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41019B97" w:rsidR="00B3508A" w:rsidRDefault="00427F4D" w:rsidP="00E54B88">
      <w:pPr>
        <w:widowControl/>
        <w:jc w:val="left"/>
        <w:rPr>
          <w:rFonts w:ascii="微软雅黑" w:eastAsia="微软雅黑" w:hAnsi="微软雅黑"/>
          <w:b/>
          <w:bCs/>
          <w:color w:val="1E7648"/>
          <w:sz w:val="18"/>
          <w:szCs w:val="18"/>
        </w:rPr>
      </w:pPr>
      <w:r w:rsidRPr="008B255D">
        <w:rPr>
          <w:rFonts w:ascii="微软雅黑" w:eastAsia="微软雅黑" w:hAnsi="微软雅黑"/>
          <w:b/>
          <w:bCs/>
          <w:color w:val="1E7648"/>
          <w:sz w:val="18"/>
          <w:szCs w:val="18"/>
          <w:highlight w:val="yellow"/>
        </w:rPr>
        <w:t>{%p if b</w:t>
      </w:r>
      <w:r w:rsidRPr="00BA50B4">
        <w:rPr>
          <w:rFonts w:ascii="微软雅黑" w:eastAsia="微软雅黑" w:hAnsi="微软雅黑"/>
          <w:b/>
          <w:bCs/>
          <w:color w:val="1E7648"/>
          <w:sz w:val="18"/>
          <w:szCs w:val="18"/>
          <w:highlight w:val="yellow"/>
        </w:rPr>
        <w:t>ase_r</w:t>
      </w:r>
      <w:r w:rsidRPr="00021FEF">
        <w:rPr>
          <w:rFonts w:ascii="微软雅黑" w:eastAsia="微软雅黑" w:hAnsi="微软雅黑"/>
          <w:b/>
          <w:bCs/>
          <w:color w:val="1E7648"/>
          <w:sz w:val="18"/>
          <w:szCs w:val="18"/>
          <w:highlight w:val="yellow"/>
        </w:rPr>
        <w:t>eport.</w:t>
      </w:r>
      <w:r w:rsidR="00EA0777" w:rsidRPr="00021FEF">
        <w:rPr>
          <w:rFonts w:ascii="微软雅黑" w:eastAsia="微软雅黑" w:hAnsi="微软雅黑"/>
          <w:b/>
          <w:bCs/>
          <w:color w:val="1E7648"/>
          <w:sz w:val="18"/>
          <w:szCs w:val="18"/>
          <w:highlight w:val="yellow"/>
        </w:rPr>
        <w:t>dyn_1_Overview_Immunity_TMB</w:t>
      </w:r>
      <w:r w:rsidRPr="00021FEF">
        <w:rPr>
          <w:rFonts w:ascii="微软雅黑" w:eastAsia="微软雅黑" w:hAnsi="微软雅黑" w:hint="eastAsia"/>
          <w:b/>
          <w:bCs/>
          <w:color w:val="1E7648"/>
          <w:sz w:val="18"/>
          <w:szCs w:val="18"/>
          <w:highlight w:val="yellow"/>
        </w:rPr>
        <w:t>_</w:t>
      </w:r>
      <w:r w:rsidRPr="00021FEF">
        <w:rPr>
          <w:rFonts w:ascii="微软雅黑" w:eastAsia="微软雅黑" w:hAnsi="微软雅黑"/>
          <w:b/>
          <w:bCs/>
          <w:color w:val="1E7648"/>
          <w:sz w:val="18"/>
          <w:szCs w:val="18"/>
          <w:highlight w:val="yellow"/>
        </w:rPr>
        <w:t>typ</w:t>
      </w:r>
      <w:r w:rsidRPr="00BA50B4">
        <w:rPr>
          <w:rFonts w:ascii="微软雅黑" w:eastAsia="微软雅黑" w:hAnsi="微软雅黑"/>
          <w:b/>
          <w:bCs/>
          <w:color w:val="1E7648"/>
          <w:sz w:val="18"/>
          <w:szCs w:val="18"/>
          <w:highlight w:val="yellow"/>
        </w:rPr>
        <w:t>e</w:t>
      </w:r>
      <w:r w:rsidRPr="008B255D">
        <w:rPr>
          <w:rFonts w:ascii="微软雅黑" w:eastAsia="微软雅黑" w:hAnsi="微软雅黑"/>
          <w:b/>
          <w:bCs/>
          <w:color w:val="1E7648"/>
          <w:sz w:val="18"/>
          <w:szCs w:val="18"/>
          <w:highlight w:val="yellow"/>
        </w:rPr>
        <w:t xml:space="preserve"> == “default”%}</w:t>
      </w:r>
    </w:p>
    <w:tbl>
      <w:tblPr>
        <w:tblStyle w:val="a7"/>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594CFA" w:rsidRPr="006F3C39" w14:paraId="0F60CF90" w14:textId="77777777" w:rsidTr="0046174E">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5FBA767F" w14:textId="77777777" w:rsidR="00594CFA" w:rsidRPr="00566E99" w:rsidRDefault="00594CFA" w:rsidP="0046174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594CFA" w14:paraId="0D42E36D"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16A085"/>
              <w:right w:val="single" w:sz="4" w:space="0" w:color="1E7648"/>
            </w:tcBorders>
            <w:shd w:val="clear" w:color="auto" w:fill="1E7648"/>
            <w:vAlign w:val="center"/>
          </w:tcPr>
          <w:p w14:paraId="10079098" w14:textId="77777777" w:rsidR="00594CFA" w:rsidRPr="00843E86" w:rsidRDefault="00594CFA" w:rsidP="0046174E">
            <w:pPr>
              <w:adjustRightInd w:val="0"/>
              <w:snapToGrid w:val="0"/>
              <w:jc w:val="center"/>
              <w:rPr>
                <w:rFonts w:ascii="思源黑体 CN Bold" w:eastAsia="思源黑体 CN Bold" w:hAnsi="思源黑体 CN Bold"/>
                <w:b/>
                <w:bCs/>
                <w:color w:val="FFFFFF" w:themeColor="background1"/>
                <w:sz w:val="18"/>
                <w:szCs w:val="18"/>
              </w:rPr>
            </w:pPr>
            <w:r w:rsidRPr="00843E86">
              <w:rPr>
                <w:rFonts w:ascii="思源黑体 CN Bold" w:eastAsia="思源黑体 CN Bold" w:hAnsi="思源黑体 CN Bold" w:hint="eastAsia"/>
                <w:b/>
                <w:bCs/>
                <w:color w:val="FFFFFF" w:themeColor="background1"/>
                <w:sz w:val="18"/>
                <w:szCs w:val="18"/>
              </w:rPr>
              <w:t>肿瘤突变负荷（TMB）</w:t>
            </w:r>
          </w:p>
        </w:tc>
      </w:tr>
      <w:tr w:rsidR="00594CFA" w14:paraId="6FEBA3FD"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vAlign w:val="center"/>
          </w:tcPr>
          <w:p w14:paraId="5A1B75A8" w14:textId="77777777" w:rsidR="00594CFA" w:rsidRPr="00843E86" w:rsidRDefault="00594CFA" w:rsidP="0046174E">
            <w:pPr>
              <w:adjustRightInd w:val="0"/>
              <w:snapToGrid w:val="0"/>
              <w:ind w:firstLineChars="50" w:firstLine="90"/>
              <w:jc w:val="center"/>
              <w:rPr>
                <w:rFonts w:ascii="思源黑体 CN Bold" w:eastAsia="思源黑体 CN Bold" w:hAnsi="思源黑体 CN Bold"/>
                <w:b/>
                <w:bCs/>
                <w:color w:val="1E7648"/>
                <w:sz w:val="18"/>
                <w:szCs w:val="18"/>
              </w:rPr>
            </w:pPr>
            <w:r w:rsidRPr="00843E86">
              <w:rPr>
                <w:rFonts w:ascii="思源黑体 CN Bold" w:eastAsia="思源黑体 CN Bold" w:hAnsi="思源黑体 CN Bold" w:hint="eastAsia"/>
                <w:b/>
                <w:bCs/>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vAlign w:val="center"/>
          </w:tcPr>
          <w:p w14:paraId="6A7D9C8C" w14:textId="77777777" w:rsidR="00594CFA" w:rsidRPr="00843E86" w:rsidRDefault="00594CFA" w:rsidP="0046174E">
            <w:pPr>
              <w:adjustRightInd w:val="0"/>
              <w:snapToGrid w:val="0"/>
              <w:ind w:firstLine="90"/>
              <w:jc w:val="center"/>
              <w:rPr>
                <w:rFonts w:ascii="思源黑体 CN Bold" w:eastAsia="思源黑体 CN Bold" w:hAnsi="思源黑体 CN Bold"/>
                <w:b/>
                <w:bCs/>
                <w:color w:val="1E7648"/>
                <w:sz w:val="18"/>
                <w:szCs w:val="18"/>
              </w:rPr>
            </w:pPr>
            <w:r w:rsidRPr="00530014">
              <w:rPr>
                <w:rFonts w:ascii="思源黑体 CN Bold" w:eastAsia="思源黑体 CN Bold" w:hAnsi="思源黑体 CN Bold"/>
                <w:b/>
                <w:bCs/>
                <w:color w:val="1E7648"/>
                <w:sz w:val="18"/>
                <w:szCs w:val="18"/>
              </w:rPr>
              <w:t>{{tmb.TMB_value}} Muts/Mb, {{tmb.var_id}}</w:t>
            </w:r>
          </w:p>
        </w:tc>
      </w:tr>
      <w:tr w:rsidR="00594CFA" w14:paraId="0B460679"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dashed" w:sz="4" w:space="0" w:color="BFBFBF"/>
              <w:right w:val="dashed" w:sz="4" w:space="0" w:color="BFBFBF"/>
            </w:tcBorders>
            <w:shd w:val="clear" w:color="auto" w:fill="auto"/>
            <w:vAlign w:val="center"/>
          </w:tcPr>
          <w:p w14:paraId="3DFF07CA" w14:textId="77777777" w:rsidR="00594CFA" w:rsidRPr="00843E86" w:rsidRDefault="00594CFA" w:rsidP="0046174E">
            <w:pPr>
              <w:adjustRightInd w:val="0"/>
              <w:snapToGrid w:val="0"/>
              <w:ind w:firstLineChars="50" w:firstLine="90"/>
              <w:jc w:val="center"/>
              <w:rPr>
                <w:rFonts w:ascii="思源黑体 CN Bold" w:eastAsia="思源黑体 CN Bold" w:hAnsi="思源黑体 CN Bold"/>
                <w:b/>
                <w:color w:val="1E7648"/>
                <w:sz w:val="18"/>
                <w:szCs w:val="18"/>
              </w:rPr>
            </w:pPr>
            <w:r w:rsidRPr="00843E86">
              <w:rPr>
                <w:rFonts w:ascii="思源黑体 CN Bold" w:eastAsia="思源黑体 CN Bold" w:hAnsi="思源黑体 CN Bold" w:hint="eastAsia"/>
                <w:b/>
                <w:color w:val="1E7648"/>
                <w:sz w:val="18"/>
                <w:szCs w:val="18"/>
              </w:rPr>
              <w:t>T</w:t>
            </w:r>
            <w:r w:rsidRPr="00843E86">
              <w:rPr>
                <w:rFonts w:ascii="思源黑体 CN Bold" w:eastAsia="思源黑体 CN Bold" w:hAnsi="思源黑体 CN Bold"/>
                <w:b/>
                <w:color w:val="1E7648"/>
                <w:sz w:val="18"/>
                <w:szCs w:val="18"/>
              </w:rPr>
              <w:t>MB</w:t>
            </w:r>
            <w:r w:rsidRPr="00843E86">
              <w:rPr>
                <w:rFonts w:ascii="思源黑体 CN Bold" w:eastAsia="思源黑体 CN Bold" w:hAnsi="思源黑体 CN Bold" w:hint="eastAsia"/>
                <w:b/>
                <w:color w:val="1E7648"/>
                <w:sz w:val="18"/>
                <w:szCs w:val="18"/>
              </w:rPr>
              <w:t>图</w:t>
            </w:r>
          </w:p>
        </w:tc>
        <w:tc>
          <w:tcPr>
            <w:tcW w:w="8216" w:type="dxa"/>
            <w:tcBorders>
              <w:top w:val="single" w:sz="4" w:space="0" w:color="16A085"/>
              <w:left w:val="dashed" w:sz="4" w:space="0" w:color="BFBFBF"/>
              <w:bottom w:val="dashed" w:sz="4" w:space="0" w:color="BFBFBF"/>
              <w:right w:val="nil"/>
            </w:tcBorders>
            <w:shd w:val="clear" w:color="auto" w:fill="auto"/>
            <w:vAlign w:val="center"/>
          </w:tcPr>
          <w:p w14:paraId="12B44009" w14:textId="345398A4" w:rsidR="00C96A76" w:rsidRDefault="00C96A76" w:rsidP="00C96A7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28095524" w14:textId="1AEDBC9F" w:rsidR="00C96A76" w:rsidRDefault="00C96A76" w:rsidP="00C96A7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0913FE94" w14:textId="77777777" w:rsidR="00C96A76" w:rsidRDefault="00C96A76" w:rsidP="00C96A7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F1A2597" w14:textId="77777777" w:rsidR="00C96A76" w:rsidRDefault="00C96A76" w:rsidP="00C96A7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BDA92FE" w14:textId="09210A0B" w:rsidR="00594CFA" w:rsidRPr="009B06F4" w:rsidRDefault="00C96A76" w:rsidP="00C96A7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594CFA" w14:paraId="6D3169D8"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1E7648"/>
              <w:right w:val="dashed" w:sz="4" w:space="0" w:color="BFBFBF"/>
            </w:tcBorders>
            <w:shd w:val="clear" w:color="auto" w:fill="auto"/>
            <w:vAlign w:val="center"/>
          </w:tcPr>
          <w:p w14:paraId="18730E86" w14:textId="77777777" w:rsidR="00594CFA" w:rsidRPr="00843E86" w:rsidRDefault="00594CFA" w:rsidP="0046174E">
            <w:pPr>
              <w:adjustRightInd w:val="0"/>
              <w:snapToGrid w:val="0"/>
              <w:ind w:firstLineChars="50" w:firstLine="90"/>
              <w:jc w:val="center"/>
              <w:rPr>
                <w:rFonts w:ascii="思源黑体 CN Bold" w:eastAsia="思源黑体 CN Bold" w:hAnsi="思源黑体 CN Bold"/>
                <w:b/>
                <w:color w:val="1E7648"/>
                <w:sz w:val="18"/>
                <w:szCs w:val="18"/>
              </w:rPr>
            </w:pPr>
            <w:r w:rsidRPr="00843E86">
              <w:rPr>
                <w:rFonts w:ascii="思源黑体 CN Bold" w:eastAsia="思源黑体 CN Bold" w:hAnsi="思源黑体 CN Bold" w:hint="eastAsia"/>
                <w:b/>
                <w:color w:val="1E7648"/>
                <w:sz w:val="18"/>
                <w:szCs w:val="18"/>
              </w:rPr>
              <w:t>检测介绍</w:t>
            </w:r>
          </w:p>
        </w:tc>
        <w:tc>
          <w:tcPr>
            <w:tcW w:w="8216" w:type="dxa"/>
            <w:tcBorders>
              <w:top w:val="dashed" w:sz="4" w:space="0" w:color="BFBFBF"/>
              <w:left w:val="dashed" w:sz="4" w:space="0" w:color="BFBFBF"/>
              <w:bottom w:val="single" w:sz="4" w:space="0" w:color="1E7648"/>
              <w:right w:val="nil"/>
            </w:tcBorders>
            <w:shd w:val="clear" w:color="auto" w:fill="auto"/>
            <w:vAlign w:val="center"/>
          </w:tcPr>
          <w:p w14:paraId="1100F7DC" w14:textId="77777777" w:rsidR="00594CFA" w:rsidRPr="00D84EFF" w:rsidRDefault="00594CFA" w:rsidP="0046174E">
            <w:pPr>
              <w:adjustRightInd w:val="0"/>
              <w:snapToGrid w:val="0"/>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0" w:name="OLE_LINK4"/>
            <w:r w:rsidRPr="00213F83">
              <w:rPr>
                <w:rFonts w:ascii="思源黑体 CN Normal" w:eastAsia="思源黑体 CN Normal" w:hAnsi="思源黑体 CN Normal" w:cs="思源黑体 CN Light" w:hint="eastAsia"/>
                <w:sz w:val="17"/>
                <w:szCs w:val="17"/>
              </w:rPr>
              <w:t>PD-1/PD-L1免疫检查点抑制剂</w:t>
            </w:r>
            <w:bookmarkEnd w:id="0"/>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2419CD51" w14:textId="77777777" w:rsidR="00594CFA" w:rsidRPr="00A7580D" w:rsidRDefault="00594CFA" w:rsidP="00594CFA">
      <w:pPr>
        <w:rPr>
          <w:rFonts w:ascii="思源黑体 CN Normal" w:eastAsia="思源黑体 CN Normal" w:hAnsi="思源黑体 CN Normal"/>
          <w:b/>
          <w:bCs/>
          <w:color w:val="000000" w:themeColor="text1"/>
          <w:sz w:val="16"/>
          <w:szCs w:val="16"/>
        </w:rPr>
      </w:pPr>
      <w:r w:rsidRPr="00A7580D">
        <w:rPr>
          <w:rFonts w:ascii="思源黑体 CN Normal" w:eastAsia="思源黑体 CN Normal" w:hAnsi="思源黑体 CN Normal" w:hint="eastAsia"/>
          <w:b/>
          <w:bCs/>
          <w:color w:val="000000" w:themeColor="text1"/>
          <w:sz w:val="16"/>
          <w:szCs w:val="16"/>
        </w:rPr>
        <w:t>注：</w:t>
      </w:r>
    </w:p>
    <w:p w14:paraId="0CE672AC" w14:textId="33C98060" w:rsidR="00594CFA" w:rsidRPr="00594CFA" w:rsidRDefault="00594CFA" w:rsidP="00594CF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将检测结果与内部T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数据库基线进行比较，根据四分位法，检测结果位于前</w:t>
      </w:r>
      <w:r w:rsidRPr="00594CFA">
        <w:rPr>
          <w:rFonts w:ascii="思源黑体 CN Normal" w:eastAsia="思源黑体 CN Normal" w:hAnsi="思源黑体 CN Normal"/>
          <w:color w:val="000000" w:themeColor="text1"/>
          <w:sz w:val="16"/>
          <w:szCs w:val="16"/>
        </w:rPr>
        <w:t>25</w:t>
      </w:r>
      <w:r w:rsidRPr="00594CFA">
        <w:rPr>
          <w:rFonts w:ascii="思源黑体 CN Normal" w:eastAsia="思源黑体 CN Normal" w:hAnsi="思源黑体 CN Normal" w:hint="eastAsia"/>
          <w:color w:val="000000" w:themeColor="text1"/>
          <w:sz w:val="16"/>
          <w:szCs w:val="16"/>
        </w:rPr>
        <w:t>％范围内提示</w:t>
      </w:r>
      <w:r w:rsidRPr="00594CFA">
        <w:rPr>
          <w:rFonts w:ascii="思源黑体 CN Normal" w:eastAsia="思源黑体 CN Normal" w:hAnsi="思源黑体 CN Normal"/>
          <w:color w:val="000000" w:themeColor="text1"/>
          <w:sz w:val="16"/>
          <w:szCs w:val="16"/>
        </w:rPr>
        <w:t>TMB-H</w:t>
      </w:r>
      <w:r w:rsidRPr="00594CFA">
        <w:rPr>
          <w:rFonts w:ascii="思源黑体 CN Normal" w:eastAsia="思源黑体 CN Normal" w:hAnsi="思源黑体 CN Normal" w:hint="eastAsia"/>
          <w:color w:val="000000" w:themeColor="text1"/>
          <w:sz w:val="16"/>
          <w:szCs w:val="16"/>
        </w:rPr>
        <w:t>，位于后</w:t>
      </w:r>
      <w:r w:rsidRPr="00594CFA">
        <w:rPr>
          <w:rFonts w:ascii="思源黑体 CN Normal" w:eastAsia="思源黑体 CN Normal" w:hAnsi="思源黑体 CN Normal"/>
          <w:color w:val="000000" w:themeColor="text1"/>
          <w:sz w:val="16"/>
          <w:szCs w:val="16"/>
        </w:rPr>
        <w:t>75</w:t>
      </w:r>
      <w:r w:rsidRPr="00594CFA">
        <w:rPr>
          <w:rFonts w:ascii="思源黑体 CN Normal" w:eastAsia="思源黑体 CN Normal" w:hAnsi="思源黑体 CN Normal" w:hint="eastAsia"/>
          <w:color w:val="000000" w:themeColor="text1"/>
          <w:sz w:val="16"/>
          <w:szCs w:val="16"/>
        </w:rPr>
        <w:t>％范围内则提示</w:t>
      </w:r>
      <w:r w:rsidRPr="00594CFA">
        <w:rPr>
          <w:rFonts w:ascii="思源黑体 CN Normal" w:eastAsia="思源黑体 CN Normal" w:hAnsi="思源黑体 CN Normal"/>
          <w:color w:val="000000" w:themeColor="text1"/>
          <w:sz w:val="16"/>
          <w:szCs w:val="16"/>
        </w:rPr>
        <w:t>TMB-L</w:t>
      </w:r>
      <w:r w:rsidRPr="00594CFA">
        <w:rPr>
          <w:rFonts w:ascii="思源黑体 CN Normal" w:eastAsia="思源黑体 CN Normal" w:hAnsi="思源黑体 CN Normal" w:hint="eastAsia"/>
          <w:color w:val="000000" w:themeColor="text1"/>
          <w:sz w:val="16"/>
          <w:szCs w:val="16"/>
        </w:rPr>
        <w:t>。</w:t>
      </w:r>
    </w:p>
    <w:p w14:paraId="7FC9E694" w14:textId="140E2AEB" w:rsidR="00594CFA" w:rsidRPr="00594CFA" w:rsidRDefault="00594CFA" w:rsidP="00594CF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现阶段实体瘤中T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p>
    <w:p w14:paraId="0CF4C2DC" w14:textId="2C0250EE"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9101B" w14:textId="77777777" w:rsidR="00A27DE3" w:rsidRDefault="00A27DE3" w:rsidP="00E54B88">
      <w:r>
        <w:separator/>
      </w:r>
    </w:p>
  </w:endnote>
  <w:endnote w:type="continuationSeparator" w:id="0">
    <w:p w14:paraId="5C358CD7" w14:textId="77777777" w:rsidR="00A27DE3" w:rsidRDefault="00A27DE3"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B5407" w14:textId="77777777" w:rsidR="00A27DE3" w:rsidRDefault="00A27DE3" w:rsidP="00E54B88">
      <w:r>
        <w:separator/>
      </w:r>
    </w:p>
  </w:footnote>
  <w:footnote w:type="continuationSeparator" w:id="0">
    <w:p w14:paraId="138A8D1B" w14:textId="77777777" w:rsidR="00A27DE3" w:rsidRDefault="00A27DE3"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16cid:durableId="836848211">
    <w:abstractNumId w:val="1"/>
  </w:num>
  <w:num w:numId="2" w16cid:durableId="721946031">
    <w:abstractNumId w:val="2"/>
  </w:num>
  <w:num w:numId="3" w16cid:durableId="631911229">
    <w:abstractNumId w:val="4"/>
  </w:num>
  <w:num w:numId="4" w16cid:durableId="282882878">
    <w:abstractNumId w:val="3"/>
  </w:num>
  <w:num w:numId="5" w16cid:durableId="87046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1FEF"/>
    <w:rsid w:val="000252CB"/>
    <w:rsid w:val="00042C6C"/>
    <w:rsid w:val="000604A5"/>
    <w:rsid w:val="000C28CE"/>
    <w:rsid w:val="000C3E6A"/>
    <w:rsid w:val="000C630B"/>
    <w:rsid w:val="000D1A94"/>
    <w:rsid w:val="000E0628"/>
    <w:rsid w:val="0010598B"/>
    <w:rsid w:val="00123AD2"/>
    <w:rsid w:val="001266E7"/>
    <w:rsid w:val="001347B7"/>
    <w:rsid w:val="00154DC9"/>
    <w:rsid w:val="00184F26"/>
    <w:rsid w:val="00190E2B"/>
    <w:rsid w:val="001958E2"/>
    <w:rsid w:val="001B5765"/>
    <w:rsid w:val="002438E2"/>
    <w:rsid w:val="00265E5F"/>
    <w:rsid w:val="00267577"/>
    <w:rsid w:val="002753E3"/>
    <w:rsid w:val="002D7F9E"/>
    <w:rsid w:val="002E32DE"/>
    <w:rsid w:val="00302CAA"/>
    <w:rsid w:val="00344A8E"/>
    <w:rsid w:val="00373575"/>
    <w:rsid w:val="00384010"/>
    <w:rsid w:val="00390F9F"/>
    <w:rsid w:val="003A0BF7"/>
    <w:rsid w:val="003A7391"/>
    <w:rsid w:val="003B6F96"/>
    <w:rsid w:val="003E50EE"/>
    <w:rsid w:val="00427F4D"/>
    <w:rsid w:val="004851C5"/>
    <w:rsid w:val="0048635A"/>
    <w:rsid w:val="004E7E73"/>
    <w:rsid w:val="004F0503"/>
    <w:rsid w:val="0052625C"/>
    <w:rsid w:val="00562E3B"/>
    <w:rsid w:val="0056600B"/>
    <w:rsid w:val="00574338"/>
    <w:rsid w:val="00582538"/>
    <w:rsid w:val="00592C44"/>
    <w:rsid w:val="00594CFA"/>
    <w:rsid w:val="005E55DA"/>
    <w:rsid w:val="005E72BC"/>
    <w:rsid w:val="006127E2"/>
    <w:rsid w:val="006164FA"/>
    <w:rsid w:val="006472C3"/>
    <w:rsid w:val="00651104"/>
    <w:rsid w:val="00652F02"/>
    <w:rsid w:val="006631EA"/>
    <w:rsid w:val="0069575F"/>
    <w:rsid w:val="006A7CC5"/>
    <w:rsid w:val="006D278B"/>
    <w:rsid w:val="006D2905"/>
    <w:rsid w:val="006F3A53"/>
    <w:rsid w:val="006F6ABF"/>
    <w:rsid w:val="00737978"/>
    <w:rsid w:val="00750485"/>
    <w:rsid w:val="00754402"/>
    <w:rsid w:val="00790F5C"/>
    <w:rsid w:val="007B381F"/>
    <w:rsid w:val="007B3B69"/>
    <w:rsid w:val="007B6BA6"/>
    <w:rsid w:val="007B7350"/>
    <w:rsid w:val="008214FA"/>
    <w:rsid w:val="00827BE1"/>
    <w:rsid w:val="00845B28"/>
    <w:rsid w:val="0085317D"/>
    <w:rsid w:val="008856BC"/>
    <w:rsid w:val="008B255D"/>
    <w:rsid w:val="008C7FDF"/>
    <w:rsid w:val="008E1A45"/>
    <w:rsid w:val="009019A6"/>
    <w:rsid w:val="009213AE"/>
    <w:rsid w:val="00982A67"/>
    <w:rsid w:val="009C396D"/>
    <w:rsid w:val="009D34C7"/>
    <w:rsid w:val="00A13079"/>
    <w:rsid w:val="00A162C8"/>
    <w:rsid w:val="00A179F7"/>
    <w:rsid w:val="00A27DE3"/>
    <w:rsid w:val="00A544E4"/>
    <w:rsid w:val="00A940DB"/>
    <w:rsid w:val="00A96377"/>
    <w:rsid w:val="00AA3453"/>
    <w:rsid w:val="00AA47FA"/>
    <w:rsid w:val="00AB3A9E"/>
    <w:rsid w:val="00AB69A3"/>
    <w:rsid w:val="00AC0040"/>
    <w:rsid w:val="00AF059E"/>
    <w:rsid w:val="00AF5017"/>
    <w:rsid w:val="00B04B47"/>
    <w:rsid w:val="00B3508A"/>
    <w:rsid w:val="00B43C44"/>
    <w:rsid w:val="00B82E77"/>
    <w:rsid w:val="00B87FA4"/>
    <w:rsid w:val="00BA50B4"/>
    <w:rsid w:val="00BA76AE"/>
    <w:rsid w:val="00BC2CC6"/>
    <w:rsid w:val="00BD2E12"/>
    <w:rsid w:val="00BD4166"/>
    <w:rsid w:val="00C470D1"/>
    <w:rsid w:val="00C632C3"/>
    <w:rsid w:val="00C668D5"/>
    <w:rsid w:val="00C96A76"/>
    <w:rsid w:val="00CE09BC"/>
    <w:rsid w:val="00D164E7"/>
    <w:rsid w:val="00D47749"/>
    <w:rsid w:val="00D9230F"/>
    <w:rsid w:val="00D92AE4"/>
    <w:rsid w:val="00D947AA"/>
    <w:rsid w:val="00DB57E5"/>
    <w:rsid w:val="00E221D8"/>
    <w:rsid w:val="00E43B7F"/>
    <w:rsid w:val="00E54B88"/>
    <w:rsid w:val="00E5614C"/>
    <w:rsid w:val="00E7041E"/>
    <w:rsid w:val="00E9778B"/>
    <w:rsid w:val="00E97E3D"/>
    <w:rsid w:val="00EA0777"/>
    <w:rsid w:val="00EB196E"/>
    <w:rsid w:val="00EB6259"/>
    <w:rsid w:val="00EC65F2"/>
    <w:rsid w:val="00EC761B"/>
    <w:rsid w:val="00ED2765"/>
    <w:rsid w:val="00EE2CEB"/>
    <w:rsid w:val="00EE52DE"/>
    <w:rsid w:val="00EE59D9"/>
    <w:rsid w:val="00F01808"/>
    <w:rsid w:val="00F0650B"/>
    <w:rsid w:val="00F223BE"/>
    <w:rsid w:val="00F32168"/>
    <w:rsid w:val="00F618A7"/>
    <w:rsid w:val="00F65EF3"/>
    <w:rsid w:val="00F84F30"/>
    <w:rsid w:val="00F91F95"/>
    <w:rsid w:val="00FD1B5C"/>
    <w:rsid w:val="00FF61C9"/>
    <w:rsid w:val="00FF6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5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151</Words>
  <Characters>863</Characters>
  <Application>Microsoft Office Word</Application>
  <DocSecurity>0</DocSecurity>
  <Lines>7</Lines>
  <Paragraphs>2</Paragraphs>
  <ScaleCrop>false</ScaleCrop>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107</cp:revision>
  <dcterms:created xsi:type="dcterms:W3CDTF">2022-12-16T07:07:00Z</dcterms:created>
  <dcterms:modified xsi:type="dcterms:W3CDTF">2023-06-01T00:54:00Z</dcterms:modified>
</cp:coreProperties>
</file>