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3FE4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B50E497" w14:textId="77777777" w:rsidR="00933AC8" w:rsidRPr="005E72BC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95E8218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69B1BBB1" w14:textId="41F96357" w:rsidR="00933AC8" w:rsidRDefault="00933AC8" w:rsidP="00933AC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该部分仅展示</w:t>
      </w:r>
      <w:r w:rsidR="00442CC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HRD</w:t>
      </w:r>
      <w:r w:rsidR="00A60A3A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解读</w:t>
      </w:r>
      <w:r w:rsidR="00E6382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，注意HRD和MP使用的HRD字段不一样！</w:t>
      </w:r>
    </w:p>
    <w:p w14:paraId="3A3D684A" w14:textId="3604228B" w:rsidR="004A6A73" w:rsidRPr="00DB7B1D" w:rsidRDefault="004A6A73" w:rsidP="00933AC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2024.03.25-新增样式1，适用HRD v1.4.0分析版本</w:t>
      </w:r>
    </w:p>
    <w:p w14:paraId="627A617F" w14:textId="77777777" w:rsidR="00933AC8" w:rsidRPr="00B04B47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0BFB2A12" w14:textId="2CBB7F38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if 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base_re</w:t>
      </w:r>
      <w:r w:rsidRPr="00652EC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port.</w:t>
      </w:r>
      <w:r w:rsidR="00652ECC" w:rsidRPr="00652EC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dyn_2_Detailed_InterpretationHRD</w:t>
      </w:r>
      <w:r w:rsidRPr="00652EC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 ==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“</w:t>
      </w:r>
      <w:proofErr w:type="gramStart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2E38FF" w14:paraId="65D9585C" w14:textId="77777777" w:rsidTr="00BF349A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0DA9A4" w14:textId="77777777" w:rsidR="000E3D68" w:rsidRPr="00A43AF0" w:rsidRDefault="000E3D68" w:rsidP="000E3D6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6531D0C4" w14:textId="77777777" w:rsidR="000E3D68" w:rsidRPr="00A43AF0" w:rsidRDefault="000E3D68" w:rsidP="000E3D6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HRD {%if </w:t>
            </w:r>
            <w:proofErr w:type="spell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hrd.var_id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HRD+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%}阳性{%else%}阴性{%endif%}</w:t>
            </w:r>
          </w:p>
          <w:p w14:paraId="4322E763" w14:textId="77777777" w:rsidR="000E3D68" w:rsidRPr="00A43AF0" w:rsidRDefault="000E3D68" w:rsidP="000E3D6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2D13A84B" w14:textId="77777777" w:rsidR="000E3D68" w:rsidRPr="00A43AF0" w:rsidRDefault="000E3D68" w:rsidP="000E3D6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HRD {%if </w:t>
            </w:r>
            <w:proofErr w:type="spell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var.gss.gss.var_id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HRD+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%}阳性{%else%}阴性{%endif%}</w:t>
            </w:r>
          </w:p>
          <w:p w14:paraId="50479985" w14:textId="662C0B3A" w:rsidR="00711AE8" w:rsidRPr="00CD798F" w:rsidRDefault="000E3D68" w:rsidP="000E3D6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2E38FF" w14:paraId="279FD91A" w14:textId="77777777" w:rsidTr="002576CD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E1FA17A" w14:textId="77777777" w:rsidR="002E38FF" w:rsidRPr="00CD798F" w:rsidRDefault="002E38FF" w:rsidP="0098142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E82C046" w14:textId="77777777" w:rsidR="002E38FF" w:rsidRDefault="002E38FF" w:rsidP="00981425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0" w:name="_Hlk105749816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DNA损伤是通过相互关联的多种途径修复的，其中，同源重组修复（Homologous Recombination Repair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HRR）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是负责修复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DNA双链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断裂（Double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reak，DSB）与DNA链间交联（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interstand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crosslinks）最为准确且高保真的DNA损伤修复系统。同源重组修复缺陷（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omologous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ecombination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eficiency，HRD）通常指细胞水平上的HRR功能障碍状态，当HRD存在时，DSB会过度依赖非同源末端连接（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on-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omologous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J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oining，NHEJ）、微同源末端连接（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icrohomology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ediated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J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oining，MMEJ）和单链退火途径（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ingle-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nnealing，SSA）等低保真、高易错的替代性DNA损伤修复途径，从而极可能造成核酸序列的插入/缺失，拷贝数异常，并引起染色体交联，造成基因组和染色体不稳定。</w:t>
            </w:r>
          </w:p>
          <w:p w14:paraId="79174067" w14:textId="77777777" w:rsidR="002E38FF" w:rsidRDefault="002E38FF" w:rsidP="00981425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HRD可由HRR相关基因胚系变异或体细胞变异以及表观遗传失活等诸多因素导致。HRR是一条涉及多个步骤的复杂信号转导通路，其中，关键蛋白为乳腺癌易感基因（breast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susceptibility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gene，BRCA）。BRCA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1/2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与多种其他DNA修复蛋白相互作用，形成DNA损伤修复的复杂系统，这些蛋白包括ATM、PALB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、CDK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等。HRD的存在会使肿瘤细胞对诱发DNA交联的铂类药物高度敏感，同时应用PARP抑制剂可促发肿瘤细胞合成致死。</w:t>
            </w:r>
          </w:p>
          <w:p w14:paraId="0C0E9CBE" w14:textId="77777777" w:rsidR="002E38FF" w:rsidRDefault="002E38FF" w:rsidP="00981425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会产生特定的、可量化的、稳定的基因组改变，其中包含可被鉴别的基因突变、插入/缺失模式，以及染色体结构异常、基因拷贝数变异等。HRD临床检测所描述的肿瘤基因组特定改变，也被称为“基因组瘢痕”。目前，结合基于基因组特征分析的评估体系和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1/2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基因致病性突变来评估肿瘤的HRD状态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。</w:t>
            </w:r>
            <w:bookmarkEnd w:id="0"/>
          </w:p>
        </w:tc>
      </w:tr>
      <w:tr w:rsidR="002E38FF" w14:paraId="1D4F5F63" w14:textId="77777777" w:rsidTr="002576CD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A587723" w14:textId="77777777" w:rsidR="002E38FF" w:rsidRPr="00CD798F" w:rsidRDefault="002E38FF" w:rsidP="0098142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0776BD13" w14:textId="77777777" w:rsidR="00077EE4" w:rsidRPr="00CC4112" w:rsidRDefault="00077EE4" w:rsidP="00077EE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hrd</w:t>
            </w:r>
            <w:proofErr w:type="spellEnd"/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191F27C0" w14:textId="767610EA" w:rsidR="000E1A7C" w:rsidRDefault="000E1A7C" w:rsidP="000E1A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5E8ACA2" w14:textId="77777777" w:rsidR="00EA6491" w:rsidRDefault="00EA6491" w:rsidP="00EA649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AE4F35" w14:textId="2948C699" w:rsidR="000E1A7C" w:rsidRDefault="000E1A7C" w:rsidP="000E1A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24A0604" w14:textId="05D41D0F" w:rsidR="00077EE4" w:rsidRDefault="00077EE4" w:rsidP="00077EE4">
            <w:pPr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CC411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173C254F" w14:textId="77777777" w:rsidR="00077EE4" w:rsidRDefault="00077EE4" w:rsidP="00077EE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9700297" w14:textId="77777777" w:rsidR="00077EE4" w:rsidRDefault="00077EE4" w:rsidP="00077EE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9205237" w14:textId="77777777" w:rsidR="00077EE4" w:rsidRDefault="00077EE4" w:rsidP="00077EE4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C156EFB" w14:textId="1918E26B" w:rsidR="00C24C68" w:rsidRPr="007B2E80" w:rsidRDefault="00077EE4" w:rsidP="000E1A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411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</w:tbl>
    <w:p w14:paraId="216B5714" w14:textId="479CFE48" w:rsidR="004A6A73" w:rsidRDefault="004A6A73" w:rsidP="004A6A73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base_re</w:t>
      </w:r>
      <w:r w:rsidRPr="00652EC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port.dyn_2_Detailed_InterpretationHRD_typ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 ==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1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4A6A73" w14:paraId="2F31F58E" w14:textId="77777777" w:rsidTr="00467C2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97080B3" w14:textId="77777777" w:rsidR="004A6A73" w:rsidRPr="00A43AF0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“v1.1.0” in </w:t>
            </w:r>
            <w:proofErr w:type="spellStart"/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sample.json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_batch_name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2B46B2A0" w14:textId="1A214569" w:rsidR="004A6A73" w:rsidRPr="00A43AF0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HRD {%if </w:t>
            </w:r>
            <w:proofErr w:type="spell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hrd.var_id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HRD+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%}阳性{%else%}阴性{%endif%}</w:t>
            </w:r>
          </w:p>
          <w:p w14:paraId="523F769F" w14:textId="77777777" w:rsidR="004A6A73" w:rsidRPr="00A43AF0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67B68B13" w14:textId="77777777" w:rsidR="004A6A73" w:rsidRPr="00A43AF0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lastRenderedPageBreak/>
              <w:t xml:space="preserve">HRD {%if </w:t>
            </w:r>
            <w:proofErr w:type="spell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var.gss.gss.var_id</w:t>
            </w:r>
            <w:proofErr w:type="spell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HRD+</w:t>
            </w:r>
            <w:proofErr w:type="gramStart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%}阳性{%else%}阴性{%endif%}</w:t>
            </w:r>
          </w:p>
          <w:p w14:paraId="61024585" w14:textId="77777777" w:rsidR="004A6A73" w:rsidRPr="00CD798F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43AF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4A6A73" w14:paraId="1A906CBB" w14:textId="77777777" w:rsidTr="00467C21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AA61431" w14:textId="77777777" w:rsidR="004A6A73" w:rsidRPr="00CD798F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背景介绍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06159D7" w14:textId="77777777" w:rsidR="004A6A73" w:rsidRDefault="004A6A73" w:rsidP="00467C21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DNA损伤是通过相互关联的多种途径修复的，其中，同源重组修复（Homologous Recombination Repair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HRR）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是负责修复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DNA双链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断裂（Double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reak，DSB）与DNA链间交联（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interstand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crosslinks）最为准确且高保真的DNA损伤修复系统。同源重组修复缺陷（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omologous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ecombination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eficiency，HRD）通常指细胞水平上的HRR功能障碍状态，当HRD存在时，DSB会过度依赖非同源末端连接（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on-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omologous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J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oining，NHEJ）、微同源末端连接（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icrohomology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ediated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J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oining，MMEJ）和单链退火途径（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ingle-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nnealing，SSA）等低保真、高易错的替代性DNA损伤修复途径，从而极可能造成核酸序列的插入/缺失，拷贝数异常，并引起染色体交联，造成基因组和染色体不稳定。</w:t>
            </w:r>
          </w:p>
          <w:p w14:paraId="71C0763A" w14:textId="77777777" w:rsidR="004A6A73" w:rsidRDefault="004A6A73" w:rsidP="00467C21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HRD可由HRR相关基因胚系变异或体细胞变异以及表观遗传失活等诸多因素导致。HRR是一条涉及多个步骤的复杂信号转导通路，其中，关键蛋白为乳腺癌易感基因（breast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susceptibility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gene，BRCA）。BRCA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1/2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与多种其他DNA修复蛋白相互作用，形成DNA损伤修复的复杂系统，这些蛋白包括ATM、PALB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、CDK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等。HRD的存在会使肿瘤细胞对诱发DNA交联的铂类药物高度敏感，同时应用PARP抑制剂可促发肿瘤细胞合成致死。</w:t>
            </w:r>
          </w:p>
          <w:p w14:paraId="7F848933" w14:textId="77777777" w:rsidR="004A6A73" w:rsidRDefault="004A6A73" w:rsidP="00467C21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会产生特定的、可量化的、稳定的基因组改变，其中包含可被鉴别的基因突变、插入/缺失模式，以及染色体结构异常、基因拷贝数变异等。HRD临床检测所描述的肿瘤基因组特定改变，也被称为“基因组瘢痕”。目前，结合基于基因组特征分析的评估体系和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1/2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基因致病性突变来评估肿瘤的HRD状态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。</w:t>
            </w:r>
          </w:p>
        </w:tc>
      </w:tr>
      <w:tr w:rsidR="004A6A73" w14:paraId="377239F2" w14:textId="77777777" w:rsidTr="00467C21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A7F782" w14:textId="77777777" w:rsidR="004A6A73" w:rsidRPr="00CD798F" w:rsidRDefault="004A6A73" w:rsidP="00467C2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A8217FD" w14:textId="77777777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A7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4A6A7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sample.json</w:t>
            </w:r>
            <w:proofErr w:type="gramEnd"/>
            <w:r w:rsidRPr="004A6A7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_batch_name</w:t>
            </w:r>
            <w:proofErr w:type="spellEnd"/>
            <w:r w:rsidRPr="004A6A7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08ED5642" w14:textId="3E8DA1B9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412D455" w14:textId="77777777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16876C1" w14:textId="77777777" w:rsidR="004A6A73" w:rsidRDefault="004A6A73" w:rsidP="00467C21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FA09498" w14:textId="77777777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CC411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1E7153D4" w14:textId="77777777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CA99FDD" w14:textId="77777777" w:rsidR="004A6A73" w:rsidRDefault="004A6A73" w:rsidP="00467C2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266D5CD" w14:textId="77777777" w:rsidR="004A6A73" w:rsidRDefault="004A6A73" w:rsidP="00467C21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24DE56" w14:textId="77777777" w:rsidR="004A6A73" w:rsidRPr="007B2E80" w:rsidRDefault="004A6A73" w:rsidP="00467C21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411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CC4112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</w:tbl>
    <w:p w14:paraId="01A8D284" w14:textId="42762DA9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44A0B505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644D5AF4" w14:textId="77777777" w:rsidR="00933AC8" w:rsidRPr="00DA6DC5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933AC8" w:rsidRPr="00DA6DC5" w:rsidSect="00405CC5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80F4E" w14:textId="77777777" w:rsidR="00B33520" w:rsidRDefault="00B33520" w:rsidP="00E54B88">
      <w:r>
        <w:separator/>
      </w:r>
    </w:p>
  </w:endnote>
  <w:endnote w:type="continuationSeparator" w:id="0">
    <w:p w14:paraId="2A840F6F" w14:textId="77777777" w:rsidR="00B33520" w:rsidRDefault="00B33520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7CB3C" w14:textId="77777777" w:rsidR="00B33520" w:rsidRDefault="00B33520" w:rsidP="00E54B88">
      <w:r>
        <w:separator/>
      </w:r>
    </w:p>
  </w:footnote>
  <w:footnote w:type="continuationSeparator" w:id="0">
    <w:p w14:paraId="378E2061" w14:textId="77777777" w:rsidR="00B33520" w:rsidRDefault="00B33520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77EE4"/>
    <w:rsid w:val="000B49D0"/>
    <w:rsid w:val="000C3E6A"/>
    <w:rsid w:val="000C630B"/>
    <w:rsid w:val="000D1A94"/>
    <w:rsid w:val="000E0628"/>
    <w:rsid w:val="000E1A7C"/>
    <w:rsid w:val="000E3D68"/>
    <w:rsid w:val="0010598B"/>
    <w:rsid w:val="001266E7"/>
    <w:rsid w:val="001347B7"/>
    <w:rsid w:val="001571CC"/>
    <w:rsid w:val="00177691"/>
    <w:rsid w:val="00184F26"/>
    <w:rsid w:val="001958E2"/>
    <w:rsid w:val="001B5765"/>
    <w:rsid w:val="001C4F0D"/>
    <w:rsid w:val="00205DAB"/>
    <w:rsid w:val="00226137"/>
    <w:rsid w:val="00234535"/>
    <w:rsid w:val="002438E2"/>
    <w:rsid w:val="002576CD"/>
    <w:rsid w:val="002753E3"/>
    <w:rsid w:val="00277717"/>
    <w:rsid w:val="002E38FF"/>
    <w:rsid w:val="002F1746"/>
    <w:rsid w:val="00325F69"/>
    <w:rsid w:val="00373575"/>
    <w:rsid w:val="003A5B81"/>
    <w:rsid w:val="003A7391"/>
    <w:rsid w:val="003D7C4F"/>
    <w:rsid w:val="00405CC5"/>
    <w:rsid w:val="00407B5A"/>
    <w:rsid w:val="00442CC5"/>
    <w:rsid w:val="00445442"/>
    <w:rsid w:val="004521E2"/>
    <w:rsid w:val="0047514F"/>
    <w:rsid w:val="004A6A73"/>
    <w:rsid w:val="004D077E"/>
    <w:rsid w:val="004E018D"/>
    <w:rsid w:val="00582576"/>
    <w:rsid w:val="005A42AE"/>
    <w:rsid w:val="005F0B84"/>
    <w:rsid w:val="005F25B1"/>
    <w:rsid w:val="005F38C0"/>
    <w:rsid w:val="00607CBB"/>
    <w:rsid w:val="006127E2"/>
    <w:rsid w:val="00614BB4"/>
    <w:rsid w:val="006476A7"/>
    <w:rsid w:val="00651104"/>
    <w:rsid w:val="00652ECC"/>
    <w:rsid w:val="00652F02"/>
    <w:rsid w:val="006631EA"/>
    <w:rsid w:val="006725F4"/>
    <w:rsid w:val="006A7CC5"/>
    <w:rsid w:val="006B2589"/>
    <w:rsid w:val="006B3125"/>
    <w:rsid w:val="006B36C9"/>
    <w:rsid w:val="006B52D3"/>
    <w:rsid w:val="006D2905"/>
    <w:rsid w:val="006F3A53"/>
    <w:rsid w:val="006F77F8"/>
    <w:rsid w:val="00711AE8"/>
    <w:rsid w:val="00742DE6"/>
    <w:rsid w:val="00745170"/>
    <w:rsid w:val="00745DA8"/>
    <w:rsid w:val="007B2E80"/>
    <w:rsid w:val="007B381F"/>
    <w:rsid w:val="007B6BA6"/>
    <w:rsid w:val="007B7350"/>
    <w:rsid w:val="007C4DFF"/>
    <w:rsid w:val="00804D64"/>
    <w:rsid w:val="00845B28"/>
    <w:rsid w:val="0085317D"/>
    <w:rsid w:val="00871600"/>
    <w:rsid w:val="008746F4"/>
    <w:rsid w:val="008975FF"/>
    <w:rsid w:val="008A43EB"/>
    <w:rsid w:val="008C7FDF"/>
    <w:rsid w:val="008E1A45"/>
    <w:rsid w:val="008E5531"/>
    <w:rsid w:val="009019A6"/>
    <w:rsid w:val="009213AE"/>
    <w:rsid w:val="00933AC8"/>
    <w:rsid w:val="009713AA"/>
    <w:rsid w:val="009C396D"/>
    <w:rsid w:val="00A43AF0"/>
    <w:rsid w:val="00A60A3A"/>
    <w:rsid w:val="00AA07F8"/>
    <w:rsid w:val="00AB3A9E"/>
    <w:rsid w:val="00AE49AA"/>
    <w:rsid w:val="00AF5017"/>
    <w:rsid w:val="00B10E24"/>
    <w:rsid w:val="00B15EFB"/>
    <w:rsid w:val="00B33520"/>
    <w:rsid w:val="00B3508A"/>
    <w:rsid w:val="00BA76AE"/>
    <w:rsid w:val="00BC2CC6"/>
    <w:rsid w:val="00BF349A"/>
    <w:rsid w:val="00C24C68"/>
    <w:rsid w:val="00CE09BC"/>
    <w:rsid w:val="00CE7F1A"/>
    <w:rsid w:val="00D164E7"/>
    <w:rsid w:val="00D42EF0"/>
    <w:rsid w:val="00D43CDF"/>
    <w:rsid w:val="00D8358C"/>
    <w:rsid w:val="00D92AE4"/>
    <w:rsid w:val="00E060B3"/>
    <w:rsid w:val="00E43B7F"/>
    <w:rsid w:val="00E54B88"/>
    <w:rsid w:val="00E6382B"/>
    <w:rsid w:val="00E76826"/>
    <w:rsid w:val="00E77DA8"/>
    <w:rsid w:val="00E97E3D"/>
    <w:rsid w:val="00EA6491"/>
    <w:rsid w:val="00ED2765"/>
    <w:rsid w:val="00EE2CEB"/>
    <w:rsid w:val="00EE52DE"/>
    <w:rsid w:val="00F0259D"/>
    <w:rsid w:val="00F062B8"/>
    <w:rsid w:val="00F223BE"/>
    <w:rsid w:val="00F25C09"/>
    <w:rsid w:val="00F91F95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90</cp:revision>
  <dcterms:created xsi:type="dcterms:W3CDTF">2022-12-16T07:07:00Z</dcterms:created>
  <dcterms:modified xsi:type="dcterms:W3CDTF">2024-09-09T02:16:00Z</dcterms:modified>
</cp:coreProperties>
</file>