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3095" w14:textId="77777777" w:rsidR="00A1656C" w:rsidRPr="00A1656C" w:rsidRDefault="00A1656C" w:rsidP="00C917F6">
      <w:pPr>
        <w:spacing w:before="156" w:after="156"/>
        <w:jc w:val="center"/>
        <w:rPr>
          <w:rFonts w:ascii="微软雅黑" w:hAnsi="微软雅黑" w:hint="eastAsia"/>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hint="eastAsia"/>
          <w:b/>
          <w:bCs/>
          <w:sz w:val="72"/>
          <w:szCs w:val="72"/>
        </w:rPr>
      </w:pPr>
    </w:p>
    <w:p w14:paraId="7E0ACFE7" w14:textId="77777777" w:rsidR="00C917F6" w:rsidRPr="00C917F6" w:rsidRDefault="00C917F6" w:rsidP="00C917F6">
      <w:pPr>
        <w:spacing w:before="156" w:after="156"/>
        <w:jc w:val="center"/>
        <w:rPr>
          <w:rFonts w:ascii="微软雅黑" w:hAnsi="微软雅黑" w:cs="微软雅黑" w:hint="eastAsia"/>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hint="eastAsia"/>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hint="eastAsia"/>
          <w:sz w:val="72"/>
          <w:szCs w:val="72"/>
        </w:rPr>
      </w:pPr>
    </w:p>
    <w:p w14:paraId="2BAA3850" w14:textId="677F091A" w:rsidR="00357864" w:rsidRDefault="00357864" w:rsidP="00885835">
      <w:pPr>
        <w:jc w:val="center"/>
        <w:rPr>
          <w:rFonts w:ascii="微软雅黑" w:hAnsi="微软雅黑" w:cs="微软雅黑" w:hint="eastAsia"/>
          <w:sz w:val="48"/>
          <w:szCs w:val="48"/>
        </w:rPr>
      </w:pPr>
      <w:r>
        <w:rPr>
          <w:rFonts w:ascii="微软雅黑" w:hAnsi="微软雅黑" w:cs="微软雅黑" w:hint="eastAsia"/>
          <w:sz w:val="48"/>
          <w:szCs w:val="48"/>
        </w:rPr>
        <w:t>BRCA</w:t>
      </w:r>
      <w:r>
        <w:rPr>
          <w:rFonts w:ascii="微软雅黑" w:hAnsi="微软雅黑" w:cs="微软雅黑"/>
          <w:sz w:val="48"/>
          <w:szCs w:val="48"/>
        </w:rPr>
        <w:t>1</w:t>
      </w:r>
      <w:r>
        <w:rPr>
          <w:rFonts w:ascii="微软雅黑" w:hAnsi="微软雅黑" w:cs="微软雅黑" w:hint="eastAsia"/>
          <w:sz w:val="48"/>
          <w:szCs w:val="48"/>
        </w:rPr>
        <w:t>、BRCA</w:t>
      </w:r>
      <w:r>
        <w:rPr>
          <w:rFonts w:ascii="微软雅黑" w:hAnsi="微软雅黑" w:cs="微软雅黑"/>
          <w:sz w:val="48"/>
          <w:szCs w:val="48"/>
        </w:rPr>
        <w:t>2</w:t>
      </w:r>
      <w:r>
        <w:rPr>
          <w:rFonts w:ascii="微软雅黑" w:hAnsi="微软雅黑" w:cs="微软雅黑" w:hint="eastAsia"/>
          <w:sz w:val="48"/>
          <w:szCs w:val="48"/>
        </w:rPr>
        <w:t>、POLE、TP53基因突变及MSI联合检测报告</w:t>
      </w:r>
    </w:p>
    <w:p w14:paraId="32DEC991" w14:textId="77777777" w:rsidR="00F23498" w:rsidRPr="00C917F6" w:rsidRDefault="00F23498" w:rsidP="00C917F6">
      <w:pPr>
        <w:jc w:val="left"/>
        <w:rPr>
          <w:rFonts w:ascii="微软雅黑" w:hAnsi="微软雅黑" w:cs="微软雅黑" w:hint="eastAsia"/>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4614EF" w:rsidRPr="00C608FD" w14:paraId="2772A248" w14:textId="77777777" w:rsidTr="006734A5">
        <w:trPr>
          <w:trHeight w:val="391"/>
        </w:trPr>
        <w:tc>
          <w:tcPr>
            <w:tcW w:w="2127" w:type="dxa"/>
          </w:tcPr>
          <w:p w14:paraId="22BD1323" w14:textId="77777777" w:rsidR="004614EF" w:rsidRPr="00C608FD" w:rsidRDefault="004614EF" w:rsidP="004614EF">
            <w:pPr>
              <w:jc w:val="left"/>
              <w:rPr>
                <w:rFonts w:ascii="微软雅黑" w:hAnsi="微软雅黑" w:hint="eastAsia"/>
                <w:sz w:val="32"/>
                <w:szCs w:val="32"/>
              </w:rPr>
            </w:pPr>
            <w:r w:rsidRPr="00C608FD">
              <w:rPr>
                <w:rFonts w:ascii="微软雅黑" w:hAnsi="微软雅黑" w:hint="eastAsia"/>
                <w:sz w:val="32"/>
                <w:szCs w:val="32"/>
              </w:rPr>
              <w:t>姓名：</w:t>
            </w:r>
          </w:p>
        </w:tc>
        <w:tc>
          <w:tcPr>
            <w:tcW w:w="5954" w:type="dxa"/>
          </w:tcPr>
          <w:p w14:paraId="4A93E986" w14:textId="4085D86D" w:rsidR="004614EF" w:rsidRPr="00C608FD" w:rsidRDefault="004614EF" w:rsidP="004614EF">
            <w:pPr>
              <w:jc w:val="left"/>
              <w:rPr>
                <w:rFonts w:ascii="微软雅黑" w:hAnsi="微软雅黑" w:hint="eastAsia"/>
                <w:sz w:val="32"/>
                <w:szCs w:val="32"/>
              </w:rPr>
            </w:pPr>
            <w:r w:rsidRPr="002743A3">
              <w:rPr>
                <w:rFonts w:ascii="微软雅黑" w:hAnsi="微软雅黑"/>
                <w:sz w:val="32"/>
                <w:szCs w:val="32"/>
              </w:rPr>
              <w:t>{{sample.patient_name}}</w:t>
            </w:r>
          </w:p>
        </w:tc>
      </w:tr>
      <w:tr w:rsidR="004614EF" w:rsidRPr="00C608FD" w14:paraId="7B02BD4A" w14:textId="77777777" w:rsidTr="006734A5">
        <w:trPr>
          <w:trHeight w:val="397"/>
        </w:trPr>
        <w:tc>
          <w:tcPr>
            <w:tcW w:w="2127" w:type="dxa"/>
          </w:tcPr>
          <w:p w14:paraId="73C86D82" w14:textId="77777777" w:rsidR="004614EF" w:rsidRPr="00C608FD" w:rsidRDefault="004614EF" w:rsidP="004614EF">
            <w:pPr>
              <w:jc w:val="left"/>
              <w:rPr>
                <w:rFonts w:ascii="微软雅黑" w:hAnsi="微软雅黑" w:hint="eastAsia"/>
                <w:sz w:val="32"/>
                <w:szCs w:val="32"/>
              </w:rPr>
            </w:pPr>
            <w:r w:rsidRPr="00C608FD">
              <w:rPr>
                <w:rFonts w:ascii="微软雅黑" w:hAnsi="微软雅黑" w:hint="eastAsia"/>
                <w:sz w:val="32"/>
                <w:szCs w:val="32"/>
              </w:rPr>
              <w:t>科室：</w:t>
            </w:r>
          </w:p>
        </w:tc>
        <w:tc>
          <w:tcPr>
            <w:tcW w:w="5954" w:type="dxa"/>
          </w:tcPr>
          <w:p w14:paraId="6B1E0DC2" w14:textId="1961F65B" w:rsidR="004614EF" w:rsidRPr="00C608FD" w:rsidRDefault="00985297" w:rsidP="004614EF">
            <w:pPr>
              <w:jc w:val="left"/>
              <w:rPr>
                <w:rFonts w:ascii="微软雅黑" w:hAnsi="微软雅黑" w:hint="eastAsia"/>
                <w:sz w:val="32"/>
                <w:szCs w:val="32"/>
              </w:rPr>
            </w:pPr>
            <w:r w:rsidRPr="00985297">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报告时间：</w:t>
            </w:r>
          </w:p>
        </w:tc>
        <w:tc>
          <w:tcPr>
            <w:tcW w:w="5954" w:type="dxa"/>
          </w:tcPr>
          <w:p w14:paraId="236B636E" w14:textId="4BE2D266" w:rsidR="006734A5" w:rsidRPr="00C608FD" w:rsidRDefault="004614EF" w:rsidP="006734A5">
            <w:pPr>
              <w:jc w:val="left"/>
              <w:rPr>
                <w:rFonts w:ascii="微软雅黑" w:hAnsi="微软雅黑" w:hint="eastAsia"/>
                <w:sz w:val="32"/>
                <w:szCs w:val="32"/>
              </w:rPr>
            </w:pPr>
            <w:r w:rsidRPr="002743A3">
              <w:rPr>
                <w:rFonts w:ascii="微软雅黑" w:hAnsi="微软雅黑"/>
                <w:sz w:val="32"/>
                <w:szCs w:val="32"/>
              </w:rPr>
              <w:t>{{sample.report_date}}</w:t>
            </w:r>
          </w:p>
        </w:tc>
      </w:tr>
    </w:tbl>
    <w:p w14:paraId="2BC61DB6" w14:textId="77777777" w:rsidR="00C917F6" w:rsidRPr="00C917F6" w:rsidRDefault="00C917F6" w:rsidP="00C917F6">
      <w:pPr>
        <w:jc w:val="left"/>
        <w:rPr>
          <w:rFonts w:ascii="微软雅黑" w:hAnsi="微软雅黑" w:cs="微软雅黑" w:hint="eastAsia"/>
          <w:sz w:val="32"/>
          <w:szCs w:val="32"/>
        </w:rPr>
      </w:pPr>
    </w:p>
    <w:p w14:paraId="0E00135B" w14:textId="77777777" w:rsidR="00C633F9" w:rsidRDefault="00C633F9" w:rsidP="00C917F6">
      <w:pPr>
        <w:jc w:val="left"/>
        <w:rPr>
          <w:rFonts w:ascii="微软雅黑" w:hAnsi="微软雅黑" w:cs="微软雅黑" w:hint="eastAsia"/>
          <w:sz w:val="32"/>
          <w:szCs w:val="32"/>
        </w:rPr>
      </w:pPr>
    </w:p>
    <w:p w14:paraId="69D2BC42" w14:textId="77777777" w:rsidR="00745572" w:rsidRDefault="00745572" w:rsidP="00745572">
      <w:pPr>
        <w:spacing w:line="360" w:lineRule="exact"/>
        <w:jc w:val="left"/>
        <w:rPr>
          <w:rFonts w:ascii="微软雅黑" w:hAnsi="微软雅黑" w:cs="微软雅黑" w:hint="eastAsia"/>
          <w:sz w:val="32"/>
          <w:szCs w:val="32"/>
        </w:rPr>
      </w:pPr>
    </w:p>
    <w:p w14:paraId="44361075" w14:textId="77777777" w:rsidR="009C1477" w:rsidRPr="00994B5E" w:rsidRDefault="009C1477" w:rsidP="009C1477">
      <w:pPr>
        <w:pStyle w:val="aa"/>
        <w:ind w:firstLineChars="0" w:firstLine="0"/>
        <w:rPr>
          <w:rFonts w:ascii="微软雅黑" w:hAnsi="微软雅黑" w:cs="微软雅黑" w:hint="eastAsia"/>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69223EEE" w14:textId="77777777" w:rsidR="009C1477" w:rsidRPr="00994B5E" w:rsidRDefault="009C1477" w:rsidP="009C1477">
      <w:pPr>
        <w:pStyle w:val="aa"/>
        <w:ind w:firstLineChars="500" w:firstLine="1050"/>
        <w:rPr>
          <w:rFonts w:ascii="微软雅黑" w:hAnsi="微软雅黑" w:cs="微软雅黑" w:hint="eastAsia"/>
          <w:sz w:val="22"/>
        </w:rPr>
      </w:pPr>
      <w:r w:rsidRPr="00994B5E">
        <w:rPr>
          <w:rFonts w:ascii="微软雅黑" w:hAnsi="微软雅黑" w:cs="微软雅黑" w:hint="eastAsia"/>
          <w:sz w:val="21"/>
          <w:szCs w:val="21"/>
        </w:rPr>
        <w:t>3号楼二楼分子诊断与精准医疗中心</w:t>
      </w:r>
    </w:p>
    <w:p w14:paraId="61D515E9" w14:textId="77777777" w:rsidR="009C1477" w:rsidRPr="00994B5E" w:rsidRDefault="009C1477" w:rsidP="009C1477">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6B68999" w14:textId="77777777" w:rsidR="009C1477" w:rsidRPr="00994B5E" w:rsidRDefault="009C1477" w:rsidP="009C1477">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63C99962" w14:textId="77777777" w:rsidR="009C1477" w:rsidRPr="00994B5E" w:rsidRDefault="009C1477" w:rsidP="009C1477">
      <w:pPr>
        <w:spacing w:beforeLines="50" w:before="156"/>
        <w:ind w:firstLineChars="1000" w:firstLine="2100"/>
        <w:rPr>
          <w:rFonts w:ascii="微软雅黑" w:hAnsi="微软雅黑" w:cs="微软雅黑" w:hint="eastAsia"/>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32512A3E" w14:textId="555F55CE" w:rsidR="002E400A" w:rsidRPr="009C1477" w:rsidRDefault="009C1477" w:rsidP="009C1477">
      <w:pPr>
        <w:spacing w:beforeLines="50" w:before="156"/>
        <w:rPr>
          <w:rFonts w:asciiTheme="minorEastAsia" w:eastAsiaTheme="minorEastAsia" w:hAnsiTheme="minorEastAsia" w:cs="微软雅黑" w:hint="eastAsia"/>
          <w:sz w:val="32"/>
          <w:szCs w:val="32"/>
        </w:rPr>
        <w:sectPr w:rsidR="002E400A" w:rsidRPr="009C1477" w:rsidSect="008F3EF8">
          <w:headerReference w:type="default" r:id="rId8"/>
          <w:footerReference w:type="default" r:id="rId9"/>
          <w:pgSz w:w="11906" w:h="16838"/>
          <w:pgMar w:top="1440" w:right="1800" w:bottom="1440" w:left="1800" w:header="851" w:footer="992" w:gutter="0"/>
          <w:cols w:space="425"/>
          <w:docGrid w:type="lines" w:linePitch="312"/>
        </w:sectPr>
      </w:pPr>
      <w:r w:rsidRPr="00994B5E">
        <w:rPr>
          <w:rFonts w:ascii="微软雅黑" w:hAnsi="微软雅黑" w:cs="微软雅黑" w:hint="eastAsia"/>
          <w:sz w:val="21"/>
          <w:szCs w:val="21"/>
        </w:rPr>
        <w:t>*电子报告可通过手机关注“南昌大学第一附属医院”微信公众号查看。</w:t>
      </w:r>
      <w:bookmarkEnd w:id="0"/>
      <w:bookmarkEnd w:id="1"/>
      <w:bookmarkEnd w:id="2"/>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hint="eastAsia"/>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185D25" w14:paraId="3F885224" w14:textId="77777777" w:rsidTr="00B8014F">
        <w:trPr>
          <w:trHeight w:val="443"/>
          <w:jc w:val="center"/>
        </w:trPr>
        <w:tc>
          <w:tcPr>
            <w:tcW w:w="3442" w:type="dxa"/>
            <w:shd w:val="clear" w:color="auto" w:fill="DAEEF3" w:themeFill="accent5" w:themeFillTint="33"/>
            <w:vAlign w:val="center"/>
          </w:tcPr>
          <w:p w14:paraId="2CB09838" w14:textId="35F47086" w:rsidR="00B8014F" w:rsidRPr="00185D25" w:rsidRDefault="00B8014F" w:rsidP="00B8014F">
            <w:pPr>
              <w:rPr>
                <w:rFonts w:ascii="微软雅黑" w:hAnsi="微软雅黑" w:hint="eastAsia"/>
              </w:rPr>
            </w:pPr>
            <w:r w:rsidRPr="00185D25">
              <w:rPr>
                <w:rFonts w:ascii="微软雅黑" w:hAnsi="微软雅黑" w:hint="eastAsia"/>
              </w:rPr>
              <w:t>姓名：</w:t>
            </w:r>
            <w:r w:rsidR="00185D25" w:rsidRPr="00185D25">
              <w:rPr>
                <w:rFonts w:ascii="微软雅黑" w:hAnsi="微软雅黑"/>
              </w:rPr>
              <w:t>{%if sample.patient_name%}{{sample.patient_name}}{%else%}-{%endif%}</w:t>
            </w:r>
          </w:p>
        </w:tc>
        <w:tc>
          <w:tcPr>
            <w:tcW w:w="3442" w:type="dxa"/>
            <w:shd w:val="clear" w:color="auto" w:fill="DAEEF3" w:themeFill="accent5" w:themeFillTint="33"/>
            <w:vAlign w:val="center"/>
          </w:tcPr>
          <w:p w14:paraId="0DCC6733" w14:textId="3FD40CEE" w:rsidR="00B8014F" w:rsidRPr="00185D25" w:rsidRDefault="00B8014F" w:rsidP="00B8014F">
            <w:pPr>
              <w:rPr>
                <w:rFonts w:ascii="微软雅黑" w:hAnsi="微软雅黑" w:hint="eastAsia"/>
              </w:rPr>
            </w:pPr>
            <w:r w:rsidRPr="00185D25">
              <w:rPr>
                <w:rFonts w:ascii="微软雅黑" w:hint="eastAsia"/>
                <w:szCs w:val="21"/>
              </w:rPr>
              <w:t>样本编号：</w:t>
            </w:r>
            <w:r w:rsidR="00185D25" w:rsidRPr="00185D25">
              <w:rPr>
                <w:rFonts w:ascii="微软雅黑"/>
                <w:szCs w:val="21"/>
              </w:rPr>
              <w:t>{%if sample.sample_id%}{{sample.sample_id}}{%else%}-{%endif%}</w:t>
            </w:r>
          </w:p>
        </w:tc>
        <w:tc>
          <w:tcPr>
            <w:tcW w:w="3443" w:type="dxa"/>
            <w:shd w:val="clear" w:color="auto" w:fill="DAEEF3" w:themeFill="accent5" w:themeFillTint="33"/>
            <w:vAlign w:val="center"/>
          </w:tcPr>
          <w:p w14:paraId="0FAC50A6" w14:textId="1928A880" w:rsidR="00B8014F" w:rsidRPr="00185D25" w:rsidRDefault="00B8014F" w:rsidP="00B8014F">
            <w:pPr>
              <w:rPr>
                <w:rFonts w:ascii="微软雅黑" w:hAnsi="微软雅黑" w:hint="eastAsia"/>
              </w:rPr>
            </w:pPr>
            <w:r w:rsidRPr="00185D25">
              <w:rPr>
                <w:rFonts w:ascii="微软雅黑" w:hint="eastAsia"/>
                <w:szCs w:val="21"/>
              </w:rPr>
              <w:t>门诊</w:t>
            </w:r>
            <w:r w:rsidRPr="00185D25">
              <w:rPr>
                <w:rFonts w:ascii="微软雅黑"/>
                <w:szCs w:val="21"/>
              </w:rPr>
              <w:t>/住院号：</w:t>
            </w:r>
            <w:r w:rsidR="00185D25" w:rsidRPr="00185D25">
              <w:rPr>
                <w:rFonts w:ascii="微软雅黑"/>
                <w:szCs w:val="21"/>
              </w:rPr>
              <w:t>{%if sample.outpatient_hospitalization_no%}{{sample.outpatient_hospitalization_no}}{%else%}-{%endif%}</w:t>
            </w:r>
          </w:p>
        </w:tc>
      </w:tr>
      <w:tr w:rsidR="00B8014F" w:rsidRPr="00185D25" w14:paraId="10212538" w14:textId="77777777" w:rsidTr="00B8014F">
        <w:trPr>
          <w:trHeight w:val="443"/>
          <w:jc w:val="center"/>
        </w:trPr>
        <w:tc>
          <w:tcPr>
            <w:tcW w:w="3442" w:type="dxa"/>
            <w:shd w:val="clear" w:color="auto" w:fill="DAEEF3" w:themeFill="accent5" w:themeFillTint="33"/>
            <w:vAlign w:val="center"/>
          </w:tcPr>
          <w:p w14:paraId="6BC4071E" w14:textId="782631AD" w:rsidR="00B8014F" w:rsidRPr="00185D25" w:rsidRDefault="00B8014F" w:rsidP="00B8014F">
            <w:pPr>
              <w:rPr>
                <w:rFonts w:ascii="微软雅黑" w:hAnsi="微软雅黑" w:hint="eastAsia"/>
              </w:rPr>
            </w:pPr>
            <w:r w:rsidRPr="00185D25">
              <w:rPr>
                <w:rFonts w:ascii="微软雅黑" w:hint="eastAsia"/>
                <w:szCs w:val="21"/>
              </w:rPr>
              <w:t>性别</w:t>
            </w:r>
            <w:r w:rsidRPr="00185D25">
              <w:rPr>
                <w:rFonts w:ascii="微软雅黑" w:cs="Malgun Gothic Semilight" w:hint="eastAsia"/>
                <w:szCs w:val="21"/>
              </w:rPr>
              <w:t>：</w:t>
            </w:r>
            <w:r w:rsidR="00185D25" w:rsidRPr="00185D25">
              <w:rPr>
                <w:rFonts w:ascii="微软雅黑" w:cs="Malgun Gothic Semilight"/>
                <w:szCs w:val="21"/>
              </w:rPr>
              <w:t>{%if sample.gender%}{{sample.gender}}{%else%}-{%endif%}</w:t>
            </w:r>
          </w:p>
        </w:tc>
        <w:tc>
          <w:tcPr>
            <w:tcW w:w="3442" w:type="dxa"/>
            <w:shd w:val="clear" w:color="auto" w:fill="DAEEF3" w:themeFill="accent5" w:themeFillTint="33"/>
            <w:vAlign w:val="center"/>
          </w:tcPr>
          <w:p w14:paraId="5A51F425" w14:textId="3B714BFA" w:rsidR="00B8014F" w:rsidRPr="00185D25" w:rsidRDefault="00B8014F" w:rsidP="00B8014F">
            <w:pPr>
              <w:rPr>
                <w:rFonts w:ascii="微软雅黑" w:hAnsi="微软雅黑" w:hint="eastAsia"/>
              </w:rPr>
            </w:pPr>
            <w:r w:rsidRPr="00185D25">
              <w:rPr>
                <w:rFonts w:ascii="微软雅黑" w:hint="eastAsia"/>
                <w:szCs w:val="21"/>
              </w:rPr>
              <w:t>样本类型</w:t>
            </w:r>
            <w:r w:rsidRPr="00185D25">
              <w:rPr>
                <w:rFonts w:ascii="微软雅黑" w:cs="Malgun Gothic Semilight" w:hint="eastAsia"/>
                <w:szCs w:val="21"/>
              </w:rPr>
              <w:t>：</w:t>
            </w:r>
            <w:r w:rsidR="00185D25" w:rsidRPr="00185D25">
              <w:rPr>
                <w:rFonts w:ascii="微软雅黑" w:cs="Malgun Gothic Semilight" w:hint="eastAsia"/>
                <w:szCs w:val="21"/>
              </w:rPr>
              <w:t>{</w:t>
            </w:r>
            <w:r w:rsidR="00185D25" w:rsidRPr="00185D25">
              <w:rPr>
                <w:rFonts w:ascii="微软雅黑" w:cs="Malgun Gothic Semilight"/>
                <w:szCs w:val="21"/>
              </w:rPr>
              <w:t xml:space="preserve">%if </w:t>
            </w:r>
            <w:r w:rsidR="00185D25" w:rsidRPr="00185D25">
              <w:rPr>
                <w:rFonts w:ascii="微软雅黑"/>
                <w:szCs w:val="21"/>
              </w:rPr>
              <w:t>sample</w:t>
            </w:r>
            <w:r w:rsidR="00185D25" w:rsidRPr="00185D25">
              <w:rPr>
                <w:rFonts w:ascii="微软雅黑" w:hint="eastAsia"/>
                <w:szCs w:val="21"/>
              </w:rPr>
              <w:t>.</w:t>
            </w:r>
            <w:r w:rsidR="00185D25" w:rsidRPr="00185D25">
              <w:rPr>
                <w:rFonts w:ascii="微软雅黑"/>
                <w:szCs w:val="21"/>
              </w:rPr>
              <w:t>sample_type</w:t>
            </w:r>
            <w:r w:rsidR="00185D25" w:rsidRPr="00185D25">
              <w:rPr>
                <w:rFonts w:ascii="微软雅黑" w:cs="Malgun Gothic Semilight"/>
                <w:szCs w:val="21"/>
              </w:rPr>
              <w:t xml:space="preserve"> %}</w:t>
            </w:r>
            <w:r w:rsidR="00185D25" w:rsidRPr="00185D25">
              <w:rPr>
                <w:rFonts w:ascii="微软雅黑"/>
                <w:szCs w:val="21"/>
              </w:rPr>
              <w:t>{{sample</w:t>
            </w:r>
            <w:r w:rsidR="00185D25" w:rsidRPr="00185D25">
              <w:rPr>
                <w:rFonts w:ascii="微软雅黑" w:hint="eastAsia"/>
                <w:szCs w:val="21"/>
              </w:rPr>
              <w:t>.</w:t>
            </w:r>
            <w:r w:rsidR="00185D25" w:rsidRPr="00185D25">
              <w:rPr>
                <w:rFonts w:ascii="微软雅黑"/>
                <w:szCs w:val="21"/>
              </w:rPr>
              <w:t>sample_type}}{%else%}-{%endif%}</w:t>
            </w:r>
          </w:p>
        </w:tc>
        <w:tc>
          <w:tcPr>
            <w:tcW w:w="3443" w:type="dxa"/>
            <w:shd w:val="clear" w:color="auto" w:fill="DAEEF3" w:themeFill="accent5" w:themeFillTint="33"/>
            <w:vAlign w:val="center"/>
          </w:tcPr>
          <w:p w14:paraId="26883B11" w14:textId="720D7A4F" w:rsidR="00B8014F" w:rsidRPr="00185D25" w:rsidRDefault="00B8014F" w:rsidP="00B8014F">
            <w:pPr>
              <w:rPr>
                <w:rFonts w:ascii="微软雅黑" w:hAnsi="微软雅黑" w:hint="eastAsia"/>
              </w:rPr>
            </w:pPr>
            <w:r w:rsidRPr="00185D25">
              <w:rPr>
                <w:rFonts w:ascii="微软雅黑" w:hint="eastAsia"/>
                <w:szCs w:val="21"/>
              </w:rPr>
              <w:t>送检项目：</w:t>
            </w:r>
            <w:r w:rsidR="00357864" w:rsidRPr="00357864">
              <w:rPr>
                <w:rFonts w:ascii="微软雅黑" w:hint="eastAsia"/>
                <w:szCs w:val="21"/>
              </w:rPr>
              <w:t>BRCA1、BRCA2、POLE、TP53基因突变及MSI联合检测</w:t>
            </w:r>
          </w:p>
        </w:tc>
      </w:tr>
      <w:tr w:rsidR="00B8014F" w:rsidRPr="00185D25" w14:paraId="4742D7A7" w14:textId="77777777" w:rsidTr="00B8014F">
        <w:trPr>
          <w:trHeight w:val="443"/>
          <w:jc w:val="center"/>
        </w:trPr>
        <w:tc>
          <w:tcPr>
            <w:tcW w:w="3442" w:type="dxa"/>
            <w:shd w:val="clear" w:color="auto" w:fill="DAEEF3" w:themeFill="accent5" w:themeFillTint="33"/>
            <w:vAlign w:val="center"/>
          </w:tcPr>
          <w:p w14:paraId="629D8239" w14:textId="27249F1F" w:rsidR="00B8014F" w:rsidRPr="00185D25" w:rsidRDefault="00B8014F" w:rsidP="00B8014F">
            <w:pPr>
              <w:rPr>
                <w:rFonts w:ascii="微软雅黑" w:hAnsi="微软雅黑" w:hint="eastAsia"/>
              </w:rPr>
            </w:pPr>
            <w:r w:rsidRPr="00185D25">
              <w:rPr>
                <w:rFonts w:ascii="微软雅黑" w:hint="eastAsia"/>
                <w:szCs w:val="21"/>
              </w:rPr>
              <w:t>年龄</w:t>
            </w:r>
            <w:r w:rsidRPr="00185D25">
              <w:rPr>
                <w:rFonts w:ascii="微软雅黑" w:cs="Malgun Gothic Semilight" w:hint="eastAsia"/>
                <w:szCs w:val="21"/>
              </w:rPr>
              <w:t>：</w:t>
            </w:r>
            <w:r w:rsidR="00185D25" w:rsidRPr="00185D25">
              <w:rPr>
                <w:rFonts w:ascii="微软雅黑" w:cs="Malgun Gothic Semilight" w:hint="eastAsia"/>
                <w:szCs w:val="21"/>
              </w:rPr>
              <w:t>{%if sample.age%}{{sample.age}}岁{%else%}-{%endif%}</w:t>
            </w:r>
          </w:p>
        </w:tc>
        <w:tc>
          <w:tcPr>
            <w:tcW w:w="3442" w:type="dxa"/>
            <w:shd w:val="clear" w:color="auto" w:fill="DAEEF3" w:themeFill="accent5" w:themeFillTint="33"/>
            <w:vAlign w:val="center"/>
          </w:tcPr>
          <w:p w14:paraId="4F99BD57" w14:textId="5055140F" w:rsidR="00B8014F" w:rsidRPr="00185D25" w:rsidRDefault="00B8014F" w:rsidP="00B8014F">
            <w:pPr>
              <w:rPr>
                <w:rFonts w:ascii="微软雅黑" w:hAnsi="微软雅黑" w:hint="eastAsia"/>
              </w:rPr>
            </w:pPr>
            <w:r w:rsidRPr="00185D25">
              <w:rPr>
                <w:rFonts w:ascii="微软雅黑" w:hint="eastAsia"/>
                <w:szCs w:val="21"/>
              </w:rPr>
              <w:t>病理号：</w:t>
            </w:r>
            <w:r w:rsidR="00185D25" w:rsidRPr="00185D25">
              <w:rPr>
                <w:rFonts w:ascii="微软雅黑"/>
                <w:szCs w:val="21"/>
              </w:rPr>
              <w:t>{%if sample.pathological_id%}{{sample.pathological_id}}{%else%}-{%endif%}</w:t>
            </w:r>
          </w:p>
        </w:tc>
        <w:tc>
          <w:tcPr>
            <w:tcW w:w="3443" w:type="dxa"/>
            <w:shd w:val="clear" w:color="auto" w:fill="DAEEF3" w:themeFill="accent5" w:themeFillTint="33"/>
            <w:vAlign w:val="center"/>
          </w:tcPr>
          <w:p w14:paraId="50FF65DC" w14:textId="631E9027" w:rsidR="00B8014F" w:rsidRPr="00185D25" w:rsidRDefault="00112504" w:rsidP="00B8014F">
            <w:pPr>
              <w:rPr>
                <w:rFonts w:ascii="微软雅黑" w:hAnsi="微软雅黑" w:hint="eastAsia"/>
              </w:rPr>
            </w:pPr>
            <w:r w:rsidRPr="00185D25">
              <w:rPr>
                <w:rFonts w:ascii="微软雅黑" w:hint="eastAsia"/>
                <w:szCs w:val="21"/>
              </w:rPr>
              <w:t>送检科室：</w:t>
            </w:r>
            <w:r w:rsidRPr="00185D25">
              <w:rPr>
                <w:rFonts w:ascii="微软雅黑" w:cs="Malgun Gothic Semilight" w:hint="eastAsia"/>
                <w:szCs w:val="21"/>
              </w:rPr>
              <w:t>{</w:t>
            </w:r>
            <w:r w:rsidRPr="00185D25">
              <w:rPr>
                <w:rFonts w:ascii="微软雅黑" w:cs="Malgun Gothic Semilight"/>
                <w:szCs w:val="21"/>
              </w:rPr>
              <w:t xml:space="preserve">%if </w:t>
            </w:r>
            <w:r w:rsidRPr="00F4279F">
              <w:rPr>
                <w:rFonts w:ascii="微软雅黑" w:cs="Malgun Gothic Semilight"/>
                <w:szCs w:val="21"/>
              </w:rPr>
              <w:t>sample.submission_department</w:t>
            </w:r>
            <w:r w:rsidRPr="00185D25">
              <w:rPr>
                <w:rFonts w:ascii="微软雅黑" w:cs="Malgun Gothic Semilight"/>
                <w:szCs w:val="21"/>
              </w:rPr>
              <w:t xml:space="preserve"> %}</w:t>
            </w:r>
            <w:r w:rsidRPr="00985297">
              <w:rPr>
                <w:rFonts w:ascii="微软雅黑" w:cs="Malgun Gothic Semilight"/>
                <w:szCs w:val="21"/>
              </w:rPr>
              <w:t>{{sample.submission_department}}</w:t>
            </w:r>
            <w:r w:rsidRPr="00185D25">
              <w:rPr>
                <w:rFonts w:ascii="微软雅黑"/>
                <w:szCs w:val="21"/>
              </w:rPr>
              <w:t>{%else%}-{%endif%}</w:t>
            </w:r>
          </w:p>
        </w:tc>
      </w:tr>
      <w:tr w:rsidR="00112504" w:rsidRPr="00185D25" w14:paraId="36AC3190" w14:textId="77777777" w:rsidTr="00B8014F">
        <w:trPr>
          <w:trHeight w:val="443"/>
          <w:jc w:val="center"/>
        </w:trPr>
        <w:tc>
          <w:tcPr>
            <w:tcW w:w="3442" w:type="dxa"/>
            <w:shd w:val="clear" w:color="auto" w:fill="DAEEF3" w:themeFill="accent5" w:themeFillTint="33"/>
            <w:vAlign w:val="center"/>
          </w:tcPr>
          <w:p w14:paraId="6C8FCD76" w14:textId="7EE3ECD6" w:rsidR="00112504" w:rsidRPr="00185D25" w:rsidRDefault="00112504" w:rsidP="00112504">
            <w:pPr>
              <w:rPr>
                <w:rFonts w:ascii="微软雅黑"/>
                <w:szCs w:val="21"/>
              </w:rPr>
            </w:pPr>
            <w:r w:rsidRPr="00185D25">
              <w:rPr>
                <w:rFonts w:ascii="微软雅黑" w:hint="eastAsia"/>
                <w:szCs w:val="21"/>
              </w:rPr>
              <w:t>送检医生：</w:t>
            </w:r>
            <w:r w:rsidRPr="00185D25">
              <w:rPr>
                <w:rFonts w:ascii="微软雅黑" w:cs="Malgun Gothic Semilight"/>
                <w:szCs w:val="21"/>
              </w:rPr>
              <w:t>{%if sample.submission_doctor %}{{ sample.submission_doctor }}{%else%}-{%endif%}</w:t>
            </w:r>
          </w:p>
        </w:tc>
        <w:tc>
          <w:tcPr>
            <w:tcW w:w="3442" w:type="dxa"/>
            <w:shd w:val="clear" w:color="auto" w:fill="DAEEF3" w:themeFill="accent5" w:themeFillTint="33"/>
            <w:vAlign w:val="center"/>
          </w:tcPr>
          <w:p w14:paraId="63CA1F60" w14:textId="1DB08EB4" w:rsidR="00112504" w:rsidRPr="00185D25" w:rsidRDefault="00112504" w:rsidP="00112504">
            <w:pPr>
              <w:rPr>
                <w:rFonts w:ascii="微软雅黑" w:hAnsi="微软雅黑" w:hint="eastAsia"/>
              </w:rPr>
            </w:pPr>
            <w:r w:rsidRPr="00185D25">
              <w:rPr>
                <w:rFonts w:ascii="微软雅黑" w:hint="eastAsia"/>
                <w:szCs w:val="21"/>
              </w:rPr>
              <w:t>送检时间：{</w:t>
            </w:r>
            <w:r w:rsidRPr="00185D25">
              <w:rPr>
                <w:rFonts w:ascii="微软雅黑"/>
                <w:szCs w:val="21"/>
              </w:rPr>
              <w:t xml:space="preserve">%if </w:t>
            </w:r>
            <w:r w:rsidRPr="00185D25">
              <w:rPr>
                <w:rFonts w:ascii="微软雅黑" w:cs="Malgun Gothic Semilight"/>
                <w:szCs w:val="21"/>
              </w:rPr>
              <w:t>sample.submission_date</w:t>
            </w:r>
            <w:r w:rsidRPr="00185D25">
              <w:rPr>
                <w:rFonts w:ascii="微软雅黑"/>
                <w:szCs w:val="21"/>
              </w:rPr>
              <w:t xml:space="preserve"> %}</w:t>
            </w:r>
            <w:r w:rsidRPr="00185D25">
              <w:rPr>
                <w:rFonts w:ascii="微软雅黑" w:cs="Malgun Gothic Semilight"/>
                <w:szCs w:val="21"/>
              </w:rPr>
              <w:t>{{ sample.submission_date }}</w:t>
            </w:r>
            <w:r w:rsidRPr="00185D25">
              <w:rPr>
                <w:rFonts w:ascii="微软雅黑"/>
                <w:szCs w:val="21"/>
              </w:rPr>
              <w:t>{%else%}-{%endif%}</w:t>
            </w:r>
          </w:p>
        </w:tc>
        <w:tc>
          <w:tcPr>
            <w:tcW w:w="3443" w:type="dxa"/>
            <w:shd w:val="clear" w:color="auto" w:fill="DAEEF3" w:themeFill="accent5" w:themeFillTint="33"/>
            <w:vAlign w:val="center"/>
          </w:tcPr>
          <w:p w14:paraId="5C229B49" w14:textId="71A21946" w:rsidR="00112504" w:rsidRPr="00185D25" w:rsidRDefault="00112504" w:rsidP="00112504">
            <w:pPr>
              <w:rPr>
                <w:rFonts w:ascii="微软雅黑" w:hAnsi="微软雅黑" w:hint="eastAsia"/>
              </w:rPr>
            </w:pPr>
            <w:r w:rsidRPr="00185D25">
              <w:rPr>
                <w:rFonts w:ascii="微软雅黑" w:hint="eastAsia"/>
                <w:szCs w:val="21"/>
              </w:rPr>
              <w:t>临床诊断</w:t>
            </w:r>
            <w:r w:rsidRPr="00185D25">
              <w:rPr>
                <w:rFonts w:ascii="微软雅黑" w:cs="Malgun Gothic Semilight" w:hint="eastAsia"/>
                <w:szCs w:val="21"/>
              </w:rPr>
              <w:t>：{</w:t>
            </w:r>
            <w:r w:rsidRPr="00185D25">
              <w:rPr>
                <w:rFonts w:ascii="微软雅黑" w:cs="Malgun Gothic Semilight"/>
                <w:szCs w:val="21"/>
              </w:rPr>
              <w:t>%if sample.clinical_diagnosis %}{{sample.clinical_diagnosis}}</w:t>
            </w:r>
            <w:r w:rsidRPr="00185D25">
              <w:rPr>
                <w:rFonts w:ascii="微软雅黑"/>
                <w:szCs w:val="21"/>
              </w:rPr>
              <w:t>{%else%}-{%endif%}</w:t>
            </w:r>
          </w:p>
        </w:tc>
      </w:tr>
    </w:tbl>
    <w:p w14:paraId="740F272B" w14:textId="5E9C1A80" w:rsidR="00043C9A" w:rsidRPr="00F23C53" w:rsidRDefault="00A64F46" w:rsidP="00A46497">
      <w:pPr>
        <w:pStyle w:val="2"/>
        <w:rPr>
          <w:rFonts w:ascii="微软雅黑" w:hAnsi="微软雅黑" w:hint="eastAsia"/>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E97002F" w:rsidR="00BF7C97" w:rsidRPr="00BF7C97" w:rsidRDefault="00885835" w:rsidP="00BF7C97">
      <w:pPr>
        <w:rPr>
          <w:rFonts w:ascii="微软雅黑" w:hAnsi="微软雅黑" w:hint="eastAsia"/>
          <w:b/>
          <w:bCs/>
          <w:color w:val="31849B"/>
          <w:sz w:val="21"/>
          <w:szCs w:val="24"/>
        </w:rPr>
      </w:pPr>
      <w:r w:rsidRPr="00885835">
        <w:rPr>
          <w:rFonts w:ascii="微软雅黑" w:hAnsi="微软雅黑" w:hint="eastAsia"/>
          <w:b/>
          <w:bCs/>
          <w:color w:val="31849B"/>
          <w:sz w:val="21"/>
          <w:szCs w:val="24"/>
        </w:rPr>
        <w:t>基于二代测序技术，检测BRCA1、BRCA2、POLE、TP53共4个基因的点突变和小片段插入缺失变异以及55个微卫星状态（MSS、MSI）位点。</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1A72BB" w:rsidRPr="00C608FD" w14:paraId="072291EB" w14:textId="77777777" w:rsidTr="0047300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045E9F3A" w14:textId="77777777" w:rsidR="001A72BB" w:rsidRPr="006B143B" w:rsidRDefault="001A72BB" w:rsidP="005E1779">
            <w:pPr>
              <w:jc w:val="center"/>
              <w:rPr>
                <w:rFonts w:ascii="微软雅黑" w:hAnsi="微软雅黑" w:hint="eastAsia"/>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19F98536" w14:textId="0A06C15D" w:rsidR="001A72BB" w:rsidRPr="006B143B" w:rsidRDefault="001A72BB" w:rsidP="005E1779">
            <w:pPr>
              <w:jc w:val="center"/>
              <w:cnfStyle w:val="100000000000" w:firstRow="1" w:lastRow="0" w:firstColumn="0" w:lastColumn="0" w:oddVBand="0" w:evenVBand="0" w:oddHBand="0" w:evenHBand="0" w:firstRowFirstColumn="0" w:firstRowLastColumn="0" w:lastRowFirstColumn="0" w:lastRowLastColumn="0"/>
              <w:rPr>
                <w:rFonts w:ascii="微软雅黑" w:hAnsi="微软雅黑" w:hint="eastAsia"/>
                <w:b w:val="0"/>
                <w:bCs w:val="0"/>
                <w:color w:val="31849B"/>
                <w:szCs w:val="20"/>
              </w:rPr>
            </w:pPr>
            <w:r w:rsidRPr="006B143B">
              <w:rPr>
                <w:rFonts w:ascii="微软雅黑" w:hAnsi="微软雅黑" w:hint="eastAsia"/>
                <w:color w:val="31849B"/>
                <w:szCs w:val="20"/>
              </w:rPr>
              <w:t>检测结果</w:t>
            </w:r>
          </w:p>
        </w:tc>
      </w:tr>
      <w:tr w:rsidR="000B0414" w:rsidRPr="00C608FD" w14:paraId="21F14CB9"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54449419" w14:textId="2B59622A" w:rsidR="000B0414" w:rsidRPr="00B357CA" w:rsidRDefault="000B0414" w:rsidP="000B0414">
            <w:pPr>
              <w:jc w:val="center"/>
              <w:rPr>
                <w:rFonts w:ascii="微软雅黑" w:hAnsi="微软雅黑" w:hint="eastAsia"/>
                <w:b w:val="0"/>
                <w:bCs w:val="0"/>
                <w:color w:val="31849B"/>
                <w:szCs w:val="20"/>
              </w:rPr>
            </w:pPr>
            <w:r w:rsidRPr="000B0414">
              <w:rPr>
                <w:rFonts w:ascii="微软雅黑" w:hAnsi="微软雅黑" w:hint="eastAsia"/>
                <w:i/>
                <w:iCs/>
                <w:color w:val="31849B"/>
                <w:szCs w:val="20"/>
              </w:rPr>
              <w:t>BRCA</w:t>
            </w:r>
            <w:r w:rsidRPr="000B0414">
              <w:rPr>
                <w:rFonts w:ascii="微软雅黑" w:hAnsi="微软雅黑"/>
                <w:i/>
                <w:iCs/>
                <w:color w:val="31849B"/>
                <w:szCs w:val="20"/>
              </w:rPr>
              <w:t>1</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D092763" w14:textId="563CF0F3" w:rsidR="001C4CE2"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var.ec_type.BRCA1_level12%}</w:t>
            </w:r>
          </w:p>
          <w:p w14:paraId="07013D11" w14:textId="1380E730" w:rsidR="009B74CE" w:rsidRDefault="009B74CE" w:rsidP="009B74CE">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var.ec_type.BRCA1_level12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var.ec_type.BRCA1_level12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743C9F3D" w14:textId="5A796E23" w:rsidR="001C4CE2" w:rsidRPr="001C4CE2"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477556AD" w14:textId="77777777" w:rsidR="000B0414" w:rsidRDefault="000B0414" w:rsidP="000B041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0B0414">
              <w:rPr>
                <w:rFonts w:ascii="微软雅黑" w:hAnsi="微软雅黑" w:hint="eastAsia"/>
                <w:szCs w:val="20"/>
              </w:rPr>
              <w:t>未检测到具有临床意义的变异</w:t>
            </w:r>
          </w:p>
          <w:p w14:paraId="5FC92BA8" w14:textId="3915A3A9" w:rsidR="001C4CE2" w:rsidRPr="00C86865"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Pr>
                <w:rFonts w:ascii="微软雅黑" w:hAnsi="微软雅黑" w:hint="eastAsia"/>
                <w:szCs w:val="20"/>
              </w:rPr>
              <w:t>{</w:t>
            </w:r>
            <w:r>
              <w:rPr>
                <w:rFonts w:ascii="微软雅黑" w:hAnsi="微软雅黑"/>
                <w:szCs w:val="20"/>
              </w:rPr>
              <w:t>%p endif%}</w:t>
            </w:r>
          </w:p>
        </w:tc>
      </w:tr>
      <w:tr w:rsidR="000B0414" w:rsidRPr="00C608FD" w14:paraId="49989E26"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0D500536" w14:textId="2E86380D" w:rsidR="000B0414" w:rsidRDefault="000B0414" w:rsidP="000B0414">
            <w:pPr>
              <w:jc w:val="center"/>
              <w:rPr>
                <w:rFonts w:ascii="微软雅黑" w:hAnsi="微软雅黑" w:hint="eastAsia"/>
                <w:color w:val="31849B"/>
                <w:szCs w:val="20"/>
              </w:rPr>
            </w:pPr>
            <w:r w:rsidRPr="000B0414">
              <w:rPr>
                <w:rFonts w:ascii="微软雅黑" w:hAnsi="微软雅黑" w:hint="eastAsia"/>
                <w:i/>
                <w:iCs/>
                <w:color w:val="31849B"/>
                <w:szCs w:val="20"/>
              </w:rPr>
              <w:t>BRCA</w:t>
            </w:r>
            <w:r w:rsidRPr="000B0414">
              <w:rPr>
                <w:rFonts w:ascii="微软雅黑" w:hAnsi="微软雅黑"/>
                <w:i/>
                <w:iCs/>
                <w:color w:val="31849B"/>
                <w:szCs w:val="20"/>
              </w:rPr>
              <w:t>2</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6069F1F" w14:textId="531D7227"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var.ec_type.BRCA</w:t>
            </w:r>
            <w:r>
              <w:rPr>
                <w:rFonts w:ascii="微软雅黑" w:hAnsi="微软雅黑"/>
                <w:szCs w:val="20"/>
              </w:rPr>
              <w:t>2</w:t>
            </w:r>
            <w:r w:rsidRPr="001C4CE2">
              <w:rPr>
                <w:rFonts w:ascii="微软雅黑" w:hAnsi="微软雅黑"/>
                <w:szCs w:val="20"/>
              </w:rPr>
              <w:t>_level12%}</w:t>
            </w:r>
          </w:p>
          <w:p w14:paraId="37134147" w14:textId="11FD1370"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var.ec_type.BRCA</w:t>
            </w:r>
            <w:r>
              <w:rPr>
                <w:rFonts w:ascii="微软雅黑" w:hAnsi="微软雅黑"/>
                <w:szCs w:val="20"/>
              </w:rPr>
              <w:t>2</w:t>
            </w:r>
            <w:r w:rsidRPr="001C4CE2">
              <w:rPr>
                <w:rFonts w:ascii="微软雅黑" w:hAnsi="微软雅黑"/>
                <w:szCs w:val="20"/>
              </w:rPr>
              <w:t>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var.ec_type.BRCA</w:t>
            </w:r>
            <w:r>
              <w:rPr>
                <w:rFonts w:ascii="微软雅黑" w:hAnsi="微软雅黑"/>
                <w:szCs w:val="20"/>
              </w:rPr>
              <w:t>2</w:t>
            </w:r>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78BC1289" w14:textId="77777777" w:rsidR="00AE0074" w:rsidRPr="001C4CE2"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6220187D" w14:textId="77777777"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0B0414">
              <w:rPr>
                <w:rFonts w:ascii="微软雅黑" w:hAnsi="微软雅黑" w:hint="eastAsia"/>
                <w:szCs w:val="20"/>
              </w:rPr>
              <w:t>未检测到具有临床意义的变异</w:t>
            </w:r>
          </w:p>
          <w:p w14:paraId="51E49799" w14:textId="04586408" w:rsidR="000B0414" w:rsidRPr="00C86865"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Pr>
                <w:rFonts w:ascii="微软雅黑" w:hAnsi="微软雅黑" w:hint="eastAsia"/>
                <w:szCs w:val="20"/>
              </w:rPr>
              <w:t>{</w:t>
            </w:r>
            <w:r>
              <w:rPr>
                <w:rFonts w:ascii="微软雅黑" w:hAnsi="微软雅黑"/>
                <w:szCs w:val="20"/>
              </w:rPr>
              <w:t>%p endif%}</w:t>
            </w:r>
          </w:p>
        </w:tc>
      </w:tr>
      <w:tr w:rsidR="00C915A4" w:rsidRPr="00C608FD" w14:paraId="1258E4DF"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3A48131A" w14:textId="169DD402" w:rsidR="00C915A4" w:rsidRDefault="00C915A4" w:rsidP="00C915A4">
            <w:pPr>
              <w:jc w:val="center"/>
              <w:rPr>
                <w:rFonts w:ascii="微软雅黑" w:hAnsi="微软雅黑" w:hint="eastAsia"/>
                <w:color w:val="31849B"/>
                <w:szCs w:val="20"/>
              </w:rPr>
            </w:pPr>
            <w:r w:rsidRPr="000B0414">
              <w:rPr>
                <w:rFonts w:ascii="微软雅黑" w:hAnsi="微软雅黑" w:hint="eastAsia"/>
                <w:i/>
                <w:iCs/>
                <w:color w:val="31849B"/>
                <w:szCs w:val="20"/>
              </w:rPr>
              <w:t>POLE</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A23E85F" w14:textId="60321946"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w:t>
            </w:r>
            <w:r>
              <w:rPr>
                <w:rFonts w:ascii="微软雅黑" w:hAnsi="微软雅黑"/>
                <w:szCs w:val="20"/>
              </w:rPr>
              <w:t>POLE</w:t>
            </w:r>
            <w:r w:rsidRPr="001C4CE2">
              <w:rPr>
                <w:rFonts w:ascii="微软雅黑" w:hAnsi="微软雅黑"/>
                <w:szCs w:val="20"/>
              </w:rPr>
              <w:t>_level12%}</w:t>
            </w:r>
          </w:p>
          <w:p w14:paraId="0E966014" w14:textId="7EE8B11D"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w:t>
            </w:r>
            <w:r>
              <w:rPr>
                <w:rFonts w:ascii="微软雅黑" w:hAnsi="微软雅黑"/>
                <w:szCs w:val="20"/>
              </w:rPr>
              <w:t>POLE</w:t>
            </w:r>
            <w:r w:rsidRPr="001C4CE2">
              <w:rPr>
                <w:rFonts w:ascii="微软雅黑" w:hAnsi="微软雅黑"/>
                <w:szCs w:val="20"/>
              </w:rPr>
              <w:t>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w:t>
            </w:r>
            <w:r>
              <w:rPr>
                <w:rFonts w:ascii="微软雅黑" w:hAnsi="微软雅黑"/>
                <w:szCs w:val="20"/>
              </w:rPr>
              <w:t>POLE</w:t>
            </w:r>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39F09165" w14:textId="77777777" w:rsidR="00C915A4" w:rsidRPr="001C4CE2"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5D069706" w14:textId="77777777"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0B0414">
              <w:rPr>
                <w:rFonts w:ascii="微软雅黑" w:hAnsi="微软雅黑" w:hint="eastAsia"/>
                <w:szCs w:val="20"/>
              </w:rPr>
              <w:t>未检测到具有临床意义的变异</w:t>
            </w:r>
          </w:p>
          <w:p w14:paraId="7A11A7A2" w14:textId="60DC9805" w:rsidR="00C915A4" w:rsidRPr="00C86865"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Pr>
                <w:rFonts w:ascii="微软雅黑" w:hAnsi="微软雅黑" w:hint="eastAsia"/>
                <w:szCs w:val="20"/>
              </w:rPr>
              <w:lastRenderedPageBreak/>
              <w:t>{</w:t>
            </w:r>
            <w:r>
              <w:rPr>
                <w:rFonts w:ascii="微软雅黑" w:hAnsi="微软雅黑"/>
                <w:szCs w:val="20"/>
              </w:rPr>
              <w:t>%p endif%}</w:t>
            </w:r>
          </w:p>
        </w:tc>
      </w:tr>
      <w:tr w:rsidR="00952DFE" w:rsidRPr="00C608FD" w14:paraId="2666EC9C"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1DC2192D" w14:textId="22E0B9FB" w:rsidR="00952DFE" w:rsidRDefault="00952DFE" w:rsidP="00952DFE">
            <w:pPr>
              <w:jc w:val="center"/>
              <w:rPr>
                <w:rFonts w:ascii="微软雅黑" w:hAnsi="微软雅黑" w:hint="eastAsia"/>
                <w:color w:val="31849B"/>
                <w:szCs w:val="20"/>
              </w:rPr>
            </w:pPr>
            <w:r w:rsidRPr="000B0414">
              <w:rPr>
                <w:rFonts w:ascii="微软雅黑" w:hAnsi="微软雅黑" w:hint="eastAsia"/>
                <w:i/>
                <w:iCs/>
                <w:color w:val="31849B"/>
                <w:szCs w:val="20"/>
              </w:rPr>
              <w:lastRenderedPageBreak/>
              <w:t>TP</w:t>
            </w:r>
            <w:r w:rsidRPr="000B0414">
              <w:rPr>
                <w:rFonts w:ascii="微软雅黑" w:hAnsi="微软雅黑"/>
                <w:i/>
                <w:iCs/>
                <w:color w:val="31849B"/>
                <w:szCs w:val="20"/>
              </w:rPr>
              <w:t>53</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D9F1AF2" w14:textId="189EE6A9"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w:t>
            </w:r>
            <w:r>
              <w:rPr>
                <w:rFonts w:ascii="微软雅黑" w:hAnsi="微软雅黑"/>
                <w:szCs w:val="20"/>
              </w:rPr>
              <w:t>TP53</w:t>
            </w:r>
            <w:r w:rsidRPr="001C4CE2">
              <w:rPr>
                <w:rFonts w:ascii="微软雅黑" w:hAnsi="微软雅黑"/>
                <w:szCs w:val="20"/>
              </w:rPr>
              <w:t>_level12%}</w:t>
            </w:r>
          </w:p>
          <w:p w14:paraId="1BD9893D" w14:textId="3B5C78AA"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w:t>
            </w:r>
            <w:r>
              <w:rPr>
                <w:rFonts w:ascii="微软雅黑" w:hAnsi="微软雅黑"/>
                <w:szCs w:val="20"/>
              </w:rPr>
              <w:t>TP53</w:t>
            </w:r>
            <w:r w:rsidRPr="001C4CE2">
              <w:rPr>
                <w:rFonts w:ascii="微软雅黑" w:hAnsi="微软雅黑"/>
                <w:szCs w:val="20"/>
              </w:rPr>
              <w:t>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w:t>
            </w:r>
            <w:r>
              <w:rPr>
                <w:rFonts w:ascii="微软雅黑" w:hAnsi="微软雅黑"/>
                <w:szCs w:val="20"/>
              </w:rPr>
              <w:t>TP53</w:t>
            </w:r>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03729C0A" w14:textId="77777777" w:rsidR="00952DFE" w:rsidRPr="001C4CE2"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5ED8EBEB" w14:textId="77777777"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0B0414">
              <w:rPr>
                <w:rFonts w:ascii="微软雅黑" w:hAnsi="微软雅黑" w:hint="eastAsia"/>
                <w:szCs w:val="20"/>
              </w:rPr>
              <w:t>未检测到具有临床意义的变异</w:t>
            </w:r>
          </w:p>
          <w:p w14:paraId="3A4C9117" w14:textId="42DF90BB" w:rsidR="00952DFE" w:rsidRPr="00C86865"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Pr>
                <w:rFonts w:ascii="微软雅黑" w:hAnsi="微软雅黑" w:hint="eastAsia"/>
                <w:szCs w:val="20"/>
              </w:rPr>
              <w:t>{</w:t>
            </w:r>
            <w:r>
              <w:rPr>
                <w:rFonts w:ascii="微软雅黑" w:hAnsi="微软雅黑"/>
                <w:szCs w:val="20"/>
              </w:rPr>
              <w:t>%p endif%}</w:t>
            </w:r>
          </w:p>
        </w:tc>
      </w:tr>
      <w:tr w:rsidR="000B0414" w:rsidRPr="00C608FD" w14:paraId="1C9C59E1"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6795A4B6" w14:textId="77777777" w:rsidR="000B0414" w:rsidRPr="00B357CA" w:rsidRDefault="000B0414" w:rsidP="000B0414">
            <w:pPr>
              <w:jc w:val="center"/>
              <w:rPr>
                <w:rFonts w:ascii="微软雅黑" w:hAnsi="微软雅黑" w:hint="eastAsia"/>
                <w:b w:val="0"/>
                <w:bCs w:val="0"/>
                <w:color w:val="31849B"/>
                <w:szCs w:val="20"/>
              </w:rPr>
            </w:pPr>
            <w:r w:rsidRPr="00B357CA">
              <w:rPr>
                <w:rFonts w:ascii="微软雅黑" w:hAnsi="微软雅黑" w:hint="eastAsia"/>
                <w:color w:val="31849B"/>
                <w:szCs w:val="20"/>
              </w:rPr>
              <w:t>微卫星状态（M</w:t>
            </w:r>
            <w:r w:rsidRPr="00B357CA">
              <w:rPr>
                <w:rFonts w:ascii="微软雅黑" w:hAnsi="微软雅黑"/>
                <w:color w:val="31849B"/>
                <w:szCs w:val="20"/>
              </w:rPr>
              <w:t>SS/MSI</w:t>
            </w:r>
            <w:r w:rsidRPr="00B357CA">
              <w:rPr>
                <w:rFonts w:ascii="微软雅黑" w:hAnsi="微软雅黑" w:hint="eastAsia"/>
                <w:color w:val="31849B"/>
                <w:szCs w:val="20"/>
              </w:rPr>
              <w:t>-</w:t>
            </w:r>
            <w:r w:rsidRPr="00B357CA">
              <w:rPr>
                <w:rFonts w:ascii="微软雅黑" w:hAnsi="微软雅黑"/>
                <w:color w:val="31849B"/>
                <w:szCs w:val="20"/>
              </w:rPr>
              <w:t>H</w:t>
            </w:r>
            <w:r w:rsidRPr="00B357CA">
              <w:rPr>
                <w:rFonts w:ascii="微软雅黑" w:hAnsi="微软雅黑" w:hint="eastAsia"/>
                <w:color w:val="31849B"/>
                <w:szCs w:val="20"/>
              </w:rPr>
              <w:t>）</w:t>
            </w:r>
          </w:p>
        </w:tc>
        <w:tc>
          <w:tcPr>
            <w:tcW w:w="6838" w:type="dxa"/>
            <w:shd w:val="clear" w:color="auto" w:fill="auto"/>
            <w:vAlign w:val="center"/>
          </w:tcPr>
          <w:p w14:paraId="69257ED1" w14:textId="77777777"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873873">
              <w:rPr>
                <w:rFonts w:ascii="微软雅黑" w:hAnsi="微软雅黑"/>
                <w:szCs w:val="20"/>
              </w:rPr>
              <w:t>{%p if msi.var_id==”MSS”%}</w:t>
            </w:r>
          </w:p>
          <w:p w14:paraId="5E7F1A26" w14:textId="491D891D"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873873">
              <w:rPr>
                <w:rFonts w:ascii="微软雅黑" w:hAnsi="微软雅黑" w:hint="eastAsia"/>
                <w:szCs w:val="20"/>
              </w:rPr>
              <w:t>微卫星稳定（MSS）</w:t>
            </w:r>
            <w:r w:rsidR="00885835">
              <w:rPr>
                <w:rFonts w:ascii="微软雅黑" w:hAnsi="微软雅黑" w:hint="eastAsia"/>
                <w:szCs w:val="20"/>
              </w:rPr>
              <w:t>；{{msi.msi_num_cp40}}/55</w:t>
            </w:r>
          </w:p>
          <w:p w14:paraId="4D1B182B" w14:textId="77777777"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873873">
              <w:rPr>
                <w:rFonts w:ascii="微软雅黑" w:hAnsi="微软雅黑"/>
                <w:szCs w:val="20"/>
              </w:rPr>
              <w:t>{%p else%}</w:t>
            </w:r>
          </w:p>
          <w:p w14:paraId="237B06D5" w14:textId="14D09425"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873873">
              <w:rPr>
                <w:rFonts w:ascii="微软雅黑" w:hAnsi="微软雅黑" w:hint="eastAsia"/>
                <w:szCs w:val="20"/>
              </w:rPr>
              <w:t>微卫星不稳定（MSI-H）</w:t>
            </w:r>
            <w:r w:rsidR="00885835">
              <w:rPr>
                <w:rFonts w:ascii="微软雅黑" w:hAnsi="微软雅黑" w:hint="eastAsia"/>
                <w:szCs w:val="20"/>
              </w:rPr>
              <w:t>；{{msi.msi_num_cp40}}/55</w:t>
            </w:r>
          </w:p>
          <w:p w14:paraId="2EA7489C" w14:textId="41C1F1B8" w:rsidR="000B0414" w:rsidRPr="00C86865"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873873">
              <w:rPr>
                <w:rFonts w:ascii="微软雅黑" w:hAnsi="微软雅黑"/>
                <w:szCs w:val="20"/>
              </w:rPr>
              <w:t>{%p endif%}</w:t>
            </w:r>
          </w:p>
        </w:tc>
      </w:tr>
      <w:tr w:rsidR="000B0414" w:rsidRPr="00C608FD" w14:paraId="2C84D0DB"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27879945" w14:textId="27E17BAD" w:rsidR="000B0414" w:rsidRPr="00B357CA" w:rsidRDefault="000B0414" w:rsidP="000B0414">
            <w:pPr>
              <w:jc w:val="center"/>
              <w:rPr>
                <w:rFonts w:ascii="微软雅黑" w:hAnsi="微软雅黑" w:hint="eastAsia"/>
                <w:b w:val="0"/>
                <w:bCs w:val="0"/>
                <w:color w:val="31849B"/>
                <w:szCs w:val="20"/>
              </w:rPr>
            </w:pPr>
            <w:r w:rsidRPr="0047300F">
              <w:rPr>
                <w:rFonts w:ascii="微软雅黑" w:hAnsi="微软雅黑" w:hint="eastAsia"/>
                <w:color w:val="31849B"/>
                <w:szCs w:val="20"/>
              </w:rPr>
              <w:t>子宫内膜癌分子分型</w:t>
            </w:r>
          </w:p>
        </w:tc>
        <w:tc>
          <w:tcPr>
            <w:tcW w:w="6838" w:type="dxa"/>
            <w:tcBorders>
              <w:top w:val="single" w:sz="4" w:space="0" w:color="31849B"/>
              <w:bottom w:val="single" w:sz="12" w:space="0" w:color="31849B"/>
            </w:tcBorders>
            <w:shd w:val="clear" w:color="auto" w:fill="auto"/>
            <w:vAlign w:val="center"/>
          </w:tcPr>
          <w:p w14:paraId="0250E5FF"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szCs w:val="20"/>
              </w:rPr>
              <w:t>{%p if var.ec_type.var_id == “POLE-ultramutated type EC”%}</w:t>
            </w:r>
          </w:p>
          <w:p w14:paraId="74940CCC"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hint="eastAsia"/>
                <w:szCs w:val="20"/>
              </w:rPr>
              <w:t>POLE突变型（POLE mutation，POLE mut）</w:t>
            </w:r>
          </w:p>
          <w:p w14:paraId="6EBBF1E8"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szCs w:val="20"/>
              </w:rPr>
              <w:t>{%p elif var.ec_type.var_id == “MSI-H type EC”%}</w:t>
            </w:r>
          </w:p>
          <w:p w14:paraId="3B3C5588"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hint="eastAsia"/>
                <w:szCs w:val="20"/>
              </w:rPr>
              <w:t>错配修复功能缺陷型（Mismatch repair deficiency，MMRd）</w:t>
            </w:r>
          </w:p>
          <w:p w14:paraId="14AA0CD0"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szCs w:val="20"/>
              </w:rPr>
              <w:t>{%p elif var.ec_type.var_id == “CNH type EC”%}</w:t>
            </w:r>
          </w:p>
          <w:p w14:paraId="5ABA4933"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hint="eastAsia"/>
                <w:szCs w:val="20"/>
              </w:rPr>
              <w:t>TP53基因突变型（p53 abnormality，p53 abn）</w:t>
            </w:r>
          </w:p>
          <w:p w14:paraId="379707DD"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szCs w:val="20"/>
              </w:rPr>
              <w:t>{%p elif var.ec_type.var_id == “CNL type EC”%}</w:t>
            </w:r>
          </w:p>
          <w:p w14:paraId="38157710"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hint="eastAsia"/>
                <w:szCs w:val="20"/>
              </w:rPr>
              <w:t>非特异性分子谱（Non-specific molecular profile，NSMP）</w:t>
            </w:r>
          </w:p>
          <w:p w14:paraId="66DE35EA" w14:textId="2A85691F" w:rsidR="000B0414" w:rsidRPr="00C86865"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873873">
              <w:rPr>
                <w:rFonts w:ascii="微软雅黑" w:hAnsi="微软雅黑"/>
                <w:szCs w:val="20"/>
              </w:rPr>
              <w:t>{%p endif%}</w:t>
            </w:r>
          </w:p>
        </w:tc>
      </w:tr>
    </w:tbl>
    <w:p w14:paraId="2B44A58D" w14:textId="56F5BBED" w:rsidR="00F027F6" w:rsidRPr="00F23C53" w:rsidRDefault="00F027F6" w:rsidP="00234AE8">
      <w:pPr>
        <w:rPr>
          <w:rFonts w:ascii="微软雅黑" w:hAnsi="微软雅黑" w:hint="eastAsia"/>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hint="eastAsia"/>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hint="eastAsia"/>
                <w:sz w:val="24"/>
                <w:szCs w:val="24"/>
              </w:rPr>
            </w:pPr>
          </w:p>
        </w:tc>
        <w:tc>
          <w:tcPr>
            <w:tcW w:w="671" w:type="pct"/>
            <w:noWrap/>
          </w:tcPr>
          <w:p w14:paraId="01D6DA43" w14:textId="77777777" w:rsidR="00F23C53" w:rsidRPr="00F23C53" w:rsidRDefault="00F23C53" w:rsidP="0047300F">
            <w:pPr>
              <w:rPr>
                <w:rFonts w:ascii="微软雅黑" w:hAnsi="微软雅黑" w:hint="eastAsia"/>
                <w:sz w:val="24"/>
                <w:szCs w:val="24"/>
              </w:rPr>
            </w:pPr>
          </w:p>
        </w:tc>
        <w:tc>
          <w:tcPr>
            <w:tcW w:w="828" w:type="pct"/>
            <w:noWrap/>
          </w:tcPr>
          <w:p w14:paraId="2A7FF79C" w14:textId="77777777" w:rsidR="00F23C53" w:rsidRPr="00F23C53" w:rsidRDefault="00F23C53" w:rsidP="0047300F">
            <w:pPr>
              <w:jc w:val="right"/>
              <w:rPr>
                <w:rFonts w:ascii="微软雅黑" w:hAnsi="微软雅黑" w:hint="eastAsia"/>
                <w:sz w:val="24"/>
                <w:szCs w:val="24"/>
              </w:rPr>
            </w:pPr>
          </w:p>
        </w:tc>
        <w:tc>
          <w:tcPr>
            <w:tcW w:w="827" w:type="pct"/>
            <w:noWrap/>
          </w:tcPr>
          <w:p w14:paraId="0A4AE927" w14:textId="77777777" w:rsidR="00F23C53" w:rsidRPr="00F23C53" w:rsidRDefault="00F23C53" w:rsidP="0047300F">
            <w:pPr>
              <w:rPr>
                <w:rFonts w:ascii="微软雅黑" w:hAnsi="微软雅黑" w:hint="eastAsia"/>
                <w:sz w:val="24"/>
                <w:szCs w:val="24"/>
              </w:rPr>
            </w:pPr>
          </w:p>
        </w:tc>
      </w:tr>
      <w:tr w:rsidR="00B032B2" w:rsidRPr="00F23C53" w14:paraId="7CD410D6" w14:textId="77777777" w:rsidTr="0047300F">
        <w:trPr>
          <w:trHeight w:hRule="exact" w:val="510"/>
        </w:trPr>
        <w:tc>
          <w:tcPr>
            <w:tcW w:w="811" w:type="pct"/>
            <w:noWrap/>
            <w:vAlign w:val="center"/>
          </w:tcPr>
          <w:p w14:paraId="6DBE4010" w14:textId="77777777" w:rsidR="00B032B2" w:rsidRPr="00F23C53" w:rsidRDefault="00B032B2" w:rsidP="00B032B2">
            <w:pPr>
              <w:jc w:val="center"/>
              <w:rPr>
                <w:rFonts w:ascii="微软雅黑" w:hAnsi="微软雅黑" w:hint="eastAsia"/>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B032B2" w:rsidRPr="00F23C53" w:rsidRDefault="00B032B2" w:rsidP="00B032B2">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B032B2" w:rsidRPr="00F23C53" w:rsidRDefault="00B032B2" w:rsidP="00B032B2">
            <w:pPr>
              <w:jc w:val="center"/>
              <w:rPr>
                <w:rFonts w:ascii="微软雅黑" w:hAnsi="微软雅黑" w:hint="eastAsia"/>
                <w:sz w:val="24"/>
                <w:szCs w:val="24"/>
              </w:rPr>
            </w:pPr>
            <w:r w:rsidRPr="00F23C53">
              <w:rPr>
                <w:rFonts w:ascii="微软雅黑" w:hAnsi="微软雅黑"/>
                <w:sz w:val="24"/>
                <w:szCs w:val="24"/>
              </w:rPr>
              <w:t>审核医生：</w:t>
            </w:r>
          </w:p>
        </w:tc>
        <w:tc>
          <w:tcPr>
            <w:tcW w:w="671" w:type="pct"/>
            <w:noWrap/>
            <w:vAlign w:val="center"/>
          </w:tcPr>
          <w:p w14:paraId="4A59E3C3" w14:textId="77777777" w:rsidR="00B032B2" w:rsidRPr="00F23C53" w:rsidRDefault="00B032B2" w:rsidP="00B032B2">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B032B2" w:rsidRPr="00F23C53" w:rsidRDefault="00B032B2" w:rsidP="00B032B2">
            <w:pPr>
              <w:jc w:val="center"/>
              <w:rPr>
                <w:rFonts w:ascii="微软雅黑" w:hAnsi="微软雅黑" w:hint="eastAsia"/>
                <w:sz w:val="24"/>
                <w:szCs w:val="24"/>
              </w:rPr>
            </w:pPr>
            <w:r w:rsidRPr="00F23C53">
              <w:rPr>
                <w:rFonts w:ascii="微软雅黑" w:hAnsi="微软雅黑"/>
                <w:sz w:val="24"/>
                <w:szCs w:val="24"/>
              </w:rPr>
              <w:t>报告日期：</w:t>
            </w:r>
          </w:p>
        </w:tc>
        <w:tc>
          <w:tcPr>
            <w:tcW w:w="827" w:type="pct"/>
            <w:noWrap/>
            <w:vAlign w:val="center"/>
          </w:tcPr>
          <w:p w14:paraId="530EE0D4" w14:textId="22691F4C" w:rsidR="00B032B2" w:rsidRPr="00F23C53" w:rsidRDefault="00B032B2" w:rsidP="00B032B2">
            <w:pPr>
              <w:spacing w:line="260" w:lineRule="auto"/>
              <w:ind w:rightChars="-37" w:right="-67"/>
              <w:rPr>
                <w:rFonts w:ascii="微软雅黑" w:hAnsi="微软雅黑" w:hint="eastAsia"/>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63F2D809" w14:textId="114EB741" w:rsidR="00FC3814" w:rsidRPr="00F23C53" w:rsidRDefault="00FC3814" w:rsidP="00FC3814">
      <w:pPr>
        <w:pStyle w:val="2"/>
        <w:rPr>
          <w:rFonts w:ascii="微软雅黑" w:hAnsi="微软雅黑" w:hint="eastAsia"/>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w:t>
      </w:r>
      <w:r>
        <w:rPr>
          <w:rFonts w:ascii="微软雅黑" w:hAnsi="微软雅黑"/>
        </w:rPr>
        <w:t>3</w:t>
      </w:r>
      <w:r w:rsidRPr="00F23C53">
        <w:rPr>
          <w:rFonts w:ascii="微软雅黑" w:hAnsi="微软雅黑"/>
        </w:rPr>
        <w:t xml:space="preserve"> </w:t>
      </w:r>
      <w:r w:rsidRPr="00F23C53">
        <w:rPr>
          <w:rFonts w:ascii="微软雅黑" w:hAnsi="微软雅黑" w:hint="eastAsia"/>
        </w:rPr>
        <w:t>检测结果</w:t>
      </w:r>
    </w:p>
    <w:p w14:paraId="749F60D2" w14:textId="3E38F188" w:rsidR="00FC3814" w:rsidRDefault="00FC3814" w:rsidP="00FC3814">
      <w:pPr>
        <w:pStyle w:val="3"/>
        <w:rPr>
          <w:rFonts w:ascii="微软雅黑" w:hAnsi="微软雅黑" w:hint="eastAsia"/>
          <w:szCs w:val="28"/>
        </w:rPr>
      </w:pPr>
      <w:bookmarkStart w:id="11" w:name="_Hlk12933576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.1</w:t>
      </w:r>
      <w:r>
        <w:rPr>
          <w:rFonts w:ascii="微软雅黑" w:hAnsi="微软雅黑"/>
          <w:szCs w:val="28"/>
        </w:rPr>
        <w:t xml:space="preserve"> </w:t>
      </w:r>
      <w:r>
        <w:rPr>
          <w:rFonts w:ascii="微软雅黑" w:hAnsi="微软雅黑" w:hint="eastAsia"/>
          <w:szCs w:val="28"/>
        </w:rPr>
        <w:t>分子分型</w:t>
      </w:r>
      <w:r w:rsidRPr="00EB1000">
        <w:rPr>
          <w:rFonts w:ascii="微软雅黑" w:hAnsi="微软雅黑" w:hint="eastAsia"/>
          <w:szCs w:val="28"/>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FC3814" w14:paraId="3633618F" w14:textId="77777777" w:rsidTr="00FC3814">
        <w:trPr>
          <w:jc w:val="center"/>
        </w:trPr>
        <w:tc>
          <w:tcPr>
            <w:tcW w:w="1761" w:type="pct"/>
            <w:tcBorders>
              <w:top w:val="single" w:sz="12" w:space="0" w:color="31849B"/>
              <w:bottom w:val="single" w:sz="4" w:space="0" w:color="31849B"/>
            </w:tcBorders>
            <w:shd w:val="clear" w:color="auto" w:fill="DAEEF3"/>
            <w:noWrap/>
            <w:vAlign w:val="center"/>
          </w:tcPr>
          <w:p w14:paraId="2C6FECA6" w14:textId="65020330" w:rsidR="00FC3814" w:rsidRPr="00531DB6" w:rsidRDefault="00FC3814" w:rsidP="005C046C">
            <w:pPr>
              <w:jc w:val="center"/>
              <w:rPr>
                <w:rFonts w:ascii="微软雅黑" w:hAnsi="微软雅黑" w:hint="eastAsia"/>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5CD653FA" w14:textId="566228B3" w:rsidR="00FC3814" w:rsidRPr="00531DB6" w:rsidRDefault="00FC3814" w:rsidP="005C046C">
            <w:pPr>
              <w:jc w:val="center"/>
              <w:rPr>
                <w:rFonts w:ascii="微软雅黑" w:hAnsi="微软雅黑" w:hint="eastAsia"/>
                <w:b/>
                <w:bCs/>
                <w:color w:val="31849B"/>
              </w:rPr>
            </w:pPr>
            <w:r>
              <w:rPr>
                <w:rFonts w:ascii="微软雅黑" w:hAnsi="微软雅黑" w:hint="eastAsia"/>
                <w:b/>
                <w:bCs/>
                <w:color w:val="31849B"/>
              </w:rPr>
              <w:t>检测结果</w:t>
            </w:r>
          </w:p>
        </w:tc>
      </w:tr>
      <w:tr w:rsidR="00FC3814" w14:paraId="478E8930" w14:textId="77777777" w:rsidTr="00D34B27">
        <w:trPr>
          <w:jc w:val="center"/>
        </w:trPr>
        <w:tc>
          <w:tcPr>
            <w:tcW w:w="1761" w:type="pct"/>
            <w:tcBorders>
              <w:top w:val="single" w:sz="4" w:space="0" w:color="31849B"/>
              <w:bottom w:val="single" w:sz="12" w:space="0" w:color="31849B"/>
            </w:tcBorders>
            <w:shd w:val="clear" w:color="auto" w:fill="FFFFFF" w:themeFill="background1"/>
            <w:vAlign w:val="center"/>
          </w:tcPr>
          <w:p w14:paraId="401B50D9" w14:textId="56299A53" w:rsidR="00FC3814" w:rsidRPr="00392D41" w:rsidRDefault="00FC3814" w:rsidP="00FC3814">
            <w:pPr>
              <w:jc w:val="center"/>
              <w:rPr>
                <w:i/>
                <w:iCs/>
              </w:rPr>
            </w:pPr>
            <w:r w:rsidRPr="00F41386">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2A23DACE" w14:textId="77777777" w:rsidR="00F82C31" w:rsidRDefault="00F82C31" w:rsidP="00F82C31">
            <w:pPr>
              <w:jc w:val="center"/>
            </w:pPr>
            <w:r>
              <w:t>{%p if var.ec_type.var_id == “POLE-ultramutated type EC”%}</w:t>
            </w:r>
          </w:p>
          <w:p w14:paraId="3C8DD77E" w14:textId="77777777" w:rsidR="00F82C31" w:rsidRDefault="00F82C31" w:rsidP="00F82C31">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2890E1A1" w14:textId="77777777" w:rsidR="00F82C31" w:rsidRDefault="00F82C31" w:rsidP="00F82C31">
            <w:pPr>
              <w:jc w:val="center"/>
            </w:pPr>
            <w:r>
              <w:t>{%p elif var.ec_type.var_id == “MSI-H type EC”%}</w:t>
            </w:r>
          </w:p>
          <w:p w14:paraId="592CA3B2" w14:textId="77777777" w:rsidR="00F82C31" w:rsidRDefault="00F82C31" w:rsidP="00F82C31">
            <w:pPr>
              <w:jc w:val="center"/>
            </w:pPr>
            <w:r>
              <w:rPr>
                <w:rFonts w:hint="eastAsia"/>
              </w:rPr>
              <w:t>错配修复功能缺陷型（</w:t>
            </w:r>
            <w:r>
              <w:rPr>
                <w:rFonts w:hint="eastAsia"/>
              </w:rPr>
              <w:t>Mismatch repair deficiency</w:t>
            </w:r>
            <w:r>
              <w:rPr>
                <w:rFonts w:hint="eastAsia"/>
              </w:rPr>
              <w:t>，</w:t>
            </w:r>
            <w:r>
              <w:rPr>
                <w:rFonts w:hint="eastAsia"/>
              </w:rPr>
              <w:t>MMRd</w:t>
            </w:r>
            <w:r>
              <w:rPr>
                <w:rFonts w:hint="eastAsia"/>
              </w:rPr>
              <w:t>）</w:t>
            </w:r>
          </w:p>
          <w:p w14:paraId="2090C513" w14:textId="77777777" w:rsidR="00F82C31" w:rsidRDefault="00F82C31" w:rsidP="00F82C31">
            <w:pPr>
              <w:jc w:val="center"/>
            </w:pPr>
            <w:r>
              <w:t>{%p elif var.ec_type.var_id == “CNH type EC”%}</w:t>
            </w:r>
          </w:p>
          <w:p w14:paraId="6CE52279" w14:textId="77777777" w:rsidR="00F82C31" w:rsidRDefault="00F82C31" w:rsidP="00F82C31">
            <w:pPr>
              <w:jc w:val="center"/>
            </w:pPr>
            <w:r>
              <w:rPr>
                <w:rFonts w:hint="eastAsia"/>
              </w:rPr>
              <w:t>TP53</w:t>
            </w:r>
            <w:r>
              <w:rPr>
                <w:rFonts w:hint="eastAsia"/>
              </w:rPr>
              <w:t>基因突变型（</w:t>
            </w:r>
            <w:r>
              <w:rPr>
                <w:rFonts w:hint="eastAsia"/>
              </w:rPr>
              <w:t>p53 abnormality</w:t>
            </w:r>
            <w:r>
              <w:rPr>
                <w:rFonts w:hint="eastAsia"/>
              </w:rPr>
              <w:t>，</w:t>
            </w:r>
            <w:r>
              <w:rPr>
                <w:rFonts w:hint="eastAsia"/>
              </w:rPr>
              <w:t>p53 abn</w:t>
            </w:r>
            <w:r>
              <w:rPr>
                <w:rFonts w:hint="eastAsia"/>
              </w:rPr>
              <w:t>）</w:t>
            </w:r>
          </w:p>
          <w:p w14:paraId="2D685B1E" w14:textId="77777777" w:rsidR="00F82C31" w:rsidRDefault="00F82C31" w:rsidP="00F82C31">
            <w:pPr>
              <w:jc w:val="center"/>
            </w:pPr>
            <w:r>
              <w:t>{%p elif var.ec_type.var_id == “CNL type EC”%}</w:t>
            </w:r>
          </w:p>
          <w:p w14:paraId="177C5BC0" w14:textId="77777777" w:rsidR="00F82C31" w:rsidRDefault="00F82C31" w:rsidP="00F82C31">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72F95C9C" w14:textId="18D8A407" w:rsidR="00FC3814" w:rsidRPr="00392D41" w:rsidRDefault="00F82C31" w:rsidP="00F82C31">
            <w:pPr>
              <w:jc w:val="center"/>
            </w:pPr>
            <w:r>
              <w:t>{%p endif%}</w:t>
            </w:r>
          </w:p>
        </w:tc>
      </w:tr>
    </w:tbl>
    <w:p w14:paraId="6C7E3283" w14:textId="499FC4B0" w:rsidR="00FC3814" w:rsidRPr="00EB1000" w:rsidRDefault="00FC3814" w:rsidP="00FC3814">
      <w:pPr>
        <w:pStyle w:val="3"/>
        <w:rPr>
          <w:rFonts w:ascii="微软雅黑" w:hAnsi="微软雅黑" w:hint="eastAsia"/>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 </w:t>
      </w:r>
      <w:r w:rsidRPr="00FC3814">
        <w:rPr>
          <w:rFonts w:ascii="微软雅黑" w:hAnsi="微软雅黑" w:hint="eastAsia"/>
          <w:szCs w:val="28"/>
        </w:rPr>
        <w:tab/>
        <w:t>靶向和免疫治疗相关标志物检测结果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40FF8" w:rsidRPr="00DD54E3" w14:paraId="27B738D2" w14:textId="77777777" w:rsidTr="008D1EED">
        <w:trPr>
          <w:cnfStyle w:val="100000000000" w:firstRow="1" w:lastRow="0" w:firstColumn="0" w:lastColumn="0" w:oddVBand="0" w:evenVBand="0" w:oddHBand="0" w:evenHBand="0" w:firstRowFirstColumn="0" w:firstRowLastColumn="0" w:lastRowFirstColumn="0" w:lastRowLastColumn="0"/>
        </w:trPr>
        <w:tc>
          <w:tcPr>
            <w:tcW w:w="902" w:type="dxa"/>
            <w:noWrap/>
          </w:tcPr>
          <w:p w14:paraId="1E64C038" w14:textId="77777777" w:rsidR="00940FF8" w:rsidRPr="00DD54E3" w:rsidRDefault="00940FF8" w:rsidP="00106741">
            <w:pPr>
              <w:jc w:val="center"/>
              <w:rPr>
                <w:rFonts w:ascii="Calibri" w:hAnsi="Calibri"/>
                <w:b/>
                <w:bCs/>
                <w:color w:val="31849B"/>
              </w:rPr>
            </w:pPr>
            <w:bookmarkStart w:id="12" w:name="_Hlk129335781"/>
            <w:bookmarkEnd w:id="11"/>
            <w:r w:rsidRPr="00DD54E3">
              <w:rPr>
                <w:rFonts w:ascii="Calibri" w:hAnsi="Calibri" w:hint="eastAsia"/>
                <w:b/>
                <w:bCs/>
                <w:color w:val="31849B"/>
              </w:rPr>
              <w:t>基因</w:t>
            </w:r>
            <w:r w:rsidRPr="00DD54E3">
              <w:rPr>
                <w:rFonts w:ascii="Calibri" w:hAnsi="Calibri" w:hint="eastAsia"/>
                <w:b/>
                <w:bCs/>
                <w:color w:val="31849B"/>
              </w:rPr>
              <w:t>/</w:t>
            </w:r>
          </w:p>
          <w:p w14:paraId="1A2ED3B3"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标志物</w:t>
            </w:r>
          </w:p>
        </w:tc>
        <w:tc>
          <w:tcPr>
            <w:tcW w:w="1659" w:type="dxa"/>
          </w:tcPr>
          <w:p w14:paraId="117C4C14"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转录本</w:t>
            </w:r>
          </w:p>
        </w:tc>
        <w:tc>
          <w:tcPr>
            <w:tcW w:w="1267" w:type="dxa"/>
          </w:tcPr>
          <w:p w14:paraId="687F4AC5"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碱基改变</w:t>
            </w:r>
          </w:p>
        </w:tc>
        <w:tc>
          <w:tcPr>
            <w:tcW w:w="1275" w:type="dxa"/>
          </w:tcPr>
          <w:p w14:paraId="7664478C"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氨基酸改变</w:t>
            </w:r>
          </w:p>
        </w:tc>
        <w:tc>
          <w:tcPr>
            <w:tcW w:w="1134" w:type="dxa"/>
          </w:tcPr>
          <w:p w14:paraId="0019B9DA"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功能区域</w:t>
            </w:r>
          </w:p>
        </w:tc>
        <w:tc>
          <w:tcPr>
            <w:tcW w:w="992" w:type="dxa"/>
          </w:tcPr>
          <w:p w14:paraId="75FB9A90" w14:textId="77777777" w:rsidR="00940FF8" w:rsidRPr="00DD54E3" w:rsidDel="00A3050A" w:rsidRDefault="00940FF8" w:rsidP="00106741">
            <w:pPr>
              <w:jc w:val="center"/>
              <w:rPr>
                <w:rFonts w:ascii="Calibri" w:hAnsi="Calibri"/>
                <w:b/>
                <w:bCs/>
                <w:color w:val="31849B"/>
              </w:rPr>
            </w:pPr>
            <w:r w:rsidRPr="00DD54E3">
              <w:rPr>
                <w:rFonts w:ascii="Calibri" w:hAnsi="Calibri" w:hint="eastAsia"/>
                <w:b/>
                <w:bCs/>
                <w:color w:val="31849B"/>
              </w:rPr>
              <w:t>突变丰度</w:t>
            </w:r>
          </w:p>
        </w:tc>
        <w:tc>
          <w:tcPr>
            <w:tcW w:w="3113" w:type="dxa"/>
          </w:tcPr>
          <w:p w14:paraId="50657342"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靶向药物</w:t>
            </w:r>
          </w:p>
          <w:p w14:paraId="5F0396A6" w14:textId="1650D457" w:rsidR="00940FF8" w:rsidRPr="00DD54E3" w:rsidRDefault="00940FF8" w:rsidP="00106741">
            <w:pPr>
              <w:jc w:val="center"/>
              <w:rPr>
                <w:rFonts w:ascii="Calibri" w:hAnsi="Calibri"/>
                <w:b/>
                <w:bCs/>
                <w:color w:val="31849B"/>
              </w:rPr>
            </w:pPr>
            <w:r w:rsidRPr="00DD54E3">
              <w:rPr>
                <w:rFonts w:ascii="Calibri" w:hAnsi="Calibri" w:hint="eastAsia"/>
                <w:b/>
                <w:bCs/>
                <w:color w:val="31849B"/>
              </w:rPr>
              <w:t>（敏感性，证据等级</w:t>
            </w:r>
            <w:r w:rsidR="00DA06BD" w:rsidRPr="00DA06BD">
              <w:rPr>
                <w:rFonts w:ascii="Calibri" w:hAnsi="Calibri" w:hint="eastAsia"/>
                <w:b/>
                <w:bCs/>
                <w:color w:val="31849B"/>
              </w:rPr>
              <w:t>，证据来源</w:t>
            </w:r>
            <w:r w:rsidRPr="00DD54E3">
              <w:rPr>
                <w:rFonts w:ascii="Calibri" w:hAnsi="Calibri" w:hint="eastAsia"/>
                <w:b/>
                <w:bCs/>
                <w:color w:val="31849B"/>
              </w:rPr>
              <w:t>）</w:t>
            </w:r>
          </w:p>
        </w:tc>
      </w:tr>
      <w:tr w:rsidR="00940FF8" w:rsidRPr="00DD54E3" w14:paraId="4637ABF1" w14:textId="77777777" w:rsidTr="008D1EED">
        <w:tc>
          <w:tcPr>
            <w:tcW w:w="10342" w:type="dxa"/>
            <w:gridSpan w:val="7"/>
          </w:tcPr>
          <w:p w14:paraId="3B0B93F3" w14:textId="77777777" w:rsidR="00940FF8" w:rsidRPr="00DD54E3" w:rsidRDefault="00940FF8" w:rsidP="00FC0058">
            <w:pPr>
              <w:spacing w:after="120"/>
              <w:jc w:val="center"/>
              <w:rPr>
                <w:rFonts w:ascii="Calibri" w:hAnsi="Calibri"/>
              </w:rPr>
            </w:pPr>
            <w:r w:rsidRPr="00DD54E3">
              <w:rPr>
                <w:rFonts w:ascii="Calibri" w:hAnsi="Calibri"/>
              </w:rPr>
              <w:t>{%tr if var.ec_type.BRCA1_level12%}</w:t>
            </w:r>
          </w:p>
        </w:tc>
      </w:tr>
      <w:tr w:rsidR="00940FF8" w:rsidRPr="00DD54E3" w14:paraId="0F479A3B" w14:textId="77777777" w:rsidTr="008D1EED">
        <w:tc>
          <w:tcPr>
            <w:tcW w:w="10342" w:type="dxa"/>
            <w:gridSpan w:val="7"/>
          </w:tcPr>
          <w:p w14:paraId="60CC0E25" w14:textId="77777777" w:rsidR="00940FF8" w:rsidRPr="00DD54E3" w:rsidRDefault="00940FF8" w:rsidP="00FC0058">
            <w:pPr>
              <w:spacing w:after="120"/>
              <w:jc w:val="center"/>
              <w:rPr>
                <w:rFonts w:ascii="Calibri" w:hAnsi="Calibri"/>
              </w:rPr>
            </w:pPr>
            <w:r w:rsidRPr="00DD54E3">
              <w:rPr>
                <w:rFonts w:ascii="Calibri" w:hAnsi="Calibri"/>
              </w:rPr>
              <w:t>{%tr for a in var.ec_type.BRCA1_level12%}</w:t>
            </w:r>
          </w:p>
        </w:tc>
      </w:tr>
      <w:tr w:rsidR="00940FF8" w:rsidRPr="00DD54E3" w14:paraId="1735C0FB" w14:textId="77777777" w:rsidTr="008D1EED">
        <w:tc>
          <w:tcPr>
            <w:tcW w:w="902" w:type="dxa"/>
          </w:tcPr>
          <w:p w14:paraId="48F4756B"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{{a.gene_symbol}}</w:t>
            </w:r>
          </w:p>
        </w:tc>
        <w:tc>
          <w:tcPr>
            <w:tcW w:w="1659" w:type="dxa"/>
          </w:tcPr>
          <w:p w14:paraId="6549553F" w14:textId="77777777" w:rsidR="00940FF8" w:rsidRPr="00C039C9" w:rsidRDefault="00940FF8" w:rsidP="00FC0058">
            <w:pPr>
              <w:spacing w:after="120"/>
              <w:jc w:val="center"/>
              <w:rPr>
                <w:rFonts w:ascii="Calibri" w:hAnsi="Calibri"/>
                <w:szCs w:val="18"/>
              </w:rPr>
            </w:pPr>
            <w:r w:rsidRPr="00C039C9">
              <w:rPr>
                <w:rFonts w:ascii="Calibri" w:hAnsi="Calibri"/>
                <w:szCs w:val="18"/>
              </w:rPr>
              <w:t>{{a.transcript_primary }}</w:t>
            </w:r>
          </w:p>
        </w:tc>
        <w:tc>
          <w:tcPr>
            <w:tcW w:w="1267" w:type="dxa"/>
          </w:tcPr>
          <w:p w14:paraId="495847C0" w14:textId="77777777" w:rsidR="00940FF8" w:rsidRPr="00C039C9" w:rsidRDefault="00940FF8" w:rsidP="00FC0058">
            <w:pPr>
              <w:spacing w:after="120"/>
              <w:jc w:val="center"/>
              <w:rPr>
                <w:rFonts w:ascii="Calibri" w:hAnsi="Calibri"/>
                <w:szCs w:val="18"/>
              </w:rPr>
            </w:pPr>
            <w:r w:rsidRPr="00C039C9">
              <w:rPr>
                <w:rFonts w:ascii="Calibri" w:hAnsi="Calibri"/>
                <w:szCs w:val="18"/>
              </w:rPr>
              <w:t>{{a.hgvs_c}}</w:t>
            </w:r>
          </w:p>
        </w:tc>
        <w:tc>
          <w:tcPr>
            <w:tcW w:w="1275" w:type="dxa"/>
          </w:tcPr>
          <w:p w14:paraId="5AC55FDF" w14:textId="77777777" w:rsidR="00940FF8" w:rsidRPr="00C039C9" w:rsidRDefault="00940FF8" w:rsidP="00FC0058">
            <w:pPr>
              <w:spacing w:after="120"/>
              <w:jc w:val="center"/>
              <w:rPr>
                <w:rFonts w:ascii="Calibri" w:hAnsi="Calibri"/>
                <w:szCs w:val="18"/>
              </w:rPr>
            </w:pPr>
            <w:r w:rsidRPr="00C039C9">
              <w:rPr>
                <w:rFonts w:ascii="Calibri" w:hAnsi="Calibri"/>
                <w:szCs w:val="18"/>
              </w:rPr>
              <w:t>{%if a.hgvs_p!=”p.?”%}{{a.hgvs_p}}{%else%}-{%endif%}</w:t>
            </w:r>
          </w:p>
        </w:tc>
        <w:tc>
          <w:tcPr>
            <w:tcW w:w="1134" w:type="dxa"/>
          </w:tcPr>
          <w:p w14:paraId="60FBE705" w14:textId="77777777" w:rsidR="00940FF8" w:rsidRPr="00C039C9" w:rsidRDefault="00940FF8" w:rsidP="00FC0058">
            <w:pPr>
              <w:spacing w:after="120"/>
              <w:jc w:val="center"/>
              <w:rPr>
                <w:rFonts w:ascii="Calibri" w:hAnsi="Calibri"/>
                <w:szCs w:val="18"/>
              </w:rPr>
            </w:pPr>
            <w:r w:rsidRPr="00C039C9">
              <w:rPr>
                <w:rFonts w:ascii="Calibri" w:hAnsi="Calibri"/>
                <w:szCs w:val="18"/>
              </w:rPr>
              <w:t>{{a.gene_region}}</w:t>
            </w:r>
          </w:p>
        </w:tc>
        <w:tc>
          <w:tcPr>
            <w:tcW w:w="992" w:type="dxa"/>
          </w:tcPr>
          <w:p w14:paraId="3ADA9211" w14:textId="77777777" w:rsidR="00940FF8" w:rsidRPr="00C039C9" w:rsidRDefault="00940FF8" w:rsidP="00FC0058">
            <w:pPr>
              <w:spacing w:after="120"/>
              <w:jc w:val="center"/>
              <w:rPr>
                <w:rFonts w:ascii="Calibri" w:hAnsi="Calibri"/>
                <w:szCs w:val="18"/>
              </w:rPr>
            </w:pPr>
            <w:r w:rsidRPr="00C039C9">
              <w:rPr>
                <w:rFonts w:ascii="Calibri" w:hAnsi="Calibri"/>
                <w:szCs w:val="18"/>
              </w:rPr>
              <w:t>{{a.freq_str}}</w:t>
            </w:r>
          </w:p>
        </w:tc>
        <w:tc>
          <w:tcPr>
            <w:tcW w:w="3113" w:type="dxa"/>
          </w:tcPr>
          <w:p w14:paraId="6E227B8D" w14:textId="77777777" w:rsidR="00940FF8" w:rsidRPr="00C039C9" w:rsidRDefault="00940FF8" w:rsidP="00FC0058">
            <w:pPr>
              <w:spacing w:after="120"/>
              <w:jc w:val="center"/>
              <w:rPr>
                <w:rFonts w:ascii="Calibri" w:hAnsi="Calibri"/>
                <w:szCs w:val="18"/>
              </w:rPr>
            </w:pPr>
            <w:r w:rsidRPr="00C039C9">
              <w:rPr>
                <w:rFonts w:ascii="Calibri" w:hAnsi="Calibri"/>
                <w:szCs w:val="18"/>
              </w:rPr>
              <w:t>{%p if a.evi_sum.evi_split.Predictive%}</w:t>
            </w:r>
          </w:p>
          <w:p w14:paraId="3BEAC736" w14:textId="77777777" w:rsidR="00940FF8" w:rsidRPr="00C039C9" w:rsidRDefault="00940FF8" w:rsidP="00FC0058">
            <w:pPr>
              <w:spacing w:after="120"/>
              <w:jc w:val="center"/>
              <w:rPr>
                <w:rFonts w:ascii="Calibri" w:hAnsi="Calibri"/>
                <w:szCs w:val="18"/>
              </w:rPr>
            </w:pPr>
            <w:r w:rsidRPr="00C039C9">
              <w:rPr>
                <w:rFonts w:ascii="Calibri" w:hAnsi="Calibri"/>
                <w:szCs w:val="18"/>
              </w:rPr>
              <w:t>{%p for b in a.evi_sum.evi_split.Predictive%}</w:t>
            </w:r>
          </w:p>
          <w:p w14:paraId="38E9272D" w14:textId="65C3885A" w:rsidR="00940FF8" w:rsidRPr="00C039C9" w:rsidRDefault="00940FF8" w:rsidP="00FC0058">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00DA06BD" w:rsidRPr="00DA06BD">
              <w:rPr>
                <w:rFonts w:ascii="Calibri" w:hAnsi="Calibri" w:hint="eastAsia"/>
                <w:szCs w:val="18"/>
              </w:rPr>
              <w:t>，</w:t>
            </w:r>
            <w:r w:rsidR="00DA06BD" w:rsidRPr="00DA06BD">
              <w:rPr>
                <w:rFonts w:ascii="Calibri" w:hAnsi="Calibri" w:hint="eastAsia"/>
                <w:szCs w:val="18"/>
              </w:rPr>
              <w:t>{%if b.refer_agency %}{{ b.refer_agency|replace(</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xml:space="preserve">, </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}}{%else%}{{b.evidence_level|ncfy_evidence_level_stran}}{%endif%}</w:t>
            </w:r>
            <w:r w:rsidRPr="00C039C9">
              <w:rPr>
                <w:rFonts w:ascii="Calibri" w:hAnsi="Calibri" w:hint="eastAsia"/>
                <w:szCs w:val="18"/>
              </w:rPr>
              <w:t>）</w:t>
            </w:r>
          </w:p>
          <w:p w14:paraId="6390CAE7" w14:textId="77777777" w:rsidR="00940FF8" w:rsidRPr="00C039C9" w:rsidRDefault="00940FF8" w:rsidP="00FC0058">
            <w:pPr>
              <w:spacing w:after="120"/>
              <w:jc w:val="center"/>
              <w:rPr>
                <w:rFonts w:ascii="Calibri" w:hAnsi="Calibri"/>
                <w:szCs w:val="18"/>
              </w:rPr>
            </w:pPr>
            <w:r w:rsidRPr="00C039C9">
              <w:rPr>
                <w:rFonts w:ascii="Calibri" w:hAnsi="Calibri"/>
                <w:szCs w:val="18"/>
              </w:rPr>
              <w:t>{%p endfor%}</w:t>
            </w:r>
          </w:p>
          <w:p w14:paraId="44C4ECCA"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51BCD84D" w14:textId="77777777" w:rsidR="00940FF8" w:rsidRPr="00C039C9" w:rsidRDefault="00940FF8" w:rsidP="00FC0058">
            <w:pPr>
              <w:spacing w:after="120"/>
              <w:jc w:val="center"/>
              <w:rPr>
                <w:rFonts w:ascii="Calibri" w:hAnsi="Calibri"/>
                <w:szCs w:val="18"/>
              </w:rPr>
            </w:pPr>
            <w:r w:rsidRPr="00C039C9">
              <w:rPr>
                <w:rFonts w:ascii="Calibri" w:hAnsi="Calibri"/>
                <w:szCs w:val="18"/>
              </w:rPr>
              <w:t>{%p if a.evi_sum.evi_split.Prognostic%}</w:t>
            </w:r>
          </w:p>
          <w:p w14:paraId="54C2D06C" w14:textId="77777777" w:rsidR="00940FF8" w:rsidRPr="00C039C9" w:rsidRDefault="00940FF8" w:rsidP="00FC0058">
            <w:pPr>
              <w:spacing w:after="120"/>
              <w:jc w:val="center"/>
              <w:rPr>
                <w:rFonts w:ascii="Calibri" w:hAnsi="Calibri"/>
                <w:szCs w:val="18"/>
              </w:rPr>
            </w:pPr>
            <w:r w:rsidRPr="00C039C9">
              <w:rPr>
                <w:rFonts w:ascii="Calibri" w:hAnsi="Calibri"/>
                <w:szCs w:val="18"/>
              </w:rPr>
              <w:t>{%p for b in a.evi_sum.evi_split.Prognostic %}</w:t>
            </w:r>
          </w:p>
          <w:p w14:paraId="50C29FE4" w14:textId="40BCF91A" w:rsidR="00940FF8" w:rsidRPr="00C039C9" w:rsidRDefault="00940FF8" w:rsidP="00FC0058">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00DA06BD" w:rsidRPr="00DA06BD">
              <w:rPr>
                <w:rFonts w:ascii="Calibri" w:hAnsi="Calibri" w:hint="eastAsia"/>
                <w:szCs w:val="18"/>
              </w:rPr>
              <w:t>，</w:t>
            </w:r>
            <w:r w:rsidR="00DA06BD" w:rsidRPr="00DA06BD">
              <w:rPr>
                <w:rFonts w:ascii="Calibri" w:hAnsi="Calibri" w:hint="eastAsia"/>
                <w:szCs w:val="18"/>
              </w:rPr>
              <w:t>{%if b.refer_agency %}{{ b.refer_agency|replace(</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xml:space="preserve">, </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}}{%else%}{{b.evidence_level|ncfy_evidence_level_stran}}{%endif%}</w:t>
            </w:r>
            <w:r w:rsidRPr="00C039C9">
              <w:rPr>
                <w:rFonts w:ascii="Calibri" w:hAnsi="Calibri" w:hint="eastAsia"/>
                <w:szCs w:val="18"/>
              </w:rPr>
              <w:t>）</w:t>
            </w:r>
          </w:p>
          <w:p w14:paraId="557CD3CE" w14:textId="77777777" w:rsidR="00940FF8" w:rsidRPr="00C039C9" w:rsidRDefault="00940FF8" w:rsidP="00FC0058">
            <w:pPr>
              <w:spacing w:after="120"/>
              <w:jc w:val="center"/>
              <w:rPr>
                <w:rFonts w:ascii="Calibri" w:hAnsi="Calibri"/>
                <w:szCs w:val="18"/>
              </w:rPr>
            </w:pPr>
            <w:r w:rsidRPr="00C039C9">
              <w:rPr>
                <w:rFonts w:ascii="Calibri" w:hAnsi="Calibri"/>
                <w:szCs w:val="18"/>
              </w:rPr>
              <w:t>{%p endfor%}</w:t>
            </w:r>
          </w:p>
          <w:p w14:paraId="30D667D8"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2C5A936D" w14:textId="77777777" w:rsidR="00940FF8" w:rsidRPr="00C039C9" w:rsidRDefault="00940FF8" w:rsidP="00FC0058">
            <w:pPr>
              <w:spacing w:after="120"/>
              <w:jc w:val="center"/>
              <w:rPr>
                <w:rFonts w:ascii="Calibri" w:hAnsi="Calibri"/>
                <w:szCs w:val="18"/>
              </w:rPr>
            </w:pPr>
            <w:r w:rsidRPr="00C039C9">
              <w:rPr>
                <w:rFonts w:ascii="Calibri" w:hAnsi="Calibri"/>
                <w:szCs w:val="18"/>
              </w:rPr>
              <w:t>{%p if a.evi_sum.evi_split.Diagnostic%}</w:t>
            </w:r>
          </w:p>
          <w:p w14:paraId="29D67ACA"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r w:rsidRPr="00C039C9">
              <w:rPr>
                <w:rFonts w:ascii="Calibri" w:hAnsi="Calibri"/>
                <w:szCs w:val="18"/>
              </w:rPr>
              <w:lastRenderedPageBreak/>
              <w:t>a.evi_sum.evi_split.Diagnostic %}</w:t>
            </w:r>
          </w:p>
          <w:p w14:paraId="24316815" w14:textId="770C2B1B" w:rsidR="00940FF8" w:rsidRPr="00C039C9" w:rsidRDefault="00940FF8" w:rsidP="00FC0058">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00DA06BD" w:rsidRPr="00DA06BD">
              <w:rPr>
                <w:rFonts w:ascii="Calibri" w:hAnsi="Calibri" w:hint="eastAsia"/>
                <w:szCs w:val="18"/>
              </w:rPr>
              <w:t>，</w:t>
            </w:r>
            <w:r w:rsidR="00DA06BD" w:rsidRPr="00DA06BD">
              <w:rPr>
                <w:rFonts w:ascii="Calibri" w:hAnsi="Calibri" w:hint="eastAsia"/>
                <w:szCs w:val="18"/>
              </w:rPr>
              <w:t>{%if b.refer_agency %}{{ b.refer_agency|replace(</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xml:space="preserve">, </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}}{%else%}{{b.evidence_level|ncfy_evidence_level_stran}}{%endif%}</w:t>
            </w:r>
            <w:r w:rsidRPr="00C039C9">
              <w:rPr>
                <w:rFonts w:ascii="Calibri" w:hAnsi="Calibri" w:hint="eastAsia"/>
                <w:szCs w:val="18"/>
              </w:rPr>
              <w:t>）</w:t>
            </w:r>
          </w:p>
          <w:p w14:paraId="1672B929" w14:textId="77777777" w:rsidR="00940FF8" w:rsidRPr="00C039C9" w:rsidRDefault="00940FF8" w:rsidP="00FC0058">
            <w:pPr>
              <w:spacing w:after="120"/>
              <w:jc w:val="center"/>
              <w:rPr>
                <w:rFonts w:ascii="Calibri" w:hAnsi="Calibri"/>
                <w:szCs w:val="18"/>
              </w:rPr>
            </w:pPr>
            <w:r w:rsidRPr="00C039C9">
              <w:rPr>
                <w:rFonts w:ascii="Calibri" w:hAnsi="Calibri"/>
                <w:szCs w:val="18"/>
              </w:rPr>
              <w:t>{%p endfor%}</w:t>
            </w:r>
          </w:p>
          <w:p w14:paraId="4A3610F7"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r>
      <w:tr w:rsidR="00940FF8" w:rsidRPr="00DD54E3" w14:paraId="1B49C031" w14:textId="77777777" w:rsidTr="008D1EED">
        <w:tc>
          <w:tcPr>
            <w:tcW w:w="10342" w:type="dxa"/>
            <w:gridSpan w:val="7"/>
          </w:tcPr>
          <w:p w14:paraId="04390A38"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0BF6A577" w14:textId="77777777" w:rsidTr="008D1EED">
        <w:tc>
          <w:tcPr>
            <w:tcW w:w="10342" w:type="dxa"/>
            <w:gridSpan w:val="7"/>
          </w:tcPr>
          <w:p w14:paraId="775ED3F7"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161EBF6A" w14:textId="77777777" w:rsidTr="008D1EED">
        <w:tc>
          <w:tcPr>
            <w:tcW w:w="902" w:type="dxa"/>
          </w:tcPr>
          <w:p w14:paraId="10368E17"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BRCA</w:t>
            </w:r>
            <w:r w:rsidRPr="00C039C9">
              <w:rPr>
                <w:rFonts w:ascii="Calibri" w:hAnsi="Calibri"/>
                <w:i/>
                <w:iCs/>
                <w:szCs w:val="18"/>
              </w:rPr>
              <w:t>1</w:t>
            </w:r>
          </w:p>
        </w:tc>
        <w:tc>
          <w:tcPr>
            <w:tcW w:w="1659" w:type="dxa"/>
          </w:tcPr>
          <w:p w14:paraId="17F5C34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A503F3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03973B4B"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5BCA52D5"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7BD8A41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411D24E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4851E542" w14:textId="77777777" w:rsidTr="008D1EED">
        <w:tc>
          <w:tcPr>
            <w:tcW w:w="10342" w:type="dxa"/>
            <w:gridSpan w:val="7"/>
          </w:tcPr>
          <w:p w14:paraId="34A21023"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6AACC72D" w14:textId="77777777" w:rsidTr="008D1EED">
        <w:tc>
          <w:tcPr>
            <w:tcW w:w="10342" w:type="dxa"/>
            <w:gridSpan w:val="7"/>
          </w:tcPr>
          <w:p w14:paraId="08D4E6F4"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var.ec_type.BRCA2_level12%}</w:t>
            </w:r>
          </w:p>
        </w:tc>
      </w:tr>
      <w:tr w:rsidR="00940FF8" w:rsidRPr="00DD54E3" w14:paraId="24DF4865" w14:textId="77777777" w:rsidTr="008D1EED">
        <w:tc>
          <w:tcPr>
            <w:tcW w:w="10342" w:type="dxa"/>
            <w:gridSpan w:val="7"/>
          </w:tcPr>
          <w:p w14:paraId="0161ED75"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var.ec_type.BRCA2_level12%}</w:t>
            </w:r>
          </w:p>
        </w:tc>
      </w:tr>
      <w:tr w:rsidR="00DA06BD" w:rsidRPr="00DD54E3" w14:paraId="6DAD5CCB" w14:textId="77777777" w:rsidTr="008D1EED">
        <w:tc>
          <w:tcPr>
            <w:tcW w:w="902" w:type="dxa"/>
          </w:tcPr>
          <w:p w14:paraId="24E90896" w14:textId="77777777" w:rsidR="00DA06BD" w:rsidRPr="00C039C9" w:rsidRDefault="00DA06BD" w:rsidP="00DA06BD">
            <w:pPr>
              <w:spacing w:after="120"/>
              <w:jc w:val="center"/>
              <w:rPr>
                <w:rFonts w:ascii="Calibri" w:hAnsi="Calibri"/>
                <w:i/>
                <w:iCs/>
                <w:szCs w:val="18"/>
              </w:rPr>
            </w:pPr>
            <w:r w:rsidRPr="00C039C9">
              <w:rPr>
                <w:rFonts w:ascii="Calibri" w:hAnsi="Calibri"/>
                <w:i/>
                <w:iCs/>
                <w:szCs w:val="18"/>
              </w:rPr>
              <w:t>{{a.gene_symbol}}</w:t>
            </w:r>
          </w:p>
        </w:tc>
        <w:tc>
          <w:tcPr>
            <w:tcW w:w="1659" w:type="dxa"/>
          </w:tcPr>
          <w:p w14:paraId="1AFB22D2" w14:textId="77777777" w:rsidR="00DA06BD" w:rsidRPr="00C039C9" w:rsidRDefault="00DA06BD" w:rsidP="00DA06BD">
            <w:pPr>
              <w:spacing w:after="120"/>
              <w:jc w:val="center"/>
              <w:rPr>
                <w:rFonts w:ascii="Calibri" w:hAnsi="Calibri"/>
                <w:szCs w:val="18"/>
              </w:rPr>
            </w:pPr>
            <w:r w:rsidRPr="00C039C9">
              <w:rPr>
                <w:rFonts w:ascii="Calibri" w:hAnsi="Calibri"/>
                <w:szCs w:val="18"/>
              </w:rPr>
              <w:t>{{a.transcript_primary }}</w:t>
            </w:r>
          </w:p>
        </w:tc>
        <w:tc>
          <w:tcPr>
            <w:tcW w:w="1267" w:type="dxa"/>
          </w:tcPr>
          <w:p w14:paraId="2F739696" w14:textId="77777777" w:rsidR="00DA06BD" w:rsidRPr="00C039C9" w:rsidRDefault="00DA06BD" w:rsidP="00DA06BD">
            <w:pPr>
              <w:spacing w:after="120"/>
              <w:jc w:val="center"/>
              <w:rPr>
                <w:rFonts w:ascii="Calibri" w:hAnsi="Calibri"/>
                <w:szCs w:val="18"/>
              </w:rPr>
            </w:pPr>
            <w:r w:rsidRPr="00C039C9">
              <w:rPr>
                <w:rFonts w:ascii="Calibri" w:hAnsi="Calibri"/>
                <w:szCs w:val="18"/>
              </w:rPr>
              <w:t>{{a.hgvs_c}}</w:t>
            </w:r>
          </w:p>
        </w:tc>
        <w:tc>
          <w:tcPr>
            <w:tcW w:w="1275" w:type="dxa"/>
          </w:tcPr>
          <w:p w14:paraId="0064D4D8" w14:textId="77777777" w:rsidR="00DA06BD" w:rsidRPr="00C039C9" w:rsidRDefault="00DA06BD" w:rsidP="00DA06BD">
            <w:pPr>
              <w:spacing w:after="120"/>
              <w:jc w:val="center"/>
              <w:rPr>
                <w:rFonts w:ascii="Calibri" w:hAnsi="Calibri"/>
                <w:szCs w:val="18"/>
              </w:rPr>
            </w:pPr>
            <w:r w:rsidRPr="00C039C9">
              <w:rPr>
                <w:rFonts w:ascii="Calibri" w:hAnsi="Calibri"/>
                <w:szCs w:val="18"/>
              </w:rPr>
              <w:t>{%if a.hgvs_p!=”p.?”%}{{a.hgvs_p}}{%else%}-{%endif%}</w:t>
            </w:r>
          </w:p>
        </w:tc>
        <w:tc>
          <w:tcPr>
            <w:tcW w:w="1134" w:type="dxa"/>
          </w:tcPr>
          <w:p w14:paraId="37462438" w14:textId="77777777" w:rsidR="00DA06BD" w:rsidRPr="00C039C9" w:rsidRDefault="00DA06BD" w:rsidP="00DA06BD">
            <w:pPr>
              <w:spacing w:after="120"/>
              <w:jc w:val="center"/>
              <w:rPr>
                <w:rFonts w:ascii="Calibri" w:hAnsi="Calibri"/>
                <w:szCs w:val="18"/>
              </w:rPr>
            </w:pPr>
            <w:r w:rsidRPr="00C039C9">
              <w:rPr>
                <w:rFonts w:ascii="Calibri" w:hAnsi="Calibri"/>
                <w:szCs w:val="18"/>
              </w:rPr>
              <w:t>{{a.gene_region}}</w:t>
            </w:r>
          </w:p>
        </w:tc>
        <w:tc>
          <w:tcPr>
            <w:tcW w:w="992" w:type="dxa"/>
          </w:tcPr>
          <w:p w14:paraId="18E84DF4" w14:textId="77777777" w:rsidR="00DA06BD" w:rsidRPr="00C039C9" w:rsidRDefault="00DA06BD" w:rsidP="00DA06BD">
            <w:pPr>
              <w:spacing w:after="120"/>
              <w:jc w:val="center"/>
              <w:rPr>
                <w:rFonts w:ascii="Calibri" w:hAnsi="Calibri"/>
                <w:szCs w:val="18"/>
              </w:rPr>
            </w:pPr>
            <w:r w:rsidRPr="00C039C9">
              <w:rPr>
                <w:rFonts w:ascii="Calibri" w:hAnsi="Calibri"/>
                <w:szCs w:val="18"/>
              </w:rPr>
              <w:t>{{a.freq_str}}</w:t>
            </w:r>
          </w:p>
        </w:tc>
        <w:tc>
          <w:tcPr>
            <w:tcW w:w="3113" w:type="dxa"/>
          </w:tcPr>
          <w:p w14:paraId="31DF3B59"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a.evi_sum.evi_split.Predictive%}</w:t>
            </w:r>
          </w:p>
          <w:p w14:paraId="5BF496B4"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a.evi_sum.evi_split.Predictive%}</w:t>
            </w:r>
          </w:p>
          <w:p w14:paraId="51465B45"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132844C7"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0AE3508D"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4D95E4EC"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a.evi_sum.evi_split.Prognostic%}</w:t>
            </w:r>
          </w:p>
          <w:p w14:paraId="0A7C1851"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a.evi_sum.evi_split.Prognostic %}</w:t>
            </w:r>
          </w:p>
          <w:p w14:paraId="55BD8216"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62347BB4"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127A8FF2"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02F0EB71"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a.evi_sum.evi_split.Diagnostic%}</w:t>
            </w:r>
          </w:p>
          <w:p w14:paraId="6F850E30"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a.evi_sum.evi_split.Diagnostic %}</w:t>
            </w:r>
          </w:p>
          <w:p w14:paraId="5E7E33DC"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lastRenderedPageBreak/>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2A986966"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71E15CAD" w14:textId="341025CD" w:rsidR="00DA06BD" w:rsidRPr="00C039C9" w:rsidRDefault="00DA06BD" w:rsidP="00DA06BD">
            <w:pPr>
              <w:spacing w:after="120"/>
              <w:jc w:val="center"/>
              <w:rPr>
                <w:rFonts w:ascii="Calibri" w:hAnsi="Calibri"/>
                <w:szCs w:val="18"/>
              </w:rPr>
            </w:pPr>
            <w:r w:rsidRPr="00C039C9">
              <w:rPr>
                <w:rFonts w:ascii="Calibri" w:hAnsi="Calibri"/>
                <w:szCs w:val="18"/>
              </w:rPr>
              <w:t>{%p endif%}</w:t>
            </w:r>
          </w:p>
        </w:tc>
      </w:tr>
      <w:tr w:rsidR="00940FF8" w:rsidRPr="00DD54E3" w14:paraId="29249F90" w14:textId="77777777" w:rsidTr="008D1EED">
        <w:tc>
          <w:tcPr>
            <w:tcW w:w="10342" w:type="dxa"/>
            <w:gridSpan w:val="7"/>
          </w:tcPr>
          <w:p w14:paraId="2ECDD301"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06CB07DC" w14:textId="77777777" w:rsidTr="008D1EED">
        <w:tc>
          <w:tcPr>
            <w:tcW w:w="10342" w:type="dxa"/>
            <w:gridSpan w:val="7"/>
          </w:tcPr>
          <w:p w14:paraId="7D0A14C0"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26DC7177" w14:textId="77777777" w:rsidTr="008D1EED">
        <w:tc>
          <w:tcPr>
            <w:tcW w:w="902" w:type="dxa"/>
          </w:tcPr>
          <w:p w14:paraId="35F92B02"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BRCA</w:t>
            </w:r>
            <w:r w:rsidRPr="00C039C9">
              <w:rPr>
                <w:rFonts w:ascii="Calibri" w:hAnsi="Calibri"/>
                <w:i/>
                <w:iCs/>
                <w:szCs w:val="18"/>
              </w:rPr>
              <w:t>2</w:t>
            </w:r>
          </w:p>
        </w:tc>
        <w:tc>
          <w:tcPr>
            <w:tcW w:w="1659" w:type="dxa"/>
          </w:tcPr>
          <w:p w14:paraId="32F3CC63"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DF4B194"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3F4D5CC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15ECE1E3"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3BA27FA8"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640820BA"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0F7B0C39" w14:textId="77777777" w:rsidTr="008D1EED">
        <w:tc>
          <w:tcPr>
            <w:tcW w:w="10342" w:type="dxa"/>
            <w:gridSpan w:val="7"/>
          </w:tcPr>
          <w:p w14:paraId="71F9994D"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0B86599D" w14:textId="77777777" w:rsidTr="008D1EED">
        <w:tc>
          <w:tcPr>
            <w:tcW w:w="10342" w:type="dxa"/>
            <w:gridSpan w:val="7"/>
          </w:tcPr>
          <w:p w14:paraId="7E9093E3"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var.ec_type.POLE_level12%}</w:t>
            </w:r>
          </w:p>
        </w:tc>
      </w:tr>
      <w:tr w:rsidR="00940FF8" w:rsidRPr="00DD54E3" w14:paraId="7B2D6539" w14:textId="77777777" w:rsidTr="008D1EED">
        <w:tc>
          <w:tcPr>
            <w:tcW w:w="10342" w:type="dxa"/>
            <w:gridSpan w:val="7"/>
          </w:tcPr>
          <w:p w14:paraId="3C28901C"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var.ec_type.POLE_level12%}</w:t>
            </w:r>
          </w:p>
        </w:tc>
      </w:tr>
      <w:tr w:rsidR="00DA06BD" w:rsidRPr="00DD54E3" w14:paraId="27C722EA" w14:textId="77777777" w:rsidTr="008D1EED">
        <w:tc>
          <w:tcPr>
            <w:tcW w:w="902" w:type="dxa"/>
          </w:tcPr>
          <w:p w14:paraId="179140DB" w14:textId="77777777" w:rsidR="00DA06BD" w:rsidRPr="00C039C9" w:rsidRDefault="00DA06BD" w:rsidP="00DA06BD">
            <w:pPr>
              <w:spacing w:after="120"/>
              <w:jc w:val="center"/>
              <w:rPr>
                <w:rFonts w:ascii="Calibri" w:hAnsi="Calibri"/>
                <w:i/>
                <w:iCs/>
                <w:szCs w:val="18"/>
              </w:rPr>
            </w:pPr>
            <w:r w:rsidRPr="00C039C9">
              <w:rPr>
                <w:rFonts w:ascii="Calibri" w:hAnsi="Calibri"/>
                <w:i/>
                <w:iCs/>
                <w:szCs w:val="18"/>
              </w:rPr>
              <w:t>{{a.gene_symbol}}</w:t>
            </w:r>
          </w:p>
        </w:tc>
        <w:tc>
          <w:tcPr>
            <w:tcW w:w="1659" w:type="dxa"/>
          </w:tcPr>
          <w:p w14:paraId="3A71E2DB" w14:textId="77777777" w:rsidR="00DA06BD" w:rsidRPr="00C039C9" w:rsidRDefault="00DA06BD" w:rsidP="00DA06BD">
            <w:pPr>
              <w:spacing w:after="120"/>
              <w:jc w:val="center"/>
              <w:rPr>
                <w:rFonts w:ascii="Calibri" w:hAnsi="Calibri"/>
                <w:szCs w:val="18"/>
              </w:rPr>
            </w:pPr>
            <w:r w:rsidRPr="00C039C9">
              <w:rPr>
                <w:rFonts w:ascii="Calibri" w:hAnsi="Calibri"/>
                <w:szCs w:val="18"/>
              </w:rPr>
              <w:t>{{a.transcript_primary }}</w:t>
            </w:r>
          </w:p>
        </w:tc>
        <w:tc>
          <w:tcPr>
            <w:tcW w:w="1267" w:type="dxa"/>
          </w:tcPr>
          <w:p w14:paraId="3E18C878" w14:textId="77777777" w:rsidR="00DA06BD" w:rsidRPr="00C039C9" w:rsidRDefault="00DA06BD" w:rsidP="00DA06BD">
            <w:pPr>
              <w:spacing w:after="120"/>
              <w:jc w:val="center"/>
              <w:rPr>
                <w:rFonts w:ascii="Calibri" w:hAnsi="Calibri"/>
                <w:szCs w:val="18"/>
              </w:rPr>
            </w:pPr>
            <w:r w:rsidRPr="00C039C9">
              <w:rPr>
                <w:rFonts w:ascii="Calibri" w:hAnsi="Calibri"/>
                <w:szCs w:val="18"/>
              </w:rPr>
              <w:t>{{a.hgvs_c}}</w:t>
            </w:r>
          </w:p>
        </w:tc>
        <w:tc>
          <w:tcPr>
            <w:tcW w:w="1275" w:type="dxa"/>
          </w:tcPr>
          <w:p w14:paraId="57CF866C" w14:textId="77777777" w:rsidR="00DA06BD" w:rsidRPr="00C039C9" w:rsidRDefault="00DA06BD" w:rsidP="00DA06BD">
            <w:pPr>
              <w:spacing w:after="120"/>
              <w:jc w:val="center"/>
              <w:rPr>
                <w:rFonts w:ascii="Calibri" w:hAnsi="Calibri"/>
                <w:szCs w:val="18"/>
              </w:rPr>
            </w:pPr>
            <w:r w:rsidRPr="00C039C9">
              <w:rPr>
                <w:rFonts w:ascii="Calibri" w:hAnsi="Calibri"/>
                <w:szCs w:val="18"/>
              </w:rPr>
              <w:t>{%if a.hgvs_p!=”p.?”%}{{a.hgvs_p}}{%else%}-{%endif%}</w:t>
            </w:r>
          </w:p>
        </w:tc>
        <w:tc>
          <w:tcPr>
            <w:tcW w:w="1134" w:type="dxa"/>
          </w:tcPr>
          <w:p w14:paraId="4F64CD7A" w14:textId="77777777" w:rsidR="00DA06BD" w:rsidRPr="00C039C9" w:rsidRDefault="00DA06BD" w:rsidP="00DA06BD">
            <w:pPr>
              <w:spacing w:after="120"/>
              <w:jc w:val="center"/>
              <w:rPr>
                <w:rFonts w:ascii="Calibri" w:hAnsi="Calibri"/>
                <w:szCs w:val="18"/>
              </w:rPr>
            </w:pPr>
            <w:r w:rsidRPr="00C039C9">
              <w:rPr>
                <w:rFonts w:ascii="Calibri" w:hAnsi="Calibri"/>
                <w:szCs w:val="18"/>
              </w:rPr>
              <w:t>{{a.gene_region}}</w:t>
            </w:r>
          </w:p>
        </w:tc>
        <w:tc>
          <w:tcPr>
            <w:tcW w:w="992" w:type="dxa"/>
          </w:tcPr>
          <w:p w14:paraId="692B9EE7" w14:textId="77777777" w:rsidR="00DA06BD" w:rsidRPr="00C039C9" w:rsidRDefault="00DA06BD" w:rsidP="00DA06BD">
            <w:pPr>
              <w:spacing w:after="120"/>
              <w:jc w:val="center"/>
              <w:rPr>
                <w:rFonts w:ascii="Calibri" w:hAnsi="Calibri"/>
                <w:szCs w:val="18"/>
              </w:rPr>
            </w:pPr>
            <w:r w:rsidRPr="00C039C9">
              <w:rPr>
                <w:rFonts w:ascii="Calibri" w:hAnsi="Calibri"/>
                <w:szCs w:val="18"/>
              </w:rPr>
              <w:t>{{a.freq_str}}</w:t>
            </w:r>
          </w:p>
        </w:tc>
        <w:tc>
          <w:tcPr>
            <w:tcW w:w="3113" w:type="dxa"/>
          </w:tcPr>
          <w:p w14:paraId="30EB769B"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a.evi_sum.evi_split.Predictive%}</w:t>
            </w:r>
          </w:p>
          <w:p w14:paraId="5431EC61"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a.evi_sum.evi_split.Predictive%}</w:t>
            </w:r>
          </w:p>
          <w:p w14:paraId="1A461770"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0DFDE122"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5FB286BA"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5EE7824F"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a.evi_sum.evi_split.Prognostic%}</w:t>
            </w:r>
          </w:p>
          <w:p w14:paraId="727EEA63"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a.evi_sum.evi_split.Prognostic %}</w:t>
            </w:r>
          </w:p>
          <w:p w14:paraId="09F2C211"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410BC172"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7B08FFE3"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234DA0A0"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a.evi_sum.evi_split.Diagnostic%}</w:t>
            </w:r>
          </w:p>
          <w:p w14:paraId="7417E906"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a.evi_sum.evi_split.Diagnostic %}</w:t>
            </w:r>
          </w:p>
          <w:p w14:paraId="54536F48"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lastRenderedPageBreak/>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1FE110C6"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0C8D6778" w14:textId="184D39D3" w:rsidR="00DA06BD" w:rsidRPr="00C039C9" w:rsidRDefault="00DA06BD" w:rsidP="00DA06BD">
            <w:pPr>
              <w:spacing w:after="120"/>
              <w:jc w:val="center"/>
              <w:rPr>
                <w:rFonts w:ascii="Calibri" w:hAnsi="Calibri"/>
                <w:szCs w:val="18"/>
              </w:rPr>
            </w:pPr>
            <w:r w:rsidRPr="00C039C9">
              <w:rPr>
                <w:rFonts w:ascii="Calibri" w:hAnsi="Calibri"/>
                <w:szCs w:val="18"/>
              </w:rPr>
              <w:t>{%p endif%}</w:t>
            </w:r>
          </w:p>
        </w:tc>
      </w:tr>
      <w:tr w:rsidR="00940FF8" w:rsidRPr="00DD54E3" w14:paraId="314A1E1B" w14:textId="77777777" w:rsidTr="008D1EED">
        <w:tc>
          <w:tcPr>
            <w:tcW w:w="10342" w:type="dxa"/>
            <w:gridSpan w:val="7"/>
          </w:tcPr>
          <w:p w14:paraId="1D9326F4"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3EC11AEF" w14:textId="77777777" w:rsidTr="008D1EED">
        <w:tc>
          <w:tcPr>
            <w:tcW w:w="10342" w:type="dxa"/>
            <w:gridSpan w:val="7"/>
          </w:tcPr>
          <w:p w14:paraId="0371C5E2"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246082DD" w14:textId="77777777" w:rsidTr="008D1EED">
        <w:tc>
          <w:tcPr>
            <w:tcW w:w="902" w:type="dxa"/>
          </w:tcPr>
          <w:p w14:paraId="113326A2"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POLE</w:t>
            </w:r>
          </w:p>
        </w:tc>
        <w:tc>
          <w:tcPr>
            <w:tcW w:w="1659" w:type="dxa"/>
          </w:tcPr>
          <w:p w14:paraId="725DC63A"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128A93D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6955460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076CBF4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71F3ECB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35CD69CC"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1940FF3A" w14:textId="77777777" w:rsidTr="008D1EED">
        <w:tc>
          <w:tcPr>
            <w:tcW w:w="10342" w:type="dxa"/>
            <w:gridSpan w:val="7"/>
          </w:tcPr>
          <w:p w14:paraId="25892444"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7C717CF3" w14:textId="77777777" w:rsidTr="008D1EED">
        <w:tc>
          <w:tcPr>
            <w:tcW w:w="902" w:type="dxa"/>
          </w:tcPr>
          <w:p w14:paraId="6D8C023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MSI</w:t>
            </w:r>
          </w:p>
        </w:tc>
        <w:tc>
          <w:tcPr>
            <w:tcW w:w="1659" w:type="dxa"/>
          </w:tcPr>
          <w:p w14:paraId="2F3E40B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67" w:type="dxa"/>
          </w:tcPr>
          <w:p w14:paraId="024577A3" w14:textId="77777777" w:rsidR="00940FF8" w:rsidRPr="00C039C9" w:rsidRDefault="00940FF8" w:rsidP="00FC0058">
            <w:pPr>
              <w:spacing w:after="120"/>
              <w:jc w:val="center"/>
              <w:rPr>
                <w:rFonts w:ascii="Calibri" w:hAnsi="Calibri"/>
                <w:szCs w:val="18"/>
              </w:rPr>
            </w:pPr>
            <w:r w:rsidRPr="00C039C9">
              <w:rPr>
                <w:rFonts w:ascii="Calibri" w:hAnsi="Calibri"/>
                <w:szCs w:val="18"/>
              </w:rPr>
              <w:t>{%p if msi.var_id==”MSS”%}</w:t>
            </w:r>
          </w:p>
          <w:p w14:paraId="3E0B62C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微卫星稳定（</w:t>
            </w:r>
            <w:r w:rsidRPr="00C039C9">
              <w:rPr>
                <w:rFonts w:ascii="Calibri" w:hAnsi="Calibri" w:hint="eastAsia"/>
                <w:szCs w:val="18"/>
              </w:rPr>
              <w:t>MSS</w:t>
            </w:r>
            <w:r w:rsidRPr="00C039C9">
              <w:rPr>
                <w:rFonts w:ascii="Calibri" w:hAnsi="Calibri" w:hint="eastAsia"/>
                <w:szCs w:val="18"/>
              </w:rPr>
              <w:t>）</w:t>
            </w:r>
          </w:p>
          <w:p w14:paraId="55DA7AB0" w14:textId="77777777" w:rsidR="00940FF8" w:rsidRPr="00C039C9" w:rsidRDefault="00940FF8" w:rsidP="00FC0058">
            <w:pPr>
              <w:spacing w:after="120"/>
              <w:jc w:val="center"/>
              <w:rPr>
                <w:rFonts w:ascii="Calibri" w:hAnsi="Calibri"/>
                <w:szCs w:val="18"/>
              </w:rPr>
            </w:pPr>
            <w:r w:rsidRPr="00C039C9">
              <w:rPr>
                <w:rFonts w:ascii="Calibri" w:hAnsi="Calibri"/>
                <w:szCs w:val="18"/>
              </w:rPr>
              <w:t>{%p else%}</w:t>
            </w:r>
          </w:p>
          <w:p w14:paraId="39A19A7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微卫星不稳定（</w:t>
            </w:r>
            <w:r w:rsidRPr="00C039C9">
              <w:rPr>
                <w:rFonts w:ascii="Calibri" w:hAnsi="Calibri" w:hint="eastAsia"/>
                <w:szCs w:val="18"/>
              </w:rPr>
              <w:t>MSI-H</w:t>
            </w:r>
            <w:r w:rsidRPr="00C039C9">
              <w:rPr>
                <w:rFonts w:ascii="Calibri" w:hAnsi="Calibri" w:hint="eastAsia"/>
                <w:szCs w:val="18"/>
              </w:rPr>
              <w:t>）</w:t>
            </w:r>
          </w:p>
          <w:p w14:paraId="07AF899F"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c>
          <w:tcPr>
            <w:tcW w:w="1275" w:type="dxa"/>
          </w:tcPr>
          <w:p w14:paraId="743F49B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3AFAD63B"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43F9617C" w14:textId="77777777" w:rsidR="00940FF8" w:rsidRPr="00C039C9" w:rsidRDefault="00940FF8" w:rsidP="00FC0058">
            <w:pPr>
              <w:spacing w:after="120"/>
              <w:jc w:val="center"/>
              <w:rPr>
                <w:rFonts w:ascii="Calibri" w:hAnsi="Calibri"/>
                <w:szCs w:val="18"/>
              </w:rPr>
            </w:pPr>
            <w:r w:rsidRPr="00C039C9">
              <w:rPr>
                <w:rFonts w:ascii="Calibri" w:hAnsi="Calibri"/>
                <w:szCs w:val="18"/>
              </w:rPr>
              <w:t>{{msi.msi_num_cp40}}/55</w:t>
            </w:r>
          </w:p>
        </w:tc>
        <w:tc>
          <w:tcPr>
            <w:tcW w:w="3113" w:type="dxa"/>
          </w:tcPr>
          <w:p w14:paraId="511DB9E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52E284F3" w14:textId="77777777" w:rsidTr="008D1EED">
        <w:tc>
          <w:tcPr>
            <w:tcW w:w="10342" w:type="dxa"/>
            <w:gridSpan w:val="7"/>
          </w:tcPr>
          <w:p w14:paraId="28D372A9"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var.ec_type.TP53_level12%}</w:t>
            </w:r>
          </w:p>
        </w:tc>
      </w:tr>
      <w:tr w:rsidR="00940FF8" w:rsidRPr="00DD54E3" w14:paraId="1A0BA9AA" w14:textId="77777777" w:rsidTr="008D1EED">
        <w:tc>
          <w:tcPr>
            <w:tcW w:w="10342" w:type="dxa"/>
            <w:gridSpan w:val="7"/>
          </w:tcPr>
          <w:p w14:paraId="57134A06"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var.ec_type.TP53_level12%}</w:t>
            </w:r>
          </w:p>
        </w:tc>
      </w:tr>
      <w:tr w:rsidR="00DA06BD" w:rsidRPr="00DD54E3" w14:paraId="0D52895A" w14:textId="77777777" w:rsidTr="008D1EED">
        <w:tc>
          <w:tcPr>
            <w:tcW w:w="902" w:type="dxa"/>
          </w:tcPr>
          <w:p w14:paraId="4C789E4C" w14:textId="77777777" w:rsidR="00DA06BD" w:rsidRPr="00C039C9" w:rsidRDefault="00DA06BD" w:rsidP="00DA06BD">
            <w:pPr>
              <w:spacing w:after="120"/>
              <w:jc w:val="center"/>
              <w:rPr>
                <w:rFonts w:ascii="Calibri" w:hAnsi="Calibri"/>
                <w:i/>
                <w:iCs/>
                <w:szCs w:val="18"/>
              </w:rPr>
            </w:pPr>
            <w:r w:rsidRPr="00C039C9">
              <w:rPr>
                <w:rFonts w:ascii="Calibri" w:hAnsi="Calibri"/>
                <w:i/>
                <w:iCs/>
                <w:szCs w:val="18"/>
              </w:rPr>
              <w:t>{{a.gene_symbol}}</w:t>
            </w:r>
          </w:p>
        </w:tc>
        <w:tc>
          <w:tcPr>
            <w:tcW w:w="1659" w:type="dxa"/>
          </w:tcPr>
          <w:p w14:paraId="4A5DA4A6" w14:textId="77777777" w:rsidR="00DA06BD" w:rsidRPr="00C039C9" w:rsidRDefault="00DA06BD" w:rsidP="00DA06BD">
            <w:pPr>
              <w:spacing w:after="120"/>
              <w:jc w:val="center"/>
              <w:rPr>
                <w:rFonts w:ascii="Calibri" w:hAnsi="Calibri"/>
                <w:szCs w:val="18"/>
              </w:rPr>
            </w:pPr>
            <w:r w:rsidRPr="00C039C9">
              <w:rPr>
                <w:rFonts w:ascii="Calibri" w:hAnsi="Calibri"/>
                <w:szCs w:val="18"/>
              </w:rPr>
              <w:t>{{a.transcript_primary }}</w:t>
            </w:r>
          </w:p>
        </w:tc>
        <w:tc>
          <w:tcPr>
            <w:tcW w:w="1267" w:type="dxa"/>
          </w:tcPr>
          <w:p w14:paraId="05824262" w14:textId="77777777" w:rsidR="00DA06BD" w:rsidRPr="00C039C9" w:rsidRDefault="00DA06BD" w:rsidP="00DA06BD">
            <w:pPr>
              <w:spacing w:after="120"/>
              <w:jc w:val="center"/>
              <w:rPr>
                <w:rFonts w:ascii="Calibri" w:hAnsi="Calibri"/>
                <w:szCs w:val="18"/>
              </w:rPr>
            </w:pPr>
            <w:r w:rsidRPr="00C039C9">
              <w:rPr>
                <w:rFonts w:ascii="Calibri" w:hAnsi="Calibri"/>
                <w:szCs w:val="18"/>
              </w:rPr>
              <w:t>{{a.hgvs_c}}</w:t>
            </w:r>
          </w:p>
        </w:tc>
        <w:tc>
          <w:tcPr>
            <w:tcW w:w="1275" w:type="dxa"/>
          </w:tcPr>
          <w:p w14:paraId="7139676A" w14:textId="77777777" w:rsidR="00DA06BD" w:rsidRPr="00C039C9" w:rsidRDefault="00DA06BD" w:rsidP="00DA06BD">
            <w:pPr>
              <w:spacing w:after="120"/>
              <w:jc w:val="center"/>
              <w:rPr>
                <w:rFonts w:ascii="Calibri" w:hAnsi="Calibri"/>
                <w:szCs w:val="18"/>
              </w:rPr>
            </w:pPr>
            <w:r w:rsidRPr="00C039C9">
              <w:rPr>
                <w:rFonts w:ascii="Calibri" w:hAnsi="Calibri"/>
                <w:szCs w:val="18"/>
              </w:rPr>
              <w:t>{%if a.hgvs_p!=”p.?”%}{{a.hgvs_p}}{%else%}-{%endif%}</w:t>
            </w:r>
          </w:p>
        </w:tc>
        <w:tc>
          <w:tcPr>
            <w:tcW w:w="1134" w:type="dxa"/>
          </w:tcPr>
          <w:p w14:paraId="42414817" w14:textId="77777777" w:rsidR="00DA06BD" w:rsidRPr="00C039C9" w:rsidRDefault="00DA06BD" w:rsidP="00DA06BD">
            <w:pPr>
              <w:spacing w:after="120"/>
              <w:jc w:val="center"/>
              <w:rPr>
                <w:rFonts w:ascii="Calibri" w:hAnsi="Calibri"/>
                <w:szCs w:val="18"/>
              </w:rPr>
            </w:pPr>
            <w:r w:rsidRPr="00C039C9">
              <w:rPr>
                <w:rFonts w:ascii="Calibri" w:hAnsi="Calibri"/>
                <w:szCs w:val="18"/>
              </w:rPr>
              <w:t>{{a.gene_region}}</w:t>
            </w:r>
          </w:p>
        </w:tc>
        <w:tc>
          <w:tcPr>
            <w:tcW w:w="992" w:type="dxa"/>
          </w:tcPr>
          <w:p w14:paraId="5D777A7D" w14:textId="77777777" w:rsidR="00DA06BD" w:rsidRPr="00C039C9" w:rsidRDefault="00DA06BD" w:rsidP="00DA06BD">
            <w:pPr>
              <w:spacing w:after="120"/>
              <w:jc w:val="center"/>
              <w:rPr>
                <w:rFonts w:ascii="Calibri" w:hAnsi="Calibri"/>
                <w:szCs w:val="18"/>
                <w:highlight w:val="yellow"/>
              </w:rPr>
            </w:pPr>
            <w:r w:rsidRPr="00C039C9">
              <w:rPr>
                <w:rFonts w:ascii="Calibri" w:hAnsi="Calibri"/>
                <w:szCs w:val="18"/>
              </w:rPr>
              <w:t>{{a.freq_str}}</w:t>
            </w:r>
          </w:p>
        </w:tc>
        <w:tc>
          <w:tcPr>
            <w:tcW w:w="3113" w:type="dxa"/>
          </w:tcPr>
          <w:p w14:paraId="7C4CBB14"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a.evi_sum.evi_split.Predictive%}</w:t>
            </w:r>
          </w:p>
          <w:p w14:paraId="26B1D79E"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a.evi_sum.evi_split.Predictive%}</w:t>
            </w:r>
          </w:p>
          <w:p w14:paraId="0FA98ADD"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7640F82E"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357DE9E2"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3A824F9B"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a.evi_sum.evi_split.Prognostic%}</w:t>
            </w:r>
          </w:p>
          <w:p w14:paraId="3434B23E"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a.evi_sum.evi_split.Prognostic %}</w:t>
            </w:r>
          </w:p>
          <w:p w14:paraId="64A6D28E"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6EE89036"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6AF166C5"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4A0076D9" w14:textId="77777777" w:rsidR="00DA06BD" w:rsidRPr="00C039C9" w:rsidRDefault="00DA06BD" w:rsidP="00DA06BD">
            <w:pPr>
              <w:spacing w:after="120"/>
              <w:jc w:val="center"/>
              <w:rPr>
                <w:rFonts w:ascii="Calibri" w:hAnsi="Calibri"/>
                <w:szCs w:val="18"/>
              </w:rPr>
            </w:pPr>
            <w:r w:rsidRPr="00C039C9">
              <w:rPr>
                <w:rFonts w:ascii="Calibri" w:hAnsi="Calibri"/>
                <w:szCs w:val="18"/>
              </w:rPr>
              <w:lastRenderedPageBreak/>
              <w:t>{%p if a.evi_sum.evi_split.Diagnostic%}</w:t>
            </w:r>
          </w:p>
          <w:p w14:paraId="0EDC303C"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a.evi_sum.evi_split.Diagnostic %}</w:t>
            </w:r>
          </w:p>
          <w:p w14:paraId="303339A0"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38368212"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41F92022" w14:textId="1E28C94D" w:rsidR="00DA06BD" w:rsidRPr="00C039C9" w:rsidRDefault="00DA06BD" w:rsidP="00DA06BD">
            <w:pPr>
              <w:spacing w:after="120"/>
              <w:jc w:val="center"/>
              <w:rPr>
                <w:rFonts w:ascii="Calibri" w:hAnsi="Calibri"/>
                <w:szCs w:val="18"/>
              </w:rPr>
            </w:pPr>
            <w:r w:rsidRPr="00C039C9">
              <w:rPr>
                <w:rFonts w:ascii="Calibri" w:hAnsi="Calibri"/>
                <w:szCs w:val="18"/>
              </w:rPr>
              <w:t>{%p endif%}</w:t>
            </w:r>
          </w:p>
        </w:tc>
      </w:tr>
      <w:tr w:rsidR="00940FF8" w:rsidRPr="00DD54E3" w14:paraId="74B1B33F" w14:textId="77777777" w:rsidTr="008D1EED">
        <w:tc>
          <w:tcPr>
            <w:tcW w:w="10342" w:type="dxa"/>
            <w:gridSpan w:val="7"/>
          </w:tcPr>
          <w:p w14:paraId="326C02BC"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220C1A50" w14:textId="77777777" w:rsidTr="008D1EED">
        <w:tc>
          <w:tcPr>
            <w:tcW w:w="10342" w:type="dxa"/>
            <w:gridSpan w:val="7"/>
          </w:tcPr>
          <w:p w14:paraId="603666A1"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66EE50BB" w14:textId="77777777" w:rsidTr="008D1EED">
        <w:tc>
          <w:tcPr>
            <w:tcW w:w="902" w:type="dxa"/>
          </w:tcPr>
          <w:p w14:paraId="455A3126"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TP53</w:t>
            </w:r>
          </w:p>
        </w:tc>
        <w:tc>
          <w:tcPr>
            <w:tcW w:w="1659" w:type="dxa"/>
          </w:tcPr>
          <w:p w14:paraId="301C609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BB235E8"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0ECACFD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15941452"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6CDC3D84"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5830E5D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7D7DE2C3" w14:textId="77777777" w:rsidTr="0065199B">
        <w:trPr>
          <w:trHeight w:val="455"/>
        </w:trPr>
        <w:tc>
          <w:tcPr>
            <w:tcW w:w="10342" w:type="dxa"/>
            <w:gridSpan w:val="7"/>
          </w:tcPr>
          <w:p w14:paraId="5F9BF7CA" w14:textId="6AD2B27A" w:rsidR="00106741" w:rsidRPr="00C039C9" w:rsidRDefault="00940FF8" w:rsidP="00106741">
            <w:pPr>
              <w:spacing w:after="120"/>
              <w:jc w:val="center"/>
              <w:rPr>
                <w:rFonts w:ascii="Calibri" w:hAnsi="Calibri"/>
                <w:szCs w:val="18"/>
              </w:rPr>
            </w:pPr>
            <w:r w:rsidRPr="00C039C9">
              <w:rPr>
                <w:rFonts w:ascii="Calibri" w:hAnsi="Calibri"/>
                <w:szCs w:val="18"/>
              </w:rPr>
              <w:t>{%tr endif%}</w:t>
            </w:r>
          </w:p>
        </w:tc>
      </w:tr>
    </w:tbl>
    <w:p w14:paraId="1EBD7E92" w14:textId="07AFF54A" w:rsidR="00FC3814" w:rsidRPr="00F23C53" w:rsidRDefault="00FC3814" w:rsidP="00FC3814">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临床意义不明变异</w:t>
      </w:r>
    </w:p>
    <w:tbl>
      <w:tblPr>
        <w:tblStyle w:val="-BPTM"/>
        <w:tblW w:w="5000" w:type="pct"/>
        <w:tblLook w:val="04A0" w:firstRow="1" w:lastRow="0" w:firstColumn="1" w:lastColumn="0" w:noHBand="0" w:noVBand="1"/>
      </w:tblPr>
      <w:tblGrid>
        <w:gridCol w:w="2269"/>
        <w:gridCol w:w="6240"/>
        <w:gridCol w:w="1833"/>
      </w:tblGrid>
      <w:tr w:rsidR="00FC3814" w:rsidRPr="00C608FD" w14:paraId="674844B1" w14:textId="77777777" w:rsidTr="00106741">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2"/>
          <w:p w14:paraId="66AD6DEB" w14:textId="77777777" w:rsidR="00FC3814" w:rsidRPr="00474341" w:rsidRDefault="00FC38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265ECA22" w14:textId="77777777" w:rsidR="00FC3814" w:rsidRPr="00474341" w:rsidRDefault="00FC3814" w:rsidP="005C046C">
            <w:pPr>
              <w:jc w:val="center"/>
              <w:rPr>
                <w:b/>
                <w:bCs/>
                <w:iCs/>
                <w:color w:val="31849B"/>
                <w:sz w:val="17"/>
                <w:szCs w:val="17"/>
              </w:rPr>
            </w:pPr>
            <w:r w:rsidRPr="00474341">
              <w:rPr>
                <w:rFonts w:hint="eastAsia"/>
                <w:b/>
                <w:bCs/>
                <w:color w:val="31849B"/>
              </w:rPr>
              <w:t>检测结果</w:t>
            </w:r>
          </w:p>
        </w:tc>
        <w:tc>
          <w:tcPr>
            <w:tcW w:w="886" w:type="pct"/>
          </w:tcPr>
          <w:p w14:paraId="1D7D3433" w14:textId="77777777" w:rsidR="00FC3814" w:rsidRPr="00474341" w:rsidRDefault="00FC3814" w:rsidP="005C046C">
            <w:pPr>
              <w:jc w:val="center"/>
              <w:rPr>
                <w:b/>
                <w:bCs/>
                <w:color w:val="31849B"/>
                <w:kern w:val="0"/>
                <w:sz w:val="17"/>
                <w:szCs w:val="17"/>
              </w:rPr>
            </w:pPr>
            <w:r>
              <w:rPr>
                <w:rFonts w:hint="eastAsia"/>
                <w:b/>
                <w:bCs/>
                <w:color w:val="31849B"/>
              </w:rPr>
              <w:t>丰度</w:t>
            </w:r>
          </w:p>
        </w:tc>
      </w:tr>
      <w:tr w:rsidR="00A42336" w:rsidRPr="00C608FD" w14:paraId="037F61FB" w14:textId="77777777" w:rsidTr="00106741">
        <w:trPr>
          <w:trHeight w:val="453"/>
        </w:trPr>
        <w:tc>
          <w:tcPr>
            <w:tcW w:w="5000" w:type="pct"/>
            <w:gridSpan w:val="3"/>
          </w:tcPr>
          <w:p w14:paraId="5A803508" w14:textId="6F2D326F" w:rsidR="00A42336" w:rsidRPr="00392D41" w:rsidRDefault="00A42336" w:rsidP="005C046C">
            <w:pPr>
              <w:jc w:val="center"/>
            </w:pPr>
            <w:r w:rsidRPr="00A42336">
              <w:t>{%tr if</w:t>
            </w:r>
            <w:r>
              <w:t xml:space="preserve"> </w:t>
            </w:r>
            <w:r w:rsidRPr="00A42336">
              <w:t>var.ec_type.BRCA1_level3+ var.ec_type.BRCA2_level3</w:t>
            </w:r>
            <w:r>
              <w:t xml:space="preserve"> +</w:t>
            </w:r>
            <w:r w:rsidRPr="00A42336">
              <w:t xml:space="preserve"> var.ec_type.POLE_level3+var.ec_type.TP53_level3%}</w:t>
            </w:r>
          </w:p>
        </w:tc>
      </w:tr>
      <w:tr w:rsidR="00A42336" w:rsidRPr="00C608FD" w14:paraId="0F475D5F" w14:textId="77777777" w:rsidTr="00106741">
        <w:trPr>
          <w:trHeight w:val="453"/>
        </w:trPr>
        <w:tc>
          <w:tcPr>
            <w:tcW w:w="5000" w:type="pct"/>
            <w:gridSpan w:val="3"/>
          </w:tcPr>
          <w:p w14:paraId="5A94888D" w14:textId="27BE29F3" w:rsidR="00A42336" w:rsidRPr="00A42336" w:rsidRDefault="00481F9E" w:rsidP="005C046C">
            <w:pPr>
              <w:jc w:val="center"/>
            </w:pPr>
            <w:r w:rsidRPr="00A42336">
              <w:t xml:space="preserve">{%tr </w:t>
            </w:r>
            <w:r>
              <w:t xml:space="preserve">for a in </w:t>
            </w:r>
            <w:r w:rsidRPr="00A42336">
              <w:t>var.ec_type.BRCA1_level3+ var.ec_type.BRCA2_level3</w:t>
            </w:r>
            <w:r>
              <w:t xml:space="preserve"> +</w:t>
            </w:r>
            <w:r w:rsidRPr="00A42336">
              <w:t xml:space="preserve"> var.ec_type.POLE_level3+var.ec_type.TP53_level3%}</w:t>
            </w:r>
          </w:p>
        </w:tc>
      </w:tr>
      <w:tr w:rsidR="00A42336" w:rsidRPr="00C608FD" w14:paraId="27770F21" w14:textId="77777777" w:rsidTr="00106741">
        <w:trPr>
          <w:trHeight w:val="453"/>
        </w:trPr>
        <w:tc>
          <w:tcPr>
            <w:tcW w:w="1097" w:type="pct"/>
          </w:tcPr>
          <w:p w14:paraId="75C29F88" w14:textId="36C9EEBE" w:rsidR="00A42336" w:rsidRPr="00481F9E" w:rsidRDefault="00481F9E" w:rsidP="005C046C">
            <w:pPr>
              <w:jc w:val="center"/>
              <w:rPr>
                <w:i/>
                <w:iCs/>
              </w:rPr>
            </w:pPr>
            <w:r w:rsidRPr="00481F9E">
              <w:rPr>
                <w:i/>
                <w:iCs/>
              </w:rPr>
              <w:t>{{a.gene_symbol}}</w:t>
            </w:r>
          </w:p>
        </w:tc>
        <w:tc>
          <w:tcPr>
            <w:tcW w:w="3017" w:type="pct"/>
          </w:tcPr>
          <w:p w14:paraId="1FCCF56E" w14:textId="77777777" w:rsidR="00481F9E" w:rsidRDefault="00481F9E" w:rsidP="00481F9E">
            <w:pPr>
              <w:jc w:val="center"/>
            </w:pPr>
            <w:r>
              <w:t>{{a.gene_region}} {{a.hgvs_c}}{%if a.hgvs_p!=”p.?”%} {{a.hgvs_p}}{%endif%}</w:t>
            </w:r>
          </w:p>
          <w:p w14:paraId="466F16F9" w14:textId="14F051EF" w:rsidR="00A42336" w:rsidRPr="00392D41" w:rsidRDefault="00481F9E" w:rsidP="00481F9E">
            <w:pPr>
              <w:jc w:val="center"/>
            </w:pPr>
            <w:r>
              <w:t>{{a.transcript_primary}}</w:t>
            </w:r>
          </w:p>
        </w:tc>
        <w:tc>
          <w:tcPr>
            <w:tcW w:w="886" w:type="pct"/>
          </w:tcPr>
          <w:p w14:paraId="2ED11DF5" w14:textId="14F27DBC" w:rsidR="00A42336" w:rsidRPr="00392D41" w:rsidRDefault="00481F9E" w:rsidP="005C046C">
            <w:pPr>
              <w:jc w:val="center"/>
            </w:pPr>
            <w:r w:rsidRPr="00481F9E">
              <w:t>{{a.freq_str}}</w:t>
            </w:r>
          </w:p>
        </w:tc>
      </w:tr>
      <w:tr w:rsidR="00481F9E" w:rsidRPr="00C608FD" w14:paraId="61753D2A" w14:textId="77777777" w:rsidTr="00106741">
        <w:trPr>
          <w:trHeight w:val="453"/>
        </w:trPr>
        <w:tc>
          <w:tcPr>
            <w:tcW w:w="5000" w:type="pct"/>
            <w:gridSpan w:val="3"/>
          </w:tcPr>
          <w:p w14:paraId="5040CFEB" w14:textId="017C9CDA" w:rsidR="00481F9E" w:rsidRPr="00392D41" w:rsidRDefault="00481F9E" w:rsidP="005C046C">
            <w:pPr>
              <w:jc w:val="center"/>
            </w:pPr>
            <w:r w:rsidRPr="00481F9E">
              <w:t>{%tr endfor%}</w:t>
            </w:r>
          </w:p>
        </w:tc>
      </w:tr>
      <w:tr w:rsidR="00481F9E" w:rsidRPr="00C608FD" w14:paraId="741DEF46" w14:textId="77777777" w:rsidTr="00106741">
        <w:trPr>
          <w:trHeight w:val="453"/>
        </w:trPr>
        <w:tc>
          <w:tcPr>
            <w:tcW w:w="5000" w:type="pct"/>
            <w:gridSpan w:val="3"/>
          </w:tcPr>
          <w:p w14:paraId="7B868EB7" w14:textId="35A63DB1" w:rsidR="00481F9E" w:rsidRPr="00481F9E" w:rsidRDefault="00481F9E" w:rsidP="005C046C">
            <w:pPr>
              <w:jc w:val="center"/>
            </w:pPr>
            <w:r w:rsidRPr="00481F9E">
              <w:t>{%tr else%}</w:t>
            </w:r>
          </w:p>
        </w:tc>
      </w:tr>
      <w:tr w:rsidR="002E732E" w:rsidRPr="00C608FD" w14:paraId="374E62EB" w14:textId="77777777" w:rsidTr="00D62BC4">
        <w:trPr>
          <w:trHeight w:val="454"/>
        </w:trPr>
        <w:tc>
          <w:tcPr>
            <w:tcW w:w="5000" w:type="pct"/>
            <w:gridSpan w:val="3"/>
          </w:tcPr>
          <w:p w14:paraId="392764AF" w14:textId="3C980362" w:rsidR="002E732E" w:rsidRPr="00392D41" w:rsidRDefault="002E732E" w:rsidP="005C046C">
            <w:pPr>
              <w:jc w:val="center"/>
            </w:pPr>
            <w:r w:rsidRPr="00392D41">
              <w:rPr>
                <w:rFonts w:hint="eastAsia"/>
              </w:rPr>
              <w:t>未检测到此类变异</w:t>
            </w:r>
          </w:p>
        </w:tc>
      </w:tr>
      <w:tr w:rsidR="00481F9E" w:rsidRPr="00C608FD" w14:paraId="23646969" w14:textId="77777777" w:rsidTr="00106741">
        <w:trPr>
          <w:trHeight w:val="453"/>
        </w:trPr>
        <w:tc>
          <w:tcPr>
            <w:tcW w:w="5000" w:type="pct"/>
            <w:gridSpan w:val="3"/>
          </w:tcPr>
          <w:p w14:paraId="1588279D" w14:textId="4642B844" w:rsidR="00481F9E" w:rsidRPr="00392D41" w:rsidRDefault="00481F9E" w:rsidP="005C046C">
            <w:pPr>
              <w:jc w:val="center"/>
            </w:pPr>
            <w:r w:rsidRPr="00481F9E">
              <w:t>{%tr endif%}</w:t>
            </w:r>
          </w:p>
        </w:tc>
      </w:tr>
    </w:tbl>
    <w:p w14:paraId="3C4E89F5" w14:textId="77777777" w:rsidR="00FC3814" w:rsidRDefault="00FC3814" w:rsidP="00FC3814">
      <w:pPr>
        <w:widowControl/>
        <w:adjustRightInd/>
        <w:snapToGrid/>
        <w:jc w:val="left"/>
      </w:pPr>
      <w:r>
        <w:rPr>
          <w:rFonts w:hint="eastAsia"/>
        </w:rPr>
        <w:t>注：</w:t>
      </w:r>
    </w:p>
    <w:p w14:paraId="2C0F4C8E" w14:textId="77777777" w:rsidR="00FC3814" w:rsidRDefault="00FC3814" w:rsidP="00FC3814">
      <w:pPr>
        <w:widowControl/>
        <w:adjustRightInd/>
        <w:snapToGrid/>
        <w:jc w:val="left"/>
      </w:pPr>
      <w:r>
        <w:rPr>
          <w:rFonts w:hint="eastAsia"/>
        </w:rPr>
        <w:t>1.</w:t>
      </w:r>
      <w:r>
        <w:rPr>
          <w:rFonts w:hint="eastAsia"/>
        </w:rPr>
        <w:tab/>
      </w:r>
      <w:r>
        <w:rPr>
          <w:rFonts w:hint="eastAsia"/>
        </w:rPr>
        <w:t>本报告基于产品检测范围得出检测结果，使用的参考基因组版本是</w:t>
      </w:r>
      <w:r>
        <w:rPr>
          <w:rFonts w:hint="eastAsia"/>
        </w:rPr>
        <w:t>hg19</w:t>
      </w:r>
      <w:r>
        <w:rPr>
          <w:rFonts w:hint="eastAsia"/>
        </w:rPr>
        <w:t>。本报告中的变异遵从人类基因组变异协会（</w:t>
      </w:r>
      <w:r>
        <w:rPr>
          <w:rFonts w:hint="eastAsia"/>
        </w:rPr>
        <w:t>Human Genome Variation Society</w:t>
      </w:r>
      <w:r>
        <w:rPr>
          <w:rFonts w:hint="eastAsia"/>
        </w:rPr>
        <w:t>，</w:t>
      </w:r>
      <w:r>
        <w:rPr>
          <w:rFonts w:hint="eastAsia"/>
        </w:rPr>
        <w:t>HGVS</w:t>
      </w:r>
      <w:r>
        <w:rPr>
          <w:rFonts w:hint="eastAsia"/>
        </w:rPr>
        <w:t>）的变异命名指南（</w:t>
      </w:r>
      <w:r>
        <w:rPr>
          <w:rFonts w:hint="eastAsia"/>
        </w:rPr>
        <w:t>http://varnomen.hgvs.org</w:t>
      </w:r>
      <w:r>
        <w:rPr>
          <w:rFonts w:hint="eastAsia"/>
        </w:rPr>
        <w:t>）中的相关规定进行命名。</w:t>
      </w:r>
    </w:p>
    <w:p w14:paraId="61F8A12D" w14:textId="77777777" w:rsidR="00FC3814" w:rsidRDefault="00FC3814" w:rsidP="00FC3814">
      <w:pPr>
        <w:widowControl/>
        <w:adjustRightInd/>
        <w:snapToGrid/>
        <w:jc w:val="left"/>
      </w:pPr>
      <w:r>
        <w:rPr>
          <w:rFonts w:hint="eastAsia"/>
        </w:rPr>
        <w:t>2.</w:t>
      </w:r>
      <w:r>
        <w:rPr>
          <w:rFonts w:hint="eastAsia"/>
        </w:rPr>
        <w:tab/>
      </w:r>
      <w:r>
        <w:rPr>
          <w:rFonts w:hint="eastAsia"/>
        </w:rPr>
        <w:t>本报告检出的变异的解读遵循美国病理学会（</w:t>
      </w:r>
      <w:r>
        <w:rPr>
          <w:rFonts w:hint="eastAsia"/>
        </w:rPr>
        <w:t>AMP</w:t>
      </w:r>
      <w:r>
        <w:rPr>
          <w:rFonts w:hint="eastAsia"/>
        </w:rPr>
        <w:t>）、美国临床肿瘤学会（</w:t>
      </w:r>
      <w:r>
        <w:rPr>
          <w:rFonts w:hint="eastAsia"/>
        </w:rPr>
        <w:t>ASCO</w:t>
      </w:r>
      <w:r>
        <w:rPr>
          <w:rFonts w:hint="eastAsia"/>
        </w:rPr>
        <w:t>）和美国病理学家学会（</w:t>
      </w:r>
      <w:r>
        <w:rPr>
          <w:rFonts w:hint="eastAsia"/>
        </w:rPr>
        <w:t>CAP</w:t>
      </w:r>
      <w:r>
        <w:rPr>
          <w:rFonts w:hint="eastAsia"/>
        </w:rPr>
        <w:t>）共同参与制定的《肿瘤变异解读及报告指南（</w:t>
      </w:r>
      <w:r>
        <w:rPr>
          <w:rFonts w:hint="eastAsia"/>
        </w:rPr>
        <w:t>2017</w:t>
      </w:r>
      <w:r>
        <w:rPr>
          <w:rFonts w:hint="eastAsia"/>
        </w:rPr>
        <w:t>年版）》（</w:t>
      </w:r>
      <w:r>
        <w:rPr>
          <w:rFonts w:hint="eastAsia"/>
        </w:rPr>
        <w:t>PMID: 27993330</w:t>
      </w:r>
      <w:r>
        <w:rPr>
          <w:rFonts w:hint="eastAsia"/>
        </w:rPr>
        <w:t>）与中国专家共识《二代测序临床报告解读指引》。根据变异在不同癌种中对应的药物敏感性、诊断及预后证据分为四个等级：</w:t>
      </w:r>
      <w:r>
        <w:rPr>
          <w:rFonts w:hint="eastAsia"/>
        </w:rPr>
        <w:t>A</w:t>
      </w:r>
      <w:r>
        <w:rPr>
          <w:rFonts w:hint="eastAsia"/>
        </w:rPr>
        <w:t>级、</w:t>
      </w:r>
      <w:r>
        <w:rPr>
          <w:rFonts w:hint="eastAsia"/>
        </w:rPr>
        <w:t>B</w:t>
      </w:r>
      <w:r>
        <w:rPr>
          <w:rFonts w:hint="eastAsia"/>
        </w:rPr>
        <w:t>级、</w:t>
      </w:r>
      <w:r>
        <w:rPr>
          <w:rFonts w:hint="eastAsia"/>
        </w:rPr>
        <w:t>C</w:t>
      </w:r>
      <w:r>
        <w:rPr>
          <w:rFonts w:hint="eastAsia"/>
        </w:rPr>
        <w:t>级、</w:t>
      </w:r>
      <w:r>
        <w:rPr>
          <w:rFonts w:hint="eastAsia"/>
        </w:rPr>
        <w:t>D</w:t>
      </w:r>
      <w:r>
        <w:rPr>
          <w:rFonts w:hint="eastAsia"/>
        </w:rPr>
        <w:t>级（详见“产品声明”部分的“变异命名与解读”）。基因变异按照其临床意义的重要性分为四个等级：</w:t>
      </w:r>
      <w:r>
        <w:rPr>
          <w:rFonts w:hint="eastAsia"/>
        </w:rPr>
        <w:t>I</w:t>
      </w:r>
      <w:r>
        <w:rPr>
          <w:rFonts w:hint="eastAsia"/>
        </w:rPr>
        <w:t>类变异（具有强临床意义，具有</w:t>
      </w:r>
      <w:r>
        <w:rPr>
          <w:rFonts w:hint="eastAsia"/>
        </w:rPr>
        <w:t>A</w:t>
      </w:r>
      <w:r>
        <w:rPr>
          <w:rFonts w:hint="eastAsia"/>
        </w:rPr>
        <w:t>或</w:t>
      </w:r>
      <w:r>
        <w:rPr>
          <w:rFonts w:hint="eastAsia"/>
        </w:rPr>
        <w:t>B</w:t>
      </w:r>
      <w:r>
        <w:rPr>
          <w:rFonts w:hint="eastAsia"/>
        </w:rPr>
        <w:t>级证据）、</w:t>
      </w:r>
      <w:r>
        <w:rPr>
          <w:rFonts w:hint="eastAsia"/>
        </w:rPr>
        <w:t>II</w:t>
      </w:r>
      <w:r>
        <w:rPr>
          <w:rFonts w:hint="eastAsia"/>
        </w:rPr>
        <w:t>类变异（具有潜在临床意义，具有</w:t>
      </w:r>
      <w:r>
        <w:rPr>
          <w:rFonts w:hint="eastAsia"/>
        </w:rPr>
        <w:t>C</w:t>
      </w:r>
      <w:r>
        <w:rPr>
          <w:rFonts w:hint="eastAsia"/>
        </w:rPr>
        <w:t>或</w:t>
      </w:r>
      <w:r>
        <w:rPr>
          <w:rFonts w:hint="eastAsia"/>
        </w:rPr>
        <w:t>D</w:t>
      </w:r>
      <w:r>
        <w:rPr>
          <w:rFonts w:hint="eastAsia"/>
        </w:rPr>
        <w:t>级证据）、</w:t>
      </w:r>
      <w:r>
        <w:rPr>
          <w:rFonts w:hint="eastAsia"/>
        </w:rPr>
        <w:t>III</w:t>
      </w:r>
      <w:r>
        <w:rPr>
          <w:rFonts w:hint="eastAsia"/>
        </w:rPr>
        <w:t>类变异（临床意义不明）和</w:t>
      </w:r>
      <w:r>
        <w:rPr>
          <w:rFonts w:hint="eastAsia"/>
        </w:rPr>
        <w:t>IV</w:t>
      </w:r>
      <w:r>
        <w:rPr>
          <w:rFonts w:hint="eastAsia"/>
        </w:rPr>
        <w:t>类变异（良性和可能良性变异，已知无临床意义）。</w:t>
      </w:r>
    </w:p>
    <w:p w14:paraId="1A4C2107" w14:textId="77777777" w:rsidR="00FC3814" w:rsidRDefault="00FC3814" w:rsidP="00FC3814">
      <w:pPr>
        <w:widowControl/>
        <w:adjustRightInd/>
        <w:snapToGrid/>
        <w:jc w:val="left"/>
      </w:pPr>
      <w:r>
        <w:rPr>
          <w:rFonts w:hint="eastAsia"/>
        </w:rPr>
        <w:t>3.</w:t>
      </w:r>
      <w:r>
        <w:rPr>
          <w:rFonts w:hint="eastAsia"/>
        </w:rPr>
        <w:tab/>
      </w:r>
      <w:r>
        <w:rPr>
          <w:rFonts w:hint="eastAsia"/>
        </w:rPr>
        <w:t>“靶向和免疫治疗相关标志物检测结果”仅列出解读为</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潜在临床意义的变异，当检测结果为“未检测到具有临床意义的变异”时，“丰度”、“分类”、“临床提示（耐药</w:t>
      </w:r>
      <w:r>
        <w:rPr>
          <w:rFonts w:hint="eastAsia"/>
        </w:rPr>
        <w:t>/</w:t>
      </w:r>
      <w:r>
        <w:rPr>
          <w:rFonts w:hint="eastAsia"/>
        </w:rPr>
        <w:t>敏感，证据等级）”处填写“</w:t>
      </w:r>
      <w:r>
        <w:rPr>
          <w:rFonts w:hint="eastAsia"/>
        </w:rPr>
        <w:t>-</w:t>
      </w:r>
      <w:r>
        <w:rPr>
          <w:rFonts w:hint="eastAsia"/>
        </w:rPr>
        <w:t>”。“</w:t>
      </w:r>
      <w:r>
        <w:rPr>
          <w:rFonts w:hint="eastAsia"/>
        </w:rPr>
        <w:t>MSI</w:t>
      </w:r>
      <w:r>
        <w:rPr>
          <w:rFonts w:hint="eastAsia"/>
        </w:rPr>
        <w:t>状态”无丰度信息，“丰度”处填写“</w:t>
      </w:r>
      <w:r>
        <w:rPr>
          <w:rFonts w:hint="eastAsia"/>
        </w:rPr>
        <w:t>/</w:t>
      </w:r>
      <w:r>
        <w:rPr>
          <w:rFonts w:hint="eastAsia"/>
        </w:rPr>
        <w:t>”。</w:t>
      </w:r>
    </w:p>
    <w:p w14:paraId="759BCFAC" w14:textId="77777777" w:rsidR="00FC3814" w:rsidRDefault="00FC3814" w:rsidP="00FC3814">
      <w:pPr>
        <w:widowControl/>
        <w:adjustRightInd/>
        <w:snapToGrid/>
        <w:jc w:val="left"/>
      </w:pPr>
      <w:r>
        <w:rPr>
          <w:rFonts w:hint="eastAsia"/>
        </w:rPr>
        <w:t>4.</w:t>
      </w:r>
      <w:r>
        <w:rPr>
          <w:rFonts w:hint="eastAsia"/>
        </w:rPr>
        <w:tab/>
      </w:r>
      <w:r>
        <w:rPr>
          <w:rFonts w:hint="eastAsia"/>
        </w:rPr>
        <w:t>“临床意义不明变异”仅列出解读为</w:t>
      </w:r>
      <w:r>
        <w:rPr>
          <w:rFonts w:hint="eastAsia"/>
        </w:rPr>
        <w:t>III</w:t>
      </w:r>
      <w:r>
        <w:rPr>
          <w:rFonts w:hint="eastAsia"/>
        </w:rPr>
        <w:t>类</w:t>
      </w:r>
      <w:r>
        <w:rPr>
          <w:rFonts w:hint="eastAsia"/>
        </w:rPr>
        <w:t>-</w:t>
      </w:r>
      <w:r>
        <w:rPr>
          <w:rFonts w:hint="eastAsia"/>
        </w:rPr>
        <w:t>临床意义不明的变异。</w:t>
      </w:r>
    </w:p>
    <w:p w14:paraId="2914BB80" w14:textId="757AFA48" w:rsidR="00FC3814" w:rsidRDefault="00FC3814" w:rsidP="00FC3814">
      <w:pPr>
        <w:widowControl/>
        <w:adjustRightInd/>
        <w:snapToGrid/>
        <w:jc w:val="left"/>
        <w:rPr>
          <w:b/>
          <w:bCs/>
          <w:color w:val="31849B"/>
          <w:kern w:val="44"/>
          <w:sz w:val="28"/>
          <w:szCs w:val="44"/>
        </w:rPr>
      </w:pPr>
      <w:r>
        <w:rPr>
          <w:rFonts w:hint="eastAsia"/>
        </w:rPr>
        <w:t>5.</w:t>
      </w:r>
      <w:r>
        <w:rPr>
          <w:rFonts w:hint="eastAsia"/>
        </w:rPr>
        <w:tab/>
      </w:r>
      <w:r>
        <w:rPr>
          <w:rFonts w:hint="eastAsia"/>
        </w:rPr>
        <w:t>基于报告出具时已发表的文献、指南、公共数据库及临床研究结果对变异进行解读，随着研究的发展，变异解读结果可能发生变更。</w:t>
      </w:r>
      <w:r>
        <w:br w:type="page"/>
      </w:r>
    </w:p>
    <w:p w14:paraId="482D25C0" w14:textId="600B359D" w:rsidR="006D4C88" w:rsidRDefault="006D4C88" w:rsidP="006D4C88">
      <w:pPr>
        <w:pStyle w:val="1"/>
        <w:spacing w:before="156" w:after="156"/>
      </w:pPr>
      <w:r w:rsidRPr="006D4C88">
        <w:rPr>
          <w:rFonts w:hint="eastAsia"/>
        </w:rPr>
        <w:lastRenderedPageBreak/>
        <w:t>二、检测结果详细解读</w:t>
      </w:r>
    </w:p>
    <w:p w14:paraId="4A45733D" w14:textId="58452D23" w:rsidR="000B0414" w:rsidRPr="00C917F6" w:rsidRDefault="000B0414" w:rsidP="000B0414">
      <w:pPr>
        <w:pStyle w:val="2"/>
      </w:pPr>
      <w:r w:rsidRPr="00B5561F">
        <w:rPr>
          <w:rFonts w:ascii="微软雅黑" w:hAnsi="微软雅黑" w:hint="eastAsia"/>
        </w:rPr>
        <w:t>2</w:t>
      </w:r>
      <w:r w:rsidRPr="00B5561F">
        <w:rPr>
          <w:rFonts w:ascii="微软雅黑" w:hAnsi="微软雅黑"/>
        </w:rPr>
        <w:t>.1</w:t>
      </w:r>
      <w:r>
        <w:t xml:space="preserve"> </w:t>
      </w:r>
      <w:r>
        <w:rPr>
          <w:rFonts w:hint="eastAsia"/>
        </w:rPr>
        <w:t>子宫内膜癌分子分型结果</w:t>
      </w:r>
      <w:r w:rsidRPr="00C917F6">
        <w:rPr>
          <w:rFonts w:hint="eastAsia"/>
        </w:rPr>
        <w:t>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B4415A" w14:paraId="1C70DD0A"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F578005"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if var.ec_type.var_id == “POLE-ultramutated type EC”%}</w:t>
            </w:r>
          </w:p>
          <w:p w14:paraId="6AD71A67"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POLE</w:t>
            </w:r>
            <w:r w:rsidRPr="00B4415A">
              <w:rPr>
                <w:rFonts w:ascii="Calibri" w:hAnsi="Calibri" w:hint="eastAsia"/>
                <w:b/>
                <w:bCs/>
                <w:color w:val="31849B"/>
              </w:rPr>
              <w:t>突变型（</w:t>
            </w:r>
            <w:r w:rsidRPr="00B4415A">
              <w:rPr>
                <w:rFonts w:ascii="Calibri" w:hAnsi="Calibri" w:hint="eastAsia"/>
                <w:b/>
                <w:bCs/>
                <w:color w:val="31849B"/>
              </w:rPr>
              <w:t>POLE mut</w:t>
            </w:r>
            <w:r w:rsidRPr="00B4415A">
              <w:rPr>
                <w:rFonts w:ascii="Calibri" w:hAnsi="Calibri" w:hint="eastAsia"/>
                <w:b/>
                <w:bCs/>
                <w:color w:val="31849B"/>
              </w:rPr>
              <w:t>）</w:t>
            </w:r>
          </w:p>
          <w:p w14:paraId="591CD269"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elif var.ec_type.var_id == “MSI-H type EC”%}</w:t>
            </w:r>
          </w:p>
          <w:p w14:paraId="41C0DCB0"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错配修复功能缺陷型（</w:t>
            </w:r>
            <w:r w:rsidRPr="00B4415A">
              <w:rPr>
                <w:rFonts w:ascii="Calibri" w:hAnsi="Calibri" w:hint="eastAsia"/>
                <w:b/>
                <w:bCs/>
                <w:color w:val="31849B"/>
              </w:rPr>
              <w:t>MMRd</w:t>
            </w:r>
            <w:r w:rsidRPr="00B4415A">
              <w:rPr>
                <w:rFonts w:ascii="Calibri" w:hAnsi="Calibri" w:hint="eastAsia"/>
                <w:b/>
                <w:bCs/>
                <w:color w:val="31849B"/>
              </w:rPr>
              <w:t>）</w:t>
            </w:r>
          </w:p>
          <w:p w14:paraId="1EDF1DE9"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elif var.ec_type.var_id == “CNH type EC”%}</w:t>
            </w:r>
          </w:p>
          <w:p w14:paraId="708B428B"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TP53</w:t>
            </w:r>
            <w:r w:rsidRPr="00B4415A">
              <w:rPr>
                <w:rFonts w:ascii="Calibri" w:hAnsi="Calibri" w:hint="eastAsia"/>
                <w:b/>
                <w:bCs/>
                <w:color w:val="31849B"/>
              </w:rPr>
              <w:t>基因突变型（</w:t>
            </w:r>
            <w:r w:rsidRPr="00B4415A">
              <w:rPr>
                <w:rFonts w:ascii="Calibri" w:hAnsi="Calibri" w:hint="eastAsia"/>
                <w:b/>
                <w:bCs/>
                <w:color w:val="31849B"/>
              </w:rPr>
              <w:t>p53 abn</w:t>
            </w:r>
            <w:r w:rsidRPr="00B4415A">
              <w:rPr>
                <w:rFonts w:ascii="Calibri" w:hAnsi="Calibri" w:hint="eastAsia"/>
                <w:b/>
                <w:bCs/>
                <w:color w:val="31849B"/>
              </w:rPr>
              <w:t>）</w:t>
            </w:r>
          </w:p>
          <w:p w14:paraId="2984B29A"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elif var.ec_type.var_id == “CNL type EC”%}</w:t>
            </w:r>
          </w:p>
          <w:p w14:paraId="62C48B32"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非特异性分子谱（</w:t>
            </w:r>
            <w:r w:rsidRPr="00B4415A">
              <w:rPr>
                <w:rFonts w:ascii="Calibri" w:hAnsi="Calibri" w:hint="eastAsia"/>
                <w:b/>
                <w:bCs/>
                <w:color w:val="31849B"/>
              </w:rPr>
              <w:t>NSMP</w:t>
            </w:r>
            <w:r w:rsidRPr="00B4415A">
              <w:rPr>
                <w:rFonts w:ascii="Calibri" w:hAnsi="Calibri" w:hint="eastAsia"/>
                <w:b/>
                <w:bCs/>
                <w:color w:val="31849B"/>
              </w:rPr>
              <w:t>）</w:t>
            </w:r>
          </w:p>
          <w:p w14:paraId="6562DACD" w14:textId="291CE16B" w:rsidR="000B0414" w:rsidRPr="00B4415A" w:rsidRDefault="00C46A06" w:rsidP="00C46A06">
            <w:pPr>
              <w:jc w:val="center"/>
              <w:rPr>
                <w:rFonts w:ascii="Calibri" w:hAnsi="Calibri"/>
                <w:b/>
                <w:bCs/>
              </w:rPr>
            </w:pPr>
            <w:r w:rsidRPr="00B4415A">
              <w:rPr>
                <w:rFonts w:ascii="Calibri" w:hAnsi="Calibri"/>
                <w:b/>
                <w:bCs/>
                <w:color w:val="31849B"/>
              </w:rPr>
              <w:t>{%p endif%}</w:t>
            </w:r>
          </w:p>
        </w:tc>
      </w:tr>
      <w:tr w:rsidR="000B0414" w:rsidRPr="00B4415A" w14:paraId="4C0EF413"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0DC980F" w14:textId="0A999D05" w:rsidR="000B0414" w:rsidRPr="00B4415A" w:rsidRDefault="000B0414" w:rsidP="005C046C">
            <w:pPr>
              <w:jc w:val="center"/>
              <w:rPr>
                <w:rFonts w:ascii="Calibri" w:hAnsi="Calibri"/>
                <w:b/>
                <w:bCs/>
                <w:color w:val="31849B"/>
                <w:sz w:val="17"/>
                <w:szCs w:val="17"/>
              </w:rPr>
            </w:pPr>
            <w:r w:rsidRPr="00B4415A">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EE484F6" w14:textId="77777777" w:rsidR="000B0414" w:rsidRPr="00B4415A" w:rsidRDefault="000B0414" w:rsidP="00086E92">
            <w:pPr>
              <w:ind w:firstLineChars="200" w:firstLine="360"/>
              <w:jc w:val="left"/>
              <w:rPr>
                <w:rFonts w:ascii="Calibri" w:hAnsi="Calibri"/>
              </w:rPr>
            </w:pPr>
            <w:r w:rsidRPr="00B4415A">
              <w:rPr>
                <w:rFonts w:ascii="Calibri" w:hAnsi="Calibri" w:hint="eastAsia"/>
              </w:rPr>
              <w:t>2013</w:t>
            </w:r>
            <w:r w:rsidRPr="00B4415A">
              <w:rPr>
                <w:rFonts w:ascii="Calibri" w:hAnsi="Calibri" w:hint="eastAsia"/>
              </w:rPr>
              <w:t>年，癌症基因组图谱（</w:t>
            </w:r>
            <w:r w:rsidRPr="00B4415A">
              <w:rPr>
                <w:rFonts w:ascii="Calibri" w:hAnsi="Calibri" w:hint="eastAsia"/>
              </w:rPr>
              <w:t>The Cancer Genome Atlas</w:t>
            </w:r>
            <w:r w:rsidRPr="00B4415A">
              <w:rPr>
                <w:rFonts w:ascii="Calibri" w:hAnsi="Calibri" w:hint="eastAsia"/>
              </w:rPr>
              <w:t>，</w:t>
            </w:r>
            <w:r w:rsidRPr="00B4415A">
              <w:rPr>
                <w:rFonts w:ascii="Calibri" w:hAnsi="Calibri" w:hint="eastAsia"/>
              </w:rPr>
              <w:t>TCGA</w:t>
            </w:r>
            <w:r w:rsidRPr="00B4415A">
              <w:rPr>
                <w:rFonts w:ascii="Calibri" w:hAnsi="Calibri" w:hint="eastAsia"/>
              </w:rPr>
              <w:t>）多组学研究（</w:t>
            </w:r>
            <w:r w:rsidRPr="00B4415A">
              <w:rPr>
                <w:rFonts w:ascii="Calibri" w:hAnsi="Calibri" w:hint="eastAsia"/>
              </w:rPr>
              <w:t>PMID: 23636398</w:t>
            </w:r>
            <w:r w:rsidRPr="00B4415A">
              <w:rPr>
                <w:rFonts w:ascii="Calibri" w:hAnsi="Calibri" w:hint="eastAsia"/>
              </w:rPr>
              <w:t>）全面揭示了子宫内膜癌分子遗传图谱，提出新的分子分型策略，依据多组学特征和预后的关联性分为</w:t>
            </w:r>
            <w:r w:rsidRPr="00B4415A">
              <w:rPr>
                <w:rFonts w:ascii="Calibri" w:hAnsi="Calibri" w:hint="eastAsia"/>
              </w:rPr>
              <w:t>4</w:t>
            </w:r>
            <w:r w:rsidRPr="00B4415A">
              <w:rPr>
                <w:rFonts w:ascii="Calibri" w:hAnsi="Calibri" w:hint="eastAsia"/>
              </w:rPr>
              <w:t>个亚型：</w:t>
            </w:r>
            <w:r w:rsidRPr="00B4415A">
              <w:rPr>
                <w:rFonts w:ascii="Calibri" w:hAnsi="Calibri" w:hint="eastAsia"/>
              </w:rPr>
              <w:t>POLE</w:t>
            </w:r>
            <w:r w:rsidRPr="00B4415A">
              <w:rPr>
                <w:rFonts w:ascii="Calibri" w:hAnsi="Calibri" w:hint="eastAsia"/>
              </w:rPr>
              <w:t>（</w:t>
            </w:r>
            <w:r w:rsidRPr="00B4415A">
              <w:rPr>
                <w:rFonts w:ascii="Calibri" w:hAnsi="Calibri" w:hint="eastAsia"/>
              </w:rPr>
              <w:t>ultramutated</w:t>
            </w:r>
            <w:r w:rsidRPr="00B4415A">
              <w:rPr>
                <w:rFonts w:ascii="Calibri" w:hAnsi="Calibri" w:hint="eastAsia"/>
              </w:rPr>
              <w:t>）、</w:t>
            </w:r>
            <w:r w:rsidRPr="00B4415A">
              <w:rPr>
                <w:rFonts w:ascii="Calibri" w:hAnsi="Calibri" w:hint="eastAsia"/>
              </w:rPr>
              <w:t>MSI</w:t>
            </w:r>
            <w:r w:rsidRPr="00B4415A">
              <w:rPr>
                <w:rFonts w:ascii="Calibri" w:hAnsi="Calibri" w:hint="eastAsia"/>
              </w:rPr>
              <w:t>（</w:t>
            </w:r>
            <w:r w:rsidRPr="00B4415A">
              <w:rPr>
                <w:rFonts w:ascii="Calibri" w:hAnsi="Calibri" w:hint="eastAsia"/>
              </w:rPr>
              <w:t>hypermutated</w:t>
            </w:r>
            <w:r w:rsidRPr="00B4415A">
              <w:rPr>
                <w:rFonts w:ascii="Calibri" w:hAnsi="Calibri" w:hint="eastAsia"/>
              </w:rPr>
              <w:t>）、</w:t>
            </w:r>
            <w:r w:rsidRPr="00B4415A">
              <w:rPr>
                <w:rFonts w:ascii="Calibri" w:hAnsi="Calibri" w:hint="eastAsia"/>
              </w:rPr>
              <w:t>copy-number high</w:t>
            </w:r>
            <w:r w:rsidRPr="00B4415A">
              <w:rPr>
                <w:rFonts w:ascii="Calibri" w:hAnsi="Calibri" w:hint="eastAsia"/>
              </w:rPr>
              <w:t>（</w:t>
            </w:r>
            <w:r w:rsidRPr="00B4415A">
              <w:rPr>
                <w:rFonts w:ascii="Calibri" w:hAnsi="Calibri" w:hint="eastAsia"/>
              </w:rPr>
              <w:t>serous-like</w:t>
            </w:r>
            <w:r w:rsidRPr="00B4415A">
              <w:rPr>
                <w:rFonts w:ascii="Calibri" w:hAnsi="Calibri" w:hint="eastAsia"/>
              </w:rPr>
              <w:t>）和</w:t>
            </w:r>
            <w:r w:rsidRPr="00B4415A">
              <w:rPr>
                <w:rFonts w:ascii="Calibri" w:hAnsi="Calibri" w:hint="eastAsia"/>
              </w:rPr>
              <w:t>copy-number low</w:t>
            </w:r>
            <w:r w:rsidRPr="00B4415A">
              <w:rPr>
                <w:rFonts w:ascii="Calibri" w:hAnsi="Calibri" w:hint="eastAsia"/>
              </w:rPr>
              <w:t>（</w:t>
            </w:r>
            <w:r w:rsidRPr="00B4415A">
              <w:rPr>
                <w:rFonts w:ascii="Calibri" w:hAnsi="Calibri" w:hint="eastAsia"/>
              </w:rPr>
              <w:t>endometrioid</w:t>
            </w:r>
            <w:r w:rsidRPr="00B4415A">
              <w:rPr>
                <w:rFonts w:ascii="Calibri" w:hAnsi="Calibri" w:hint="eastAsia"/>
              </w:rPr>
              <w:t>），用于患者预后和复发风险评估；其中，</w:t>
            </w:r>
            <w:r w:rsidRPr="00B4415A">
              <w:rPr>
                <w:rFonts w:ascii="Calibri" w:hAnsi="Calibri" w:hint="eastAsia"/>
              </w:rPr>
              <w:t>POLE</w:t>
            </w:r>
            <w:r w:rsidRPr="00B4415A">
              <w:rPr>
                <w:rFonts w:ascii="Calibri" w:hAnsi="Calibri" w:hint="eastAsia"/>
              </w:rPr>
              <w:t>亚型预后最好，</w:t>
            </w:r>
            <w:r w:rsidRPr="00B4415A">
              <w:rPr>
                <w:rFonts w:ascii="Calibri" w:hAnsi="Calibri" w:hint="eastAsia"/>
              </w:rPr>
              <w:t>copy-number high</w:t>
            </w:r>
            <w:r w:rsidRPr="00B4415A">
              <w:rPr>
                <w:rFonts w:ascii="Calibri" w:hAnsi="Calibri" w:hint="eastAsia"/>
              </w:rPr>
              <w:t>亚型预后最差。由于</w:t>
            </w:r>
            <w:r w:rsidRPr="00B4415A">
              <w:rPr>
                <w:rFonts w:ascii="Calibri" w:hAnsi="Calibri" w:hint="eastAsia"/>
              </w:rPr>
              <w:t>TCGA</w:t>
            </w:r>
            <w:r w:rsidRPr="00B4415A">
              <w:rPr>
                <w:rFonts w:ascii="Calibri" w:hAnsi="Calibri" w:hint="eastAsia"/>
              </w:rPr>
              <w:t>研究通过高通量测序进行分型，临床实现难度大，后被简化成</w:t>
            </w:r>
            <w:r w:rsidRPr="00B4415A">
              <w:rPr>
                <w:rFonts w:ascii="Calibri" w:hAnsi="Calibri" w:hint="eastAsia"/>
              </w:rPr>
              <w:t>ProMisE</w:t>
            </w:r>
            <w:r w:rsidRPr="00B4415A">
              <w:rPr>
                <w:rFonts w:ascii="Calibri" w:hAnsi="Calibri" w:hint="eastAsia"/>
              </w:rPr>
              <w:t>分型（</w:t>
            </w:r>
            <w:r w:rsidRPr="00B4415A">
              <w:rPr>
                <w:rFonts w:ascii="Calibri" w:hAnsi="Calibri" w:hint="eastAsia"/>
              </w:rPr>
              <w:t>PMID: 26172027</w:t>
            </w:r>
            <w:r w:rsidRPr="00B4415A">
              <w:rPr>
                <w:rFonts w:ascii="Calibri" w:hAnsi="Calibri" w:hint="eastAsia"/>
              </w:rPr>
              <w:t>），通过错配修复（</w:t>
            </w:r>
            <w:r w:rsidRPr="00B4415A">
              <w:rPr>
                <w:rFonts w:ascii="Calibri" w:hAnsi="Calibri" w:hint="eastAsia"/>
              </w:rPr>
              <w:t>mismatch repair</w:t>
            </w:r>
            <w:r w:rsidRPr="00B4415A">
              <w:rPr>
                <w:rFonts w:ascii="Calibri" w:hAnsi="Calibri" w:hint="eastAsia"/>
              </w:rPr>
              <w:t>，</w:t>
            </w:r>
            <w:r w:rsidRPr="00B4415A">
              <w:rPr>
                <w:rFonts w:ascii="Calibri" w:hAnsi="Calibri" w:hint="eastAsia"/>
              </w:rPr>
              <w:t>MMR</w:t>
            </w:r>
            <w:r w:rsidRPr="00B4415A">
              <w:rPr>
                <w:rFonts w:ascii="Calibri" w:hAnsi="Calibri" w:hint="eastAsia"/>
              </w:rPr>
              <w:t>）蛋白、</w:t>
            </w:r>
            <w:r w:rsidRPr="00B4415A">
              <w:rPr>
                <w:rFonts w:ascii="Calibri" w:hAnsi="Calibri" w:hint="eastAsia"/>
              </w:rPr>
              <w:t>p53</w:t>
            </w:r>
            <w:r w:rsidRPr="00B4415A">
              <w:rPr>
                <w:rFonts w:ascii="Calibri" w:hAnsi="Calibri" w:hint="eastAsia"/>
              </w:rPr>
              <w:t>蛋白和</w:t>
            </w:r>
            <w:r w:rsidRPr="00B4415A">
              <w:rPr>
                <w:rFonts w:ascii="Calibri" w:hAnsi="Calibri" w:hint="eastAsia"/>
              </w:rPr>
              <w:t>POLE</w:t>
            </w:r>
            <w:r w:rsidRPr="00B4415A">
              <w:rPr>
                <w:rFonts w:ascii="Calibri" w:hAnsi="Calibri" w:hint="eastAsia"/>
              </w:rPr>
              <w:t>基因检测进行分型（</w:t>
            </w:r>
            <w:r w:rsidRPr="00B4415A">
              <w:rPr>
                <w:rFonts w:ascii="Calibri" w:hAnsi="Calibri" w:hint="eastAsia"/>
              </w:rPr>
              <w:t>4</w:t>
            </w:r>
            <w:r w:rsidRPr="00B4415A">
              <w:rPr>
                <w:rFonts w:ascii="Calibri" w:hAnsi="Calibri" w:hint="eastAsia"/>
              </w:rPr>
              <w:t>种分子分型分别为</w:t>
            </w:r>
            <w:r w:rsidRPr="00B4415A">
              <w:rPr>
                <w:rFonts w:ascii="Calibri" w:hAnsi="Calibri" w:hint="eastAsia"/>
              </w:rPr>
              <w:t>POLE EDM</w:t>
            </w:r>
            <w:r w:rsidRPr="00B4415A">
              <w:rPr>
                <w:rFonts w:ascii="Calibri" w:hAnsi="Calibri" w:hint="eastAsia"/>
              </w:rPr>
              <w:t>、</w:t>
            </w:r>
            <w:r w:rsidRPr="00B4415A">
              <w:rPr>
                <w:rFonts w:ascii="Calibri" w:hAnsi="Calibri" w:hint="eastAsia"/>
              </w:rPr>
              <w:t>MMR-D</w:t>
            </w:r>
            <w:r w:rsidRPr="00B4415A">
              <w:rPr>
                <w:rFonts w:ascii="Calibri" w:hAnsi="Calibri" w:hint="eastAsia"/>
              </w:rPr>
              <w:t>、</w:t>
            </w:r>
            <w:r w:rsidRPr="00B4415A">
              <w:rPr>
                <w:rFonts w:ascii="Calibri" w:hAnsi="Calibri" w:hint="eastAsia"/>
              </w:rPr>
              <w:t>p53 wt</w:t>
            </w:r>
            <w:r w:rsidRPr="00B4415A">
              <w:rPr>
                <w:rFonts w:ascii="Calibri" w:hAnsi="Calibri" w:hint="eastAsia"/>
              </w:rPr>
              <w:t>和</w:t>
            </w:r>
            <w:r w:rsidRPr="00B4415A">
              <w:rPr>
                <w:rFonts w:ascii="Calibri" w:hAnsi="Calibri" w:hint="eastAsia"/>
              </w:rPr>
              <w:t>p53 abn</w:t>
            </w:r>
            <w:r w:rsidRPr="00B4415A">
              <w:rPr>
                <w:rFonts w:ascii="Calibri" w:hAnsi="Calibri" w:hint="eastAsia"/>
              </w:rPr>
              <w:t>），与</w:t>
            </w:r>
            <w:r w:rsidRPr="00B4415A">
              <w:rPr>
                <w:rFonts w:ascii="Calibri" w:hAnsi="Calibri" w:hint="eastAsia"/>
              </w:rPr>
              <w:t>TCGA</w:t>
            </w:r>
            <w:r w:rsidRPr="00B4415A">
              <w:rPr>
                <w:rFonts w:ascii="Calibri" w:hAnsi="Calibri" w:hint="eastAsia"/>
              </w:rPr>
              <w:t>分型一致性非常高，更贴合临床实践，简单易操作，该分子分型遂逐步进入临床实践中。</w:t>
            </w:r>
          </w:p>
          <w:p w14:paraId="1FCDBADE" w14:textId="77777777" w:rsidR="000B0414" w:rsidRPr="00B4415A" w:rsidRDefault="000B0414" w:rsidP="00086E92">
            <w:pPr>
              <w:ind w:firstLineChars="200" w:firstLine="360"/>
              <w:jc w:val="left"/>
              <w:rPr>
                <w:rFonts w:ascii="Calibri" w:hAnsi="Calibri"/>
              </w:rPr>
            </w:pPr>
            <w:r w:rsidRPr="00B4415A">
              <w:rPr>
                <w:rFonts w:ascii="Calibri" w:hAnsi="Calibri" w:hint="eastAsia"/>
              </w:rPr>
              <w:t>2020</w:t>
            </w:r>
            <w:r w:rsidRPr="00B4415A">
              <w:rPr>
                <w:rFonts w:ascii="Calibri" w:hAnsi="Calibri" w:hint="eastAsia"/>
              </w:rPr>
              <w:t>年，分子分型纳入美国国立综合癌症网络（</w:t>
            </w:r>
            <w:r w:rsidRPr="00B4415A">
              <w:rPr>
                <w:rFonts w:ascii="Calibri" w:hAnsi="Calibri" w:hint="eastAsia"/>
              </w:rPr>
              <w:t>National Comprehensive Cancer Network</w:t>
            </w:r>
            <w:r w:rsidRPr="00B4415A">
              <w:rPr>
                <w:rFonts w:ascii="Calibri" w:hAnsi="Calibri" w:hint="eastAsia"/>
              </w:rPr>
              <w:t>，</w:t>
            </w:r>
            <w:r w:rsidRPr="00B4415A">
              <w:rPr>
                <w:rFonts w:ascii="Calibri" w:hAnsi="Calibri" w:hint="eastAsia"/>
              </w:rPr>
              <w:t>NCCN</w:t>
            </w:r>
            <w:r w:rsidRPr="00B4415A">
              <w:rPr>
                <w:rFonts w:ascii="Calibri" w:hAnsi="Calibri" w:hint="eastAsia"/>
              </w:rPr>
              <w:t>）指南和世界卫生组织（</w:t>
            </w:r>
            <w:r w:rsidRPr="00B4415A">
              <w:rPr>
                <w:rFonts w:ascii="Calibri" w:hAnsi="Calibri" w:hint="eastAsia"/>
              </w:rPr>
              <w:t>World Health Organization</w:t>
            </w:r>
            <w:r w:rsidRPr="00B4415A">
              <w:rPr>
                <w:rFonts w:ascii="Calibri" w:hAnsi="Calibri" w:hint="eastAsia"/>
              </w:rPr>
              <w:t>，</w:t>
            </w:r>
            <w:r w:rsidRPr="00B4415A">
              <w:rPr>
                <w:rFonts w:ascii="Calibri" w:hAnsi="Calibri" w:hint="eastAsia"/>
              </w:rPr>
              <w:t>WHO</w:t>
            </w:r>
            <w:r w:rsidRPr="00B4415A">
              <w:rPr>
                <w:rFonts w:ascii="Calibri" w:hAnsi="Calibri" w:hint="eastAsia"/>
              </w:rPr>
              <w:t>）女性生殖器官肿瘤分类标准（第</w:t>
            </w:r>
            <w:r w:rsidRPr="00B4415A">
              <w:rPr>
                <w:rFonts w:ascii="Calibri" w:hAnsi="Calibri" w:hint="eastAsia"/>
              </w:rPr>
              <w:t>5</w:t>
            </w:r>
            <w:r w:rsidRPr="00B4415A">
              <w:rPr>
                <w:rFonts w:ascii="Calibri" w:hAnsi="Calibri" w:hint="eastAsia"/>
              </w:rPr>
              <w:t>版）中。</w:t>
            </w:r>
            <w:r w:rsidRPr="00B4415A">
              <w:rPr>
                <w:rFonts w:ascii="Calibri" w:hAnsi="Calibri" w:hint="eastAsia"/>
              </w:rPr>
              <w:t>2021</w:t>
            </w:r>
            <w:r w:rsidRPr="00B4415A">
              <w:rPr>
                <w:rFonts w:ascii="Calibri" w:hAnsi="Calibri" w:hint="eastAsia"/>
              </w:rPr>
              <w:t>年，基于分子分型的风险评估规则被纳入欧洲妇科肿瘤协会（</w:t>
            </w:r>
            <w:r w:rsidRPr="00B4415A">
              <w:rPr>
                <w:rFonts w:ascii="Calibri" w:hAnsi="Calibri" w:hint="eastAsia"/>
              </w:rPr>
              <w:t>European Society of Gynaecological Oncology</w:t>
            </w:r>
            <w:r w:rsidRPr="00B4415A">
              <w:rPr>
                <w:rFonts w:ascii="Calibri" w:hAnsi="Calibri" w:hint="eastAsia"/>
              </w:rPr>
              <w:t>，</w:t>
            </w:r>
            <w:r w:rsidRPr="00B4415A">
              <w:rPr>
                <w:rFonts w:ascii="Calibri" w:hAnsi="Calibri" w:hint="eastAsia"/>
              </w:rPr>
              <w:t>ESGO</w:t>
            </w:r>
            <w:r w:rsidRPr="00B4415A">
              <w:rPr>
                <w:rFonts w:ascii="Calibri" w:hAnsi="Calibri" w:hint="eastAsia"/>
              </w:rPr>
              <w:t>）指南中（</w:t>
            </w:r>
            <w:r w:rsidRPr="00B4415A">
              <w:rPr>
                <w:rFonts w:ascii="Calibri" w:hAnsi="Calibri" w:hint="eastAsia"/>
              </w:rPr>
              <w:t>PMID: 33604759</w:t>
            </w:r>
            <w:r w:rsidRPr="00B4415A">
              <w:rPr>
                <w:rFonts w:ascii="Calibri" w:hAnsi="Calibri" w:hint="eastAsia"/>
              </w:rPr>
              <w:t>）。</w:t>
            </w:r>
            <w:r w:rsidRPr="00B4415A">
              <w:rPr>
                <w:rFonts w:ascii="Calibri" w:hAnsi="Calibri" w:hint="eastAsia"/>
              </w:rPr>
              <w:t>2021</w:t>
            </w:r>
            <w:r w:rsidRPr="00B4415A">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3286A6E6" w14:textId="77777777" w:rsidR="000B0414" w:rsidRPr="00B4415A" w:rsidRDefault="000B0414" w:rsidP="00086E92">
            <w:pPr>
              <w:ind w:firstLineChars="200" w:firstLine="360"/>
              <w:jc w:val="left"/>
              <w:rPr>
                <w:rFonts w:ascii="Calibri" w:hAnsi="Calibri"/>
              </w:rPr>
            </w:pPr>
            <w:r w:rsidRPr="00B4415A">
              <w:rPr>
                <w:rFonts w:ascii="Calibri" w:hAnsi="Calibri" w:hint="eastAsia"/>
              </w:rPr>
              <w:t>共识推荐所有确诊的子宫内膜癌患者进行分子分型，推荐对符合检测标准的子宫内膜癌患者进行遗传咨询及林奇综合征相关</w:t>
            </w:r>
            <w:r w:rsidRPr="00B4415A">
              <w:rPr>
                <w:rFonts w:ascii="Calibri" w:hAnsi="Calibri" w:hint="eastAsia"/>
              </w:rPr>
              <w:t>MMR</w:t>
            </w:r>
            <w:r w:rsidRPr="00B4415A">
              <w:rPr>
                <w:rFonts w:ascii="Calibri" w:hAnsi="Calibri" w:hint="eastAsia"/>
              </w:rPr>
              <w:t>基因胚系突变检测以确诊林奇综合征。共识推荐结合</w:t>
            </w:r>
            <w:r w:rsidRPr="00B4415A">
              <w:rPr>
                <w:rFonts w:ascii="Calibri" w:hAnsi="Calibri" w:hint="eastAsia"/>
              </w:rPr>
              <w:t>POLE</w:t>
            </w:r>
            <w:r w:rsidRPr="00B4415A">
              <w:rPr>
                <w:rFonts w:ascii="Calibri" w:hAnsi="Calibri" w:hint="eastAsia"/>
              </w:rPr>
              <w:t>基因核酸外切酶结构域突变状态、</w:t>
            </w:r>
            <w:r w:rsidRPr="00B4415A">
              <w:rPr>
                <w:rFonts w:ascii="Calibri" w:hAnsi="Calibri" w:hint="eastAsia"/>
              </w:rPr>
              <w:t>MMR/MSI</w:t>
            </w:r>
            <w:r w:rsidRPr="00B4415A">
              <w:rPr>
                <w:rFonts w:ascii="Calibri" w:hAnsi="Calibri" w:hint="eastAsia"/>
              </w:rPr>
              <w:t>状态和</w:t>
            </w:r>
            <w:r w:rsidRPr="00B4415A">
              <w:rPr>
                <w:rFonts w:ascii="Calibri" w:hAnsi="Calibri" w:hint="eastAsia"/>
              </w:rPr>
              <w:t>p53</w:t>
            </w:r>
            <w:r w:rsidRPr="00B4415A">
              <w:rPr>
                <w:rFonts w:ascii="Calibri" w:hAnsi="Calibri" w:hint="eastAsia"/>
              </w:rPr>
              <w:t>状态进行子宫内膜癌分子分型。根据</w:t>
            </w:r>
            <w:r w:rsidRPr="00B4415A">
              <w:rPr>
                <w:rFonts w:ascii="Calibri" w:hAnsi="Calibri" w:hint="eastAsia"/>
              </w:rPr>
              <w:t>WHO</w:t>
            </w:r>
            <w:r w:rsidRPr="00B4415A">
              <w:rPr>
                <w:rFonts w:ascii="Calibri" w:hAnsi="Calibri" w:hint="eastAsia"/>
              </w:rPr>
              <w:t>女性生殖器官肿瘤分类（第</w:t>
            </w:r>
            <w:r w:rsidRPr="00B4415A">
              <w:rPr>
                <w:rFonts w:ascii="Calibri" w:hAnsi="Calibri" w:hint="eastAsia"/>
              </w:rPr>
              <w:t>5</w:t>
            </w:r>
            <w:r w:rsidRPr="00B4415A">
              <w:rPr>
                <w:rFonts w:ascii="Calibri" w:hAnsi="Calibri" w:hint="eastAsia"/>
              </w:rPr>
              <w:t>版）分为</w:t>
            </w:r>
            <w:r w:rsidRPr="00B4415A">
              <w:rPr>
                <w:rFonts w:ascii="Calibri" w:hAnsi="Calibri" w:hint="eastAsia"/>
              </w:rPr>
              <w:t>4</w:t>
            </w:r>
            <w:r w:rsidRPr="00B4415A">
              <w:rPr>
                <w:rFonts w:ascii="Calibri" w:hAnsi="Calibri" w:hint="eastAsia"/>
              </w:rPr>
              <w:t>种类型：</w:t>
            </w:r>
            <w:r w:rsidRPr="00B4415A">
              <w:rPr>
                <w:rFonts w:ascii="Calibri" w:hAnsi="Calibri" w:hint="eastAsia"/>
              </w:rPr>
              <w:t>POLE mut</w:t>
            </w:r>
            <w:r w:rsidRPr="00B4415A">
              <w:rPr>
                <w:rFonts w:ascii="Calibri" w:hAnsi="Calibri" w:hint="eastAsia"/>
              </w:rPr>
              <w:t>（</w:t>
            </w:r>
            <w:r w:rsidRPr="00B4415A">
              <w:rPr>
                <w:rFonts w:ascii="Calibri" w:hAnsi="Calibri" w:hint="eastAsia"/>
              </w:rPr>
              <w:t>POLE</w:t>
            </w:r>
            <w:r w:rsidRPr="00B4415A">
              <w:rPr>
                <w:rFonts w:ascii="Calibri" w:hAnsi="Calibri" w:hint="eastAsia"/>
              </w:rPr>
              <w:t>突变型，</w:t>
            </w:r>
            <w:r w:rsidRPr="00B4415A">
              <w:rPr>
                <w:rFonts w:ascii="Calibri" w:hAnsi="Calibri" w:hint="eastAsia"/>
              </w:rPr>
              <w:t>POLE mutation</w:t>
            </w:r>
            <w:r w:rsidRPr="00B4415A">
              <w:rPr>
                <w:rFonts w:ascii="Calibri" w:hAnsi="Calibri" w:hint="eastAsia"/>
              </w:rPr>
              <w:t>）、</w:t>
            </w:r>
            <w:r w:rsidRPr="00B4415A">
              <w:rPr>
                <w:rFonts w:ascii="Calibri" w:hAnsi="Calibri" w:hint="eastAsia"/>
              </w:rPr>
              <w:t>MMRd</w:t>
            </w:r>
            <w:r w:rsidRPr="00B4415A">
              <w:rPr>
                <w:rFonts w:ascii="Calibri" w:hAnsi="Calibri" w:hint="eastAsia"/>
              </w:rPr>
              <w:t>（错配修复功能缺陷型，</w:t>
            </w:r>
            <w:r w:rsidRPr="00B4415A">
              <w:rPr>
                <w:rFonts w:ascii="Calibri" w:hAnsi="Calibri" w:hint="eastAsia"/>
              </w:rPr>
              <w:t>MMR deficiency</w:t>
            </w:r>
            <w:r w:rsidRPr="00B4415A">
              <w:rPr>
                <w:rFonts w:ascii="Calibri" w:hAnsi="Calibri" w:hint="eastAsia"/>
              </w:rPr>
              <w:t>）、</w:t>
            </w:r>
            <w:r w:rsidRPr="00B4415A">
              <w:rPr>
                <w:rFonts w:ascii="Calibri" w:hAnsi="Calibri" w:hint="eastAsia"/>
              </w:rPr>
              <w:t>p53 abn</w:t>
            </w:r>
            <w:r w:rsidRPr="00B4415A">
              <w:rPr>
                <w:rFonts w:ascii="Calibri" w:hAnsi="Calibri" w:hint="eastAsia"/>
              </w:rPr>
              <w:t>（</w:t>
            </w:r>
            <w:r w:rsidRPr="00B4415A">
              <w:rPr>
                <w:rFonts w:ascii="Calibri" w:hAnsi="Calibri" w:hint="eastAsia"/>
              </w:rPr>
              <w:t>p53</w:t>
            </w:r>
            <w:r w:rsidRPr="00B4415A">
              <w:rPr>
                <w:rFonts w:ascii="Calibri" w:hAnsi="Calibri" w:hint="eastAsia"/>
              </w:rPr>
              <w:t>蛋白异常</w:t>
            </w:r>
            <w:r w:rsidRPr="00B4415A">
              <w:rPr>
                <w:rFonts w:ascii="Calibri" w:hAnsi="Calibri" w:hint="eastAsia"/>
              </w:rPr>
              <w:t>/TP53</w:t>
            </w:r>
            <w:r w:rsidRPr="00B4415A">
              <w:rPr>
                <w:rFonts w:ascii="Calibri" w:hAnsi="Calibri" w:hint="eastAsia"/>
              </w:rPr>
              <w:t>基因突变型，</w:t>
            </w:r>
            <w:r w:rsidRPr="00B4415A">
              <w:rPr>
                <w:rFonts w:ascii="Calibri" w:hAnsi="Calibri" w:hint="eastAsia"/>
              </w:rPr>
              <w:t>p53 abnormality</w:t>
            </w:r>
            <w:r w:rsidRPr="00B4415A">
              <w:rPr>
                <w:rFonts w:ascii="Calibri" w:hAnsi="Calibri" w:hint="eastAsia"/>
              </w:rPr>
              <w:t>）和</w:t>
            </w:r>
            <w:r w:rsidRPr="00B4415A">
              <w:rPr>
                <w:rFonts w:ascii="Calibri" w:hAnsi="Calibri" w:hint="eastAsia"/>
              </w:rPr>
              <w:t>NSMP</w:t>
            </w:r>
            <w:r w:rsidRPr="00B4415A">
              <w:rPr>
                <w:rFonts w:ascii="Calibri" w:hAnsi="Calibri" w:hint="eastAsia"/>
              </w:rPr>
              <w:t>（非特异性分子谱，</w:t>
            </w:r>
            <w:r w:rsidRPr="00B4415A">
              <w:rPr>
                <w:rFonts w:ascii="Calibri" w:hAnsi="Calibri" w:hint="eastAsia"/>
              </w:rPr>
              <w:t>non-specific molecular profile</w:t>
            </w:r>
            <w:r w:rsidRPr="00B4415A">
              <w:rPr>
                <w:rFonts w:ascii="Calibri" w:hAnsi="Calibri" w:hint="eastAsia"/>
              </w:rPr>
              <w:t>）。可选推荐的分子分型检测方案为采用高通量测序方法检测</w:t>
            </w:r>
            <w:r w:rsidRPr="00B4415A">
              <w:rPr>
                <w:rFonts w:ascii="Calibri" w:hAnsi="Calibri" w:hint="eastAsia"/>
              </w:rPr>
              <w:t>POLE</w:t>
            </w:r>
            <w:r w:rsidRPr="00B4415A">
              <w:rPr>
                <w:rFonts w:ascii="Calibri" w:hAnsi="Calibri" w:hint="eastAsia"/>
              </w:rPr>
              <w:t>基因突变、</w:t>
            </w:r>
            <w:r w:rsidRPr="00B4415A">
              <w:rPr>
                <w:rFonts w:ascii="Calibri" w:hAnsi="Calibri" w:hint="eastAsia"/>
              </w:rPr>
              <w:t>MSI</w:t>
            </w:r>
            <w:r w:rsidRPr="00B4415A">
              <w:rPr>
                <w:rFonts w:ascii="Calibri" w:hAnsi="Calibri" w:hint="eastAsia"/>
              </w:rPr>
              <w:t>状态和</w:t>
            </w:r>
            <w:r w:rsidRPr="00B4415A">
              <w:rPr>
                <w:rFonts w:ascii="Calibri" w:hAnsi="Calibri" w:hint="eastAsia"/>
              </w:rPr>
              <w:t>TP53</w:t>
            </w:r>
            <w:r w:rsidRPr="00B4415A">
              <w:rPr>
                <w:rFonts w:ascii="Calibri" w:hAnsi="Calibri" w:hint="eastAsia"/>
              </w:rPr>
              <w:t>基因突变。按照下图的判断顺序进行分子分型。</w:t>
            </w:r>
          </w:p>
          <w:p w14:paraId="72BD8DA2" w14:textId="1F8666E8" w:rsidR="000B0414" w:rsidRPr="00B4415A" w:rsidRDefault="000B0414" w:rsidP="000B0414">
            <w:pPr>
              <w:jc w:val="center"/>
              <w:rPr>
                <w:rFonts w:ascii="Calibri" w:hAnsi="Calibri"/>
              </w:rPr>
            </w:pPr>
            <w:r w:rsidRPr="00B4415A">
              <w:rPr>
                <w:rFonts w:ascii="Calibri" w:hAnsi="Calibri"/>
                <w:noProof/>
              </w:rPr>
              <w:drawing>
                <wp:inline distT="0" distB="0" distL="0" distR="0" wp14:anchorId="1C02FC65" wp14:editId="68B5BF3D">
                  <wp:extent cx="3780000" cy="1517953"/>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3"/>
                          <a:stretch>
                            <a:fillRect/>
                          </a:stretch>
                        </pic:blipFill>
                        <pic:spPr>
                          <a:xfrm>
                            <a:off x="0" y="0"/>
                            <a:ext cx="3780000" cy="1517953"/>
                          </a:xfrm>
                          <a:prstGeom prst="rect">
                            <a:avLst/>
                          </a:prstGeom>
                          <a:ln>
                            <a:solidFill>
                              <a:schemeClr val="tx1"/>
                            </a:solidFill>
                          </a:ln>
                        </pic:spPr>
                      </pic:pic>
                    </a:graphicData>
                  </a:graphic>
                </wp:inline>
              </w:drawing>
            </w:r>
          </w:p>
          <w:p w14:paraId="19C23F9C" w14:textId="6CEF7603" w:rsidR="000B0414" w:rsidRPr="00B4415A" w:rsidRDefault="000B0414" w:rsidP="00086E92">
            <w:pPr>
              <w:jc w:val="center"/>
              <w:rPr>
                <w:rFonts w:ascii="Calibri" w:hAnsi="Calibri"/>
              </w:rPr>
            </w:pPr>
            <w:r w:rsidRPr="00B4415A">
              <w:rPr>
                <w:rFonts w:ascii="Calibri" w:hAnsi="Calibri" w:hint="eastAsia"/>
              </w:rPr>
              <w:t>注：图中</w:t>
            </w:r>
            <w:r w:rsidRPr="00B4415A">
              <w:rPr>
                <w:rFonts w:ascii="Calibri" w:hAnsi="Calibri" w:hint="eastAsia"/>
              </w:rPr>
              <w:t>MSS</w:t>
            </w:r>
            <w:r w:rsidRPr="00B4415A">
              <w:rPr>
                <w:rFonts w:ascii="Calibri" w:hAnsi="Calibri" w:hint="eastAsia"/>
              </w:rPr>
              <w:t>包含</w:t>
            </w:r>
            <w:r w:rsidRPr="00B4415A">
              <w:rPr>
                <w:rFonts w:ascii="Calibri" w:hAnsi="Calibri" w:hint="eastAsia"/>
              </w:rPr>
              <w:t>MSI-L</w:t>
            </w:r>
            <w:r w:rsidRPr="00B4415A">
              <w:rPr>
                <w:rFonts w:ascii="Calibri" w:hAnsi="Calibri" w:hint="eastAsia"/>
              </w:rPr>
              <w:t>和</w:t>
            </w:r>
            <w:r w:rsidRPr="00B4415A">
              <w:rPr>
                <w:rFonts w:ascii="Calibri" w:hAnsi="Calibri" w:hint="eastAsia"/>
              </w:rPr>
              <w:t>MSS</w:t>
            </w:r>
            <w:r w:rsidRPr="00B4415A">
              <w:rPr>
                <w:rFonts w:ascii="Calibri" w:hAnsi="Calibri" w:hint="eastAsia"/>
              </w:rPr>
              <w:t>。</w:t>
            </w:r>
            <w:r w:rsidRPr="00B4415A">
              <w:rPr>
                <w:rFonts w:ascii="Calibri" w:hAnsi="Calibri" w:hint="eastAsia"/>
              </w:rPr>
              <w:t>2019</w:t>
            </w:r>
            <w:r w:rsidRPr="00B4415A">
              <w:rPr>
                <w:rFonts w:ascii="Calibri" w:hAnsi="Calibri" w:hint="eastAsia"/>
              </w:rPr>
              <w:t>年</w:t>
            </w:r>
            <w:r w:rsidRPr="00B4415A">
              <w:rPr>
                <w:rFonts w:ascii="Calibri" w:hAnsi="Calibri" w:hint="eastAsia"/>
              </w:rPr>
              <w:t>ESMO</w:t>
            </w:r>
            <w:r w:rsidRPr="00B4415A">
              <w:rPr>
                <w:rFonts w:ascii="Calibri" w:hAnsi="Calibri" w:hint="eastAsia"/>
              </w:rPr>
              <w:t>指南建议取消</w:t>
            </w:r>
            <w:r w:rsidRPr="00B4415A">
              <w:rPr>
                <w:rFonts w:ascii="Calibri" w:hAnsi="Calibri" w:hint="eastAsia"/>
              </w:rPr>
              <w:t>MSI-H</w:t>
            </w:r>
            <w:r w:rsidRPr="00B4415A">
              <w:rPr>
                <w:rFonts w:ascii="Calibri" w:hAnsi="Calibri" w:hint="eastAsia"/>
              </w:rPr>
              <w:t>和</w:t>
            </w:r>
            <w:r w:rsidRPr="00B4415A">
              <w:rPr>
                <w:rFonts w:ascii="Calibri" w:hAnsi="Calibri" w:hint="eastAsia"/>
              </w:rPr>
              <w:t>MSI-L</w:t>
            </w:r>
            <w:r w:rsidRPr="00B4415A">
              <w:rPr>
                <w:rFonts w:ascii="Calibri" w:hAnsi="Calibri" w:hint="eastAsia"/>
              </w:rPr>
              <w:t>描述，推荐</w:t>
            </w:r>
            <w:r w:rsidRPr="00B4415A">
              <w:rPr>
                <w:rFonts w:ascii="Calibri" w:hAnsi="Calibri" w:hint="eastAsia"/>
              </w:rPr>
              <w:t>MSI</w:t>
            </w:r>
            <w:r w:rsidRPr="00B4415A">
              <w:rPr>
                <w:rFonts w:ascii="Calibri" w:hAnsi="Calibri" w:hint="eastAsia"/>
              </w:rPr>
              <w:t>检测结果分别为</w:t>
            </w:r>
            <w:r w:rsidRPr="00B4415A">
              <w:rPr>
                <w:rFonts w:ascii="Calibri" w:hAnsi="Calibri" w:hint="eastAsia"/>
              </w:rPr>
              <w:t>MSI</w:t>
            </w:r>
            <w:r w:rsidRPr="00B4415A">
              <w:rPr>
                <w:rFonts w:ascii="Calibri" w:hAnsi="Calibri" w:hint="eastAsia"/>
              </w:rPr>
              <w:t>和</w:t>
            </w:r>
            <w:r w:rsidRPr="00B4415A">
              <w:rPr>
                <w:rFonts w:ascii="Calibri" w:hAnsi="Calibri" w:hint="eastAsia"/>
              </w:rPr>
              <w:t>MSS</w:t>
            </w:r>
            <w:r w:rsidRPr="00B4415A">
              <w:rPr>
                <w:rFonts w:ascii="Calibri" w:hAnsi="Calibri" w:hint="eastAsia"/>
              </w:rPr>
              <w:t>，将</w:t>
            </w:r>
            <w:r w:rsidRPr="00B4415A">
              <w:rPr>
                <w:rFonts w:ascii="Calibri" w:hAnsi="Calibri" w:hint="eastAsia"/>
              </w:rPr>
              <w:t>MSI-H</w:t>
            </w:r>
            <w:r w:rsidRPr="00B4415A">
              <w:rPr>
                <w:rFonts w:ascii="Calibri" w:hAnsi="Calibri" w:hint="eastAsia"/>
              </w:rPr>
              <w:t>归类为</w:t>
            </w:r>
            <w:r w:rsidRPr="00B4415A">
              <w:rPr>
                <w:rFonts w:ascii="Calibri" w:hAnsi="Calibri" w:hint="eastAsia"/>
              </w:rPr>
              <w:t>MSI</w:t>
            </w:r>
            <w:r w:rsidRPr="00B4415A">
              <w:rPr>
                <w:rFonts w:ascii="Calibri" w:hAnsi="Calibri" w:hint="eastAsia"/>
              </w:rPr>
              <w:t>，将</w:t>
            </w:r>
            <w:r w:rsidRPr="00B4415A">
              <w:rPr>
                <w:rFonts w:ascii="Calibri" w:hAnsi="Calibri" w:hint="eastAsia"/>
              </w:rPr>
              <w:t>MSI-L</w:t>
            </w:r>
            <w:r w:rsidRPr="00B4415A">
              <w:rPr>
                <w:rFonts w:ascii="Calibri" w:hAnsi="Calibri" w:hint="eastAsia"/>
              </w:rPr>
              <w:t>和</w:t>
            </w:r>
            <w:r w:rsidRPr="00B4415A">
              <w:rPr>
                <w:rFonts w:ascii="Calibri" w:hAnsi="Calibri" w:hint="eastAsia"/>
              </w:rPr>
              <w:t>MSS</w:t>
            </w:r>
            <w:r w:rsidRPr="00B4415A">
              <w:rPr>
                <w:rFonts w:ascii="Calibri" w:hAnsi="Calibri" w:hint="eastAsia"/>
              </w:rPr>
              <w:t>归类为</w:t>
            </w:r>
            <w:r w:rsidRPr="00B4415A">
              <w:rPr>
                <w:rFonts w:ascii="Calibri" w:hAnsi="Calibri" w:hint="eastAsia"/>
              </w:rPr>
              <w:t>MSS</w:t>
            </w:r>
            <w:r w:rsidRPr="00B4415A">
              <w:rPr>
                <w:rFonts w:ascii="Calibri" w:hAnsi="Calibri" w:hint="eastAsia"/>
              </w:rPr>
              <w:t>。</w:t>
            </w:r>
          </w:p>
        </w:tc>
      </w:tr>
      <w:tr w:rsidR="000B0414" w:rsidRPr="00B4415A" w14:paraId="78A6E707" w14:textId="77777777" w:rsidTr="005C046C">
        <w:trPr>
          <w:trHeight w:val="397"/>
        </w:trPr>
        <w:tc>
          <w:tcPr>
            <w:tcW w:w="1418" w:type="dxa"/>
            <w:tcBorders>
              <w:top w:val="single" w:sz="4" w:space="0" w:color="31849B"/>
            </w:tcBorders>
            <w:shd w:val="clear" w:color="auto" w:fill="DAEEF3" w:themeFill="accent5" w:themeFillTint="33"/>
          </w:tcPr>
          <w:p w14:paraId="74B663C7" w14:textId="1F84083C" w:rsidR="000B0414" w:rsidRPr="00B4415A" w:rsidRDefault="000B0414" w:rsidP="000B0414">
            <w:pPr>
              <w:jc w:val="center"/>
              <w:rPr>
                <w:rFonts w:ascii="Calibri" w:hAnsi="Calibri"/>
                <w:b/>
                <w:bCs/>
                <w:color w:val="31849B"/>
                <w:sz w:val="17"/>
                <w:szCs w:val="17"/>
              </w:rPr>
            </w:pPr>
            <w:r w:rsidRPr="00B4415A">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141EB232" w14:textId="477F09B6" w:rsidR="000B0414" w:rsidRPr="00B4415A" w:rsidRDefault="00C46A06" w:rsidP="00086E92">
            <w:pPr>
              <w:ind w:firstLineChars="200" w:firstLine="360"/>
              <w:jc w:val="left"/>
              <w:rPr>
                <w:rFonts w:ascii="Calibri" w:hAnsi="Calibri"/>
                <w:szCs w:val="18"/>
              </w:rPr>
            </w:pPr>
            <w:r w:rsidRPr="00B4415A">
              <w:rPr>
                <w:rFonts w:ascii="Calibri" w:hAnsi="Calibri" w:hint="eastAsia"/>
                <w:szCs w:val="18"/>
              </w:rPr>
              <w:t>本次检测结果显示患者的子宫内膜癌分子分型为</w:t>
            </w:r>
            <w:r w:rsidRPr="00B4415A">
              <w:rPr>
                <w:rFonts w:ascii="Calibri" w:hAnsi="Calibri" w:hint="eastAsia"/>
                <w:szCs w:val="18"/>
              </w:rPr>
              <w:t xml:space="preserve">{%if var.ec_type.var_id == </w:t>
            </w:r>
            <w:r w:rsidRPr="00B4415A">
              <w:rPr>
                <w:rFonts w:ascii="Calibri" w:hAnsi="Calibri" w:hint="eastAsia"/>
                <w:szCs w:val="18"/>
              </w:rPr>
              <w:t>“</w:t>
            </w:r>
            <w:r w:rsidRPr="00B4415A">
              <w:rPr>
                <w:rFonts w:ascii="Calibri" w:hAnsi="Calibri" w:hint="eastAsia"/>
                <w:szCs w:val="18"/>
              </w:rPr>
              <w:t>POLE-ultramutated type EC</w:t>
            </w:r>
            <w:r w:rsidRPr="00B4415A">
              <w:rPr>
                <w:rFonts w:ascii="Calibri" w:hAnsi="Calibri" w:hint="eastAsia"/>
                <w:szCs w:val="18"/>
              </w:rPr>
              <w:t>”</w:t>
            </w:r>
            <w:r w:rsidRPr="00B4415A">
              <w:rPr>
                <w:rFonts w:ascii="Calibri" w:hAnsi="Calibri" w:hint="eastAsia"/>
                <w:szCs w:val="18"/>
              </w:rPr>
              <w:t>%}POLE</w:t>
            </w:r>
            <w:r w:rsidRPr="00B4415A">
              <w:rPr>
                <w:rFonts w:ascii="Calibri" w:hAnsi="Calibri" w:hint="eastAsia"/>
                <w:szCs w:val="18"/>
              </w:rPr>
              <w:t>突变型（</w:t>
            </w:r>
            <w:r w:rsidRPr="00B4415A">
              <w:rPr>
                <w:rFonts w:ascii="Calibri" w:hAnsi="Calibri" w:hint="eastAsia"/>
                <w:szCs w:val="18"/>
              </w:rPr>
              <w:t>POLE mut</w:t>
            </w:r>
            <w:r w:rsidRPr="00B4415A">
              <w:rPr>
                <w:rFonts w:ascii="Calibri" w:hAnsi="Calibri" w:hint="eastAsia"/>
                <w:szCs w:val="18"/>
              </w:rPr>
              <w:t>）</w:t>
            </w:r>
            <w:r w:rsidRPr="00B4415A">
              <w:rPr>
                <w:rFonts w:ascii="Calibri" w:hAnsi="Calibri" w:hint="eastAsia"/>
                <w:szCs w:val="18"/>
              </w:rPr>
              <w:t xml:space="preserve">{%elif var.ec_type.var_id == </w:t>
            </w:r>
            <w:r w:rsidRPr="00B4415A">
              <w:rPr>
                <w:rFonts w:ascii="Calibri" w:hAnsi="Calibri" w:hint="eastAsia"/>
                <w:szCs w:val="18"/>
              </w:rPr>
              <w:t>“</w:t>
            </w:r>
            <w:r w:rsidRPr="00B4415A">
              <w:rPr>
                <w:rFonts w:ascii="Calibri" w:hAnsi="Calibri" w:hint="eastAsia"/>
                <w:szCs w:val="18"/>
              </w:rPr>
              <w:t>MSI-H type EC</w:t>
            </w:r>
            <w:r w:rsidRPr="00B4415A">
              <w:rPr>
                <w:rFonts w:ascii="Calibri" w:hAnsi="Calibri" w:hint="eastAsia"/>
                <w:szCs w:val="18"/>
              </w:rPr>
              <w:t>”</w:t>
            </w:r>
            <w:r w:rsidRPr="00B4415A">
              <w:rPr>
                <w:rFonts w:ascii="Calibri" w:hAnsi="Calibri" w:hint="eastAsia"/>
                <w:szCs w:val="18"/>
              </w:rPr>
              <w:t>%}</w:t>
            </w:r>
            <w:r w:rsidRPr="00B4415A">
              <w:rPr>
                <w:rFonts w:ascii="Calibri" w:hAnsi="Calibri" w:hint="eastAsia"/>
                <w:szCs w:val="18"/>
              </w:rPr>
              <w:t>错配修复功能缺陷型（</w:t>
            </w:r>
            <w:r w:rsidRPr="00B4415A">
              <w:rPr>
                <w:rFonts w:ascii="Calibri" w:hAnsi="Calibri" w:hint="eastAsia"/>
                <w:szCs w:val="18"/>
              </w:rPr>
              <w:t>MMRd</w:t>
            </w:r>
            <w:r w:rsidRPr="00B4415A">
              <w:rPr>
                <w:rFonts w:ascii="Calibri" w:hAnsi="Calibri" w:hint="eastAsia"/>
                <w:szCs w:val="18"/>
              </w:rPr>
              <w:t>）</w:t>
            </w:r>
            <w:r w:rsidRPr="00B4415A">
              <w:rPr>
                <w:rFonts w:ascii="Calibri" w:hAnsi="Calibri" w:hint="eastAsia"/>
                <w:szCs w:val="18"/>
              </w:rPr>
              <w:t xml:space="preserve">{%elif var.ec_type.var_id == </w:t>
            </w:r>
            <w:r w:rsidRPr="00B4415A">
              <w:rPr>
                <w:rFonts w:ascii="Calibri" w:hAnsi="Calibri" w:hint="eastAsia"/>
                <w:szCs w:val="18"/>
              </w:rPr>
              <w:t>“</w:t>
            </w:r>
            <w:r w:rsidRPr="00B4415A">
              <w:rPr>
                <w:rFonts w:ascii="Calibri" w:hAnsi="Calibri" w:hint="eastAsia"/>
                <w:szCs w:val="18"/>
              </w:rPr>
              <w:t>CNH type EC</w:t>
            </w:r>
            <w:r w:rsidRPr="00B4415A">
              <w:rPr>
                <w:rFonts w:ascii="Calibri" w:hAnsi="Calibri" w:hint="eastAsia"/>
                <w:szCs w:val="18"/>
              </w:rPr>
              <w:t>”</w:t>
            </w:r>
            <w:r w:rsidRPr="00B4415A">
              <w:rPr>
                <w:rFonts w:ascii="Calibri" w:hAnsi="Calibri" w:hint="eastAsia"/>
                <w:szCs w:val="18"/>
              </w:rPr>
              <w:t>%}TP53</w:t>
            </w:r>
            <w:r w:rsidRPr="00B4415A">
              <w:rPr>
                <w:rFonts w:ascii="Calibri" w:hAnsi="Calibri" w:hint="eastAsia"/>
                <w:szCs w:val="18"/>
              </w:rPr>
              <w:t>基因突变型（</w:t>
            </w:r>
            <w:r w:rsidRPr="00B4415A">
              <w:rPr>
                <w:rFonts w:ascii="Calibri" w:hAnsi="Calibri" w:hint="eastAsia"/>
                <w:szCs w:val="18"/>
              </w:rPr>
              <w:t>p53 abn</w:t>
            </w:r>
            <w:r w:rsidRPr="00B4415A">
              <w:rPr>
                <w:rFonts w:ascii="Calibri" w:hAnsi="Calibri" w:hint="eastAsia"/>
                <w:szCs w:val="18"/>
              </w:rPr>
              <w:t>）</w:t>
            </w:r>
            <w:r w:rsidRPr="00B4415A">
              <w:rPr>
                <w:rFonts w:ascii="Calibri" w:hAnsi="Calibri" w:hint="eastAsia"/>
                <w:szCs w:val="18"/>
              </w:rPr>
              <w:t xml:space="preserve">{%elif var.ec_type.var_id == </w:t>
            </w:r>
            <w:r w:rsidRPr="00B4415A">
              <w:rPr>
                <w:rFonts w:ascii="Calibri" w:hAnsi="Calibri" w:hint="eastAsia"/>
                <w:szCs w:val="18"/>
              </w:rPr>
              <w:lastRenderedPageBreak/>
              <w:t>“</w:t>
            </w:r>
            <w:r w:rsidRPr="00B4415A">
              <w:rPr>
                <w:rFonts w:ascii="Calibri" w:hAnsi="Calibri" w:hint="eastAsia"/>
                <w:szCs w:val="18"/>
              </w:rPr>
              <w:t>CNL type EC</w:t>
            </w:r>
            <w:r w:rsidRPr="00B4415A">
              <w:rPr>
                <w:rFonts w:ascii="Calibri" w:hAnsi="Calibri" w:hint="eastAsia"/>
                <w:szCs w:val="18"/>
              </w:rPr>
              <w:t>”</w:t>
            </w:r>
            <w:r w:rsidRPr="00B4415A">
              <w:rPr>
                <w:rFonts w:ascii="Calibri" w:hAnsi="Calibri" w:hint="eastAsia"/>
                <w:szCs w:val="18"/>
              </w:rPr>
              <w:t>%}</w:t>
            </w:r>
            <w:r w:rsidRPr="00B4415A">
              <w:rPr>
                <w:rFonts w:ascii="Calibri" w:hAnsi="Calibri" w:hint="eastAsia"/>
                <w:szCs w:val="18"/>
              </w:rPr>
              <w:t>非特异性分子谱（</w:t>
            </w:r>
            <w:r w:rsidRPr="00B4415A">
              <w:rPr>
                <w:rFonts w:ascii="Calibri" w:hAnsi="Calibri" w:hint="eastAsia"/>
                <w:szCs w:val="18"/>
              </w:rPr>
              <w:t>NSMP</w:t>
            </w:r>
            <w:r w:rsidRPr="00B4415A">
              <w:rPr>
                <w:rFonts w:ascii="Calibri" w:hAnsi="Calibri" w:hint="eastAsia"/>
                <w:szCs w:val="18"/>
              </w:rPr>
              <w:t>）</w:t>
            </w:r>
            <w:r w:rsidRPr="00B4415A">
              <w:rPr>
                <w:rFonts w:ascii="Calibri" w:hAnsi="Calibri" w:hint="eastAsia"/>
                <w:szCs w:val="18"/>
              </w:rPr>
              <w:t>{%endif%}</w:t>
            </w:r>
            <w:r w:rsidRPr="00B4415A">
              <w:rPr>
                <w:rFonts w:ascii="Calibri" w:hAnsi="Calibri" w:hint="eastAsia"/>
                <w:szCs w:val="18"/>
              </w:rPr>
              <w:t>，该分型患者预后</w:t>
            </w:r>
            <w:r w:rsidRPr="00B4415A">
              <w:rPr>
                <w:rFonts w:ascii="Calibri" w:hAnsi="Calibri" w:hint="eastAsia"/>
                <w:szCs w:val="18"/>
              </w:rPr>
              <w:t xml:space="preserve">{%if </w:t>
            </w:r>
            <w:r w:rsidRPr="00B4415A">
              <w:rPr>
                <w:rFonts w:ascii="Calibri" w:hAnsi="Calibri" w:hint="eastAsia"/>
                <w:szCs w:val="18"/>
              </w:rPr>
              <w:t>“</w:t>
            </w:r>
            <w:r w:rsidRPr="00B4415A">
              <w:rPr>
                <w:rFonts w:ascii="Calibri" w:hAnsi="Calibri" w:hint="eastAsia"/>
                <w:szCs w:val="18"/>
              </w:rPr>
              <w:t>Better</w:t>
            </w:r>
            <w:r w:rsidRPr="00B4415A">
              <w:rPr>
                <w:rFonts w:ascii="Calibri" w:hAnsi="Calibri" w:hint="eastAsia"/>
                <w:szCs w:val="18"/>
              </w:rPr>
              <w:t>”</w:t>
            </w:r>
            <w:r w:rsidRPr="00B4415A">
              <w:rPr>
                <w:rFonts w:ascii="Calibri" w:hAnsi="Calibri" w:hint="eastAsia"/>
                <w:szCs w:val="18"/>
              </w:rPr>
              <w:t xml:space="preserve"> in var.ec_type.clinical_significance%}</w:t>
            </w:r>
            <w:r w:rsidRPr="00B4415A">
              <w:rPr>
                <w:rFonts w:ascii="Calibri" w:hAnsi="Calibri" w:hint="eastAsia"/>
                <w:szCs w:val="18"/>
              </w:rPr>
              <w:t>最好</w:t>
            </w:r>
            <w:r w:rsidRPr="00B4415A">
              <w:rPr>
                <w:rFonts w:ascii="Calibri" w:hAnsi="Calibri" w:hint="eastAsia"/>
                <w:szCs w:val="18"/>
              </w:rPr>
              <w:t xml:space="preserve">{%elif </w:t>
            </w:r>
            <w:r w:rsidRPr="00B4415A">
              <w:rPr>
                <w:rFonts w:ascii="Calibri" w:hAnsi="Calibri" w:hint="eastAsia"/>
                <w:szCs w:val="18"/>
              </w:rPr>
              <w:t>“</w:t>
            </w:r>
            <w:r w:rsidRPr="00B4415A">
              <w:rPr>
                <w:rFonts w:ascii="Calibri" w:hAnsi="Calibri" w:hint="eastAsia"/>
                <w:szCs w:val="18"/>
              </w:rPr>
              <w:t>Poor</w:t>
            </w:r>
            <w:r w:rsidRPr="00B4415A">
              <w:rPr>
                <w:rFonts w:ascii="Calibri" w:hAnsi="Calibri" w:hint="eastAsia"/>
                <w:szCs w:val="18"/>
              </w:rPr>
              <w:t>”</w:t>
            </w:r>
            <w:r w:rsidRPr="00B4415A">
              <w:rPr>
                <w:rFonts w:ascii="Calibri" w:hAnsi="Calibri" w:hint="eastAsia"/>
                <w:szCs w:val="18"/>
              </w:rPr>
              <w:t xml:space="preserve"> in var.ec_type.clinical_significance %}</w:t>
            </w:r>
            <w:r w:rsidRPr="00B4415A">
              <w:rPr>
                <w:rFonts w:ascii="Calibri" w:hAnsi="Calibri" w:hint="eastAsia"/>
                <w:szCs w:val="18"/>
              </w:rPr>
              <w:t>最差</w:t>
            </w:r>
            <w:r w:rsidRPr="00B4415A">
              <w:rPr>
                <w:rFonts w:ascii="Calibri" w:hAnsi="Calibri" w:hint="eastAsia"/>
                <w:szCs w:val="18"/>
              </w:rPr>
              <w:t>{%else%}</w:t>
            </w:r>
            <w:r w:rsidRPr="00B4415A">
              <w:rPr>
                <w:rFonts w:ascii="Calibri" w:hAnsi="Calibri" w:hint="eastAsia"/>
                <w:szCs w:val="18"/>
              </w:rPr>
              <w:t>中等</w:t>
            </w:r>
            <w:r w:rsidRPr="00B4415A">
              <w:rPr>
                <w:rFonts w:ascii="Calibri" w:hAnsi="Calibri" w:hint="eastAsia"/>
                <w:szCs w:val="18"/>
              </w:rPr>
              <w:t>{%endif%}</w:t>
            </w:r>
            <w:r w:rsidRPr="00B4415A">
              <w:rPr>
                <w:rFonts w:ascii="Calibri" w:hAnsi="Calibri" w:hint="eastAsia"/>
                <w:szCs w:val="18"/>
              </w:rPr>
              <w:t>。</w:t>
            </w:r>
          </w:p>
        </w:tc>
      </w:tr>
      <w:tr w:rsidR="000B0414" w:rsidRPr="00B4415A" w14:paraId="34B0EC41" w14:textId="77777777" w:rsidTr="005C046C">
        <w:trPr>
          <w:trHeight w:val="397"/>
        </w:trPr>
        <w:tc>
          <w:tcPr>
            <w:tcW w:w="1418" w:type="dxa"/>
            <w:shd w:val="clear" w:color="auto" w:fill="auto"/>
          </w:tcPr>
          <w:p w14:paraId="35F9E098" w14:textId="37CF5138" w:rsidR="000B0414" w:rsidRPr="00B4415A" w:rsidRDefault="000B0414" w:rsidP="005C046C">
            <w:pPr>
              <w:jc w:val="center"/>
              <w:rPr>
                <w:rFonts w:ascii="Calibri" w:hAnsi="Calibri"/>
                <w:b/>
                <w:bCs/>
                <w:color w:val="31849B"/>
                <w:sz w:val="17"/>
                <w:szCs w:val="17"/>
              </w:rPr>
            </w:pPr>
            <w:r w:rsidRPr="00B4415A">
              <w:rPr>
                <w:rFonts w:ascii="Calibri" w:hAnsi="Calibri" w:hint="eastAsia"/>
                <w:b/>
                <w:bCs/>
                <w:color w:val="31849B"/>
                <w:sz w:val="17"/>
                <w:szCs w:val="17"/>
              </w:rPr>
              <w:lastRenderedPageBreak/>
              <w:t>临床辅助治疗决策参考</w:t>
            </w:r>
          </w:p>
        </w:tc>
        <w:tc>
          <w:tcPr>
            <w:tcW w:w="8914" w:type="dxa"/>
            <w:shd w:val="clear" w:color="auto" w:fill="auto"/>
          </w:tcPr>
          <w:p w14:paraId="277B5140"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{{var.ec_type.variant_desc_cn|e}}</w:t>
            </w:r>
          </w:p>
          <w:p w14:paraId="40E8D925"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if var.ec_type.evi_interpretation_dia %}</w:t>
            </w:r>
          </w:p>
          <w:p w14:paraId="3FDF3290"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 var.ec_type.evi_interpretation_dia|e }}</w:t>
            </w:r>
          </w:p>
          <w:p w14:paraId="70A39B25"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endif%}</w:t>
            </w:r>
          </w:p>
          <w:p w14:paraId="4F83DCAB"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if var.ec_type.evi_interpretation %}</w:t>
            </w:r>
          </w:p>
          <w:p w14:paraId="10B55A46"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{{var.ec_type.evi_interpretation|e}}</w:t>
            </w:r>
          </w:p>
          <w:p w14:paraId="1854F437"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else%}</w:t>
            </w:r>
          </w:p>
          <w:p w14:paraId="0E29B215" w14:textId="77777777" w:rsidR="007B74D6" w:rsidRPr="007B74D6" w:rsidRDefault="007B74D6" w:rsidP="007B74D6">
            <w:pPr>
              <w:ind w:firstLineChars="200" w:firstLine="360"/>
              <w:jc w:val="left"/>
              <w:rPr>
                <w:rFonts w:ascii="Calibri" w:hAnsi="Calibri" w:hint="eastAsia"/>
                <w:color w:val="EE0000"/>
                <w:szCs w:val="18"/>
              </w:rPr>
            </w:pPr>
            <w:r w:rsidRPr="007B74D6">
              <w:rPr>
                <w:rFonts w:ascii="Calibri" w:hAnsi="Calibri" w:hint="eastAsia"/>
                <w:color w:val="EE0000"/>
                <w:szCs w:val="18"/>
              </w:rPr>
              <w:t>未返回预后证据，请检查证据匹配情况！</w:t>
            </w:r>
          </w:p>
          <w:p w14:paraId="46332F78" w14:textId="70A189C5" w:rsidR="00D14B7F" w:rsidRPr="00D14B7F" w:rsidRDefault="007B74D6" w:rsidP="007B74D6">
            <w:pPr>
              <w:ind w:firstLineChars="200" w:firstLine="360"/>
              <w:jc w:val="left"/>
              <w:rPr>
                <w:rFonts w:ascii="Calibri" w:hAnsi="Calibri"/>
                <w:szCs w:val="18"/>
              </w:rPr>
            </w:pPr>
            <w:r w:rsidRPr="007B74D6">
              <w:rPr>
                <w:rFonts w:ascii="Calibri" w:hAnsi="Calibri"/>
                <w:szCs w:val="18"/>
              </w:rPr>
              <w:t>{%p endif%}</w:t>
            </w:r>
          </w:p>
        </w:tc>
      </w:tr>
    </w:tbl>
    <w:p w14:paraId="7DCF88D9" w14:textId="77777777" w:rsidR="000B0414" w:rsidRDefault="000B0414">
      <w:pPr>
        <w:widowControl/>
        <w:adjustRightInd/>
        <w:snapToGrid/>
        <w:jc w:val="left"/>
        <w:rPr>
          <w:rFonts w:asciiTheme="majorHAnsi" w:hAnsiTheme="majorHAnsi" w:cstheme="majorBidi"/>
          <w:b/>
          <w:bCs/>
          <w:color w:val="31849B"/>
          <w:sz w:val="24"/>
          <w:szCs w:val="32"/>
        </w:rPr>
      </w:pPr>
      <w:r>
        <w:br w:type="page"/>
      </w:r>
    </w:p>
    <w:p w14:paraId="1F103F65" w14:textId="33A34524" w:rsidR="00A46497" w:rsidRPr="00C917F6" w:rsidRDefault="00A46497" w:rsidP="00A46497">
      <w:pPr>
        <w:pStyle w:val="2"/>
      </w:pPr>
      <w:r w:rsidRPr="00B5561F">
        <w:rPr>
          <w:rFonts w:ascii="微软雅黑" w:hAnsi="微软雅黑" w:hint="eastAsia"/>
        </w:rPr>
        <w:lastRenderedPageBreak/>
        <w:t>2</w:t>
      </w:r>
      <w:r w:rsidRPr="00B5561F">
        <w:rPr>
          <w:rFonts w:ascii="微软雅黑" w:hAnsi="微软雅黑"/>
        </w:rPr>
        <w:t>.</w:t>
      </w:r>
      <w:r w:rsidR="000B0414" w:rsidRPr="00B5561F">
        <w:rPr>
          <w:rFonts w:ascii="微软雅黑" w:hAnsi="微软雅黑"/>
        </w:rPr>
        <w:t>2</w:t>
      </w:r>
      <w:r w:rsidR="001A4064" w:rsidRPr="00B5561F">
        <w:rPr>
          <w:rFonts w:ascii="微软雅黑" w:hAnsi="微软雅黑"/>
        </w:rPr>
        <w:t xml:space="preserve"> </w:t>
      </w:r>
      <w:r w:rsidR="000B0414" w:rsidRPr="000B0414">
        <w:rPr>
          <w:rFonts w:hint="eastAsia"/>
        </w:rPr>
        <w:t>微卫星状态检测结果</w:t>
      </w:r>
      <w:r w:rsidRPr="00C917F6">
        <w:rPr>
          <w:rFonts w:hint="eastAsia"/>
        </w:rPr>
        <w:t>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94490" w:rsidRPr="00C608FD" w14:paraId="288DC8F1" w14:textId="77777777" w:rsidTr="00B357C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EEE5709" w14:textId="4C078273" w:rsidR="00994490" w:rsidRPr="00994490" w:rsidRDefault="00A34030" w:rsidP="00994490">
            <w:pPr>
              <w:jc w:val="center"/>
              <w:rPr>
                <w:rFonts w:ascii="微软雅黑" w:hAnsi="微软雅黑" w:hint="eastAsia"/>
                <w:b/>
                <w:bCs/>
              </w:rPr>
            </w:pPr>
            <w:r w:rsidRPr="00A34030">
              <w:rPr>
                <w:rFonts w:ascii="微软雅黑" w:hAnsi="微软雅黑"/>
                <w:b/>
                <w:bCs/>
                <w:color w:val="31849B"/>
              </w:rPr>
              <w:t>{% if msi.var_id==”MSI-H”%}</w:t>
            </w:r>
            <w:r w:rsidRPr="00A34030">
              <w:rPr>
                <w:rFonts w:ascii="微软雅黑" w:hAnsi="微软雅黑" w:hint="eastAsia"/>
                <w:b/>
                <w:bCs/>
                <w:color w:val="31849B"/>
              </w:rPr>
              <w:t>微卫星不稳定（MSI-H）</w:t>
            </w:r>
            <w:r>
              <w:rPr>
                <w:rFonts w:ascii="微软雅黑" w:hAnsi="微软雅黑" w:hint="eastAsia"/>
                <w:b/>
                <w:bCs/>
                <w:color w:val="31849B"/>
              </w:rPr>
              <w:t>{%</w:t>
            </w:r>
            <w:r>
              <w:rPr>
                <w:rFonts w:ascii="微软雅黑" w:hAnsi="微软雅黑"/>
                <w:b/>
                <w:bCs/>
                <w:color w:val="31849B"/>
              </w:rPr>
              <w:t>else</w:t>
            </w:r>
            <w:r>
              <w:rPr>
                <w:rFonts w:ascii="微软雅黑" w:hAnsi="微软雅黑" w:hint="eastAsia"/>
                <w:b/>
                <w:bCs/>
                <w:color w:val="31849B"/>
              </w:rPr>
              <w:t>%}</w:t>
            </w:r>
            <w:r w:rsidR="00FC3814" w:rsidRPr="00FC3814">
              <w:rPr>
                <w:rFonts w:ascii="微软雅黑" w:hAnsi="微软雅黑" w:hint="eastAsia"/>
                <w:b/>
                <w:bCs/>
                <w:color w:val="31849B"/>
              </w:rPr>
              <w:t>微卫星稳定（MSS）</w:t>
            </w:r>
            <w:r>
              <w:rPr>
                <w:rFonts w:ascii="微软雅黑" w:hAnsi="微软雅黑" w:hint="eastAsia"/>
                <w:b/>
                <w:bCs/>
                <w:color w:val="31849B"/>
              </w:rPr>
              <w:t>{</w:t>
            </w:r>
            <w:r>
              <w:rPr>
                <w:rFonts w:ascii="微软雅黑" w:hAnsi="微软雅黑"/>
                <w:b/>
                <w:bCs/>
                <w:color w:val="31849B"/>
              </w:rPr>
              <w:t>%endif%}</w:t>
            </w:r>
          </w:p>
        </w:tc>
      </w:tr>
      <w:bookmarkEnd w:id="5"/>
      <w:tr w:rsidR="000B0414" w:rsidRPr="00C608FD" w14:paraId="53457F1F" w14:textId="77777777" w:rsidTr="00E25D5A">
        <w:trPr>
          <w:trHeight w:val="397"/>
        </w:trPr>
        <w:tc>
          <w:tcPr>
            <w:tcW w:w="1418" w:type="dxa"/>
            <w:tcBorders>
              <w:top w:val="single" w:sz="4" w:space="0" w:color="31849B"/>
              <w:bottom w:val="single" w:sz="4" w:space="0" w:color="31849B"/>
              <w:right w:val="single" w:sz="4" w:space="0" w:color="31849B"/>
            </w:tcBorders>
            <w:shd w:val="clear" w:color="auto" w:fill="auto"/>
          </w:tcPr>
          <w:p w14:paraId="42B60FF5" w14:textId="61ECB39F" w:rsidR="000B0414" w:rsidRPr="00B357CA" w:rsidRDefault="000B0414" w:rsidP="000B0414">
            <w:pPr>
              <w:jc w:val="center"/>
              <w:rPr>
                <w:rFonts w:ascii="微软雅黑" w:hAnsi="微软雅黑" w:hint="eastAsia"/>
                <w:b/>
                <w:bCs/>
                <w:color w:val="31849B"/>
                <w:sz w:val="17"/>
                <w:szCs w:val="17"/>
              </w:rPr>
            </w:pPr>
            <w:r>
              <w:rPr>
                <w:rFonts w:ascii="微软雅黑" w:hAnsi="微软雅黑" w:hint="eastAsia"/>
                <w:b/>
                <w:bCs/>
                <w:color w:val="31849B"/>
                <w:sz w:val="17"/>
                <w:szCs w:val="17"/>
              </w:rPr>
              <w:t>背景</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vAlign w:val="top"/>
          </w:tcPr>
          <w:p w14:paraId="5D8F087D" w14:textId="6E3B9411" w:rsidR="000B0414" w:rsidRPr="000B0414" w:rsidRDefault="000B0414" w:rsidP="00086E92">
            <w:pPr>
              <w:ind w:firstLineChars="200" w:firstLine="360"/>
              <w:jc w:val="left"/>
              <w:rPr>
                <w:rFonts w:ascii="微软雅黑" w:hAnsi="微软雅黑" w:hint="eastAsia"/>
              </w:rPr>
            </w:pPr>
            <w:r w:rsidRPr="000B0414">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0B0414" w:rsidRPr="00C608FD" w14:paraId="4E9682EB" w14:textId="77777777" w:rsidTr="00E25D5A">
        <w:trPr>
          <w:trHeight w:val="397"/>
        </w:trPr>
        <w:tc>
          <w:tcPr>
            <w:tcW w:w="1418" w:type="dxa"/>
            <w:tcBorders>
              <w:top w:val="single" w:sz="4" w:space="0" w:color="31849B"/>
            </w:tcBorders>
            <w:shd w:val="clear" w:color="auto" w:fill="DAEEF3" w:themeFill="accent5" w:themeFillTint="33"/>
          </w:tcPr>
          <w:p w14:paraId="2C2AAEB1" w14:textId="13AFA90B" w:rsidR="000B0414" w:rsidRPr="00B357CA" w:rsidRDefault="000B0414" w:rsidP="000B0414">
            <w:pPr>
              <w:jc w:val="center"/>
              <w:rPr>
                <w:rFonts w:ascii="微软雅黑" w:hAnsi="微软雅黑" w:hint="eastAsia"/>
                <w:b/>
                <w:bCs/>
                <w:color w:val="31849B"/>
                <w:sz w:val="17"/>
                <w:szCs w:val="17"/>
              </w:rPr>
            </w:pPr>
            <w:r>
              <w:rPr>
                <w:rFonts w:ascii="微软雅黑" w:hAnsi="微软雅黑" w:hint="eastAsia"/>
                <w:b/>
                <w:bCs/>
                <w:color w:val="31849B"/>
                <w:sz w:val="17"/>
                <w:szCs w:val="17"/>
              </w:rPr>
              <w:t>结果</w:t>
            </w:r>
            <w:r w:rsidRPr="00B357CA">
              <w:rPr>
                <w:rFonts w:ascii="微软雅黑" w:hAnsi="微软雅黑" w:hint="eastAsia"/>
                <w:b/>
                <w:bCs/>
                <w:color w:val="31849B"/>
                <w:sz w:val="17"/>
                <w:szCs w:val="17"/>
              </w:rPr>
              <w:t>解读</w:t>
            </w:r>
          </w:p>
        </w:tc>
        <w:tc>
          <w:tcPr>
            <w:tcW w:w="8914" w:type="dxa"/>
            <w:tcBorders>
              <w:top w:val="single" w:sz="4" w:space="0" w:color="31849B"/>
            </w:tcBorders>
            <w:shd w:val="clear" w:color="auto" w:fill="DAEEF3" w:themeFill="accent5" w:themeFillTint="33"/>
            <w:vAlign w:val="top"/>
          </w:tcPr>
          <w:p w14:paraId="7C7C7B63" w14:textId="2EDD214E" w:rsidR="000B0414" w:rsidRPr="000B0414" w:rsidRDefault="000B0414" w:rsidP="00086E92">
            <w:pPr>
              <w:ind w:firstLineChars="200" w:firstLine="360"/>
              <w:jc w:val="left"/>
              <w:rPr>
                <w:rFonts w:ascii="微软雅黑" w:hAnsi="微软雅黑" w:hint="eastAsia"/>
              </w:rPr>
            </w:pPr>
            <w:r w:rsidRPr="000B0414">
              <w:rPr>
                <w:rFonts w:ascii="微软雅黑" w:hAnsi="微软雅黑" w:hint="eastAsia"/>
              </w:rPr>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tc>
      </w:tr>
      <w:tr w:rsidR="00994490" w:rsidRPr="00C608FD" w14:paraId="48ED713F" w14:textId="77777777" w:rsidTr="00C93260">
        <w:trPr>
          <w:trHeight w:val="397"/>
        </w:trPr>
        <w:tc>
          <w:tcPr>
            <w:tcW w:w="1418" w:type="dxa"/>
            <w:shd w:val="clear" w:color="auto" w:fill="auto"/>
          </w:tcPr>
          <w:p w14:paraId="7F29583E" w14:textId="77777777" w:rsidR="00994490" w:rsidRPr="00B357CA" w:rsidRDefault="00994490" w:rsidP="00994490">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5FE5C975" w14:textId="546D993E" w:rsidR="002E4EEB" w:rsidRDefault="002E4EEB" w:rsidP="00086E92">
            <w:pPr>
              <w:ind w:firstLineChars="200" w:firstLine="360"/>
              <w:jc w:val="left"/>
              <w:rPr>
                <w:rFonts w:ascii="微软雅黑" w:hAnsi="微软雅黑" w:hint="eastAsia"/>
              </w:rPr>
            </w:pPr>
            <w:r w:rsidRPr="002E4EEB">
              <w:rPr>
                <w:rFonts w:ascii="微软雅黑" w:hAnsi="微软雅黑"/>
              </w:rPr>
              <w:t>{%</w:t>
            </w:r>
            <w:r>
              <w:rPr>
                <w:rFonts w:ascii="微软雅黑" w:hAnsi="微软雅黑"/>
              </w:rPr>
              <w:t>p</w:t>
            </w:r>
            <w:r w:rsidRPr="002E4EEB">
              <w:rPr>
                <w:rFonts w:ascii="微软雅黑" w:hAnsi="微软雅黑"/>
              </w:rPr>
              <w:t xml:space="preserve"> if msi.var_id==”MSI-H”%}</w:t>
            </w:r>
          </w:p>
          <w:p w14:paraId="123E40E6" w14:textId="4DF8E13D"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if msi.evi_sum.evi_split.Prognostic%}</w:t>
            </w:r>
          </w:p>
          <w:p w14:paraId="794C7059"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for b in msi.evi_sum.evi_split.Prognostic %}</w:t>
            </w:r>
          </w:p>
          <w:p w14:paraId="047EFA66"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{{b.evi_interpretation|e}}</w:t>
            </w:r>
          </w:p>
          <w:p w14:paraId="1658DC78"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endfor%}</w:t>
            </w:r>
          </w:p>
          <w:p w14:paraId="6A0EB105"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endif%}</w:t>
            </w:r>
          </w:p>
          <w:p w14:paraId="50AA0D51"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if msi.evi_sum.evi_split.Diagnostic%}</w:t>
            </w:r>
          </w:p>
          <w:p w14:paraId="26CDC9F9"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for b in msi.evi_sum.evi_split.Diagnostic %}</w:t>
            </w:r>
          </w:p>
          <w:p w14:paraId="3FCA1E5D"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{{b.evi_interpretation|e}}</w:t>
            </w:r>
          </w:p>
          <w:p w14:paraId="47FBA582"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endfor%}</w:t>
            </w:r>
          </w:p>
          <w:p w14:paraId="1C095042"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endif%}</w:t>
            </w:r>
          </w:p>
          <w:p w14:paraId="2C58BA43"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if msi.evi_sum.evi_split.Predictive_merge%}</w:t>
            </w:r>
          </w:p>
          <w:p w14:paraId="62EE5E5A"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for b in msi.evi_sum.evi_split.Predictive_merge%}</w:t>
            </w:r>
          </w:p>
          <w:p w14:paraId="6DA67D82"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hint="eastAsia"/>
                <w:b/>
                <w:bCs/>
              </w:rPr>
              <w:t>{{b.regimen_name}}：</w:t>
            </w:r>
            <w:r w:rsidRPr="002E4EEB">
              <w:rPr>
                <w:rFonts w:ascii="微软雅黑" w:hAnsi="微软雅黑" w:hint="eastAsia"/>
              </w:rPr>
              <w:t>{{b.evi_interpretation|e}}</w:t>
            </w:r>
          </w:p>
          <w:p w14:paraId="2729C3C3" w14:textId="77777777" w:rsidR="002E4EEB" w:rsidRPr="002E4EEB" w:rsidRDefault="002E4EEB" w:rsidP="00086E92">
            <w:pPr>
              <w:ind w:firstLineChars="200" w:firstLine="360"/>
              <w:jc w:val="left"/>
              <w:rPr>
                <w:rFonts w:ascii="微软雅黑" w:hAnsi="微软雅黑" w:hint="eastAsia"/>
              </w:rPr>
            </w:pPr>
            <w:r w:rsidRPr="002E4EEB">
              <w:rPr>
                <w:rFonts w:ascii="微软雅黑" w:hAnsi="微软雅黑"/>
              </w:rPr>
              <w:t>{%p endfor%}</w:t>
            </w:r>
          </w:p>
          <w:p w14:paraId="42D55090" w14:textId="77777777" w:rsidR="00994490" w:rsidRDefault="002E4EEB" w:rsidP="00086E92">
            <w:pPr>
              <w:ind w:firstLineChars="200" w:firstLine="360"/>
              <w:jc w:val="left"/>
              <w:rPr>
                <w:rFonts w:ascii="微软雅黑" w:hAnsi="微软雅黑" w:hint="eastAsia"/>
              </w:rPr>
            </w:pPr>
            <w:r w:rsidRPr="002E4EEB">
              <w:rPr>
                <w:rFonts w:ascii="微软雅黑" w:hAnsi="微软雅黑"/>
              </w:rPr>
              <w:t>{%p endif%}</w:t>
            </w:r>
          </w:p>
          <w:p w14:paraId="7C2F16B4" w14:textId="77777777" w:rsidR="002E4EEB" w:rsidRDefault="002E4EEB" w:rsidP="00086E92">
            <w:pPr>
              <w:ind w:firstLineChars="200" w:firstLine="360"/>
              <w:jc w:val="left"/>
              <w:rPr>
                <w:rFonts w:ascii="微软雅黑" w:hAnsi="微软雅黑" w:hint="eastAsia"/>
              </w:rPr>
            </w:pPr>
            <w:r>
              <w:rPr>
                <w:rFonts w:ascii="微软雅黑" w:hAnsi="微软雅黑" w:hint="eastAsia"/>
              </w:rPr>
              <w:t>{</w:t>
            </w:r>
            <w:r>
              <w:rPr>
                <w:rFonts w:ascii="微软雅黑" w:hAnsi="微软雅黑"/>
              </w:rPr>
              <w:t>%p else%}</w:t>
            </w:r>
          </w:p>
          <w:p w14:paraId="2B2DCD55" w14:textId="77777777" w:rsidR="002E4EEB" w:rsidRDefault="002E4EEB" w:rsidP="00086E92">
            <w:pPr>
              <w:ind w:firstLineChars="200" w:firstLine="360"/>
              <w:jc w:val="left"/>
              <w:rPr>
                <w:rFonts w:ascii="微软雅黑" w:hAnsi="微软雅黑" w:hint="eastAsia"/>
              </w:rPr>
            </w:pPr>
            <w:r>
              <w:rPr>
                <w:rFonts w:ascii="微软雅黑" w:hAnsi="微软雅黑" w:hint="eastAsia"/>
              </w:rPr>
              <w:t>-</w:t>
            </w:r>
          </w:p>
          <w:p w14:paraId="702B51C9" w14:textId="15BC7E61" w:rsidR="002E4EEB" w:rsidRPr="000B0414" w:rsidRDefault="002E4EEB" w:rsidP="00086E92">
            <w:pPr>
              <w:ind w:firstLineChars="200" w:firstLine="360"/>
              <w:jc w:val="left"/>
              <w:rPr>
                <w:rFonts w:ascii="微软雅黑" w:hAnsi="微软雅黑" w:hint="eastAsia"/>
              </w:rPr>
            </w:pPr>
            <w:r>
              <w:rPr>
                <w:rFonts w:ascii="微软雅黑" w:hAnsi="微软雅黑" w:hint="eastAsia"/>
              </w:rPr>
              <w:t>{</w:t>
            </w:r>
            <w:r>
              <w:rPr>
                <w:rFonts w:ascii="微软雅黑" w:hAnsi="微软雅黑"/>
              </w:rPr>
              <w:t>%p endif%}</w:t>
            </w:r>
          </w:p>
        </w:tc>
      </w:tr>
    </w:tbl>
    <w:p w14:paraId="25380DBA" w14:textId="0B81C193" w:rsidR="000B0414" w:rsidRDefault="000B0414" w:rsidP="000B0414">
      <w:pPr>
        <w:pStyle w:val="2"/>
      </w:pPr>
      <w:r w:rsidRPr="00B5561F">
        <w:rPr>
          <w:rFonts w:ascii="微软雅黑" w:hAnsi="微软雅黑" w:hint="eastAsia"/>
        </w:rPr>
        <w:t>2</w:t>
      </w:r>
      <w:r w:rsidRPr="00B5561F">
        <w:rPr>
          <w:rFonts w:ascii="微软雅黑" w:hAnsi="微软雅黑"/>
        </w:rPr>
        <w:t>.</w:t>
      </w:r>
      <w:r w:rsidR="00B5561F" w:rsidRPr="00B5561F">
        <w:rPr>
          <w:rFonts w:ascii="微软雅黑" w:hAnsi="微软雅黑"/>
        </w:rPr>
        <w:t>3</w:t>
      </w:r>
      <w:r w:rsidRPr="00B5561F">
        <w:rPr>
          <w:rFonts w:ascii="微软雅黑" w:hAnsi="微软雅黑"/>
        </w:rPr>
        <w:t xml:space="preserve"> </w:t>
      </w:r>
      <w:r w:rsidRPr="00C917F6">
        <w:rPr>
          <w:rFonts w:hint="eastAsia"/>
        </w:rPr>
        <w:t>具有临床意义的变异详细解读</w:t>
      </w:r>
    </w:p>
    <w:p w14:paraId="04DD577D" w14:textId="26D0D3C8" w:rsidR="009679BC" w:rsidRDefault="009679BC" w:rsidP="009679BC">
      <w:r w:rsidRPr="009679BC">
        <w:t>{%p if var.ec_type.BRCA1_level12+ var.ec_type.BRCA2_level12</w:t>
      </w:r>
      <w:r>
        <w:t xml:space="preserve"> + </w:t>
      </w:r>
      <w:r w:rsidRPr="009679BC">
        <w:t>var.ec_type.POLE_level12+var.ec_type.TP53_level12 %}</w:t>
      </w:r>
    </w:p>
    <w:p w14:paraId="10E4D63B" w14:textId="6214BEC7" w:rsidR="009679BC" w:rsidRPr="009679BC" w:rsidRDefault="009679BC" w:rsidP="009679BC">
      <w:r w:rsidRPr="009679BC">
        <w:t xml:space="preserve">{%p </w:t>
      </w:r>
      <w:r>
        <w:t>for a in</w:t>
      </w:r>
      <w:r w:rsidRPr="009679BC">
        <w:t xml:space="preserve"> var.ec_type.BRCA1_level12+ var.ec_type.BRCA2_level12</w:t>
      </w:r>
      <w:r>
        <w:t xml:space="preserve"> + </w:t>
      </w:r>
      <w:r w:rsidRPr="009679BC">
        <w:t>var.ec_type.POLE_level12+var.ec_type.TP53_level12 %}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736AFD" w14:textId="3357315C" w:rsidR="000B0414" w:rsidRPr="00994490" w:rsidRDefault="00131A1A" w:rsidP="005C046C">
            <w:pPr>
              <w:jc w:val="center"/>
              <w:rPr>
                <w:rFonts w:ascii="微软雅黑" w:hAnsi="微软雅黑" w:hint="eastAsia"/>
                <w:b/>
                <w:bCs/>
              </w:rPr>
            </w:pPr>
            <w:r w:rsidRPr="00131A1A">
              <w:rPr>
                <w:rFonts w:ascii="微软雅黑" w:hAnsi="微软雅黑"/>
                <w:b/>
                <w:bCs/>
                <w:color w:val="31849B"/>
              </w:rPr>
              <w:t>{{a.gene_symbol}} {{a.gene_region}} {{a.hgvs_c}}{%if a.hgvs_p!=”p.?”%} {{a.hgvs_p}}{%endif%}</w:t>
            </w:r>
          </w:p>
        </w:tc>
      </w:tr>
      <w:tr w:rsidR="000B0414" w:rsidRPr="00C608FD" w14:paraId="3B5015C8"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0B0414" w:rsidRPr="00B357CA" w:rsidRDefault="000B0414" w:rsidP="000B0414">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2F1E8E60" w:rsidR="000B0414" w:rsidRPr="000B0414" w:rsidRDefault="00131A1A" w:rsidP="00086E92">
            <w:pPr>
              <w:ind w:firstLineChars="200" w:firstLine="360"/>
              <w:jc w:val="left"/>
              <w:rPr>
                <w:rFonts w:ascii="微软雅黑" w:hAnsi="微软雅黑" w:hint="eastAsia"/>
                <w:szCs w:val="18"/>
              </w:rPr>
            </w:pPr>
            <w:r w:rsidRPr="00131A1A">
              <w:rPr>
                <w:rFonts w:ascii="微软雅黑" w:hAnsi="微软雅黑"/>
                <w:szCs w:val="18"/>
              </w:rPr>
              <w:t>{{a.gene_function|e}}</w:t>
            </w:r>
          </w:p>
        </w:tc>
      </w:tr>
      <w:tr w:rsidR="000B0414" w:rsidRPr="00C608FD" w14:paraId="248D5A8A" w14:textId="77777777" w:rsidTr="005C046C">
        <w:trPr>
          <w:trHeight w:val="397"/>
        </w:trPr>
        <w:tc>
          <w:tcPr>
            <w:tcW w:w="1418" w:type="dxa"/>
            <w:tcBorders>
              <w:top w:val="single" w:sz="4" w:space="0" w:color="31849B"/>
            </w:tcBorders>
            <w:shd w:val="clear" w:color="auto" w:fill="DAEEF3" w:themeFill="accent5" w:themeFillTint="33"/>
          </w:tcPr>
          <w:p w14:paraId="0A606CAE" w14:textId="77777777" w:rsidR="000B0414" w:rsidRPr="00B357CA" w:rsidRDefault="000B0414" w:rsidP="000B0414">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360C94" w14:textId="2746798C" w:rsidR="000B0414" w:rsidRPr="000B0414" w:rsidRDefault="00131A1A" w:rsidP="00086E92">
            <w:pPr>
              <w:ind w:firstLineChars="200" w:firstLine="360"/>
              <w:jc w:val="left"/>
              <w:rPr>
                <w:rFonts w:ascii="微软雅黑" w:hAnsi="微软雅黑" w:hint="eastAsia"/>
                <w:szCs w:val="18"/>
              </w:rPr>
            </w:pPr>
            <w:r w:rsidRPr="00131A1A">
              <w:rPr>
                <w:rFonts w:ascii="微软雅黑" w:hAnsi="微软雅黑"/>
                <w:szCs w:val="18"/>
              </w:rPr>
              <w:t>{{a.variant_desc_cn|e}}{{a.variant_interpret_cn|e}}</w:t>
            </w:r>
          </w:p>
        </w:tc>
      </w:tr>
      <w:tr w:rsidR="000B0414" w:rsidRPr="00C608FD" w14:paraId="01B03199" w14:textId="77777777" w:rsidTr="005C046C">
        <w:trPr>
          <w:trHeight w:val="397"/>
        </w:trPr>
        <w:tc>
          <w:tcPr>
            <w:tcW w:w="1418" w:type="dxa"/>
            <w:shd w:val="clear" w:color="auto" w:fill="auto"/>
          </w:tcPr>
          <w:p w14:paraId="5DD732A1" w14:textId="77777777" w:rsidR="000B0414" w:rsidRPr="00B357CA" w:rsidRDefault="000B0414" w:rsidP="000B0414">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6C4323D0"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if a.evi_sum.evi_split.Prognostic%}</w:t>
            </w:r>
          </w:p>
          <w:p w14:paraId="66C1C252"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for b in a.evi_sum.evi_split.Prognostic %}</w:t>
            </w:r>
          </w:p>
          <w:p w14:paraId="3248A306"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{{b.evi_interpretation|e}}</w:t>
            </w:r>
          </w:p>
          <w:p w14:paraId="27A2F1DA"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endfor%}</w:t>
            </w:r>
          </w:p>
          <w:p w14:paraId="3124F56A"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lastRenderedPageBreak/>
              <w:t>{%p endif%}</w:t>
            </w:r>
          </w:p>
          <w:p w14:paraId="71E7A657"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if a.evi_sum.evi_split.Diagnostic%}</w:t>
            </w:r>
          </w:p>
          <w:p w14:paraId="5EE558B5"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for b in a.evi_sum.evi_split.Diagnostic %}</w:t>
            </w:r>
          </w:p>
          <w:p w14:paraId="1F88F065"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{{b.evi_interpretation|e}}</w:t>
            </w:r>
          </w:p>
          <w:p w14:paraId="637B27F5"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endfor%}</w:t>
            </w:r>
          </w:p>
          <w:p w14:paraId="06B8D6F9"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endif%}</w:t>
            </w:r>
          </w:p>
          <w:p w14:paraId="7C1BB052"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if a.evi_sum.evi_split.Predictive_merge%}</w:t>
            </w:r>
          </w:p>
          <w:p w14:paraId="4D483DE3"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for b in a.evi_sum.evi_split.Predictive_merge%}</w:t>
            </w:r>
          </w:p>
          <w:p w14:paraId="677B104B"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772CFD7C" w14:textId="77777777" w:rsidR="00131A1A"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endfor%}</w:t>
            </w:r>
          </w:p>
          <w:p w14:paraId="50705D18" w14:textId="14058200" w:rsidR="000B0414" w:rsidRPr="00131A1A" w:rsidRDefault="00131A1A" w:rsidP="00086E92">
            <w:pPr>
              <w:ind w:firstLineChars="200" w:firstLine="360"/>
              <w:jc w:val="left"/>
              <w:rPr>
                <w:rFonts w:ascii="微软雅黑" w:hAnsi="微软雅黑" w:hint="eastAsia"/>
                <w:szCs w:val="18"/>
              </w:rPr>
            </w:pPr>
            <w:r w:rsidRPr="00131A1A">
              <w:rPr>
                <w:rFonts w:ascii="微软雅黑" w:hAnsi="微软雅黑"/>
                <w:szCs w:val="18"/>
              </w:rPr>
              <w:t>{%p endif%}</w:t>
            </w:r>
          </w:p>
        </w:tc>
      </w:tr>
    </w:tbl>
    <w:p w14:paraId="16D61867" w14:textId="77777777" w:rsidR="000B0414" w:rsidRDefault="000B0414" w:rsidP="00205DAB">
      <w:pPr>
        <w:spacing w:line="240" w:lineRule="exact"/>
        <w:rPr>
          <w:rFonts w:ascii="微软雅黑" w:hAnsi="微软雅黑" w:hint="eastAsia"/>
          <w:sz w:val="16"/>
          <w:szCs w:val="16"/>
        </w:rPr>
      </w:pPr>
    </w:p>
    <w:p w14:paraId="4C5B797E" w14:textId="5BA107B0" w:rsidR="009679BC" w:rsidRDefault="009679BC" w:rsidP="00205DAB">
      <w:pPr>
        <w:spacing w:line="240" w:lineRule="exact"/>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%p endfor%}</w:t>
      </w:r>
    </w:p>
    <w:p w14:paraId="7312BAEE" w14:textId="5C7D2E81" w:rsidR="009679BC" w:rsidRDefault="009679BC" w:rsidP="00205DAB">
      <w:pPr>
        <w:spacing w:line="240" w:lineRule="exact"/>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BC" w:rsidRPr="00C608FD" w14:paraId="376E831B" w14:textId="77777777" w:rsidTr="00F10DD1">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44ADF8A" w14:textId="557AADCE" w:rsidR="009679BC" w:rsidRPr="00994490" w:rsidRDefault="009679BC" w:rsidP="00F10DD1">
            <w:pPr>
              <w:jc w:val="center"/>
              <w:rPr>
                <w:rFonts w:ascii="微软雅黑" w:hAnsi="微软雅黑" w:hint="eastAsia"/>
                <w:b/>
                <w:bCs/>
              </w:rPr>
            </w:pPr>
            <w:r>
              <w:rPr>
                <w:rFonts w:ascii="微软雅黑" w:hAnsi="微软雅黑"/>
                <w:b/>
                <w:bCs/>
                <w:color w:val="31849B"/>
              </w:rPr>
              <w:t>-</w:t>
            </w:r>
          </w:p>
        </w:tc>
      </w:tr>
      <w:tr w:rsidR="009679BC" w:rsidRPr="00C608FD" w14:paraId="24D6952D" w14:textId="77777777" w:rsidTr="00F10DD1">
        <w:trPr>
          <w:trHeight w:val="397"/>
        </w:trPr>
        <w:tc>
          <w:tcPr>
            <w:tcW w:w="1418" w:type="dxa"/>
            <w:tcBorders>
              <w:top w:val="single" w:sz="4" w:space="0" w:color="31849B"/>
              <w:bottom w:val="single" w:sz="4" w:space="0" w:color="31849B"/>
              <w:right w:val="single" w:sz="4" w:space="0" w:color="31849B"/>
            </w:tcBorders>
            <w:shd w:val="clear" w:color="auto" w:fill="auto"/>
          </w:tcPr>
          <w:p w14:paraId="25A871B6" w14:textId="77777777" w:rsidR="009679BC" w:rsidRPr="00B357CA" w:rsidRDefault="009679BC" w:rsidP="00F10DD1">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A1F10DC" w14:textId="70934E51" w:rsidR="009679BC" w:rsidRPr="000B0414" w:rsidRDefault="009679BC" w:rsidP="00086E92">
            <w:pPr>
              <w:ind w:firstLineChars="200" w:firstLine="360"/>
              <w:jc w:val="left"/>
              <w:rPr>
                <w:rFonts w:ascii="微软雅黑" w:hAnsi="微软雅黑" w:hint="eastAsia"/>
                <w:szCs w:val="18"/>
              </w:rPr>
            </w:pPr>
            <w:r>
              <w:rPr>
                <w:rFonts w:ascii="微软雅黑" w:hAnsi="微软雅黑"/>
                <w:szCs w:val="18"/>
              </w:rPr>
              <w:t>-</w:t>
            </w:r>
          </w:p>
        </w:tc>
      </w:tr>
      <w:tr w:rsidR="009679BC" w:rsidRPr="00C608FD" w14:paraId="0A631A59" w14:textId="77777777" w:rsidTr="00F10DD1">
        <w:trPr>
          <w:trHeight w:val="397"/>
        </w:trPr>
        <w:tc>
          <w:tcPr>
            <w:tcW w:w="1418" w:type="dxa"/>
            <w:tcBorders>
              <w:top w:val="single" w:sz="4" w:space="0" w:color="31849B"/>
            </w:tcBorders>
            <w:shd w:val="clear" w:color="auto" w:fill="DAEEF3" w:themeFill="accent5" w:themeFillTint="33"/>
          </w:tcPr>
          <w:p w14:paraId="57259D3D" w14:textId="77777777" w:rsidR="009679BC" w:rsidRPr="00B357CA" w:rsidRDefault="009679BC" w:rsidP="00F10DD1">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590E0859" w14:textId="02031A76" w:rsidR="009679BC" w:rsidRPr="000B0414" w:rsidRDefault="009679BC" w:rsidP="00086E92">
            <w:pPr>
              <w:ind w:firstLineChars="200" w:firstLine="360"/>
              <w:jc w:val="left"/>
              <w:rPr>
                <w:rFonts w:ascii="微软雅黑" w:hAnsi="微软雅黑" w:hint="eastAsia"/>
                <w:szCs w:val="18"/>
              </w:rPr>
            </w:pPr>
            <w:r>
              <w:rPr>
                <w:rFonts w:ascii="微软雅黑" w:hAnsi="微软雅黑" w:hint="eastAsia"/>
                <w:szCs w:val="18"/>
              </w:rPr>
              <w:t>-</w:t>
            </w:r>
          </w:p>
        </w:tc>
      </w:tr>
      <w:tr w:rsidR="009679BC" w:rsidRPr="00C608FD" w14:paraId="50E82A57" w14:textId="77777777" w:rsidTr="00F10DD1">
        <w:trPr>
          <w:trHeight w:val="397"/>
        </w:trPr>
        <w:tc>
          <w:tcPr>
            <w:tcW w:w="1418" w:type="dxa"/>
            <w:shd w:val="clear" w:color="auto" w:fill="auto"/>
          </w:tcPr>
          <w:p w14:paraId="16F67DE9" w14:textId="77777777" w:rsidR="009679BC" w:rsidRPr="00B357CA" w:rsidRDefault="009679BC" w:rsidP="00F10DD1">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09490241" w14:textId="275F2669" w:rsidR="009679BC" w:rsidRPr="009679BC" w:rsidRDefault="009679BC" w:rsidP="00086E92">
            <w:pPr>
              <w:ind w:firstLineChars="200" w:firstLine="360"/>
              <w:jc w:val="left"/>
              <w:rPr>
                <w:rFonts w:ascii="微软雅黑" w:hAnsi="微软雅黑" w:hint="eastAsia"/>
                <w:szCs w:val="18"/>
              </w:rPr>
            </w:pPr>
            <w:r w:rsidRPr="009679BC">
              <w:rPr>
                <w:rFonts w:ascii="微软雅黑" w:hAnsi="微软雅黑"/>
                <w:szCs w:val="18"/>
              </w:rPr>
              <w:t>-</w:t>
            </w:r>
          </w:p>
        </w:tc>
      </w:tr>
    </w:tbl>
    <w:p w14:paraId="527774F7" w14:textId="77777777" w:rsidR="009679BC" w:rsidRDefault="009679BC" w:rsidP="00205DAB">
      <w:pPr>
        <w:spacing w:line="240" w:lineRule="exact"/>
        <w:rPr>
          <w:rFonts w:ascii="微软雅黑" w:hAnsi="微软雅黑" w:hint="eastAsia"/>
          <w:sz w:val="16"/>
          <w:szCs w:val="16"/>
        </w:rPr>
      </w:pPr>
    </w:p>
    <w:p w14:paraId="2C2088E5" w14:textId="77AB3131" w:rsidR="009679BC" w:rsidRDefault="009679BC" w:rsidP="00205DAB">
      <w:pPr>
        <w:spacing w:line="240" w:lineRule="exact"/>
        <w:rPr>
          <w:rFonts w:ascii="微软雅黑" w:hAnsi="微软雅黑" w:hint="eastAsia"/>
          <w:sz w:val="16"/>
          <w:szCs w:val="16"/>
        </w:rPr>
      </w:pPr>
      <w:r>
        <w:rPr>
          <w:rFonts w:ascii="微软雅黑" w:hAnsi="微软雅黑" w:hint="eastAsia"/>
          <w:sz w:val="16"/>
          <w:szCs w:val="16"/>
        </w:rPr>
        <w:t>{</w:t>
      </w:r>
      <w:r>
        <w:rPr>
          <w:rFonts w:ascii="微软雅黑" w:hAnsi="微软雅黑"/>
          <w:sz w:val="16"/>
          <w:szCs w:val="16"/>
        </w:rPr>
        <w:t>%p endif%}</w:t>
      </w:r>
    </w:p>
    <w:p w14:paraId="433E20D7" w14:textId="5737E842" w:rsidR="00F027F6" w:rsidRPr="004C56D9" w:rsidRDefault="00477CE9" w:rsidP="00205DAB">
      <w:pPr>
        <w:spacing w:line="240" w:lineRule="exact"/>
        <w:rPr>
          <w:rFonts w:ascii="微软雅黑" w:hAnsi="微软雅黑" w:hint="eastAsia"/>
          <w:b/>
          <w:bCs/>
          <w:sz w:val="16"/>
          <w:szCs w:val="16"/>
        </w:rPr>
      </w:pPr>
      <w:r w:rsidRPr="004C56D9">
        <w:rPr>
          <w:rFonts w:ascii="微软雅黑" w:hAnsi="微软雅黑" w:hint="eastAsia"/>
          <w:b/>
          <w:bCs/>
          <w:sz w:val="16"/>
          <w:szCs w:val="16"/>
        </w:rPr>
        <w:t>注：</w:t>
      </w:r>
    </w:p>
    <w:p w14:paraId="32ABB78A" w14:textId="0D79748F" w:rsidR="0086013F" w:rsidRDefault="00477CE9" w:rsidP="00D56CA2">
      <w:pPr>
        <w:ind w:left="420"/>
        <w:rPr>
          <w:rFonts w:ascii="微软雅黑" w:hAnsi="微软雅黑" w:hint="eastAsia"/>
          <w:sz w:val="16"/>
          <w:szCs w:val="16"/>
        </w:rPr>
      </w:pPr>
      <w:r w:rsidRPr="00C917F6">
        <w:rPr>
          <w:rFonts w:ascii="微软雅黑" w:hAnsi="微软雅黑" w:hint="eastAsia"/>
          <w:sz w:val="16"/>
          <w:szCs w:val="16"/>
        </w:rPr>
        <w:t>本部分仅对解读为I类-强临床意义、II类-潜在临床意义的变异进行详细解读。</w:t>
      </w:r>
    </w:p>
    <w:p w14:paraId="73A072D7" w14:textId="77E952EB" w:rsidR="000B0414" w:rsidRDefault="000B0414">
      <w:pPr>
        <w:widowControl/>
        <w:adjustRightInd/>
        <w:snapToGrid/>
        <w:jc w:val="left"/>
        <w:rPr>
          <w:rFonts w:ascii="微软雅黑" w:hAnsi="微软雅黑" w:hint="eastAsia"/>
          <w:sz w:val="16"/>
          <w:szCs w:val="16"/>
        </w:rPr>
      </w:pPr>
      <w:r>
        <w:rPr>
          <w:rFonts w:ascii="微软雅黑" w:hAnsi="微软雅黑"/>
          <w:sz w:val="16"/>
          <w:szCs w:val="16"/>
        </w:rPr>
        <w:br w:type="page"/>
      </w:r>
    </w:p>
    <w:bookmarkEnd w:id="6"/>
    <w:bookmarkEnd w:id="7"/>
    <w:bookmarkEnd w:id="8"/>
    <w:bookmarkEnd w:id="9"/>
    <w:bookmarkEnd w:id="10"/>
    <w:p w14:paraId="1F3C4867" w14:textId="6C260E5F" w:rsidR="00F027F6" w:rsidRDefault="006D4C88" w:rsidP="004C56D9">
      <w:pPr>
        <w:pStyle w:val="1"/>
        <w:spacing w:before="156" w:after="156"/>
      </w:pPr>
      <w:r w:rsidRPr="006D4C88">
        <w:rPr>
          <w:rFonts w:hint="eastAsia"/>
        </w:rPr>
        <w:lastRenderedPageBreak/>
        <w:t>三、可能获益的药物</w:t>
      </w:r>
    </w:p>
    <w:p w14:paraId="1ABEED8F" w14:textId="77777777" w:rsidR="00086E92" w:rsidRPr="007071A1" w:rsidRDefault="00086E92" w:rsidP="00086E92">
      <w:pPr>
        <w:jc w:val="left"/>
        <w:rPr>
          <w:rFonts w:ascii="微软雅黑" w:hAnsi="微软雅黑" w:hint="eastAsia"/>
          <w:b/>
          <w:bCs/>
          <w:color w:val="1E7648"/>
          <w:szCs w:val="18"/>
        </w:rPr>
      </w:pPr>
      <w:r w:rsidRPr="007071A1">
        <w:rPr>
          <w:rFonts w:ascii="微软雅黑" w:hAnsi="微软雅黑"/>
          <w:b/>
          <w:bCs/>
          <w:color w:val="1E7648"/>
          <w:szCs w:val="18"/>
        </w:rPr>
        <w:t>{%p if [therapeutic_regimen, sample]|approval_regimen_filter_hrd%}</w:t>
      </w:r>
    </w:p>
    <w:p w14:paraId="29AC44EB" w14:textId="77777777" w:rsidR="00086E92" w:rsidRPr="007071A1" w:rsidRDefault="00086E92" w:rsidP="00086E92">
      <w:pPr>
        <w:jc w:val="left"/>
        <w:rPr>
          <w:rFonts w:ascii="微软雅黑" w:hAnsi="微软雅黑" w:hint="eastAsia"/>
          <w:b/>
          <w:bCs/>
          <w:color w:val="1E7648"/>
          <w:szCs w:val="18"/>
        </w:rPr>
      </w:pPr>
      <w:r w:rsidRPr="007071A1">
        <w:rPr>
          <w:rFonts w:ascii="微软雅黑" w:hAnsi="微软雅黑"/>
          <w:b/>
          <w:bCs/>
          <w:color w:val="1E7648"/>
          <w:szCs w:val="18"/>
        </w:rPr>
        <w:t>{%p for a in [therapeutic_regimen, sample]|approval_regimen_filter_hrd%}</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086E92" w14:paraId="7B896566" w14:textId="77777777" w:rsidTr="009E002E">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0DCA72A" w14:textId="77777777" w:rsidR="00086E92" w:rsidRPr="00F7333A" w:rsidRDefault="00086E92" w:rsidP="002C62DA">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C05CE26"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a.regimen_cn%}</w:t>
            </w:r>
          </w:p>
          <w:p w14:paraId="45C2641E"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{{a.regimen_cn}}</w:t>
            </w:r>
          </w:p>
          <w:p w14:paraId="4D87A458"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p w14:paraId="67B8AED0"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a.regimen_en%}</w:t>
            </w:r>
          </w:p>
          <w:p w14:paraId="33176284"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{{a.regimen_en}}</w:t>
            </w:r>
          </w:p>
          <w:p w14:paraId="232B2C95"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A5A26AC"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7F8A6674" w14:textId="77777777" w:rsidR="00086E92" w:rsidRPr="00F7333A" w:rsidRDefault="00086E92" w:rsidP="002C62DA">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“NMPA” in a.approval_organization%}NMPA批准{%else%}NMPA未批准{%endif%}</w:t>
            </w:r>
          </w:p>
        </w:tc>
      </w:tr>
      <w:tr w:rsidR="00086E92" w14:paraId="38C87BF6" w14:textId="77777777" w:rsidTr="000809E3">
        <w:trPr>
          <w:cnfStyle w:val="000000100000" w:firstRow="0" w:lastRow="0" w:firstColumn="0" w:lastColumn="0" w:oddVBand="0" w:evenVBand="0" w:oddHBand="1" w:evenHBand="0" w:firstRowFirstColumn="0" w:firstRowLastColumn="0" w:lastRowFirstColumn="0" w:lastRowLastColumn="0"/>
        </w:trPr>
        <w:tc>
          <w:tcPr>
            <w:tcW w:w="1701" w:type="dxa"/>
          </w:tcPr>
          <w:p w14:paraId="61040498" w14:textId="77777777" w:rsidR="00086E92" w:rsidRPr="00F7333A" w:rsidRDefault="00086E92" w:rsidP="002C62DA">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23135E0" w14:textId="77777777" w:rsidR="00086E92" w:rsidRPr="00410AEF" w:rsidRDefault="00086E92" w:rsidP="002C62DA">
            <w:pPr>
              <w:rPr>
                <w:rFonts w:ascii="微软雅黑" w:hAnsi="微软雅黑" w:hint="eastAsia"/>
                <w:bCs/>
                <w:szCs w:val="18"/>
              </w:rPr>
            </w:pPr>
            <w:r w:rsidRPr="00410AEF">
              <w:rPr>
                <w:rFonts w:ascii="微软雅黑" w:hAnsi="微软雅黑"/>
                <w:bCs/>
                <w:szCs w:val="18"/>
              </w:rPr>
              <w:t>{%p if a.drug_details|get_drug_mechanism_cn %}</w:t>
            </w:r>
          </w:p>
          <w:p w14:paraId="64ECB979" w14:textId="77777777" w:rsidR="00086E92" w:rsidRPr="00410AEF" w:rsidRDefault="00086E92" w:rsidP="002C62DA">
            <w:pPr>
              <w:rPr>
                <w:rFonts w:ascii="微软雅黑" w:hAnsi="微软雅黑" w:hint="eastAsia"/>
                <w:bCs/>
                <w:szCs w:val="18"/>
              </w:rPr>
            </w:pPr>
            <w:r w:rsidRPr="00410AEF">
              <w:rPr>
                <w:rFonts w:ascii="微软雅黑" w:hAnsi="微软雅黑"/>
                <w:bCs/>
                <w:szCs w:val="18"/>
              </w:rPr>
              <w:t>{%p for b in a.drug_details|get_drug_mechanism_cn %}</w:t>
            </w:r>
          </w:p>
          <w:p w14:paraId="689454C2" w14:textId="77777777" w:rsidR="00086E92" w:rsidRPr="00410AEF" w:rsidRDefault="00086E92" w:rsidP="002C62DA">
            <w:pPr>
              <w:rPr>
                <w:rFonts w:ascii="微软雅黑" w:hAnsi="微软雅黑" w:hint="eastAsia"/>
                <w:bCs/>
                <w:szCs w:val="18"/>
              </w:rPr>
            </w:pPr>
            <w:r w:rsidRPr="00410AEF">
              <w:rPr>
                <w:rFonts w:ascii="微软雅黑" w:hAnsi="微软雅黑"/>
                <w:bCs/>
                <w:szCs w:val="18"/>
              </w:rPr>
              <w:t>{{b|e}}</w:t>
            </w:r>
          </w:p>
          <w:p w14:paraId="1D8495B5" w14:textId="77777777" w:rsidR="00086E92" w:rsidRPr="00410AEF" w:rsidRDefault="00086E92" w:rsidP="002C62DA">
            <w:pPr>
              <w:rPr>
                <w:rFonts w:ascii="微软雅黑" w:hAnsi="微软雅黑" w:hint="eastAsia"/>
                <w:bCs/>
                <w:szCs w:val="18"/>
              </w:rPr>
            </w:pPr>
            <w:r w:rsidRPr="00410AEF">
              <w:rPr>
                <w:rFonts w:ascii="微软雅黑" w:hAnsi="微软雅黑"/>
                <w:bCs/>
                <w:szCs w:val="18"/>
              </w:rPr>
              <w:t>{%p endfor%}</w:t>
            </w:r>
          </w:p>
          <w:p w14:paraId="02700491" w14:textId="77777777" w:rsidR="00086E92" w:rsidRPr="00410AEF" w:rsidRDefault="00086E92" w:rsidP="002C62DA">
            <w:pPr>
              <w:rPr>
                <w:rFonts w:ascii="微软雅黑" w:hAnsi="微软雅黑" w:hint="eastAsia"/>
                <w:bCs/>
                <w:szCs w:val="18"/>
              </w:rPr>
            </w:pPr>
            <w:r w:rsidRPr="00410AEF">
              <w:rPr>
                <w:rFonts w:ascii="微软雅黑" w:hAnsi="微软雅黑"/>
                <w:bCs/>
                <w:szCs w:val="18"/>
              </w:rPr>
              <w:t>{%p else%}</w:t>
            </w:r>
          </w:p>
          <w:p w14:paraId="1E6BF0EA" w14:textId="77777777" w:rsidR="00086E92" w:rsidRPr="00410AEF" w:rsidRDefault="00086E92" w:rsidP="002C62DA">
            <w:pPr>
              <w:rPr>
                <w:rFonts w:ascii="微软雅黑" w:hAnsi="微软雅黑" w:hint="eastAsia"/>
                <w:bCs/>
                <w:color w:val="FF0000"/>
                <w:szCs w:val="18"/>
              </w:rPr>
            </w:pPr>
            <w:r w:rsidRPr="00410AEF">
              <w:rPr>
                <w:rFonts w:ascii="微软雅黑" w:hAnsi="微软雅黑" w:hint="eastAsia"/>
                <w:bCs/>
                <w:color w:val="FF0000"/>
                <w:szCs w:val="18"/>
              </w:rPr>
              <w:t>药物缺少药理机制信息，请检查后补充知识库内容！</w:t>
            </w:r>
          </w:p>
          <w:p w14:paraId="2E060A5E" w14:textId="77777777" w:rsidR="00086E92" w:rsidRPr="00F7333A" w:rsidRDefault="00086E92" w:rsidP="002C62DA">
            <w:pPr>
              <w:pStyle w:val="aa"/>
              <w:ind w:firstLineChars="0" w:firstLine="0"/>
              <w:rPr>
                <w:rFonts w:ascii="微软雅黑" w:hAnsi="微软雅黑" w:hint="eastAsia"/>
                <w:b/>
                <w:bCs/>
                <w:color w:val="31849B"/>
                <w:kern w:val="44"/>
                <w:szCs w:val="18"/>
              </w:rPr>
            </w:pPr>
            <w:r w:rsidRPr="00410AEF">
              <w:rPr>
                <w:rFonts w:ascii="微软雅黑" w:hAnsi="微软雅黑"/>
                <w:bCs/>
                <w:szCs w:val="18"/>
              </w:rPr>
              <w:t>{%p endif%}</w:t>
            </w:r>
          </w:p>
        </w:tc>
      </w:tr>
      <w:tr w:rsidR="00086E92" w14:paraId="0A08A202" w14:textId="77777777" w:rsidTr="000809E3">
        <w:trPr>
          <w:cnfStyle w:val="000000010000" w:firstRow="0" w:lastRow="0" w:firstColumn="0" w:lastColumn="0" w:oddVBand="0" w:evenVBand="0" w:oddHBand="0" w:evenHBand="1" w:firstRowFirstColumn="0" w:firstRowLastColumn="0" w:lastRowFirstColumn="0" w:lastRowLastColumn="0"/>
        </w:trPr>
        <w:tc>
          <w:tcPr>
            <w:tcW w:w="1701" w:type="dxa"/>
          </w:tcPr>
          <w:p w14:paraId="7E484E9A" w14:textId="40343A49" w:rsidR="00086E92" w:rsidRPr="00F7333A" w:rsidRDefault="004E4912" w:rsidP="002C62DA">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36FC59AA" w14:textId="77777777" w:rsidR="00086E92" w:rsidRPr="00F7333A" w:rsidRDefault="00086E92" w:rsidP="002C62DA">
            <w:pPr>
              <w:pStyle w:val="aa"/>
              <w:ind w:firstLineChars="0" w:firstLine="0"/>
              <w:jc w:val="left"/>
              <w:rPr>
                <w:rFonts w:ascii="微软雅黑" w:hAnsi="微软雅黑" w:hint="eastAsia"/>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086E92" w14:paraId="2738358C" w14:textId="77777777" w:rsidTr="000809E3">
        <w:trPr>
          <w:cnfStyle w:val="000000100000" w:firstRow="0" w:lastRow="0" w:firstColumn="0" w:lastColumn="0" w:oddVBand="0" w:evenVBand="0" w:oddHBand="1" w:evenHBand="0" w:firstRowFirstColumn="0" w:firstRowLastColumn="0" w:lastRowFirstColumn="0" w:lastRowLastColumn="0"/>
        </w:trPr>
        <w:tc>
          <w:tcPr>
            <w:tcW w:w="1701" w:type="dxa"/>
          </w:tcPr>
          <w:p w14:paraId="083BD2A3" w14:textId="77777777" w:rsidR="00086E92" w:rsidRPr="00F7333A" w:rsidRDefault="00086E92" w:rsidP="002C62DA">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7A0C7B9F" w14:textId="77777777" w:rsidR="00086E92" w:rsidRPr="00F7333A" w:rsidRDefault="00086E92" w:rsidP="002C62DA">
            <w:pPr>
              <w:pStyle w:val="aa"/>
              <w:ind w:firstLineChars="0" w:firstLine="0"/>
              <w:rPr>
                <w:rFonts w:ascii="微软雅黑" w:hAnsi="微软雅黑" w:hint="eastAsia"/>
                <w:kern w:val="44"/>
                <w:szCs w:val="28"/>
              </w:rPr>
            </w:pPr>
            <w:r w:rsidRPr="00F7333A">
              <w:rPr>
                <w:rFonts w:ascii="微软雅黑" w:hAnsi="微软雅黑"/>
                <w:kern w:val="44"/>
                <w:szCs w:val="28"/>
              </w:rPr>
              <w:t>{%p if a.adaptation_disease_cn %}</w:t>
            </w:r>
          </w:p>
          <w:p w14:paraId="4BEF7CBF" w14:textId="77777777" w:rsidR="00086E92" w:rsidRPr="00F7333A" w:rsidRDefault="00086E92" w:rsidP="002C62DA">
            <w:pPr>
              <w:pStyle w:val="aa"/>
              <w:ind w:firstLineChars="0" w:firstLine="0"/>
              <w:rPr>
                <w:rFonts w:ascii="微软雅黑" w:hAnsi="微软雅黑" w:hint="eastAsia"/>
                <w:kern w:val="44"/>
                <w:szCs w:val="28"/>
              </w:rPr>
            </w:pPr>
            <w:r w:rsidRPr="00F7333A">
              <w:rPr>
                <w:rFonts w:ascii="微软雅黑" w:hAnsi="微软雅黑"/>
                <w:kern w:val="44"/>
                <w:szCs w:val="28"/>
              </w:rPr>
              <w:t>{%p for b in a.adaptation_disease_cn%}</w:t>
            </w:r>
          </w:p>
          <w:p w14:paraId="3D917A23" w14:textId="77777777" w:rsidR="00086E92" w:rsidRPr="00F7333A" w:rsidRDefault="00086E92" w:rsidP="002C62DA">
            <w:pPr>
              <w:pStyle w:val="aa"/>
              <w:ind w:firstLineChars="0" w:firstLine="0"/>
              <w:rPr>
                <w:rFonts w:ascii="微软雅黑" w:hAnsi="微软雅黑" w:hint="eastAsia"/>
                <w:kern w:val="44"/>
                <w:szCs w:val="28"/>
              </w:rPr>
            </w:pPr>
            <w:r w:rsidRPr="00F7333A">
              <w:rPr>
                <w:rFonts w:ascii="微软雅黑" w:hAnsi="微软雅黑"/>
                <w:kern w:val="44"/>
                <w:szCs w:val="28"/>
              </w:rPr>
              <w:t>{{b|e}}</w:t>
            </w:r>
          </w:p>
          <w:p w14:paraId="110766E3" w14:textId="77777777" w:rsidR="00086E92" w:rsidRPr="00F7333A" w:rsidRDefault="00086E92" w:rsidP="002C62DA">
            <w:pPr>
              <w:pStyle w:val="aa"/>
              <w:ind w:firstLineChars="0" w:firstLine="0"/>
              <w:rPr>
                <w:rFonts w:ascii="微软雅黑" w:hAnsi="微软雅黑" w:hint="eastAsia"/>
                <w:kern w:val="44"/>
                <w:szCs w:val="28"/>
              </w:rPr>
            </w:pPr>
            <w:r w:rsidRPr="00F7333A">
              <w:rPr>
                <w:rFonts w:ascii="微软雅黑" w:hAnsi="微软雅黑"/>
                <w:kern w:val="44"/>
                <w:szCs w:val="28"/>
              </w:rPr>
              <w:t>{%p endfor%}</w:t>
            </w:r>
          </w:p>
          <w:p w14:paraId="6402C198" w14:textId="77777777" w:rsidR="00086E92" w:rsidRPr="00F7333A" w:rsidRDefault="00086E92" w:rsidP="002C62DA">
            <w:pPr>
              <w:pStyle w:val="aa"/>
              <w:ind w:firstLineChars="0" w:firstLine="0"/>
              <w:rPr>
                <w:rFonts w:ascii="微软雅黑" w:hAnsi="微软雅黑" w:hint="eastAsia"/>
                <w:kern w:val="44"/>
                <w:szCs w:val="28"/>
              </w:rPr>
            </w:pPr>
            <w:r w:rsidRPr="00F7333A">
              <w:rPr>
                <w:rFonts w:ascii="微软雅黑" w:hAnsi="微软雅黑"/>
                <w:kern w:val="44"/>
                <w:szCs w:val="28"/>
              </w:rPr>
              <w:t>{%p else%}</w:t>
            </w:r>
          </w:p>
          <w:p w14:paraId="58C9C7B9" w14:textId="77777777" w:rsidR="00086E92" w:rsidRPr="00F7333A" w:rsidRDefault="00086E92" w:rsidP="002C62DA">
            <w:pPr>
              <w:pStyle w:val="aa"/>
              <w:ind w:firstLineChars="0" w:firstLine="0"/>
              <w:rPr>
                <w:rFonts w:ascii="微软雅黑" w:hAnsi="微软雅黑" w:hint="eastAsia"/>
                <w:color w:val="FF0000"/>
                <w:kern w:val="44"/>
                <w:szCs w:val="28"/>
              </w:rPr>
            </w:pPr>
            <w:r w:rsidRPr="00F7333A">
              <w:rPr>
                <w:rFonts w:ascii="微软雅黑" w:hAnsi="微软雅黑" w:hint="eastAsia"/>
                <w:color w:val="FF0000"/>
                <w:kern w:val="44"/>
                <w:szCs w:val="28"/>
              </w:rPr>
              <w:t>缺少适应症信息，请补充知识库！</w:t>
            </w:r>
          </w:p>
          <w:p w14:paraId="4FFFE670" w14:textId="77777777" w:rsidR="00086E92" w:rsidRPr="00F7333A" w:rsidRDefault="00086E92" w:rsidP="002C62DA">
            <w:pPr>
              <w:pStyle w:val="aa"/>
              <w:ind w:firstLineChars="0" w:firstLine="0"/>
              <w:rPr>
                <w:rFonts w:ascii="微软雅黑" w:hAnsi="微软雅黑" w:hint="eastAsia"/>
                <w:kern w:val="44"/>
                <w:szCs w:val="28"/>
              </w:rPr>
            </w:pPr>
            <w:r w:rsidRPr="00F7333A">
              <w:rPr>
                <w:rFonts w:ascii="微软雅黑" w:hAnsi="微软雅黑"/>
                <w:kern w:val="44"/>
                <w:szCs w:val="28"/>
              </w:rPr>
              <w:t>{%p endif%}</w:t>
            </w:r>
          </w:p>
        </w:tc>
      </w:tr>
    </w:tbl>
    <w:p w14:paraId="326B140D" w14:textId="77777777" w:rsidR="00086E92" w:rsidRPr="00F7333A" w:rsidRDefault="00086E92" w:rsidP="00086E92">
      <w:pPr>
        <w:pStyle w:val="aa"/>
        <w:ind w:left="360" w:firstLineChars="0" w:firstLine="0"/>
        <w:rPr>
          <w:rFonts w:ascii="微软雅黑" w:hAnsi="微软雅黑" w:hint="eastAsia"/>
          <w:b/>
          <w:bCs/>
          <w:color w:val="31849B"/>
          <w:kern w:val="44"/>
          <w:sz w:val="24"/>
          <w:szCs w:val="44"/>
        </w:rPr>
      </w:pPr>
    </w:p>
    <w:p w14:paraId="50ED088B" w14:textId="77777777" w:rsidR="00086E92" w:rsidRDefault="00086E92" w:rsidP="00086E9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06DA3D3" w14:textId="77777777" w:rsidR="00086E92" w:rsidRPr="00D53F73" w:rsidRDefault="00086E92" w:rsidP="00086E9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0809E3" w14:paraId="3878D661" w14:textId="77777777" w:rsidTr="009E002E">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152939C" w14:textId="77777777" w:rsidR="000809E3" w:rsidRPr="00F7333A" w:rsidRDefault="000809E3" w:rsidP="002C62DA">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9E65685" w14:textId="45B31EE6" w:rsidR="000809E3" w:rsidRPr="00F7333A" w:rsidRDefault="000809E3" w:rsidP="002C62DA">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44922B18" w14:textId="0BA03E22" w:rsidR="000809E3" w:rsidRPr="00F7333A" w:rsidRDefault="000809E3" w:rsidP="002C62DA">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68C1E72" w14:textId="02E2CB6B" w:rsidR="000809E3" w:rsidRPr="00F7333A" w:rsidRDefault="000809E3" w:rsidP="002C62DA">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r>
      <w:tr w:rsidR="000809E3" w14:paraId="2D29088C" w14:textId="77777777" w:rsidTr="002C62DA">
        <w:trPr>
          <w:cnfStyle w:val="000000100000" w:firstRow="0" w:lastRow="0" w:firstColumn="0" w:lastColumn="0" w:oddVBand="0" w:evenVBand="0" w:oddHBand="1" w:evenHBand="0" w:firstRowFirstColumn="0" w:firstRowLastColumn="0" w:lastRowFirstColumn="0" w:lastRowLastColumn="0"/>
        </w:trPr>
        <w:tc>
          <w:tcPr>
            <w:tcW w:w="1701" w:type="dxa"/>
          </w:tcPr>
          <w:p w14:paraId="0EC50E59" w14:textId="77777777" w:rsidR="000809E3" w:rsidRPr="00F7333A" w:rsidRDefault="000809E3" w:rsidP="002C62DA">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6023145" w14:textId="4B3C4BDC" w:rsidR="000809E3" w:rsidRPr="00BD0889" w:rsidRDefault="000809E3" w:rsidP="002C62DA">
            <w:pPr>
              <w:pStyle w:val="aa"/>
              <w:ind w:firstLineChars="0" w:firstLine="0"/>
              <w:rPr>
                <w:rFonts w:ascii="微软雅黑" w:hAnsi="微软雅黑" w:hint="eastAsia"/>
                <w:color w:val="31849B"/>
                <w:kern w:val="44"/>
                <w:szCs w:val="18"/>
              </w:rPr>
            </w:pPr>
            <w:r w:rsidRPr="00BD0889">
              <w:rPr>
                <w:rFonts w:ascii="微软雅黑" w:hAnsi="微软雅黑" w:hint="eastAsia"/>
                <w:color w:val="000000" w:themeColor="text1"/>
                <w:kern w:val="44"/>
                <w:szCs w:val="18"/>
              </w:rPr>
              <w:t>-</w:t>
            </w:r>
          </w:p>
        </w:tc>
      </w:tr>
      <w:tr w:rsidR="000809E3" w14:paraId="38E3EDED" w14:textId="77777777" w:rsidTr="002C62DA">
        <w:trPr>
          <w:cnfStyle w:val="000000010000" w:firstRow="0" w:lastRow="0" w:firstColumn="0" w:lastColumn="0" w:oddVBand="0" w:evenVBand="0" w:oddHBand="0" w:evenHBand="1" w:firstRowFirstColumn="0" w:firstRowLastColumn="0" w:lastRowFirstColumn="0" w:lastRowLastColumn="0"/>
        </w:trPr>
        <w:tc>
          <w:tcPr>
            <w:tcW w:w="1701" w:type="dxa"/>
          </w:tcPr>
          <w:p w14:paraId="1A39AC97" w14:textId="0EFF7A33" w:rsidR="000809E3" w:rsidRPr="00F7333A" w:rsidRDefault="004E4912" w:rsidP="002C62DA">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319EEC81" w14:textId="41477E32" w:rsidR="000809E3" w:rsidRPr="00F7333A" w:rsidRDefault="000809E3" w:rsidP="002C62DA">
            <w:pPr>
              <w:pStyle w:val="aa"/>
              <w:ind w:firstLineChars="0" w:firstLine="0"/>
              <w:jc w:val="left"/>
              <w:rPr>
                <w:rFonts w:ascii="微软雅黑" w:hAnsi="微软雅黑" w:hint="eastAsia"/>
                <w:b/>
                <w:bCs/>
                <w:color w:val="31849B"/>
                <w:kern w:val="44"/>
                <w:szCs w:val="18"/>
              </w:rPr>
            </w:pPr>
            <w:r>
              <w:rPr>
                <w:rFonts w:ascii="微软雅黑" w:hAnsi="微软雅黑" w:hint="eastAsia"/>
                <w:szCs w:val="18"/>
              </w:rPr>
              <w:t>-</w:t>
            </w:r>
          </w:p>
        </w:tc>
      </w:tr>
      <w:tr w:rsidR="000809E3" w14:paraId="51BD917D" w14:textId="77777777" w:rsidTr="002C62DA">
        <w:trPr>
          <w:cnfStyle w:val="000000100000" w:firstRow="0" w:lastRow="0" w:firstColumn="0" w:lastColumn="0" w:oddVBand="0" w:evenVBand="0" w:oddHBand="1" w:evenHBand="0" w:firstRowFirstColumn="0" w:firstRowLastColumn="0" w:lastRowFirstColumn="0" w:lastRowLastColumn="0"/>
        </w:trPr>
        <w:tc>
          <w:tcPr>
            <w:tcW w:w="1701" w:type="dxa"/>
          </w:tcPr>
          <w:p w14:paraId="1B2B6781" w14:textId="77777777" w:rsidR="000809E3" w:rsidRPr="00F7333A" w:rsidRDefault="000809E3" w:rsidP="002C62DA">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77CB6A65" w14:textId="34485679" w:rsidR="000809E3" w:rsidRPr="00F7333A" w:rsidRDefault="000809E3" w:rsidP="002C62DA">
            <w:pPr>
              <w:pStyle w:val="aa"/>
              <w:ind w:firstLineChars="0" w:firstLine="0"/>
              <w:rPr>
                <w:rFonts w:ascii="微软雅黑" w:hAnsi="微软雅黑" w:hint="eastAsia"/>
                <w:kern w:val="44"/>
                <w:szCs w:val="28"/>
              </w:rPr>
            </w:pPr>
            <w:r>
              <w:rPr>
                <w:rFonts w:ascii="微软雅黑" w:hAnsi="微软雅黑" w:hint="eastAsia"/>
                <w:kern w:val="44"/>
                <w:szCs w:val="28"/>
              </w:rPr>
              <w:t>-</w:t>
            </w:r>
          </w:p>
        </w:tc>
      </w:tr>
    </w:tbl>
    <w:p w14:paraId="40F2AFC5" w14:textId="77777777" w:rsidR="00086E92" w:rsidRPr="00D53F73" w:rsidRDefault="00086E92" w:rsidP="00086E9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B24AE4" w14:textId="77777777" w:rsidR="00F027F6" w:rsidRPr="00C917F6" w:rsidRDefault="00477CE9" w:rsidP="00F4367C">
      <w:pPr>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477CE9" w:rsidP="00F4367C">
      <w:pPr>
        <w:widowControl/>
        <w:ind w:left="1" w:firstLineChars="200" w:firstLine="320"/>
        <w:jc w:val="left"/>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hint="eastAsia"/>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8E15EB" w:rsidRPr="00C608FD" w14:paraId="7DF30326" w14:textId="77777777" w:rsidTr="00897E35">
        <w:trPr>
          <w:trHeight w:val="397"/>
          <w:jc w:val="center"/>
        </w:trPr>
        <w:tc>
          <w:tcPr>
            <w:tcW w:w="2690" w:type="dxa"/>
            <w:tcBorders>
              <w:bottom w:val="single" w:sz="4" w:space="0" w:color="31849B"/>
            </w:tcBorders>
            <w:shd w:val="clear" w:color="auto" w:fill="DAEEF3" w:themeFill="accent5" w:themeFillTint="33"/>
            <w:vAlign w:val="center"/>
          </w:tcPr>
          <w:p w14:paraId="6BD56529" w14:textId="77777777" w:rsidR="008E15EB" w:rsidRPr="00113C22" w:rsidRDefault="008E15EB" w:rsidP="002C62DA">
            <w:pPr>
              <w:pStyle w:val="aa"/>
              <w:ind w:firstLineChars="0" w:firstLine="0"/>
              <w:jc w:val="center"/>
              <w:rPr>
                <w:rFonts w:ascii="微软雅黑" w:hAnsi="微软雅黑" w:hint="eastAsia"/>
                <w:b/>
                <w:bCs/>
                <w:color w:val="31849B"/>
                <w:szCs w:val="18"/>
              </w:rPr>
            </w:pPr>
            <w:bookmarkStart w:id="13" w:name="_Hlk163032818"/>
            <w:r>
              <w:rPr>
                <w:rFonts w:ascii="微软雅黑" w:hAnsi="微软雅黑" w:hint="eastAsia"/>
                <w:b/>
                <w:bCs/>
                <w:color w:val="31849B"/>
                <w:szCs w:val="18"/>
              </w:rPr>
              <w:t>质控内容</w:t>
            </w:r>
          </w:p>
        </w:tc>
        <w:tc>
          <w:tcPr>
            <w:tcW w:w="3954" w:type="dxa"/>
            <w:tcBorders>
              <w:bottom w:val="single" w:sz="4" w:space="0" w:color="31849B"/>
            </w:tcBorders>
            <w:shd w:val="clear" w:color="auto" w:fill="DAEEF3" w:themeFill="accent5" w:themeFillTint="33"/>
            <w:vAlign w:val="center"/>
          </w:tcPr>
          <w:p w14:paraId="7496D246" w14:textId="77777777" w:rsidR="008E15EB" w:rsidRPr="00113C22" w:rsidRDefault="008E15EB" w:rsidP="002C62DA">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90DB559" w14:textId="77777777" w:rsidR="008E15EB" w:rsidRPr="00113C22" w:rsidRDefault="008E15EB" w:rsidP="002C62DA">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参考值</w:t>
            </w:r>
          </w:p>
        </w:tc>
      </w:tr>
      <w:tr w:rsidR="008E15EB" w:rsidRPr="00C608FD" w14:paraId="218D83D5" w14:textId="77777777" w:rsidTr="00897E35">
        <w:trPr>
          <w:trHeight w:val="397"/>
          <w:jc w:val="center"/>
        </w:trPr>
        <w:tc>
          <w:tcPr>
            <w:tcW w:w="2690" w:type="dxa"/>
            <w:tcBorders>
              <w:top w:val="single" w:sz="4" w:space="0" w:color="31849B"/>
              <w:bottom w:val="single" w:sz="4" w:space="0" w:color="31849B"/>
            </w:tcBorders>
            <w:vAlign w:val="center"/>
          </w:tcPr>
          <w:p w14:paraId="6ECCD79E" w14:textId="77777777" w:rsidR="008E15EB" w:rsidRPr="00BB319F" w:rsidRDefault="008E15EB" w:rsidP="002C62DA">
            <w:pPr>
              <w:pStyle w:val="aa"/>
              <w:ind w:firstLineChars="0" w:firstLine="0"/>
              <w:jc w:val="center"/>
              <w:rPr>
                <w:rFonts w:ascii="微软雅黑" w:hAnsi="微软雅黑" w:hint="eastAsia"/>
                <w:sz w:val="17"/>
                <w:szCs w:val="17"/>
              </w:rPr>
            </w:pPr>
            <w:r w:rsidRPr="00392D41">
              <w:rPr>
                <w:rFonts w:ascii="微软雅黑" w:hAnsi="微软雅黑" w:hint="eastAsia"/>
                <w:sz w:val="17"/>
                <w:szCs w:val="17"/>
              </w:rPr>
              <w:t>DNA总量（ng）</w:t>
            </w:r>
            <w:r>
              <w:rPr>
                <w:rFonts w:cs="Arial"/>
                <w:color w:val="3B3838"/>
                <w:szCs w:val="20"/>
                <w:vertAlign w:val="superscript"/>
                <w:lang w:eastAsia="en-US"/>
              </w:rPr>
              <w:t>[</w:t>
            </w:r>
            <w:r>
              <w:rPr>
                <w:rFonts w:cs="Arial" w:hint="eastAsia"/>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378AA54" w14:textId="5607C643" w:rsidR="008E15EB" w:rsidRPr="00BB319F"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3698" w:type="dxa"/>
            <w:tcBorders>
              <w:top w:val="single" w:sz="4" w:space="0" w:color="31849B"/>
              <w:bottom w:val="single" w:sz="4" w:space="0" w:color="31849B"/>
            </w:tcBorders>
            <w:vAlign w:val="center"/>
          </w:tcPr>
          <w:p w14:paraId="072B41F2" w14:textId="77777777" w:rsidR="008E15EB" w:rsidRPr="00C608FD"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w:t>
            </w:r>
            <w:r w:rsidRPr="00247456">
              <w:rPr>
                <w:rFonts w:ascii="微软雅黑" w:hAnsi="微软雅黑"/>
                <w:sz w:val="17"/>
                <w:szCs w:val="17"/>
              </w:rPr>
              <w:t>30</w:t>
            </w:r>
          </w:p>
        </w:tc>
      </w:tr>
      <w:tr w:rsidR="008E15EB" w:rsidRPr="00C608FD" w14:paraId="6144C3CA" w14:textId="77777777" w:rsidTr="00897E35">
        <w:trPr>
          <w:trHeight w:val="397"/>
          <w:jc w:val="center"/>
        </w:trPr>
        <w:tc>
          <w:tcPr>
            <w:tcW w:w="2690" w:type="dxa"/>
            <w:tcBorders>
              <w:top w:val="single" w:sz="4" w:space="0" w:color="31849B"/>
              <w:bottom w:val="single" w:sz="4" w:space="0" w:color="31849B"/>
            </w:tcBorders>
            <w:vAlign w:val="center"/>
          </w:tcPr>
          <w:p w14:paraId="4D074E95" w14:textId="77777777" w:rsidR="008E15EB" w:rsidRPr="00392D41" w:rsidRDefault="008E15EB" w:rsidP="002C62DA">
            <w:pPr>
              <w:pStyle w:val="aa"/>
              <w:ind w:firstLineChars="0" w:firstLine="0"/>
              <w:jc w:val="center"/>
              <w:rPr>
                <w:rFonts w:ascii="微软雅黑" w:hAnsi="微软雅黑" w:hint="eastAsia"/>
                <w:sz w:val="17"/>
                <w:szCs w:val="17"/>
              </w:rPr>
            </w:pPr>
            <w:r w:rsidRPr="00392D41">
              <w:rPr>
                <w:rFonts w:ascii="微软雅黑" w:hAnsi="微软雅黑" w:hint="eastAsia"/>
                <w:sz w:val="17"/>
                <w:szCs w:val="17"/>
              </w:rPr>
              <w:t>文库</w:t>
            </w:r>
            <w:r>
              <w:rPr>
                <w:rFonts w:ascii="微软雅黑" w:hAnsi="微软雅黑" w:hint="eastAsia"/>
                <w:sz w:val="17"/>
                <w:szCs w:val="17"/>
              </w:rPr>
              <w:t>总量</w:t>
            </w:r>
            <w:r w:rsidRPr="00392D41">
              <w:rPr>
                <w:rFonts w:ascii="微软雅黑" w:hAnsi="微软雅黑" w:hint="eastAsia"/>
                <w:sz w:val="17"/>
                <w:szCs w:val="17"/>
              </w:rPr>
              <w:t>（ng）</w:t>
            </w:r>
            <w:r>
              <w:rPr>
                <w:rFonts w:cs="Arial"/>
                <w:color w:val="3B3838"/>
                <w:szCs w:val="20"/>
                <w:vertAlign w:val="superscript"/>
                <w:lang w:eastAsia="en-US"/>
              </w:rPr>
              <w:t>[</w:t>
            </w:r>
            <w:r>
              <w:rPr>
                <w:rFonts w:cs="Arial" w:hint="eastAsia"/>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C5E798E" w14:textId="61247836" w:rsidR="008E15EB" w:rsidRPr="00BE390C"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3698" w:type="dxa"/>
            <w:tcBorders>
              <w:top w:val="single" w:sz="4" w:space="0" w:color="31849B"/>
              <w:bottom w:val="single" w:sz="4" w:space="0" w:color="31849B"/>
            </w:tcBorders>
            <w:vAlign w:val="center"/>
          </w:tcPr>
          <w:p w14:paraId="3F6A04BE" w14:textId="77777777" w:rsidR="008E15EB" w:rsidRPr="00392D41"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w:t>
            </w:r>
            <w:r w:rsidRPr="00247456">
              <w:rPr>
                <w:rFonts w:ascii="微软雅黑" w:hAnsi="微软雅黑"/>
                <w:sz w:val="17"/>
                <w:szCs w:val="17"/>
              </w:rPr>
              <w:t>150</w:t>
            </w:r>
          </w:p>
        </w:tc>
      </w:tr>
      <w:tr w:rsidR="008E15EB" w:rsidRPr="00C608FD" w14:paraId="27DB1600" w14:textId="77777777" w:rsidTr="00897E35">
        <w:trPr>
          <w:trHeight w:val="397"/>
          <w:jc w:val="center"/>
        </w:trPr>
        <w:tc>
          <w:tcPr>
            <w:tcW w:w="2690" w:type="dxa"/>
            <w:tcBorders>
              <w:top w:val="single" w:sz="4" w:space="0" w:color="31849B"/>
              <w:bottom w:val="single" w:sz="4" w:space="0" w:color="31849B"/>
            </w:tcBorders>
            <w:vAlign w:val="center"/>
          </w:tcPr>
          <w:p w14:paraId="26180343" w14:textId="77777777" w:rsidR="008E15EB" w:rsidRPr="00392D41" w:rsidRDefault="008E15EB" w:rsidP="002C62DA">
            <w:pPr>
              <w:pStyle w:val="aa"/>
              <w:ind w:firstLineChars="0" w:firstLine="0"/>
              <w:jc w:val="center"/>
              <w:rPr>
                <w:rFonts w:ascii="微软雅黑" w:hAnsi="微软雅黑" w:hint="eastAsia"/>
                <w:sz w:val="17"/>
                <w:szCs w:val="17"/>
              </w:rPr>
            </w:pPr>
            <w:r w:rsidRPr="00392D41">
              <w:rPr>
                <w:rFonts w:ascii="微软雅黑" w:hAnsi="微软雅黑" w:hint="eastAsia"/>
                <w:sz w:val="17"/>
                <w:szCs w:val="17"/>
              </w:rPr>
              <w:t>Q30</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241E3E1" w14:textId="5EBB8F79" w:rsidR="008E15EB" w:rsidRPr="00BE390C"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{{qc.dna_data_qc.cleandata_q30</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4CFED9B" w14:textId="77777777" w:rsidR="008E15EB" w:rsidRPr="00392D41"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w:t>
            </w:r>
            <w:r w:rsidRPr="00247456">
              <w:rPr>
                <w:rFonts w:ascii="微软雅黑" w:hAnsi="微软雅黑"/>
                <w:sz w:val="17"/>
                <w:szCs w:val="17"/>
              </w:rPr>
              <w:t>75</w:t>
            </w:r>
          </w:p>
        </w:tc>
      </w:tr>
      <w:tr w:rsidR="008E15EB" w:rsidRPr="00C608FD" w14:paraId="158EADF4" w14:textId="77777777" w:rsidTr="00897E35">
        <w:trPr>
          <w:trHeight w:val="397"/>
          <w:jc w:val="center"/>
        </w:trPr>
        <w:tc>
          <w:tcPr>
            <w:tcW w:w="2690" w:type="dxa"/>
            <w:tcBorders>
              <w:top w:val="single" w:sz="4" w:space="0" w:color="31849B"/>
              <w:bottom w:val="single" w:sz="4" w:space="0" w:color="31849B"/>
            </w:tcBorders>
            <w:vAlign w:val="center"/>
          </w:tcPr>
          <w:p w14:paraId="1AE7BB72" w14:textId="77777777" w:rsidR="008E15EB" w:rsidRPr="00392D41" w:rsidRDefault="008E15EB" w:rsidP="002C62DA">
            <w:pPr>
              <w:pStyle w:val="aa"/>
              <w:ind w:firstLineChars="0" w:firstLine="0"/>
              <w:jc w:val="center"/>
              <w:rPr>
                <w:rFonts w:ascii="微软雅黑" w:hAnsi="微软雅黑" w:hint="eastAsia"/>
                <w:sz w:val="17"/>
                <w:szCs w:val="17"/>
              </w:rPr>
            </w:pPr>
            <w:r>
              <w:rPr>
                <w:rFonts w:ascii="微软雅黑" w:hAnsi="微软雅黑" w:hint="eastAsia"/>
                <w:sz w:val="17"/>
                <w:szCs w:val="17"/>
              </w:rPr>
              <w:t>比对率（%）</w:t>
            </w:r>
            <w:r>
              <w:rPr>
                <w:rFonts w:cs="Arial"/>
                <w:color w:val="3B3838"/>
                <w:szCs w:val="20"/>
                <w:vertAlign w:val="superscript"/>
                <w:lang w:eastAsia="en-US"/>
              </w:rPr>
              <w:t>[</w:t>
            </w:r>
            <w:r>
              <w:rPr>
                <w:rFonts w:cs="Arial" w:hint="eastAsia"/>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0EB5CB" w14:textId="5F0B8BE8" w:rsidR="008E15EB" w:rsidRPr="00BE390C"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{{qc.dna_data_qc.mapping_ratio</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A60FB20" w14:textId="77777777" w:rsidR="008E15EB" w:rsidRPr="00392D41"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w:t>
            </w:r>
            <w:r w:rsidRPr="00247456">
              <w:rPr>
                <w:rFonts w:ascii="微软雅黑" w:hAnsi="微软雅黑"/>
                <w:sz w:val="17"/>
                <w:szCs w:val="17"/>
              </w:rPr>
              <w:t>95</w:t>
            </w:r>
          </w:p>
        </w:tc>
      </w:tr>
      <w:tr w:rsidR="008E15EB" w:rsidRPr="00C608FD" w14:paraId="54DB392F" w14:textId="77777777" w:rsidTr="00897E35">
        <w:trPr>
          <w:trHeight w:val="397"/>
          <w:jc w:val="center"/>
        </w:trPr>
        <w:tc>
          <w:tcPr>
            <w:tcW w:w="2690" w:type="dxa"/>
            <w:tcBorders>
              <w:top w:val="single" w:sz="4" w:space="0" w:color="31849B"/>
              <w:bottom w:val="single" w:sz="4" w:space="0" w:color="31849B"/>
            </w:tcBorders>
            <w:vAlign w:val="center"/>
          </w:tcPr>
          <w:p w14:paraId="1DB42D61" w14:textId="77777777" w:rsidR="008E15EB" w:rsidRPr="00392D41" w:rsidRDefault="008E15EB" w:rsidP="002C62DA">
            <w:pPr>
              <w:pStyle w:val="aa"/>
              <w:ind w:firstLineChars="0" w:firstLine="0"/>
              <w:jc w:val="center"/>
              <w:rPr>
                <w:rFonts w:ascii="微软雅黑" w:hAnsi="微软雅黑" w:hint="eastAsia"/>
                <w:sz w:val="17"/>
                <w:szCs w:val="17"/>
              </w:rPr>
            </w:pPr>
            <w:r w:rsidRPr="00392D41">
              <w:rPr>
                <w:rFonts w:ascii="微软雅黑" w:hAnsi="微软雅黑" w:hint="eastAsia"/>
                <w:sz w:val="17"/>
                <w:szCs w:val="17"/>
              </w:rPr>
              <w:t>覆盖度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43D9D82" w14:textId="77BB8AA1" w:rsidR="008E15EB" w:rsidRPr="00BE390C"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{{qc.dna_data_qc.cover_ratio</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6AD051B3" w14:textId="77777777" w:rsidR="008E15EB" w:rsidRPr="00392D41"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w:t>
            </w:r>
            <w:r w:rsidRPr="00247456">
              <w:rPr>
                <w:rFonts w:ascii="微软雅黑" w:hAnsi="微软雅黑"/>
                <w:sz w:val="17"/>
                <w:szCs w:val="17"/>
              </w:rPr>
              <w:t>95</w:t>
            </w:r>
          </w:p>
        </w:tc>
      </w:tr>
      <w:tr w:rsidR="008E15EB" w:rsidRPr="00C608FD" w14:paraId="5F48B762" w14:textId="77777777" w:rsidTr="00897E35">
        <w:trPr>
          <w:trHeight w:val="397"/>
          <w:jc w:val="center"/>
        </w:trPr>
        <w:tc>
          <w:tcPr>
            <w:tcW w:w="2690" w:type="dxa"/>
            <w:tcBorders>
              <w:top w:val="single" w:sz="4" w:space="0" w:color="31849B"/>
              <w:bottom w:val="single" w:sz="4" w:space="0" w:color="31849B"/>
            </w:tcBorders>
            <w:vAlign w:val="center"/>
          </w:tcPr>
          <w:p w14:paraId="792DB555" w14:textId="77777777" w:rsidR="008E15EB" w:rsidRPr="00392D41" w:rsidRDefault="008E15EB" w:rsidP="002C62DA">
            <w:pPr>
              <w:pStyle w:val="aa"/>
              <w:ind w:firstLineChars="0" w:firstLine="0"/>
              <w:jc w:val="center"/>
              <w:rPr>
                <w:rFonts w:ascii="微软雅黑" w:hAnsi="微软雅黑" w:hint="eastAsia"/>
                <w:sz w:val="17"/>
                <w:szCs w:val="17"/>
              </w:rPr>
            </w:pPr>
            <w:r>
              <w:rPr>
                <w:rFonts w:ascii="微软雅黑" w:hAnsi="微软雅黑" w:hint="eastAsia"/>
                <w:sz w:val="17"/>
                <w:szCs w:val="17"/>
              </w:rPr>
              <w:t>均一性（%）</w:t>
            </w:r>
            <w:r>
              <w:rPr>
                <w:rFonts w:cs="Arial"/>
                <w:color w:val="3B3838"/>
                <w:szCs w:val="20"/>
                <w:vertAlign w:val="superscript"/>
                <w:lang w:eastAsia="en-US"/>
              </w:rPr>
              <w:t>[</w:t>
            </w:r>
            <w:r>
              <w:rPr>
                <w:rFonts w:cs="Arial" w:hint="eastAsia"/>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9928858" w14:textId="1E477DD3" w:rsidR="008E15EB" w:rsidRPr="00BE390C"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{{qc.dna_data_qc.uni20</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5858B96" w14:textId="77777777" w:rsidR="008E15EB" w:rsidRPr="00392D41"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w:t>
            </w:r>
            <w:r w:rsidRPr="00247456">
              <w:rPr>
                <w:rFonts w:ascii="微软雅黑" w:hAnsi="微软雅黑"/>
                <w:sz w:val="17"/>
                <w:szCs w:val="17"/>
              </w:rPr>
              <w:t>90</w:t>
            </w:r>
          </w:p>
        </w:tc>
      </w:tr>
      <w:tr w:rsidR="008E15EB" w:rsidRPr="00C608FD" w14:paraId="1C963D76" w14:textId="77777777" w:rsidTr="00897E35">
        <w:trPr>
          <w:trHeight w:val="397"/>
          <w:jc w:val="center"/>
        </w:trPr>
        <w:tc>
          <w:tcPr>
            <w:tcW w:w="2690" w:type="dxa"/>
            <w:tcBorders>
              <w:top w:val="single" w:sz="4" w:space="0" w:color="31849B"/>
              <w:bottom w:val="single" w:sz="4" w:space="0" w:color="31849B"/>
            </w:tcBorders>
            <w:vAlign w:val="center"/>
          </w:tcPr>
          <w:p w14:paraId="03B005CB" w14:textId="77777777" w:rsidR="008E15EB" w:rsidRDefault="008E15EB" w:rsidP="002C62DA">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平均测序深度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2DAF266" w14:textId="7644F806" w:rsidR="008E15EB" w:rsidRPr="00BE390C"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{{qc.dna_data_qc.depth_mean|replace(“.00”,””)}}</w:t>
            </w:r>
          </w:p>
        </w:tc>
        <w:tc>
          <w:tcPr>
            <w:tcW w:w="3698" w:type="dxa"/>
            <w:tcBorders>
              <w:top w:val="single" w:sz="4" w:space="0" w:color="31849B"/>
              <w:bottom w:val="single" w:sz="4" w:space="0" w:color="31849B"/>
            </w:tcBorders>
            <w:vAlign w:val="center"/>
          </w:tcPr>
          <w:p w14:paraId="7491E8A0" w14:textId="77777777" w:rsidR="008E15EB" w:rsidRPr="00392D41"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≥10</w:t>
            </w:r>
            <w:r w:rsidRPr="00247456">
              <w:rPr>
                <w:rFonts w:ascii="微软雅黑" w:hAnsi="微软雅黑"/>
                <w:sz w:val="17"/>
                <w:szCs w:val="17"/>
              </w:rPr>
              <w:t>00</w:t>
            </w:r>
          </w:p>
        </w:tc>
      </w:tr>
      <w:tr w:rsidR="008E15EB" w:rsidRPr="00C608FD" w14:paraId="17F232B3" w14:textId="77777777" w:rsidTr="00897E35">
        <w:trPr>
          <w:trHeight w:val="397"/>
          <w:jc w:val="center"/>
        </w:trPr>
        <w:tc>
          <w:tcPr>
            <w:tcW w:w="2690" w:type="dxa"/>
            <w:tcBorders>
              <w:top w:val="single" w:sz="4" w:space="0" w:color="31849B"/>
              <w:bottom w:val="single" w:sz="4" w:space="0" w:color="31849B"/>
            </w:tcBorders>
            <w:vAlign w:val="center"/>
          </w:tcPr>
          <w:p w14:paraId="4AC08ABE" w14:textId="4E7ADE9E" w:rsidR="008E15EB" w:rsidRPr="00BB319F" w:rsidRDefault="008E15EB" w:rsidP="002C62DA">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w:t>
            </w:r>
            <w:r w:rsidR="006434A0">
              <w:rPr>
                <w:rFonts w:ascii="微软雅黑" w:hAnsi="微软雅黑" w:hint="eastAsia"/>
                <w:sz w:val="17"/>
                <w:szCs w:val="17"/>
              </w:rPr>
              <w:t>有效</w:t>
            </w:r>
            <w:r w:rsidRPr="00BB319F">
              <w:rPr>
                <w:rFonts w:ascii="微软雅黑" w:hAnsi="微软雅黑" w:hint="eastAsia"/>
                <w:sz w:val="17"/>
                <w:szCs w:val="17"/>
              </w:rPr>
              <w:t>深度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79781AD" w14:textId="025E4297" w:rsidR="008E15EB" w:rsidRPr="00BB319F" w:rsidRDefault="00897E35" w:rsidP="002C62DA">
            <w:pPr>
              <w:pStyle w:val="aa"/>
              <w:ind w:firstLineChars="0" w:firstLine="0"/>
              <w:jc w:val="center"/>
              <w:rPr>
                <w:rFonts w:ascii="微软雅黑" w:hAnsi="微软雅黑" w:hint="eastAsia"/>
                <w:sz w:val="17"/>
                <w:szCs w:val="17"/>
              </w:rPr>
            </w:pPr>
            <w:r w:rsidRPr="00897E35">
              <w:rPr>
                <w:rFonts w:ascii="微软雅黑" w:hAnsi="微软雅黑"/>
                <w:sz w:val="17"/>
                <w:szCs w:val="17"/>
              </w:rPr>
              <w:t>{{qc.dna_data_qc.depth_ssbc|replace(“.00”,””)}}</w:t>
            </w:r>
          </w:p>
        </w:tc>
        <w:tc>
          <w:tcPr>
            <w:tcW w:w="3698" w:type="dxa"/>
            <w:tcBorders>
              <w:top w:val="single" w:sz="4" w:space="0" w:color="31849B"/>
              <w:bottom w:val="single" w:sz="4" w:space="0" w:color="31849B"/>
            </w:tcBorders>
            <w:vAlign w:val="center"/>
          </w:tcPr>
          <w:p w14:paraId="6A569DD7" w14:textId="77777777" w:rsidR="008E15EB" w:rsidRPr="00BB319F" w:rsidRDefault="008E15EB" w:rsidP="002C62DA">
            <w:pPr>
              <w:pStyle w:val="aa"/>
              <w:ind w:firstLineChars="0" w:firstLine="0"/>
              <w:jc w:val="center"/>
              <w:rPr>
                <w:rFonts w:ascii="微软雅黑" w:hAnsi="微软雅黑" w:hint="eastAsia"/>
                <w:sz w:val="17"/>
                <w:szCs w:val="17"/>
              </w:rPr>
            </w:pPr>
            <w:r w:rsidRPr="00247456">
              <w:rPr>
                <w:rFonts w:ascii="微软雅黑" w:hAnsi="微软雅黑" w:hint="eastAsia"/>
                <w:sz w:val="17"/>
                <w:szCs w:val="17"/>
              </w:rPr>
              <w:t>≥</w:t>
            </w:r>
            <w:r w:rsidRPr="00247456">
              <w:rPr>
                <w:rFonts w:ascii="微软雅黑" w:hAnsi="微软雅黑"/>
                <w:sz w:val="17"/>
                <w:szCs w:val="17"/>
              </w:rPr>
              <w:t>300</w:t>
            </w:r>
          </w:p>
        </w:tc>
      </w:tr>
      <w:tr w:rsidR="008E15EB" w:rsidRPr="00C608FD" w14:paraId="15EA229B" w14:textId="77777777" w:rsidTr="00897E35">
        <w:trPr>
          <w:trHeight w:val="397"/>
          <w:jc w:val="center"/>
        </w:trPr>
        <w:tc>
          <w:tcPr>
            <w:tcW w:w="2690" w:type="dxa"/>
            <w:tcBorders>
              <w:top w:val="single" w:sz="4" w:space="0" w:color="31849B"/>
              <w:bottom w:val="single" w:sz="12" w:space="0" w:color="31849B"/>
            </w:tcBorders>
            <w:shd w:val="clear" w:color="auto" w:fill="DAEEF3"/>
            <w:vAlign w:val="center"/>
          </w:tcPr>
          <w:p w14:paraId="418FBE97" w14:textId="77777777" w:rsidR="008E15EB" w:rsidRPr="00BB319F" w:rsidRDefault="008E15EB" w:rsidP="002C62DA">
            <w:pPr>
              <w:pStyle w:val="aa"/>
              <w:ind w:firstLineChars="0" w:firstLine="0"/>
              <w:jc w:val="center"/>
              <w:rPr>
                <w:rFonts w:ascii="微软雅黑" w:hAnsi="微软雅黑" w:hint="eastAsia"/>
                <w:sz w:val="17"/>
                <w:szCs w:val="17"/>
              </w:rPr>
            </w:pPr>
            <w:r>
              <w:rPr>
                <w:rFonts w:hint="eastAsia"/>
                <w:b/>
                <w:bCs/>
                <w:color w:val="31849B"/>
                <w:kern w:val="0"/>
                <w:szCs w:val="20"/>
              </w:rPr>
              <w:t>综合评估</w:t>
            </w:r>
            <w:r>
              <w:rPr>
                <w:b/>
                <w:bCs/>
                <w:color w:val="31849B"/>
                <w:kern w:val="0"/>
                <w:szCs w:val="20"/>
                <w:vertAlign w:val="superscript"/>
              </w:rPr>
              <w:t>[</w:t>
            </w:r>
            <w:r>
              <w:rPr>
                <w:rFonts w:hint="eastAsia"/>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03209395" w14:textId="77777777" w:rsidR="008E15EB" w:rsidRDefault="00897E35" w:rsidP="00897E35">
            <w:pPr>
              <w:pStyle w:val="aa"/>
              <w:ind w:firstLineChars="0" w:firstLine="0"/>
              <w:jc w:val="center"/>
              <w:rPr>
                <w:rFonts w:ascii="微软雅黑" w:hAnsi="微软雅黑" w:hint="eastAsia"/>
                <w:b/>
                <w:bCs/>
                <w:sz w:val="17"/>
                <w:szCs w:val="17"/>
              </w:rPr>
            </w:pPr>
            <w:r w:rsidRPr="00897E35">
              <w:rPr>
                <w:rFonts w:ascii="微软雅黑" w:hAnsi="微软雅黑"/>
                <w:b/>
                <w:bCs/>
                <w:sz w:val="17"/>
                <w:szCs w:val="17"/>
              </w:rPr>
              <w:t>{%p if qc.dna_data_qc.cleandata_q30_num&gt;=0.75 and qc.dna_data_qc.depth_ssbc_num&gt;=300%}</w:t>
            </w:r>
          </w:p>
          <w:p w14:paraId="691B034C" w14:textId="77777777" w:rsidR="00897E35" w:rsidRPr="00897E35" w:rsidRDefault="00897E35" w:rsidP="00897E35">
            <w:pPr>
              <w:pStyle w:val="aa"/>
              <w:ind w:firstLineChars="0" w:firstLine="0"/>
              <w:jc w:val="center"/>
              <w:rPr>
                <w:rFonts w:ascii="微软雅黑" w:hAnsi="微软雅黑" w:hint="eastAsia"/>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4C5A6562" w14:textId="77777777" w:rsidR="00897E35" w:rsidRPr="00897E35" w:rsidRDefault="00897E35" w:rsidP="00897E35">
            <w:pPr>
              <w:pStyle w:val="aa"/>
              <w:ind w:firstLineChars="0" w:firstLine="0"/>
              <w:jc w:val="center"/>
              <w:rPr>
                <w:rFonts w:ascii="微软雅黑" w:hAnsi="微软雅黑" w:hint="eastAsia"/>
                <w:b/>
                <w:bCs/>
                <w:sz w:val="17"/>
                <w:szCs w:val="17"/>
              </w:rPr>
            </w:pPr>
            <w:r w:rsidRPr="00897E35">
              <w:rPr>
                <w:rFonts w:ascii="微软雅黑" w:hAnsi="微软雅黑" w:hint="eastAsia"/>
                <w:b/>
                <w:bCs/>
                <w:sz w:val="17"/>
                <w:szCs w:val="17"/>
              </w:rPr>
              <w:t>{%if lib_quality_control.lib_dna_qc.dna_qty|float &gt;= 30 and lib_quality_control.lib_dna_qc.library_qty|float &gt;=150%}合格{%else%}风险{%endif%}</w:t>
            </w:r>
          </w:p>
          <w:p w14:paraId="42F03439" w14:textId="77777777" w:rsidR="00897E35" w:rsidRPr="00897E35" w:rsidRDefault="00897E35" w:rsidP="00897E35">
            <w:pPr>
              <w:pStyle w:val="aa"/>
              <w:ind w:firstLineChars="0" w:firstLine="0"/>
              <w:jc w:val="center"/>
              <w:rPr>
                <w:rFonts w:ascii="微软雅黑" w:hAnsi="微软雅黑" w:hint="eastAsia"/>
                <w:b/>
                <w:bCs/>
                <w:sz w:val="17"/>
                <w:szCs w:val="17"/>
              </w:rPr>
            </w:pPr>
            <w:r w:rsidRPr="00897E35">
              <w:rPr>
                <w:rFonts w:ascii="微软雅黑" w:hAnsi="微软雅黑"/>
                <w:b/>
                <w:bCs/>
                <w:sz w:val="17"/>
                <w:szCs w:val="17"/>
              </w:rPr>
              <w:t>{%p else%}</w:t>
            </w:r>
          </w:p>
          <w:p w14:paraId="14103D76" w14:textId="77777777" w:rsidR="00897E35" w:rsidRPr="00897E35" w:rsidRDefault="00897E35" w:rsidP="00897E35">
            <w:pPr>
              <w:pStyle w:val="aa"/>
              <w:ind w:firstLineChars="0" w:firstLine="0"/>
              <w:jc w:val="center"/>
              <w:rPr>
                <w:rFonts w:ascii="微软雅黑" w:hAnsi="微软雅黑" w:hint="eastAsia"/>
                <w:b/>
                <w:bCs/>
                <w:sz w:val="17"/>
                <w:szCs w:val="17"/>
              </w:rPr>
            </w:pPr>
            <w:r w:rsidRPr="00897E35">
              <w:rPr>
                <w:rFonts w:ascii="微软雅黑" w:hAnsi="微软雅黑" w:hint="eastAsia"/>
                <w:b/>
                <w:bCs/>
                <w:sz w:val="17"/>
                <w:szCs w:val="17"/>
              </w:rPr>
              <w:t>合格（质控项有缺失，请补齐数据后自行评估）</w:t>
            </w:r>
          </w:p>
          <w:p w14:paraId="4E1287AC" w14:textId="77777777" w:rsidR="00897E35" w:rsidRPr="00897E35" w:rsidRDefault="00897E35" w:rsidP="00897E35">
            <w:pPr>
              <w:pStyle w:val="aa"/>
              <w:ind w:firstLineChars="0" w:firstLine="0"/>
              <w:jc w:val="center"/>
              <w:rPr>
                <w:rFonts w:ascii="微软雅黑" w:hAnsi="微软雅黑" w:hint="eastAsia"/>
                <w:b/>
                <w:bCs/>
                <w:sz w:val="17"/>
                <w:szCs w:val="17"/>
              </w:rPr>
            </w:pPr>
            <w:r w:rsidRPr="00897E35">
              <w:rPr>
                <w:rFonts w:ascii="微软雅黑" w:hAnsi="微软雅黑"/>
                <w:b/>
                <w:bCs/>
                <w:sz w:val="17"/>
                <w:szCs w:val="17"/>
              </w:rPr>
              <w:t>{%p endif%}</w:t>
            </w:r>
          </w:p>
          <w:p w14:paraId="6B12D5AE" w14:textId="77777777" w:rsidR="00897E35" w:rsidRDefault="00897E35" w:rsidP="00897E35">
            <w:pPr>
              <w:pStyle w:val="aa"/>
              <w:ind w:firstLineChars="0" w:firstLine="0"/>
              <w:jc w:val="center"/>
              <w:rPr>
                <w:rFonts w:ascii="微软雅黑" w:hAnsi="微软雅黑" w:hint="eastAsia"/>
                <w:b/>
                <w:bCs/>
                <w:sz w:val="17"/>
                <w:szCs w:val="17"/>
              </w:rPr>
            </w:pPr>
            <w:r>
              <w:rPr>
                <w:rFonts w:ascii="微软雅黑" w:hAnsi="微软雅黑" w:hint="eastAsia"/>
                <w:b/>
                <w:bCs/>
                <w:sz w:val="17"/>
                <w:szCs w:val="17"/>
              </w:rPr>
              <w:t>{%p else%}</w:t>
            </w:r>
          </w:p>
          <w:p w14:paraId="4C5F19D5" w14:textId="77777777" w:rsidR="00897E35" w:rsidRDefault="00897E35" w:rsidP="00897E35">
            <w:pPr>
              <w:pStyle w:val="aa"/>
              <w:ind w:firstLineChars="0" w:firstLine="0"/>
              <w:jc w:val="center"/>
              <w:rPr>
                <w:rFonts w:ascii="微软雅黑" w:hAnsi="微软雅黑" w:hint="eastAsia"/>
                <w:b/>
                <w:bCs/>
                <w:sz w:val="17"/>
                <w:szCs w:val="17"/>
              </w:rPr>
            </w:pPr>
            <w:r>
              <w:rPr>
                <w:rFonts w:ascii="微软雅黑" w:hAnsi="微软雅黑" w:hint="eastAsia"/>
                <w:b/>
                <w:bCs/>
                <w:sz w:val="17"/>
                <w:szCs w:val="17"/>
              </w:rPr>
              <w:t>风险</w:t>
            </w:r>
          </w:p>
          <w:p w14:paraId="428F7E39" w14:textId="719FD772" w:rsidR="00897E35" w:rsidRPr="00571DFC" w:rsidRDefault="00897E35" w:rsidP="00897E35">
            <w:pPr>
              <w:pStyle w:val="aa"/>
              <w:ind w:firstLineChars="0" w:firstLine="0"/>
              <w:jc w:val="center"/>
              <w:rPr>
                <w:rFonts w:ascii="微软雅黑" w:hAnsi="微软雅黑" w:hint="eastAsia"/>
                <w:b/>
                <w:bCs/>
                <w:sz w:val="17"/>
                <w:szCs w:val="17"/>
              </w:rPr>
            </w:pPr>
            <w:r>
              <w:rPr>
                <w:rFonts w:ascii="微软雅黑" w:hAnsi="微软雅黑" w:hint="eastAsia"/>
                <w:b/>
                <w:bCs/>
                <w:sz w:val="17"/>
                <w:szCs w:val="17"/>
              </w:rPr>
              <w:t>{%p endif%}</w:t>
            </w:r>
          </w:p>
        </w:tc>
      </w:tr>
      <w:bookmarkEnd w:id="13"/>
    </w:tbl>
    <w:p w14:paraId="06844B4F" w14:textId="77777777" w:rsidR="008E15EB" w:rsidRDefault="008E15EB" w:rsidP="009A407A">
      <w:pPr>
        <w:rPr>
          <w:rFonts w:ascii="微软雅黑" w:hAnsi="微软雅黑" w:hint="eastAsia"/>
          <w:b/>
          <w:color w:val="000000" w:themeColor="text1"/>
          <w:sz w:val="16"/>
          <w:szCs w:val="16"/>
        </w:rPr>
      </w:pPr>
    </w:p>
    <w:p w14:paraId="44F243CA" w14:textId="397632B6" w:rsidR="00487942" w:rsidRPr="00C917F6" w:rsidRDefault="00487942" w:rsidP="009A407A">
      <w:pPr>
        <w:rPr>
          <w:rFonts w:ascii="微软雅黑" w:hAnsi="微软雅黑" w:hint="eastAsia"/>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BB319F">
      <w:pPr>
        <w:pStyle w:val="aa"/>
        <w:numPr>
          <w:ilvl w:val="0"/>
          <w:numId w:val="12"/>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A918BCC" w14:textId="4AF3DE55" w:rsidR="00D66803" w:rsidRPr="00A4234A" w:rsidRDefault="00BB319F" w:rsidP="00D956C5">
      <w:pPr>
        <w:pStyle w:val="aa"/>
        <w:numPr>
          <w:ilvl w:val="0"/>
          <w:numId w:val="12"/>
        </w:numPr>
        <w:spacing w:line="200" w:lineRule="exact"/>
        <w:ind w:firstLineChars="0"/>
        <w:rPr>
          <w:rFonts w:ascii="微软雅黑" w:hAnsi="微软雅黑" w:hint="eastAsia"/>
        </w:rPr>
      </w:pPr>
      <w:r w:rsidRPr="00A4234A">
        <w:rPr>
          <w:rFonts w:ascii="微软雅黑" w:hAnsi="微软雅黑" w:hint="eastAsia"/>
          <w:color w:val="000000" w:themeColor="text1"/>
          <w:sz w:val="16"/>
          <w:szCs w:val="16"/>
        </w:rPr>
        <w:t>如果“质控数值”超出“参考值”，可能会影响检测结果的准确性。</w:t>
      </w:r>
      <w:r w:rsidR="008E15EB" w:rsidRPr="00A22E61">
        <w:rPr>
          <w:rFonts w:ascii="微软雅黑" w:hAnsi="微软雅黑" w:hint="eastAsia"/>
          <w:color w:val="000000" w:themeColor="text1"/>
          <w:sz w:val="16"/>
          <w:szCs w:val="16"/>
        </w:rPr>
        <w:t>综合评估</w:t>
      </w:r>
      <w:r w:rsidR="008E15EB">
        <w:rPr>
          <w:rFonts w:ascii="微软雅黑" w:hAnsi="微软雅黑" w:hint="eastAsia"/>
          <w:color w:val="000000" w:themeColor="text1"/>
          <w:sz w:val="16"/>
          <w:szCs w:val="16"/>
        </w:rPr>
        <w:t>是</w:t>
      </w:r>
      <w:r w:rsidR="008E15EB" w:rsidRPr="00A22E61">
        <w:rPr>
          <w:rFonts w:ascii="微软雅黑" w:hAnsi="微软雅黑" w:hint="eastAsia"/>
          <w:color w:val="000000" w:themeColor="text1"/>
          <w:sz w:val="16"/>
          <w:szCs w:val="16"/>
        </w:rPr>
        <w:t>依据</w:t>
      </w:r>
      <w:r w:rsidR="008E15EB">
        <w:rPr>
          <w:rFonts w:ascii="微软雅黑" w:hAnsi="微软雅黑" w:hint="eastAsia"/>
          <w:color w:val="000000" w:themeColor="text1"/>
          <w:sz w:val="16"/>
          <w:szCs w:val="16"/>
        </w:rPr>
        <w:t>DNA总量、文库总量</w:t>
      </w:r>
      <w:r w:rsidR="008E15EB" w:rsidRPr="00A22E61">
        <w:rPr>
          <w:rFonts w:ascii="微软雅黑" w:hAnsi="微软雅黑" w:hint="eastAsia"/>
          <w:color w:val="000000" w:themeColor="text1"/>
          <w:sz w:val="16"/>
          <w:szCs w:val="16"/>
        </w:rPr>
        <w:t>、测序质量（</w:t>
      </w:r>
      <w:r w:rsidR="008E15EB" w:rsidRPr="00313EBD">
        <w:rPr>
          <w:rFonts w:ascii="微软雅黑" w:hAnsi="微软雅黑" w:hint="eastAsia"/>
          <w:color w:val="000000" w:themeColor="text1"/>
          <w:sz w:val="16"/>
          <w:szCs w:val="16"/>
        </w:rPr>
        <w:t>Q30、</w:t>
      </w:r>
      <w:r w:rsidR="008E15EB">
        <w:rPr>
          <w:rFonts w:ascii="微软雅黑" w:hAnsi="微软雅黑" w:hint="eastAsia"/>
          <w:color w:val="000000" w:themeColor="text1"/>
          <w:sz w:val="16"/>
          <w:szCs w:val="16"/>
        </w:rPr>
        <w:t>平均有效深度</w:t>
      </w:r>
      <w:r w:rsidR="008E15EB" w:rsidRPr="00A22E61">
        <w:rPr>
          <w:rFonts w:ascii="微软雅黑" w:hAnsi="微软雅黑" w:hint="eastAsia"/>
          <w:color w:val="000000" w:themeColor="text1"/>
          <w:sz w:val="16"/>
          <w:szCs w:val="16"/>
        </w:rPr>
        <w:t>）进行综合评估，判断质控是否合格</w:t>
      </w:r>
      <w:r w:rsidR="008E15EB">
        <w:rPr>
          <w:rFonts w:ascii="微软雅黑" w:hAnsi="微软雅黑" w:hint="eastAsia"/>
          <w:color w:val="000000" w:themeColor="text1"/>
          <w:sz w:val="16"/>
          <w:szCs w:val="16"/>
        </w:rPr>
        <w:t>。</w:t>
      </w:r>
      <w:r w:rsidR="00D66803" w:rsidRPr="00A4234A">
        <w:rPr>
          <w:rFonts w:ascii="微软雅黑" w:hAnsi="微软雅黑"/>
        </w:rPr>
        <w:br w:type="page"/>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hint="eastAsia"/>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4C326272"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43F78535"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09BE1B46"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5D28F7D0"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本报告中的基因变异和药物排名不分先后顺序，任何一个标志物变异和潜在有效或无效药物均不按照先后顺序排名。</w:t>
      </w:r>
    </w:p>
    <w:p w14:paraId="07B7C6ED"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本报告不对任何患者承诺或保证会在某一药物治疗中有效，也不承诺在某一药物治疗中无效。</w:t>
      </w:r>
    </w:p>
    <w:p w14:paraId="305715D7"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本报告仅对本次送检样本负责，印章复印无效。</w:t>
      </w:r>
    </w:p>
    <w:p w14:paraId="42788BDF" w14:textId="77777777" w:rsid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未经本单位同意，不得复制使用本报告中的内容。</w:t>
      </w:r>
    </w:p>
    <w:p w14:paraId="13AE5E8A" w14:textId="5E17896E"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2</w:t>
      </w:r>
      <w:r w:rsidRPr="00B5561F">
        <w:rPr>
          <w:rFonts w:ascii="微软雅黑" w:hAnsi="微软雅黑" w:hint="eastAsia"/>
        </w:rPr>
        <w:t xml:space="preserve"> </w:t>
      </w:r>
      <w:r w:rsidRPr="004B5375">
        <w:rPr>
          <w:rFonts w:hint="eastAsia"/>
        </w:rPr>
        <w:t>变异命名与解读</w:t>
      </w:r>
    </w:p>
    <w:p w14:paraId="236D85F6" w14:textId="77777777" w:rsidR="00F027F6" w:rsidRPr="00C917F6" w:rsidRDefault="00477CE9"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477CE9" w:rsidP="00D20CEC">
      <w:pPr>
        <w:spacing w:line="380" w:lineRule="exact"/>
        <w:ind w:firstLineChars="200" w:firstLine="360"/>
        <w:rPr>
          <w:rFonts w:ascii="微软雅黑" w:hAnsi="微软雅黑" w:hint="eastAsia"/>
          <w:szCs w:val="18"/>
        </w:rPr>
      </w:pPr>
      <w:bookmarkStart w:id="14"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477CE9"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14"/>
          <w:p w14:paraId="6647DD2F" w14:textId="77777777" w:rsidR="00F027F6" w:rsidRPr="00BC52CC" w:rsidRDefault="00477CE9"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477CE9" w:rsidP="00062FA1">
            <w:pPr>
              <w:jc w:val="center"/>
              <w:rPr>
                <w:rFonts w:ascii="微软雅黑" w:hAnsi="微软雅黑" w:hint="eastAsia"/>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477CE9"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I类变异</w:t>
            </w:r>
          </w:p>
          <w:p w14:paraId="1198EDFC"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477CE9"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015376BA" w14:textId="77777777" w:rsidR="00F027F6" w:rsidRPr="00C608FD" w:rsidRDefault="00477CE9"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2C54902" w14:textId="77777777" w:rsidR="00F027F6" w:rsidRPr="00C608FD" w:rsidRDefault="00477CE9"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3ECFE48F"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EA8BE3C"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II类变异</w:t>
            </w:r>
          </w:p>
          <w:p w14:paraId="0E831922"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4775068"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8693258"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6E50874"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1F34963"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1ABA0E0"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III类变异</w:t>
            </w:r>
          </w:p>
          <w:p w14:paraId="293D1EC1"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E660509"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IV类变异</w:t>
            </w:r>
          </w:p>
          <w:p w14:paraId="40BBC88E"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477CE9"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2612DAC" w14:textId="77777777" w:rsidR="00F027F6" w:rsidRPr="00C608FD" w:rsidRDefault="00477CE9"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477CE9" w:rsidP="00062FA1">
            <w:pPr>
              <w:jc w:val="left"/>
              <w:rPr>
                <w:rFonts w:ascii="微软雅黑" w:hAnsi="微软雅黑" w:cs="思源黑体 CN Light" w:hint="eastAsia"/>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20145974"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3</w:t>
      </w:r>
      <w:r w:rsidR="001A4064" w:rsidRPr="00B5561F">
        <w:rPr>
          <w:rFonts w:ascii="微软雅黑" w:hAnsi="微软雅黑"/>
        </w:rPr>
        <w:t xml:space="preserve"> </w:t>
      </w:r>
      <w:r w:rsidRPr="004B5375">
        <w:rPr>
          <w:rFonts w:hint="eastAsia"/>
        </w:rPr>
        <w:t>检测方法与局限性</w:t>
      </w:r>
    </w:p>
    <w:p w14:paraId="5141B565" w14:textId="39168B44"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本产品采用</w:t>
      </w:r>
      <w:r w:rsidR="00B5561F">
        <w:rPr>
          <w:rFonts w:ascii="微软雅黑" w:hAnsi="微软雅黑" w:hint="eastAsia"/>
          <w:szCs w:val="18"/>
        </w:rPr>
        <w:t>二代</w:t>
      </w:r>
      <w:r w:rsidRPr="00BB319F">
        <w:rPr>
          <w:rFonts w:ascii="微软雅黑" w:hAnsi="微软雅黑" w:hint="eastAsia"/>
          <w:szCs w:val="18"/>
        </w:rPr>
        <w:t>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49845A28" w14:textId="77777777" w:rsid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7EE5F9C7" w14:textId="32C9B21A"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1</w:t>
      </w:r>
      <w:r w:rsidRPr="00BB319F">
        <w:rPr>
          <w:rFonts w:ascii="微软雅黑" w:hAnsi="微软雅黑"/>
          <w:szCs w:val="18"/>
        </w:rPr>
        <w:t xml:space="preserve">. </w:t>
      </w:r>
      <w:r w:rsidR="00897E35">
        <w:rPr>
          <w:rFonts w:ascii="微软雅黑" w:hAnsi="微软雅黑" w:hint="eastAsia"/>
          <w:szCs w:val="18"/>
        </w:rPr>
        <w:t>本产品的检测性能为，</w:t>
      </w:r>
      <w:r w:rsidRPr="00BB319F">
        <w:rPr>
          <w:rFonts w:ascii="微软雅黑" w:hAnsi="微软雅黑" w:hint="eastAsia"/>
          <w:szCs w:val="18"/>
        </w:rPr>
        <w:t>单核苷酸变异（SNV）、小片段插入</w:t>
      </w:r>
      <w:r w:rsidRPr="00BB319F">
        <w:rPr>
          <w:rFonts w:ascii="微软雅黑" w:hAnsi="微软雅黑"/>
          <w:szCs w:val="18"/>
        </w:rPr>
        <w:t>/缺失变异（InDel）</w:t>
      </w:r>
      <w:r w:rsidRPr="00BB319F">
        <w:rPr>
          <w:rFonts w:ascii="微软雅黑" w:hAnsi="微软雅黑" w:hint="eastAsia"/>
          <w:szCs w:val="18"/>
        </w:rPr>
        <w:t>的检测灵敏度为5%，微卫星不稳定性（MSI）的检测灵敏度为1</w:t>
      </w:r>
      <w:r w:rsidRPr="00BB319F">
        <w:rPr>
          <w:rFonts w:ascii="微软雅黑" w:hAnsi="微软雅黑"/>
          <w:szCs w:val="18"/>
        </w:rPr>
        <w:t>0</w:t>
      </w:r>
      <w:r w:rsidRPr="00BB319F">
        <w:rPr>
          <w:rFonts w:ascii="微软雅黑" w:hAnsi="微软雅黑" w:hint="eastAsia"/>
          <w:szCs w:val="18"/>
        </w:rPr>
        <w:t>%。当分析结果中MSINum值位于1</w:t>
      </w:r>
      <w:r w:rsidRPr="00BB319F">
        <w:rPr>
          <w:rFonts w:ascii="微软雅黑" w:hAnsi="微软雅黑"/>
          <w:szCs w:val="18"/>
        </w:rPr>
        <w:t>2</w:t>
      </w:r>
      <w:r w:rsidRPr="00BB319F">
        <w:rPr>
          <w:rFonts w:ascii="微软雅黑" w:hAnsi="微软雅黑" w:hint="eastAsia"/>
          <w:szCs w:val="18"/>
        </w:rPr>
        <w:t>%-</w:t>
      </w:r>
      <w:r w:rsidRPr="00BB319F">
        <w:rPr>
          <w:rFonts w:ascii="微软雅黑" w:hAnsi="微软雅黑"/>
          <w:szCs w:val="18"/>
        </w:rPr>
        <w:t>24</w:t>
      </w:r>
      <w:r w:rsidRPr="00BB319F">
        <w:rPr>
          <w:rFonts w:ascii="微软雅黑" w:hAnsi="微软雅黑" w:hint="eastAsia"/>
          <w:szCs w:val="18"/>
        </w:rPr>
        <w:t>%时，会采用PCR毛细电泳法或PCR熔解曲线法进行验证，并根据验证结果出具报告。</w:t>
      </w:r>
    </w:p>
    <w:p w14:paraId="57AC514F"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szCs w:val="18"/>
        </w:rPr>
        <w:t xml:space="preserve">2. </w:t>
      </w:r>
      <w:r w:rsidRPr="00BB319F">
        <w:rPr>
          <w:rFonts w:ascii="微软雅黑" w:hAnsi="微软雅黑" w:hint="eastAsia"/>
          <w:szCs w:val="18"/>
        </w:rPr>
        <w:t>肿瘤组织（细胞）可能存在异质性，不同部位取样可能会得到不同的检测结果。</w:t>
      </w:r>
    </w:p>
    <w:p w14:paraId="08B83405"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3</w:t>
      </w:r>
      <w:r w:rsidRPr="00BB319F">
        <w:rPr>
          <w:rFonts w:ascii="微软雅黑" w:hAnsi="微软雅黑"/>
          <w:szCs w:val="18"/>
        </w:rPr>
        <w:t xml:space="preserve">. </w:t>
      </w:r>
      <w:r w:rsidRPr="00BB319F">
        <w:rPr>
          <w:rFonts w:ascii="微软雅黑" w:hAnsi="微软雅黑" w:hint="eastAsia"/>
          <w:szCs w:val="18"/>
        </w:rPr>
        <w:t>阴性结果不能完全排除目标基因有临床意义变异的存在，样本中肿瘤细胞过少、样本过度降解或突变含量低于检测限亦可造成阴性结果。</w:t>
      </w:r>
    </w:p>
    <w:p w14:paraId="1DB06202"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4</w:t>
      </w:r>
      <w:r w:rsidRPr="00BB319F">
        <w:rPr>
          <w:rFonts w:ascii="微软雅黑" w:hAnsi="微软雅黑"/>
          <w:szCs w:val="18"/>
        </w:rPr>
        <w:t xml:space="preserve">. </w:t>
      </w:r>
      <w:r w:rsidRPr="00BB319F">
        <w:rPr>
          <w:rFonts w:ascii="微软雅黑" w:hAnsi="微软雅黑" w:hint="eastAsia"/>
          <w:szCs w:val="18"/>
        </w:rPr>
        <w:t>当插入/缺失区域发生在探针的结合位点时，可能导致假阴性结果。</w:t>
      </w:r>
    </w:p>
    <w:p w14:paraId="12ACB76D"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5</w:t>
      </w:r>
      <w:r w:rsidRPr="00BB319F">
        <w:rPr>
          <w:rFonts w:ascii="微软雅黑" w:hAnsi="微软雅黑"/>
          <w:szCs w:val="18"/>
        </w:rPr>
        <w:t xml:space="preserve">. </w:t>
      </w:r>
      <w:r w:rsidRPr="00BB319F">
        <w:rPr>
          <w:rFonts w:ascii="微软雅黑" w:hAnsi="微软雅黑" w:hint="eastAsia"/>
          <w:szCs w:val="18"/>
        </w:rPr>
        <w:t>《子宫内膜癌分子检测中国专家共识（2</w:t>
      </w:r>
      <w:r w:rsidRPr="00BB319F">
        <w:rPr>
          <w:rFonts w:ascii="微软雅黑" w:hAnsi="微软雅黑"/>
          <w:szCs w:val="18"/>
        </w:rPr>
        <w:t>021</w:t>
      </w:r>
      <w:r w:rsidRPr="00BB319F">
        <w:rPr>
          <w:rFonts w:ascii="微软雅黑" w:hAnsi="微软雅黑" w:hint="eastAsia"/>
          <w:szCs w:val="18"/>
        </w:rPr>
        <w:t>年版）》对分子分型检测方案的基本推荐为：联合POLE基因热点突变检测（Sanger测序）、MMR蛋白检测（免疫组织化学法）/MSI检测（PCR法）和p</w:t>
      </w:r>
      <w:r w:rsidRPr="00BB319F">
        <w:rPr>
          <w:rFonts w:ascii="微软雅黑" w:hAnsi="微软雅黑"/>
          <w:szCs w:val="18"/>
        </w:rPr>
        <w:t>53</w:t>
      </w:r>
      <w:r w:rsidRPr="00BB319F">
        <w:rPr>
          <w:rFonts w:ascii="微软雅黑" w:hAnsi="微软雅黑" w:hint="eastAsia"/>
          <w:szCs w:val="18"/>
        </w:rPr>
        <w:t>蛋白检测（免疫组织化学法）进行分型；可选推荐为：采用高通量测序方法检测POLE基因突变、MSI状态和TP</w:t>
      </w:r>
      <w:r w:rsidRPr="00BB319F">
        <w:rPr>
          <w:rFonts w:ascii="微软雅黑" w:hAnsi="微软雅黑"/>
          <w:szCs w:val="18"/>
        </w:rPr>
        <w:t>53</w:t>
      </w:r>
      <w:r w:rsidRPr="00BB319F">
        <w:rPr>
          <w:rFonts w:ascii="微软雅黑" w:hAnsi="微软雅黑" w:hint="eastAsia"/>
          <w:szCs w:val="18"/>
        </w:rPr>
        <w:t>基因突变，进行分子分型。</w:t>
      </w:r>
    </w:p>
    <w:p w14:paraId="07059C21"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6</w:t>
      </w:r>
      <w:r w:rsidRPr="00BB319F">
        <w:rPr>
          <w:rFonts w:ascii="微软雅黑" w:hAnsi="微软雅黑"/>
          <w:szCs w:val="18"/>
        </w:rPr>
        <w:t xml:space="preserve">. </w:t>
      </w:r>
      <w:r w:rsidRPr="00BB319F">
        <w:rPr>
          <w:rFonts w:ascii="微软雅黑" w:hAnsi="微软雅黑" w:hint="eastAsia"/>
          <w:szCs w:val="18"/>
        </w:rPr>
        <w:t>检测微卫星不稳定性时只区分MSS和MSI-H，不能区分MSI-L的样本。</w:t>
      </w:r>
    </w:p>
    <w:p w14:paraId="7D43550F"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7</w:t>
      </w:r>
      <w:r w:rsidRPr="00BB319F">
        <w:rPr>
          <w:rFonts w:ascii="微软雅黑" w:hAnsi="微软雅黑"/>
          <w:szCs w:val="18"/>
        </w:rPr>
        <w:t xml:space="preserve">. </w:t>
      </w:r>
      <w:r w:rsidRPr="00BB319F">
        <w:rPr>
          <w:rFonts w:ascii="微软雅黑" w:hAnsi="微软雅黑" w:hint="eastAsia"/>
          <w:szCs w:val="18"/>
        </w:rPr>
        <w:t>《子宫内膜癌分子检测中国专家共识（2</w:t>
      </w:r>
      <w:r w:rsidRPr="00BB319F">
        <w:rPr>
          <w:rFonts w:ascii="微软雅黑" w:hAnsi="微软雅黑"/>
          <w:szCs w:val="18"/>
        </w:rPr>
        <w:t>021</w:t>
      </w:r>
      <w:r w:rsidRPr="00BB319F">
        <w:rPr>
          <w:rFonts w:ascii="微软雅黑" w:hAnsi="微软雅黑" w:hint="eastAsia"/>
          <w:szCs w:val="18"/>
        </w:rPr>
        <w:t>年版）》提示，在少数子宫内膜癌病例中肿瘤组织的MMR</w:t>
      </w:r>
      <w:r w:rsidRPr="00BB319F">
        <w:rPr>
          <w:rFonts w:ascii="微软雅黑" w:hAnsi="微软雅黑"/>
          <w:szCs w:val="18"/>
        </w:rPr>
        <w:t>/MSI</w:t>
      </w:r>
      <w:r w:rsidRPr="00BB319F">
        <w:rPr>
          <w:rFonts w:ascii="微软雅黑" w:hAnsi="微软雅黑" w:hint="eastAsia"/>
          <w:szCs w:val="18"/>
        </w:rPr>
        <w:t>状态具有异质性，可能会导致MMR蛋白免疫组织化学检测与DNA</w:t>
      </w:r>
      <w:r w:rsidRPr="00BB319F">
        <w:rPr>
          <w:rFonts w:ascii="微软雅黑" w:hAnsi="微软雅黑"/>
          <w:szCs w:val="18"/>
        </w:rPr>
        <w:t xml:space="preserve"> </w:t>
      </w:r>
      <w:r w:rsidRPr="00BB319F">
        <w:rPr>
          <w:rFonts w:ascii="微软雅黑" w:hAnsi="微软雅黑" w:hint="eastAsia"/>
          <w:szCs w:val="18"/>
        </w:rPr>
        <w:t>MSI检测结果不一致，MMR蛋白免疫组织化学检测可以更直观地观察到这种异质性；p</w:t>
      </w:r>
      <w:r w:rsidRPr="00BB319F">
        <w:rPr>
          <w:rFonts w:ascii="微软雅黑" w:hAnsi="微软雅黑"/>
          <w:szCs w:val="18"/>
        </w:rPr>
        <w:t>53</w:t>
      </w:r>
      <w:r w:rsidRPr="00BB319F">
        <w:rPr>
          <w:rFonts w:ascii="微软雅黑" w:hAnsi="微软雅黑" w:hint="eastAsia"/>
          <w:szCs w:val="18"/>
        </w:rPr>
        <w:t>蛋白免疫组织化学检测与TP</w:t>
      </w:r>
      <w:r w:rsidRPr="00BB319F">
        <w:rPr>
          <w:rFonts w:ascii="微软雅黑" w:hAnsi="微软雅黑"/>
          <w:szCs w:val="18"/>
        </w:rPr>
        <w:t>53</w:t>
      </w:r>
      <w:r w:rsidRPr="00BB319F">
        <w:rPr>
          <w:rFonts w:ascii="微软雅黑" w:hAnsi="微软雅黑" w:hint="eastAsia"/>
          <w:szCs w:val="18"/>
        </w:rPr>
        <w:t>基因突变一致性可达9</w:t>
      </w:r>
      <w:r w:rsidRPr="00BB319F">
        <w:rPr>
          <w:rFonts w:ascii="微软雅黑" w:hAnsi="微软雅黑"/>
          <w:szCs w:val="18"/>
        </w:rPr>
        <w:t>2.3</w:t>
      </w:r>
      <w:r w:rsidRPr="00BB319F">
        <w:rPr>
          <w:rFonts w:ascii="微软雅黑" w:hAnsi="微软雅黑" w:hint="eastAsia"/>
          <w:szCs w:val="18"/>
        </w:rPr>
        <w:t>%（</w:t>
      </w:r>
      <w:r w:rsidRPr="00BB319F">
        <w:rPr>
          <w:rFonts w:ascii="微软雅黑" w:hAnsi="微软雅黑"/>
          <w:szCs w:val="18"/>
        </w:rPr>
        <w:t>PMID: 31829441</w:t>
      </w:r>
      <w:r w:rsidRPr="00BB319F">
        <w:rPr>
          <w:rFonts w:ascii="微软雅黑" w:hAnsi="微软雅黑" w:hint="eastAsia"/>
          <w:szCs w:val="18"/>
        </w:rPr>
        <w:t>）。</w:t>
      </w:r>
    </w:p>
    <w:p w14:paraId="3BCB803E" w14:textId="6613B6B8" w:rsid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8</w:t>
      </w:r>
      <w:r w:rsidRPr="00BB319F">
        <w:rPr>
          <w:rFonts w:ascii="微软雅黑" w:hAnsi="微软雅黑"/>
          <w:szCs w:val="18"/>
        </w:rPr>
        <w:t xml:space="preserve">. </w:t>
      </w:r>
      <w:r w:rsidRPr="00BB319F">
        <w:rPr>
          <w:rFonts w:ascii="微软雅黑" w:hAnsi="微软雅黑" w:hint="eastAsia"/>
          <w:szCs w:val="18"/>
        </w:rPr>
        <w:t>基于报告出具时已发表的文献、指南、公共数据库及临床研究结果对变异进行解读，随着研究的发展，变异解读结果可能发生变更。</w:t>
      </w:r>
    </w:p>
    <w:p w14:paraId="3641E902" w14:textId="0FE5814B"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4</w:t>
      </w:r>
      <w:r w:rsidR="001A4064" w:rsidRPr="00B5561F">
        <w:rPr>
          <w:rFonts w:ascii="微软雅黑" w:hAnsi="微软雅黑"/>
        </w:rPr>
        <w:t xml:space="preserve"> </w:t>
      </w:r>
      <w:r w:rsidRPr="004B5375">
        <w:rPr>
          <w:rFonts w:hint="eastAsia"/>
        </w:rPr>
        <w:t>阴性检测结果</w:t>
      </w:r>
    </w:p>
    <w:p w14:paraId="4B139603" w14:textId="77777777" w:rsidR="00BB319F" w:rsidRP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7777777" w:rsidR="00BB319F" w:rsidRDefault="00BB319F" w:rsidP="00BB319F">
      <w:pPr>
        <w:spacing w:line="380" w:lineRule="exact"/>
        <w:ind w:firstLineChars="200" w:firstLine="360"/>
        <w:rPr>
          <w:rFonts w:ascii="微软雅黑" w:hAnsi="微软雅黑" w:hint="eastAsia"/>
          <w:szCs w:val="18"/>
        </w:rPr>
      </w:pPr>
      <w:r w:rsidRPr="00BB319F">
        <w:rPr>
          <w:rFonts w:ascii="微软雅黑" w:hAnsi="微软雅黑" w:hint="eastAsia"/>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29B7F45F"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5</w:t>
      </w:r>
      <w:r w:rsidR="001A4064" w:rsidRPr="00B5561F">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hint="eastAsia"/>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5CEDAE76" w:rsidR="00F027F6" w:rsidRPr="004B5375" w:rsidRDefault="00A563B6" w:rsidP="004B5375">
      <w:pPr>
        <w:pStyle w:val="2"/>
      </w:pPr>
      <w:r w:rsidRPr="00B5561F">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hint="eastAsia"/>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77777777" w:rsidR="0086013F" w:rsidRPr="00C917F6" w:rsidRDefault="0086013F" w:rsidP="0086013F">
      <w:pPr>
        <w:rPr>
          <w:rFonts w:ascii="微软雅黑" w:hAnsi="微软雅黑" w:hint="eastAsia"/>
          <w:color w:val="595959" w:themeColor="text1" w:themeTint="A6"/>
          <w:sz w:val="13"/>
          <w:szCs w:val="13"/>
        </w:rPr>
      </w:pPr>
      <w:r w:rsidRPr="00C917F6">
        <w:rPr>
          <w:rFonts w:ascii="微软雅黑" w:hAnsi="微软雅黑"/>
        </w:rPr>
        <w:br w:type="page"/>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hint="eastAsia"/>
        </w:rPr>
        <w:sectPr w:rsidR="00571E53" w:rsidRPr="00C917F6" w:rsidSect="008F3EF8">
          <w:footerReference w:type="default" r:id="rId14"/>
          <w:pgSz w:w="11906" w:h="16838" w:code="9"/>
          <w:pgMar w:top="1361" w:right="782" w:bottom="794" w:left="782" w:header="567" w:footer="567" w:gutter="0"/>
          <w:pgNumType w:start="1"/>
          <w:cols w:space="425"/>
          <w:docGrid w:type="lines" w:linePitch="312"/>
        </w:sectPr>
      </w:pPr>
    </w:p>
    <w:p w14:paraId="39143A2D" w14:textId="5908A469"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BB319F">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58089521" w14:textId="77777777"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BB319F">
        <w:rPr>
          <w:rFonts w:ascii="微软雅黑" w:hAnsi="微软雅黑" w:cs="Arial"/>
          <w:sz w:val="16"/>
          <w:szCs w:val="16"/>
        </w:rPr>
        <w:t>NCCN Clinical Practice Guidelines in Oncology-Uterine Neoplasms. (version 1.2024)[EB/OL]. http://www.nccn.org</w:t>
      </w:r>
    </w:p>
    <w:p w14:paraId="5C4E0973" w14:textId="77777777"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BB319F">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3901A8E" w14:textId="77777777" w:rsidR="00505F3B" w:rsidRDefault="00BB319F" w:rsidP="00505F3B">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BB319F">
        <w:rPr>
          <w:rFonts w:ascii="微软雅黑" w:hAnsi="微软雅黑" w:cs="Arial" w:hint="eastAsia"/>
          <w:sz w:val="16"/>
          <w:szCs w:val="16"/>
        </w:rPr>
        <w:t>二代测序临床报告解读专家组. 二代测序临床报告解读指引 [J]. 循证医学, 2020, 20(4): 193-202.</w:t>
      </w:r>
    </w:p>
    <w:p w14:paraId="6825D74C" w14:textId="77777777" w:rsidR="00505F3B" w:rsidRDefault="00505F3B" w:rsidP="00505F3B">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505F3B">
        <w:rPr>
          <w:rFonts w:ascii="微软雅黑" w:hAnsi="微软雅黑" w:cs="Arial"/>
          <w:sz w:val="16"/>
          <w:szCs w:val="16"/>
        </w:rPr>
        <w:t>{%p for a in (refer.fixed + refer.dynamic.s_var12 + refer.dynamic.msi + refer.dynamic.ec_type)|unique%}</w:t>
      </w:r>
    </w:p>
    <w:p w14:paraId="489FDB18" w14:textId="77777777" w:rsidR="00505F3B" w:rsidRDefault="00505F3B" w:rsidP="00505F3B">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505F3B">
        <w:rPr>
          <w:rFonts w:ascii="微软雅黑" w:hAnsi="微软雅黑" w:cs="Arial"/>
          <w:sz w:val="16"/>
          <w:szCs w:val="16"/>
        </w:rPr>
        <w:t>{{a}}</w:t>
      </w:r>
    </w:p>
    <w:p w14:paraId="112FD7DB" w14:textId="39CAEB0E" w:rsidR="0086013F" w:rsidRPr="00505F3B" w:rsidRDefault="00505F3B" w:rsidP="00BB319F">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505F3B">
        <w:rPr>
          <w:rFonts w:ascii="微软雅黑" w:hAnsi="微软雅黑" w:cs="Arial"/>
          <w:sz w:val="16"/>
          <w:szCs w:val="16"/>
        </w:rPr>
        <w:t>{%p endfor%}</w:t>
      </w:r>
    </w:p>
    <w:sectPr w:rsidR="0086013F" w:rsidRPr="00505F3B" w:rsidSect="008F3EF8">
      <w:headerReference w:type="even" r:id="rId15"/>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9789" w14:textId="77777777" w:rsidR="005027FC" w:rsidRDefault="005027FC" w:rsidP="00041371">
      <w:r>
        <w:separator/>
      </w:r>
    </w:p>
  </w:endnote>
  <w:endnote w:type="continuationSeparator" w:id="0">
    <w:p w14:paraId="7F4308A1" w14:textId="77777777" w:rsidR="005027FC" w:rsidRDefault="005027F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charset w:val="86"/>
    <w:family w:val="swiss"/>
    <w:pitch w:val="default"/>
    <w:sig w:usb0="00000000" w:usb1="0000000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BD77" w14:textId="3BB3ABAA" w:rsidR="00CE5FB2" w:rsidRDefault="00357864" w:rsidP="003C6494">
    <w:pPr>
      <w:pStyle w:val="a7"/>
      <w:jc w:val="center"/>
      <w:rPr>
        <w:sz w:val="15"/>
        <w:szCs w:val="15"/>
      </w:rPr>
    </w:pPr>
    <w:r w:rsidRPr="00C73ADA">
      <w:rPr>
        <w:rFonts w:ascii="微软雅黑" w:hAnsi="微软雅黑" w:hint="eastAsia"/>
        <w:sz w:val="15"/>
        <w:szCs w:val="15"/>
      </w:rPr>
      <w:t>BRCA1、BRCA2、POLE、TP53基因突变及MSI联合检测</w:t>
    </w:r>
    <w:r w:rsidR="000017DF" w:rsidRPr="00C73ADA">
      <w:rPr>
        <w:rFonts w:ascii="微软雅黑" w:hAnsi="微软雅黑" w:hint="eastAsia"/>
        <w:sz w:val="15"/>
        <w:szCs w:val="15"/>
      </w:rPr>
      <w:t xml:space="preserve"> </w:t>
    </w:r>
    <w:r w:rsidR="002B1641" w:rsidRPr="00C73ADA">
      <w:rPr>
        <w:rFonts w:ascii="微软雅黑" w:hAnsi="微软雅黑" w:hint="eastAsia"/>
        <w:sz w:val="15"/>
        <w:szCs w:val="15"/>
      </w:rPr>
      <w:t xml:space="preserve"> </w:t>
    </w:r>
    <w:r w:rsidR="002B1641" w:rsidRPr="00C73ADA">
      <w:rPr>
        <w:rFonts w:ascii="微软雅黑" w:hAnsi="微软雅黑"/>
        <w:sz w:val="15"/>
        <w:szCs w:val="15"/>
      </w:rPr>
      <w:t xml:space="preserve">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00F932BE" w:rsidRPr="00C73ADA">
              <w:rPr>
                <w:rFonts w:ascii="微软雅黑" w:hAnsi="微软雅黑" w:hint="eastAsia"/>
                <w:sz w:val="15"/>
                <w:szCs w:val="15"/>
              </w:rPr>
              <w:t>门诊/住院号：</w:t>
            </w:r>
            <w:r w:rsidR="00F932BE" w:rsidRPr="00C73ADA">
              <w:rPr>
                <w:rFonts w:ascii="微软雅黑" w:hAnsi="微软雅黑"/>
                <w:sz w:val="15"/>
                <w:szCs w:val="15"/>
              </w:rPr>
              <w:t>{{sample.outpatient_hospitalization_no}}</w:t>
            </w:r>
            <w:r w:rsidR="00F932BE" w:rsidRPr="00C73ADA">
              <w:rPr>
                <w:rFonts w:ascii="微软雅黑" w:hAnsi="微软雅黑" w:hint="eastAsia"/>
                <w:sz w:val="15"/>
                <w:szCs w:val="15"/>
              </w:rPr>
              <w:t xml:space="preserve"> </w:t>
            </w:r>
            <w:r w:rsidR="00F932BE" w:rsidRPr="00C73ADA">
              <w:rPr>
                <w:rFonts w:ascii="微软雅黑" w:hAnsi="微软雅黑"/>
                <w:sz w:val="15"/>
                <w:szCs w:val="15"/>
              </w:rPr>
              <w:t xml:space="preserve">  </w:t>
            </w:r>
            <w:r w:rsidR="00F932BE" w:rsidRPr="00C73ADA">
              <w:rPr>
                <w:rFonts w:ascii="微软雅黑" w:hAnsi="微软雅黑" w:hint="eastAsia"/>
                <w:sz w:val="15"/>
                <w:szCs w:val="15"/>
              </w:rPr>
              <w:t>姓名：</w:t>
            </w:r>
          </w:sdtContent>
        </w:sdt>
      </w:sdtContent>
    </w:sdt>
    <w:r w:rsidR="00F932BE" w:rsidRPr="00C73ADA">
      <w:rPr>
        <w:sz w:val="15"/>
        <w:szCs w:val="15"/>
      </w:rPr>
      <w:t>{{sample.patient_name}}</w:t>
    </w:r>
  </w:p>
  <w:p w14:paraId="76CD676E" w14:textId="6FF58252" w:rsidR="00034803" w:rsidRPr="003C6494" w:rsidRDefault="00034803" w:rsidP="003C6494">
    <w:pPr>
      <w:pStyle w:val="a7"/>
      <w:jc w:val="center"/>
      <w:rPr>
        <w:sz w:val="15"/>
        <w:szCs w:val="15"/>
      </w:rPr>
    </w:pPr>
    <w:r w:rsidRPr="00C73ADA">
      <w:rPr>
        <w:rFonts w:ascii="微软雅黑" w:hAnsi="微软雅黑" w:hint="eastAsia"/>
        <w:sz w:val="15"/>
        <w:szCs w:val="15"/>
      </w:rPr>
      <w:t xml:space="preserve">第 </w:t>
    </w:r>
    <w:r w:rsidRPr="00C73ADA">
      <w:rPr>
        <w:rFonts w:ascii="微软雅黑" w:hAnsi="微软雅黑"/>
        <w:sz w:val="15"/>
        <w:szCs w:val="15"/>
      </w:rPr>
      <w:fldChar w:fldCharType="begin"/>
    </w:r>
    <w:r w:rsidRPr="00C73ADA">
      <w:rPr>
        <w:rFonts w:ascii="微软雅黑" w:hAnsi="微软雅黑"/>
        <w:sz w:val="15"/>
        <w:szCs w:val="15"/>
      </w:rPr>
      <w:instrText>PAGE</w:instrText>
    </w:r>
    <w:r w:rsidRPr="00C73ADA">
      <w:rPr>
        <w:rFonts w:ascii="微软雅黑" w:hAnsi="微软雅黑"/>
        <w:sz w:val="15"/>
        <w:szCs w:val="15"/>
      </w:rPr>
      <w:fldChar w:fldCharType="separate"/>
    </w:r>
    <w:r>
      <w:rPr>
        <w:rFonts w:ascii="微软雅黑" w:hAnsi="微软雅黑"/>
        <w:sz w:val="15"/>
        <w:szCs w:val="15"/>
      </w:rPr>
      <w:t>1</w:t>
    </w:r>
    <w:r w:rsidRPr="00C73ADA">
      <w:rPr>
        <w:rFonts w:ascii="微软雅黑" w:hAnsi="微软雅黑"/>
        <w:sz w:val="15"/>
        <w:szCs w:val="15"/>
      </w:rPr>
      <w:fldChar w:fldCharType="end"/>
    </w:r>
    <w:r w:rsidRPr="00C73ADA">
      <w:rPr>
        <w:rFonts w:ascii="微软雅黑" w:hAnsi="微软雅黑"/>
        <w:sz w:val="15"/>
        <w:szCs w:val="15"/>
      </w:rPr>
      <w:t xml:space="preserve"> </w:t>
    </w:r>
    <w:r w:rsidRPr="00C73ADA">
      <w:rPr>
        <w:rFonts w:ascii="微软雅黑" w:hAnsi="微软雅黑" w:hint="eastAsia"/>
        <w:sz w:val="15"/>
        <w:szCs w:val="15"/>
        <w:lang w:val="zh-CN"/>
      </w:rPr>
      <w:t xml:space="preserve">页 共 </w:t>
    </w:r>
    <w:r w:rsidRPr="00C73ADA">
      <w:rPr>
        <w:rFonts w:ascii="微软雅黑" w:hAnsi="微软雅黑"/>
        <w:sz w:val="15"/>
        <w:szCs w:val="15"/>
      </w:rPr>
      <w:fldChar w:fldCharType="begin"/>
    </w:r>
    <w:r w:rsidRPr="00C73ADA">
      <w:rPr>
        <w:rFonts w:ascii="微软雅黑" w:hAnsi="微软雅黑" w:hint="eastAsia"/>
        <w:sz w:val="15"/>
        <w:szCs w:val="15"/>
      </w:rPr>
      <w:instrText>=</w:instrText>
    </w:r>
    <w:r w:rsidRPr="00C73ADA">
      <w:rPr>
        <w:rFonts w:ascii="微软雅黑" w:hAnsi="微软雅黑"/>
        <w:sz w:val="15"/>
        <w:szCs w:val="15"/>
      </w:rPr>
      <w:fldChar w:fldCharType="begin"/>
    </w:r>
    <w:r w:rsidRPr="00C73ADA">
      <w:rPr>
        <w:rFonts w:ascii="微软雅黑" w:hAnsi="微软雅黑"/>
        <w:sz w:val="15"/>
        <w:szCs w:val="15"/>
      </w:rPr>
      <w:instrText xml:space="preserve"> NUMPAGES </w:instrText>
    </w:r>
    <w:r w:rsidRPr="00C73ADA">
      <w:rPr>
        <w:rFonts w:ascii="微软雅黑" w:hAnsi="微软雅黑"/>
        <w:sz w:val="15"/>
        <w:szCs w:val="15"/>
      </w:rPr>
      <w:fldChar w:fldCharType="separate"/>
    </w:r>
    <w:r w:rsidR="007B74D6">
      <w:rPr>
        <w:rFonts w:ascii="微软雅黑" w:hAnsi="微软雅黑" w:hint="eastAsia"/>
        <w:noProof/>
        <w:sz w:val="15"/>
        <w:szCs w:val="15"/>
      </w:rPr>
      <w:instrText>18</w:instrText>
    </w:r>
    <w:r w:rsidRPr="00C73ADA">
      <w:rPr>
        <w:rFonts w:ascii="微软雅黑" w:hAnsi="微软雅黑"/>
        <w:sz w:val="15"/>
        <w:szCs w:val="15"/>
      </w:rPr>
      <w:fldChar w:fldCharType="end"/>
    </w:r>
    <w:r w:rsidRPr="00C73ADA">
      <w:rPr>
        <w:rFonts w:ascii="微软雅黑" w:hAnsi="微软雅黑" w:hint="eastAsia"/>
        <w:sz w:val="15"/>
        <w:szCs w:val="15"/>
      </w:rPr>
      <w:instrText>-</w:instrText>
    </w:r>
    <w:r w:rsidRPr="00C73ADA">
      <w:rPr>
        <w:rFonts w:ascii="微软雅黑" w:hAnsi="微软雅黑"/>
        <w:sz w:val="15"/>
        <w:szCs w:val="15"/>
      </w:rPr>
      <w:instrText>1</w:instrText>
    </w:r>
    <w:r w:rsidRPr="00C73ADA">
      <w:rPr>
        <w:rFonts w:ascii="微软雅黑" w:hAnsi="微软雅黑"/>
        <w:sz w:val="15"/>
        <w:szCs w:val="15"/>
      </w:rPr>
      <w:fldChar w:fldCharType="separate"/>
    </w:r>
    <w:r w:rsidR="007B74D6">
      <w:rPr>
        <w:rFonts w:ascii="微软雅黑" w:hAnsi="微软雅黑" w:hint="eastAsia"/>
        <w:noProof/>
        <w:sz w:val="15"/>
        <w:szCs w:val="15"/>
      </w:rPr>
      <w:t>17</w:t>
    </w:r>
    <w:r w:rsidRPr="00C73ADA">
      <w:rPr>
        <w:rFonts w:ascii="微软雅黑" w:hAnsi="微软雅黑"/>
        <w:sz w:val="15"/>
        <w:szCs w:val="15"/>
      </w:rPr>
      <w:fldChar w:fldCharType="end"/>
    </w:r>
    <w:r w:rsidRPr="00C73ADA">
      <w:rPr>
        <w:rFonts w:ascii="微软雅黑" w:hAnsi="微软雅黑"/>
        <w:sz w:val="15"/>
        <w:szCs w:val="15"/>
      </w:rPr>
      <w:t xml:space="preserve"> </w:t>
    </w:r>
    <w:r w:rsidRPr="00C73ADA">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BB72" w14:textId="77777777" w:rsidR="005027FC" w:rsidRDefault="005027FC" w:rsidP="00041371">
      <w:r>
        <w:separator/>
      </w:r>
    </w:p>
  </w:footnote>
  <w:footnote w:type="continuationSeparator" w:id="0">
    <w:p w14:paraId="3BCECA70" w14:textId="77777777" w:rsidR="005027FC" w:rsidRDefault="005027F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33551778">
    <w:abstractNumId w:val="22"/>
  </w:num>
  <w:num w:numId="2" w16cid:durableId="1846822383">
    <w:abstractNumId w:val="27"/>
  </w:num>
  <w:num w:numId="3" w16cid:durableId="1914393776">
    <w:abstractNumId w:val="19"/>
  </w:num>
  <w:num w:numId="4" w16cid:durableId="7172667">
    <w:abstractNumId w:val="8"/>
  </w:num>
  <w:num w:numId="5" w16cid:durableId="1522354881">
    <w:abstractNumId w:val="43"/>
  </w:num>
  <w:num w:numId="6" w16cid:durableId="1461261740">
    <w:abstractNumId w:val="23"/>
  </w:num>
  <w:num w:numId="7" w16cid:durableId="1222060263">
    <w:abstractNumId w:val="24"/>
  </w:num>
  <w:num w:numId="8" w16cid:durableId="747121540">
    <w:abstractNumId w:val="1"/>
  </w:num>
  <w:num w:numId="9" w16cid:durableId="289670227">
    <w:abstractNumId w:val="13"/>
  </w:num>
  <w:num w:numId="10" w16cid:durableId="1291739072">
    <w:abstractNumId w:val="15"/>
  </w:num>
  <w:num w:numId="11" w16cid:durableId="977607669">
    <w:abstractNumId w:val="26"/>
  </w:num>
  <w:num w:numId="12" w16cid:durableId="1711953354">
    <w:abstractNumId w:val="18"/>
  </w:num>
  <w:num w:numId="13" w16cid:durableId="584606071">
    <w:abstractNumId w:val="40"/>
  </w:num>
  <w:num w:numId="14" w16cid:durableId="1308052508">
    <w:abstractNumId w:val="31"/>
  </w:num>
  <w:num w:numId="15" w16cid:durableId="690227357">
    <w:abstractNumId w:val="14"/>
  </w:num>
  <w:num w:numId="16" w16cid:durableId="2045254248">
    <w:abstractNumId w:val="37"/>
  </w:num>
  <w:num w:numId="17" w16cid:durableId="1055350408">
    <w:abstractNumId w:val="3"/>
  </w:num>
  <w:num w:numId="18" w16cid:durableId="580792516">
    <w:abstractNumId w:val="7"/>
  </w:num>
  <w:num w:numId="19" w16cid:durableId="1276869103">
    <w:abstractNumId w:val="36"/>
  </w:num>
  <w:num w:numId="20" w16cid:durableId="383531484">
    <w:abstractNumId w:val="28"/>
  </w:num>
  <w:num w:numId="21" w16cid:durableId="1725567201">
    <w:abstractNumId w:val="20"/>
  </w:num>
  <w:num w:numId="22" w16cid:durableId="1671906628">
    <w:abstractNumId w:val="9"/>
  </w:num>
  <w:num w:numId="23" w16cid:durableId="659967232">
    <w:abstractNumId w:val="5"/>
  </w:num>
  <w:num w:numId="24" w16cid:durableId="2090150395">
    <w:abstractNumId w:val="2"/>
  </w:num>
  <w:num w:numId="25" w16cid:durableId="915751402">
    <w:abstractNumId w:val="4"/>
  </w:num>
  <w:num w:numId="26" w16cid:durableId="1241910613">
    <w:abstractNumId w:val="42"/>
  </w:num>
  <w:num w:numId="27" w16cid:durableId="1893689569">
    <w:abstractNumId w:val="11"/>
  </w:num>
  <w:num w:numId="28" w16cid:durableId="1337804154">
    <w:abstractNumId w:val="34"/>
  </w:num>
  <w:num w:numId="29" w16cid:durableId="1546020270">
    <w:abstractNumId w:val="17"/>
  </w:num>
  <w:num w:numId="30" w16cid:durableId="5177513">
    <w:abstractNumId w:val="16"/>
  </w:num>
  <w:num w:numId="31" w16cid:durableId="99645512">
    <w:abstractNumId w:val="6"/>
  </w:num>
  <w:num w:numId="32" w16cid:durableId="1631738406">
    <w:abstractNumId w:val="25"/>
  </w:num>
  <w:num w:numId="33" w16cid:durableId="2029061459">
    <w:abstractNumId w:val="21"/>
  </w:num>
  <w:num w:numId="34" w16cid:durableId="737284981">
    <w:abstractNumId w:val="29"/>
  </w:num>
  <w:num w:numId="35" w16cid:durableId="202253739">
    <w:abstractNumId w:val="39"/>
  </w:num>
  <w:num w:numId="36" w16cid:durableId="817191381">
    <w:abstractNumId w:val="10"/>
  </w:num>
  <w:num w:numId="37" w16cid:durableId="1224564271">
    <w:abstractNumId w:val="33"/>
  </w:num>
  <w:num w:numId="38" w16cid:durableId="1774201843">
    <w:abstractNumId w:val="12"/>
  </w:num>
  <w:num w:numId="39" w16cid:durableId="383799922">
    <w:abstractNumId w:val="38"/>
  </w:num>
  <w:num w:numId="40" w16cid:durableId="682585997">
    <w:abstractNumId w:val="44"/>
  </w:num>
  <w:num w:numId="41" w16cid:durableId="1418593772">
    <w:abstractNumId w:val="41"/>
  </w:num>
  <w:num w:numId="42" w16cid:durableId="1015887377">
    <w:abstractNumId w:val="45"/>
  </w:num>
  <w:num w:numId="43" w16cid:durableId="5270670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63716922">
    <w:abstractNumId w:val="30"/>
  </w:num>
  <w:num w:numId="45" w16cid:durableId="442042565">
    <w:abstractNumId w:val="35"/>
  </w:num>
  <w:num w:numId="46" w16cid:durableId="52199102">
    <w:abstractNumId w:val="0"/>
  </w:num>
  <w:num w:numId="47" w16cid:durableId="1501236112">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803"/>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0B3"/>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1369"/>
    <w:rsid w:val="00072845"/>
    <w:rsid w:val="00073A55"/>
    <w:rsid w:val="00073E70"/>
    <w:rsid w:val="00074475"/>
    <w:rsid w:val="00074650"/>
    <w:rsid w:val="00074B95"/>
    <w:rsid w:val="00075A4E"/>
    <w:rsid w:val="00076D5D"/>
    <w:rsid w:val="00077200"/>
    <w:rsid w:val="0008014D"/>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0F31"/>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47C"/>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27A98"/>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4EEB"/>
    <w:rsid w:val="002E6071"/>
    <w:rsid w:val="002E6666"/>
    <w:rsid w:val="002E6EB5"/>
    <w:rsid w:val="002E732E"/>
    <w:rsid w:val="002E7669"/>
    <w:rsid w:val="002E7D65"/>
    <w:rsid w:val="002F21E8"/>
    <w:rsid w:val="002F3A11"/>
    <w:rsid w:val="002F3DD8"/>
    <w:rsid w:val="002F3DF1"/>
    <w:rsid w:val="002F3F8B"/>
    <w:rsid w:val="002F4C7E"/>
    <w:rsid w:val="002F5B6A"/>
    <w:rsid w:val="002F5CE2"/>
    <w:rsid w:val="002F6AA9"/>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6C"/>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1C4"/>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864"/>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494"/>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3EDF"/>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CE9"/>
    <w:rsid w:val="00477E9B"/>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7FC"/>
    <w:rsid w:val="00502CAF"/>
    <w:rsid w:val="005043C5"/>
    <w:rsid w:val="005058B0"/>
    <w:rsid w:val="00505F3B"/>
    <w:rsid w:val="00506861"/>
    <w:rsid w:val="00506C99"/>
    <w:rsid w:val="00506D24"/>
    <w:rsid w:val="005125C2"/>
    <w:rsid w:val="00513E61"/>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03AD"/>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4A0"/>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557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74D6"/>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3EF8"/>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477"/>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3766"/>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3F9"/>
    <w:rsid w:val="00C63543"/>
    <w:rsid w:val="00C642F2"/>
    <w:rsid w:val="00C65558"/>
    <w:rsid w:val="00C65828"/>
    <w:rsid w:val="00C66AEE"/>
    <w:rsid w:val="00C670C3"/>
    <w:rsid w:val="00C70F44"/>
    <w:rsid w:val="00C71147"/>
    <w:rsid w:val="00C71D2A"/>
    <w:rsid w:val="00C72054"/>
    <w:rsid w:val="00C721D7"/>
    <w:rsid w:val="00C72E26"/>
    <w:rsid w:val="00C73ADA"/>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4B7F"/>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85B"/>
    <w:rsid w:val="00D3294A"/>
    <w:rsid w:val="00D32B40"/>
    <w:rsid w:val="00D33126"/>
    <w:rsid w:val="00D3324D"/>
    <w:rsid w:val="00D3385A"/>
    <w:rsid w:val="00D33CE2"/>
    <w:rsid w:val="00D341C6"/>
    <w:rsid w:val="00D348FF"/>
    <w:rsid w:val="00D34B27"/>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680E"/>
    <w:rsid w:val="00DA04AF"/>
    <w:rsid w:val="00DA06BD"/>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CFD"/>
    <w:rsid w:val="00F1715E"/>
    <w:rsid w:val="00F17A6C"/>
    <w:rsid w:val="00F17BA0"/>
    <w:rsid w:val="00F17E9D"/>
    <w:rsid w:val="00F17EF9"/>
    <w:rsid w:val="00F202CE"/>
    <w:rsid w:val="00F205AE"/>
    <w:rsid w:val="00F2063E"/>
    <w:rsid w:val="00F22592"/>
    <w:rsid w:val="00F226F5"/>
    <w:rsid w:val="00F22819"/>
    <w:rsid w:val="00F23498"/>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47F"/>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2BE"/>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NCFY">
    <w:name w:val="NCFY"/>
    <w:basedOn w:val="a1"/>
    <w:uiPriority w:val="99"/>
    <w:rsid w:val="00086E92"/>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BPTM">
    <w:name w:val="南昌附一-BPTM"/>
    <w:basedOn w:val="a1"/>
    <w:uiPriority w:val="99"/>
    <w:rsid w:val="008D1EED"/>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18</Pages>
  <Words>5761</Words>
  <Characters>14636</Characters>
  <Application>Microsoft Office Word</Application>
  <DocSecurity>0</DocSecurity>
  <Lines>665</Lines>
  <Paragraphs>551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98</cp:revision>
  <cp:lastPrinted>2021-11-24T02:17:00Z</cp:lastPrinted>
  <dcterms:created xsi:type="dcterms:W3CDTF">2024-01-15T08:50:00Z</dcterms:created>
  <dcterms:modified xsi:type="dcterms:W3CDTF">2025-07-25T14:35:00Z</dcterms:modified>
</cp:coreProperties>
</file>