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5887" w14:textId="77777777" w:rsidR="0012435A" w:rsidRDefault="0012435A" w:rsidP="0012435A"/>
    <w:p w14:paraId="1CE923E9" w14:textId="1C91C70F" w:rsidR="008D2D1C" w:rsidRDefault="008D2D1C" w:rsidP="008D2D1C">
      <w:pPr>
        <w:pStyle w:val="2"/>
        <w:spacing w:before="0" w:after="0" w:line="400" w:lineRule="exact"/>
        <w:rPr>
          <w:rFonts w:ascii="微软雅黑" w:eastAsia="微软雅黑" w:hAnsi="微软雅黑" w:hint="eastAsia"/>
          <w:color w:val="1E7648"/>
          <w:sz w:val="24"/>
          <w:szCs w:val="24"/>
        </w:rPr>
      </w:pP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4DBCFB09" wp14:editId="670C2F2D">
                <wp:simplePos x="0" y="0"/>
                <wp:positionH relativeFrom="column">
                  <wp:posOffset>2366010</wp:posOffset>
                </wp:positionH>
                <wp:positionV relativeFrom="paragraph">
                  <wp:posOffset>-201724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F555D" w14:textId="12F3174A" w:rsidR="00E47050" w:rsidRPr="00DD0A29" w:rsidRDefault="00E47050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 w:hint="eastAsia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1E0092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CFB09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3pt;margin-top:-15.9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twzFwIAACwEAAAOAAAAZHJzL2Uyb0RvYy54bWysU8lu2zAQvRfIPxC815KXuLFgOXASuChg&#10;JAGcIGeaIi0BFIclaUvu13dIyQvSnopeqBnOaJb3Huf3ba3IQVhXgc7pcJBSIjSHotK7nL6/rb7e&#10;UeI80wVToEVOj8LR+8XNl3ljMjGCElQhLMEi2mWNyWnpvcmSxPFS1MwNwAiNQQm2Zh5du0sKyxqs&#10;XqtklKbTpAFbGAtcOIe3T12QLmJ9KQX3L1I64YnKKc7m42njuQ1nspizbGeZKSvej8H+YYqaVRqb&#10;nks9Mc/I3lZ/lKorbsGB9AMOdQJSVlzEHXCbYfppm03JjIi7IDjOnGFy/68sfz5szKslvn2AFgkM&#10;gDTGZQ4vwz6ttHX44qQE4wjh8QybaD3heImTz+6mM0o4xibpbDIehzLJ5W9jnf8uoCbByKlFWiJa&#10;7LB2vks9pYRmGlaVUpEapUmT0+n4No0/nCNYXGnscZk1WL7dtv0CWyiOuJeFjnJn+KrC5mvm/Cuz&#10;yDGugrr1L3hIBdgEeouSEuyvv92HfIQeo5Q0qJmcup97ZgUl6odGUmbDySSILDqT228jdOx1ZHsd&#10;0fv6EVCWQ3whhkcz5Ht1MqWF+gPlvQxdMcQ0x9459Sfz0XdKxufBxXIZk1BWhvm13hgeSgc4A7Rv&#10;7QezpsffI3PPcFIXyz7R0OV2RCz3HmQVOQoAd6j2uKMkI8v98wmav/Zj1uWRL34DAAD//wMAUEsD&#10;BBQABgAIAAAAIQBLVwwI4QAAAAoBAAAPAAAAZHJzL2Rvd25yZXYueG1sTI9BS8NAEIXvgv9hGcFb&#10;u2mKSY3ZlBIoguihtRdvk+w0CWZ3Y3bbRn+946keh/fx5nv5ejK9ONPoO2cVLOYRCLK1051tFBze&#10;t7MVCB/QauydJQXf5GFd3N7kmGl3sTs670MjuMT6DBW0IQyZlL5uyaCfu4EsZ0c3Ggx8jo3UI164&#10;3PQyjqJEGuwsf2hxoLKl+nN/Mgpeyu0b7qrYrH768vn1uBm+Dh8PSt3fTZsnEIGmcIXhT5/VoWCn&#10;yp2s9qJXsEzjhFEFs+WCNzCRPEYpiIqjOAVZ5PL/hOIXAAD//wMAUEsBAi0AFAAGAAgAAAAhALaD&#10;OJL+AAAA4QEAABMAAAAAAAAAAAAAAAAAAAAAAFtDb250ZW50X1R5cGVzXS54bWxQSwECLQAUAAYA&#10;CAAAACEAOP0h/9YAAACUAQAACwAAAAAAAAAAAAAAAAAvAQAAX3JlbHMvLnJlbHNQSwECLQAUAAYA&#10;CAAAACEAtU7cMxcCAAAsBAAADgAAAAAAAAAAAAAAAAAuAgAAZHJzL2Uyb0RvYy54bWxQSwECLQAU&#10;AAYACAAAACEAS1cMCOEAAAAKAQAADwAAAAAAAAAAAAAAAABxBAAAZHJzL2Rvd25yZXYueG1sUEsF&#10;BgAAAAAEAAQA8wAAAH8FAAAAAA==&#10;" filled="f" stroked="f" strokeweight=".5pt">
                <v:textbox>
                  <w:txbxContent>
                    <w:p w14:paraId="61FF555D" w14:textId="12F3174A" w:rsidR="00E47050" w:rsidRPr="00DD0A29" w:rsidRDefault="00E47050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 w:hint="eastAsia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1E0092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检测总览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1C072634" wp14:editId="709D0F90">
                <wp:simplePos x="0" y="0"/>
                <wp:positionH relativeFrom="column">
                  <wp:posOffset>2451531</wp:posOffset>
                </wp:positionH>
                <wp:positionV relativeFrom="paragraph">
                  <wp:posOffset>-116840</wp:posOffset>
                </wp:positionV>
                <wp:extent cx="313029" cy="319633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29" cy="319633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4EE1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.05pt;margin-top:-9.2pt;width:24.65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BqfCwMAAFMGAAAOAAAAZHJzL2Uyb0RvYy54bWysVU1uEzEU3iNxB8t7OjNJ2iZRJ1WUUoRU&#10;0aop6trxeDKWPLaxnUzKDrZIXIA1EhdgwYbb0F6DZ3syTUvZILJw/Pz+v/czR8ebWqA1M5YrmeNs&#10;L8WISaoKLpc5fnt1+mKIkXVEFkQoyXJ8wyw+njx/dtToMeupSomCGQRGpB03OseVc3qcJJZWrCZ2&#10;T2kmgVkqUxMHpFkmhSENWK9F0kvTg6RRptBGUWYtvJ5EJp4E+2XJqDsvS8scEjmG2Fw4TTgX/kwm&#10;R2S8NERXnLZhkH+IoiZcgtPO1AlxBK0M/8NUzalRVpVuj6o6UWXJKQs5QDZZ+iibeUU0C7kAOFZ3&#10;MNn/Z5a+WV8YxIscj3oYSVJDjW6/f7j79unXl59jdPv5693HHwh4AFSj7Rjk5/rCtJSFq896U5ra&#10;/0M+aBPAvenAZRuHKDz2s37aG2FEgdXPRgf9vreZ3CtrY90rpmrkLzkuhWpmFTFupqSEOioTACbr&#10;M+ui4lbBe7ZK8OKUCxEIs1zMhEFrAlXPXh4eDIatrwdiQnphqbxatBhfWOgbcBNSWjlm5lXRoIVY&#10;mUsCSO2nwxR6qeA+zP4wiwQ0Ve8w9T+MiFjCNDiBkVHumrsqVNJDEsLzzc26AN0mi5kJXZEY8yCY&#10;iTGFUfDSASy1DSdQO5EmvjqxHuHmbgTzzoS8ZCUUGCrQe8o7oZRJFyOwFSlYjGD/rxEEg95yCbB1&#10;tlsDDzPb2o6JtPJeNcbdKT8Jy0PlTiN4VtJ1yjWXbWt0SMUUBGTVeo7yANkONP66UMUNtD8UKTSt&#10;1fSUQ/OdEesuiIFFALWE5ebO4fD9mGPV3jCqlHn/1LuXh/kELkYNLJYc23crYhhG4rWEyR1lg4Hf&#10;RIEY7B/2gDC7nMUuR67qmfJdDGtU03D18k5sr6VR9TXswKn3CiwiKfjOMXVmS8xcXHiwRSmbToMY&#10;bB9N3Jmca+qNe1T9OF1tronR7QQ6GN03aruEyPjR6EVZrynVdOVUycNc3uPa4g2bKzRru2X9atyl&#10;g9T9t2DyGwAA//8DAFBLAwQUAAYACAAAACEAX57mJt8AAAAKAQAADwAAAGRycy9kb3ducmV2Lnht&#10;bEyPwU6DQBCG7ya+w2ZMvLULtjaILE1joo2mF1ETj1NYAWVnCLsFfHvHk95m8n/555tsO7tOjXbw&#10;LZOBeBmBslRy1VJt4PXlfpGA8gGpwo7JGvi2Hrb5+VmGacUTPduxCLWSEvIpGmhC6FOtfdlYh37J&#10;vSXJPnhwGGQdal0NOEm56/RVFG20w5bkQoO9vWts+VWcnIHd+PB4SOantz2O+4Knid8/AxtzeTHv&#10;bkEFO4c/GH71RR1ycTryiSqvOgOrZBMLamARJ2tQQqxX1zIcJYpvQOeZ/v9C/gMAAP//AwBQSwEC&#10;LQAUAAYACAAAACEAtoM4kv4AAADhAQAAEwAAAAAAAAAAAAAAAAAAAAAAW0NvbnRlbnRfVHlwZXNd&#10;LnhtbFBLAQItABQABgAIAAAAIQA4/SH/1gAAAJQBAAALAAAAAAAAAAAAAAAAAC8BAABfcmVscy8u&#10;cmVsc1BLAQItABQABgAIAAAAIQB23BqfCwMAAFMGAAAOAAAAAAAAAAAAAAAAAC4CAABkcnMvZTJv&#10;RG9jLnhtbFBLAQItABQABgAIAAAAIQBfnuYm3wAAAAoBAAAPAAAAAAAAAAAAAAAAAGUFAABkcnMv&#10;ZG93bnJldi54bWxQSwUGAAAAAAQABADzAAAAcQ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43A40C63" wp14:editId="546AFC0D">
                <wp:simplePos x="0" y="0"/>
                <wp:positionH relativeFrom="margin">
                  <wp:posOffset>2884170</wp:posOffset>
                </wp:positionH>
                <wp:positionV relativeFrom="paragraph">
                  <wp:posOffset>-116764</wp:posOffset>
                </wp:positionV>
                <wp:extent cx="905561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61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0F159" id="矩形: 圆角 69" o:spid="_x0000_s1026" style="position:absolute;left:0;text-align:left;margin-left:227.1pt;margin-top:-9.2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YGEgMAAGgGAAAOAAAAZHJzL2Uyb0RvYy54bWysVcFu2zAMvQ/YPwi6r7bTpG2COkXQosOA&#10;ri2aDj0rshwbkyVNkuNkH9AP2HnAgF2GfcQ+p9g+Y5RkO2nXXYZdHFEkH8lHkTk+WVccrZg2pRQp&#10;TvZijJigMivFMsXvbs9fHWFkLBEZ4VKwFG+YwSfTly+OGzVhA1lInjGNAESYSaNSXFirJlFkaMEq&#10;YvakYgKUudQVsSDqZZRp0gB6xaNBHB9EjdSZ0pIyY+D2LCjx1OPnOaP2Ks8Ns4inGHKz/qv9d+G+&#10;0fSYTJaaqKKkbRrkH7KoSCkgaA91RixBtS7/gKpKqqWRud2jsopknpeU+RqgmiR+Us28IIr5WoAc&#10;o3qazP+DpZera43KLMUHY4wEqaBHP798f/jxdYIePt//+vYJgQJYapSZgPFcXetWMnB0Ja9zXblf&#10;KAatPbObnlm2tojC5TgejQ4SjCio9gfJfuKZj7bOShv7mskKuUOKtaxFdgPd86SS1YWxEBXsOzsX&#10;0EheZucl515wL4adco1WBHq9WCbeldfVW5mFu/Eojru4/oE5c4/6CIkLhyekQw5Bww3zzwky8cXW&#10;lul5kTVowWt9Q4DAUXwE8CgrXQH7R0kQ4K0NDiGukwhfwpBYjpGW9q60hW+wI8tButK2+XNC34fi&#10;uSpIKGDoYbZEdOnLLhlfzE6eketa6JM/2Q1nLhQXNyyHrkNnBj5IT0cIRChlwgYGTUEyFq4df88T&#10;6AEdcg6k9dgtwOPOdNihjNbeuYa8e+dAyl8SC869h48she2dq1JI/VxlHKpqIwd7oGyHGndcyGwD&#10;MwEt8o/ZKHpeQmsuiLHXRMN2gE7CxrNX8Mm5bFIs2xNGhdQfn7t39jC0oMWogW2TYvOhJpphxN8I&#10;GOdxMhy69eSF4ehwAILe1Sx2NaKuTiU8chgoyM4fnb3l3THXsrqDxThzUUFFBIXYKaZWd8KpDVsQ&#10;Vitls5k3g5WkiL0Qc0UduGPVPcrb9R3Rqp1MCyN9KbvNRCZPZjPYOk8hZ7WVeekHd8tryzesM/9Y&#10;29Xr9uWu7K22fxDT3wAAAP//AwBQSwMEFAAGAAgAAAAhADq89jDjAAAACgEAAA8AAABkcnMvZG93&#10;bnJldi54bWxMj0FPwkAQhe8m/ofNmHiDLaUQrJ0SNNGL0UQwGm9Ld2gburN1d4Hir3c96XEyX977&#10;XrEcTCeO5HxrGWEyTkAQV1a3XCO8bR5GCxA+KNaqs0wIZ/KwLC8vCpVre+JXOq5DLWII+1whNCH0&#10;uZS+asgoP7Y9cfztrDMqxNPVUjt1iuGmk2mSzKVRLceGRvV031C1Xx8MgvrYPw5fL580fX+unblb&#10;fT+ddxvE66thdQsi0BD+YPjVj+pQRqetPbD2okPIZlkaUYTRZJGBiMTsZh7HbBGmaQqyLOT/CeUP&#10;AAAA//8DAFBLAQItABQABgAIAAAAIQC2gziS/gAAAOEBAAATAAAAAAAAAAAAAAAAAAAAAABbQ29u&#10;dGVudF9UeXBlc10ueG1sUEsBAi0AFAAGAAgAAAAhADj9If/WAAAAlAEAAAsAAAAAAAAAAAAAAAAA&#10;LwEAAF9yZWxzLy5yZWxzUEsBAi0AFAAGAAgAAAAhAEwWNgYSAwAAaAYAAA4AAAAAAAAAAAAAAAAA&#10;LgIAAGRycy9lMm9Eb2MueG1sUEsBAi0AFAAGAAgAAAAhADq89jDjAAAACgEAAA8AAAAAAAAAAAAA&#10;AAAAbAUAAGRycy9kb3ducmV2LnhtbFBLBQYAAAAABAAEAPMAAAB8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27AA376B" w14:textId="13CADB19" w:rsidR="001D12FB" w:rsidRPr="004031AB" w:rsidRDefault="0081291F" w:rsidP="002711D2">
      <w:pPr>
        <w:pStyle w:val="2"/>
        <w:spacing w:before="0" w:after="0" w:line="240" w:lineRule="auto"/>
        <w:rPr>
          <w:rFonts w:ascii="微软雅黑" w:eastAsia="微软雅黑" w:hAnsi="微软雅黑" w:hint="eastAsia"/>
          <w:color w:val="1E7648"/>
          <w:sz w:val="24"/>
          <w:szCs w:val="24"/>
        </w:rPr>
      </w:pPr>
      <w:bookmarkStart w:id="0" w:name="_Toc42102363"/>
      <w:r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1049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425"/>
        <w:gridCol w:w="1276"/>
        <w:gridCol w:w="643"/>
        <w:gridCol w:w="3326"/>
      </w:tblGrid>
      <w:tr w:rsidR="000639F9" w:rsidRPr="00D661C3" w14:paraId="1CA043DE" w14:textId="77777777" w:rsidTr="00D02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10490" w:type="dxa"/>
            <w:gridSpan w:val="6"/>
          </w:tcPr>
          <w:p w14:paraId="3C90DDF8" w14:textId="0CA24C5C" w:rsidR="000639F9" w:rsidRPr="00D02333" w:rsidRDefault="000639F9" w:rsidP="00510EAC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 w:rsidRPr="00D02333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F588B" w:rsidRPr="00D661C3" w14:paraId="6EEB8250" w14:textId="77777777" w:rsidTr="00D02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276" w:type="dxa"/>
            <w:tcBorders>
              <w:bottom w:val="single" w:sz="6" w:space="0" w:color="1E7648"/>
            </w:tcBorders>
            <w:shd w:val="clear" w:color="auto" w:fill="auto"/>
          </w:tcPr>
          <w:p w14:paraId="759F3A37" w14:textId="21028F1C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  <w:bookmarkStart w:id="2" w:name="_Hlk38897917"/>
          </w:p>
        </w:tc>
        <w:tc>
          <w:tcPr>
            <w:tcW w:w="3544" w:type="dxa"/>
            <w:tcBorders>
              <w:bottom w:val="single" w:sz="6" w:space="0" w:color="1E7648"/>
            </w:tcBorders>
            <w:shd w:val="clear" w:color="auto" w:fill="auto"/>
          </w:tcPr>
          <w:p w14:paraId="78894E4E" w14:textId="2C420C3B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425" w:type="dxa"/>
            <w:tcBorders>
              <w:bottom w:val="single" w:sz="6" w:space="0" w:color="1E7648"/>
            </w:tcBorders>
            <w:shd w:val="clear" w:color="auto" w:fill="auto"/>
          </w:tcPr>
          <w:p w14:paraId="468E1021" w14:textId="1D223670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1919" w:type="dxa"/>
            <w:gridSpan w:val="2"/>
            <w:tcBorders>
              <w:bottom w:val="single" w:sz="6" w:space="0" w:color="1E7648"/>
            </w:tcBorders>
            <w:shd w:val="clear" w:color="auto" w:fill="auto"/>
          </w:tcPr>
          <w:p w14:paraId="530D9D53" w14:textId="680C8626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3326" w:type="dxa"/>
            <w:tcBorders>
              <w:bottom w:val="single" w:sz="6" w:space="0" w:color="1E7648"/>
            </w:tcBorders>
            <w:shd w:val="clear" w:color="auto" w:fill="auto"/>
          </w:tcPr>
          <w:p w14:paraId="7558E8E5" w14:textId="3D4E083F" w:rsidR="007F588B" w:rsidRPr="00D661C3" w:rsidRDefault="007F588B" w:rsidP="00FF01FF">
            <w:pPr>
              <w:adjustRightInd w:val="0"/>
              <w:snapToGrid w:val="0"/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</w:tr>
      <w:bookmarkEnd w:id="1"/>
      <w:tr w:rsidR="004F36DF" w:rsidRPr="00D661C3" w14:paraId="7BB8E46F" w14:textId="77777777" w:rsidTr="005678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5BF33145" w14:textId="1E1DB13C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送 检 医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214" w:type="dxa"/>
            <w:gridSpan w:val="5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54FFFDCF" w14:textId="10F4E7D2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/>
                <w:bCs/>
                <w:sz w:val="17"/>
                <w:szCs w:val="17"/>
              </w:rPr>
              <w:t>{{sample.company}}</w:t>
            </w:r>
          </w:p>
        </w:tc>
      </w:tr>
      <w:tr w:rsidR="004F36DF" w:rsidRPr="00D661C3" w14:paraId="140FC85C" w14:textId="77777777" w:rsidTr="00567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</w:tcPr>
          <w:p w14:paraId="7F206849" w14:textId="4AD33535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姓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544" w:type="dxa"/>
          </w:tcPr>
          <w:p w14:paraId="4B478338" w14:textId="02ADF4E2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{{sample.patient_name}}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574C9097" w14:textId="6802B78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</w:tcPr>
          <w:p w14:paraId="2F53C779" w14:textId="15686823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性 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69" w:type="dxa"/>
            <w:gridSpan w:val="2"/>
          </w:tcPr>
          <w:p w14:paraId="0A3E5356" w14:textId="2BE2AAB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{{sample.gender}}</w:t>
            </w:r>
          </w:p>
        </w:tc>
      </w:tr>
      <w:tr w:rsidR="004F36DF" w:rsidRPr="00D661C3" w14:paraId="51787094" w14:textId="77777777" w:rsidTr="005678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3C863B27" w14:textId="0AB4EFC5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年   </w:t>
            </w:r>
            <w:r w:rsidRPr="00363E0E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 xml:space="preserve">   </w:t>
            </w: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544" w:type="dxa"/>
            <w:tcBorders>
              <w:left w:val="dashed" w:sz="4" w:space="0" w:color="BFBFBF" w:themeColor="background1" w:themeShade="BF"/>
            </w:tcBorders>
          </w:tcPr>
          <w:p w14:paraId="6D8F05C3" w14:textId="7A93C62F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FFFFFF" w:themeColor="background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{{sample.age}}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59B02CFC" w14:textId="404D38F6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56BAB050" w14:textId="4975B9AB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69" w:type="dxa"/>
            <w:gridSpan w:val="2"/>
            <w:tcBorders>
              <w:left w:val="dashed" w:sz="4" w:space="0" w:color="BFBFBF" w:themeColor="background1" w:themeShade="BF"/>
            </w:tcBorders>
          </w:tcPr>
          <w:p w14:paraId="619CA525" w14:textId="0DD89CB3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/>
                <w:sz w:val="17"/>
                <w:szCs w:val="17"/>
              </w:rPr>
              <w:t>{{sample.sample_parent_id}}</w:t>
            </w:r>
          </w:p>
        </w:tc>
      </w:tr>
      <w:tr w:rsidR="004F36DF" w:rsidRPr="00D661C3" w14:paraId="7BD528DF" w14:textId="77777777" w:rsidTr="00742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bottom w:val="single" w:sz="6" w:space="0" w:color="1E7648"/>
            </w:tcBorders>
          </w:tcPr>
          <w:p w14:paraId="2BEE5789" w14:textId="79715D21" w:rsidR="004F36DF" w:rsidRPr="00363E0E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544" w:type="dxa"/>
            <w:tcBorders>
              <w:bottom w:val="single" w:sz="6" w:space="0" w:color="1E7648"/>
            </w:tcBorders>
          </w:tcPr>
          <w:p w14:paraId="71A0EC59" w14:textId="5E420D7F" w:rsidR="004F36DF" w:rsidRPr="00114E6F" w:rsidRDefault="009D7379" w:rsidP="009D737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</w:t>
            </w:r>
            <w:r w:rsidRPr="009D7379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clinical_diagnosis</w:t>
            </w: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}}</w:t>
            </w:r>
          </w:p>
        </w:tc>
        <w:tc>
          <w:tcPr>
            <w:tcW w:w="425" w:type="dxa"/>
            <w:tcBorders>
              <w:left w:val="nil"/>
              <w:bottom w:val="single" w:sz="6" w:space="0" w:color="1E7648"/>
            </w:tcBorders>
            <w:shd w:val="clear" w:color="auto" w:fill="auto"/>
          </w:tcPr>
          <w:p w14:paraId="4597FA68" w14:textId="508E7F68" w:rsidR="004F36DF" w:rsidRPr="00114E6F" w:rsidRDefault="004F36DF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bottom w:val="single" w:sz="6" w:space="0" w:color="1E7648"/>
            </w:tcBorders>
          </w:tcPr>
          <w:p w14:paraId="726E4D28" w14:textId="628FA427" w:rsidR="004F36DF" w:rsidRPr="00363E0E" w:rsidRDefault="004F36DF" w:rsidP="004F36DF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69" w:type="dxa"/>
            <w:gridSpan w:val="2"/>
            <w:tcBorders>
              <w:bottom w:val="single" w:sz="6" w:space="0" w:color="1E7648"/>
            </w:tcBorders>
          </w:tcPr>
          <w:p w14:paraId="0C92EE85" w14:textId="6227CA1F" w:rsidR="004F36DF" w:rsidRPr="00114E6F" w:rsidRDefault="009D7379" w:rsidP="004F36D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 w:rsidRPr="009D7379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{{sample.family_history}}</w:t>
            </w:r>
          </w:p>
        </w:tc>
      </w:tr>
    </w:tbl>
    <w:p w14:paraId="6795C15B" w14:textId="17237E3D" w:rsidR="00F57F9D" w:rsidRPr="00D661C3" w:rsidRDefault="00F57F9D" w:rsidP="00BC25AE">
      <w:pPr>
        <w:spacing w:line="240" w:lineRule="exact"/>
        <w:rPr>
          <w:rFonts w:ascii="思源黑体 CN Light" w:eastAsia="思源黑体 CN Light" w:hAnsi="思源黑体 CN Light" w:hint="eastAsia"/>
          <w:b/>
          <w:bCs/>
          <w:color w:val="1E7648"/>
          <w:sz w:val="24"/>
          <w:szCs w:val="24"/>
        </w:rPr>
      </w:pPr>
      <w:bookmarkStart w:id="3" w:name="_Toc42102364"/>
      <w:bookmarkEnd w:id="2"/>
    </w:p>
    <w:tbl>
      <w:tblPr>
        <w:tblStyle w:val="a9"/>
        <w:tblW w:w="10490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544"/>
        <w:gridCol w:w="425"/>
        <w:gridCol w:w="1276"/>
        <w:gridCol w:w="643"/>
        <w:gridCol w:w="3326"/>
      </w:tblGrid>
      <w:tr w:rsidR="00AC2714" w:rsidRPr="00D661C3" w14:paraId="11F9F94B" w14:textId="77777777" w:rsidTr="0037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10490" w:type="dxa"/>
            <w:gridSpan w:val="6"/>
          </w:tcPr>
          <w:p w14:paraId="3F5A9B06" w14:textId="69E4E3CC" w:rsidR="00AC2714" w:rsidRPr="00D02333" w:rsidRDefault="00AC2714" w:rsidP="00510EAC">
            <w:pPr>
              <w:spacing w:line="240" w:lineRule="exact"/>
              <w:jc w:val="left"/>
              <w:rPr>
                <w:rFonts w:ascii="思源黑体 CN Bold" w:eastAsia="思源黑体 CN Bold" w:hAnsi="思源黑体 CN Bold" w:hint="eastAsia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D02333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AC2714" w:rsidRPr="00D661C3" w14:paraId="52199698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276" w:type="dxa"/>
            <w:tcBorders>
              <w:bottom w:val="single" w:sz="6" w:space="0" w:color="16A085"/>
            </w:tcBorders>
            <w:shd w:val="clear" w:color="auto" w:fill="auto"/>
          </w:tcPr>
          <w:p w14:paraId="3DDD69FE" w14:textId="77777777" w:rsidR="00AC2714" w:rsidRPr="00D661C3" w:rsidRDefault="00AC2714" w:rsidP="00FE2A43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3544" w:type="dxa"/>
            <w:tcBorders>
              <w:bottom w:val="single" w:sz="6" w:space="0" w:color="16A085"/>
            </w:tcBorders>
            <w:shd w:val="clear" w:color="auto" w:fill="auto"/>
          </w:tcPr>
          <w:p w14:paraId="72381481" w14:textId="77777777" w:rsidR="00AC2714" w:rsidRPr="00D661C3" w:rsidRDefault="00AC2714" w:rsidP="00FE2A43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425" w:type="dxa"/>
            <w:shd w:val="clear" w:color="auto" w:fill="auto"/>
          </w:tcPr>
          <w:p w14:paraId="6C7793E5" w14:textId="77777777" w:rsidR="00AC2714" w:rsidRPr="00D661C3" w:rsidRDefault="00AC2714" w:rsidP="00FE2A43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1919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42719BEC" w14:textId="77777777" w:rsidR="00AC2714" w:rsidRPr="00D661C3" w:rsidRDefault="00AC2714" w:rsidP="00FE2A43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3326" w:type="dxa"/>
            <w:tcBorders>
              <w:bottom w:val="single" w:sz="4" w:space="0" w:color="BFBFBF" w:themeColor="background1" w:themeShade="BF"/>
            </w:tcBorders>
            <w:shd w:val="clear" w:color="auto" w:fill="auto"/>
          </w:tcPr>
          <w:p w14:paraId="1B777D96" w14:textId="77777777" w:rsidR="00AC2714" w:rsidRPr="00D661C3" w:rsidRDefault="00AC2714" w:rsidP="00FE2A43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</w:tr>
      <w:tr w:rsidR="004F36DF" w:rsidRPr="00D661C3" w14:paraId="22724583" w14:textId="77777777" w:rsidTr="00820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3AB31A6A" w14:textId="77777777" w:rsidR="004F36DF" w:rsidRPr="00A8641B" w:rsidRDefault="004F36DF" w:rsidP="004F36DF">
            <w:pPr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A8641B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544" w:type="dxa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04091C25" w14:textId="68EE3724" w:rsidR="004F36DF" w:rsidRPr="00A8641B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{{sample.sample_type}}</w:t>
            </w:r>
          </w:p>
        </w:tc>
        <w:tc>
          <w:tcPr>
            <w:tcW w:w="425" w:type="dxa"/>
            <w:tcBorders>
              <w:top w:val="single" w:sz="6" w:space="0" w:color="1E7648"/>
              <w:left w:val="nil"/>
            </w:tcBorders>
            <w:shd w:val="clear" w:color="auto" w:fill="auto"/>
          </w:tcPr>
          <w:p w14:paraId="6C895D6D" w14:textId="77777777" w:rsidR="004F36DF" w:rsidRPr="00A8641B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1276" w:type="dxa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6CD22252" w14:textId="77777777" w:rsidR="004F36DF" w:rsidRPr="00A8641B" w:rsidRDefault="004F36DF" w:rsidP="004F36DF">
            <w:pPr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A8641B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69" w:type="dxa"/>
            <w:gridSpan w:val="2"/>
            <w:tcBorders>
              <w:top w:val="single" w:sz="6" w:space="0" w:color="1E7648"/>
              <w:left w:val="dashed" w:sz="4" w:space="0" w:color="BFBFBF" w:themeColor="background1" w:themeShade="BF"/>
            </w:tcBorders>
          </w:tcPr>
          <w:p w14:paraId="547B8A37" w14:textId="7C65F4AC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{{sample.sample_amount}}</w:t>
            </w:r>
          </w:p>
        </w:tc>
      </w:tr>
      <w:tr w:rsidR="004F36DF" w:rsidRPr="00D661C3" w14:paraId="3AB465D9" w14:textId="77777777" w:rsidTr="00820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</w:tcPr>
          <w:p w14:paraId="14E16ACA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544" w:type="dxa"/>
          </w:tcPr>
          <w:p w14:paraId="26CA83B4" w14:textId="71C8311C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{{sample.sample_id}}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422B4C55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</w:tcPr>
          <w:p w14:paraId="121C3EB6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69" w:type="dxa"/>
            <w:gridSpan w:val="2"/>
          </w:tcPr>
          <w:p w14:paraId="609E79D2" w14:textId="386CC144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{{sample.pathological_id}}</w:t>
            </w:r>
          </w:p>
        </w:tc>
      </w:tr>
      <w:tr w:rsidR="004F36DF" w:rsidRPr="00D661C3" w14:paraId="409989CC" w14:textId="77777777" w:rsidTr="008208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35B419A3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3544" w:type="dxa"/>
            <w:tcBorders>
              <w:left w:val="dashed" w:sz="4" w:space="0" w:color="BFBFBF" w:themeColor="background1" w:themeShade="BF"/>
            </w:tcBorders>
          </w:tcPr>
          <w:p w14:paraId="594859F4" w14:textId="51BB5703" w:rsidR="004F36DF" w:rsidRPr="006B5AB7" w:rsidRDefault="009D7379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FFFFFF" w:themeColor="background1"/>
                <w:sz w:val="17"/>
                <w:szCs w:val="17"/>
              </w:rPr>
            </w:pPr>
            <w:r w:rsidRPr="009D73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{{sample.sample_position }}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</w:tcPr>
          <w:p w14:paraId="47AFDA61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right w:val="dashed" w:sz="4" w:space="0" w:color="BFBFBF" w:themeColor="background1" w:themeShade="BF"/>
            </w:tcBorders>
          </w:tcPr>
          <w:p w14:paraId="405994EE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69" w:type="dxa"/>
            <w:gridSpan w:val="2"/>
            <w:tcBorders>
              <w:left w:val="dashed" w:sz="4" w:space="0" w:color="BFBFBF" w:themeColor="background1" w:themeShade="BF"/>
            </w:tcBorders>
          </w:tcPr>
          <w:p w14:paraId="47B33232" w14:textId="5282954C" w:rsidR="004F36DF" w:rsidRPr="006B5AB7" w:rsidRDefault="00A26350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26350">
              <w:rPr>
                <w:rFonts w:ascii="思源黑体 CN Normal" w:eastAsia="思源黑体 CN Normal" w:hAnsi="思源黑体 CN Normal"/>
                <w:sz w:val="17"/>
                <w:szCs w:val="17"/>
              </w:rPr>
              <w:t>{{sample.gather_data}}</w:t>
            </w:r>
          </w:p>
        </w:tc>
      </w:tr>
      <w:tr w:rsidR="004F36DF" w:rsidRPr="00D661C3" w14:paraId="0B649A69" w14:textId="77777777" w:rsidTr="00820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  <w:jc w:val="center"/>
        </w:trPr>
        <w:tc>
          <w:tcPr>
            <w:tcW w:w="1276" w:type="dxa"/>
            <w:tcBorders>
              <w:bottom w:val="single" w:sz="6" w:space="0" w:color="1E7648"/>
            </w:tcBorders>
          </w:tcPr>
          <w:p w14:paraId="5D482495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544" w:type="dxa"/>
            <w:tcBorders>
              <w:bottom w:val="single" w:sz="6" w:space="0" w:color="1E7648"/>
            </w:tcBorders>
          </w:tcPr>
          <w:p w14:paraId="33B0614A" w14:textId="575AB419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{{sample.pathol_diagn}}</w:t>
            </w:r>
          </w:p>
        </w:tc>
        <w:tc>
          <w:tcPr>
            <w:tcW w:w="425" w:type="dxa"/>
            <w:tcBorders>
              <w:left w:val="nil"/>
              <w:bottom w:val="single" w:sz="6" w:space="0" w:color="1E7648"/>
            </w:tcBorders>
            <w:shd w:val="clear" w:color="auto" w:fill="auto"/>
          </w:tcPr>
          <w:p w14:paraId="109122B6" w14:textId="77777777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tcBorders>
              <w:bottom w:val="single" w:sz="6" w:space="0" w:color="1E7648"/>
            </w:tcBorders>
          </w:tcPr>
          <w:p w14:paraId="2AED56E4" w14:textId="77777777" w:rsidR="004F36DF" w:rsidRPr="00363E0E" w:rsidRDefault="004F36DF" w:rsidP="004F36DF">
            <w:pPr>
              <w:spacing w:line="240" w:lineRule="exact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363E0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69" w:type="dxa"/>
            <w:gridSpan w:val="2"/>
            <w:tcBorders>
              <w:bottom w:val="single" w:sz="6" w:space="0" w:color="1E7648"/>
            </w:tcBorders>
          </w:tcPr>
          <w:p w14:paraId="6E2B3A33" w14:textId="77AD5893" w:rsidR="004F36DF" w:rsidRPr="006B5AB7" w:rsidRDefault="004F36DF" w:rsidP="004F36DF">
            <w:pPr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 w:rsidRPr="004F75F1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{{sample.receive_data}}</w:t>
            </w:r>
          </w:p>
        </w:tc>
      </w:tr>
    </w:tbl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</w:pPr>
    </w:p>
    <w:p w14:paraId="35BB8C36" w14:textId="64189C40" w:rsidR="00F56DE6" w:rsidRPr="004A2DE8" w:rsidRDefault="00F56DE6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10474" w:type="dxa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198"/>
      </w:tblGrid>
      <w:tr w:rsidR="001845F2" w:rsidRPr="00B56220" w14:paraId="69CC7BE0" w14:textId="77777777" w:rsidTr="00373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</w:tcPr>
          <w:p w14:paraId="0E494E46" w14:textId="7B62BAF1" w:rsidR="001845F2" w:rsidRPr="00BB7115" w:rsidRDefault="001845F2" w:rsidP="00BB711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bookmarkStart w:id="4" w:name="_Toc41565898"/>
            <w:bookmarkStart w:id="5" w:name="_Toc41566815"/>
            <w:bookmarkStart w:id="6" w:name="_Toc41567056"/>
            <w:bookmarkStart w:id="7" w:name="_Toc41567089"/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检测方法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2D4C790C" w14:textId="06E10C17" w:rsidR="001845F2" w:rsidRPr="00A5157A" w:rsidRDefault="001845F2" w:rsidP="00BB711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</w:t>
            </w:r>
            <w:r w:rsidR="0028295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建库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的高通量</w:t>
            </w:r>
            <w:r w:rsid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二代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测序法</w:t>
            </w:r>
          </w:p>
        </w:tc>
      </w:tr>
      <w:tr w:rsidR="001845F2" w:rsidRPr="00B56220" w14:paraId="2CDA26D7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64B93B41" w14:textId="77777777" w:rsidR="001845F2" w:rsidRPr="00BB7115" w:rsidRDefault="001845F2" w:rsidP="0037302B">
            <w:pPr>
              <w:adjustRightInd w:val="0"/>
              <w:snapToGrid w:val="0"/>
              <w:spacing w:line="240" w:lineRule="exact"/>
              <w:ind w:firstLineChars="67" w:firstLine="11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3123289F" w14:textId="77777777" w:rsidR="001845F2" w:rsidRPr="00A5157A" w:rsidRDefault="001845F2" w:rsidP="00BB7115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0C84DFAB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2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4810E018" w14:textId="15AAA0C5" w:rsidR="001845F2" w:rsidRPr="00BB7115" w:rsidRDefault="001845F2" w:rsidP="00BB7115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检测平台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4A71D854" w14:textId="23A85712" w:rsidR="001845F2" w:rsidRPr="00A5157A" w:rsidRDefault="005E7800" w:rsidP="00BB711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5E780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Illumina 高通量测序平台</w:t>
            </w:r>
          </w:p>
        </w:tc>
      </w:tr>
      <w:tr w:rsidR="001845F2" w:rsidRPr="00B56220" w14:paraId="32B985DC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60854BBB" w14:textId="77777777" w:rsidR="001845F2" w:rsidRPr="00BB7115" w:rsidRDefault="001845F2" w:rsidP="0037302B">
            <w:pPr>
              <w:adjustRightInd w:val="0"/>
              <w:snapToGrid w:val="0"/>
              <w:spacing w:line="240" w:lineRule="exact"/>
              <w:ind w:firstLineChars="67" w:firstLine="11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74B73001" w14:textId="77777777" w:rsidR="001845F2" w:rsidRPr="00DE0C10" w:rsidRDefault="001845F2" w:rsidP="00BB7115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57779737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0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12510731" w14:textId="4DE66ABA" w:rsidR="001845F2" w:rsidRPr="00BB7115" w:rsidRDefault="001845F2" w:rsidP="003730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检测内容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498D941A" w14:textId="520B7F40" w:rsidR="001845F2" w:rsidRPr="006E1E14" w:rsidRDefault="00CE2B2F" w:rsidP="00BB711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BRCA2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基因全编码区、外显子-内含子连接区（±20bp）、部分内含子和UTR区热点突变；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基因的外切酶结构域（3-14号外显子）、19号外显子部分区域和外显子-内含子连接区（±20bp）；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基因的全部编码区和外显子-内含子连接区（±20bp），还包含特定微卫星位点（microsatellite, MS）。可检测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BRCA1/2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Pr="00CE2B2F"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  <w:r w:rsidRPr="00CE2B2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1845F2" w:rsidRPr="00B56220" w14:paraId="788A29F5" w14:textId="77777777" w:rsidTr="00373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21F0F6CB" w14:textId="77777777" w:rsidR="001845F2" w:rsidRPr="00BB7115" w:rsidRDefault="001845F2" w:rsidP="0037302B">
            <w:pPr>
              <w:adjustRightInd w:val="0"/>
              <w:snapToGrid w:val="0"/>
              <w:ind w:firstLineChars="67" w:firstLine="11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34388D1C" w14:textId="77777777" w:rsidR="001845F2" w:rsidRPr="00A5157A" w:rsidRDefault="001845F2" w:rsidP="00BB711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</w:tr>
      <w:tr w:rsidR="001845F2" w:rsidRPr="00B56220" w14:paraId="15A9B355" w14:textId="77777777" w:rsidTr="003730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80"/>
          <w:jc w:val="center"/>
        </w:trPr>
        <w:tc>
          <w:tcPr>
            <w:tcW w:w="1276" w:type="dxa"/>
            <w:tcBorders>
              <w:right w:val="single" w:sz="12" w:space="0" w:color="FFFFFF" w:themeColor="background1"/>
            </w:tcBorders>
            <w:shd w:val="clear" w:color="auto" w:fill="1E7648"/>
          </w:tcPr>
          <w:p w14:paraId="6778A472" w14:textId="1B992E26" w:rsidR="001845F2" w:rsidRPr="00BB7115" w:rsidRDefault="001845F2" w:rsidP="0037302B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BB711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检测意义</w:t>
            </w:r>
          </w:p>
        </w:tc>
        <w:tc>
          <w:tcPr>
            <w:tcW w:w="9198" w:type="dxa"/>
            <w:tcBorders>
              <w:left w:val="single" w:sz="12" w:space="0" w:color="FFFFFF" w:themeColor="background1"/>
            </w:tcBorders>
            <w:shd w:val="clear" w:color="auto" w:fill="ECECEC"/>
          </w:tcPr>
          <w:p w14:paraId="1BD879C8" w14:textId="22E15A8A" w:rsidR="007D21ED" w:rsidRPr="007D21ED" w:rsidRDefault="007D21ED" w:rsidP="007D21E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4456B3F" w14:textId="77777777" w:rsidR="001845F2" w:rsidRDefault="00186A51" w:rsidP="00BB711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</w:t>
            </w:r>
            <w:r w:rsidR="005E7800"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子宫内膜癌分子分型和</w:t>
            </w:r>
            <w:r w:rsidRPr="008B16B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相关疾病临床治疗决策建议。</w:t>
            </w:r>
          </w:p>
          <w:p w14:paraId="5525F4FD" w14:textId="77777777" w:rsidR="007D21ED" w:rsidRDefault="007D21ED" w:rsidP="00BB711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75C15146" w14:textId="05469C55" w:rsidR="007D21ED" w:rsidRDefault="008B16B6" w:rsidP="00BB711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为受检者提供相关疾病临床治疗决策建议。</w:t>
            </w:r>
          </w:p>
          <w:p w14:paraId="1A49A0C7" w14:textId="59310358" w:rsidR="007D21ED" w:rsidRPr="00A5157A" w:rsidRDefault="007D21ED" w:rsidP="00BB711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  <w:tr w:rsidR="001845F2" w:rsidRPr="00B56220" w14:paraId="7E531525" w14:textId="77777777" w:rsidTr="00E26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"/>
          <w:jc w:val="center"/>
        </w:trPr>
        <w:tc>
          <w:tcPr>
            <w:tcW w:w="1276" w:type="dxa"/>
            <w:shd w:val="clear" w:color="auto" w:fill="auto"/>
          </w:tcPr>
          <w:p w14:paraId="2A5190D5" w14:textId="77777777" w:rsidR="001845F2" w:rsidRPr="00A5157A" w:rsidRDefault="001845F2" w:rsidP="00E26A94">
            <w:pPr>
              <w:adjustRightInd w:val="0"/>
              <w:snapToGrid w:val="0"/>
              <w:ind w:firstLineChars="67" w:firstLine="114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7"/>
                <w:szCs w:val="17"/>
              </w:rPr>
            </w:pPr>
          </w:p>
        </w:tc>
        <w:tc>
          <w:tcPr>
            <w:tcW w:w="9198" w:type="dxa"/>
            <w:tcBorders>
              <w:left w:val="nil"/>
            </w:tcBorders>
            <w:shd w:val="clear" w:color="auto" w:fill="FFFFFF" w:themeFill="background1"/>
          </w:tcPr>
          <w:p w14:paraId="162E03C3" w14:textId="77777777" w:rsidR="001845F2" w:rsidRPr="00A5157A" w:rsidRDefault="001845F2" w:rsidP="00E26A94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</w:tr>
      <w:bookmarkEnd w:id="4"/>
      <w:bookmarkEnd w:id="5"/>
      <w:bookmarkEnd w:id="6"/>
      <w:bookmarkEnd w:id="7"/>
    </w:tbl>
    <w:p w14:paraId="20286CFD" w14:textId="3E1666CC" w:rsidR="00E03EB2" w:rsidRDefault="00E03EB2">
      <w:pPr>
        <w:widowControl/>
        <w:jc w:val="left"/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</w:pPr>
      <w:r>
        <w:rPr>
          <w:rFonts w:ascii="微软雅黑" w:eastAsia="微软雅黑" w:hAnsi="微软雅黑"/>
          <w:b/>
          <w:bCs/>
          <w:color w:val="1E7648"/>
          <w:sz w:val="24"/>
          <w:szCs w:val="24"/>
        </w:rPr>
        <w:br w:type="page"/>
      </w:r>
    </w:p>
    <w:bookmarkEnd w:id="3"/>
    <w:p w14:paraId="4285414A" w14:textId="10B3DCA3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1.3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F242378" w14:textId="189D7F3D" w:rsidR="00454653" w:rsidRPr="00D661C3" w:rsidRDefault="00454653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</w:pPr>
      <w:r w:rsidRPr="000608D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{%p if “子宫内膜癌” in sample.tumor_list%}</w:t>
      </w:r>
    </w:p>
    <w:p w14:paraId="34119C59" w14:textId="77777777" w:rsidR="00684816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8" w:name="_Hlk71372045"/>
      <w:bookmarkStart w:id="9" w:name="_Toc41565900"/>
      <w:bookmarkStart w:id="10" w:name="_Toc41566816"/>
      <w:bookmarkStart w:id="11" w:name="_Toc41567058"/>
      <w:bookmarkStart w:id="12" w:name="_Toc41567090"/>
      <w:bookmarkStart w:id="13" w:name="_Toc42102366"/>
      <w:bookmarkStart w:id="14" w:name="_Hlk390597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8"/>
    </w:p>
    <w:p w14:paraId="5111F422" w14:textId="77777777" w:rsidR="00F50F72" w:rsidRPr="005E7800" w:rsidRDefault="00F50F72" w:rsidP="005E7800"/>
    <w:tbl>
      <w:tblPr>
        <w:tblStyle w:val="a9"/>
        <w:tblW w:w="5000" w:type="pct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801"/>
      </w:tblGrid>
      <w:tr w:rsidR="00F50F72" w:rsidRPr="00D661C3" w14:paraId="1ED4640C" w14:textId="77777777" w:rsidTr="00075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97"/>
          <w:jc w:val="center"/>
        </w:trPr>
        <w:tc>
          <w:tcPr>
            <w:tcW w:w="2194" w:type="pct"/>
            <w:tcBorders>
              <w:right w:val="single" w:sz="4" w:space="0" w:color="FFFFFF" w:themeColor="background1"/>
            </w:tcBorders>
          </w:tcPr>
          <w:p w14:paraId="38CF8E2D" w14:textId="77777777" w:rsidR="00F50F72" w:rsidRPr="00D02333" w:rsidRDefault="00F50F72" w:rsidP="00470C89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80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8E1550" w14:textId="77777777" w:rsidR="00F50F72" w:rsidRPr="00D02333" w:rsidRDefault="00F50F72" w:rsidP="00470C89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470C89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F50F72" w:rsidRPr="00D661C3" w14:paraId="2B660561" w14:textId="77777777" w:rsidTr="00075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2194" w:type="pct"/>
            <w:tcBorders>
              <w:bottom w:val="single" w:sz="6" w:space="0" w:color="1E7648"/>
            </w:tcBorders>
            <w:shd w:val="clear" w:color="auto" w:fill="auto"/>
          </w:tcPr>
          <w:p w14:paraId="550EECDC" w14:textId="77777777" w:rsidR="00F50F72" w:rsidRPr="00D661C3" w:rsidRDefault="00F50F72" w:rsidP="00483257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2806" w:type="pct"/>
            <w:tcBorders>
              <w:bottom w:val="single" w:sz="6" w:space="0" w:color="1E7648"/>
            </w:tcBorders>
            <w:shd w:val="clear" w:color="auto" w:fill="auto"/>
          </w:tcPr>
          <w:p w14:paraId="38A19F38" w14:textId="77777777" w:rsidR="00F50F72" w:rsidRPr="00D661C3" w:rsidRDefault="00F50F72" w:rsidP="00483257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</w:tr>
      <w:tr w:rsidR="00F50F72" w:rsidRPr="00D661C3" w14:paraId="468684DF" w14:textId="77777777" w:rsidTr="004F36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194" w:type="pct"/>
            <w:tcBorders>
              <w:top w:val="single" w:sz="6" w:space="0" w:color="1E7648"/>
              <w:bottom w:val="single" w:sz="6" w:space="0" w:color="1E7648"/>
              <w:right w:val="dashed" w:sz="4" w:space="0" w:color="BFBFBF" w:themeColor="background1" w:themeShade="BF"/>
            </w:tcBorders>
          </w:tcPr>
          <w:p w14:paraId="03E93282" w14:textId="77777777" w:rsidR="00F50F72" w:rsidRPr="00363E0E" w:rsidRDefault="00F50F72" w:rsidP="0007514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470C89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子宫内膜癌分子分型</w:t>
            </w:r>
          </w:p>
        </w:tc>
        <w:tc>
          <w:tcPr>
            <w:tcW w:w="2806" w:type="pct"/>
            <w:tcBorders>
              <w:top w:val="single" w:sz="6" w:space="0" w:color="1E7648"/>
              <w:left w:val="dashed" w:sz="4" w:space="0" w:color="BFBFBF" w:themeColor="background1" w:themeShade="BF"/>
              <w:bottom w:val="single" w:sz="6" w:space="0" w:color="1E7648"/>
            </w:tcBorders>
          </w:tcPr>
          <w:p w14:paraId="19583C8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if var.ec_type.var_id == “POLE-ultramutated type EC”%}</w:t>
            </w:r>
          </w:p>
          <w:p w14:paraId="6916516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POLE突变型（POLE mutation，POLE mut）</w:t>
            </w:r>
          </w:p>
          <w:p w14:paraId="183D676F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elif var.ec_type.var_id == “MSI-H type EC”%}</w:t>
            </w:r>
          </w:p>
          <w:p w14:paraId="06B5DBB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错配修复功能缺陷型（Mismatch repair deficiency，MMRd）</w:t>
            </w:r>
          </w:p>
          <w:p w14:paraId="09BA3BB8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elif var.ec_type.var_id == “CNH type EC”%}</w:t>
            </w:r>
          </w:p>
          <w:p w14:paraId="4891C594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TP53基因突变型（p53 abnormality，p53 abn）</w:t>
            </w:r>
          </w:p>
          <w:p w14:paraId="1B55A066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elif var.ec_type.var_id == “CNL type EC”%}</w:t>
            </w:r>
          </w:p>
          <w:p w14:paraId="3EF73688" w14:textId="77777777" w:rsidR="0088651A" w:rsidRPr="0088651A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非特异性分子谱（Non-specific molecular profile，NSMP）</w:t>
            </w:r>
          </w:p>
          <w:p w14:paraId="244357A8" w14:textId="2CF3D234" w:rsidR="00F50F72" w:rsidRPr="006B5AB7" w:rsidRDefault="0088651A" w:rsidP="0088651A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8651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31A44BBC" w14:textId="77777777" w:rsidR="00F50F72" w:rsidRDefault="00F50F72" w:rsidP="005E7800"/>
    <w:p w14:paraId="06FA3448" w14:textId="6497FFFA" w:rsidR="00F50F72" w:rsidRPr="007A39DA" w:rsidRDefault="00454653" w:rsidP="005E7800">
      <w:r>
        <w:t>{%p endif%}</w:t>
      </w:r>
    </w:p>
    <w:bookmarkEnd w:id="9"/>
    <w:bookmarkEnd w:id="10"/>
    <w:bookmarkEnd w:id="11"/>
    <w:bookmarkEnd w:id="12"/>
    <w:bookmarkEnd w:id="13"/>
    <w:bookmarkEnd w:id="14"/>
    <w:p w14:paraId="09DF466D" w14:textId="77777777" w:rsidR="00684816" w:rsidRPr="0081162A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</w:t>
      </w:r>
      <w:r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p w14:paraId="72C31541" w14:textId="77777777" w:rsidR="003B6EC3" w:rsidRPr="00684816" w:rsidRDefault="003B6EC3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</w:pP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1276"/>
        <w:gridCol w:w="3260"/>
        <w:gridCol w:w="1276"/>
        <w:gridCol w:w="993"/>
        <w:gridCol w:w="3537"/>
      </w:tblGrid>
      <w:tr w:rsidR="00C160EA" w:rsidRPr="00D661C3" w14:paraId="31FD3305" w14:textId="77777777" w:rsidTr="00746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617" w:type="pct"/>
            <w:vMerge w:val="restart"/>
            <w:tcBorders>
              <w:top w:val="single" w:sz="4" w:space="0" w:color="1E7648"/>
              <w:bottom w:val="thinThickLargeGap" w:sz="12" w:space="0" w:color="1E7648"/>
              <w:right w:val="single" w:sz="4" w:space="0" w:color="FFFFFF" w:themeColor="background1"/>
            </w:tcBorders>
          </w:tcPr>
          <w:p w14:paraId="16562213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2193" w:type="pct"/>
            <w:gridSpan w:val="2"/>
            <w:tcBorders>
              <w:top w:val="single" w:sz="4" w:space="0" w:color="1E7648"/>
              <w:left w:val="single" w:sz="4" w:space="0" w:color="FFFFFF" w:themeColor="background1"/>
              <w:bottom w:val="dashed" w:sz="4" w:space="0" w:color="FFFFFF" w:themeColor="background1"/>
              <w:right w:val="single" w:sz="4" w:space="0" w:color="FFFFFF" w:themeColor="background1"/>
            </w:tcBorders>
          </w:tcPr>
          <w:p w14:paraId="0165F4D8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480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</w:tcPr>
          <w:p w14:paraId="3F6EAFF3" w14:textId="77777777" w:rsidR="003B6EC3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  <w:p w14:paraId="1460E0F0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等级</w:t>
            </w:r>
          </w:p>
        </w:tc>
        <w:tc>
          <w:tcPr>
            <w:tcW w:w="1710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</w:tcBorders>
          </w:tcPr>
          <w:p w14:paraId="63A20617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</w:t>
            </w:r>
          </w:p>
          <w:p w14:paraId="59D09551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（敏感/耐药，证据等级）</w:t>
            </w:r>
          </w:p>
        </w:tc>
      </w:tr>
      <w:tr w:rsidR="00A201F6" w:rsidRPr="00D661C3" w14:paraId="4CEA27AC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617" w:type="pct"/>
            <w:vMerge/>
            <w:tcBorders>
              <w:top w:val="nil"/>
              <w:bottom w:val="thinThickLargeGap" w:sz="12" w:space="0" w:color="1E7648"/>
              <w:right w:val="dashed" w:sz="4" w:space="0" w:color="FFFFFF" w:themeColor="background1"/>
            </w:tcBorders>
          </w:tcPr>
          <w:p w14:paraId="599B248D" w14:textId="77777777" w:rsidR="003B6EC3" w:rsidRPr="00DD4560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576" w:type="pct"/>
            <w:tcBorders>
              <w:top w:val="dashed" w:sz="4" w:space="0" w:color="FFFFFF" w:themeColor="background1"/>
              <w:left w:val="dashed" w:sz="4" w:space="0" w:color="FFFFFF" w:themeColor="background1"/>
              <w:bottom w:val="thinThickLargeGap" w:sz="12" w:space="0" w:color="1E7648"/>
              <w:right w:val="dashed" w:sz="4" w:space="0" w:color="FFFFFF" w:themeColor="background1"/>
            </w:tcBorders>
            <w:shd w:val="clear" w:color="auto" w:fill="1E7648"/>
          </w:tcPr>
          <w:p w14:paraId="2FD617FB" w14:textId="77777777" w:rsidR="003B6EC3" w:rsidRPr="00C668D7" w:rsidRDefault="003B6EC3" w:rsidP="00AD5C5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</w:tc>
        <w:tc>
          <w:tcPr>
            <w:tcW w:w="617" w:type="pct"/>
            <w:tcBorders>
              <w:top w:val="dashed" w:sz="4" w:space="0" w:color="FFFFFF" w:themeColor="background1"/>
              <w:left w:val="dashed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362BB18" w14:textId="201282B3" w:rsidR="00A201F6" w:rsidRPr="00C668D7" w:rsidRDefault="003B6EC3" w:rsidP="00A201F6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480" w:type="pct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</w:tcPr>
          <w:p w14:paraId="3DB0696D" w14:textId="77777777" w:rsidR="003B6EC3" w:rsidRPr="00D02333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 w:hint="eastAsia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  <w:tc>
          <w:tcPr>
            <w:tcW w:w="1710" w:type="pct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</w:tcBorders>
          </w:tcPr>
          <w:p w14:paraId="33C94F0B" w14:textId="77777777" w:rsidR="003B6EC3" w:rsidRPr="00D02333" w:rsidRDefault="003B6EC3" w:rsidP="00AD5C53">
            <w:pPr>
              <w:spacing w:line="240" w:lineRule="exact"/>
              <w:jc w:val="left"/>
              <w:rPr>
                <w:rFonts w:ascii="思源黑体 CN Bold" w:eastAsia="思源黑体 CN Bold" w:hAnsi="思源黑体 CN Bold" w:hint="eastAsia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</w:tr>
      <w:tr w:rsidR="00746C51" w:rsidRPr="00D661C3" w14:paraId="72CF8D96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67F5415" w14:textId="44B1F6A1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var.ec_type.POLE_level12%}</w:t>
            </w:r>
          </w:p>
        </w:tc>
      </w:tr>
      <w:tr w:rsidR="00746C51" w:rsidRPr="00D661C3" w14:paraId="3134E0D4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D293721" w14:textId="7A4F6822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C31BE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var.ec_type.POLE_level12%}</w:t>
            </w:r>
          </w:p>
        </w:tc>
      </w:tr>
      <w:tr w:rsidR="00746C51" w:rsidRPr="00D661C3" w14:paraId="391A4BC3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0335B687" w14:textId="39D83010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{{a.gene_symbol}}</w:t>
            </w:r>
          </w:p>
        </w:tc>
        <w:tc>
          <w:tcPr>
            <w:tcW w:w="1576" w:type="pct"/>
          </w:tcPr>
          <w:p w14:paraId="3EA80BEB" w14:textId="35B8A730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{{a.hgvs_c}}{%if a.hgvs_p_abbr!=”p.?”%}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{{a.hgvs_p_abbr}}{%endif%}</w:t>
            </w:r>
          </w:p>
        </w:tc>
        <w:tc>
          <w:tcPr>
            <w:tcW w:w="617" w:type="pct"/>
          </w:tcPr>
          <w:p w14:paraId="4FDE1D06" w14:textId="07F299F5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{{a.freq_str}}</w:t>
            </w:r>
          </w:p>
        </w:tc>
        <w:tc>
          <w:tcPr>
            <w:tcW w:w="480" w:type="pct"/>
          </w:tcPr>
          <w:p w14:paraId="0109045B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a.clinic_num_s==4%}</w:t>
            </w:r>
          </w:p>
          <w:p w14:paraId="51F8BAF3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4E28D657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FB3B9A6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170C5A2E" w14:textId="7CE5DA4F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18F5141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a.evi_sum.evi_split.Predictive%}</w:t>
            </w:r>
          </w:p>
          <w:p w14:paraId="0D0FA4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a.evi_sum.evi_split.Predictive%}</w:t>
            </w:r>
          </w:p>
          <w:p w14:paraId="2C1FB6F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{{b.regimen_name}}（{{b.clinical_significance_cn}}，{{b.evi_conclusion_simple}}级）</w:t>
            </w:r>
          </w:p>
          <w:p w14:paraId="57BA8E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2AF2DE4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4245C7E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a.evi_sum.evi_split.Prognostic%}</w:t>
            </w:r>
          </w:p>
          <w:p w14:paraId="0A136DD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a.evi_sum.evi_split.Prognostic %}</w:t>
            </w:r>
          </w:p>
          <w:p w14:paraId="2668D6E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预后{{b.clinical_significance_cn }}（ / ，{{b.evi_conclusion_simple }}级）</w:t>
            </w:r>
          </w:p>
          <w:p w14:paraId="1F09059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3827D84E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BA2047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a.evi_sum.evi_split.Diagnostic%}</w:t>
            </w:r>
          </w:p>
          <w:p w14:paraId="4193660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a.evi_sum.evi_split.Diagnostic %}</w:t>
            </w:r>
          </w:p>
          <w:p w14:paraId="4EBD4DE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，{{b.evi_conclusion_simple }}级）</w:t>
            </w:r>
          </w:p>
          <w:p w14:paraId="4F6204A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4FEC58DF" w14:textId="7E58AEC3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68861A8A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32834FF" w14:textId="0CDD1EBD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endfor%}</w:t>
            </w:r>
          </w:p>
        </w:tc>
      </w:tr>
      <w:tr w:rsidR="00746C51" w:rsidRPr="00D661C3" w14:paraId="4B0DED82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6ED0605E" w14:textId="19F0E7B8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3A01874B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24B54206" w14:textId="0BB29FE9" w:rsidR="00746C51" w:rsidRPr="00A201F6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lastRenderedPageBreak/>
              <w:t>POLE</w:t>
            </w:r>
          </w:p>
        </w:tc>
        <w:tc>
          <w:tcPr>
            <w:tcW w:w="1576" w:type="pct"/>
          </w:tcPr>
          <w:p w14:paraId="58B295FA" w14:textId="7B69322A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未检测到热点突变</w:t>
            </w:r>
          </w:p>
        </w:tc>
        <w:tc>
          <w:tcPr>
            <w:tcW w:w="617" w:type="pct"/>
          </w:tcPr>
          <w:p w14:paraId="563081B1" w14:textId="3B73DF72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1DEC5665" w14:textId="674FE0F1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0EBB142C" w14:textId="7E757728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6CED88F7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710BCE12" w14:textId="4CCDB0B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746C51" w:rsidRPr="00D661C3" w14:paraId="5CBDE145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3F1CF3C3" w14:textId="69C37695" w:rsidR="00746C51" w:rsidRPr="00A201F6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A201F6">
              <w:rPr>
                <w:rFonts w:ascii="思源黑体 CN Bold" w:eastAsia="思源黑体 CN Bold" w:hAnsi="思源黑体 CN Bold"/>
                <w:color w:val="262626" w:themeColor="text1" w:themeTint="D9"/>
                <w:sz w:val="17"/>
                <w:szCs w:val="17"/>
              </w:rPr>
              <w:t>MSI</w:t>
            </w:r>
          </w:p>
        </w:tc>
        <w:tc>
          <w:tcPr>
            <w:tcW w:w="1576" w:type="pct"/>
          </w:tcPr>
          <w:p w14:paraId="13EF073E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if msi.var_id==”MSS”%}</w:t>
            </w:r>
          </w:p>
          <w:p w14:paraId="53F58015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MSS</w:t>
            </w:r>
          </w:p>
          <w:p w14:paraId="0C3F8611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C06E4E2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MSI-H</w:t>
            </w:r>
          </w:p>
          <w:p w14:paraId="54C054BC" w14:textId="2F87A079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617" w:type="pct"/>
          </w:tcPr>
          <w:p w14:paraId="717F826A" w14:textId="5EC19002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D701BE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215E643A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if msi.var_id==”MSS”%}</w:t>
            </w:r>
          </w:p>
          <w:p w14:paraId="3D37BF11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1EA9B948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7035CB48" w14:textId="77777777" w:rsidR="00746C51" w:rsidRPr="00F8751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43BB1FB5" w14:textId="5AC477F9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0B643B59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msi.var_id==”MSS”%}</w:t>
            </w:r>
          </w:p>
          <w:p w14:paraId="1F45854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-</w:t>
            </w:r>
          </w:p>
          <w:p w14:paraId="49159967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CAAE44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msi.evi_sum.evi_split.Predictive%}</w:t>
            </w:r>
          </w:p>
          <w:p w14:paraId="2303514E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msi.evi_sum.evi_split.Predictive%}</w:t>
            </w:r>
          </w:p>
          <w:p w14:paraId="5152DFF2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{{b.regimen_name}}（{{b.clinical_significance_cn}}，{{b.evi_conclusion_simple}}级）</w:t>
            </w:r>
          </w:p>
          <w:p w14:paraId="7366331C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32C39E1A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59518B3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msi.evi_sum.evi_split.Prognostic%}</w:t>
            </w:r>
          </w:p>
          <w:p w14:paraId="13E148EC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msi.evi_sum.evi_split.Prognostic %}</w:t>
            </w:r>
          </w:p>
          <w:p w14:paraId="44B73A8F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预后{{b.clinical_significance_cn }}（ / ，{{b.evi_conclusion_simple }}级）</w:t>
            </w:r>
          </w:p>
          <w:p w14:paraId="444E5BF6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0D2AC84F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3D532D4E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msi.evi_sum.evi_split.Diagnostic%}</w:t>
            </w:r>
          </w:p>
          <w:p w14:paraId="3AFDE26D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msi.evi_sum.evi_split.Diagnostic %}</w:t>
            </w:r>
          </w:p>
          <w:p w14:paraId="38E44850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，{{b.evi_conclusion_simple }}级）</w:t>
            </w:r>
          </w:p>
          <w:p w14:paraId="28B7014D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0FB9B174" w14:textId="77777777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CBC3EB0" w14:textId="61D977BF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46F1B13C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597ADC2" w14:textId="1DEF928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var.ec_type.TP53_level12%}</w:t>
            </w:r>
          </w:p>
        </w:tc>
      </w:tr>
      <w:tr w:rsidR="00746C51" w:rsidRPr="00D661C3" w14:paraId="33AD7919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9203567" w14:textId="0AD54553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var.ec_type.TP53_level12%}</w:t>
            </w:r>
          </w:p>
        </w:tc>
      </w:tr>
      <w:tr w:rsidR="00746C51" w:rsidRPr="00D661C3" w14:paraId="0C0EC666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40D94F22" w14:textId="02C3DA4F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{{a.gene_symbol}}</w:t>
            </w:r>
          </w:p>
        </w:tc>
        <w:tc>
          <w:tcPr>
            <w:tcW w:w="1576" w:type="pct"/>
          </w:tcPr>
          <w:p w14:paraId="6BBD9647" w14:textId="7FF88A1D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{{a.hgvs_c}}{%if a.hgvs_p_abbr!=”p.?”%}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{{a.hgvs_p_abbr}}{%endif%}</w:t>
            </w:r>
          </w:p>
        </w:tc>
        <w:tc>
          <w:tcPr>
            <w:tcW w:w="617" w:type="pct"/>
          </w:tcPr>
          <w:p w14:paraId="633B1435" w14:textId="734162BF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{{a.freq_str}}</w:t>
            </w:r>
          </w:p>
        </w:tc>
        <w:tc>
          <w:tcPr>
            <w:tcW w:w="480" w:type="pct"/>
          </w:tcPr>
          <w:p w14:paraId="07A631F4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a.clinic_num_s==4%}</w:t>
            </w:r>
          </w:p>
          <w:p w14:paraId="0DD7080E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0D5CAD39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376E16A9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C831D2D" w14:textId="156818A7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2617361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a.evi_sum.evi_split.Predictive%}</w:t>
            </w:r>
          </w:p>
          <w:p w14:paraId="6383417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a.evi_sum.evi_split.Predictive%}</w:t>
            </w:r>
          </w:p>
          <w:p w14:paraId="3D741B2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{{b.regimen_name}}（{{b.clinical_significance_cn}}，{{b.evi_conclusion_simple}}级）</w:t>
            </w:r>
          </w:p>
          <w:p w14:paraId="2A433AC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7031DACC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43A3B86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a.evi_sum.evi_split.Prognostic%}</w:t>
            </w:r>
          </w:p>
          <w:p w14:paraId="7AE5F74B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a.evi_sum.evi_split.Prognostic %}</w:t>
            </w:r>
          </w:p>
          <w:p w14:paraId="634CFB12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预后{{b.clinical_significance_cn }}（ / ，{{b.evi_conclusion_simple }}级）</w:t>
            </w:r>
          </w:p>
          <w:p w14:paraId="1B48C11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5123C01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638CB8B9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a.evi_sum.evi_split.Diagnostic%}</w:t>
            </w:r>
          </w:p>
          <w:p w14:paraId="28977BE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a.evi_sum.evi_split.Diagnostic %}</w:t>
            </w:r>
          </w:p>
          <w:p w14:paraId="56793FE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辅助诊断（ / ，{{b.evi_conclusion_simple }}级）</w:t>
            </w:r>
          </w:p>
          <w:p w14:paraId="049686B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5C142651" w14:textId="1DBA3076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26CAEC8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6A4CFE76" w14:textId="0FE5910A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{%tr endfor%}</w:t>
            </w:r>
          </w:p>
        </w:tc>
      </w:tr>
      <w:tr w:rsidR="00746C51" w:rsidRPr="00D661C3" w14:paraId="3388BEC9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58544285" w14:textId="74F9D53E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5195A602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7A4F7080" w14:textId="4AC0138F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TP53</w:t>
            </w:r>
          </w:p>
        </w:tc>
        <w:tc>
          <w:tcPr>
            <w:tcW w:w="1576" w:type="pct"/>
          </w:tcPr>
          <w:p w14:paraId="549BD124" w14:textId="45BB2460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78B3289E" w14:textId="3649A7D1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0C2A2DBD" w14:textId="42B7CE86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49295459" w14:textId="207AD41B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25A1506E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F82BD35" w14:textId="22311431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3AABE3BE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D4B3E90" w14:textId="087C355C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1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05E4DEA2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5ECBB94" w14:textId="50512AB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1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687B57D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2DDDE9C8" w14:textId="7522CAFE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{{a.gene_symbol}}</w:t>
            </w:r>
          </w:p>
        </w:tc>
        <w:tc>
          <w:tcPr>
            <w:tcW w:w="1576" w:type="pct"/>
          </w:tcPr>
          <w:p w14:paraId="355E765F" w14:textId="6C849AD3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{{a.hgvs_c}}{%if a.hgvs_p_abbr!=”p.?”%}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{{a.hgvs_p_abbr}}{%endif%}</w:t>
            </w:r>
          </w:p>
        </w:tc>
        <w:tc>
          <w:tcPr>
            <w:tcW w:w="617" w:type="pct"/>
          </w:tcPr>
          <w:p w14:paraId="03EFF6C1" w14:textId="1A160E57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{{a.freq_str}}</w:t>
            </w:r>
          </w:p>
        </w:tc>
        <w:tc>
          <w:tcPr>
            <w:tcW w:w="480" w:type="pct"/>
          </w:tcPr>
          <w:p w14:paraId="7C0D3390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a.clinic_num_s==4%}</w:t>
            </w:r>
          </w:p>
          <w:p w14:paraId="21801E4A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4B16C3D7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363E978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7D9EE3B" w14:textId="6B007CAE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23AA09C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a.evi_sum.evi_split.Predictive%}</w:t>
            </w:r>
          </w:p>
          <w:p w14:paraId="4D44BDD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a.evi_sum.evi_split.Predictive%}</w:t>
            </w:r>
          </w:p>
          <w:p w14:paraId="6134296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{{b.regimen_name}}（{{b.clinical_significance_cn}}，{{b.evi_conclusion_simple}}级）</w:t>
            </w:r>
          </w:p>
          <w:p w14:paraId="2924A8F6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7E72B1B7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118BD35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a.evi_sum.evi_split.Prognostic%}</w:t>
            </w:r>
          </w:p>
          <w:p w14:paraId="7D1F5A5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a.evi_sum.evi_split.Prognostic %}</w:t>
            </w:r>
          </w:p>
          <w:p w14:paraId="36D8BAE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预后{{b.clinical_significance_cn }}（ / ，{{b.evi_conclusion_simple }}级）</w:t>
            </w:r>
          </w:p>
          <w:p w14:paraId="3386217B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3BBF3A0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32232B2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a.evi_sum.evi_split.Diagnostic%}</w:t>
            </w:r>
          </w:p>
          <w:p w14:paraId="0A3AC7D1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a.evi_sum.evi_split.Diagnostic %}</w:t>
            </w:r>
          </w:p>
          <w:p w14:paraId="0C10583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，{{b.evi_conclusion_simple }}级）</w:t>
            </w:r>
          </w:p>
          <w:p w14:paraId="6A1443A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6E951609" w14:textId="2673BD60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52A09CD1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AEA1E7F" w14:textId="7ACD6AFB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endfor%}</w:t>
            </w:r>
          </w:p>
        </w:tc>
      </w:tr>
      <w:tr w:rsidR="00746C51" w:rsidRPr="00D661C3" w14:paraId="69327E93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17FA6E6" w14:textId="358E236F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048E1BFF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1AB0982E" w14:textId="359E2C8E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BRCA1</w:t>
            </w:r>
          </w:p>
        </w:tc>
        <w:tc>
          <w:tcPr>
            <w:tcW w:w="1576" w:type="pct"/>
          </w:tcPr>
          <w:p w14:paraId="03CAD06A" w14:textId="54A43A55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16AA32B9" w14:textId="3B5EC1E5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1A68B03C" w14:textId="3D414110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3D3DBD25" w14:textId="0B69D89C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0A304858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C31B66D" w14:textId="6EC0A0C2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746C51" w:rsidRPr="00D661C3" w14:paraId="296646D4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05304F7E" w14:textId="074FF85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if var.ec_type.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2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3D9CDF05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43876E3C" w14:textId="1CB42398" w:rsidR="00746C51" w:rsidRPr="00F87511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for a in var.ec_type.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2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_level12%}</w:t>
            </w:r>
          </w:p>
        </w:tc>
      </w:tr>
      <w:tr w:rsidR="00746C51" w:rsidRPr="00D661C3" w14:paraId="733E1F88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17" w:type="pct"/>
          </w:tcPr>
          <w:p w14:paraId="5EE5EDFB" w14:textId="672393E2" w:rsidR="00746C51" w:rsidRPr="00092D5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{{a.gene_symbol}}</w:t>
            </w:r>
          </w:p>
        </w:tc>
        <w:tc>
          <w:tcPr>
            <w:tcW w:w="1576" w:type="pct"/>
          </w:tcPr>
          <w:p w14:paraId="35E7A155" w14:textId="56D9E8F0" w:rsidR="00746C51" w:rsidRPr="00C160EA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{{a.hgvs_c}}{%if a.hgvs_p_abbr!=”p.?”%}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{{a.hgvs_p_abbr}}{%endif%}</w:t>
            </w:r>
          </w:p>
        </w:tc>
        <w:tc>
          <w:tcPr>
            <w:tcW w:w="617" w:type="pct"/>
          </w:tcPr>
          <w:p w14:paraId="122509FB" w14:textId="62EFE191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{{a.freq_str}}</w:t>
            </w:r>
          </w:p>
        </w:tc>
        <w:tc>
          <w:tcPr>
            <w:tcW w:w="480" w:type="pct"/>
          </w:tcPr>
          <w:p w14:paraId="445B75B2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a.clinic_num_s==4%}</w:t>
            </w:r>
          </w:p>
          <w:p w14:paraId="03BEF8AC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II类</w:t>
            </w:r>
          </w:p>
          <w:p w14:paraId="50568B24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324C7CF" w14:textId="77777777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1FC9C54" w14:textId="551220F9" w:rsidR="00746C51" w:rsidRPr="008A7EB8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1710" w:type="pct"/>
          </w:tcPr>
          <w:p w14:paraId="7A4EE3F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a.evi_sum.evi_split.Predictive%}</w:t>
            </w:r>
          </w:p>
          <w:p w14:paraId="3F8BF54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a.evi_sum.evi_split.Predictive%}</w:t>
            </w:r>
          </w:p>
          <w:p w14:paraId="774CDB49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{{b.regimen_name}}（{{b.clinical_significance_cn}}，{{b.evi_conclusion_simple}}级）</w:t>
            </w:r>
          </w:p>
          <w:p w14:paraId="5A85787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4D6ADA9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17500A7A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a.evi_sum.evi_split.Prognostic%}</w:t>
            </w:r>
          </w:p>
          <w:p w14:paraId="74AEB253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{%p for b in </w:t>
            </w: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a.evi_sum.evi_split.Prognostic %}</w:t>
            </w:r>
          </w:p>
          <w:p w14:paraId="6CFC095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预后{{b.clinical_significance_cn }}（ / ，{{b.evi_conclusion_simple }}级）</w:t>
            </w:r>
          </w:p>
          <w:p w14:paraId="1BFF6417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2FAF883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7C099938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a.evi_sum.evi_split.Diagnostic%}</w:t>
            </w:r>
          </w:p>
          <w:p w14:paraId="1747E11F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for b in a.evi_sum.evi_split.Diagnostic %}</w:t>
            </w:r>
          </w:p>
          <w:p w14:paraId="3B942BC4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辅助诊断（ / ，{{b.evi_conclusion_simple }}级）</w:t>
            </w:r>
          </w:p>
          <w:p w14:paraId="3E5FDF50" w14:textId="77777777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endfor%}</w:t>
            </w:r>
          </w:p>
          <w:p w14:paraId="63CAB993" w14:textId="7F06C31F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746C51" w:rsidRPr="00D661C3" w14:paraId="7D3F0F3D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D310950" w14:textId="36B87A86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lastRenderedPageBreak/>
              <w:t>{%tr endfor%}</w:t>
            </w:r>
          </w:p>
        </w:tc>
      </w:tr>
      <w:tr w:rsidR="00746C51" w:rsidRPr="00D661C3" w14:paraId="5B4712BD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F131CDD" w14:textId="5E4144CA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{%tr else%}</w:t>
            </w:r>
          </w:p>
        </w:tc>
      </w:tr>
      <w:tr w:rsidR="00746C51" w:rsidRPr="00D661C3" w14:paraId="1C021593" w14:textId="77777777" w:rsidTr="00746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17" w:type="pct"/>
          </w:tcPr>
          <w:p w14:paraId="5697ED4F" w14:textId="6F3AB74E" w:rsidR="00746C51" w:rsidRPr="00C31BE1" w:rsidRDefault="00746C51" w:rsidP="00746C5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2</w:t>
            </w:r>
          </w:p>
        </w:tc>
        <w:tc>
          <w:tcPr>
            <w:tcW w:w="1576" w:type="pct"/>
          </w:tcPr>
          <w:p w14:paraId="1D77D049" w14:textId="46914347" w:rsidR="00746C51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未检测到具有临床意义的突变</w:t>
            </w:r>
          </w:p>
        </w:tc>
        <w:tc>
          <w:tcPr>
            <w:tcW w:w="617" w:type="pct"/>
          </w:tcPr>
          <w:p w14:paraId="187E392B" w14:textId="4DCEC32C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-</w:t>
            </w:r>
          </w:p>
        </w:tc>
        <w:tc>
          <w:tcPr>
            <w:tcW w:w="480" w:type="pct"/>
          </w:tcPr>
          <w:p w14:paraId="3D63E663" w14:textId="10225AA9" w:rsidR="00746C51" w:rsidRPr="00070139" w:rsidRDefault="00746C51" w:rsidP="00746C51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1710" w:type="pct"/>
          </w:tcPr>
          <w:p w14:paraId="3C8A2D8C" w14:textId="10FCB98C" w:rsidR="00746C51" w:rsidRPr="00070139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A7EB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746C51" w:rsidRPr="00D661C3" w14:paraId="0BA03377" w14:textId="77777777" w:rsidTr="00746C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2E1235A1" w14:textId="44998AD9" w:rsidR="00746C51" w:rsidRPr="008A7EB8" w:rsidRDefault="00746C51" w:rsidP="00746C5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endif</w:t>
            </w:r>
            <w:r w:rsidRPr="00F87511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</w:tbl>
    <w:p w14:paraId="5D2D9A9B" w14:textId="77777777" w:rsidR="000D78E1" w:rsidRDefault="000D78E1" w:rsidP="000D78E1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p if </w:t>
      </w:r>
      <w:r>
        <w:rPr>
          <w:rFonts w:ascii="思源黑体 CN Normal" w:eastAsia="思源黑体 CN Normal" w:hAnsi="思源黑体 CN Normal"/>
          <w:sz w:val="17"/>
          <w:szCs w:val="17"/>
        </w:rPr>
        <w:t>var.var_somatic.level_I + var.var_somatic.level_II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39911A61" w14:textId="2E67EBBB" w:rsidR="000D78E1" w:rsidRDefault="000D78E1" w:rsidP="000D78E1">
      <w:pPr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if </w:t>
      </w:r>
      <w:r w:rsidR="00733670">
        <w:rPr>
          <w:rFonts w:ascii="思源黑体 CN Normal" w:eastAsia="思源黑体 CN Normal" w:hAnsi="思源黑体 CN Normal"/>
          <w:sz w:val="16"/>
          <w:szCs w:val="16"/>
        </w:rPr>
        <w:t>image.</w:t>
      </w:r>
      <w:r>
        <w:rPr>
          <w:rFonts w:ascii="思源黑体 CN Normal" w:eastAsia="思源黑体 CN Normal" w:hAnsi="思源黑体 CN Normal"/>
          <w:sz w:val="16"/>
          <w:szCs w:val="16"/>
        </w:rPr>
        <w:t>igv_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I_II</w:t>
      </w:r>
      <w:r>
        <w:rPr>
          <w:rFonts w:ascii="思源黑体 CN Normal" w:eastAsia="思源黑体 CN Normal" w:hAnsi="思源黑体 CN Normal"/>
          <w:sz w:val="16"/>
          <w:szCs w:val="16"/>
        </w:rPr>
        <w:t>%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}</w:t>
      </w:r>
    </w:p>
    <w:p w14:paraId="0EADCE90" w14:textId="79A57680" w:rsidR="000D78E1" w:rsidRDefault="000D78E1" w:rsidP="000D78E1">
      <w:pPr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in </w:t>
      </w:r>
      <w:r w:rsidR="00733670">
        <w:rPr>
          <w:rFonts w:ascii="思源黑体 CN Normal" w:eastAsia="思源黑体 CN Normal" w:hAnsi="思源黑体 CN Normal"/>
          <w:sz w:val="16"/>
          <w:szCs w:val="16"/>
        </w:rPr>
        <w:t>image.</w:t>
      </w:r>
      <w:r>
        <w:rPr>
          <w:rFonts w:ascii="思源黑体 CN Normal" w:eastAsia="思源黑体 CN Normal" w:hAnsi="思源黑体 CN Normal"/>
          <w:sz w:val="16"/>
          <w:szCs w:val="16"/>
        </w:rPr>
        <w:t>igv_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I_II%</w:t>
      </w:r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p w14:paraId="3CDA1D30" w14:textId="77777777" w:rsidR="000D78E1" w:rsidRDefault="000D78E1" w:rsidP="000D78E1">
      <w:pPr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169EA118" w14:textId="77777777" w:rsidR="000D78E1" w:rsidRDefault="000D78E1" w:rsidP="000D78E1">
      <w:pPr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5E96C359" w14:textId="77777777" w:rsidR="000D78E1" w:rsidRDefault="000D78E1" w:rsidP="000D78E1">
      <w:pPr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58D11EEC" w14:textId="77777777" w:rsidR="000D78E1" w:rsidRDefault="000D78E1" w:rsidP="000D78E1">
      <w:pPr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699C2BA8" w14:textId="77777777" w:rsidR="000D78E1" w:rsidRDefault="000D78E1" w:rsidP="000D78E1">
      <w:pPr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743C9C3" w14:textId="77777777" w:rsidR="000D78E1" w:rsidRDefault="000D78E1" w:rsidP="000D78E1">
      <w:pPr>
        <w:widowControl/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  <w:r w:rsidRPr="00670364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未提取到</w:t>
      </w:r>
      <w:r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IGV</w:t>
      </w:r>
      <w:r w:rsidRPr="00670364">
        <w:rPr>
          <w:rFonts w:ascii="思源黑体 CN Normal" w:eastAsia="思源黑体 CN Normal" w:hAnsi="思源黑体 CN Normal" w:hint="eastAsia"/>
          <w:sz w:val="16"/>
          <w:szCs w:val="16"/>
          <w:highlight w:val="yellow"/>
        </w:rPr>
        <w:t>图，请手动添加！</w:t>
      </w:r>
    </w:p>
    <w:p w14:paraId="6EA00FBC" w14:textId="77777777" w:rsidR="000D78E1" w:rsidRPr="00F15BCB" w:rsidRDefault="000D78E1" w:rsidP="000D78E1">
      <w:pPr>
        <w:jc w:val="center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888D98" w14:textId="77777777" w:rsidR="000D78E1" w:rsidRPr="00ED7D9D" w:rsidRDefault="000D78E1" w:rsidP="000D78E1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</w:t>
      </w:r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p w14:paraId="73F37071" w14:textId="77777777" w:rsidR="000D78E1" w:rsidRPr="003B6EC3" w:rsidRDefault="000D78E1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</w:pPr>
    </w:p>
    <w:p w14:paraId="19FF6D69" w14:textId="41135F0A" w:rsidR="00B510CB" w:rsidRPr="006B5AB7" w:rsidRDefault="00B510CB" w:rsidP="00B510CB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</w:p>
    <w:p w14:paraId="018F7609" w14:textId="175A3E65" w:rsidR="007F72F0" w:rsidRPr="007F72F0" w:rsidRDefault="007F72F0" w:rsidP="00720817">
      <w:pPr>
        <w:pStyle w:val="aa"/>
        <w:numPr>
          <w:ilvl w:val="0"/>
          <w:numId w:val="19"/>
        </w:numPr>
        <w:ind w:firstLineChars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7F72F0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本检测项目中使用的参考基因组版本为hg19，报告中的变异命名遵从HGVS指南(http://varnomen.hgvs.org)中的相关规定进行命名。</w:t>
      </w:r>
    </w:p>
    <w:p w14:paraId="14EE9275" w14:textId="3608D7B6" w:rsidR="007F72F0" w:rsidRPr="00A70028" w:rsidRDefault="00A70028" w:rsidP="00A70028">
      <w:pPr>
        <w:pStyle w:val="aa"/>
        <w:numPr>
          <w:ilvl w:val="0"/>
          <w:numId w:val="19"/>
        </w:numPr>
        <w:ind w:firstLineChars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BRCA</w:t>
      </w:r>
      <w:r w:rsidRPr="00A70028">
        <w:rPr>
          <w:rFonts w:ascii="思源黑体 CN Normal" w:eastAsia="思源黑体 CN Normal" w:hAnsi="思源黑体 CN Normal"/>
          <w:i/>
          <w:iCs/>
          <w:color w:val="595959" w:themeColor="text1" w:themeTint="A6"/>
          <w:sz w:val="15"/>
          <w:szCs w:val="15"/>
        </w:rPr>
        <w:t>1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</w:t>
      </w:r>
      <w:r w:rsidRPr="007F72F0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NM_007294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，</w:t>
      </w:r>
      <w:r w:rsidRPr="00A70028">
        <w:rPr>
          <w:rFonts w:ascii="思源黑体 CN Normal" w:eastAsia="思源黑体 CN Normal" w:hAnsi="思源黑体 CN Normal"/>
          <w:i/>
          <w:iCs/>
          <w:color w:val="595959" w:themeColor="text1" w:themeTint="A6"/>
          <w:sz w:val="15"/>
          <w:szCs w:val="15"/>
        </w:rPr>
        <w:t>BRCA2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</w:t>
      </w:r>
      <w:r w:rsidRPr="007F72F0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NM_000059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，</w:t>
      </w: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POLE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基因使用的转录本参考序列为NM_006231，</w:t>
      </w:r>
      <w:r w:rsidRPr="00A70028">
        <w:rPr>
          <w:rFonts w:ascii="思源黑体 CN Normal" w:eastAsia="思源黑体 CN Normal" w:hAnsi="思源黑体 CN Normal" w:hint="eastAsia"/>
          <w:i/>
          <w:iCs/>
          <w:color w:val="595959" w:themeColor="text1" w:themeTint="A6"/>
          <w:sz w:val="15"/>
          <w:szCs w:val="15"/>
        </w:rPr>
        <w:t>TP53</w:t>
      </w:r>
      <w:r w:rsidRPr="00A70028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基因使用的转录本参考序列为NM_000546。</w:t>
      </w:r>
    </w:p>
    <w:p w14:paraId="77152551" w14:textId="1E886B1D" w:rsidR="00B510CB" w:rsidRPr="006B5AB7" w:rsidRDefault="00B510CB" w:rsidP="00B510CB">
      <w:pPr>
        <w:pStyle w:val="aa"/>
        <w:numPr>
          <w:ilvl w:val="0"/>
          <w:numId w:val="19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参照美国病理协会（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Association for Molecular Pathology,</w:t>
      </w:r>
      <w:r w:rsidR="00E728F7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AMP）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美国临床肿瘤学会（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American Society of Clinical Oncology,</w:t>
      </w:r>
      <w:r w:rsidR="00721E98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ASCO）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和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美国病理学家协会（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College of American Pathologists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,</w:t>
      </w:r>
      <w:r w:rsidR="00E728F7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CAP）联合发布的肿瘤变异解读及报告指南(PMID: 27993330)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vertAlign w:val="superscript"/>
        </w:rPr>
        <w:t xml:space="preserve"> 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中的变异分类方法，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综合变异在治疗、诊断和预后方面相关研究证据，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将变异分为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4类：I类为强临床意义；II类为潜在临床意义；III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类为临床意义不明；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IV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类为良性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/可能良性。上表仅列出I-II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类变异。</w:t>
      </w:r>
    </w:p>
    <w:p w14:paraId="70B73B8B" w14:textId="77777777" w:rsidR="00607EF9" w:rsidRDefault="00E47050" w:rsidP="007B5BD7">
      <w:pPr>
        <w:pStyle w:val="aa"/>
        <w:numPr>
          <w:ilvl w:val="0"/>
          <w:numId w:val="19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变异的</w:t>
      </w:r>
      <w:r w:rsidR="00B510C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临床意义相关性证据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水平</w:t>
      </w:r>
      <w:r w:rsidR="00B510C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分为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="00B510C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D</w:t>
      </w:r>
      <w:r w:rsidR="00155E36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四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个等级</w:t>
      </w:r>
      <w:r w:rsidR="00607EF9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：</w:t>
      </w:r>
    </w:p>
    <w:p w14:paraId="7288A92C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A级：对应癌种中FDA/NMPA批准或指南推荐的治疗、诊断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和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（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或）预后的相关标志物</w:t>
      </w:r>
      <w:r w:rsidR="00607EF9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；</w:t>
      </w:r>
    </w:p>
    <w:p w14:paraId="5FC99550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B级：专家共识或III/IV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期临床试验研究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表明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对患者肿瘤治疗有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敏感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或耐药、或具有诊断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、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预后意义的生物标志物；</w:t>
      </w:r>
    </w:p>
    <w:p w14:paraId="3E9705FF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C级: FDA/NMPA批准或专业指南推荐的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在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其他癌种</w:t>
      </w:r>
      <w:r w:rsidR="00E728F7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对某个治疗方案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敏感或耐药的标志物；或者是作为临床试验入组标准的标志物；或者是多个小型研究结果证实具有诊断或预后意义的标志物；</w:t>
      </w:r>
    </w:p>
    <w:p w14:paraId="56AD87F0" w14:textId="77777777" w:rsidR="00607EF9" w:rsidRDefault="00B510CB" w:rsidP="00607EF9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D级: 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临床前研究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表明具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有潜在的治疗意义，或基于小型研究或多个案例报告可能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作为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辅助疾病诊断或预后的标志物（结论未形成共识）。</w:t>
      </w:r>
    </w:p>
    <w:p w14:paraId="059361AF" w14:textId="755590C5" w:rsidR="0064407C" w:rsidRPr="00476786" w:rsidRDefault="00B510CB" w:rsidP="00476786">
      <w:pPr>
        <w:pStyle w:val="aa"/>
        <w:spacing w:afterLines="20" w:after="62" w:line="200" w:lineRule="exact"/>
        <w:ind w:left="420" w:firstLineChars="0" w:firstLine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具有明确临床意义的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变异，对应药物敏感性证据级别为A</w:t>
      </w:r>
      <w:r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级和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B级；具有潜在临床意义的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变异，对应药物敏感性证据级别为C级和D级；临床意义尚不明确的</w:t>
      </w:r>
      <w:r w:rsidR="009C072B"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III类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变异</w:t>
      </w:r>
      <w:r w:rsidR="009C072B" w:rsidRPr="006B5AB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不做药物敏感性分析</w:t>
      </w:r>
      <w:r w:rsidRPr="006B5AB7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。</w:t>
      </w:r>
      <w:r w:rsidR="0064407C">
        <w:rPr>
          <w:rFonts w:ascii="思源黑体 CN Bold" w:eastAsia="思源黑体 CN Bold" w:hAnsi="思源黑体 CN Bold"/>
          <w:color w:val="1E7648"/>
          <w:szCs w:val="21"/>
        </w:rPr>
        <w:br w:type="page"/>
      </w:r>
    </w:p>
    <w:p w14:paraId="3E359169" w14:textId="77777777" w:rsidR="00684816" w:rsidRDefault="00684816" w:rsidP="00684816">
      <w:pPr>
        <w:pStyle w:val="2"/>
        <w:numPr>
          <w:ilvl w:val="0"/>
          <w:numId w:val="41"/>
        </w:numPr>
        <w:spacing w:before="0" w:after="0" w:line="280" w:lineRule="exact"/>
        <w:ind w:left="425" w:hanging="42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临床意义不明变异</w:t>
      </w:r>
    </w:p>
    <w:p w14:paraId="62B06047" w14:textId="77777777" w:rsidR="0064407C" w:rsidRDefault="0064407C" w:rsidP="0064407C"/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00"/>
        <w:gridCol w:w="4579"/>
        <w:gridCol w:w="2126"/>
        <w:gridCol w:w="1837"/>
      </w:tblGrid>
      <w:tr w:rsidR="00A33600" w:rsidRPr="00D661C3" w14:paraId="6B843597" w14:textId="77777777" w:rsidTr="00766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70" w:type="pct"/>
            <w:vMerge w:val="restart"/>
            <w:tcBorders>
              <w:top w:val="single" w:sz="4" w:space="0" w:color="1E7648"/>
              <w:bottom w:val="thinThickLargeGap" w:sz="12" w:space="0" w:color="1E7648"/>
              <w:right w:val="single" w:sz="4" w:space="0" w:color="FFFFFF" w:themeColor="background1"/>
            </w:tcBorders>
          </w:tcPr>
          <w:p w14:paraId="236A7E4E" w14:textId="1883EC91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242" w:type="pct"/>
            <w:gridSpan w:val="2"/>
            <w:tcBorders>
              <w:top w:val="single" w:sz="4" w:space="0" w:color="1E7648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7C2923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8" w:type="pct"/>
            <w:vMerge w:val="restart"/>
            <w:tcBorders>
              <w:top w:val="single" w:sz="4" w:space="0" w:color="1E7648"/>
              <w:left w:val="single" w:sz="4" w:space="0" w:color="FFFFFF" w:themeColor="background1"/>
              <w:bottom w:val="thinThickLargeGap" w:sz="12" w:space="0" w:color="1E7648"/>
            </w:tcBorders>
          </w:tcPr>
          <w:p w14:paraId="01430367" w14:textId="77777777" w:rsidR="00A33600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  <w:p w14:paraId="02E6382D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等级</w:t>
            </w:r>
          </w:p>
        </w:tc>
      </w:tr>
      <w:tr w:rsidR="0093764B" w:rsidRPr="00D661C3" w14:paraId="63EF2A6E" w14:textId="77777777" w:rsidTr="00766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tcW w:w="870" w:type="pct"/>
            <w:vMerge/>
            <w:tcBorders>
              <w:top w:val="nil"/>
              <w:bottom w:val="thinThickLargeGap" w:sz="12" w:space="0" w:color="1E7648"/>
              <w:right w:val="single" w:sz="4" w:space="0" w:color="FFFFFF" w:themeColor="background1"/>
            </w:tcBorders>
          </w:tcPr>
          <w:p w14:paraId="4A08D206" w14:textId="77777777" w:rsidR="00A33600" w:rsidRPr="00DD4560" w:rsidRDefault="00A33600" w:rsidP="003D4771">
            <w:pPr>
              <w:spacing w:line="240" w:lineRule="exact"/>
              <w:jc w:val="left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14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F6E06DF" w14:textId="77777777" w:rsidR="00A33600" w:rsidRPr="00C668D7" w:rsidRDefault="00A33600" w:rsidP="003D4771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</w:t>
            </w:r>
          </w:p>
        </w:tc>
        <w:tc>
          <w:tcPr>
            <w:tcW w:w="102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thinThickLargeGap" w:sz="12" w:space="0" w:color="1E7648"/>
              <w:right w:val="single" w:sz="4" w:space="0" w:color="FFFFFF" w:themeColor="background1"/>
            </w:tcBorders>
            <w:shd w:val="clear" w:color="auto" w:fill="1E7648"/>
          </w:tcPr>
          <w:p w14:paraId="4B0A78EB" w14:textId="57CED987" w:rsidR="0093764B" w:rsidRPr="00C668D7" w:rsidRDefault="00A33600" w:rsidP="0093764B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C668D7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888" w:type="pct"/>
            <w:vMerge/>
            <w:tcBorders>
              <w:top w:val="nil"/>
              <w:left w:val="single" w:sz="4" w:space="0" w:color="FFFFFF" w:themeColor="background1"/>
              <w:bottom w:val="thinThickLargeGap" w:sz="12" w:space="0" w:color="1E7648"/>
            </w:tcBorders>
          </w:tcPr>
          <w:p w14:paraId="6BCDBC64" w14:textId="77777777" w:rsidR="00A33600" w:rsidRPr="00D02333" w:rsidRDefault="00A33600" w:rsidP="003D4771">
            <w:pPr>
              <w:spacing w:line="240" w:lineRule="exact"/>
              <w:jc w:val="left"/>
              <w:rPr>
                <w:rFonts w:ascii="思源黑体 CN Bold" w:eastAsia="思源黑体 CN Bold" w:hAnsi="思源黑体 CN Bold" w:hint="eastAsia"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</w:p>
        </w:tc>
      </w:tr>
      <w:tr w:rsidR="00926940" w:rsidRPr="00D661C3" w14:paraId="204EDA67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68159DAD" w14:textId="5B6D30E3" w:rsidR="00926940" w:rsidRDefault="00926940" w:rsidP="00E668DB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if 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BRCA1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</w:t>
            </w:r>
            <w:r w:rsidR="004D160F">
              <w:rPr>
                <w:rFonts w:ascii="思源黑体 CN Normal" w:eastAsia="思源黑体 CN Normal" w:hAnsi="思源黑体 CN Normal"/>
                <w:sz w:val="18"/>
                <w:szCs w:val="18"/>
              </w:rPr>
              <w:t>2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var.ec_type.POLE_level3+var.ec_type.TP53_level3%}</w:t>
            </w:r>
          </w:p>
        </w:tc>
      </w:tr>
      <w:tr w:rsidR="00926940" w:rsidRPr="00D661C3" w14:paraId="3D7E086B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366E3899" w14:textId="29CA03A2" w:rsidR="00926940" w:rsidRPr="009962AE" w:rsidRDefault="00926940" w:rsidP="00E668DB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for a in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BRCA1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BRCA</w:t>
            </w:r>
            <w:r w:rsidR="004D160F">
              <w:rPr>
                <w:rFonts w:ascii="思源黑体 CN Normal" w:eastAsia="思源黑体 CN Normal" w:hAnsi="思源黑体 CN Normal"/>
                <w:sz w:val="18"/>
                <w:szCs w:val="18"/>
              </w:rPr>
              <w:t>2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_level3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+</w:t>
            </w: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var.ec_type.POLE_level3+var.ec_type.TP53_level3%}</w:t>
            </w:r>
          </w:p>
        </w:tc>
      </w:tr>
      <w:tr w:rsidR="00926940" w:rsidRPr="00D661C3" w14:paraId="78D7AE3B" w14:textId="77777777" w:rsidTr="00937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870" w:type="pct"/>
          </w:tcPr>
          <w:p w14:paraId="335560C4" w14:textId="2C870290" w:rsidR="00926940" w:rsidRPr="00E668DB" w:rsidRDefault="00926940" w:rsidP="00926940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i/>
                <w:iCs/>
                <w:color w:val="262626" w:themeColor="text1" w:themeTint="D9"/>
                <w:sz w:val="17"/>
                <w:szCs w:val="17"/>
              </w:rPr>
            </w:pPr>
            <w:r w:rsidRPr="00C31BE1">
              <w:rPr>
                <w:rFonts w:ascii="思源黑体 CN Bold" w:eastAsia="思源黑体 CN Bold" w:hAnsi="思源黑体 CN Bold"/>
                <w:i/>
                <w:iCs/>
                <w:color w:val="262626" w:themeColor="text1" w:themeTint="D9"/>
                <w:sz w:val="17"/>
                <w:szCs w:val="17"/>
              </w:rPr>
              <w:t>{{a.gene_symbol}}</w:t>
            </w:r>
          </w:p>
        </w:tc>
        <w:tc>
          <w:tcPr>
            <w:tcW w:w="2214" w:type="pct"/>
          </w:tcPr>
          <w:p w14:paraId="6D6E1239" w14:textId="527A1319" w:rsidR="00926940" w:rsidRPr="00E668DB" w:rsidRDefault="00926940" w:rsidP="00926940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a.gene_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{{a.hgvs_c}}{%if a.hgvs_p_abbr!=”p.?”%}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{{a.hgvs_p_abbr}}{%endif%}</w:t>
            </w:r>
          </w:p>
        </w:tc>
        <w:tc>
          <w:tcPr>
            <w:tcW w:w="1028" w:type="pct"/>
          </w:tcPr>
          <w:p w14:paraId="32BDF870" w14:textId="303B762F" w:rsidR="00926940" w:rsidRPr="00E668DB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070139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{{a.freq_str}}</w:t>
            </w:r>
          </w:p>
        </w:tc>
        <w:tc>
          <w:tcPr>
            <w:tcW w:w="888" w:type="pct"/>
          </w:tcPr>
          <w:p w14:paraId="3CF0B189" w14:textId="7431A337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III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类</w:t>
            </w:r>
          </w:p>
        </w:tc>
      </w:tr>
      <w:tr w:rsidR="00926940" w:rsidRPr="00D661C3" w14:paraId="2A9440D6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50BAD543" w14:textId="4312A5F5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endfor%}</w:t>
            </w:r>
          </w:p>
        </w:tc>
      </w:tr>
      <w:tr w:rsidR="00926940" w:rsidRPr="00D661C3" w14:paraId="70A7C57E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1E60704" w14:textId="3D758A89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else%}</w:t>
            </w:r>
          </w:p>
        </w:tc>
      </w:tr>
      <w:tr w:rsidR="00926940" w:rsidRPr="00D661C3" w14:paraId="7B2C4887" w14:textId="77777777" w:rsidTr="0092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2B880A7" w14:textId="61507E23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未检测到临床意义不明的变异</w:t>
            </w:r>
          </w:p>
        </w:tc>
      </w:tr>
      <w:tr w:rsidR="00926940" w:rsidRPr="00D661C3" w14:paraId="3E0402B7" w14:textId="77777777" w:rsidTr="0092694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5000" w:type="pct"/>
            <w:gridSpan w:val="4"/>
          </w:tcPr>
          <w:p w14:paraId="033C5E8D" w14:textId="6803F2C8" w:rsidR="00926940" w:rsidRDefault="00926940" w:rsidP="00926940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9962AE">
              <w:rPr>
                <w:rFonts w:ascii="思源黑体 CN Normal" w:eastAsia="思源黑体 CN Normal" w:hAnsi="思源黑体 CN Normal"/>
                <w:sz w:val="18"/>
                <w:szCs w:val="18"/>
              </w:rPr>
              <w:t>{%tr endif%}</w:t>
            </w:r>
          </w:p>
        </w:tc>
      </w:tr>
    </w:tbl>
    <w:p w14:paraId="5D07B11C" w14:textId="2DD659C2" w:rsidR="00070DEF" w:rsidRDefault="00070DEF" w:rsidP="0064407C"/>
    <w:p w14:paraId="2DE39893" w14:textId="77777777" w:rsidR="0064407C" w:rsidRPr="006B5AB7" w:rsidRDefault="0064407C" w:rsidP="0064407C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</w:pPr>
      <w:r w:rsidRPr="006B5AB7"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</w:p>
    <w:p w14:paraId="6B8C82F5" w14:textId="32D6AC04" w:rsidR="00FC7AC1" w:rsidRPr="00926940" w:rsidRDefault="0064407C" w:rsidP="00FC7AC1">
      <w:pPr>
        <w:pStyle w:val="aa"/>
        <w:numPr>
          <w:ilvl w:val="0"/>
          <w:numId w:val="34"/>
        </w:numPr>
        <w:spacing w:afterLines="20" w:after="62" w:line="200" w:lineRule="exact"/>
        <w:ind w:firstLineChars="0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4870E1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根据报告出具时可及的参考资料信息，III类变异的临床意义尚不明确，不排除随着研究的进展，此类变异的临床意义发生变化。变异解读标准详见本报告产品声明。</w:t>
      </w:r>
    </w:p>
    <w:p w14:paraId="22060A53" w14:textId="7091F283" w:rsidR="00F50F72" w:rsidRPr="00FC7AC1" w:rsidRDefault="00F50327" w:rsidP="00FC7AC1">
      <w:pPr>
        <w:spacing w:afterLines="20" w:after="62" w:line="200" w:lineRule="exac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 w:rsidRPr="00564C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3728" behindDoc="0" locked="0" layoutInCell="1" allowOverlap="1" wp14:anchorId="15138F2E" wp14:editId="0BF07910">
                <wp:simplePos x="0" y="0"/>
                <wp:positionH relativeFrom="column">
                  <wp:posOffset>27305</wp:posOffset>
                </wp:positionH>
                <wp:positionV relativeFrom="page">
                  <wp:posOffset>9361170</wp:posOffset>
                </wp:positionV>
                <wp:extent cx="6566400" cy="421200"/>
                <wp:effectExtent l="0" t="0" r="25400" b="17145"/>
                <wp:wrapSquare wrapText="bothSides"/>
                <wp:docPr id="24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6400" cy="421200"/>
                        </a:xfrm>
                        <a:prstGeom prst="roundRect">
                          <a:avLst/>
                        </a:prstGeom>
                        <a:solidFill>
                          <a:srgbClr val="ECECEC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A6F0D" w14:textId="77777777" w:rsidR="00F50327" w:rsidRPr="005A4DF7" w:rsidRDefault="00F50327" w:rsidP="00F50327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检测人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复核人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审批人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138F2E" id="圆角矩形 149" o:spid="_x0000_s1027" style="position:absolute;left:0;text-align:left;margin-left:2.15pt;margin-top:737.1pt;width:517.05pt;height:33.15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Vn2jwIAAJ0FAAAOAAAAZHJzL2Uyb0RvYy54bWysVG1vGyEM/j5p/wHxfb1LlGZb1EuVpu00&#10;qVqrtlM/Ew5ySBxmQHKX/foZ7iVdW23StETiANuP7QfbZ+dtrcleOK/AFHRyklMiDIdSmW1Bvz9e&#10;f/hEiQ/MlEyDEQU9CE/Pl+/fnTV2IaZQgS6FIwhi/KKxBa1CsIss87wSNfMnYIVBoQRXs4BHt81K&#10;xxpEr3U2zfN51oArrQMuvMfby05IlwlfSsHDrZReBKILirGFtLq0buKaLc/YYuuYrRTvw2D/EEXN&#10;lEGnI9QlC4zsnHoFVSvuwIMMJxzqDKRUXKQcMJtJ/iKbh4pZkXJBcrwdafL/D5Z/2z/YO4c0NNYv&#10;PG5jFq10dfxifKRNZB1GskQbCMfL+el8PsuRU46y2XSCrxHZzI7W1vnwRUBN4qagDnamvMcXSUSx&#10;/Y0Pnf6gFz160Kq8Vlqng9tu1tqRPcPXu1rHf+/iNzVt/mp5cXXx2hJDjabZMfO0CwctIqA290IS&#10;VWKu0xRyKkoxBsQ4FyZMOlHFStHFeZrjb3AWyzhaJF4SYESWmN+I3QMMmh3IgN0R1OtHU5FqejTO&#10;/xRYZzxaJM9gwmhcKwPuLQCNWfWeO/2BpI6ayFJoNy1ygy0fNePNBsrDnSMOuh7zll8rfPcb5sMd&#10;c9hUWCo4KMItLlJDU1Dod5RU4H6+dR/1sdZRSkmDTVpQ/2PHnKBEfzXYBZ8ns1ns6nSYnX6c4sE9&#10;l2yeS8yuXgNW0gRHkuVpG/WDHrbSQf2E82QVvaKIGY6+CxqG7Tp0owPnERerVVLCPrYs3JgHyyN0&#10;ZDkW9GP7xJztSz9g03yDoZ3Z4kXxd7rR0sBqF0Cq1BlHVnv+cQakQurnVRwyz89J6zhVl78AAAD/&#10;/wMAUEsDBBQABgAIAAAAIQD0fFju4AAAAAwBAAAPAAAAZHJzL2Rvd25yZXYueG1sTI9NT8MwDIbv&#10;SPyHyEhcpi3Z1m1VaToBEie4UJC4Zo3XFhqnarKu+/d4J7j549Hrx/l+cp0YcQitJw3LhQKBVHnb&#10;Uq3h8+NlnoII0ZA1nSfUcMEA++L2JjeZ9Wd6x7GMteAQCpnR0MTYZ1KGqkFnwsL3SLw7+sGZyO1Q&#10;SzuYM4e7Tq6U2kpnWuILjenxucHqpzw5DeXr7HtpdpU9yn7Wjk9fabyEN63v76bHBxARp/gHw1Wf&#10;1aFgp4M/kQ2i05CsGeRxsktWIK6AWqcJiANXm0RtQBa5/P9E8QsAAP//AwBQSwECLQAUAAYACAAA&#10;ACEAtoM4kv4AAADhAQAAEwAAAAAAAAAAAAAAAAAAAAAAW0NvbnRlbnRfVHlwZXNdLnhtbFBLAQIt&#10;ABQABgAIAAAAIQA4/SH/1gAAAJQBAAALAAAAAAAAAAAAAAAAAC8BAABfcmVscy8ucmVsc1BLAQIt&#10;ABQABgAIAAAAIQBt/Vn2jwIAAJ0FAAAOAAAAAAAAAAAAAAAAAC4CAABkcnMvZTJvRG9jLnhtbFBL&#10;AQItABQABgAIAAAAIQD0fFju4AAAAAwBAAAPAAAAAAAAAAAAAAAAAOkEAABkcnMvZG93bnJldi54&#10;bWxQSwUGAAAAAAQABADzAAAA9gUAAAAA&#10;" fillcolor="#ececec" strokecolor="#ecebeb" strokeweight="2pt">
                <v:textbox>
                  <w:txbxContent>
                    <w:p w14:paraId="682A6F0D" w14:textId="77777777" w:rsidR="00F50327" w:rsidRPr="005A4DF7" w:rsidRDefault="00F50327" w:rsidP="00F50327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检测人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复核人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审批人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</w:p>
                  </w:txbxContent>
                </v:textbox>
                <w10:wrap type="square" anchory="page"/>
              </v:roundrect>
            </w:pict>
          </mc:Fallback>
        </mc:AlternateContent>
      </w:r>
      <w:r w:rsidR="00C75F5B" w:rsidRPr="00FC7AC1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br w:type="page"/>
      </w:r>
    </w:p>
    <w:p w14:paraId="396316EF" w14:textId="66674A0F" w:rsidR="00F74299" w:rsidRDefault="00F74299" w:rsidP="00993ECD">
      <w:pPr>
        <w:widowControl/>
        <w:spacing w:line="20" w:lineRule="exact"/>
        <w:jc w:val="left"/>
      </w:pPr>
    </w:p>
    <w:p w14:paraId="6E278F2E" w14:textId="52E6C242" w:rsidR="00546D00" w:rsidRPr="00BF522D" w:rsidRDefault="00D02333" w:rsidP="0054703E">
      <w:pPr>
        <w:spacing w:line="280" w:lineRule="exact"/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654A708" wp14:editId="54063168">
                <wp:simplePos x="0" y="0"/>
                <wp:positionH relativeFrom="column">
                  <wp:posOffset>2330781</wp:posOffset>
                </wp:positionH>
                <wp:positionV relativeFrom="paragraph">
                  <wp:posOffset>-34290</wp:posOffset>
                </wp:positionV>
                <wp:extent cx="2033270" cy="433070"/>
                <wp:effectExtent l="0" t="0" r="0" b="508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3D81" w14:textId="688F963D" w:rsidR="00E47050" w:rsidRPr="001E06CC" w:rsidRDefault="00E47050">
                            <w:pPr>
                              <w:rPr>
                                <w:rFonts w:ascii="思源黑体 CN Light" w:eastAsia="思源黑体 CN Light" w:hAnsi="思源黑体 CN Light" w:hint="eastAsia"/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D12A4">
                              <w:rPr>
                                <w:rFonts w:ascii="思源黑体 CN Normal" w:eastAsia="思源黑体 CN Normal" w:hAnsi="思源黑体 CN Norm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02333">
                              <w:rPr>
                                <w:rFonts w:ascii="思源黑体 CN Bold" w:eastAsia="思源黑体 CN Bold" w:hAnsi="思源黑体 CN Bold" w:cstheme="majorBidi" w:hint="eastAsia"/>
                                <w:color w:val="1E7648"/>
                                <w:sz w:val="28"/>
                                <w:szCs w:val="28"/>
                              </w:rPr>
                              <w:t>检测结果详细解读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4A708" id="文本框 56" o:spid="_x0000_s1028" type="#_x0000_t202" style="position:absolute;left:0;text-align:left;margin-left:183.55pt;margin-top:-2.7pt;width:160.1pt;height:34.1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+6GgIAADMEAAAOAAAAZHJzL2Uyb0RvYy54bWysU8tu2zAQvBfoPxC815JlJ2kFy4GbwEUB&#10;IwngFDnTFGkRoLgsSVtyv75Lyi+kPRW9ULvc1T5mhrP7vtVkL5xXYCo6HuWUCMOhVmZb0R+vy0+f&#10;KfGBmZppMKKiB+Hp/fzjh1lnS1FAA7oWjmAR48vOVrQJwZZZ5nkjWuZHYIXBoATXsoCu22a1Yx1W&#10;b3VW5Plt1oGrrQMuvMfbxyFI56m+lIKHZym9CERXFGcL6XTp3MQzm89YuXXMNoofx2D/MEXLlMGm&#10;51KPLDCyc+qPUq3iDjzIMOLQZiCl4iLtgNuM83fbrBtmRdoFwfH2DJP/f2X5035tXxwJ/VfokcAI&#10;SGd96fEy7tNL18YvTkowjhAezrCJPhCOl0U+mRR3GOIYm04mOdpYJrv8bZ0P3wS0JBoVdUhLQovt&#10;Vz4MqaeU2MzAUmmdqNGGdBW9ndzk6YdzBItrgz0us0Yr9JueqBpHOu2xgfqA6zkYmPeWLxXOsGI+&#10;vDCHVOPYKN/wjIfUgL3gaFHSgPv1t/uYjwxglJIOpVNR/3PHnKBEfzfIzZfxdBq1lpzpzV2BjruO&#10;bK4jZtc+AKpzjA/F8mTG/KBPpnTQvqHKF7Erhpjh2Lui4WQ+hEHQ+Eq4WCxSEqrLsrAya8tj6Yhq&#10;RPi1f2POHmkISOATnETGyndsDLkDH4tdAKkSVRHnAdUj/KjMRPbxFUXpX/sp6/LW578BAAD//wMA&#10;UEsDBBQABgAIAAAAIQAjbe6h4gAAAAkBAAAPAAAAZHJzL2Rvd25yZXYueG1sTI/BTsMwDIbvSLxD&#10;ZCRuW7qOdVVpOk2VJiQEh41duKWN11Y0TmmyrfD0mBPcbPnT7+/PN5PtxQVH3zlSsJhHIJBqZzpq&#10;FBzfdrMUhA+ajO4doYIv9LApbm9ynRl3pT1eDqERHEI+0wraEIZMSl+3aLWfuwGJbyc3Wh14HRtp&#10;Rn3lcNvLOIoSaXVH/KHVA5Yt1h+Hs1XwXO5e9b6Kbfrdl08vp+3weXxfKXV/N20fQQScwh8Mv/qs&#10;DgU7Ve5MxotewTJZLxhVMFs9gGAgSddLEBUPcQqyyOX/BsUPAAAA//8DAFBLAQItABQABgAIAAAA&#10;IQC2gziS/gAAAOEBAAATAAAAAAAAAAAAAAAAAAAAAABbQ29udGVudF9UeXBlc10ueG1sUEsBAi0A&#10;FAAGAAgAAAAhADj9If/WAAAAlAEAAAsAAAAAAAAAAAAAAAAALwEAAF9yZWxzLy5yZWxzUEsBAi0A&#10;FAAGAAgAAAAhABIJf7oaAgAAMwQAAA4AAAAAAAAAAAAAAAAALgIAAGRycy9lMm9Eb2MueG1sUEsB&#10;Ai0AFAAGAAgAAAAhACNt7qHiAAAACQEAAA8AAAAAAAAAAAAAAAAAdAQAAGRycy9kb3ducmV2Lnht&#10;bFBLBQYAAAAABAAEAPMAAACDBQAAAAA=&#10;" filled="f" stroked="f" strokeweight=".5pt">
                <v:textbox>
                  <w:txbxContent>
                    <w:p w14:paraId="58A93D81" w14:textId="688F963D" w:rsidR="00E47050" w:rsidRPr="001E06CC" w:rsidRDefault="00E47050">
                      <w:pPr>
                        <w:rPr>
                          <w:rFonts w:ascii="思源黑体 CN Light" w:eastAsia="思源黑体 CN Light" w:hAnsi="思源黑体 CN Light" w:hint="eastAsia"/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sz w:val="28"/>
                          <w:szCs w:val="28"/>
                        </w:rPr>
                        <w:t xml:space="preserve">  </w:t>
                      </w:r>
                      <w:r w:rsidRPr="00DD12A4">
                        <w:rPr>
                          <w:rFonts w:ascii="思源黑体 CN Normal" w:eastAsia="思源黑体 CN Normal" w:hAnsi="思源黑体 CN Normal"/>
                          <w:sz w:val="28"/>
                          <w:szCs w:val="28"/>
                        </w:rPr>
                        <w:t xml:space="preserve"> </w:t>
                      </w:r>
                      <w:r w:rsidRPr="00D02333">
                        <w:rPr>
                          <w:rFonts w:ascii="思源黑体 CN Bold" w:eastAsia="思源黑体 CN Bold" w:hAnsi="思源黑体 CN Bold" w:cstheme="majorBidi" w:hint="eastAsia"/>
                          <w:color w:val="1E7648"/>
                          <w:sz w:val="28"/>
                          <w:szCs w:val="28"/>
                        </w:rPr>
                        <w:t>检测结果详细解读</w:t>
                      </w:r>
                    </w:p>
                  </w:txbxContent>
                </v:textbox>
              </v:shape>
            </w:pict>
          </mc:Fallback>
        </mc:AlternateContent>
      </w:r>
    </w:p>
    <w:p w14:paraId="58E3752E" w14:textId="057748CB" w:rsidR="00F74299" w:rsidRDefault="00AA1888" w:rsidP="00AA1888">
      <w:pPr>
        <w:widowControl/>
        <w:jc w:val="left"/>
      </w:pPr>
      <w:r w:rsidRPr="005D44AE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072960" behindDoc="1" locked="0" layoutInCell="1" allowOverlap="1" wp14:anchorId="4F69A1C9" wp14:editId="0D5AF142">
                <wp:simplePos x="0" y="0"/>
                <wp:positionH relativeFrom="margin">
                  <wp:posOffset>2722563</wp:posOffset>
                </wp:positionH>
                <wp:positionV relativeFrom="paragraph">
                  <wp:posOffset>-145415</wp:posOffset>
                </wp:positionV>
                <wp:extent cx="1590675" cy="351790"/>
                <wp:effectExtent l="38100" t="38100" r="104775" b="86360"/>
                <wp:wrapNone/>
                <wp:docPr id="65" name="矩形: 圆角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17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7E61AB" id="矩形: 圆角 65" o:spid="_x0000_s1026" style="position:absolute;left:0;text-align:left;margin-left:214.4pt;margin-top:-11.45pt;width:125.25pt;height:27.7pt;z-index:-25124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/E/EwMAAGkGAAAOAAAAZHJzL2Uyb0RvYy54bWysVcFu2zAMvQ/YPwi6r7bTpGmCOkXQosOA&#10;bi2aDj0rshwbkyVNkuNkH7AP2HnAgF2GfcQ+p9g+Y5RkO2nXXYZdHFEkH8lHkTk53VQcrZk2pRQp&#10;Tg5ijJigMivFKsVvby9eHGNkLBEZ4VKwFG+Zwaez589OGjVlA1lInjGNAESYaaNSXFirplFkaMEq&#10;Yg6kYgKUudQVsSDqVZRp0gB6xaNBHB9FjdSZ0pIyY+D2PCjxzOPnOaP2Ks8Ns4inGHKz/qv9d+m+&#10;0eyETFeaqKKkbRrkH7KoSCkgaA91TixBtS7/gKpKqqWRuT2gsopknpeU+RqgmiR+VM2iIIr5WoAc&#10;o3qazP+DpW/W1xqVWYqPRhgJUkGPfn75fv/j6xTdf/7469snBApgqVFmCsYLda1bycDRlbzJdeV+&#10;oRi08cxue2bZxiIKl8loEh+NIQIF3eEoGU889dHOW2ljXzJZIXdIsZa1yG6gfZ5Vsr40FsKCfWfn&#10;IhrJy+yi5NwL7smwM67RmkCzl6vEu/K6ei2zcDcZxXEX178wZ+5RHyBx4fCEdMghaLhh/j1BJr7a&#10;2jK9KLIGLXmtbwgwOIqPAR5lpSvg8DgJAjy2wRjiOonwFUyJ5Rhpae9KW/gOO7YcpCttlz8n9F0o&#10;nquChAKGHmZHRJe+7JLxxezlGbm2hUb5k91y5kJxccNyaDu0ZuCD9HSEQIRSJmxg0BQkY+Ha8fc0&#10;gR7QIedAWo/dAjzsTIcdymjtnWvIu3cOpPwlseDce/jIUtjeuSqF1E9VxqGqNnKwB8r2qHHHpcy2&#10;MBTQIv+ajaIXJbTmkhh7TTSsB+gkrDx7BZ+cyybFsj1hVEj94al7Zw9TC1qMGlg3KTbva6IZRvyV&#10;gHmeJMOh209eGI7GAxD0vma5rxF1dSbhkSewXBX1R2dveXfMtazuYDPOXVRQEUEhdoqp1Z1wZsMa&#10;hN1K2XzuzWAnKWIvxUJRB+5YdY/ydnNHtGon08JMv5HdaiLTR7MZbJ2nkPPayrz0g7vjteUb9pl/&#10;rO3udQtzX/ZWu3+I2W8AAAD//wMAUEsDBBQABgAIAAAAIQD51mfG4wAAAAoBAAAPAAAAZHJzL2Rv&#10;d25yZXYueG1sTI/BTsMwEETvSPyDtUjcWgcHShuyqQoSXFCRaBGI2zbeJlFjO8Rum/L1mBMcRzOa&#10;eZPPB9OKA/e+cRbhapyAYFs63dgK4W39OJqC8IGsptZZRjixh3lxfpZTpt3RvvJhFSoRS6zPCKEO&#10;ocuk9GXNhvzYdWyjt3W9oRBlX0nd0zGWm1aqJJlIQ42NCzV1/FBzuVvtDQJ97J6Gr5dPTt+XVW/u&#10;F9/Pp+0a8fJiWNyBCDyEvzD84kd0KCLTxu2t9qJFuFbTiB4QRkrNQMTE5HaWgtggpOoGZJHL/xeK&#10;HwAAAP//AwBQSwECLQAUAAYACAAAACEAtoM4kv4AAADhAQAAEwAAAAAAAAAAAAAAAAAAAAAAW0Nv&#10;bnRlbnRfVHlwZXNdLnhtbFBLAQItABQABgAIAAAAIQA4/SH/1gAAAJQBAAALAAAAAAAAAAAAAAAA&#10;AC8BAABfcmVscy8ucmVsc1BLAQItABQABgAIAAAAIQAI1/E/EwMAAGkGAAAOAAAAAAAAAAAAAAAA&#10;AC4CAABkcnMvZTJvRG9jLnhtbFBLAQItABQABgAIAAAAIQD51mfG4wAAAAoBAAAPAAAAAAAAAAAA&#10;AAAAAG0FAABkcnMvZG93bnJldi54bWxQSwUGAAAAAAQABADzAAAAfQYAAAAA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D44AE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122112" behindDoc="1" locked="0" layoutInCell="1" allowOverlap="1" wp14:anchorId="1BBE1811" wp14:editId="304E388B">
                <wp:simplePos x="0" y="0"/>
                <wp:positionH relativeFrom="column">
                  <wp:posOffset>2332355</wp:posOffset>
                </wp:positionH>
                <wp:positionV relativeFrom="paragraph">
                  <wp:posOffset>-111760</wp:posOffset>
                </wp:positionV>
                <wp:extent cx="290195" cy="301625"/>
                <wp:effectExtent l="38100" t="38100" r="71755" b="98425"/>
                <wp:wrapNone/>
                <wp:docPr id="62" name="流程图: 接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30162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5BB3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62" o:spid="_x0000_s1026" type="#_x0000_t120" style="position:absolute;left:0;text-align:left;margin-left:183.65pt;margin-top:-8.8pt;width:22.85pt;height:23.75pt;z-index:-25119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EY4CgMAAFMGAAAOAAAAZHJzL2Uyb0RvYy54bWysVU1uEzEU3iNxB8t7OjNpkqZRJ1WUUoRU&#10;0aop6trxeDKWPLaxnUzKDrZIXIA1EhdgwYbb0F6DZ3syTUvZILJw/Pz+v/czR8ebWqA1M5YrmeNs&#10;L8WISaoKLpc5fnt1+mKEkXVEFkQoyXJ8wyw+njx/dtToMeupSomCGQRGpB03OseVc3qcJJZWrCZ2&#10;T2kmgVkqUxMHpFkmhSENWK9F0kvTYdIoU2ijKLMWXk8iE0+C/bJk1J2XpWUOiRxDbC6cJpwLfyaT&#10;IzJeGqIrTtswyD9EURMuwWln6oQ4glaG/2Gq5tQoq0q3R1WdqLLklIUcIJssfZTNvCKahVwAHKs7&#10;mOz/M0vfrC8M4kWOhz2MJKmhRrffP9x9+/Try88xuv389e7jDwQ8AKrRdgzyc31hWsrC1We9KU3t&#10;/yEftAng3nTgso1DFB57h2l2OMCIAms/zYa9gbeZ3CtrY90rpmrkLzkuhWpmFTFupqSEOioTACbr&#10;M+ui4lbBe7ZK8OKUCxEIs1zMhEFrAlXPXh4M+6PW1wMxIb2wVF4tWowvLPQNuAkprRwz86po0EKs&#10;zCUBpAbpKIVeKrgPc3+URQKaqneQ+h9GRCxhGpzAyCh3zV0VKukhCeH55mZdgG6TxcyErkiMuR/M&#10;xJjCKHjpAJbahhOonUgTX51Yj3BzN4J5Z0JeshIK7CvwlHdCKZMuRmArUrAYweCvEQSD3nIJsHW2&#10;WwMPM9vajom08l41xt0pPwnLQ+VOI3hW0nXKNZdta3RIxRQEZNV6jvIA2Q40/rpQxQ20PxQpNK3V&#10;9JRD850R6y6IgUUAtYTl5s7h8P2YY9XeMKqUef/Uu5eH+QQuRg0slhzbdytiGEbitYTJPcz6fb+J&#10;AtEfHPSAMLucxS5HruqZ8l0Ma1TTcPXyTmyvpVH1NezAqfcKLCIp+M4xdWZLzFxceLBFKZtOgxhs&#10;H03cmZxr6o17VP04XW2uidHtBDoY3Tdqu4TI+NHoRVmvKdV05VTJw1ze49riDZsrNGu7Zf1q3KWD&#10;1P23YPIbAAD//wMAUEsDBBQABgAIAAAAIQAF0Mgt4QAAAAoBAAAPAAAAZHJzL2Rvd25yZXYueG1s&#10;TI9BT4NAEIXvJv6HzZh4axeKoS0yNI2JNppeRE08btkVUHaWsFvAf+940uNkvrz3vXw3206MZvCt&#10;I4R4GYEwVDndUo3w+nK/2IDwQZFWnSOD8G087IrLi1xl2k30bMYy1IJDyGcKoQmhz6T0VWOs8kvX&#10;G+LfhxusCnwOtdSDmjjcdnIVRam0qiVuaFRv7hpTfZVni7AfHx6Pm/np7aDGQ+mmyb1/Bod4fTXv&#10;b0EEM4c/GH71WR0Kdjq5M2kvOoQkXSeMIizidQqCiZs44XUnhNV2C7LI5f8JxQ8AAAD//wMAUEsB&#10;Ai0AFAAGAAgAAAAhALaDOJL+AAAA4QEAABMAAAAAAAAAAAAAAAAAAAAAAFtDb250ZW50X1R5cGVz&#10;XS54bWxQSwECLQAUAAYACAAAACEAOP0h/9YAAACUAQAACwAAAAAAAAAAAAAAAAAvAQAAX3JlbHMv&#10;LnJlbHNQSwECLQAUAAYACAAAACEAyQhGOAoDAABTBgAADgAAAAAAAAAAAAAAAAAuAgAAZHJzL2Uy&#10;b0RvYy54bWxQSwECLQAUAAYACAAAACEABdDILeEAAAAKAQAADwAAAAAAAAAAAAAAAABk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</w:p>
    <w:p w14:paraId="1770F234" w14:textId="77777777" w:rsidR="00A44649" w:rsidRDefault="00A44649" w:rsidP="00A44649">
      <w:bookmarkStart w:id="15" w:name="_Toc41565906"/>
      <w:bookmarkStart w:id="16" w:name="_Toc41566822"/>
      <w:bookmarkStart w:id="17" w:name="_Toc41567065"/>
      <w:bookmarkStart w:id="18" w:name="_Toc41567096"/>
      <w:bookmarkStart w:id="19" w:name="_Toc42102372"/>
      <w:bookmarkStart w:id="20" w:name="_Toc41565907"/>
      <w:bookmarkStart w:id="21" w:name="_Toc41566823"/>
      <w:bookmarkStart w:id="22" w:name="_Toc41567066"/>
      <w:bookmarkStart w:id="23" w:name="_Toc41567097"/>
      <w:bookmarkStart w:id="24" w:name="_Toc42102373"/>
      <w:bookmarkEnd w:id="15"/>
      <w:bookmarkEnd w:id="16"/>
      <w:bookmarkEnd w:id="17"/>
      <w:bookmarkEnd w:id="18"/>
      <w:bookmarkEnd w:id="19"/>
      <w:r>
        <w:t>{%p if “</w:t>
      </w:r>
      <w:r>
        <w:t>子宫内膜癌</w:t>
      </w:r>
      <w:r>
        <w:t>” in sample.tumor_list%}</w:t>
      </w:r>
    </w:p>
    <w:p w14:paraId="1055EAB8" w14:textId="5AF47529" w:rsidR="004B2FED" w:rsidRPr="000042CA" w:rsidRDefault="004B2FED" w:rsidP="000042CA">
      <w:pPr>
        <w:spacing w:line="160" w:lineRule="exact"/>
        <w:rPr>
          <w:sz w:val="20"/>
          <w:szCs w:val="21"/>
        </w:rPr>
      </w:pPr>
    </w:p>
    <w:p w14:paraId="73820210" w14:textId="12BB2FDF" w:rsidR="00822E52" w:rsidRPr="00684816" w:rsidRDefault="00684816" w:rsidP="00684816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88651A" w14:paraId="4DD6EB32" w14:textId="77777777" w:rsidTr="00B27755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24A16D3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if var.ec_type.var_id == “POLE-ultramutated type EC”%}</w:t>
            </w:r>
          </w:p>
          <w:p w14:paraId="7F5A766A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4C7DB193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“MSI-H type EC”%}</w:t>
            </w:r>
          </w:p>
          <w:p w14:paraId="0D1231FE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MMRd）</w:t>
            </w:r>
          </w:p>
          <w:p w14:paraId="0E148BBB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“CNH type EC”%}</w:t>
            </w:r>
          </w:p>
          <w:p w14:paraId="45415016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（p53 abn）</w:t>
            </w:r>
          </w:p>
          <w:p w14:paraId="75AA3CF2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“CNL type EC”%}</w:t>
            </w:r>
          </w:p>
          <w:p w14:paraId="1EF111C4" w14:textId="77777777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2B2F3A28" w14:textId="21435DCD" w:rsidR="0088651A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88651A" w14:paraId="2F11265B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909AEC3" w14:textId="77777777" w:rsidR="0088651A" w:rsidRPr="007F607E" w:rsidRDefault="0088651A" w:rsidP="00B27755">
            <w:pPr>
              <w:jc w:val="center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3824144" w14:textId="77777777" w:rsidR="0088651A" w:rsidRDefault="0088651A" w:rsidP="00B2775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（ultramutated）、MSI（hypermutated）、copy-number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high亚型预后最差。由于TCGA研究通过高通量测序进行分型，临床实现难度大，后被简化成ProMisE分型（PMID: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abn），与TCGA分型一致性非常高，更贴合临床实践，简单易操作，该分子分型遂逐步进入临床实践中。</w:t>
            </w:r>
          </w:p>
          <w:p w14:paraId="070E79B1" w14:textId="77777777" w:rsidR="0088651A" w:rsidRDefault="0088651A" w:rsidP="00B2775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515F2051" w14:textId="77777777" w:rsidR="0088651A" w:rsidRDefault="0088651A" w:rsidP="00B2775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mutation）、MMRd（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 deficiency）、p53 abn（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496792ED" w14:textId="77777777" w:rsidR="0088651A" w:rsidRPr="007B35B3" w:rsidRDefault="0088651A" w:rsidP="00B27755">
            <w:pPr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34240466" wp14:editId="64C97CAB">
                  <wp:extent cx="3780000" cy="1517953"/>
                  <wp:effectExtent l="0" t="0" r="0" b="0"/>
                  <wp:docPr id="9" name="Picture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typ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51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C5D39" w14:textId="77777777" w:rsidR="0088651A" w:rsidRDefault="0088651A" w:rsidP="00B27755">
            <w:pP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88651A" w14:paraId="0ADE6BDF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FF931F2" w14:textId="77777777" w:rsidR="0088651A" w:rsidRPr="007F607E" w:rsidRDefault="0088651A" w:rsidP="0088651A">
            <w:pPr>
              <w:jc w:val="center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5FDF64B" w14:textId="2EA1320F" w:rsidR="0088651A" w:rsidRDefault="0088651A" w:rsidP="0088651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50B6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 w:rsidRPr="00950B68">
              <w:rPr>
                <w:rFonts w:ascii="思源黑体 CN Normal" w:eastAsia="思源黑体 CN Normal" w:hAnsi="思源黑体 CN Normal"/>
                <w:sz w:val="17"/>
                <w:szCs w:val="17"/>
              </w:rPr>
              <w:t>{%if var.ec_type.var_id == “POLE-ultramutated type EC”%}POLE突变型（POLE mut）{%elif var.ec_type.var_id == “MSI-H type EC”%}错配修复功能缺陷型（MMRd）{%elif var.ec_type.var_id == “CNH type EC”%}TP53基因突变型（p53 abn）{%elif var.ec_type.var_id == “CNL type EC”%}非特异性分子谱（NSMP）{%endif%}，该分型患者预后{%if “Better” in var.ec_type.clinical_significance%}最好{%elif “Poor” in var.ec_type.clinical_significance %}最差{%else%}中等{%endif%}。</w:t>
            </w:r>
          </w:p>
        </w:tc>
      </w:tr>
      <w:tr w:rsidR="0088651A" w14:paraId="2D1C5CE2" w14:textId="77777777" w:rsidTr="00B27755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1DD0E93" w14:textId="77777777" w:rsidR="0088651A" w:rsidRPr="007F607E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6884D898" w14:textId="77777777" w:rsidR="0088651A" w:rsidRPr="007F607E" w:rsidRDefault="0088651A" w:rsidP="0088651A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 w:rsidRPr="007F607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C0DEC9E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{{var.ec_type.variant_desc_cn|e}}</w:t>
            </w:r>
          </w:p>
          <w:p w14:paraId="5D3B2590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if var.ec_type.evi_interpretation_dia %}</w:t>
            </w:r>
          </w:p>
          <w:p w14:paraId="411D000C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{{ var.ec_type.evi_interpretation_dia|e }}</w:t>
            </w:r>
          </w:p>
          <w:p w14:paraId="10979412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2182380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if var.ec_type.evi_interpretation %}</w:t>
            </w:r>
          </w:p>
          <w:p w14:paraId="13169861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{{var.ec_type.evi_interpretation|e}}</w:t>
            </w:r>
          </w:p>
          <w:p w14:paraId="64E08186" w14:textId="77777777" w:rsidR="008B4457" w:rsidRPr="008B4457" w:rsidRDefault="008B4457" w:rsidP="008B445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3D5EC0A" w14:textId="77777777" w:rsidR="008B4457" w:rsidRPr="008B4457" w:rsidRDefault="008B4457" w:rsidP="008B4457">
            <w:pPr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F864547" w14:textId="10CD06DD" w:rsidR="00E218DA" w:rsidRDefault="008B4457" w:rsidP="008B4457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B4457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27011B1D" w14:textId="7EFF6A8A" w:rsidR="00FF7F1B" w:rsidRDefault="00FF7F1B" w:rsidP="0088651A">
      <w:pPr>
        <w:spacing w:line="20" w:lineRule="exact"/>
      </w:pPr>
      <w:r>
        <w:br w:type="page"/>
      </w:r>
    </w:p>
    <w:p w14:paraId="047AE230" w14:textId="780E944F" w:rsidR="00E90FD6" w:rsidRPr="00E90FD6" w:rsidRDefault="00E90FD6" w:rsidP="00E90FD6">
      <w:r>
        <w:rPr>
          <w:rFonts w:hint="eastAsia"/>
        </w:rPr>
        <w:lastRenderedPageBreak/>
        <w:t>{</w:t>
      </w:r>
      <w:r>
        <w:t>%p endif%}</w:t>
      </w:r>
    </w:p>
    <w:p w14:paraId="4CC86585" w14:textId="77777777" w:rsidR="00684816" w:rsidRDefault="00684816" w:rsidP="00684816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 w:rsidRPr="005E0185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和免疫</w:t>
      </w:r>
      <w:r w:rsidRPr="005E0185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治疗相关标志物检测结果解读</w:t>
      </w:r>
    </w:p>
    <w:p w14:paraId="5ADB4B01" w14:textId="77777777" w:rsidR="00C04297" w:rsidRDefault="00C04297" w:rsidP="00C04297"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8"/>
        <w:gridCol w:w="8920"/>
      </w:tblGrid>
      <w:tr w:rsidR="00C04297" w:rsidRPr="00B40C3A" w14:paraId="779C94AF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585608CD" w14:textId="77777777" w:rsidR="00C04297" w:rsidRPr="007F12E4" w:rsidRDefault="00C04297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微卫星不稳定性高（MSI-H）</w:t>
            </w:r>
          </w:p>
        </w:tc>
      </w:tr>
      <w:tr w:rsidR="00C04297" w:rsidRPr="00564CE8" w14:paraId="387F3F5A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4D00F336" w14:textId="77777777" w:rsidR="00C04297" w:rsidRPr="00564CE8" w:rsidRDefault="00C04297" w:rsidP="004C2635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 w:hint="eastAsia"/>
                <w:sz w:val="20"/>
                <w:szCs w:val="16"/>
              </w:rPr>
            </w:pPr>
          </w:p>
        </w:tc>
      </w:tr>
      <w:tr w:rsidR="00032648" w:rsidRPr="001353B4" w14:paraId="08A0908B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1"/>
        </w:trPr>
        <w:tc>
          <w:tcPr>
            <w:tcW w:w="1418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04AE2648" w14:textId="6FD965DA" w:rsidR="00032648" w:rsidRPr="00822E52" w:rsidRDefault="00032648" w:rsidP="00032648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背景介绍</w:t>
            </w:r>
          </w:p>
        </w:tc>
        <w:tc>
          <w:tcPr>
            <w:tcW w:w="8920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27FF4FAE" w14:textId="6CCCB897" w:rsidR="00032648" w:rsidRPr="009A74A1" w:rsidRDefault="00032648" w:rsidP="00032648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032648" w:rsidRPr="001353B4" w14:paraId="300C1D50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418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36BC7EFE" w14:textId="0C670835" w:rsidR="00032648" w:rsidRPr="00032DEC" w:rsidRDefault="00032648" w:rsidP="00032648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结果解读</w:t>
            </w:r>
          </w:p>
        </w:tc>
        <w:tc>
          <w:tcPr>
            <w:tcW w:w="8920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67B29199" w14:textId="278F11D2" w:rsidR="00032648" w:rsidRDefault="00032648" w:rsidP="0003264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  <w:r w:rsidRPr="0003264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“子宫内膜癌” in sample.tumor_list%}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abn（p53蛋白异常/TP53基因突变型，p53 abnormality）和NSMP（非特异性分子谱，non-specific molecular profile）。</w:t>
            </w:r>
          </w:p>
          <w:p w14:paraId="7860AE50" w14:textId="407B709C" w:rsidR="00032648" w:rsidRPr="00235741" w:rsidRDefault="00032648" w:rsidP="00032648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endif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</w:t>
            </w:r>
          </w:p>
        </w:tc>
      </w:tr>
      <w:tr w:rsidR="00C04297" w:rsidRPr="001353B4" w14:paraId="7C5B3104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1418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2FEE0EEE" w14:textId="77777777" w:rsidR="00C04297" w:rsidRPr="00032DEC" w:rsidRDefault="00C04297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治疗策略</w:t>
            </w:r>
          </w:p>
        </w:tc>
        <w:tc>
          <w:tcPr>
            <w:tcW w:w="8920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0286D98C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0A547E65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66819473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1428F39C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02166B30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11AB6CD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68E3B050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01EFD5BE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68E783FB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14BF299A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4ABB544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msi.evi_sum.evi_split.Predictive_merge%}</w:t>
            </w:r>
          </w:p>
          <w:p w14:paraId="4A55ADA5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msi.evi_sum.evi_split.Predictive_merge%}</w:t>
            </w:r>
          </w:p>
          <w:p w14:paraId="53F378C5" w14:textId="77777777" w:rsidR="00C04297" w:rsidRPr="0074016F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{{b.regimen_name}}：</w:t>
            </w:r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{{b.evi_interpretation|e}}</w:t>
            </w:r>
          </w:p>
          <w:p w14:paraId="3E6CF1A3" w14:textId="77777777" w:rsidR="00C04297" w:rsidRDefault="00C04297" w:rsidP="004C263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747ECC69" w14:textId="7A7C82FB" w:rsidR="00C04297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5B9BDEA" w14:textId="3E444244" w:rsidR="00233786" w:rsidRPr="00233786" w:rsidRDefault="00233786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 w:rsidRPr="00235741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{%p if “子宫内膜癌” in sample.tumor_list%}</w:t>
            </w:r>
          </w:p>
          <w:p w14:paraId="653F8F4D" w14:textId="77777777" w:rsidR="00C04297" w:rsidRDefault="00C04297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D35C68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子宫内膜癌患者检出MSI-H，可能为林奇综合征，建议采用胚系样品（如外周血）进一步检测确认。</w:t>
            </w:r>
          </w:p>
          <w:p w14:paraId="3F74BBF3" w14:textId="33C03B59" w:rsidR="00233786" w:rsidRPr="00FB55F2" w:rsidRDefault="00233786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53FC55AA" w14:textId="77777777" w:rsidR="00C04297" w:rsidRDefault="00C04297" w:rsidP="00C04297"/>
    <w:p w14:paraId="126F3367" w14:textId="77777777" w:rsidR="00C04297" w:rsidRPr="00B12AE0" w:rsidRDefault="00C04297" w:rsidP="00C04297">
      <w:r>
        <w:rPr>
          <w:rFonts w:hint="eastAsia"/>
        </w:rPr>
        <w:t>{</w:t>
      </w:r>
      <w:r>
        <w:t>%p endif%}</w:t>
      </w:r>
    </w:p>
    <w:p w14:paraId="7D414344" w14:textId="43467BEE" w:rsidR="00C04297" w:rsidRDefault="00C04297" w:rsidP="00C04297">
      <w:r>
        <w:rPr>
          <w:rFonts w:hint="eastAsia"/>
        </w:rPr>
        <w:t>{%</w:t>
      </w:r>
      <w:r>
        <w:t>p if var.ec_type.BRCA1_level12 + var.ec_type.BRCA2_level12+var.ec_type.POLE_level12+var.ec_type.TP53_level12</w:t>
      </w:r>
      <w:r>
        <w:rPr>
          <w:rFonts w:hint="eastAsia"/>
        </w:rPr>
        <w:t>%}</w:t>
      </w:r>
    </w:p>
    <w:p w14:paraId="66CB1739" w14:textId="7198CF8A" w:rsidR="00C04297" w:rsidRDefault="00C04297" w:rsidP="00C04297">
      <w:r>
        <w:rPr>
          <w:rFonts w:hint="eastAsia"/>
        </w:rPr>
        <w:t>{%</w:t>
      </w:r>
      <w:r>
        <w:t>p for a in var.ec_type.BRCA1_level12 + var.ec_type.BRCA2_level12+var.ec_type.POLE_level12+var.ec_type.TP53_level12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859"/>
        <w:gridCol w:w="8479"/>
      </w:tblGrid>
      <w:tr w:rsidR="00013B73" w:rsidRPr="00B40C3A" w14:paraId="7BE6791D" w14:textId="77777777" w:rsidTr="00895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72427DF1" w14:textId="4E76C4A5" w:rsidR="00013B73" w:rsidRPr="007F12E4" w:rsidRDefault="00C04297" w:rsidP="00895FD1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{{a.gene_symbol}} 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{{a.gene_region}} {{a.hgvs_c}}{%if a.hgvs_p_abbr !=”p.?”%} {{a.hgvs_p_abbr}}{%endif%}</w:t>
            </w:r>
          </w:p>
        </w:tc>
      </w:tr>
      <w:tr w:rsidR="00013B73" w:rsidRPr="00564CE8" w14:paraId="38436F41" w14:textId="77777777" w:rsidTr="00895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53C14365" w14:textId="77777777" w:rsidR="00013B73" w:rsidRPr="00564CE8" w:rsidRDefault="00013B73" w:rsidP="00895FD1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 w:hint="eastAsia"/>
                <w:sz w:val="20"/>
                <w:szCs w:val="16"/>
              </w:rPr>
            </w:pPr>
          </w:p>
        </w:tc>
      </w:tr>
      <w:tr w:rsidR="00C04297" w:rsidRPr="001353B4" w14:paraId="06240849" w14:textId="77777777" w:rsidTr="00895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1"/>
        </w:trPr>
        <w:tc>
          <w:tcPr>
            <w:tcW w:w="185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0E0FEA3B" w14:textId="4E594F1A" w:rsidR="00C04297" w:rsidRPr="00822E52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基因简介</w:t>
            </w:r>
          </w:p>
        </w:tc>
        <w:tc>
          <w:tcPr>
            <w:tcW w:w="8479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13999634" w14:textId="07EAA988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C04297" w:rsidRPr="001353B4" w14:paraId="07EA69AE" w14:textId="77777777" w:rsidTr="00895F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F5E7F42" w14:textId="6BDA3923" w:rsidR="00C04297" w:rsidRPr="00032DEC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变异解读</w:t>
            </w:r>
          </w:p>
        </w:tc>
        <w:tc>
          <w:tcPr>
            <w:tcW w:w="84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5744DD4B" w14:textId="3CAE503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190B2"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{{a.variant_desc_cn|e}}{{a.variant_interpret_cn|e}}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综合以上信息，该位点的证据分别为{%if a.evidence_categorys%}{{a.evidence_categorys|replace(“;”,”+”)}}{%else%}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highlight w:val="yellow"/>
              </w:rPr>
              <w:t>未提取到信息，请人工填写！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 xml:space="preserve">{%endif%}，根据ACMG分类解读规则，该位点判读结果为{%if a.clinic_num_g==4%}4-疑似致病性。{%elif </w:t>
            </w:r>
            <w:r w:rsidR="00DF10D9" w:rsidRPr="00DF10D9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lastRenderedPageBreak/>
              <w:t>a.clinic_num_g==5%}5-致病性。{%elif a.clinic_num_g==3%}3-意义不明确。{%endif%}</w:t>
            </w:r>
          </w:p>
        </w:tc>
      </w:tr>
      <w:tr w:rsidR="00C04297" w:rsidRPr="001353B4" w14:paraId="5AEDB942" w14:textId="77777777" w:rsidTr="00895F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1"/>
        </w:trPr>
        <w:tc>
          <w:tcPr>
            <w:tcW w:w="185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46E4ED1C" w14:textId="1B711C34" w:rsidR="00C04297" w:rsidRPr="00032DEC" w:rsidRDefault="00C04297" w:rsidP="00C04297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479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467D71D3" w14:textId="77777777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if a.gene_symbol == “TP53”%}</w:t>
            </w:r>
          </w:p>
          <w:p w14:paraId="55848C9C" w14:textId="7777777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目前针对TP53基因变异暂没有明确的靶向药物被批准。</w:t>
            </w:r>
          </w:p>
          <w:p w14:paraId="59131828" w14:textId="77777777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相关药物的临床研究如下：</w:t>
            </w:r>
          </w:p>
          <w:p w14:paraId="4C92AE6B" w14:textId="03456393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 xml:space="preserve">%p </w:t>
            </w:r>
            <w:r w:rsidR="00C103C2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elif a.gene_symbol == “POLE”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%}</w:t>
            </w:r>
          </w:p>
          <w:p w14:paraId="323A0A53" w14:textId="1809A91D" w:rsidR="00C04297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POLE突变型可能对标准抗癌治疗如化疗或放疗更敏感，又由于具有非常高的突变负荷，巨大数量的体细胞突变产生大量肿瘤新生抗原，使POLE突变型EC可能为强免疫原性肿瘤，利于诱发机体抗肿瘤免疫应答；可能对免疫治疗敏感。</w:t>
            </w:r>
          </w:p>
          <w:p w14:paraId="45A9858B" w14:textId="3B1D5779" w:rsidR="00C103C2" w:rsidRDefault="00C103C2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else%}</w:t>
            </w:r>
          </w:p>
          <w:p w14:paraId="6FB19033" w14:textId="468446CC" w:rsidR="00C103C2" w:rsidRPr="0074016F" w:rsidRDefault="00C103C2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9A74A1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目前，FDA或NMPA已批准多个PARP抑制剂用于携带BRCA1和BRCA2基因有害或疑似有害突变的癌症患者的治疗；其中，奥拉帕利（FDA/NMPA）、尼拉帕利（FDA/NMPA）、鲁卡帕尼（FDA）、氟唑帕利（NMPA）、帕米帕利（NMPA）获批用于卵巢癌患者的治疗；奥拉帕利（FDA）、他拉唑帕利（FDA）获批用于乳腺癌患者的治疗；奥拉帕利（FDA）获批用于前列腺癌和胰腺癌患者的治疗，暂无明确的靶向药物获批在子宫内膜癌患者的治疗。相关临床研究如下：</w:t>
            </w:r>
          </w:p>
          <w:p w14:paraId="77AAE89E" w14:textId="77777777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%p endif%}</w:t>
            </w:r>
          </w:p>
          <w:p w14:paraId="72AAE6C3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if a.evi_sum.evi_split.Prognostic%}</w:t>
            </w:r>
          </w:p>
          <w:p w14:paraId="2163C04D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for b in a.evi_sum.evi_split.Prognostic %}</w:t>
            </w:r>
          </w:p>
          <w:p w14:paraId="0AD50E63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{{b.evi_interpretation|e}}</w:t>
            </w:r>
          </w:p>
          <w:p w14:paraId="2A959939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endfor%}</w:t>
            </w:r>
          </w:p>
          <w:p w14:paraId="4823EE75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  <w:p w14:paraId="257FD4AC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if a.evi_sum.evi_split.Diagnostic%}</w:t>
            </w:r>
          </w:p>
          <w:p w14:paraId="340E9FFB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for b in a.evi_sum.evi_split.Diagnostic %}</w:t>
            </w:r>
          </w:p>
          <w:p w14:paraId="301C1D54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{{b.evi_interpretation|e}}</w:t>
            </w:r>
          </w:p>
          <w:p w14:paraId="419DDB62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endfor%}</w:t>
            </w:r>
          </w:p>
          <w:p w14:paraId="5FF61D76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  <w:p w14:paraId="7FD5100E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if a.evi_sum.evi_split.Predictive_merge%}</w:t>
            </w:r>
          </w:p>
          <w:p w14:paraId="2BD5E146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for b in a.evi_sum.evi_split.Predictive_merge%}</w:t>
            </w:r>
          </w:p>
          <w:p w14:paraId="472FFB64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Bold" w:eastAsia="思源黑体 CN Bold" w:hAnsi="思源黑体 CN Bold" w:hint="eastAsia"/>
                <w:b/>
                <w:bCs/>
                <w:color w:val="2193B0"/>
                <w:sz w:val="17"/>
                <w:szCs w:val="17"/>
              </w:rPr>
              <w:t>{{b.regimen_name}}：</w:t>
            </w:r>
            <w:r w:rsidRPr="0074016F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{{b.evi_interpretation|e}}</w:t>
            </w:r>
          </w:p>
          <w:p w14:paraId="16CC17AD" w14:textId="77777777" w:rsidR="00C04297" w:rsidRPr="0074016F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endfor%}</w:t>
            </w:r>
          </w:p>
          <w:p w14:paraId="3EE13DA1" w14:textId="2EB5145A" w:rsidR="00C04297" w:rsidRPr="009A74A1" w:rsidRDefault="00C04297" w:rsidP="00C04297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 w:rsidRPr="0074016F"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{%p endif%}</w:t>
            </w:r>
          </w:p>
        </w:tc>
      </w:tr>
    </w:tbl>
    <w:p w14:paraId="14EFBF94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</w:p>
    <w:p w14:paraId="4C9549A3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endfor%}</w:t>
      </w:r>
    </w:p>
    <w:p w14:paraId="1636C6E3" w14:textId="77777777" w:rsidR="00C04297" w:rsidRDefault="00C04297" w:rsidP="00C04297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{%p endif%}</w:t>
      </w:r>
    </w:p>
    <w:p w14:paraId="685C7CEC" w14:textId="6835C5DF" w:rsidR="00C04297" w:rsidRDefault="00C04297" w:rsidP="00C04297">
      <w:r>
        <w:rPr>
          <w:rFonts w:hint="eastAsia"/>
        </w:rPr>
        <w:t>{%</w:t>
      </w:r>
      <w:r>
        <w:t xml:space="preserve">p if msi.var_id==”MSS” and not </w:t>
      </w:r>
      <w:r w:rsidR="00BC70ED">
        <w:t>var.ec_type.BRCA1_level12 + var.ec_type.BRCA2_level12+var.ec_type.POLE_level12+var.ec_type.TP53_level12</w:t>
      </w:r>
      <w:r>
        <w:rPr>
          <w:rFonts w:hint="eastAsia"/>
        </w:rPr>
        <w:t>%}</w:t>
      </w:r>
    </w:p>
    <w:tbl>
      <w:tblPr>
        <w:tblStyle w:val="a9"/>
        <w:tblW w:w="1033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859"/>
        <w:gridCol w:w="8479"/>
      </w:tblGrid>
      <w:tr w:rsidR="00BC70ED" w:rsidRPr="00B40C3A" w14:paraId="5C316629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6" w:space="0" w:color="FFFFFF" w:themeColor="background1"/>
              <w:right w:val="nil"/>
            </w:tcBorders>
          </w:tcPr>
          <w:p w14:paraId="3866D620" w14:textId="77777777" w:rsidR="00BC70ED" w:rsidRPr="007F12E4" w:rsidRDefault="00BC70ED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BC70ED" w:rsidRPr="00564CE8" w14:paraId="39BA645F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</w:trPr>
        <w:tc>
          <w:tcPr>
            <w:tcW w:w="10338" w:type="dxa"/>
            <w:gridSpan w:val="2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6E29193E" w14:textId="77777777" w:rsidR="00BC70ED" w:rsidRPr="00564CE8" w:rsidRDefault="00BC70ED" w:rsidP="004C2635">
            <w:pPr>
              <w:adjustRightInd w:val="0"/>
              <w:snapToGrid w:val="0"/>
              <w:ind w:leftChars="50" w:left="105"/>
              <w:rPr>
                <w:rFonts w:ascii="思源黑体 CN Light" w:eastAsia="思源黑体 CN Light" w:hAnsi="思源黑体 CN Light" w:cs="思源黑体 CN Light" w:hint="eastAsia"/>
                <w:sz w:val="20"/>
                <w:szCs w:val="16"/>
              </w:rPr>
            </w:pPr>
          </w:p>
        </w:tc>
      </w:tr>
      <w:tr w:rsidR="00BC70ED" w:rsidRPr="001353B4" w14:paraId="6AAA40B1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</w:tcPr>
          <w:p w14:paraId="3EA96C4D" w14:textId="77777777" w:rsidR="00BC70ED" w:rsidRPr="00822E52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基因简介</w:t>
            </w:r>
          </w:p>
        </w:tc>
        <w:tc>
          <w:tcPr>
            <w:tcW w:w="8479" w:type="dxa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</w:tcPr>
          <w:p w14:paraId="04AC8D02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BC70ED" w:rsidRPr="001353B4" w14:paraId="47DC4DE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2080C4A2" w14:textId="77777777" w:rsidR="00BC70ED" w:rsidRPr="00032DEC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变异解读</w:t>
            </w:r>
          </w:p>
        </w:tc>
        <w:tc>
          <w:tcPr>
            <w:tcW w:w="847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070437C6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190B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-</w:t>
            </w:r>
          </w:p>
        </w:tc>
      </w:tr>
      <w:tr w:rsidR="00BC70ED" w:rsidRPr="001353B4" w14:paraId="210BEDC6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680"/>
        </w:trPr>
        <w:tc>
          <w:tcPr>
            <w:tcW w:w="185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69A50F0C" w14:textId="77777777" w:rsidR="00BC70ED" w:rsidRPr="00032DEC" w:rsidRDefault="00BC70ED" w:rsidP="004C2635">
            <w:pPr>
              <w:adjustRightInd w:val="0"/>
              <w:snapToGrid w:val="0"/>
              <w:ind w:firstLineChars="50" w:firstLine="85"/>
              <w:jc w:val="center"/>
              <w:rPr>
                <w:rFonts w:ascii="思源黑体 CN Bold" w:eastAsia="思源黑体 CN Bold" w:hAnsi="思源黑体 CN Bold" w:hint="eastAsia"/>
                <w:b/>
                <w:color w:val="000000"/>
                <w:sz w:val="18"/>
                <w:szCs w:val="18"/>
              </w:rPr>
            </w:pPr>
            <w:r w:rsidRPr="00032DEC">
              <w:rPr>
                <w:rFonts w:ascii="思源黑体 CN Bold" w:eastAsia="思源黑体 CN Bold" w:hAnsi="思源黑体 CN Bold" w:hint="eastAsia"/>
                <w:bCs/>
                <w:color w:val="000000" w:themeColor="text1"/>
                <w:sz w:val="17"/>
                <w:szCs w:val="17"/>
              </w:rPr>
              <w:t>治疗策略</w:t>
            </w:r>
          </w:p>
        </w:tc>
        <w:tc>
          <w:tcPr>
            <w:tcW w:w="8479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</w:tcPr>
          <w:p w14:paraId="7C3F3CC9" w14:textId="77777777" w:rsidR="00BC70ED" w:rsidRPr="009A74A1" w:rsidRDefault="00BC70ED" w:rsidP="004C2635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  <w:t>-</w:t>
            </w:r>
          </w:p>
        </w:tc>
      </w:tr>
    </w:tbl>
    <w:p w14:paraId="1DD26989" w14:textId="77777777" w:rsidR="008D388B" w:rsidRDefault="008D388B" w:rsidP="00BC70ED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</w:p>
    <w:p w14:paraId="0E4F8B8D" w14:textId="2C2778AC" w:rsidR="00503399" w:rsidRDefault="00BC70ED" w:rsidP="00503399">
      <w:pPr>
        <w:widowControl/>
        <w:jc w:val="lef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1CA96456" w14:textId="540731D2" w:rsidR="00503399" w:rsidRDefault="00503399" w:rsidP="00503399">
      <w:pPr>
        <w:pStyle w:val="2"/>
        <w:numPr>
          <w:ilvl w:val="0"/>
          <w:numId w:val="42"/>
        </w:numPr>
        <w:spacing w:before="0" w:after="0" w:line="240" w:lineRule="auto"/>
        <w:ind w:left="425" w:hanging="425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 w:rsidRPr="007215D0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临床意义不明变异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65B90B1" w14:textId="0C0AA6D2" w:rsidR="00F94D38" w:rsidRDefault="00F94D38" w:rsidP="00F94D38">
      <w:r>
        <w:rPr>
          <w:rFonts w:hint="eastAsia"/>
        </w:rPr>
        <w:t>{%</w:t>
      </w:r>
      <w:r>
        <w:t xml:space="preserve">p if </w:t>
      </w:r>
      <w:r w:rsidRPr="00F94D38">
        <w:t>var.ec_type.BRCA1_level3 + var.ec_type.BRCA2_level3 +var.ec_type.POLE_level3+var.ec_type.TP53_level3</w:t>
      </w:r>
      <w:r>
        <w:t>%}</w:t>
      </w:r>
    </w:p>
    <w:p w14:paraId="424AFE25" w14:textId="438EFF0B" w:rsidR="00F94D38" w:rsidRDefault="00F94D38" w:rsidP="00F94D38">
      <w:r>
        <w:rPr>
          <w:rFonts w:hint="eastAsia"/>
        </w:rPr>
        <w:lastRenderedPageBreak/>
        <w:t>{%</w:t>
      </w:r>
      <w:r>
        <w:t xml:space="preserve">p for a in </w:t>
      </w:r>
      <w:r w:rsidRPr="00F94D38">
        <w:t>var.ec_type.BRCA1_level3 + var.ec_type.BRCA2_level3 +var.ec_type.POLE_level3+var.ec_type.TP53_level3</w:t>
      </w:r>
      <w: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F94D38" w14:paraId="6C2F3F24" w14:textId="77777777" w:rsidTr="00BC7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</w:tcPr>
          <w:p w14:paraId="297AEEFE" w14:textId="12381783" w:rsidR="00F94D38" w:rsidRDefault="00F94D38" w:rsidP="00F94D3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{{a.gene_symbol}} 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{{a.gene_region}} {{a.hgvs_c}}{%if a.hgvs_p_abbr !=”p.?”%} {{a.hgvs_p_abbr}}{%endif%}</w:t>
            </w:r>
          </w:p>
        </w:tc>
      </w:tr>
      <w:tr w:rsidR="00F94D38" w14:paraId="5EF3AAC4" w14:textId="77777777" w:rsidTr="00BC7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6B96431C" w14:textId="77777777" w:rsidR="00F94D38" w:rsidRDefault="00F94D38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7E996CE6" w14:textId="5416B1EE" w:rsidR="00F94D38" w:rsidRDefault="00F94D38" w:rsidP="00F94D38">
            <w:pPr>
              <w:pStyle w:val="aa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36CB0"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F94D38" w14:paraId="38C61FF3" w14:textId="77777777" w:rsidTr="00BC71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44EAFABE" w14:textId="77777777" w:rsidR="00F94D38" w:rsidRDefault="00F94D38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05A22730" w14:textId="68672F7F" w:rsidR="00F94D38" w:rsidRDefault="00F94D38" w:rsidP="00F94D3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94D3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{{a.variant_desc_cn|e}}{{a.variant_interpret_cn|e}}综合以上信息，该位点的证据分别为{%if a.evidence_categorys%}{{a.evidence_categorys|replace(“;”,”+”)}}{%else%}未提取到信息，请人工填写！{%endif%}，根据ACMG分类解读规则，该位点判读结果为{%if a.clinic_num_g==4%}4-疑似致病性。{%elif a.clinic_num_g==5%}5-致病性。{%elif a.clinic_num_g==3%}3-意义不明确。{%endif%}</w:t>
            </w:r>
          </w:p>
        </w:tc>
      </w:tr>
    </w:tbl>
    <w:p w14:paraId="23C47A02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sz w:val="15"/>
          <w:szCs w:val="15"/>
        </w:rPr>
      </w:pPr>
    </w:p>
    <w:p w14:paraId="71E8DF09" w14:textId="7B4323C0" w:rsidR="00F94D38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>%p endfor%}</w:t>
      </w:r>
    </w:p>
    <w:p w14:paraId="23D2DB40" w14:textId="65E57FD8" w:rsidR="00F94D38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>%p e</w:t>
      </w:r>
      <w:r w:rsidR="00E302E6">
        <w:rPr>
          <w:rFonts w:ascii="思源黑体 CN Normal" w:eastAsia="思源黑体 CN Normal" w:hAnsi="思源黑体 CN Normal"/>
          <w:sz w:val="15"/>
          <w:szCs w:val="15"/>
        </w:rPr>
        <w:t>lse</w:t>
      </w:r>
      <w:r>
        <w:rPr>
          <w:rFonts w:ascii="思源黑体 CN Normal" w:eastAsia="思源黑体 CN Normal" w:hAnsi="思源黑体 CN Normal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503399" w14:paraId="06236691" w14:textId="77777777" w:rsidTr="00BC7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</w:tcPr>
          <w:p w14:paraId="43895234" w14:textId="7D09EAB8" w:rsidR="00503399" w:rsidRPr="00F94D38" w:rsidRDefault="00F94D38" w:rsidP="00BC71AD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503399" w14:paraId="44035727" w14:textId="77777777" w:rsidTr="00BC7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17227BB4" w14:textId="77777777" w:rsidR="00503399" w:rsidRDefault="00503399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</w:tcPr>
          <w:p w14:paraId="20F0769E" w14:textId="100C8302" w:rsidR="00503399" w:rsidRDefault="00F94D38" w:rsidP="00BC71AD">
            <w:pPr>
              <w:pStyle w:val="aa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503399" w14:paraId="3291F7AC" w14:textId="77777777" w:rsidTr="00BC71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4F333F25" w14:textId="77777777" w:rsidR="00503399" w:rsidRDefault="00503399" w:rsidP="00ED3E05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</w:tcPr>
          <w:p w14:paraId="7C0A4F52" w14:textId="70F59BF3" w:rsidR="00503399" w:rsidRDefault="00F94D38" w:rsidP="00BC71AD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24D75721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sz w:val="15"/>
          <w:szCs w:val="15"/>
        </w:rPr>
      </w:pPr>
    </w:p>
    <w:p w14:paraId="7F376D3F" w14:textId="5255FD38" w:rsidR="00F94D38" w:rsidRPr="00AF5141" w:rsidRDefault="00F94D38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sz w:val="15"/>
          <w:szCs w:val="15"/>
        </w:rPr>
      </w:pPr>
      <w:r>
        <w:rPr>
          <w:rFonts w:ascii="思源黑体 CN Normal" w:eastAsia="思源黑体 CN Normal" w:hAnsi="思源黑体 CN Normal" w:hint="eastAsia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sz w:val="15"/>
          <w:szCs w:val="15"/>
        </w:rPr>
        <w:t>%p endif%}</w:t>
      </w:r>
    </w:p>
    <w:p w14:paraId="74365810" w14:textId="77777777" w:rsidR="00503399" w:rsidRDefault="00503399" w:rsidP="00503399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6B7B8712" w14:textId="5BBBBF0B" w:rsidR="0029406F" w:rsidRPr="00503399" w:rsidRDefault="00503399" w:rsidP="00503399">
      <w:pPr>
        <w:pStyle w:val="aa"/>
        <w:numPr>
          <w:ilvl w:val="0"/>
          <w:numId w:val="43"/>
        </w:numPr>
        <w:adjustRightInd w:val="0"/>
        <w:snapToGrid w:val="0"/>
        <w:spacing w:line="240" w:lineRule="exact"/>
        <w:ind w:firstLineChars="0"/>
        <w:rPr>
          <w:rFonts w:ascii="思源黑体 CN Normal" w:eastAsia="思源黑体 CN Normal" w:hAnsi="思源黑体 CN Normal" w:hint="eastAsia"/>
          <w:sz w:val="15"/>
          <w:szCs w:val="15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本部分仅对解读为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III类-</w:t>
      </w:r>
      <w:r w:rsidRPr="00C90A48">
        <w:rPr>
          <w:rFonts w:ascii="思源黑体 CN Normal" w:eastAsia="思源黑体 CN Normal" w:hAnsi="思源黑体 CN Normal" w:hint="eastAsia"/>
          <w:sz w:val="16"/>
          <w:szCs w:val="16"/>
        </w:rPr>
        <w:t>临床意义不明</w:t>
      </w:r>
      <w:r>
        <w:rPr>
          <w:rFonts w:ascii="思源黑体 CN Normal" w:eastAsia="思源黑体 CN Normal" w:hAnsi="思源黑体 CN Normal"/>
          <w:sz w:val="16"/>
          <w:szCs w:val="16"/>
        </w:rPr>
        <w:t>的变异进行详细解读。</w:t>
      </w:r>
      <w:r w:rsidR="00040C99" w:rsidRPr="00503399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br w:type="page"/>
      </w:r>
    </w:p>
    <w:bookmarkEnd w:id="20"/>
    <w:bookmarkEnd w:id="21"/>
    <w:bookmarkEnd w:id="22"/>
    <w:bookmarkEnd w:id="23"/>
    <w:bookmarkEnd w:id="24"/>
    <w:p w14:paraId="0ADDFE70" w14:textId="77777777" w:rsidR="007F12E4" w:rsidRDefault="007F12E4" w:rsidP="00092150">
      <w:pPr>
        <w:widowControl/>
        <w:jc w:val="left"/>
      </w:pPr>
    </w:p>
    <w:p w14:paraId="2D443EF8" w14:textId="5C74E0B9" w:rsidR="00092150" w:rsidRDefault="00092150" w:rsidP="00092150">
      <w:pPr>
        <w:widowControl/>
        <w:jc w:val="left"/>
      </w:pPr>
      <w:r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073B65B1" wp14:editId="7745925A">
                <wp:simplePos x="0" y="0"/>
                <wp:positionH relativeFrom="margin">
                  <wp:posOffset>2229027</wp:posOffset>
                </wp:positionH>
                <wp:positionV relativeFrom="paragraph">
                  <wp:posOffset>-242240</wp:posOffset>
                </wp:positionV>
                <wp:extent cx="1958196" cy="433070"/>
                <wp:effectExtent l="0" t="0" r="0" b="508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196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44D5F" w14:textId="77777777" w:rsidR="00E47050" w:rsidRPr="00DD0A29" w:rsidRDefault="00E47050" w:rsidP="00092150">
                            <w:pPr>
                              <w:rPr>
                                <w:rFonts w:ascii="思源黑体 CN Bold" w:eastAsia="思源黑体 CN Bold" w:hAnsi="思源黑体 CN Bold" w:hint="eastAsia"/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7F12E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可能获益的药物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65B1" id="文本框 53" o:spid="_x0000_s1029" type="#_x0000_t202" style="position:absolute;margin-left:175.5pt;margin-top:-19.05pt;width:154.2pt;height:34.1pt;z-index:25257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10GgIAADMEAAAOAAAAZHJzL2Uyb0RvYy54bWysU8lu2zAQvRfoPxC815LXxILlwE3gooCR&#10;BHCKnGmKtARQHJakLblf3yElL0h7Knqhhpr9vcfFQ1srchTWVaBzOhyklAjNoaj0Pqc/3tZf7ilx&#10;numCKdAipyfh6MPy86dFYzIxghJUISzBItpljclp6b3JksTxUtTMDcAIjU4JtmYer3afFJY1WL1W&#10;yShNZ0kDtjAWuHAO/z51TrqM9aUU3L9I6YQnKqc4m4+njecunMlywbK9ZaaseD8G+4cpalZpbHop&#10;9cQ8Iwdb/VGqrrgFB9IPONQJSFlxEXfAbYbph222JTMi7oLgOHOByf2/svz5uDWvlvj2K7RIYACk&#10;MS5z+DPs00pbhy9OStCPEJ4usInWEx6S5tP74XxGCUffZDxO7yKuyTXbWOe/CahJMHJqkZaIFjtu&#10;nMeOGHoOCc00rCulIjVKkyans/E0jQkXD2YojYnXWYPl211LqiKn4/MeOyhOuJ6Fjnln+LrCGTbM&#10;+VdmkWrcCOXrX/CQCrAX9BYlJdhff/sf4pEB9FLSoHRy6n4emBWUqO8auZkPJ5OgtXiZTO9GeLG3&#10;nt2tRx/qR0B1DvGhGB7NEO/V2ZQW6ndU+Sp0RRfTHHvn1J/NR98JGl8JF6tVDEJ1GeY3emt4KB1Q&#10;DQi/te/Mmp4GjwQ+w1lkLPvARhfb8bE6eJBVpCrg3KHaw4/KjAz2ryhI//Yeo65vffkbAAD//wMA&#10;UEsDBBQABgAIAAAAIQAeLZqN4gAAAAoBAAAPAAAAZHJzL2Rvd25yZXYueG1sTI9BS8NAFITvgv9h&#10;eYK3dpPWlBizKSVQBNFDay/eXrKvSTC7G7PbNvrrfZ7qcZhh5pt8PZlenGn0nbMK4nkEgmztdGcb&#10;BYf37SwF4QNajb2zpOCbPKyL25scM+0udkfnfWgEl1ifoYI2hCGT0tctGfRzN5Bl7+hGg4Hl2Eg9&#10;4oXLTS8XUbSSBjvLCy0OVLZUf+5PRsFLuX3DXbUw6U9fPr8eN8PX4SNR6v5u2jyBCDSFaxj+8Bkd&#10;Cmaq3MlqL3oFyyTmL0HBbJnGIDixSh4fQFRsRTHIIpf/LxS/AAAA//8DAFBLAQItABQABgAIAAAA&#10;IQC2gziS/gAAAOEBAAATAAAAAAAAAAAAAAAAAAAAAABbQ29udGVudF9UeXBlc10ueG1sUEsBAi0A&#10;FAAGAAgAAAAhADj9If/WAAAAlAEAAAsAAAAAAAAAAAAAAAAALwEAAF9yZWxzLy5yZWxzUEsBAi0A&#10;FAAGAAgAAAAhAG/8jXQaAgAAMwQAAA4AAAAAAAAAAAAAAAAALgIAAGRycy9lMm9Eb2MueG1sUEsB&#10;Ai0AFAAGAAgAAAAhAB4tmo3iAAAACgEAAA8AAAAAAAAAAAAAAAAAdAQAAGRycy9kb3ducmV2Lnht&#10;bFBLBQYAAAAABAAEAPMAAACDBQAAAAA=&#10;" filled="f" stroked="f" strokeweight=".5pt">
                <v:textbox>
                  <w:txbxContent>
                    <w:p w14:paraId="7A944D5F" w14:textId="77777777" w:rsidR="00E47050" w:rsidRPr="00DD0A29" w:rsidRDefault="00E47050" w:rsidP="00092150">
                      <w:pPr>
                        <w:rPr>
                          <w:rFonts w:ascii="思源黑体 CN Bold" w:eastAsia="思源黑体 CN Bold" w:hAnsi="思源黑体 CN Bold" w:hint="eastAsia"/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  <w:t xml:space="preserve">    </w:t>
                      </w:r>
                      <w:r w:rsidRPr="007F12E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可能获益的药物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5744" behindDoc="1" locked="0" layoutInCell="1" allowOverlap="1" wp14:anchorId="2F66AB32" wp14:editId="430C8014">
                <wp:simplePos x="0" y="0"/>
                <wp:positionH relativeFrom="column">
                  <wp:posOffset>2226208</wp:posOffset>
                </wp:positionH>
                <wp:positionV relativeFrom="paragraph">
                  <wp:posOffset>-145821</wp:posOffset>
                </wp:positionV>
                <wp:extent cx="305715" cy="313029"/>
                <wp:effectExtent l="38100" t="38100" r="75565" b="87630"/>
                <wp:wrapNone/>
                <wp:docPr id="80" name="流程图: 接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15" cy="313029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A7AB0" id="流程图: 接点 80" o:spid="_x0000_s1026" type="#_x0000_t120" style="position:absolute;left:0;text-align:left;margin-left:175.3pt;margin-top:-11.5pt;width:24.05pt;height:24.65pt;z-index:-25074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pWXDQMAAFMGAAAOAAAAZHJzL2Uyb0RvYy54bWysVc1uEzEQviPxDpbvdHfz06SrbqoopQip&#10;olVT1LPj9WZX8trGdrIJN7gi8QKckXgBDlx4G9rXYGxvtmkpF0QPrmc9883MNz85PtnUHK2ZNpUU&#10;GU4OYoyYoDKvxDLDb6/PXowxMpaInHApWIa3zOCTyfNnx41KWU+WkudMIwARJm1UhktrVRpFhpas&#10;JuZAKibgsZC6JhZEvYxyTRpAr3nUi+PDqJE6V1pSZgx8PQ2PeOLxi4JRe1EUhlnEMwyxWX9qfy7c&#10;GU2OSbrURJUVbcMg/xBFTSoBTjuoU2IJWunqD6i6oloaWdgDKutIFkVFmc8BskniR9nMS6KYzwXI&#10;Maqjyfw/WPpmfalRlWd4DPQIUkONbr9/uPv26deXnym6/fz17uMPBG9AVKNMCvpzdalbycDVZb0p&#10;dO3+Qz5o48ndduSyjUUUPvbj4SgZYkThqZ/0496Rw4zujZU29hWTNXKXDBdcNrOSaDuTQkAdpfYE&#10;k/W5scFwZ+A8G8mr/Kzi3At6uZhxjdYEqp68HB0Oxq2vB2pcOGUhnVlADF+Y7xtw41NaWabnZd6g&#10;BV/pKwJMDeNxDGTllQuzP06CAE3VG8XuDyPClzANlmOkpb2pbOkr6Sjx4bnmZl2AdpOEzLgqSYh5&#10;4GFCTH4UnLYnS+7C8dJepJGrTqiHv9ktZ84ZF1esgAJDBXpPeSeUMmFDBKYkOQsRDP8agQd0yAXQ&#10;1mG3AA8z22GHRFp9Zxri7oyfpOWhcWfhPUthO+O6Em1rdEyFFDhk1XoO+kDZHjXuupD5FtofiuSb&#10;1ih6VkHznRNjL4mGRQC1hOVmL+Bw/Zhh2d4wKqV+/9R3pw/zCa8YNbBYMmzerYhmGPHXAib3KBkM&#10;ANZ6YTAc9UDQ+y+L/RexqmfSdTGsUUX91elbvrsWWtY3sAOnzis8EUHBd4ap1TthZsPCgy1K2XTq&#10;1WD7KGLPxVxRB+5YdeN0vbkhWrUTaGF038jdEiLpo9ELus5SyOnKyqLyc3nPa8s3bC7frO2Wdatx&#10;X/Za978Fk98AAAD//wMAUEsDBBQABgAIAAAAIQAPhbhf4AAAAAoBAAAPAAAAZHJzL2Rvd25yZXYu&#10;eG1sTI9BT4QwEIXvJv6HZky87RYhIosMm42JbjReRE322KUVUDpDaBfw31tPepzMl/e+V2wX24vJ&#10;jK5jQrhaRyAM1aw7ahDeXu9XGQjnFWnVMxmEb+NgW56fFSrXPNOLmSrfiBBCLlcIrfdDLqWrW2OV&#10;W/NgKPw+eLTKh3NspB7VHMJtL+MoSqVVHYWGVg3mrjX1V3WyCLvp4fE5W57e92raVzzPfPj0jHh5&#10;sexuQXiz+D8YfvWDOpTB6cgn0k70CMl1lAYUYRUnYVQgkk12A+KIEKcJyLKQ/yeUPwAAAP//AwBQ&#10;SwECLQAUAAYACAAAACEAtoM4kv4AAADhAQAAEwAAAAAAAAAAAAAAAAAAAAAAW0NvbnRlbnRfVHlw&#10;ZXNdLnhtbFBLAQItABQABgAIAAAAIQA4/SH/1gAAAJQBAAALAAAAAAAAAAAAAAAAAC8BAABfcmVs&#10;cy8ucmVsc1BLAQItABQABgAIAAAAIQC2QpWXDQMAAFMGAAAOAAAAAAAAAAAAAAAAAC4CAABkcnMv&#10;ZTJvRG9jLnhtbFBLAQItABQABgAIAAAAIQAPhbhf4AAAAAoBAAAPAAAAAAAAAAAAAAAAAGcFAABk&#10;cnMvZG93bnJldi54bWxQSwUGAAAAAAQABADzAAAAdA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574720" behindDoc="1" locked="0" layoutInCell="1" allowOverlap="1" wp14:anchorId="0DEF2376" wp14:editId="519A62FF">
                <wp:simplePos x="0" y="0"/>
                <wp:positionH relativeFrom="margin">
                  <wp:posOffset>2664292</wp:posOffset>
                </wp:positionH>
                <wp:positionV relativeFrom="paragraph">
                  <wp:posOffset>-144648</wp:posOffset>
                </wp:positionV>
                <wp:extent cx="1514164" cy="299720"/>
                <wp:effectExtent l="38100" t="38100" r="86360" b="100330"/>
                <wp:wrapNone/>
                <wp:docPr id="79" name="矩形: 圆角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164" cy="2997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C6A11" id="矩形: 圆角 79" o:spid="_x0000_s1026" style="position:absolute;left:0;text-align:left;margin-left:209.8pt;margin-top:-11.4pt;width:119.25pt;height:23.6pt;z-index:-25074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NaEgMAAGkGAAAOAAAAZHJzL2Uyb0RvYy54bWysVcFuEzEQvSPxD5bvdLMhaZuomypqVYRU&#10;2qop6tnxerMWXtvY3mzKB/ABnJGQuCA+gs+p4DMY27ubtJQL4rLxeGbezLzxTI6ON5VAa2YsVzLD&#10;6d4AIyapyrlcZfjtzdmLQ4ysIzInQkmW4Ttm8fHs+bOjRk/ZUJVK5MwgAJF22ugMl87paZJYWrKK&#10;2D2lmQRloUxFHIhmleSGNIBeiWQ4GOwnjTK5Nooya+H2NCrxLOAXBaPusigsc0hkGHJz4WvCd+m/&#10;yeyITFeG6JLTNg3yD1lUhEsI2kOdEkdQbfgfUBWnRllVuD2qqkQVBacs1ADVpINH1SxKolmoBcix&#10;uqfJ/j9YerG+MojnGT6YYCRJBT36+eX7/Y+vU3T/+eOvb58QKIClRtspGC/0lWklC0df8qYwlf+F&#10;YtAmMHvXM8s2DlG4TMfpKN0fYURBN5xMDoaB+mTrrY11r5iqkD9k2Kha5tfQvsAqWZ9bB2HBvrPz&#10;Ea0SPD/jQgTBPxl2IgxaE2j2cpUGV1FXb1Qe7ybjwaCLG16YNw+oD5CE9HhSeeQYNN6w8J4gk1Bt&#10;7ZhZlHmDlqI21wQYHA8OAR7l3Bfw8jCNAjy24QHE9RIRK5gSJzAyyt1yV4YOe7Y8pC9tm78g9F0s&#10;XuiSxAJGAWZLRJe+6pIJxezkmfi2xUaFk7sTzIcS8poV0HZozTAE6emIgQilTLrIoC1JzuK15+9p&#10;AgOgRy6AtB67BXjYmQ47ltHae9eYd+8cSflLYtG59wiRlXS9c8WlMk9VJqCqNnK0B8p2qPHHpcrv&#10;YCigReE1W03POLTmnFh3RQysB+gkrDx3CZ9CqCbDqj1hVCrz4al7bw9TC1qMGlg3Gbbva2IYRuK1&#10;hHmepKOR309BGI39fCCzq1nuamRdnSh45CksV03D0ds70R0Lo6pb2IxzHxVURFKInWHqTCecuLgG&#10;YbdSNp8HM9hJmrhzudDUg3tW/aO82dwSo9vJdDDTF6pbTWT6aDajrfeUal47VfAwuFteW75hn4XH&#10;2u5evzB35WC1/YeY/QYAAP//AwBQSwMEFAAGAAgAAAAhABnPnCLiAAAACgEAAA8AAABkcnMvZG93&#10;bnJldi54bWxMj0FLw0AQhe+C/2EZwVu7SYyhjZmUKuhFFGyl4m2anSah2d2Y3bapv971pMdhPt77&#10;XrEYdSeOPLjWGoR4GoFgU1nVmhrhff04mYFwnoyizhpGOLODRXl5UVCu7Mm88XHlaxFCjMsJofG+&#10;z6V0VcOa3NT2bMJvZwdNPpxDLdVApxCuO5lEUSY1tSY0NNTzQ8PVfnXQCPSxfxq/Xj/5ZvNSD/p+&#10;+f183q0Rr6/G5R0Iz6P/g+FXP6hDGZy29mCUEx1CGs+zgCJMkiRsCER2O4tBbBGSNAVZFvL/hPIH&#10;AAD//wMAUEsBAi0AFAAGAAgAAAAhALaDOJL+AAAA4QEAABMAAAAAAAAAAAAAAAAAAAAAAFtDb250&#10;ZW50X1R5cGVzXS54bWxQSwECLQAUAAYACAAAACEAOP0h/9YAAACUAQAACwAAAAAAAAAAAAAAAAAv&#10;AQAAX3JlbHMvLnJlbHNQSwECLQAUAAYACAAAACEAxcFTWhIDAABpBgAADgAAAAAAAAAAAAAAAAAu&#10;AgAAZHJzL2Uyb0RvYy54bWxQSwECLQAUAAYACAAAACEAGc+cIuIAAAAKAQAADwAAAAAAAAAAAAAA&#10;AABsBQAAZHJzL2Rvd25yZXYueG1sUEsFBgAAAAAEAAQA8wAAAHs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6B1912B9" w14:textId="4A8FAB65" w:rsidR="00666FE7" w:rsidRDefault="00BD1CC6" w:rsidP="00666FE7">
      <w:pPr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</w:pPr>
      <w:bookmarkStart w:id="25" w:name="_Toc41565911"/>
      <w:bookmarkStart w:id="26" w:name="_Toc41566827"/>
      <w:bookmarkStart w:id="27" w:name="_Toc41567070"/>
      <w:bookmarkStart w:id="28" w:name="_Toc41567101"/>
      <w:bookmarkStart w:id="29" w:name="_Toc42102377"/>
      <w:bookmarkEnd w:id="25"/>
      <w:bookmarkEnd w:id="26"/>
      <w:bookmarkEnd w:id="27"/>
      <w:bookmarkEnd w:id="28"/>
      <w:bookmarkEnd w:id="29"/>
      <w:r w:rsidRPr="00666FE7">
        <w:rPr>
          <w:rFonts w:ascii="微软雅黑" w:eastAsia="微软雅黑" w:hAnsi="微软雅黑" w:hint="eastAsia"/>
          <w:b/>
          <w:color w:val="1E7648"/>
          <w:sz w:val="24"/>
          <w:szCs w:val="24"/>
        </w:rPr>
        <w:t>F</w:t>
      </w:r>
      <w:r w:rsidRPr="00666FE7">
        <w:rPr>
          <w:rFonts w:ascii="思源黑体 CN Bold" w:eastAsia="思源黑体 CN Bold" w:hAnsi="思源黑体 CN Bold"/>
          <w:b/>
          <w:color w:val="1E7648"/>
          <w:sz w:val="24"/>
          <w:szCs w:val="24"/>
        </w:rPr>
        <w:t>DA/NMPA</w:t>
      </w:r>
      <w:r w:rsidRPr="00666FE7"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  <w:t>获批药物简介</w:t>
      </w:r>
    </w:p>
    <w:p w14:paraId="4AF6F6A4" w14:textId="77777777" w:rsidR="00D32AEF" w:rsidRPr="004770D0" w:rsidRDefault="00D32AEF" w:rsidP="00D32AEF">
      <w:pPr>
        <w:rPr>
          <w:rFonts w:ascii="思源黑体 CN Normal" w:eastAsia="思源黑体 CN Normal" w:hAnsi="思源黑体 CN Normal" w:hint="eastAsia"/>
          <w:sz w:val="16"/>
          <w:szCs w:val="16"/>
        </w:rPr>
      </w:pPr>
      <w:r w:rsidRPr="004770D0">
        <w:rPr>
          <w:rFonts w:ascii="思源黑体 CN Normal" w:eastAsia="思源黑体 CN Normal" w:hAnsi="思源黑体 CN Normal"/>
          <w:sz w:val="16"/>
          <w:szCs w:val="16"/>
        </w:rPr>
        <w:t>{%p if drug%}</w:t>
      </w:r>
    </w:p>
    <w:p w14:paraId="510C3078" w14:textId="423F5269" w:rsidR="00D32AEF" w:rsidRPr="004770D0" w:rsidRDefault="00D32AEF" w:rsidP="00D32AEF">
      <w:pPr>
        <w:rPr>
          <w:rFonts w:ascii="思源黑体 CN Normal" w:eastAsia="思源黑体 CN Normal" w:hAnsi="思源黑体 CN Normal" w:hint="eastAsia"/>
          <w:sz w:val="16"/>
          <w:szCs w:val="16"/>
        </w:rPr>
      </w:pPr>
      <w:r w:rsidRPr="004770D0">
        <w:rPr>
          <w:rFonts w:ascii="思源黑体 CN Normal" w:eastAsia="思源黑体 CN Normal" w:hAnsi="思源黑体 CN Normal"/>
          <w:sz w:val="16"/>
          <w:szCs w:val="16"/>
        </w:rPr>
        <w:t>{%p for a in drug%}</w:t>
      </w:r>
    </w:p>
    <w:tbl>
      <w:tblPr>
        <w:tblStyle w:val="a9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1984"/>
      </w:tblGrid>
      <w:tr w:rsidR="00D32AEF" w14:paraId="112B7F37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319" w:type="dxa"/>
            <w:vMerge w:val="restart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</w:tcPr>
          <w:p w14:paraId="5BAC4847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7B5DC014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通用名：{%if a.general_name_cn%}{{a.general_name_cn}}{%else%}-{%endif%}（{%if a.general_name_en%}{{a.general_name_en}}{%else%}-{%endif%}）</w:t>
            </w:r>
          </w:p>
        </w:tc>
        <w:tc>
          <w:tcPr>
            <w:tcW w:w="1560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569EBBDF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{%if “FDA” in a.approval_organization%}FDA批准{%else%}FDA未批准{%endif%}</w:t>
            </w:r>
          </w:p>
        </w:tc>
        <w:tc>
          <w:tcPr>
            <w:tcW w:w="1984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</w:tcPr>
          <w:p w14:paraId="229A368D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{%if “NMPA” in a.approval_organization%}NMPA批准{%else%}NMPA未批准{%endif%}</w:t>
            </w:r>
          </w:p>
        </w:tc>
      </w:tr>
      <w:tr w:rsidR="00D32AEF" w14:paraId="4E303E18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319" w:type="dxa"/>
            <w:vMerge/>
            <w:tcBorders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4CBC191A" w14:textId="77777777" w:rsidR="00D32AEF" w:rsidRDefault="00D32AEF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</w:tcPr>
          <w:p w14:paraId="671BD628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568C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商品名：{%if a.trade_name_cn%}{{a.trade_name_cn}}{%else%}-{%endif%}（{%if a.trade_name_en%}{{a.trade_name_en}}{%else%}-{%endif%}）</w:t>
            </w:r>
          </w:p>
        </w:tc>
        <w:tc>
          <w:tcPr>
            <w:tcW w:w="1560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31F3A2F6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auto"/>
          </w:tcPr>
          <w:p w14:paraId="6ABF7674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D32AEF" w14:paraId="471C4F48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2BCB0586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 w:hint="eastAsia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269FA140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 w:hint="eastAsia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54F9D73C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 w:hint="eastAsia"/>
                <w:bCs/>
                <w:sz w:val="15"/>
                <w:szCs w:val="15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0FC3017A" w14:textId="77777777" w:rsidR="00D32AEF" w:rsidRDefault="00D32AEF" w:rsidP="004C2635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 w:hint="eastAsia"/>
                <w:bCs/>
                <w:sz w:val="15"/>
                <w:szCs w:val="15"/>
              </w:rPr>
            </w:pPr>
          </w:p>
        </w:tc>
      </w:tr>
      <w:tr w:rsidR="00D32AEF" w14:paraId="7C628DD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</w:tcPr>
          <w:p w14:paraId="241A4C35" w14:textId="77777777" w:rsidR="00D32AEF" w:rsidRDefault="00D32AEF" w:rsidP="004C2635">
            <w:pPr>
              <w:adjustRightInd w:val="0"/>
              <w:snapToGrid w:val="0"/>
              <w:ind w:firstLineChars="30" w:firstLine="51"/>
              <w:jc w:val="center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</w:tcPr>
          <w:p w14:paraId="1FEA58EF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{a.drug_mechanism_cn|e}}</w:t>
            </w:r>
          </w:p>
        </w:tc>
      </w:tr>
      <w:tr w:rsidR="00D32AEF" w14:paraId="37996B85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</w:tcPr>
          <w:p w14:paraId="6BE80961" w14:textId="77777777" w:rsidR="00D32AEF" w:rsidRDefault="00D32AEF" w:rsidP="004C2635">
            <w:pPr>
              <w:adjustRightInd w:val="0"/>
              <w:snapToGrid w:val="0"/>
              <w:ind w:firstLineChars="30" w:firstLine="51"/>
              <w:jc w:val="center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3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</w:tcPr>
          <w:p w14:paraId="3FBCC8BF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a.var%}</w:t>
            </w:r>
          </w:p>
          <w:p w14:paraId="486E20A0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b.hgvs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3E680C7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{{b.hgvs}}</w:t>
            </w:r>
          </w:p>
          <w:p w14:paraId="7CE72649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elif b.biomarker_type%}</w:t>
            </w:r>
          </w:p>
          <w:p w14:paraId="4AB4B01C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{{b.biomarker_type }}</w:t>
            </w:r>
          </w:p>
          <w:p w14:paraId="10D50A1A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7F13873" w14:textId="06706354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{{b.gene_symbol}}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.gene_region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{{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.hgvs_c}}{%if b.hgvs_p</w:t>
            </w:r>
            <w:r w:rsidR="00593BCE">
              <w:rPr>
                <w:rFonts w:ascii="思源黑体 CN Normal" w:eastAsia="思源黑体 CN Normal" w:hAnsi="思源黑体 CN Normal"/>
                <w:sz w:val="17"/>
                <w:szCs w:val="17"/>
              </w:rPr>
              <w:t>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{{b.hgvs_p</w:t>
            </w:r>
            <w:r w:rsidR="00593BCE">
              <w:rPr>
                <w:rFonts w:ascii="思源黑体 CN Normal" w:eastAsia="思源黑体 CN Normal" w:hAnsi="思源黑体 CN Normal"/>
                <w:sz w:val="17"/>
                <w:szCs w:val="17"/>
              </w:rPr>
              <w:t>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C0F65AC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  <w:p w14:paraId="55BC65C7" w14:textId="77777777" w:rsidR="00D32AEF" w:rsidRDefault="00D32AEF" w:rsidP="004C2635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</w:tc>
      </w:tr>
      <w:tr w:rsidR="00D32AEF" w14:paraId="341C598F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13BE9A32" w14:textId="77777777" w:rsidR="00D32AEF" w:rsidRDefault="00D32AEF" w:rsidP="004C2635">
            <w:pPr>
              <w:adjustRightInd w:val="0"/>
              <w:snapToGrid w:val="0"/>
              <w:ind w:firstLineChars="30" w:firstLine="51"/>
              <w:jc w:val="center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3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122E3194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a.adaptation_disease_cn %}</w:t>
            </w:r>
          </w:p>
          <w:p w14:paraId="1130C433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for b in a.adaptation_disease_cn%}</w:t>
            </w:r>
          </w:p>
          <w:p w14:paraId="16E38C4E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28A5385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endfor%}</w:t>
            </w:r>
          </w:p>
          <w:p w14:paraId="7FB2DE38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C04006F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10915FFE" w14:textId="77777777" w:rsidR="00D32AEF" w:rsidRDefault="00D32AEF" w:rsidP="004C2635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3EA484F6" w14:textId="77777777" w:rsidR="00D32AEF" w:rsidRDefault="00D32AEF" w:rsidP="00D32AEF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488DAC2E" w14:textId="77777777" w:rsidR="00D32AEF" w:rsidRDefault="00D32AEF" w:rsidP="00D32AEF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endfor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7E13403E" w14:textId="77777777" w:rsidR="00D32AEF" w:rsidRPr="00E568C6" w:rsidRDefault="00D32AEF" w:rsidP="00D32AEF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259" w:type="dxa"/>
        <w:tblInd w:w="8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19"/>
        <w:gridCol w:w="5396"/>
        <w:gridCol w:w="1560"/>
        <w:gridCol w:w="1984"/>
      </w:tblGrid>
      <w:tr w:rsidR="00D32AEF" w14:paraId="51F332D6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319" w:type="dxa"/>
            <w:vMerge w:val="restart"/>
            <w:tcBorders>
              <w:top w:val="single" w:sz="6" w:space="0" w:color="FFFFFF" w:themeColor="background1"/>
              <w:left w:val="nil"/>
              <w:right w:val="single" w:sz="6" w:space="0" w:color="FFFFFF" w:themeColor="background1"/>
            </w:tcBorders>
          </w:tcPr>
          <w:p w14:paraId="43947B11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药物名称</w:t>
            </w: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2420E6C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通用名：-</w:t>
            </w:r>
          </w:p>
        </w:tc>
        <w:tc>
          <w:tcPr>
            <w:tcW w:w="1560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</w:tcPr>
          <w:p w14:paraId="2B301782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  <w:tc>
          <w:tcPr>
            <w:tcW w:w="1984" w:type="dxa"/>
            <w:vMerge w:val="restart"/>
            <w:tcBorders>
              <w:top w:val="single" w:sz="6" w:space="0" w:color="FFFFFF" w:themeColor="background1"/>
              <w:left w:val="single" w:sz="6" w:space="0" w:color="FFFFFF" w:themeColor="background1"/>
              <w:right w:val="nil"/>
            </w:tcBorders>
          </w:tcPr>
          <w:p w14:paraId="6F029AA2" w14:textId="77777777" w:rsidR="00D32AEF" w:rsidRDefault="00D32AEF" w:rsidP="004C2635">
            <w:pPr>
              <w:adjustRightInd w:val="0"/>
              <w:snapToGrid w:val="0"/>
              <w:spacing w:line="32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D32AEF" w14:paraId="1257318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319" w:type="dxa"/>
            <w:vMerge/>
            <w:tcBorders>
              <w:left w:val="nil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79F20A7D" w14:textId="77777777" w:rsidR="00D32AEF" w:rsidRDefault="00D32AEF" w:rsidP="004C2635">
            <w:pPr>
              <w:adjustRightInd w:val="0"/>
              <w:snapToGrid w:val="0"/>
              <w:spacing w:line="40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1E7648"/>
          </w:tcPr>
          <w:p w14:paraId="558959F1" w14:textId="77777777" w:rsidR="00D32AEF" w:rsidRDefault="00D32AEF" w:rsidP="004C2635">
            <w:pPr>
              <w:adjustRightInd w:val="0"/>
              <w:snapToGrid w:val="0"/>
              <w:spacing w:beforeLines="10" w:before="31" w:line="200" w:lineRule="exact"/>
              <w:ind w:firstLineChars="30" w:firstLine="54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商品名：-</w:t>
            </w:r>
          </w:p>
        </w:tc>
        <w:tc>
          <w:tcPr>
            <w:tcW w:w="1560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auto"/>
          </w:tcPr>
          <w:p w14:paraId="114C4832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left w:val="single" w:sz="6" w:space="0" w:color="FFFFFF" w:themeColor="background1"/>
              <w:bottom w:val="single" w:sz="6" w:space="0" w:color="FFFFFF" w:themeColor="background1"/>
              <w:right w:val="nil"/>
            </w:tcBorders>
            <w:shd w:val="clear" w:color="auto" w:fill="auto"/>
          </w:tcPr>
          <w:p w14:paraId="367A713E" w14:textId="77777777" w:rsidR="00D32AEF" w:rsidRDefault="00D32AEF" w:rsidP="004C2635">
            <w:pPr>
              <w:adjustRightInd w:val="0"/>
              <w:snapToGrid w:val="0"/>
              <w:spacing w:line="360" w:lineRule="exact"/>
              <w:ind w:firstLineChars="30" w:firstLine="54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D32AEF" w14:paraId="1B5779EB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28"/>
        </w:trPr>
        <w:tc>
          <w:tcPr>
            <w:tcW w:w="1319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36134E33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 w:hint="eastAsia"/>
                <w:b/>
                <w:bCs/>
                <w:sz w:val="15"/>
                <w:szCs w:val="15"/>
              </w:rPr>
            </w:pPr>
          </w:p>
        </w:tc>
        <w:tc>
          <w:tcPr>
            <w:tcW w:w="5396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</w:tcPr>
          <w:p w14:paraId="1DABCBAD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jc w:val="center"/>
              <w:rPr>
                <w:rFonts w:ascii="思源黑体 CN Bold" w:eastAsia="思源黑体 CN Bold" w:hAnsi="思源黑体 CN Bold" w:hint="eastAsia"/>
                <w:b/>
                <w:bCs/>
                <w:sz w:val="15"/>
                <w:szCs w:val="15"/>
              </w:rPr>
            </w:pPr>
          </w:p>
        </w:tc>
        <w:tc>
          <w:tcPr>
            <w:tcW w:w="1560" w:type="dxa"/>
            <w:tcBorders>
              <w:top w:val="single" w:sz="6" w:space="0" w:color="FFFFFF" w:themeColor="background1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62B17AD2" w14:textId="77777777" w:rsidR="00D32AEF" w:rsidRDefault="00D32AEF" w:rsidP="004C2635">
            <w:pPr>
              <w:adjustRightInd w:val="0"/>
              <w:snapToGrid w:val="0"/>
              <w:spacing w:line="240" w:lineRule="exact"/>
              <w:ind w:firstLineChars="30" w:firstLine="45"/>
              <w:rPr>
                <w:rFonts w:ascii="思源黑体 CN Bold" w:eastAsia="思源黑体 CN Bold" w:hAnsi="思源黑体 CN Bold" w:hint="eastAsia"/>
                <w:bCs/>
                <w:sz w:val="15"/>
                <w:szCs w:val="15"/>
              </w:rPr>
            </w:pPr>
          </w:p>
        </w:tc>
        <w:tc>
          <w:tcPr>
            <w:tcW w:w="1984" w:type="dxa"/>
            <w:tcBorders>
              <w:top w:val="single" w:sz="6" w:space="0" w:color="FFFFFF" w:themeColor="background1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4DC1B55C" w14:textId="77777777" w:rsidR="00D32AEF" w:rsidRDefault="00D32AEF" w:rsidP="004C2635">
            <w:pPr>
              <w:adjustRightInd w:val="0"/>
              <w:snapToGrid w:val="0"/>
              <w:ind w:firstLineChars="30" w:firstLine="45"/>
              <w:jc w:val="center"/>
              <w:rPr>
                <w:rFonts w:ascii="思源黑体 CN Bold" w:eastAsia="思源黑体 CN Bold" w:hAnsi="思源黑体 CN Bold" w:hint="eastAsia"/>
                <w:bCs/>
                <w:sz w:val="15"/>
                <w:szCs w:val="15"/>
              </w:rPr>
            </w:pPr>
          </w:p>
        </w:tc>
      </w:tr>
      <w:tr w:rsidR="00D32AEF" w14:paraId="25961383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single" w:sz="4" w:space="0" w:color="1E7648"/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auto"/>
          </w:tcPr>
          <w:p w14:paraId="05ECEAA4" w14:textId="77777777" w:rsidR="00D32AEF" w:rsidRDefault="00D32AEF" w:rsidP="004C2635">
            <w:pPr>
              <w:adjustRightInd w:val="0"/>
              <w:snapToGrid w:val="0"/>
              <w:ind w:firstLineChars="30" w:firstLine="51"/>
              <w:jc w:val="center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药理机制</w:t>
            </w:r>
          </w:p>
        </w:tc>
        <w:tc>
          <w:tcPr>
            <w:tcW w:w="8940" w:type="dxa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auto"/>
          </w:tcPr>
          <w:p w14:paraId="6CF246E1" w14:textId="77777777" w:rsidR="00D32AEF" w:rsidRDefault="00D32AEF" w:rsidP="004C263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7"/>
                <w:szCs w:val="17"/>
              </w:rPr>
              <w:t>-</w:t>
            </w:r>
          </w:p>
        </w:tc>
      </w:tr>
      <w:tr w:rsidR="00D32AEF" w14:paraId="34549951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nil"/>
              <w:right w:val="single" w:sz="12" w:space="0" w:color="FFFFFF" w:themeColor="background1"/>
            </w:tcBorders>
            <w:shd w:val="clear" w:color="auto" w:fill="ECECEC"/>
          </w:tcPr>
          <w:p w14:paraId="0977401E" w14:textId="77777777" w:rsidR="00D32AEF" w:rsidRDefault="00D32AEF" w:rsidP="004C2635">
            <w:pPr>
              <w:adjustRightInd w:val="0"/>
              <w:snapToGrid w:val="0"/>
              <w:ind w:firstLineChars="30" w:firstLine="51"/>
              <w:jc w:val="center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相关变异</w:t>
            </w:r>
          </w:p>
        </w:tc>
        <w:tc>
          <w:tcPr>
            <w:tcW w:w="8940" w:type="dxa"/>
            <w:gridSpan w:val="3"/>
            <w:tcBorders>
              <w:top w:val="nil"/>
              <w:left w:val="single" w:sz="12" w:space="0" w:color="FFFFFF" w:themeColor="background1"/>
              <w:bottom w:val="nil"/>
              <w:right w:val="nil"/>
            </w:tcBorders>
            <w:shd w:val="clear" w:color="auto" w:fill="ECECEC"/>
          </w:tcPr>
          <w:p w14:paraId="3EE362DD" w14:textId="77777777" w:rsidR="00D32AEF" w:rsidRDefault="00D32AEF" w:rsidP="004C2635">
            <w:pPr>
              <w:adjustRightInd w:val="0"/>
              <w:snapToGrid w:val="0"/>
              <w:ind w:leftChars="50" w:left="105"/>
              <w:jc w:val="lef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D32AEF" w14:paraId="1AFB29B1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tcW w:w="1319" w:type="dxa"/>
            <w:tcBorders>
              <w:top w:val="nil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</w:tcPr>
          <w:p w14:paraId="2C8A9AE2" w14:textId="77777777" w:rsidR="00D32AEF" w:rsidRDefault="00D32AEF" w:rsidP="004C2635">
            <w:pPr>
              <w:adjustRightInd w:val="0"/>
              <w:snapToGrid w:val="0"/>
              <w:ind w:firstLineChars="30" w:firstLine="51"/>
              <w:jc w:val="center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  <w:t>适应症</w:t>
            </w:r>
          </w:p>
        </w:tc>
        <w:tc>
          <w:tcPr>
            <w:tcW w:w="8940" w:type="dxa"/>
            <w:gridSpan w:val="3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auto"/>
          </w:tcPr>
          <w:p w14:paraId="5C649D80" w14:textId="77777777" w:rsidR="00D32AEF" w:rsidRDefault="00D32AEF" w:rsidP="004C2635">
            <w:pPr>
              <w:adjustRightInd w:val="0"/>
              <w:snapToGrid w:val="0"/>
              <w:ind w:leftChars="50" w:left="105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265FA0CC" w14:textId="77777777" w:rsidR="006232CB" w:rsidRDefault="006232CB" w:rsidP="006232C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18338E39" w14:textId="255BCAB5" w:rsidR="00162DA3" w:rsidRPr="006232CB" w:rsidRDefault="006232CB" w:rsidP="00666FE7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FBE033B" w14:textId="77777777" w:rsidR="00162DA3" w:rsidRDefault="00162DA3" w:rsidP="00162DA3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Normal" w:eastAsia="思源黑体 CN Normal" w:hAnsi="思源黑体 CN Normal" w:hint="eastAsia"/>
          <w:b/>
          <w:bCs/>
          <w:color w:val="595959" w:themeColor="text1" w:themeTint="A6"/>
          <w:sz w:val="15"/>
          <w:szCs w:val="15"/>
        </w:rPr>
        <w:t>注：</w:t>
      </w: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药物批准信息来源于FDA/NMPA官方网站或药物说明书。</w:t>
      </w:r>
      <w:r w:rsidR="00092150">
        <w:br w:type="page"/>
      </w:r>
    </w:p>
    <w:p w14:paraId="3FC040E3" w14:textId="77777777" w:rsidR="007F12E4" w:rsidRDefault="007F12E4" w:rsidP="00BD1CC6">
      <w:pPr>
        <w:widowControl/>
        <w:spacing w:line="240" w:lineRule="atLeast"/>
        <w:jc w:val="left"/>
        <w:rPr>
          <w:rFonts w:ascii="思源黑体 CN Normal" w:eastAsia="思源黑体 CN Normal" w:hAnsi="思源黑体 CN Normal" w:hint="eastAsia"/>
          <w:b/>
          <w:color w:val="595959" w:themeColor="text1" w:themeTint="A6"/>
          <w:sz w:val="13"/>
          <w:szCs w:val="13"/>
        </w:rPr>
      </w:pPr>
    </w:p>
    <w:p w14:paraId="7176C6FB" w14:textId="267BB411" w:rsidR="00BD1CC6" w:rsidRPr="00E46A28" w:rsidRDefault="00BD1CC6" w:rsidP="00E46A28">
      <w:pPr>
        <w:widowControl/>
        <w:spacing w:line="240" w:lineRule="atLeast"/>
        <w:jc w:val="left"/>
        <w:rPr>
          <w:rFonts w:ascii="思源黑体 CN Normal" w:eastAsia="思源黑体 CN Normal" w:hAnsi="思源黑体 CN Normal" w:hint="eastAsia"/>
          <w:b/>
          <w:color w:val="595959" w:themeColor="text1" w:themeTint="A6"/>
          <w:sz w:val="13"/>
          <w:szCs w:val="13"/>
        </w:rPr>
      </w:pP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73798D1B" wp14:editId="19273102">
                <wp:simplePos x="0" y="0"/>
                <wp:positionH relativeFrom="margin">
                  <wp:posOffset>1913712</wp:posOffset>
                </wp:positionH>
                <wp:positionV relativeFrom="paragraph">
                  <wp:posOffset>-259740</wp:posOffset>
                </wp:positionV>
                <wp:extent cx="2406770" cy="433070"/>
                <wp:effectExtent l="0" t="0" r="0" b="508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7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1CD48" w14:textId="77777777" w:rsidR="00E47050" w:rsidRPr="00593638" w:rsidRDefault="00E47050" w:rsidP="00BD1CC6">
                            <w:pPr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可能获益的临床试验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ll</w:t>
                            </w:r>
                            <w:r>
                              <w:rPr>
                                <w:rFonts w:ascii="幼圆" w:eastAsia="幼圆" w:hAnsi="微软雅黑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inchuang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98D1B" id="文本框 33" o:spid="_x0000_s1030" type="#_x0000_t202" style="position:absolute;margin-left:150.7pt;margin-top:-20.45pt;width:189.5pt;height:34.1pt;z-index:25274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qBqGgIAADMEAAAOAAAAZHJzL2Uyb0RvYy54bWysU8lu2zAQvRfoPxC815KX2K1gOXATuChg&#10;JAGcImeaIi0BJIclaUvu13dIeUPaU9ELNcMZzfLe4/y+04ochPMNmJIOBzklwnCoGrMr6Y/X1afP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WiST2czDHGMTcbjHG0sk13/ts6HbwI0iUZJHdKS0GKH&#10;tQ996jklNjOwapRK1ChD2pJOx3d5+uESweLKYI/rrNEK3bYjTYVTnPfYQnXE9Rz0zHvLVw3OsGY+&#10;vDCHVOPYKN/wjIdUgL3gZFFSg/v1t/uYjwxglJIWpVNS/3PPnKBEfTfIzZfhZBK1lpzJ3WyEjruN&#10;bG8jZq8fANU5xIdieTJjflBnUzrQb6jyZeyKIWY49i5pOJsPoRc0vhIulsuUhOqyLKzNxvJYOqIa&#10;EX7t3pizJxoCEvgEZ5Gx4h0bfW7Px3IfQDaJqohzj+oJflRmIvv0iqL0b/2UdX3ri98AAAD//wMA&#10;UEsDBBQABgAIAAAAIQB/D2Zf4gAAAAoBAAAPAAAAZHJzL2Rvd25yZXYueG1sTI/BTsMwDIbvSLxD&#10;ZCRuW7JujFKaTlOlCQnBYWMXbmmTtRWJU5psK3t6vBMcbX/6/f35anSWncwQOo8SZlMBzGDtdYeN&#10;hP3HZpICC1GhVtajkfBjAqyK25tcZdqfcWtOu9gwCsGQKQltjH3Geahb41SY+t4g3Q5+cCrSODRc&#10;D+pM4c7yRIgld6pD+tCq3pStqb92Ryfhtdy8q22VuPRiy5e3w7r/3n8+SHl/N66fgUUzxj8Yrvqk&#10;DgU5Vf6IOjArYS5mC0IlTBbiCRgRy1TQppKQPM6BFzn/X6H4BQAA//8DAFBLAQItABQABgAIAAAA&#10;IQC2gziS/gAAAOEBAAATAAAAAAAAAAAAAAAAAAAAAABbQ29udGVudF9UeXBlc10ueG1sUEsBAi0A&#10;FAAGAAgAAAAhADj9If/WAAAAlAEAAAsAAAAAAAAAAAAAAAAALwEAAF9yZWxzLy5yZWxzUEsBAi0A&#10;FAAGAAgAAAAhAD9KoGoaAgAAMwQAAA4AAAAAAAAAAAAAAAAALgIAAGRycy9lMm9Eb2MueG1sUEsB&#10;Ai0AFAAGAAgAAAAhAH8PZl/iAAAACgEAAA8AAAAAAAAAAAAAAAAAdAQAAGRycy9kb3ducmV2Lnht&#10;bFBLBQYAAAAABAAEAPMAAACDBQAAAAA=&#10;" filled="f" stroked="f" strokeweight=".5pt">
                <v:textbox>
                  <w:txbxContent>
                    <w:p w14:paraId="5981CD48" w14:textId="77777777" w:rsidR="00E47050" w:rsidRPr="00593638" w:rsidRDefault="00E47050" w:rsidP="00BD1CC6">
                      <w:pPr>
                        <w:jc w:val="left"/>
                        <w:rPr>
                          <w:sz w:val="28"/>
                          <w:szCs w:val="28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4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sz w:val="28"/>
                          <w:szCs w:val="28"/>
                        </w:rPr>
                        <w:t xml:space="preserve"> 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可能获益的临床试验</w:t>
                      </w:r>
                      <w:r>
                        <w:rPr>
                          <w:rFonts w:ascii="幼圆" w:eastAsia="幼圆" w:hAnsi="微软雅黑" w:hint="eastAsia"/>
                          <w:color w:val="1E7648"/>
                          <w:kern w:val="44"/>
                          <w:sz w:val="28"/>
                          <w:szCs w:val="28"/>
                        </w:rPr>
                        <w:t>ll</w:t>
                      </w:r>
                      <w:r>
                        <w:rPr>
                          <w:rFonts w:ascii="幼圆" w:eastAsia="幼圆" w:hAnsi="微软雅黑"/>
                          <w:color w:val="1E7648"/>
                          <w:kern w:val="44"/>
                          <w:sz w:val="28"/>
                          <w:szCs w:val="28"/>
                        </w:rPr>
                        <w:t>inchuang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49824" behindDoc="1" locked="0" layoutInCell="1" allowOverlap="1" wp14:anchorId="0F8FD84C" wp14:editId="1C69826D">
                <wp:simplePos x="0" y="0"/>
                <wp:positionH relativeFrom="column">
                  <wp:posOffset>1910105</wp:posOffset>
                </wp:positionH>
                <wp:positionV relativeFrom="paragraph">
                  <wp:posOffset>-157835</wp:posOffset>
                </wp:positionV>
                <wp:extent cx="305461" cy="296701"/>
                <wp:effectExtent l="38100" t="38100" r="75565" b="103505"/>
                <wp:wrapNone/>
                <wp:docPr id="50" name="流程图: 接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296701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D1DC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50" o:spid="_x0000_s1026" type="#_x0000_t120" style="position:absolute;left:0;text-align:left;margin-left:150.4pt;margin-top:-12.45pt;width:24.05pt;height:23.35pt;z-index:-25056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n3CwMAAFMGAAAOAAAAZHJzL2Uyb0RvYy54bWysVc1uEzEQviPxDpbvdHfT/HXVTRWlFCFV&#10;tGqKena83uxKXtvYTjbhBlckXoAzEi/AgQtvQ/sajO3NNi3lgujB9axnvpn55ifHJ5uaozXTppIi&#10;w8lBjBETVOaVWGb47fXZizFGxhKREy4Fy/CWGXwyef7suFEp68lS8pxpBCDCpI3KcGmtSqPI0JLV&#10;xBxIxQQ8FlLXxIKol1GuSQPoNY96cTyMGqlzpSVlxsDX0/CIJx6/KBi1F0VhmEU8wxCb9af258Kd&#10;0eSYpEtNVFnRNgzyD1HUpBLgtIM6JZagla7+gKorqqWRhT2gso5kUVSU+RwgmyR+lM28JIr5XIAc&#10;ozqazP+DpW/WlxpVeYYHQI8gNdTo9vuHu2+ffn35maLbz1/vPv5A8AZENcqkoD9Xl7qVDFxd1ptC&#10;1+4/5IM2ntxtRy7bWETh42E86A8TjCg89Y6GozhxmNG9sdLGvmKyRu6S4YLLZlYSbWdSCKij1J5g&#10;sj43NhjuDJxnI3mVn1Wce0EvFzOu0ZpA1ZOXo2F/3Pp6oMaFUxbSmQXE8IX5vgE3PqWVZXpe5g1a&#10;8JW+Ip6pcQxk5ZUL83CcBAGaqjeK3R9GhC9hGizHSEt7U9nSV9JR4sNzzc26AO0mCZlxVZIQc9/D&#10;hJj8KDhtT5bcheOlvUgjV51QD3+zW86cMy6uWAEFhgr0nvJOKGXChghMSXIWIhj8NQIP6JALoK3D&#10;bgEeZrbDDom0+s40xN0ZP0nLQ+POwnuWwnbGdSXa1uiYCilwyKr1HPSBsj1q3HUh8y20PxTJN61R&#10;9KyC5jsnxl4SDYsAagnLzV7A4foxw7K9YVRK/f6p704f5hNeMWpgsWTYvFsRzTDirwVM7lHS7wOs&#10;9UJ/MOqBoPdfFvsvYlXPpOtiWKOK+qvTt3x3LbSsb2AHTp1XeCKCgu8MU6t3wsyGhQdblLLp1KvB&#10;9lHEnou5og7cserG6XpzQ7RqJ9DC6L6RuyVE0kejF3SdpZDTlZVF5efynteWb9hcvlnbLetW477s&#10;te5/Cya/AQAA//8DAFBLAwQUAAYACAAAACEA880bVeAAAAAKAQAADwAAAGRycy9kb3ducmV2Lnht&#10;bEyPwU7DMBBE70j8g7VI3Fq7aYXSEKeqkKACcSFQiaMbL0kgXkexm4S/ZznBbUc7mnmT72bXiRGH&#10;0HrSsFoqEEiVty3VGt5e7xcpiBANWdN5Qg3fGGBXXF7kJrN+ohccy1gLDqGQGQ1NjH0mZagadCYs&#10;fY/Evw8/OBNZDrW0g5k43HUyUepGOtMSNzSmx7sGq6/y7DTsx4fH53R+Oh7MeCj9NPn3z+i1vr6a&#10;97cgIs7xzwy/+IwOBTOd/JlsEJ2GtVKMHjUsks0WBDvWm5SPk4ZklYIscvl/QvEDAAD//wMAUEsB&#10;Ai0AFAAGAAgAAAAhALaDOJL+AAAA4QEAABMAAAAAAAAAAAAAAAAAAAAAAFtDb250ZW50X1R5cGVz&#10;XS54bWxQSwECLQAUAAYACAAAACEAOP0h/9YAAACUAQAACwAAAAAAAAAAAAAAAAAvAQAAX3JlbHMv&#10;LnJlbHNQSwECLQAUAAYACAAAACEAA8/J9wsDAABTBgAADgAAAAAAAAAAAAAAAAAuAgAAZHJzL2Uy&#10;b0RvYy54bWxQSwECLQAUAAYACAAAACEA880bVeAAAAAKAQAADwAAAAAAAAAAAAAAAABl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18326A">
        <w:rPr>
          <w:rFonts w:ascii="思源黑体 CN Normal" w:eastAsia="思源黑体 CN Normal" w:hAnsi="思源黑体 CN Normal" w:hint="eastAsia"/>
          <w:b/>
          <w:noProof/>
          <w:color w:val="595959" w:themeColor="text1" w:themeTint="A6"/>
          <w:sz w:val="13"/>
          <w:szCs w:val="13"/>
        </w:rPr>
        <mc:AlternateContent>
          <mc:Choice Requires="wps">
            <w:drawing>
              <wp:anchor distT="0" distB="0" distL="114300" distR="114300" simplePos="0" relativeHeight="252750848" behindDoc="1" locked="0" layoutInCell="1" allowOverlap="1" wp14:anchorId="16BD4686" wp14:editId="76473B9F">
                <wp:simplePos x="0" y="0"/>
                <wp:positionH relativeFrom="margin">
                  <wp:posOffset>2318649</wp:posOffset>
                </wp:positionH>
                <wp:positionV relativeFrom="paragraph">
                  <wp:posOffset>-144361</wp:posOffset>
                </wp:positionV>
                <wp:extent cx="1902843" cy="294640"/>
                <wp:effectExtent l="38100" t="38100" r="97790" b="86360"/>
                <wp:wrapNone/>
                <wp:docPr id="51" name="矩形: 圆角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843" cy="29464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E07FC" id="矩形: 圆角 51" o:spid="_x0000_s1026" style="position:absolute;left:0;text-align:left;margin-left:182.55pt;margin-top:-11.35pt;width:149.85pt;height:23.2pt;z-index:-25056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51cEgMAAGkGAAAOAAAAZHJzL2Uyb0RvYy54bWysVcFuEzEQvSPxD5bvdDdpWpKomypqVYRU&#10;2qop6tnxerMWXtvY3mzKB/ABnJGQuCA+gs+p4DMY27ubtJQL4rLxeGbezLzxTI6ON5VAa2YsVzLD&#10;g70UIyapyrlcZfjtzdmLMUbWEZkToSTL8B2z+Hj2/NlRo6dsqEolcmYQgEg7bXSGS+f0NEksLVlF&#10;7J7STIKyUKYiDkSzSnJDGkCvRDJM08OkUSbXRlFmLdyeRiWeBfyiYNRdFoVlDokMQ24ufE34Lv03&#10;mR2R6coQXXLapkH+IYuKcAlBe6hT4giqDf8DquLUKKsKt0dVlaii4JSFGqCaQfqomkVJNAu1ADlW&#10;9zTZ/wdLL9ZXBvE8wwcDjCSpoEc/v3y///F1iu4/f/z17RMCBbDUaDsF44W+Mq1k4ehL3hSm8r9Q&#10;DNoEZu96ZtnGIQqXg0k6HI/2MaKgG05Gh6NAfbL11sa6V0xVyB8ybFQt82toX2CVrM+tg7Bg39n5&#10;iFYJnp9xIYLgnww7EQatCTR7uRoEV1FXb1Qe7yYHadrFDS/MmwfUB0hCejypPHIMGm9YeE+QSai2&#10;dswsyrxBS1Gba+IZTMcAj3LuC9gfD6IAj234EuJ6iYgVTIkTGBnlbrkrQ4c9Wx7Sl7bNXxD6LhYv&#10;dEliAaMAsyWiS191yYRidvJMfNtio8LJ3QnmQwl5zQpoO7RmGIL0dMRAhFImXWTQliRn8drz9zSB&#10;AdAjF0Baj90CPOxMhx3LaO29a8y7d46k/CWx6Nx7hMhKut654lKZpyoTUFUbOdoDZTvU+ONS5Xcw&#10;FNCi8JqtpmccWnNOrLsiBtYDdBJWnruETyFUk2HVnjAqlfnw1L23h6kFLUYNrJsM2/c1MQwj8VrC&#10;PE8GIxgJ5IIwOng5BMHsapa7GllXJwoeOYwsZBeO3t6J7lgYVd3CZpz7qKAikkLsDFNnOuHExTUI&#10;u5Wy+TyYwU7SxJ3LhaYe3LPqH+XN5pYY3U6mg5m+UN1qItNHsxltvadU89qpgofB3fLa8g37LDzW&#10;dvf6hbkrB6vtP8TsNwAAAP//AwBQSwMEFAAGAAgAAAAhAEAaEoviAAAACgEAAA8AAABkcnMvZG93&#10;bnJldi54bWxMj8FOwzAQRO9I/IO1SNxapwmkKMSpChJcEEi0CMRtG2+TqPE62G6b8vWYExxX+zTz&#10;plyMphcHcr6zrGA2TUAQ11Z33Ch4Wz9MbkD4gKyxt0wKTuRhUZ2flVhoe+RXOqxCI2II+wIVtCEM&#10;hZS+bsmgn9qBOP621hkM8XSN1A6PMdz0Mk2SXBrsODa0ONB9S/VutTcK8GP3OH69fFL2/tw4c7f8&#10;fjpt10pdXozLWxCBxvAHw69+VIcqOm3snrUXvYIsv55FVMEkTecgIpHnV3HMRkGazUFWpfw/ofoB&#10;AAD//wMAUEsBAi0AFAAGAAgAAAAhALaDOJL+AAAA4QEAABMAAAAAAAAAAAAAAAAAAAAAAFtDb250&#10;ZW50X1R5cGVzXS54bWxQSwECLQAUAAYACAAAACEAOP0h/9YAAACUAQAACwAAAAAAAAAAAAAAAAAv&#10;AQAAX3JlbHMvLnJlbHNQSwECLQAUAAYACAAAACEAIuOdXBIDAABpBgAADgAAAAAAAAAAAAAAAAAu&#10;AgAAZHJzL2Uyb0RvYy54bWxQSwECLQAUAAYACAAAACEAQBoSi+IAAAAKAQAADwAAAAAAAAAAAAAA&#10;AABsBQAAZHJzL2Rvd25yZXYueG1sUEsFBgAAAAAEAAQA8wAAAHs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5A79E54F" w14:textId="2BB8D8CE" w:rsidR="00162DA3" w:rsidRPr="00162DA3" w:rsidRDefault="00162DA3" w:rsidP="00162DA3">
      <w:pPr>
        <w:widowControl/>
        <w:spacing w:line="240" w:lineRule="atLeast"/>
        <w:jc w:val="left"/>
        <w:rPr>
          <w:rFonts w:ascii="思源黑体 CN Normal" w:eastAsia="思源黑体 CN Normal" w:hAnsi="思源黑体 CN Normal" w:hint="eastAsia"/>
          <w:b/>
          <w:color w:val="595959" w:themeColor="text1" w:themeTint="A6"/>
          <w:sz w:val="13"/>
          <w:szCs w:val="13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20"/>
        <w:gridCol w:w="1334"/>
        <w:gridCol w:w="312"/>
        <w:gridCol w:w="3434"/>
        <w:gridCol w:w="577"/>
        <w:gridCol w:w="1090"/>
        <w:gridCol w:w="803"/>
        <w:gridCol w:w="511"/>
        <w:gridCol w:w="1061"/>
      </w:tblGrid>
      <w:tr w:rsidR="00B23403" w:rsidRPr="00D661C3" w14:paraId="50B26704" w14:textId="77777777" w:rsidTr="004C2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tcW w:w="1220" w:type="dxa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</w:tcPr>
          <w:p w14:paraId="4FBAF7C8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646" w:type="dxa"/>
            <w:gridSpan w:val="2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52C09B6E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试验编号</w:t>
            </w:r>
          </w:p>
        </w:tc>
        <w:tc>
          <w:tcPr>
            <w:tcW w:w="4011" w:type="dxa"/>
            <w:gridSpan w:val="2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4217BAC1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研究内容</w:t>
            </w:r>
          </w:p>
        </w:tc>
        <w:tc>
          <w:tcPr>
            <w:tcW w:w="2404" w:type="dxa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23645841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治疗方案</w:t>
            </w:r>
          </w:p>
        </w:tc>
        <w:tc>
          <w:tcPr>
            <w:tcW w:w="1061" w:type="dxa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</w:tcPr>
          <w:p w14:paraId="5B9A7CCB" w14:textId="77777777" w:rsidR="00B23403" w:rsidRPr="00C668D7" w:rsidRDefault="00B23403" w:rsidP="004C2635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E46A28">
              <w:rPr>
                <w:rFonts w:ascii="思源黑体 CN Bold" w:eastAsia="思源黑体 CN Bold" w:hAnsi="思源黑体 CN Bold" w:hint="eastAsia"/>
                <w:bCs/>
                <w:color w:val="FFFFFF" w:themeColor="background1"/>
                <w:sz w:val="18"/>
                <w:szCs w:val="18"/>
              </w:rPr>
              <w:t>试验阶段</w:t>
            </w:r>
          </w:p>
        </w:tc>
      </w:tr>
      <w:tr w:rsidR="00B23403" w:rsidRPr="00D661C3" w14:paraId="2C4158CB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tcW w:w="1220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6726D42D" w14:textId="77777777" w:rsidR="00B23403" w:rsidRPr="00D661C3" w:rsidRDefault="00B23403" w:rsidP="004C2635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1334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57A6A660" w14:textId="77777777" w:rsidR="00B23403" w:rsidRPr="00D661C3" w:rsidRDefault="00B23403" w:rsidP="004C2635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3746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2F499D86" w14:textId="77777777" w:rsidR="00B23403" w:rsidRPr="00D661C3" w:rsidRDefault="00B23403" w:rsidP="004C2635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1667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362CDFB1" w14:textId="77777777" w:rsidR="00B23403" w:rsidRPr="00D661C3" w:rsidRDefault="00B23403" w:rsidP="004C2635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803" w:type="dxa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728E641C" w14:textId="77777777" w:rsidR="00B23403" w:rsidRPr="00D661C3" w:rsidRDefault="00B23403" w:rsidP="004C2635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1572" w:type="dxa"/>
            <w:gridSpan w:val="2"/>
            <w:tcBorders>
              <w:top w:val="nil"/>
              <w:bottom w:val="single" w:sz="4" w:space="0" w:color="1E7648"/>
            </w:tcBorders>
            <w:shd w:val="clear" w:color="auto" w:fill="auto"/>
          </w:tcPr>
          <w:p w14:paraId="5BA38C11" w14:textId="77777777" w:rsidR="00B23403" w:rsidRPr="00D661C3" w:rsidRDefault="00B23403" w:rsidP="004C2635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</w:tr>
      <w:tr w:rsidR="00B23403" w:rsidRPr="00D661C3" w14:paraId="0B6814C8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61F83DCF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if clinic_trial%}</w:t>
            </w:r>
          </w:p>
        </w:tc>
      </w:tr>
      <w:tr w:rsidR="00B23403" w:rsidRPr="00D661C3" w14:paraId="04AA9024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32F1E352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for a in clinic_trial%}</w:t>
            </w:r>
          </w:p>
        </w:tc>
      </w:tr>
      <w:tr w:rsidR="00B23403" w:rsidRPr="00D661C3" w14:paraId="3DF92FFC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220" w:type="dxa"/>
          </w:tcPr>
          <w:p w14:paraId="1E687645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Bold" w:eastAsia="思源黑体 CN Normal" w:hAnsi="思源黑体 CN Bold" w:cs="思源黑体 CN Normal" w:hint="eastAsia"/>
                <w:i/>
                <w:iCs/>
                <w:sz w:val="17"/>
                <w:szCs w:val="17"/>
              </w:rPr>
            </w:pPr>
            <w:r w:rsidRPr="006D0C4D">
              <w:rPr>
                <w:rFonts w:ascii="思源黑体 CN Bold" w:eastAsia="思源黑体 CN Normal" w:hAnsi="思源黑体 CN Bold" w:cs="思源黑体 CN Normal"/>
                <w:i/>
                <w:iCs/>
                <w:sz w:val="17"/>
                <w:szCs w:val="17"/>
              </w:rPr>
              <w:t>{{a.gene_symbol}}</w:t>
            </w:r>
          </w:p>
        </w:tc>
        <w:tc>
          <w:tcPr>
            <w:tcW w:w="1646" w:type="dxa"/>
            <w:gridSpan w:val="2"/>
          </w:tcPr>
          <w:p w14:paraId="288DE998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{{a.clinicaltrial_number}}</w:t>
            </w:r>
          </w:p>
        </w:tc>
        <w:tc>
          <w:tcPr>
            <w:tcW w:w="4011" w:type="dxa"/>
            <w:gridSpan w:val="2"/>
          </w:tcPr>
          <w:p w14:paraId="67472C5B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{{a.study_title}}</w:t>
            </w:r>
          </w:p>
        </w:tc>
        <w:tc>
          <w:tcPr>
            <w:tcW w:w="2404" w:type="dxa"/>
            <w:gridSpan w:val="3"/>
          </w:tcPr>
          <w:p w14:paraId="307D8B7B" w14:textId="77777777" w:rsidR="00B23403" w:rsidRPr="006D0C4D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a.interventions%}</w:t>
            </w:r>
          </w:p>
          <w:p w14:paraId="5B5CC127" w14:textId="77777777" w:rsidR="00B23403" w:rsidRPr="006D0C4D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{{b}}</w:t>
            </w:r>
          </w:p>
          <w:p w14:paraId="106ADC59" w14:textId="77777777" w:rsidR="00B23403" w:rsidRPr="00490551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</w:tc>
        <w:tc>
          <w:tcPr>
            <w:tcW w:w="1061" w:type="dxa"/>
          </w:tcPr>
          <w:p w14:paraId="6E93FA60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{{a.phase}}</w:t>
            </w:r>
          </w:p>
        </w:tc>
      </w:tr>
      <w:tr w:rsidR="00B23403" w:rsidRPr="00D661C3" w14:paraId="2DE9BCE2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1BB29ACF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{%tr endfor%}</w:t>
            </w:r>
          </w:p>
        </w:tc>
      </w:tr>
      <w:tr w:rsidR="00B23403" w:rsidRPr="00D661C3" w14:paraId="4A36CB23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7B000117" w14:textId="77777777" w:rsidR="00B23403" w:rsidRPr="006D0C4D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{%tr else%}</w:t>
            </w:r>
          </w:p>
        </w:tc>
      </w:tr>
      <w:tr w:rsidR="00B23403" w:rsidRPr="00D661C3" w14:paraId="5F543419" w14:textId="77777777" w:rsidTr="004C2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220" w:type="dxa"/>
          </w:tcPr>
          <w:p w14:paraId="331BDA41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Bold" w:eastAsia="思源黑体 CN Normal" w:hAnsi="思源黑体 CN Bold" w:cs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1646" w:type="dxa"/>
            <w:gridSpan w:val="2"/>
          </w:tcPr>
          <w:p w14:paraId="4E90AF9A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4011" w:type="dxa"/>
            <w:gridSpan w:val="2"/>
          </w:tcPr>
          <w:p w14:paraId="1FAD856F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404" w:type="dxa"/>
            <w:gridSpan w:val="3"/>
          </w:tcPr>
          <w:p w14:paraId="5EE4A8AC" w14:textId="77777777" w:rsidR="00B23403" w:rsidRPr="00490551" w:rsidRDefault="00B23403" w:rsidP="004C2635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061" w:type="dxa"/>
          </w:tcPr>
          <w:p w14:paraId="0527B4EA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-</w:t>
            </w:r>
          </w:p>
        </w:tc>
      </w:tr>
      <w:tr w:rsidR="00B23403" w:rsidRPr="00D661C3" w14:paraId="35F1FF49" w14:textId="77777777" w:rsidTr="004C26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10342" w:type="dxa"/>
            <w:gridSpan w:val="9"/>
          </w:tcPr>
          <w:p w14:paraId="3C5F7AAC" w14:textId="77777777" w:rsidR="00B23403" w:rsidRPr="00490551" w:rsidRDefault="00B23403" w:rsidP="004C2635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 w:rsidRPr="006D0C4D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endif%}</w:t>
            </w:r>
          </w:p>
        </w:tc>
      </w:tr>
    </w:tbl>
    <w:p w14:paraId="2EE071BF" w14:textId="77777777" w:rsidR="00162DA3" w:rsidRDefault="00162DA3" w:rsidP="00162DA3">
      <w:pPr>
        <w:widowControl/>
        <w:spacing w:line="240" w:lineRule="atLeast"/>
        <w:jc w:val="left"/>
        <w:rPr>
          <w:rFonts w:ascii="思源黑体 CN Normal" w:eastAsia="思源黑体 CN Normal" w:hAnsi="思源黑体 CN Normal" w:hint="eastAsia"/>
          <w:b/>
          <w:color w:val="595959" w:themeColor="text1" w:themeTint="A6"/>
          <w:sz w:val="13"/>
          <w:szCs w:val="13"/>
        </w:rPr>
      </w:pPr>
    </w:p>
    <w:p w14:paraId="7A9497B2" w14:textId="77777777" w:rsidR="00BD1CC6" w:rsidRPr="00C8015C" w:rsidRDefault="00BD1CC6" w:rsidP="00BD1CC6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b/>
          <w:color w:val="595959" w:themeColor="text1" w:themeTint="A6"/>
          <w:sz w:val="15"/>
          <w:szCs w:val="15"/>
        </w:rPr>
      </w:pPr>
      <w:r w:rsidRPr="00C8015C">
        <w:rPr>
          <w:rFonts w:ascii="思源黑体 CN Normal" w:eastAsia="思源黑体 CN Normal" w:hAnsi="思源黑体 CN Normal" w:hint="eastAsia"/>
          <w:b/>
          <w:color w:val="595959" w:themeColor="text1" w:themeTint="A6"/>
          <w:sz w:val="15"/>
          <w:szCs w:val="15"/>
        </w:rPr>
        <w:t>注：</w:t>
      </w:r>
    </w:p>
    <w:p w14:paraId="2BAC54DA" w14:textId="45B3BD98" w:rsidR="00092150" w:rsidRPr="00FA5D11" w:rsidRDefault="00BD1CC6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b/>
          <w:color w:val="595959" w:themeColor="text1" w:themeTint="A6"/>
          <w:sz w:val="15"/>
          <w:szCs w:val="15"/>
        </w:rPr>
      </w:pP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上述临床试验信息是根据受检者检测结果在</w:t>
      </w:r>
      <w:r w:rsidRPr="00C8015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ClinicalTrial</w:t>
      </w: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（</w:t>
      </w:r>
      <w:r w:rsidRPr="00C8015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https://clinicaltrials.gov/）和药物临床试验登记与信息公示平台（http://www.chinadrugtrials.org.cn/）中检索而来，如需了解详细</w:t>
      </w:r>
      <w:r w:rsidRPr="00C8015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试验研究信息（入组条件、研究者信息、参加机构信息等）可根据上表中试验编号在上述网站中检索。</w:t>
      </w:r>
      <w:r w:rsidR="00092150" w:rsidRPr="00C8015C">
        <w:rPr>
          <w:rFonts w:ascii="思源黑体 CN Normal" w:eastAsia="思源黑体 CN Normal" w:hAnsi="思源黑体 CN Normal"/>
        </w:rPr>
        <w:br w:type="page"/>
      </w:r>
    </w:p>
    <w:p w14:paraId="4341956C" w14:textId="77777777" w:rsidR="00AC0F24" w:rsidRDefault="00AC0F24" w:rsidP="00D66803">
      <w:pPr>
        <w:spacing w:line="240" w:lineRule="exact"/>
        <w:rPr>
          <w:b/>
          <w:bCs/>
        </w:rPr>
      </w:pPr>
    </w:p>
    <w:p w14:paraId="35B49240" w14:textId="4EE506C5" w:rsidR="00D66803" w:rsidRPr="0047539E" w:rsidRDefault="00383A44" w:rsidP="00D66803">
      <w:pPr>
        <w:spacing w:line="240" w:lineRule="exact"/>
        <w:rPr>
          <w:b/>
          <w:bCs/>
        </w:rPr>
      </w:pP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18A98985" wp14:editId="6AD92471">
                <wp:simplePos x="0" y="0"/>
                <wp:positionH relativeFrom="column">
                  <wp:posOffset>2323998</wp:posOffset>
                </wp:positionH>
                <wp:positionV relativeFrom="paragraph">
                  <wp:posOffset>-311049</wp:posOffset>
                </wp:positionV>
                <wp:extent cx="2019869" cy="409433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BBD02" w14:textId="78C7DF1A" w:rsidR="00E47050" w:rsidRPr="00DD0A29" w:rsidRDefault="00E47050" w:rsidP="009C09F5">
                            <w:pPr>
                              <w:ind w:firstLineChars="50" w:firstLine="140"/>
                              <w:rPr>
                                <w:rFonts w:ascii="思源黑体 CN Bold" w:eastAsia="思源黑体 CN Bold" w:hAnsi="思源黑体 CN Bold" w:hint="eastAsia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Bold" w:eastAsia="思源黑体 CN Bold" w:hAnsi="思源黑体 CN Bold"/>
                              </w:rPr>
                              <w:t xml:space="preserve">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98985" id="文本框 68" o:spid="_x0000_s1031" type="#_x0000_t202" style="position:absolute;left:0;text-align:left;margin-left:183pt;margin-top:-24.5pt;width:159.05pt;height:32.2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+i8GwIAADM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zj5/G42p4RjbJLOJ+NxKJNc/zbW+e8CahKMnFqkJaLF&#10;jhvnu9RzSmimYV0pFalRmjQ5nY2nafzhEsHiSmOP66zB8u2uJVWR0+l5jx0UJ1zPQse8M3xd4Qwb&#10;5vwLs0g1boTy9c94SAXYC3qLkhLsr7/dh3xkAKOUNCidnLqfB2YFJeqHRm7mw8kkaC06k+nXETr2&#10;NrK7jehD/QCoziE+FMOjGfK9OpvSQv2OKl+FrhhimmPvnPqz+eA7QeMr4WK1ikmoLsP8Rm8ND6UD&#10;qgHh1/adWdPT4JHAJziLjGUf2OhyOz5WBw+yilQFnDtUe/hRmZHs/hUF6d/6Mev61pe/AQAA//8D&#10;AFBLAwQUAAYACAAAACEA/flXKOIAAAAKAQAADwAAAGRycy9kb3ducmV2LnhtbEyPwU7DMAyG70i8&#10;Q2Qkblu6sValNJ2mShMSgsPGLtzcxmsrmqQ02VZ4esxp3Gz50+/vz9eT6cWZRt85q2Axj0CQrZ3u&#10;bKPg8L6dpSB8QKuxd5YUfJOHdXF7k2Om3cXu6LwPjeAQ6zNU0IYwZFL6uiWDfu4Gsnw7utFg4HVs&#10;pB7xwuGml8soSqTBzvKHFgcqW6o/9yej4KXcvuGuWpr0py+fX4+b4evwESt1fzdtnkAEmsIVhj99&#10;VoeCnSp3stqLXsFDknCXoGC2euSBiSRdLUBUjMYxyCKX/ysUvwAAAP//AwBQSwECLQAUAAYACAAA&#10;ACEAtoM4kv4AAADhAQAAEwAAAAAAAAAAAAAAAAAAAAAAW0NvbnRlbnRfVHlwZXNdLnhtbFBLAQIt&#10;ABQABgAIAAAAIQA4/SH/1gAAAJQBAAALAAAAAAAAAAAAAAAAAC8BAABfcmVscy8ucmVsc1BLAQIt&#10;ABQABgAIAAAAIQCMV+i8GwIAADMEAAAOAAAAAAAAAAAAAAAAAC4CAABkcnMvZTJvRG9jLnhtbFBL&#10;AQItABQABgAIAAAAIQD9+Vco4gAAAAoBAAAPAAAAAAAAAAAAAAAAAHUEAABkcnMvZG93bnJldi54&#10;bWxQSwUGAAAAAAQABADzAAAAhAUAAAAA&#10;" filled="f" stroked="f" strokeweight=".5pt">
                <v:textbox>
                  <w:txbxContent>
                    <w:p w14:paraId="1FFBBD02" w14:textId="78C7DF1A" w:rsidR="00E47050" w:rsidRPr="00DD0A29" w:rsidRDefault="00E47050" w:rsidP="009C09F5">
                      <w:pPr>
                        <w:ind w:firstLineChars="50" w:firstLine="140"/>
                        <w:rPr>
                          <w:rFonts w:ascii="思源黑体 CN Bold" w:eastAsia="思源黑体 CN Bold" w:hAnsi="思源黑体 CN Bold" w:hint="eastAsia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5</w:t>
                      </w: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Bold" w:eastAsia="思源黑体 CN Bold" w:hAnsi="思源黑体 CN Bold"/>
                        </w:rPr>
                        <w:t xml:space="preserve">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数据质控</w:t>
                      </w:r>
                    </w:p>
                  </w:txbxContent>
                </v:textbox>
              </v:shape>
            </w:pict>
          </mc:Fallback>
        </mc:AlternateContent>
      </w:r>
      <w:r w:rsidRPr="002375EF">
        <w:rPr>
          <w:rFonts w:ascii="微软雅黑" w:eastAsia="微软雅黑" w:hAnsi="微软雅黑" w:hint="eastAsia"/>
          <w:b/>
          <w:bCs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130304" behindDoc="1" locked="0" layoutInCell="1" allowOverlap="1" wp14:anchorId="3D67FB7E" wp14:editId="2757E8F5">
                <wp:simplePos x="0" y="0"/>
                <wp:positionH relativeFrom="column">
                  <wp:posOffset>2412340</wp:posOffset>
                </wp:positionH>
                <wp:positionV relativeFrom="paragraph">
                  <wp:posOffset>-212725</wp:posOffset>
                </wp:positionV>
                <wp:extent cx="305461" cy="310747"/>
                <wp:effectExtent l="38100" t="38100" r="75565" b="89535"/>
                <wp:wrapNone/>
                <wp:docPr id="78" name="流程图: 接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8E2BF" id="流程图: 接点 78" o:spid="_x0000_s1026" type="#_x0000_t120" style="position:absolute;left:0;text-align:left;margin-left:189.95pt;margin-top:-16.75pt;width:24.05pt;height:24.45pt;z-index:-25118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GKjCwMAAFMGAAAOAAAAZHJzL2Uyb0RvYy54bWysVU1uEzEU3iNxB8t7OjNp0pSokypKKUKq&#10;2qop6trxeDKWPLaxnUzCDrZIXIA1EhdgwYbb0F6DZ3syTUvZILJw/Pz+v/czR8frWqAVM5YrmeNs&#10;L8WISaoKLhc5fnt9+uIQI+uILIhQkuV4wyw+Hj9/dtToEeupSomCGQRGpB01OseVc3qUJJZWrCZ2&#10;T2kmgVkqUxMHpFkkhSENWK9F0kvTg6RRptBGUWYtvJ5EJh4H+2XJqLsoS8scEjmG2Fw4TTjn/kzG&#10;R2S0MERXnLZhkH+IoiZcgtPO1AlxBC0N/8NUzalRVpVuj6o6UWXJKQs5QDZZ+iibWUU0C7kAOFZ3&#10;MNn/Z5aery4N4kWOh1ApSWqo0e33D3ffPv368nOEbj9/vfv4AwEPgGq0HYH8TF+alrJw9VmvS1P7&#10;f8gHrQO4mw5ctnaIwuN+OugfZBhRYO1n6bA/9DaTe2VtrHvNVI38JcelUM20IsZNlZRQR2UCwGR1&#10;Zl1U3Cp4z1YJXpxyIQJhFvOpMGhFoOrZq+FBP8QPvh6ICemFpfJq0WJ8YaFvwE1IaemYmVVFg+Zi&#10;aa4IIDVID1PopYL7MPcPs0hAU/WGqf9hRMQCpsEJjIxyN9xVoZIekhCeb27WBejWWcxM6IrEmPvB&#10;TIwpjIKXDmCpbTiB2ok08dWJ9Qg3txHMOxPyipVQYKhA7ynvhFImXYzAVqRgMYLBXyMIBr3lEmDr&#10;bLcGHma2tR0TaeW9aoy7U34SlofKnUbwrKTrlGsu29bokIopCMiq9RzlAbIdaPx1rooNtD8UKTSt&#10;1fSUQ/OdEesuiYFFALWE5eYu4PD9mGPV3jCqlHn/1LuXh/kELkYNLJYc23dLYhhG4o2EyX2Z9ft+&#10;EwWiPxj2gDC7nPkuRy7rqfJdDGtU03D18k5sr6VR9Q3swIn3CiwiKfjOMXVmS0xdXHiwRSmbTIIY&#10;bB9N3JmcaeqNe1T9OF2vb4jR7QQ6GN1ztV1CZPRo9KKs15RqsnSq5GEu73Ft8YbNFZq13bJ+Ne7S&#10;Qer+WzD+DQAA//8DAFBLAwQUAAYACAAAACEAfyjJqOAAAAAKAQAADwAAAGRycy9kb3ducmV2Lnht&#10;bEyPQU+DQBCF7yb+h82YeGsXS2spsjSNiTY2XqSaeJyyI6DsLmG3gP/e8aTHyXx573vZdjKtGKj3&#10;jbMKbuYRCLKl042tFLweH2YJCB/QamydJQXf5GGbX15kmGo32hcailAJDrE+RQV1CF0qpS9rMujn&#10;riPLvw/XGwx89pXUPY4cblq5iKJbabCx3FBjR/c1lV/F2SjYDY9Pz8l0eNvjsC/cOLr3z+CUur6a&#10;dncgAk3hD4ZffVaHnJ1O7my1F62CeL3ZMKpgFscrEEwsFwmvOzG6WoLMM/l/Qv4DAAD//wMAUEsB&#10;Ai0AFAAGAAgAAAAhALaDOJL+AAAA4QEAABMAAAAAAAAAAAAAAAAAAAAAAFtDb250ZW50X1R5cGVz&#10;XS54bWxQSwECLQAUAAYACAAAACEAOP0h/9YAAACUAQAACwAAAAAAAAAAAAAAAAAvAQAAX3JlbHMv&#10;LnJlbHNQSwECLQAUAAYACAAAACEA9nhiowsDAABTBgAADgAAAAAAAAAAAAAAAAAuAgAAZHJzL2Uy&#10;b0RvYy54bWxQSwECLQAUAAYACAAAACEAfyjJqOAAAAAKAQAADwAAAAAAAAAAAAAAAABl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DC33B8" w:rsidRPr="002375EF">
        <w:rPr>
          <w:rFonts w:ascii="微软雅黑" w:eastAsia="微软雅黑" w:hAnsi="微软雅黑" w:hint="eastAsia"/>
          <w:b/>
          <w:noProof/>
          <w:color w:val="FFFFFF" w:themeColor="background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2081152" behindDoc="1" locked="0" layoutInCell="1" allowOverlap="1" wp14:anchorId="583AC589" wp14:editId="7290B3AD">
                <wp:simplePos x="0" y="0"/>
                <wp:positionH relativeFrom="margin">
                  <wp:posOffset>2834427</wp:posOffset>
                </wp:positionH>
                <wp:positionV relativeFrom="paragraph">
                  <wp:posOffset>-197155</wp:posOffset>
                </wp:positionV>
                <wp:extent cx="886460" cy="294890"/>
                <wp:effectExtent l="38100" t="38100" r="104140" b="86360"/>
                <wp:wrapNone/>
                <wp:docPr id="71" name="矩形: 圆角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68A56D" id="矩形: 圆角 71" o:spid="_x0000_s1026" style="position:absolute;left:0;text-align:left;margin-left:223.2pt;margin-top:-15.5pt;width:69.8pt;height:23.2pt;z-index:-25123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5VCEQMAAGgGAAAOAAAAZHJzL2Uyb0RvYy54bWysVcFuEzEQvSPxD5bvdJOQtknUTRW1KkIq&#10;bdUU9ex4vdkVXo+xvdmUD+ADOCMhcUF8BJ9TwWcwtjebtJQL4rLxeGbezLzxTI6O15UkK2FsCSql&#10;/b0eJUJxyEq1TOnbm7MXI0qsYypjEpRI6Z2w9Hj6/NlRoydiAAXITBiCIMpOGp3Swjk9SRLLC1Ex&#10;uwdaKFTmYCrmUDTLJDOsQfRKJoNe7yBpwGTaABfW4u1pVNJpwM9zwd1lnlvhiEwp5ubC14Tvwn+T&#10;6RGbLA3TRcnbNNg/ZFGxUmHQDuqUOUZqU/4BVZXcgIXc7XGoEsjzkotQA1bT7z2qZl4wLUItSI7V&#10;HU32/8Hyi9WVIWWW0sM+JYpV2KOfX77f//g6IfefP/769omgAllqtJ2g8VxfmVayePQlr3NT+V8s&#10;hqwDs3cds2LtCMfL0ehgeID8c1QNxsPRODCfbJ21se6VgIr4Q0oN1Cq7xu4FUtnq3DqMivYbOx/Q&#10;giyzs1LKIPgXI06kISuGvV4s+8FV1tUbyOLdeL/X28QND8ybB9QHSFJ5PAUeOQaNNyI8J8wkFFs7&#10;YeZF1pCFrM01QwL3eyOEJ1npC3g56kcB39rgEON6icklDomTlBhwt6UrQoM9WR7Sl7bNXzL+LhYv&#10;dcFiAcMAsyVikz5skgnF7OSZ+K7FPoWTu5PCh5LqWuTYdezMIATp6IiBGOdCucigLVgm4rXn72kC&#10;A6BHzpG0DrsFeNiZDXYso7X3rjHvzjmS8pfEonPnESKDcp1zVSowT1Umsao2crRHynao8ccFZHc4&#10;E9ii8Jit5mcltuacWXfFDG4H7CRuPHeJn1xCk1JoT5QUYD48de/tcWhRS0mD2yal9n3NjKBEvlY4&#10;zuP+cIiwLgjD/cMBCmZXs9jVqLo6AXzkOLGYXTh6eyc3x9xAdYuLceajooopjrFTyp3ZCCcubkFc&#10;rVzMZsEMV5Jm7lzNNffgnlX/KG/Wt8zodjIdjvQFbDYTmzyazWjrPRXMagd5GQZ3y2vLN66z8Fjb&#10;1ev35a4crLZ/ENPfAAAA//8DAFBLAwQUAAYACAAAACEAc8E1ROEAAAAKAQAADwAAAGRycy9kb3du&#10;cmV2LnhtbEyPwU7CQBCG7ya+w2ZMvMEWKQ2p3RI00YvRRDASbkt3aBu6s3V3geLTO570NpP58s/3&#10;F4vBduKEPrSOFEzGCQikypmWagUf66fRHESImozuHKGCCwZYlNdXhc6NO9M7nlaxFhxCIdcKmhj7&#10;XMpQNWh1GLseiW97562OvPpaGq/PHG47eZckmbS6Jf7Q6B4fG6wOq6NVoDeH5+HrbYvTz9fa24fl&#10;98tlv1bq9mZY3oOIOMQ/GH71WR1Kdtq5I5kgOgVpmqWMKhhNJ1yKidk842HH6CwFWRbyf4XyBwAA&#10;//8DAFBLAQItABQABgAIAAAAIQC2gziS/gAAAOEBAAATAAAAAAAAAAAAAAAAAAAAAABbQ29udGVu&#10;dF9UeXBlc10ueG1sUEsBAi0AFAAGAAgAAAAhADj9If/WAAAAlAEAAAsAAAAAAAAAAAAAAAAALwEA&#10;AF9yZWxzLy5yZWxzUEsBAi0AFAAGAAgAAAAhALX/lUIRAwAAaAYAAA4AAAAAAAAAAAAAAAAALgIA&#10;AGRycy9lMm9Eb2MueG1sUEsBAi0AFAAGAAgAAAAhAHPBNUThAAAACg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35314FD7" w14:textId="6EAEEE6C" w:rsidR="000B29A1" w:rsidRPr="003E35CA" w:rsidRDefault="000B29A1" w:rsidP="000B29A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bottom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1"/>
        <w:gridCol w:w="3270"/>
        <w:gridCol w:w="951"/>
        <w:gridCol w:w="954"/>
        <w:gridCol w:w="3156"/>
      </w:tblGrid>
      <w:tr w:rsidR="00FD0B02" w:rsidRPr="00D661C3" w14:paraId="4D585B50" w14:textId="77777777" w:rsidTr="00B23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  <w:jc w:val="center"/>
        </w:trPr>
        <w:tc>
          <w:tcPr>
            <w:tcW w:w="5281" w:type="dxa"/>
            <w:gridSpan w:val="2"/>
            <w:tcBorders>
              <w:right w:val="single" w:sz="4" w:space="0" w:color="FFFFFF" w:themeColor="background1"/>
            </w:tcBorders>
          </w:tcPr>
          <w:p w14:paraId="3D65ED5D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质控内容</w:t>
            </w:r>
          </w:p>
        </w:tc>
        <w:tc>
          <w:tcPr>
            <w:tcW w:w="1905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A4FE8EC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合格标准</w:t>
            </w:r>
          </w:p>
        </w:tc>
        <w:tc>
          <w:tcPr>
            <w:tcW w:w="3156" w:type="dxa"/>
            <w:tcBorders>
              <w:left w:val="single" w:sz="4" w:space="0" w:color="FFFFFF" w:themeColor="background1"/>
            </w:tcBorders>
          </w:tcPr>
          <w:p w14:paraId="36A75AEF" w14:textId="77777777" w:rsidR="00FD0B02" w:rsidRPr="00C668D7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质控数值</w:t>
            </w:r>
          </w:p>
        </w:tc>
      </w:tr>
      <w:tr w:rsidR="00FD0B02" w:rsidRPr="00D661C3" w14:paraId="7B583E05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2011" w:type="dxa"/>
            <w:tcBorders>
              <w:bottom w:val="single" w:sz="6" w:space="0" w:color="1E7648"/>
            </w:tcBorders>
            <w:shd w:val="clear" w:color="auto" w:fill="auto"/>
          </w:tcPr>
          <w:p w14:paraId="51B3F9C2" w14:textId="77777777" w:rsidR="00FD0B02" w:rsidRPr="00D661C3" w:rsidRDefault="00FD0B02" w:rsidP="007C1668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3270" w:type="dxa"/>
            <w:tcBorders>
              <w:bottom w:val="single" w:sz="6" w:space="0" w:color="1E7648"/>
            </w:tcBorders>
            <w:shd w:val="clear" w:color="auto" w:fill="auto"/>
          </w:tcPr>
          <w:p w14:paraId="00815E53" w14:textId="77777777" w:rsidR="00FD0B02" w:rsidRPr="00D661C3" w:rsidRDefault="00FD0B02" w:rsidP="007C1668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951" w:type="dxa"/>
            <w:tcBorders>
              <w:bottom w:val="single" w:sz="6" w:space="0" w:color="1E7648"/>
            </w:tcBorders>
          </w:tcPr>
          <w:p w14:paraId="7E0C3744" w14:textId="77777777" w:rsidR="00FD0B02" w:rsidRPr="00D661C3" w:rsidRDefault="00FD0B02" w:rsidP="007C1668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954" w:type="dxa"/>
            <w:tcBorders>
              <w:bottom w:val="single" w:sz="6" w:space="0" w:color="1E7648"/>
            </w:tcBorders>
            <w:shd w:val="clear" w:color="auto" w:fill="auto"/>
          </w:tcPr>
          <w:p w14:paraId="35B136D9" w14:textId="77777777" w:rsidR="00FD0B02" w:rsidRPr="00D661C3" w:rsidRDefault="00FD0B02" w:rsidP="007C1668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  <w:tc>
          <w:tcPr>
            <w:tcW w:w="3156" w:type="dxa"/>
            <w:tcBorders>
              <w:bottom w:val="single" w:sz="6" w:space="0" w:color="1E7648"/>
            </w:tcBorders>
            <w:shd w:val="clear" w:color="auto" w:fill="auto"/>
          </w:tcPr>
          <w:p w14:paraId="6A91EDAF" w14:textId="77777777" w:rsidR="00FD0B02" w:rsidRPr="00D661C3" w:rsidRDefault="00FD0B02" w:rsidP="007C1668">
            <w:pPr>
              <w:rPr>
                <w:rFonts w:ascii="思源黑体 CN Light" w:eastAsia="思源黑体 CN Light" w:hAnsi="思源黑体 CN Light" w:hint="eastAsia"/>
                <w:sz w:val="4"/>
                <w:szCs w:val="4"/>
              </w:rPr>
            </w:pPr>
          </w:p>
        </w:tc>
      </w:tr>
      <w:tr w:rsidR="00B23403" w:rsidRPr="00D661C3" w14:paraId="65451EA6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 w:val="restart"/>
            <w:tcBorders>
              <w:top w:val="single" w:sz="6" w:space="0" w:color="1E7648"/>
              <w:right w:val="dashed" w:sz="4" w:space="0" w:color="BFBFBF" w:themeColor="background1" w:themeShade="BF"/>
            </w:tcBorders>
          </w:tcPr>
          <w:p w14:paraId="035031CB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样本质控</w:t>
            </w:r>
          </w:p>
        </w:tc>
        <w:tc>
          <w:tcPr>
            <w:tcW w:w="327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692E27B" w14:textId="77777777" w:rsidR="00B23403" w:rsidRPr="00363E0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肿瘤细胞含量</w:t>
            </w:r>
          </w:p>
        </w:tc>
        <w:tc>
          <w:tcPr>
            <w:tcW w:w="1905" w:type="dxa"/>
            <w:gridSpan w:val="2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C076932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</w:pP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2</w:t>
            </w:r>
            <w:r w:rsidRPr="00AE240C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0%</w:t>
            </w:r>
          </w:p>
        </w:tc>
        <w:tc>
          <w:tcPr>
            <w:tcW w:w="315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035B6BD9" w14:textId="6E272408" w:rsidR="00B23403" w:rsidRPr="006B5AB7" w:rsidRDefault="001864DB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{%if sample.tumor_content%}{{sample.tumor_content}}{%else%}{%if lib_quality_control and lib_quality_control.lib_dna_qc and lib_quality_control.lib_dna_qc.tumor_content%}{{lib_quality_control.lib_dna_qc.tumor_content}}{%else%}</w:t>
            </w:r>
            <w:r w:rsidR="00CB13E0" w:rsidRPr="00CB13E0">
              <w:rPr>
                <w:rFonts w:ascii="思源黑体 CN Normal" w:eastAsia="思源黑体 CN Normal" w:hAnsi="思源黑体 CN Normal"/>
                <w:sz w:val="18"/>
                <w:szCs w:val="18"/>
              </w:rPr>
              <w:t>{%if sample.report_module_type == “hospital”%}{%else%}/{%endif%}</w:t>
            </w:r>
            <w:r w:rsidRPr="001864DB">
              <w:rPr>
                <w:rFonts w:ascii="思源黑体 CN Normal" w:eastAsia="思源黑体 CN Normal" w:hAnsi="思源黑体 CN Normal"/>
                <w:sz w:val="18"/>
                <w:szCs w:val="18"/>
              </w:rPr>
              <w:t>{%endif%}{%endif%}</w:t>
            </w:r>
          </w:p>
        </w:tc>
      </w:tr>
      <w:tr w:rsidR="00B23403" w:rsidRPr="00D661C3" w14:paraId="79483595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</w:tcPr>
          <w:p w14:paraId="27B5B6B3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012EB631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DNA总量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</w:tcPr>
          <w:p w14:paraId="78101C03" w14:textId="77777777" w:rsidR="00B23403" w:rsidRPr="00AE240C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</w:pPr>
            <w:r w:rsidRPr="00C623B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≥375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 xml:space="preserve"> </w:t>
            </w:r>
            <w:r w:rsidRPr="00C623B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ng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</w:tcPr>
          <w:p w14:paraId="1D0F915C" w14:textId="533730B8" w:rsidR="00B23403" w:rsidRPr="00D356FA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</w:tr>
      <w:tr w:rsidR="00B23403" w:rsidRPr="00D661C3" w14:paraId="292D0CBF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23C9A0D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数据质控</w:t>
            </w:r>
          </w:p>
        </w:tc>
        <w:tc>
          <w:tcPr>
            <w:tcW w:w="3270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9EEC78E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 xml:space="preserve">Q30 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1</w:t>
            </w:r>
          </w:p>
        </w:tc>
        <w:tc>
          <w:tcPr>
            <w:tcW w:w="1905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86A5C77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≥75%</w:t>
            </w:r>
          </w:p>
        </w:tc>
        <w:tc>
          <w:tcPr>
            <w:tcW w:w="315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536A1ED1" w14:textId="5E71EDEF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{{qc.dna_data_qc.cleandata_q30}}</w:t>
            </w:r>
          </w:p>
        </w:tc>
      </w:tr>
      <w:tr w:rsidR="00B23403" w:rsidRPr="00D661C3" w14:paraId="7995D4B9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04EC68A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9237D17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比对率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182B6D8" w14:textId="77777777" w:rsidR="00B23403" w:rsidRPr="006B5AB7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≥95%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1EAD4DFE" w14:textId="4CF1D19E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{{qc.dna_data_qc.mapping_ratio}}</w:t>
            </w:r>
          </w:p>
        </w:tc>
      </w:tr>
      <w:tr w:rsidR="00B23403" w:rsidRPr="00D661C3" w14:paraId="7484F538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40EBA0B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4403DCC9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覆盖度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339EBFA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401EB14F" w14:textId="43B19848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{{qc.dna_data_qc.cover_ratio}}</w:t>
            </w:r>
          </w:p>
        </w:tc>
      </w:tr>
      <w:tr w:rsidR="00B23403" w:rsidRPr="00D661C3" w14:paraId="636D5359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2BC05729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CDC9671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均一性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58418AA" w14:textId="77777777" w:rsidR="00B23403" w:rsidRPr="006B5AB7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≥90%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37B2DA4B" w14:textId="1EEEAAF8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{{qc.dna_data_qc.uni20}}</w:t>
            </w:r>
          </w:p>
        </w:tc>
      </w:tr>
      <w:tr w:rsidR="00B23403" w:rsidRPr="00D661C3" w14:paraId="096F6857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742370F2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EB0D82C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平均测序深度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3161C4F6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≥1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0ECDD4F5" w14:textId="37C520C3" w:rsidR="00B23403" w:rsidRPr="00092D51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{{qc.dna_data_qc.depth_mean|replace(“.00”,””)}}</w:t>
            </w:r>
          </w:p>
        </w:tc>
      </w:tr>
      <w:tr w:rsidR="00B23403" w:rsidRPr="00D661C3" w14:paraId="1080228D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20280F7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051A2F6B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平均有效深度</w:t>
            </w: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5899CB60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lang w:bidi="ar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00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1F1C01DC" w14:textId="68202A4C" w:rsidR="00B23403" w:rsidRPr="0005311C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</w:pPr>
            <w:r w:rsidRPr="008850DD">
              <w:rPr>
                <w:rFonts w:ascii="思源黑体 CN Normal" w:eastAsia="思源黑体 CN Normal" w:hAnsi="思源黑体 CN Normal" w:cs="思源黑体 CN Light"/>
                <w:sz w:val="18"/>
                <w:szCs w:val="18"/>
              </w:rPr>
              <w:t>{{qc.dna_data_qc.depth_ssbc|replace(“.00”,””)}}</w:t>
            </w:r>
          </w:p>
        </w:tc>
      </w:tr>
      <w:tr w:rsidR="00B23403" w:rsidRPr="00D661C3" w14:paraId="78CBD9C7" w14:textId="77777777" w:rsidTr="00B234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1EBA3598" w14:textId="77777777" w:rsidR="00B23403" w:rsidRPr="006637BE" w:rsidRDefault="00B23403" w:rsidP="00B23403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7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8A6CECD" w14:textId="77777777" w:rsidR="00B23403" w:rsidRPr="00FD0B02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</w:pPr>
            <w:r w:rsidRPr="00FD0B02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中位测序深度</w:t>
            </w:r>
          </w:p>
        </w:tc>
        <w:tc>
          <w:tcPr>
            <w:tcW w:w="1905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</w:tcPr>
          <w:p w14:paraId="62586C5B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lang w:bidi="ar"/>
              </w:rPr>
              <w:t>/</w:t>
            </w:r>
          </w:p>
        </w:tc>
        <w:tc>
          <w:tcPr>
            <w:tcW w:w="315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</w:tcPr>
          <w:p w14:paraId="7541CFBF" w14:textId="35039CAC" w:rsidR="00B23403" w:rsidRPr="0005311C" w:rsidRDefault="00B23403" w:rsidP="00B23403">
            <w:pPr>
              <w:adjustRightInd w:val="0"/>
              <w:snapToGrid w:val="0"/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</w:pP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{%if qc.dna_data_qc.depth_median_ssbc %}{{qc.dna_data_qc.depth_median_ssbc|replace(“.00”,””)}}{%else%}</w:t>
            </w: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  <w:highlight w:val="yellow"/>
              </w:rPr>
              <w:t>系统未返回depth_median_ssbc，请人工填写！</w:t>
            </w:r>
            <w:r w:rsidRPr="00217F26">
              <w:rPr>
                <w:rFonts w:ascii="思源黑体 CN Normal" w:eastAsia="思源黑体 CN Normal" w:hAnsi="思源黑体 CN Normal" w:cs="思源黑体 CN Light" w:hint="eastAsia"/>
                <w:sz w:val="18"/>
                <w:szCs w:val="18"/>
              </w:rPr>
              <w:t>{%endif%}</w:t>
            </w:r>
          </w:p>
        </w:tc>
      </w:tr>
      <w:tr w:rsidR="00FD0B02" w:rsidRPr="00D661C3" w14:paraId="400AADC7" w14:textId="77777777" w:rsidTr="00B2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tcW w:w="2011" w:type="dxa"/>
            <w:tcBorders>
              <w:top w:val="single" w:sz="4" w:space="0" w:color="1E7648"/>
              <w:bottom w:val="single" w:sz="4" w:space="0" w:color="1E7648"/>
            </w:tcBorders>
          </w:tcPr>
          <w:p w14:paraId="3F6EB030" w14:textId="77777777" w:rsidR="00FD0B02" w:rsidRPr="006637BE" w:rsidRDefault="00FD0B02" w:rsidP="007C1668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</w:pPr>
            <w:r w:rsidRPr="006637BE">
              <w:rPr>
                <w:rFonts w:ascii="思源黑体 CN Bold" w:eastAsia="思源黑体 CN Bold" w:hAnsi="思源黑体 CN Bold" w:hint="eastAsia"/>
                <w:color w:val="262626" w:themeColor="text1" w:themeTint="D9"/>
                <w:sz w:val="17"/>
                <w:szCs w:val="17"/>
              </w:rPr>
              <w:t>综合评估</w:t>
            </w:r>
            <w:r>
              <w:rPr>
                <w:rFonts w:ascii="思源黑体 CN Normal" w:eastAsia="思源黑体 CN Normal" w:hAnsi="思源黑体 CN Normal" w:cs="思源黑体 CN Light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8331" w:type="dxa"/>
            <w:gridSpan w:val="4"/>
            <w:tcBorders>
              <w:top w:val="single" w:sz="4" w:space="0" w:color="1E7648"/>
              <w:bottom w:val="single" w:sz="4" w:space="0" w:color="1E7648"/>
            </w:tcBorders>
          </w:tcPr>
          <w:p w14:paraId="45EF8EDA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if qc.dna_data_qc.cleandata_q30_num &gt;= 0.75 and qc.dna_data_qc.depth_ssbc_num &gt;= 300%}</w:t>
            </w:r>
          </w:p>
          <w:p w14:paraId="124808E8" w14:textId="77777777" w:rsidR="00B23403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合格</w:t>
            </w:r>
          </w:p>
          <w:p w14:paraId="708A593C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%p else%}</w:t>
            </w:r>
          </w:p>
          <w:p w14:paraId="068E5267" w14:textId="77777777" w:rsidR="00B23403" w:rsidRPr="003861DB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</w:pPr>
            <w:r w:rsidRPr="003861DB">
              <w:rPr>
                <w:rFonts w:ascii="思源黑体 CN Normal" w:eastAsia="思源黑体 CN Normal" w:hAnsi="思源黑体 CN Normal" w:cs="思源黑体 CN Light" w:hint="eastAsia"/>
                <w:b/>
                <w:bCs/>
                <w:sz w:val="18"/>
                <w:szCs w:val="18"/>
                <w:lang w:bidi="ar"/>
              </w:rPr>
              <w:t>风险</w:t>
            </w:r>
          </w:p>
          <w:p w14:paraId="1469F5E2" w14:textId="1CFBF9C9" w:rsidR="00FD0B02" w:rsidRPr="0023705E" w:rsidRDefault="00B23403" w:rsidP="00B23403">
            <w:pPr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sz w:val="17"/>
                <w:szCs w:val="17"/>
              </w:rPr>
            </w:pPr>
            <w:r w:rsidRPr="003861DB"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  <w:lang w:bidi="ar"/>
              </w:rPr>
              <w:t>{%p endif%}</w:t>
            </w:r>
          </w:p>
        </w:tc>
      </w:tr>
    </w:tbl>
    <w:p w14:paraId="627F0168" w14:textId="77777777" w:rsidR="00FD0B02" w:rsidRDefault="00FD0B02" w:rsidP="000B29A1">
      <w:p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bCs/>
          <w:sz w:val="16"/>
          <w:szCs w:val="16"/>
          <w:lang w:bidi="ar"/>
        </w:rPr>
      </w:pPr>
    </w:p>
    <w:p w14:paraId="0B4FEA18" w14:textId="354CE878" w:rsidR="000B29A1" w:rsidRDefault="000B29A1" w:rsidP="000B29A1">
      <w:p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bCs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bCs/>
          <w:sz w:val="16"/>
          <w:szCs w:val="16"/>
          <w:lang w:bidi="ar"/>
        </w:rPr>
        <w:t>注：</w:t>
      </w:r>
    </w:p>
    <w:p w14:paraId="13D44B20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Q30：测序的准确率高于99.9%的碱基的比例；</w:t>
      </w:r>
    </w:p>
    <w:p w14:paraId="5252CB23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比对率：可以比对至参考序列上的reads的比例；</w:t>
      </w:r>
    </w:p>
    <w:p w14:paraId="4D47E69D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覆盖度：检测到的区域占目标区域的比例；</w:t>
      </w:r>
    </w:p>
    <w:p w14:paraId="5A66FA43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均一性：测序深度超过20％的平均深度的位点的比例；</w:t>
      </w:r>
    </w:p>
    <w:p w14:paraId="3B9BC564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平均测序深度：目标区域内每个碱基的平均深度；</w:t>
      </w:r>
    </w:p>
    <w:p w14:paraId="61F05A21" w14:textId="77777777" w:rsidR="000B29A1" w:rsidRDefault="000B29A1" w:rsidP="000B29A1">
      <w:pPr>
        <w:widowControl/>
        <w:numPr>
          <w:ilvl w:val="0"/>
          <w:numId w:val="35"/>
        </w:numPr>
        <w:adjustRightInd w:val="0"/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lastRenderedPageBreak/>
        <w:t>平均有效深度：通过分子标签校正后的平均测序深度；</w:t>
      </w:r>
    </w:p>
    <w:p w14:paraId="03E78852" w14:textId="70356393" w:rsidR="00D66803" w:rsidRPr="004A7A1C" w:rsidRDefault="000B29A1" w:rsidP="004A7A1C">
      <w:pPr>
        <w:widowControl/>
        <w:numPr>
          <w:ilvl w:val="0"/>
          <w:numId w:val="35"/>
        </w:numPr>
        <w:spacing w:line="400" w:lineRule="exact"/>
        <w:rPr>
          <w:rFonts w:ascii="思源黑体 CN Normal" w:eastAsia="思源黑体 CN Normal" w:hAnsi="思源黑体 CN Normal" w:cs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sz w:val="16"/>
          <w:szCs w:val="16"/>
          <w:lang w:bidi="ar"/>
        </w:rPr>
        <w:t>综合评估：依据Q30、平均有效深度进行综合评估，判断质控是否合格。</w:t>
      </w:r>
      <w:r w:rsidR="00D66803">
        <w:br w:type="page"/>
      </w:r>
    </w:p>
    <w:p w14:paraId="673736E8" w14:textId="77777777" w:rsidR="00AC0F24" w:rsidRDefault="00AC0F24" w:rsidP="00AC0F24"/>
    <w:p w14:paraId="74B841F4" w14:textId="6D0EAE07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7C294FF7" wp14:editId="3BBFCBCD">
                <wp:simplePos x="0" y="0"/>
                <wp:positionH relativeFrom="margin">
                  <wp:align>center</wp:align>
                </wp:positionH>
                <wp:positionV relativeFrom="paragraph">
                  <wp:posOffset>-366116</wp:posOffset>
                </wp:positionV>
                <wp:extent cx="2019869" cy="409433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DD66F" w14:textId="77777777" w:rsidR="00E47050" w:rsidRPr="00DD0A29" w:rsidRDefault="00E47050" w:rsidP="00CB5CE8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 w:hint="eastAsia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AC0F24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产品声明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94FF7" id="文本框 43" o:spid="_x0000_s1032" type="#_x0000_t202" style="position:absolute;left:0;text-align:left;margin-left:0;margin-top:-28.85pt;width:159.05pt;height:32.25pt;z-index:252627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0kYGgIAADMEAAAOAAAAZHJzL2Uyb0RvYy54bWysU9tuGyEQfa/Uf0C817u+xI1XXkduIleV&#10;oiSSE+UZs+BdCRgK2Lvu13dgfVPap6ovMDDDXM45zO86rcheON+AKelwkFMiDIeqMduSvr2uvtxS&#10;4gMzFVNgREkPwtO7xedP89YWYgQ1qEo4gkmML1pb0joEW2SZ57XQzA/ACoNOCU6zgEe3zSrHWsyu&#10;VTbK82nWgqusAy68x9uH3kkXKb+UgodnKb0IRJUUewtpdWndxDVbzFmxdczWDT+2wf6hC80ag0XP&#10;qR5YYGTnmj9S6YY78CDDgIPOQMqGizQDTjPMP0yzrpkVaRYEx9szTP7/peVP+7V9cSR036BDAiMg&#10;rfWFx8s4Tyedjjt2StCPEB7OsIkuEI6X2PnsdjqjhKNvks8m43FMk11eW+fDdwGaRKOkDmlJaLH9&#10;ow996CkkFjOwapRK1ChD2pJOxzd5enD2YHJlsMal12iFbtORpsIHpzk2UB1wPAc9897yVYM9PDIf&#10;XphDqnEilG94xkUqwFpwtCipwf36232MRwbQS0mL0imp/7ljTlCifhjkZjacTKLW0mFy83WEB3ft&#10;2Vx7zE7fA6pziB/F8mTG+KBOpnSg31Hly1gVXcxwrF3ScDLvQy9o/CVcLJcpCNVlWXg0a8tj6ohq&#10;RPi1e2fOHmkISOATnETGig9s9LE9H8tdANkkqiLOPapH+FGZiezjL4rSvz6nqMtfX/wGAAD//wMA&#10;UEsDBBQABgAIAAAAIQAMIfEF3gAAAAYBAAAPAAAAZHJzL2Rvd25yZXYueG1sTI9PS8NAFMTvgt9h&#10;eYK3dpNK2xDzUkqgCKKH1l68vWRfk+D+idltG/30ric9DjPM/KbYTEaLC4++dxYhnScg2DZO9bZF&#10;OL7tZhkIH8gq0s4ywhd72JS3NwXlyl3tni+H0IpYYn1OCF0IQy6lbzo25OduYBu9kxsNhSjHVqqR&#10;rrHcaLlIkpU01Nu40NHAVcfNx+FsEJ6r3Svt64XJvnX19HLaDp/H9yXi/d20fQQReAp/YfjFj+hQ&#10;Rqbana3yQiPEIwFhtlyvQUT7Ic1SEDXCKgNZFvI/fvkDAAD//wMAUEsBAi0AFAAGAAgAAAAhALaD&#10;OJL+AAAA4QEAABMAAAAAAAAAAAAAAAAAAAAAAFtDb250ZW50X1R5cGVzXS54bWxQSwECLQAUAAYA&#10;CAAAACEAOP0h/9YAAACUAQAACwAAAAAAAAAAAAAAAAAvAQAAX3JlbHMvLnJlbHNQSwECLQAUAAYA&#10;CAAAACEATIdJGBoCAAAzBAAADgAAAAAAAAAAAAAAAAAuAgAAZHJzL2Uyb0RvYy54bWxQSwECLQAU&#10;AAYACAAAACEADCHxBd4AAAAGAQAADwAAAAAAAAAAAAAAAAB0BAAAZHJzL2Rvd25yZXYueG1sUEsF&#10;BgAAAAAEAAQA8wAAAH8FAAAAAA==&#10;" filled="f" stroked="f" strokeweight=".5pt">
                <v:textbox>
                  <w:txbxContent>
                    <w:p w14:paraId="551DD66F" w14:textId="77777777" w:rsidR="00E47050" w:rsidRPr="00DD0A29" w:rsidRDefault="00E47050" w:rsidP="00CB5CE8">
                      <w:pPr>
                        <w:ind w:firstLineChars="50" w:firstLine="140"/>
                        <w:rPr>
                          <w:rFonts w:ascii="思源黑体 CN Light" w:eastAsia="思源黑体 CN Light" w:hAnsi="思源黑体 CN Light" w:hint="eastAsia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6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AC0F24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产品声明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5920" behindDoc="1" locked="0" layoutInCell="1" allowOverlap="1" wp14:anchorId="53B575FC" wp14:editId="47FA53C9">
                <wp:simplePos x="0" y="0"/>
                <wp:positionH relativeFrom="margin">
                  <wp:align>center</wp:align>
                </wp:positionH>
                <wp:positionV relativeFrom="paragraph">
                  <wp:posOffset>-262255</wp:posOffset>
                </wp:positionV>
                <wp:extent cx="886460" cy="294890"/>
                <wp:effectExtent l="38100" t="38100" r="104140" b="86360"/>
                <wp:wrapNone/>
                <wp:docPr id="41" name="矩形: 圆角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9FBCF5" id="矩形: 圆角 41" o:spid="_x0000_s1026" style="position:absolute;left:0;text-align:left;margin-left:0;margin-top:-20.65pt;width:69.8pt;height:23.2pt;z-index:-250690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hm8EQMAAGgGAAAOAAAAZHJzL2Uyb0RvYy54bWysVcFuEzEQvSPxD5bvdJOQtknUTRW1KkIq&#10;bdUU9ex4vdkVXo+xvUnKB/ABnJGQuCA+gs+p4DMY27ubtJQL4rLxeGbezLzxTI6ON5UkK2FsCSql&#10;/b0eJUJxyEq1TOnbm7MXI0qsYypjEpRI6Z2w9Hj6/NnRWk/EAAqQmTAEQZSdrHVKC+f0JEksL0TF&#10;7B5ooVCZg6mYQ9Esk8ywNaJXMhn0egfJGkymDXBhLd6eRiWdBvw8F9xd5rkVjsiUYm4ufE34Lvw3&#10;mR6xydIwXZS8SYP9QxYVKxUG7aBOmWOkNuUfUFXJDVjI3R6HKoE8L7kINWA1/d6jauYF0yLUguRY&#10;3dFk/x8sv1hdGVJmKR32KVGswh79/PL9/sfXCbn//PHXt08EFcjSWtsJGs/1lWkki0df8iY3lf/F&#10;YsgmMHvXMSs2jnC8HI0OhgfIP0fVYDwcjQPzydZZG+teCaiIP6TUQK2ya+xeIJWtzq3DqGjf2vmA&#10;FmSZnZVSBsG/GHEiDVkx7PVi2Q+usq7eQBbvxvu9Xhs3PDBvHlAfIEnl8RR45Bg03ojwnDCTUGzt&#10;hJkX2ZosZG2uGRK43xshPMlKX8DLUT8K+NYGhxjXS0wucUicpMSAuy1dERrsyfKQvrRt/pLxd7F4&#10;qQsWCxgGmC0RbfrQJhOK2ckz8V2LfQondyeFDyXVtcix69iZQQjS0REDMc6FcpFBW7BMxGvP39ME&#10;BkCPnCNpHXYD8LAzLXYso7H3rjHvzjmS8pfEonPnESKDcp1zVSowT1UmsaomcrRHynao8ccFZHc4&#10;E9ii8Jit5mcltuacWXfFDG4H7CRuPHeJn1zCOqXQnCgpwHx46t7b49CilpI1bpuU2vc1M4IS+Vrh&#10;OI/7wyHCuiAM9w8HKJhdzWJXo+rqBPCR48RiduHo7Z1sj7mB6hYX48xHRRVTHGOnlDvTCicubkFc&#10;rVzMZsEMV5Jm7lzNNffgnlX/KG82t8zoZjIdjvQFtJuJTR7NZrT1ngpmtYO8DIO75bXhG9dZeKzN&#10;6vX7clcOVts/iOlvAAAA//8DAFBLAwQUAAYACAAAACEAeshUiN8AAAAGAQAADwAAAGRycy9kb3du&#10;cmV2LnhtbEyPQU/CQBSE7yb+h80z8QbbWiVauyVoohcjiUAw3h7dR9vQfVt3Fyj+epeTHiczmfmm&#10;mA6mEwdyvrWsIB0nIIgrq1uuFayWL6N7ED4ga+wsk4ITeZiWlxcF5toe+YMOi1CLWMI+RwVNCH0u&#10;pa8aMujHtieO3tY6gyFKV0vt8BjLTSdvkmQiDbYcFxrs6bmharfYGwX4uXsdvudflK3fa2eeZj9v&#10;p+1SqeurYfYIItAQ/sJwxo/oUEamjd2z9qJTEI8EBaPbNANxtrOHCYiNgrsUZFnI//jlLwAAAP//&#10;AwBQSwECLQAUAAYACAAAACEAtoM4kv4AAADhAQAAEwAAAAAAAAAAAAAAAAAAAAAAW0NvbnRlbnRf&#10;VHlwZXNdLnhtbFBLAQItABQABgAIAAAAIQA4/SH/1gAAAJQBAAALAAAAAAAAAAAAAAAAAC8BAABf&#10;cmVscy8ucmVsc1BLAQItABQABgAIAAAAIQDvahm8EQMAAGgGAAAOAAAAAAAAAAAAAAAAAC4CAABk&#10;cnMvZTJvRG9jLnhtbFBLAQItABQABgAIAAAAIQB6yFSI3wAAAAYBAAAPAAAAAAAAAAAAAAAAAGsF&#10;AABkcnMvZG93bnJldi54bWxQSwUGAAAAAAQABADzAAAAdwYAAAAA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10EAC">
        <w:rPr>
          <w:rFonts w:ascii="思源黑体 CN Bold" w:eastAsia="思源黑体 CN Bold" w:hAnsi="思源黑体 CN Bold" w:cstheme="minorBidi" w:hint="eastAsia"/>
          <w:bCs w:val="0"/>
          <w:noProof/>
          <w:color w:val="1E7648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626944" behindDoc="1" locked="0" layoutInCell="1" allowOverlap="1" wp14:anchorId="7C16A897" wp14:editId="696D1777">
                <wp:simplePos x="0" y="0"/>
                <wp:positionH relativeFrom="column">
                  <wp:posOffset>2362200</wp:posOffset>
                </wp:positionH>
                <wp:positionV relativeFrom="paragraph">
                  <wp:posOffset>-278130</wp:posOffset>
                </wp:positionV>
                <wp:extent cx="305461" cy="310747"/>
                <wp:effectExtent l="38100" t="38100" r="75565" b="89535"/>
                <wp:wrapNone/>
                <wp:docPr id="42" name="流程图: 接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AE50C" id="流程图: 接点 42" o:spid="_x0000_s1026" type="#_x0000_t120" style="position:absolute;left:0;text-align:left;margin-left:186pt;margin-top:-21.9pt;width:24.05pt;height:24.45pt;z-index:-25068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xhxCwMAAFMGAAAOAAAAZHJzL2Uyb0RvYy54bWysVc9u0zAYvyPxDpbvLEmXrqVaOlUdQ0jT&#10;Vq1DO7uO00RybGO7TcsNrki8AGckXoADF96G7TX4bKdZN8YF0YPrz9//3/cnxyebmqM106aSIsPJ&#10;QYwRE1TmlVhm+O312YshRsYSkRMuBcvwlhl8Mn7+7LhRI9aTpeQ50wiMCDNqVIZLa9UoigwtWU3M&#10;gVRMALOQuiYWSL2Mck0asF7zqBfHR1Ejda60pMwYeD0NTDz29ouCUXtZFIZZxDMMsVl/an8u3BmN&#10;j8loqYkqK9qGQf4hippUApx2pk6JJWilqz9M1RXV0sjCHlBZR7IoKsp8DpBNEj/KZl4SxXwuAI5R&#10;HUzm/5mlF+uZRlWe4bSHkSA11Oj2+4e7b59+ffk5Qrefv959/IGAB0A1yoxAfq5muqUMXF3Wm0LX&#10;7h/yQRsP7rYDl20sovB4GPfTowQjCqzDJB6kA2czuldW2tjXTNbIXTJccNlMS6LtVAoBdZTaA0zW&#10;58YGxZ2C82wkr/KzinNP6OViyjVaE6h68mpwlA5bXw/EuHDCQjq1YDG8MN834MantLJMz8u8QQu+&#10;0lcEkOrHwxh6Ka9cmIfDJBDQVL1B7H4YEb6EabAcIy3tTWVLX0kHiQ/PNTfrArSbJGTGVUlCzKk3&#10;E2Lyo+CkPVhyF46n9iKNXHVCPfzNbjlzzri4YgUUGCrQe8o7oZQJGyIwJclZiKD/1wi8QWe5ANg6&#10;262Bh5ntbIdEWnmnGuLulJ+E5aFyp+E9S2E75boSbWt0SIUUOGTVeg7yANkeNO66kPkW2h+K5JvW&#10;KHpWQfOdE2NnRMMigFrCcrOXcLh+zLBsbxiVUr9/6t3Jw3wCF6MGFkuGzbsV0Qwj/kbA5L5M0tRt&#10;Ik+k/UEPCL3PWexzxKqeStfFsEYV9Vcnb/nuWmhZ38AOnDivwCKCgu8MU6t3xNSGhQdblLLJxIvB&#10;9lHEnou5os64Q9WN0/XmhmjVTqCF0b2QuyVERo9GL8g6TSEnKyuLys/lPa4t3rC5fLO2W9atxn3a&#10;S91/C8a/AQAA//8DAFBLAwQUAAYACAAAACEAa8C29d8AAAAJAQAADwAAAGRycy9kb3ducmV2Lnht&#10;bEyPQU+DQBCF7yb+h82YeGsXaNUGGZrGRBtNL6ImHrcwAsruEHYL+O8dT3qczMt735dtZ9upkQbf&#10;skOIlxEociVXrasRXl/uFxtQPhhXmY4dIXyTh21+fpaZtOLJPdNYhFpJifOpQWhC6FOtfdmQNX7J&#10;PTn5ffBgTZBzqHU1mEnKbaeTKLrW1rROFhrT011D5Vdxsgi78eHxsJmf3vZm3Bc8Tfz+GRjx8mLe&#10;3YIKNIe/MPziCzrkwnTkk6u86hBWN4m4BITFeiUOklgnUQzqiHAVg84z/d8g/wEAAP//AwBQSwEC&#10;LQAUAAYACAAAACEAtoM4kv4AAADhAQAAEwAAAAAAAAAAAAAAAAAAAAAAW0NvbnRlbnRfVHlwZXNd&#10;LnhtbFBLAQItABQABgAIAAAAIQA4/SH/1gAAAJQBAAALAAAAAAAAAAAAAAAAAC8BAABfcmVscy8u&#10;cmVsc1BLAQItABQABgAIAAAAIQBNcxhxCwMAAFMGAAAOAAAAAAAAAAAAAAAAAC4CAABkcnMvZTJv&#10;RG9jLnhtbFBLAQItABQABgAIAAAAIQBrwLb13wAAAAkBAAAPAAAAAAAAAAAAAAAAAGUFAABkcnMv&#10;ZG93bnJldi54bWxQSwUGAAAAAAQABADzAAAAcQ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.1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 xml:space="preserve"> 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关于本产品</w:t>
      </w:r>
    </w:p>
    <w:p w14:paraId="2FE909A9" w14:textId="171C7151" w:rsidR="00BE492A" w:rsidRDefault="00BE492A" w:rsidP="007940C9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本报告仅针对本次送检样本。</w:t>
      </w:r>
    </w:p>
    <w:p w14:paraId="3933FF1A" w14:textId="25463D26" w:rsidR="00E90FD6" w:rsidRPr="009E4EB0" w:rsidRDefault="00E90FD6" w:rsidP="00E90FD6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F01EA8">
        <w:rPr>
          <w:rFonts w:ascii="思源黑体 CN Normal" w:eastAsia="思源黑体 CN Normal" w:hAnsi="思源黑体 CN Normal" w:hint="eastAsia"/>
          <w:sz w:val="18"/>
          <w:szCs w:val="18"/>
        </w:rPr>
        <w:t>{%p if “子宫内膜癌” in sample.tumor_list%}</w:t>
      </w:r>
    </w:p>
    <w:p w14:paraId="3E8129B2" w14:textId="12A4A211" w:rsidR="001761AC" w:rsidRDefault="001761AC" w:rsidP="001761AC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产品对子宫内膜癌肿瘤组织进行检测，根据检测结果进行分子分型，并对与肿瘤诊断、治疗和/或预后密切相关具有临床意义的检测结果进行解读，为临床实体瘤患者的临床诊断治疗提供辅助参考。报告给出的这些变异信息（和无变异信息）可为临床医生的决策提供参考，受检者请在临床医生的指导下阅读本报告。</w:t>
      </w:r>
    </w:p>
    <w:p w14:paraId="50EA0FAF" w14:textId="109EFE4B" w:rsidR="00E90FD6" w:rsidRDefault="00E90FD6" w:rsidP="001761AC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3E8E46D5" w14:textId="4411DE9C" w:rsidR="00E90FD6" w:rsidRPr="000279C4" w:rsidRDefault="000279C4" w:rsidP="000279C4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产品对肿瘤组织进行检测，根据检测结果对与肿瘤诊断、治疗和/或预后密切相关具有临床意义的检测结果进行解读，为临床实体瘤患者的临床诊断治疗提供辅助参考。报告给出的这些变异信息（和无变异信息）可为临床医生的决策提供参考，受检者请在临床医生的指导下阅读本报告。</w:t>
      </w:r>
    </w:p>
    <w:p w14:paraId="01C743CF" w14:textId="38F9741E" w:rsidR="00E90FD6" w:rsidRPr="009E4EB0" w:rsidRDefault="00E90FD6" w:rsidP="001761AC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4ADB8340" w14:textId="633460E5" w:rsidR="00CB5CE8" w:rsidRPr="009E4EB0" w:rsidRDefault="00CB5CE8" w:rsidP="007940C9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2470325" w14:textId="2CB9EAC0" w:rsidR="00CB5CE8" w:rsidRPr="009E4EB0" w:rsidRDefault="00CB5CE8" w:rsidP="007940C9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59508007" w14:textId="77777777" w:rsidR="00CB5CE8" w:rsidRPr="00DD0A29" w:rsidRDefault="00CB5CE8" w:rsidP="00CB5CE8">
      <w:pPr>
        <w:spacing w:line="380" w:lineRule="exact"/>
        <w:ind w:firstLineChars="200" w:firstLine="400"/>
        <w:rPr>
          <w:rFonts w:ascii="思源黑体 CN Light" w:eastAsia="思源黑体 CN Light" w:hAnsi="思源黑体 CN Light" w:hint="eastAsia"/>
          <w:sz w:val="20"/>
          <w:szCs w:val="20"/>
        </w:rPr>
      </w:pPr>
    </w:p>
    <w:p w14:paraId="004C615E" w14:textId="77777777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2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 xml:space="preserve"> 变异命名与解读</w:t>
      </w:r>
    </w:p>
    <w:p w14:paraId="196AF611" w14:textId="4B4EEAA9" w:rsidR="00822E52" w:rsidRPr="009E4EB0" w:rsidRDefault="00822E52" w:rsidP="004A2E8E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 Genome Variant Society，HGVS）推荐的序列变异法命名。</w:t>
      </w:r>
    </w:p>
    <w:p w14:paraId="376EA705" w14:textId="07305D70" w:rsidR="00822E52" w:rsidRPr="009E4EB0" w:rsidRDefault="00822E52" w:rsidP="004A2E8E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变异解读遵循美国病理学会（AMP）、美国医学遗传学和基因组学学会（ACMG）、美国临床肿瘤学会（ASCO）和美国病理学家学会（CAP）共同参与制定的《体细胞变异解读指南（201</w:t>
      </w:r>
      <w:r w:rsidRPr="009E4EB0">
        <w:rPr>
          <w:rFonts w:ascii="思源黑体 CN Normal" w:eastAsia="思源黑体 CN Normal" w:hAnsi="思源黑体 CN Normal"/>
          <w:sz w:val="18"/>
          <w:szCs w:val="18"/>
        </w:rPr>
        <w:t>7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年版）》与中国专家共识《二代测序临床报告解读指引》，根据生物标志物在诊断、治疗和预后的证据级别，将</w:t>
      </w:r>
      <w:r w:rsidR="00510EAC" w:rsidRPr="009E4EB0">
        <w:rPr>
          <w:rFonts w:ascii="思源黑体 CN Normal" w:eastAsia="思源黑体 CN Normal" w:hAnsi="思源黑体 CN Normal" w:hint="eastAsia"/>
          <w:sz w:val="18"/>
          <w:szCs w:val="18"/>
        </w:rPr>
        <w:t>检出的</w:t>
      </w: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变异分为I类变异（具有强临床意义）、II类变异（具有潜在临床意义）、III类变异（临床意义不明变异）和IV类变异（良性和可能良性变异）。</w:t>
      </w:r>
    </w:p>
    <w:tbl>
      <w:tblPr>
        <w:tblStyle w:val="4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92"/>
        <w:gridCol w:w="6923"/>
      </w:tblGrid>
      <w:tr w:rsidR="00822E52" w:rsidRPr="0005759F" w14:paraId="4FFA5E29" w14:textId="77777777" w:rsidTr="007A3E28">
        <w:trPr>
          <w:trHeight w:hRule="exact" w:val="454"/>
          <w:jc w:val="center"/>
        </w:trPr>
        <w:tc>
          <w:tcPr>
            <w:tcW w:w="2552" w:type="dxa"/>
            <w:tcBorders>
              <w:top w:val="single" w:sz="18" w:space="0" w:color="FFFFFF" w:themeColor="background1"/>
              <w:left w:val="nil"/>
              <w:bottom w:val="single" w:sz="18" w:space="0" w:color="FFFFFF" w:themeColor="background1"/>
              <w:right w:val="single" w:sz="6" w:space="0" w:color="FFFFFF" w:themeColor="background1"/>
            </w:tcBorders>
            <w:shd w:val="clear" w:color="auto" w:fill="1E7648"/>
            <w:tcMar>
              <w:left w:w="0" w:type="dxa"/>
              <w:right w:w="0" w:type="dxa"/>
            </w:tcMar>
            <w:vAlign w:val="center"/>
          </w:tcPr>
          <w:p w14:paraId="2B0A312D" w14:textId="1D8EA5BA" w:rsidR="00822E52" w:rsidRPr="0005759F" w:rsidRDefault="00822E52" w:rsidP="007A3E28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992" w:type="dxa"/>
            <w:tcBorders>
              <w:top w:val="single" w:sz="18" w:space="0" w:color="FFFFFF" w:themeColor="background1"/>
              <w:left w:val="single" w:sz="6" w:space="0" w:color="FFFFFF" w:themeColor="background1"/>
              <w:bottom w:val="single" w:sz="18" w:space="0" w:color="FFFFFF" w:themeColor="background1"/>
              <w:right w:val="single" w:sz="6" w:space="0" w:color="FFFFFF" w:themeColor="background1"/>
            </w:tcBorders>
            <w:shd w:val="clear" w:color="auto" w:fill="1E7648"/>
            <w:vAlign w:val="center"/>
          </w:tcPr>
          <w:p w14:paraId="410D5454" w14:textId="77777777" w:rsidR="00822E52" w:rsidRPr="0005759F" w:rsidRDefault="00822E52" w:rsidP="007A3E28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证据</w:t>
            </w: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等级</w:t>
            </w:r>
          </w:p>
        </w:tc>
        <w:tc>
          <w:tcPr>
            <w:tcW w:w="6923" w:type="dxa"/>
            <w:tcBorders>
              <w:top w:val="single" w:sz="18" w:space="0" w:color="FFFFFF" w:themeColor="background1"/>
              <w:left w:val="single" w:sz="6" w:space="0" w:color="FFFFFF" w:themeColor="background1"/>
              <w:bottom w:val="single" w:sz="18" w:space="0" w:color="FFFFFF" w:themeColor="background1"/>
              <w:right w:val="nil"/>
            </w:tcBorders>
            <w:shd w:val="clear" w:color="auto" w:fill="1E7648"/>
            <w:vAlign w:val="center"/>
          </w:tcPr>
          <w:p w14:paraId="3768F135" w14:textId="77777777" w:rsidR="00822E52" w:rsidRPr="0005759F" w:rsidRDefault="00822E52" w:rsidP="00510EAC">
            <w:pPr>
              <w:adjustRightInd w:val="0"/>
              <w:snapToGrid w:val="0"/>
              <w:spacing w:line="28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0575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822E52" w:rsidRPr="0005759F" w14:paraId="0A9CF0DD" w14:textId="77777777" w:rsidTr="00AC74A9">
        <w:trPr>
          <w:trHeight w:hRule="exact" w:val="28"/>
          <w:jc w:val="center"/>
        </w:trPr>
        <w:tc>
          <w:tcPr>
            <w:tcW w:w="10467" w:type="dxa"/>
            <w:gridSpan w:val="3"/>
            <w:tcBorders>
              <w:top w:val="single" w:sz="18" w:space="0" w:color="FFFFFF" w:themeColor="background1"/>
              <w:left w:val="nil"/>
              <w:bottom w:val="single" w:sz="4" w:space="0" w:color="1E7648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FB37EA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 w:cs="思源黑体 CN Light" w:hint="eastAsia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22E52" w:rsidRPr="0005759F" w14:paraId="4E9E8625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single" w:sz="4" w:space="0" w:color="1E7648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1D1147E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D0C072F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992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C4EA6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8E1EF1A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FDA/NMPA获批用于患者肿瘤治疗有响应或耐药的生物标志物</w:t>
            </w:r>
          </w:p>
        </w:tc>
      </w:tr>
      <w:tr w:rsidR="00822E52" w:rsidRPr="0005759F" w14:paraId="307CD1AB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28D212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D4AE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96F5E2E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822E52" w:rsidRPr="0005759F" w14:paraId="000B9FD4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F84677C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2DC22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843E742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822E52" w:rsidRPr="0005759F" w14:paraId="5C0B6C8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8FF3B1E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BC318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6C844FC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II/IV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822E52" w:rsidRPr="0005759F" w14:paraId="58A12119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D4EA5D2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3C470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C7D93EF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II/IV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822E52" w:rsidRPr="0005759F" w14:paraId="2147FE1E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87F9DC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12D522D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5EDB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99C6E8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FDA/NMPA获批用于其他肿瘤治疗有响应或耐药的生物标志物</w:t>
            </w:r>
          </w:p>
        </w:tc>
      </w:tr>
      <w:tr w:rsidR="00822E52" w:rsidRPr="0005759F" w14:paraId="4DED6E9E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1EC81A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73C8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7193AB0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822E52" w:rsidRPr="0005759F" w14:paraId="47136FD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8B986D4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64E4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5A5DCC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822E52" w:rsidRPr="0005759F" w14:paraId="60C493EF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FB5A79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B9065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160F372E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</w:t>
            </w:r>
            <w:r w:rsidRPr="0005759F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/II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822E52" w:rsidRPr="0005759F" w14:paraId="78541272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6C28D0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66B079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E8CBDA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822E52" w:rsidRPr="0005759F" w14:paraId="4515A351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C548DC8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D020EC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58BF3D2" w14:textId="054C6046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E9460D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 w:rsidRPr="0005759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822E52" w:rsidRPr="0005759F" w14:paraId="1A907FD5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A274712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7FDE65E9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89CD3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9A503D4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822E52" w:rsidRPr="0005759F" w14:paraId="0F855273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484E17A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CAC9A7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6A6FEAF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822E52" w:rsidRPr="0005759F" w14:paraId="0C5F45D8" w14:textId="77777777" w:rsidTr="00AC74A9">
        <w:trPr>
          <w:trHeight w:val="340"/>
          <w:jc w:val="center"/>
        </w:trPr>
        <w:tc>
          <w:tcPr>
            <w:tcW w:w="2552" w:type="dxa"/>
            <w:vMerge w:val="restar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08B8B536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310C8B45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47A7D0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 w:rsidRPr="0005759F"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CFDB6EB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822E52" w:rsidRPr="0005759F" w14:paraId="6986A538" w14:textId="77777777" w:rsidTr="00AC74A9">
        <w:trPr>
          <w:trHeight w:val="340"/>
          <w:jc w:val="center"/>
        </w:trPr>
        <w:tc>
          <w:tcPr>
            <w:tcW w:w="2552" w:type="dxa"/>
            <w:vMerge/>
            <w:tcBorders>
              <w:top w:val="dashed" w:sz="4" w:space="0" w:color="BFBFBF" w:themeColor="background1" w:themeShade="BF"/>
              <w:left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E07153C" w14:textId="77777777" w:rsidR="00822E52" w:rsidRPr="0005759F" w:rsidRDefault="00822E52" w:rsidP="007A3E28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</w:p>
        </w:tc>
        <w:tc>
          <w:tcPr>
            <w:tcW w:w="99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66741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692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4673F4E4" w14:textId="77777777" w:rsidR="00822E52" w:rsidRPr="0005759F" w:rsidRDefault="00822E52" w:rsidP="007A3E28">
            <w:pPr>
              <w:adjustRightInd w:val="0"/>
              <w:snapToGrid w:val="0"/>
              <w:spacing w:line="32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 w:rsidRPr="00ED7A8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509C802A" w14:textId="77777777" w:rsidR="00C778FB" w:rsidRDefault="00C778FB">
      <w:pPr>
        <w:widowControl/>
        <w:jc w:val="left"/>
        <w:rPr>
          <w:rFonts w:ascii="思源黑体 CN Bold" w:eastAsia="思源黑体 CN Bold" w:hAnsi="思源黑体 CN Bold" w:hint="eastAsia"/>
          <w:b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Cs/>
          <w:color w:val="1E7648"/>
          <w:sz w:val="24"/>
          <w:szCs w:val="24"/>
        </w:rPr>
        <w:br w:type="page"/>
      </w:r>
    </w:p>
    <w:p w14:paraId="15EB0E34" w14:textId="36F42E2F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lastRenderedPageBreak/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3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检测方法与局限性</w:t>
      </w:r>
    </w:p>
    <w:p w14:paraId="4C2428D6" w14:textId="3EBDA4EE" w:rsidR="00510EAC" w:rsidRPr="00B9517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本产品采用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基于扩增子的高通量测序技术结合Illumina测序平台进行检测。本产品可同时检测目标基因的单核苷酸变异（S</w:t>
      </w:r>
      <w:r w:rsidR="00ED787E" w:rsidRPr="00B95170">
        <w:rPr>
          <w:rFonts w:ascii="思源黑体 CN Normal" w:eastAsia="思源黑体 CN Normal" w:hAnsi="思源黑体 CN Normal"/>
          <w:sz w:val="18"/>
          <w:szCs w:val="18"/>
        </w:rPr>
        <w:t>NV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）、小片段插入/缺失（InDel）和微卫星不稳定性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品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质量密切相关，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样品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质控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结果为风险时，</w:t>
      </w:r>
      <w:r w:rsidR="00503690" w:rsidRPr="00B95170">
        <w:rPr>
          <w:rFonts w:ascii="思源黑体 CN Normal" w:eastAsia="思源黑体 CN Normal" w:hAnsi="思源黑体 CN Normal" w:hint="eastAsia"/>
          <w:sz w:val="18"/>
          <w:szCs w:val="18"/>
        </w:rPr>
        <w:t>存在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检测灵敏度</w:t>
      </w:r>
      <w:r w:rsidR="00503690" w:rsidRPr="00B95170">
        <w:rPr>
          <w:rFonts w:ascii="思源黑体 CN Normal" w:eastAsia="思源黑体 CN Normal" w:hAnsi="思源黑体 CN Normal" w:hint="eastAsia"/>
          <w:sz w:val="18"/>
          <w:szCs w:val="18"/>
        </w:rPr>
        <w:t>降低以及检测结果准确性降低</w:t>
      </w:r>
      <w:r w:rsidR="00ED787E" w:rsidRPr="00B95170">
        <w:rPr>
          <w:rFonts w:ascii="思源黑体 CN Normal" w:eastAsia="思源黑体 CN Normal" w:hAnsi="思源黑体 CN Normal" w:hint="eastAsia"/>
          <w:sz w:val="18"/>
          <w:szCs w:val="18"/>
        </w:rPr>
        <w:t>的风险</w:t>
      </w: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5F8F24B3" w14:textId="149E0182" w:rsidR="00B95170" w:rsidRP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阴性结果不能完全排除目标基因突变的存在，样本中肿瘤细胞过少、样本过渡降解或者突变含量低于检测限亦可造成阴性结果。</w:t>
      </w:r>
    </w:p>
    <w:p w14:paraId="6F1F2D4C" w14:textId="77777777" w:rsidR="00B95170" w:rsidRP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肿瘤组织（细胞）可能存在较大异质性，不同部位取样可能会得到不同的检测结果。</w:t>
      </w:r>
    </w:p>
    <w:p w14:paraId="1A19A690" w14:textId="0BDAB79A" w:rsidR="00B95170" w:rsidRDefault="00B95170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B95170">
        <w:rPr>
          <w:rFonts w:ascii="思源黑体 CN Normal" w:eastAsia="思源黑体 CN Normal" w:hAnsi="思源黑体 CN Normal" w:hint="eastAsia"/>
          <w:sz w:val="18"/>
          <w:szCs w:val="18"/>
        </w:rPr>
        <w:t>不适当的样本采集、转运及处理也有可能导致假阴性或者假阳性结果。</w:t>
      </w:r>
    </w:p>
    <w:p w14:paraId="60C251A1" w14:textId="6D948A11" w:rsidR="004D5614" w:rsidRPr="004D5614" w:rsidRDefault="004D5614" w:rsidP="004D5614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A509B9">
        <w:rPr>
          <w:rFonts w:ascii="思源黑体 CN Normal" w:eastAsia="思源黑体 CN Normal" w:hAnsi="思源黑体 CN Normal" w:hint="eastAsia"/>
          <w:sz w:val="18"/>
          <w:szCs w:val="18"/>
        </w:rPr>
        <w:t>{%p if “子宫内膜癌” in sample.tumor_list%}</w:t>
      </w:r>
    </w:p>
    <w:p w14:paraId="32CE2A3D" w14:textId="6ACD6B33" w:rsidR="00EC3BBE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NCCN指南中推荐的MSI-H型所采用的检测方法是MMR蛋白的免疫组化检测，本项目中是直接采用NGS测序法分析样品中的MSI状态，两种方法的检测结果一致率较高，但不排除两者不一致的情况。</w:t>
      </w:r>
    </w:p>
    <w:p w14:paraId="6596660E" w14:textId="76818E3B" w:rsidR="00EC3BBE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NCCN指南中推荐是进行p53的免疫组化检测，本项目中是直接采用NGS测序法对样品中的TP53基因进行测序，检测是否存在突变，两种方法的检测结果一致率较高，但不排除两者不一致的情况。</w:t>
      </w:r>
    </w:p>
    <w:p w14:paraId="633A688A" w14:textId="134E1DFA" w:rsidR="004D5614" w:rsidRPr="004D5614" w:rsidRDefault="004D5614" w:rsidP="004D5614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F013A60" w14:textId="24C5D62C" w:rsidR="00EC3BBE" w:rsidRPr="00B95170" w:rsidRDefault="00EC3BBE" w:rsidP="00B95170">
      <w:pPr>
        <w:pStyle w:val="aa"/>
        <w:numPr>
          <w:ilvl w:val="0"/>
          <w:numId w:val="37"/>
        </w:numPr>
        <w:spacing w:line="380" w:lineRule="exact"/>
        <w:ind w:left="0" w:firstLineChars="0"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EC3BBE">
        <w:rPr>
          <w:rFonts w:ascii="思源黑体 CN Normal" w:eastAsia="思源黑体 CN Normal" w:hAnsi="思源黑体 CN Normal" w:hint="eastAsia"/>
          <w:sz w:val="18"/>
          <w:szCs w:val="18"/>
        </w:rPr>
        <w:t>本报告中对于突变位点的解读，是基于当前已发表的文献、指南、公共数据库及临床研究结果，随着研究的发展，特定位点的解读可能发生变更。</w:t>
      </w:r>
    </w:p>
    <w:p w14:paraId="355AEABF" w14:textId="77777777" w:rsidR="00CB5CE8" w:rsidRPr="00F9570C" w:rsidRDefault="00CB5CE8" w:rsidP="00F9570C">
      <w:pPr>
        <w:spacing w:line="380" w:lineRule="exact"/>
        <w:ind w:firstLine="442"/>
        <w:rPr>
          <w:rFonts w:ascii="思源黑体 CN Light" w:eastAsia="思源黑体 CN Light" w:hAnsi="思源黑体 CN Light" w:hint="eastAsia"/>
          <w:sz w:val="18"/>
          <w:szCs w:val="18"/>
        </w:rPr>
      </w:pPr>
    </w:p>
    <w:p w14:paraId="7BEC7800" w14:textId="6BCFFE42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.</w:t>
      </w:r>
      <w:r w:rsidR="00F9570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4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临床方案决定</w:t>
      </w:r>
    </w:p>
    <w:p w14:paraId="39C4974E" w14:textId="77777777" w:rsidR="00CB5CE8" w:rsidRPr="009E4EB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患者的治疗决策必须基于医生的医学判断，还需要考虑到患者所有可用信息，包括患者病史和家族史、体检、其他的医学检测信息及患者喜好，并遵照医院给出的护理标准。医生的决策不能仅依赖于某一单个检测。本报告不是临床诊断报告，不具备医嘱性质，供医生参考，治疗方案由医生决策。</w:t>
      </w:r>
    </w:p>
    <w:p w14:paraId="45ED5630" w14:textId="77777777" w:rsidR="00CB5CE8" w:rsidRPr="00DD0A29" w:rsidRDefault="00CB5CE8" w:rsidP="00CB5CE8">
      <w:pPr>
        <w:spacing w:line="380" w:lineRule="exact"/>
        <w:rPr>
          <w:rFonts w:ascii="思源黑体 CN Light" w:eastAsia="思源黑体 CN Light" w:hAnsi="思源黑体 CN Light" w:hint="eastAsia"/>
          <w:sz w:val="18"/>
          <w:szCs w:val="18"/>
        </w:rPr>
      </w:pPr>
    </w:p>
    <w:p w14:paraId="3D105AE3" w14:textId="79B10CA2" w:rsidR="00CB5CE8" w:rsidRPr="00510EAC" w:rsidRDefault="00CB5CE8" w:rsidP="00CB5CE8">
      <w:pPr>
        <w:pStyle w:val="2"/>
        <w:spacing w:before="0" w:after="0" w:line="240" w:lineRule="auto"/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</w:pP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6.</w:t>
      </w:r>
      <w:r w:rsidR="00940729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>5</w:t>
      </w:r>
      <w:r w:rsidRPr="00510EAC">
        <w:rPr>
          <w:rFonts w:ascii="思源黑体 CN Bold" w:eastAsia="思源黑体 CN Bold" w:hAnsi="思源黑体 CN Bold" w:cstheme="minorBidi"/>
          <w:bCs w:val="0"/>
          <w:color w:val="1E7648"/>
          <w:sz w:val="24"/>
          <w:szCs w:val="24"/>
        </w:rPr>
        <w:t xml:space="preserve"> </w:t>
      </w:r>
      <w:r w:rsidRPr="00510EAC">
        <w:rPr>
          <w:rFonts w:ascii="思源黑体 CN Bold" w:eastAsia="思源黑体 CN Bold" w:hAnsi="思源黑体 CN Bold" w:cstheme="minorBidi" w:hint="eastAsia"/>
          <w:bCs w:val="0"/>
          <w:color w:val="1E7648"/>
          <w:sz w:val="24"/>
          <w:szCs w:val="24"/>
        </w:rPr>
        <w:t>数据安全与隐私保护</w:t>
      </w:r>
    </w:p>
    <w:p w14:paraId="377B7C13" w14:textId="77777777" w:rsidR="00CB5CE8" w:rsidRPr="009E4EB0" w:rsidRDefault="00CB5CE8" w:rsidP="004A2E8E">
      <w:pPr>
        <w:spacing w:line="380" w:lineRule="exact"/>
        <w:ind w:firstLine="420"/>
        <w:rPr>
          <w:rFonts w:ascii="思源黑体 CN Normal" w:eastAsia="思源黑体 CN Normal" w:hAnsi="思源黑体 CN Normal" w:hint="eastAsia"/>
          <w:sz w:val="18"/>
          <w:szCs w:val="18"/>
        </w:rPr>
      </w:pPr>
      <w:r w:rsidRPr="009E4EB0">
        <w:rPr>
          <w:rFonts w:ascii="思源黑体 CN Normal" w:eastAsia="思源黑体 CN Normal" w:hAnsi="思源黑体 CN Normal" w:hint="eastAsia"/>
          <w:sz w:val="18"/>
          <w:szCs w:val="18"/>
        </w:rPr>
        <w:t>您的个人信息仅样本接收人员公开，在整个检测过程中，您的个人信息将会隐去，每份检测样本仅以条码作为识别，负责样本接收的人员为您的信息保密负责。我们采用多种措施确保检测数据的安全。</w:t>
      </w:r>
    </w:p>
    <w:p w14:paraId="0150C1A4" w14:textId="77777777" w:rsidR="00CB5CE8" w:rsidRDefault="00CB5CE8" w:rsidP="00CB5CE8">
      <w:pPr>
        <w:widowControl/>
        <w:jc w:val="left"/>
      </w:pPr>
      <w:r>
        <w:br w:type="page"/>
      </w:r>
    </w:p>
    <w:p w14:paraId="7D4766B3" w14:textId="77777777" w:rsidR="000832DC" w:rsidRDefault="000832DC" w:rsidP="000832DC"/>
    <w:p w14:paraId="373BC92E" w14:textId="038E414C" w:rsidR="000832DC" w:rsidRPr="00510EAC" w:rsidRDefault="000832DC" w:rsidP="000832DC"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allowOverlap="1" wp14:anchorId="0BA1AFC6" wp14:editId="54E0EC09">
                <wp:simplePos x="0" y="0"/>
                <wp:positionH relativeFrom="margin">
                  <wp:align>center</wp:align>
                </wp:positionH>
                <wp:positionV relativeFrom="paragraph">
                  <wp:posOffset>-366116</wp:posOffset>
                </wp:positionV>
                <wp:extent cx="2019869" cy="409433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8B999" w14:textId="745779E1" w:rsidR="000832DC" w:rsidRPr="00DD0A29" w:rsidRDefault="000832DC" w:rsidP="000832D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 w:hint="eastAsia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参考文献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1AFC6" id="文本框 4" o:spid="_x0000_s1033" type="#_x0000_t202" style="position:absolute;left:0;text-align:left;margin-left:0;margin-top:-28.85pt;width:159.05pt;height:32.25pt;z-index:252872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QbNGwIAADMEAAAOAAAAZHJzL2Uyb0RvYy54bWysU8lu2zAQvRfoPxC815KXOLFgOXATuCgQ&#10;JAGcImeaIi0CFIclaUvu13dIeUPaU9ELNcMZzfLe4/y+azTZC+cVmJIOBzklwnColNmW9Mfb6ssd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JU4+u5vOKOEYm+SzyXgcy2SXv63z4ZuAhkSjpA5pSWix&#10;/ZMPfeopJTYzsFJaJ2q0IW1Jp+ObPP1wjmBxbbDHZdZohW7TEVWV9Pa0xwaqA67noGfeW75SOMMT&#10;8+GVOaQaN0L5hhc8pAbsBUeLkhrcr7/dx3xkAKOUtCidkvqfO+YEJfq7QW5mw8kkai05k5vbETru&#10;OrK5jphd8wCoziE+FMuTGfODPpnSQfOOKl/GrhhihmPvkoaT+RB6QeMr4WK5TEmoLsvCk1lbHktH&#10;VCPCb907c/ZIQ0ACn+EkMlZ8YKPP7flY7gJIlaiKOPeoHuFHZSayj68oSv/aT1mXt774DQAA//8D&#10;AFBLAwQUAAYACAAAACEADCHxBd4AAAAGAQAADwAAAGRycy9kb3ducmV2LnhtbEyPT0vDQBTE74Lf&#10;YXmCt3aTStsQ81JKoAiih9ZevL1kX5Pg/onZbRv99K4nPQ4zzPym2ExGiwuPvncWIZ0nINg2TvW2&#10;RTi+7WYZCB/IKtLOMsIXe9iUtzcF5cpd7Z4vh9CKWGJ9TghdCEMupW86NuTnbmAbvZMbDYUox1aq&#10;ka6x3Gi5SJKVNNTbuNDRwFXHzcfhbBCeq90r7euFyb519fRy2g6fx/cl4v3dtH0EEXgKf2H4xY/o&#10;UEam2p2t8kIjxCMBYbZcr0FE+yHNUhA1wioDWRbyP375AwAA//8DAFBLAQItABQABgAIAAAAIQC2&#10;gziS/gAAAOEBAAATAAAAAAAAAAAAAAAAAAAAAABbQ29udGVudF9UeXBlc10ueG1sUEsBAi0AFAAG&#10;AAgAAAAhADj9If/WAAAAlAEAAAsAAAAAAAAAAAAAAAAALwEAAF9yZWxzLy5yZWxzUEsBAi0AFAAG&#10;AAgAAAAhADM1Bs0bAgAAMwQAAA4AAAAAAAAAAAAAAAAALgIAAGRycy9lMm9Eb2MueG1sUEsBAi0A&#10;FAAGAAgAAAAhAAwh8QXeAAAABgEAAA8AAAAAAAAAAAAAAAAAdQQAAGRycy9kb3ducmV2LnhtbFBL&#10;BQYAAAAABAAEAPMAAACABQAAAAA=&#10;" filled="f" stroked="f" strokeweight=".5pt">
                <v:textbox>
                  <w:txbxContent>
                    <w:p w14:paraId="7DE8B999" w14:textId="745779E1" w:rsidR="000832DC" w:rsidRPr="00DD0A29" w:rsidRDefault="000832DC" w:rsidP="000832DC">
                      <w:pPr>
                        <w:ind w:firstLineChars="50" w:firstLine="140"/>
                        <w:rPr>
                          <w:rFonts w:ascii="思源黑体 CN Light" w:eastAsia="思源黑体 CN Light" w:hAnsi="思源黑体 CN Light" w:hint="eastAsia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7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参考文献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0656" behindDoc="1" locked="0" layoutInCell="1" allowOverlap="1" wp14:anchorId="53CBFC72" wp14:editId="53A07FD3">
                <wp:simplePos x="0" y="0"/>
                <wp:positionH relativeFrom="margin">
                  <wp:align>center</wp:align>
                </wp:positionH>
                <wp:positionV relativeFrom="paragraph">
                  <wp:posOffset>-262255</wp:posOffset>
                </wp:positionV>
                <wp:extent cx="886460" cy="294890"/>
                <wp:effectExtent l="38100" t="38100" r="104140" b="86360"/>
                <wp:wrapNone/>
                <wp:docPr id="5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6460" cy="29489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2AC13" id="矩形: 圆角 5" o:spid="_x0000_s1026" style="position:absolute;left:0;text-align:left;margin-left:0;margin-top:-20.65pt;width:69.8pt;height:23.2pt;z-index:-25044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KPDwMAAGYGAAAOAAAAZHJzL2Uyb0RvYy54bWysVc1uEzEQviPxDpbvdJOQtEnUTRW1KkIq&#10;bdUU9ex4vVkLr21sbzbhAXgAzkhIXBAPweNU8BiM7d1NWsoFcdl47JlvZr75yfHJphRozYzlSqa4&#10;f9DDiEmqMi5XKX57e/5ijJF1RGZEKMlSvGUWn8yePzuu9ZQNVKFExgwCEGmntU5x4ZyeJomlBSuJ&#10;PVCaSXjMlSmJA9GsksyQGtBLkQx6vcOkVibTRlFmLdyexUc8C/h5zqi7ynPLHBIphthc+JrwXfpv&#10;Mjsm05UhuuC0CYP8QxQl4RKcdlBnxBFUGf4HVMmpUVbl7oCqMlF5zikLOUA2/d6jbBYF0SzkAuRY&#10;3dFk/x8svVxfG8SzFI8wkqSEEv388v3+x9cpuv/88de3T2jkOaq1nYLqQl+bRrJw9AlvclP6X0gF&#10;bQKv245XtnGIwuV4fDg8BPYpPA0mw/Ek8J7sjLWx7hVTJfKHFBtVyewGahcoJesL68Ar6Ld63qFV&#10;gmfnXIgg+H5hp8KgNYFKL1f9YCqq8o3K4t1k1Ou1fkN7efWA+gBJSI8nlUeOTuMNC80EkYRkK8fM&#10;oshqtBSVuSGevt4Y4FHGfQIvx/0oQKcNjsCvl4hYwYg4gZFR7o67IpTXk+UhfWq7+AWh72LyQhck&#10;JjAMMDsi2vBVG0xIZi/OxFct1imc3FYw70rIG5ZDzaEyg+CkoyM6IpQy6SKDtiAZi9eev6cJDIAe&#10;OQfSOuwG4GFlWuyYRqPvTWPcnXEk5S+BRePOInhW0nXGJZfKPJWZgKwaz1EfKNujxh+XKtvCRECJ&#10;QjNbTc85lOaCWHdNDOwGqCTsO3cFn1yoOsWqOWFUKPPhqXuvDyMLrxjVsGtSbN9XxDCMxGsJwzzp&#10;D4cA64IwHB0NQDD7L8v9F1mVpwqavA+bVdNw9PpOtMfcqPIO1uLce4UnIin4TjF1phVOXdyBsFgp&#10;m8+DGiwkTdyFXGjqwT2rvilvN3fE6GYyHYz0pWr3Epk+ms2o6y2lmldO5TwM7o7Xhm9YZqFZm8Xr&#10;t+W+HLR2fw+z3wAAAP//AwBQSwMEFAAGAAgAAAAhAHrIVIjfAAAABgEAAA8AAABkcnMvZG93bnJl&#10;di54bWxMj0FPwkAUhO8m/ofNM/EG21olWrslaKIXI4lAMN4e3Ufb0H1bdxco/nqXkx4nM5n5ppgO&#10;phMHcr61rCAdJyCIK6tbrhWsli+jexA+IGvsLJOCE3mYlpcXBebaHvmDDotQi1jCPkcFTQh9LqWv&#10;GjLox7Ynjt7WOoMhSldL7fAYy00nb5JkIg22HBca7Om5oWq32BsF+Ll7Hb7nX5St32tnnmY/b6ft&#10;Uqnrq2H2CCLQEP7CcMaP6FBGpo3ds/aiUxCPBAWj2zQDcbazhwmIjYK7FGRZyP/45S8AAAD//wMA&#10;UEsBAi0AFAAGAAgAAAAhALaDOJL+AAAA4QEAABMAAAAAAAAAAAAAAAAAAAAAAFtDb250ZW50X1R5&#10;cGVzXS54bWxQSwECLQAUAAYACAAAACEAOP0h/9YAAACUAQAACwAAAAAAAAAAAAAAAAAvAQAAX3Jl&#10;bHMvLnJlbHNQSwECLQAUAAYACAAAACEAMRaSjw8DAABmBgAADgAAAAAAAAAAAAAAAAAuAgAAZHJz&#10;L2Uyb0RvYy54bWxQSwECLQAUAAYACAAAACEAeshUiN8AAAAGAQAADwAAAAAAAAAAAAAAAABpBQAA&#10;ZHJzL2Rvd25yZXYueG1sUEsFBgAAAAAEAAQA8wAAAHU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Pr="00510EA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71680" behindDoc="1" locked="0" layoutInCell="1" allowOverlap="1" wp14:anchorId="4F549665" wp14:editId="7B1A8B3C">
                <wp:simplePos x="0" y="0"/>
                <wp:positionH relativeFrom="column">
                  <wp:posOffset>2362200</wp:posOffset>
                </wp:positionH>
                <wp:positionV relativeFrom="paragraph">
                  <wp:posOffset>-278130</wp:posOffset>
                </wp:positionV>
                <wp:extent cx="305461" cy="310747"/>
                <wp:effectExtent l="38100" t="38100" r="75565" b="89535"/>
                <wp:wrapNone/>
                <wp:docPr id="6" name="流程图: 接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61" cy="310747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A19B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6" o:spid="_x0000_s1026" type="#_x0000_t120" style="position:absolute;left:0;text-align:left;margin-left:186pt;margin-top:-21.9pt;width:24.05pt;height:24.45pt;z-index:-25044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uDEDAMAAFEGAAAOAAAAZHJzL2Uyb0RvYy54bWysVc1uEzEQviPxDpbvdHfT/LHqpopSipCq&#10;tmqKena83uxKXtvYTjbhBlckXoAzEi/AgQtvQ/sajO3NNi3lgujB9axnvpn55idHx5uaozXTppIi&#10;w8lBjBETVOaVWGb47fXpizFGxhKREy4Fy/CWGXw8ef7sqFEp68lS8pxpBCDCpI3KcGmtSqPI0JLV&#10;xBxIxQQ8FlLXxIKol1GuSQPoNY96cTyMGqlzpSVlxsDXk/CIJx6/KBi1F0VhmEU8wxCb9af258Kd&#10;0eSIpEtNVFnRNgzyD1HUpBLgtIM6IZagla7+gKorqqWRhT2gso5kUVSU+RwgmyR+lM28JIr5XIAc&#10;ozqazP+DpefrS42qPMNDjASpoUS33z/cffv068vPFN1+/nr38QcaOpoaZVLQnqtL3UoGri7nTaFr&#10;9x+yQRtP7bajlm0sovDxMB70hwlGFJ4Ok3jUHznM6N5YaWNfM1kjd8lwwWUzK4m2MykEVFFqTy9Z&#10;nxkbDHcGzrORvMpPK869oJeLGddoTaDmyavRsD9ufT1Q48IpC+nMAmL4wnzXgBuf0soyPS/zBi34&#10;Sl8R4GkQj2PopLxyYR6OkyBAS/VGsfvDiPAlzILlGGlpbypb+jo6Snx4rrVZF6DdJCEzrkoSYu57&#10;mBCTHwSn7cmSu3C8tBdp5KoT6uFvdsuZc8bFFSugvFCB3lPeCaVM2BCBKUnOQgSDv0bgAR1yAbR1&#10;2C3Aw8x22CGRVt+Zhrg74ydpeWjcWXjPUtjOuK5E2xodUyEFDlm1noM+ULZHjbsuZL6F5oci+aY1&#10;ip5W0HxnxNhLomENQC1htdkLOFw/Zli2N4xKqd8/9d3pw3TCK0YNrJUMm3crohlG/I2AuX2Z9Ptu&#10;D3mhPxj1QND7L4v9F7GqZ9J1MSxRRf3V6Vu+uxZa1jewAafOKzwRQcF3hqnVO2Fmw7qDHUrZdOrV&#10;YPcoYs/EXFEH7lh143S9uSFatRNoYXTP5W4FkfTR6AVdZynkdGVlUfm5vOe15Rv2lm/Wdse6xbgv&#10;e637X4LJbwAAAP//AwBQSwMEFAAGAAgAAAAhAGvAtvXfAAAACQEAAA8AAABkcnMvZG93bnJldi54&#10;bWxMj0FPg0AQhe8m/ofNmHhrF2jVBhmaxkQbTS+iJh63MALK7hB2C/jvHU96nMzLe9+XbWfbqZEG&#10;37JDiJcRKHIlV62rEV5f7hcbUD4YV5mOHSF8k4dtfn6WmbTiyT3TWIRaSYnzqUFoQuhTrX3ZkDV+&#10;yT05+X3wYE2Qc6h1NZhJym2nkyi61ta0ThYa09NdQ+VXcbIIu/Hh8bCZn972ZtwXPE38/hkY8fJi&#10;3t2CCjSHvzD84gs65MJ05JOrvOoQVjeJuASExXolDpJYJ1EM6ohwFYPOM/3fIP8BAAD//wMAUEsB&#10;Ai0AFAAGAAgAAAAhALaDOJL+AAAA4QEAABMAAAAAAAAAAAAAAAAAAAAAAFtDb250ZW50X1R5cGVz&#10;XS54bWxQSwECLQAUAAYACAAAACEAOP0h/9YAAACUAQAACwAAAAAAAAAAAAAAAAAvAQAAX3JlbHMv&#10;LnJlbHNQSwECLQAUAAYACAAAACEAjrrgxAwDAABRBgAADgAAAAAAAAAAAAAAAAAuAgAAZHJzL2Uy&#10;b0RvYy54bWxQSwECLQAUAAYACAAAACEAa8C29d8AAAAJAQAADwAAAAAAAAAAAAAAAABm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</w:p>
    <w:p w14:paraId="30A0AC33" w14:textId="77777777" w:rsidR="007B31B9" w:rsidRDefault="00510EAC" w:rsidP="007B31B9">
      <w:pPr>
        <w:widowControl/>
        <w:numPr>
          <w:ilvl w:val="0"/>
          <w:numId w:val="15"/>
        </w:numPr>
        <w:rPr>
          <w:rFonts w:ascii="思源黑体 CN Normal" w:eastAsia="思源黑体 CN Normal" w:hAnsi="思源黑体 CN Normal" w:hint="eastAsia"/>
          <w:sz w:val="15"/>
          <w:szCs w:val="15"/>
        </w:rPr>
      </w:pPr>
      <w:r w:rsidRPr="000832DC">
        <w:rPr>
          <w:rFonts w:ascii="思源黑体 CN Normal" w:eastAsia="思源黑体 CN Normal" w:hAnsi="思源黑体 CN Normal"/>
          <w:sz w:val="15"/>
          <w:szCs w:val="15"/>
        </w:rPr>
        <w:t>Robert J. Kurman, Maria Luisa Carcangiu, C. Simon Herrington, et al. (2014) WHO Classification of Tumours of Female Reproductive Organs. Fourth Edition.</w:t>
      </w:r>
    </w:p>
    <w:p w14:paraId="39882037" w14:textId="31229B40" w:rsidR="00B23403" w:rsidRPr="002A4810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 w:hint="eastAsia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{%p for a in (refer.fixed + refer.dynamic.s_var12 + refer.dynamic.msi</w:t>
      </w:r>
      <w:r w:rsidR="00B91C88">
        <w:rPr>
          <w:rFonts w:ascii="思源黑体 CN Normal" w:eastAsia="思源黑体 CN Normal" w:hAnsi="思源黑体 CN Normal"/>
          <w:sz w:val="15"/>
          <w:szCs w:val="15"/>
        </w:rPr>
        <w:t xml:space="preserve"> + refer.dynamic.</w:t>
      </w:r>
      <w:r w:rsidR="00B91C88" w:rsidRPr="00B91C88">
        <w:rPr>
          <w:rFonts w:ascii="思源黑体 CN Normal" w:eastAsia="思源黑体 CN Normal" w:hAnsi="思源黑体 CN Normal"/>
          <w:sz w:val="15"/>
          <w:szCs w:val="15"/>
        </w:rPr>
        <w:t>s_var_onco_nodrug</w:t>
      </w:r>
      <w:r w:rsidR="00B91C88">
        <w:rPr>
          <w:rFonts w:ascii="思源黑体 CN Normal" w:eastAsia="思源黑体 CN Normal" w:hAnsi="思源黑体 CN Normal"/>
          <w:sz w:val="15"/>
          <w:szCs w:val="15"/>
        </w:rPr>
        <w:t xml:space="preserve"> + </w:t>
      </w:r>
      <w:r w:rsidR="00B91C88" w:rsidRPr="002A4810">
        <w:rPr>
          <w:rFonts w:ascii="思源黑体 CN Normal" w:eastAsia="思源黑体 CN Normal" w:hAnsi="思源黑体 CN Normal"/>
          <w:sz w:val="15"/>
          <w:szCs w:val="15"/>
        </w:rPr>
        <w:t>refer.dynamic.s_var</w:t>
      </w:r>
      <w:r w:rsidR="00B91C88">
        <w:rPr>
          <w:rFonts w:ascii="思源黑体 CN Normal" w:eastAsia="思源黑体 CN Normal" w:hAnsi="思源黑体 CN Normal"/>
          <w:sz w:val="15"/>
          <w:szCs w:val="15"/>
        </w:rPr>
        <w:t>3</w:t>
      </w:r>
      <w:r w:rsidRPr="002A4810">
        <w:rPr>
          <w:rFonts w:ascii="思源黑体 CN Normal" w:eastAsia="思源黑体 CN Normal" w:hAnsi="思源黑体 CN Normal"/>
          <w:sz w:val="15"/>
          <w:szCs w:val="15"/>
        </w:rPr>
        <w:t>)|unique%}</w:t>
      </w:r>
    </w:p>
    <w:p w14:paraId="3648AEAE" w14:textId="77777777" w:rsidR="00B23403" w:rsidRPr="002A4810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 w:hint="eastAsia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{{a}}</w:t>
      </w:r>
    </w:p>
    <w:p w14:paraId="4F4A2A2A" w14:textId="4EB7484E" w:rsidR="007B31B9" w:rsidRPr="00B23403" w:rsidRDefault="00B23403" w:rsidP="00B23403">
      <w:pPr>
        <w:widowControl/>
        <w:numPr>
          <w:ilvl w:val="0"/>
          <w:numId w:val="15"/>
        </w:numPr>
        <w:rPr>
          <w:rFonts w:ascii="思源黑体 CN Normal" w:eastAsia="思源黑体 CN Normal" w:hAnsi="思源黑体 CN Normal" w:hint="eastAsia"/>
          <w:sz w:val="15"/>
          <w:szCs w:val="15"/>
        </w:rPr>
      </w:pPr>
      <w:r w:rsidRPr="002A4810">
        <w:rPr>
          <w:rFonts w:ascii="思源黑体 CN Normal" w:eastAsia="思源黑体 CN Normal" w:hAnsi="思源黑体 CN Normal"/>
          <w:sz w:val="15"/>
          <w:szCs w:val="15"/>
        </w:rPr>
        <w:t>{%p endfor%}</w:t>
      </w:r>
    </w:p>
    <w:sectPr w:rsidR="007B31B9" w:rsidRPr="00B23403" w:rsidSect="00B0615A">
      <w:headerReference w:type="default" r:id="rId9"/>
      <w:type w:val="continuous"/>
      <w:pgSz w:w="11906" w:h="16838" w:code="9"/>
      <w:pgMar w:top="1361" w:right="782" w:bottom="794" w:left="782" w:header="567" w:footer="45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0679C" w14:textId="77777777" w:rsidR="00FD50BD" w:rsidRDefault="00FD50BD" w:rsidP="00041371">
      <w:r>
        <w:separator/>
      </w:r>
    </w:p>
  </w:endnote>
  <w:endnote w:type="continuationSeparator" w:id="0">
    <w:p w14:paraId="1DCF51A4" w14:textId="77777777" w:rsidR="00FD50BD" w:rsidRDefault="00FD50B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41F45" w14:textId="77777777" w:rsidR="00FD50BD" w:rsidRDefault="00FD50BD" w:rsidP="00041371">
      <w:r>
        <w:separator/>
      </w:r>
    </w:p>
  </w:footnote>
  <w:footnote w:type="continuationSeparator" w:id="0">
    <w:p w14:paraId="0FADEBF5" w14:textId="77777777" w:rsidR="00FD50BD" w:rsidRDefault="00FD50B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4BC4" w14:textId="157F3722" w:rsidR="00B0615A" w:rsidRPr="004F36DF" w:rsidRDefault="004F36DF" w:rsidP="004F36DF">
    <w:pPr>
      <w:pStyle w:val="a5"/>
      <w:pBdr>
        <w:bottom w:val="single" w:sz="4" w:space="0" w:color="D9D9D9" w:themeColor="background1" w:themeShade="D9"/>
      </w:pBdr>
      <w:tabs>
        <w:tab w:val="left" w:pos="8262"/>
      </w:tabs>
      <w:jc w:val="right"/>
      <w:rPr>
        <w:rFonts w:ascii="思源黑体 CN Normal" w:eastAsia="思源黑体 CN Normal" w:hAnsi="思源黑体 CN Normal" w:hint="eastAsia"/>
        <w:sz w:val="15"/>
        <w:szCs w:val="15"/>
      </w:rPr>
    </w:pPr>
    <w:r w:rsidRPr="00CE307C">
      <w:rPr>
        <w:rFonts w:ascii="思源黑体 CN Normal" w:eastAsia="思源黑体 CN Normal" w:hAnsi="思源黑体 CN Normal" w:hint="eastAsia"/>
        <w:sz w:val="15"/>
        <w:szCs w:val="15"/>
      </w:rPr>
      <w:t>受检编号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4F75F1">
      <w:rPr>
        <w:rFonts w:ascii="思源黑体 CN Normal" w:eastAsia="思源黑体 CN Normal" w:hAnsi="思源黑体 CN Normal"/>
        <w:sz w:val="15"/>
        <w:szCs w:val="15"/>
      </w:rPr>
      <w:t>{{sample.sample_parent_id}}</w:t>
    </w:r>
    <w:r w:rsidRPr="00CE307C"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CE307C">
      <w:rPr>
        <w:rFonts w:ascii="思源黑体 CN Normal" w:eastAsia="思源黑体 CN Normal" w:hAnsi="思源黑体 CN Normal"/>
        <w:sz w:val="15"/>
        <w:szCs w:val="15"/>
      </w:rPr>
      <w:t xml:space="preserve">    </w:t>
    </w:r>
    <w:r w:rsidRPr="00CE307C">
      <w:rPr>
        <w:rFonts w:ascii="思源黑体 CN Normal" w:eastAsia="思源黑体 CN Normal" w:hAnsi="思源黑体 CN Normal" w:hint="eastAsia"/>
        <w:sz w:val="15"/>
        <w:szCs w:val="15"/>
      </w:rPr>
      <w:t>报告日期</w:t>
    </w:r>
    <w:r>
      <w:rPr>
        <w:rFonts w:ascii="思源黑体 CN Normal" w:eastAsia="思源黑体 CN Normal" w:hAnsi="思源黑体 CN Normal" w:hint="eastAsia"/>
        <w:sz w:val="15"/>
        <w:szCs w:val="15"/>
      </w:rPr>
      <w:t xml:space="preserve"> </w:t>
    </w:r>
    <w:r w:rsidRPr="004F75F1">
      <w:rPr>
        <w:rFonts w:ascii="思源黑体 CN Normal" w:eastAsia="思源黑体 CN Normal" w:hAnsi="思源黑体 CN Normal"/>
        <w:sz w:val="15"/>
        <w:szCs w:val="15"/>
      </w:rPr>
      <w:t>{{sample.report_date}}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42080B"/>
    <w:multiLevelType w:val="multilevel"/>
    <w:tmpl w:val="9E42080B"/>
    <w:lvl w:ilvl="0">
      <w:start w:val="1"/>
      <w:numFmt w:val="decimal"/>
      <w:lvlText w:val="%1."/>
      <w:lvlJc w:val="left"/>
      <w:pPr>
        <w:ind w:left="420" w:hanging="420"/>
      </w:pPr>
      <w:rPr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3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multilevel"/>
    <w:tmpl w:val="0D9D7854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D7682F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1C341C0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C94461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20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6437499"/>
    <w:multiLevelType w:val="hybridMultilevel"/>
    <w:tmpl w:val="C8A4F7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94C2948"/>
    <w:multiLevelType w:val="hybridMultilevel"/>
    <w:tmpl w:val="CA408C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76A43"/>
    <w:multiLevelType w:val="hybridMultilevel"/>
    <w:tmpl w:val="DF9A9AE8"/>
    <w:lvl w:ilvl="0" w:tplc="CC709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6CF5576"/>
    <w:multiLevelType w:val="hybridMultilevel"/>
    <w:tmpl w:val="C9C887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48143FB"/>
    <w:multiLevelType w:val="hybridMultilevel"/>
    <w:tmpl w:val="FB1CE6B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E7824AA"/>
    <w:multiLevelType w:val="multilevel"/>
    <w:tmpl w:val="2271086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52057476">
    <w:abstractNumId w:val="7"/>
  </w:num>
  <w:num w:numId="2" w16cid:durableId="1187864650">
    <w:abstractNumId w:val="13"/>
  </w:num>
  <w:num w:numId="3" w16cid:durableId="275600735">
    <w:abstractNumId w:val="24"/>
  </w:num>
  <w:num w:numId="4" w16cid:durableId="1657680428">
    <w:abstractNumId w:val="21"/>
  </w:num>
  <w:num w:numId="5" w16cid:durableId="827553942">
    <w:abstractNumId w:val="6"/>
  </w:num>
  <w:num w:numId="6" w16cid:durableId="621350277">
    <w:abstractNumId w:val="38"/>
  </w:num>
  <w:num w:numId="7" w16cid:durableId="1595938091">
    <w:abstractNumId w:val="18"/>
  </w:num>
  <w:num w:numId="8" w16cid:durableId="1742870220">
    <w:abstractNumId w:val="36"/>
  </w:num>
  <w:num w:numId="9" w16cid:durableId="544562075">
    <w:abstractNumId w:val="26"/>
  </w:num>
  <w:num w:numId="10" w16cid:durableId="408618708">
    <w:abstractNumId w:val="40"/>
  </w:num>
  <w:num w:numId="11" w16cid:durableId="358943186">
    <w:abstractNumId w:val="32"/>
  </w:num>
  <w:num w:numId="12" w16cid:durableId="948245479">
    <w:abstractNumId w:val="2"/>
  </w:num>
  <w:num w:numId="13" w16cid:durableId="136150914">
    <w:abstractNumId w:val="14"/>
  </w:num>
  <w:num w:numId="14" w16cid:durableId="1259606728">
    <w:abstractNumId w:val="41"/>
  </w:num>
  <w:num w:numId="15" w16cid:durableId="2037848560">
    <w:abstractNumId w:val="25"/>
  </w:num>
  <w:num w:numId="16" w16cid:durableId="1853907168">
    <w:abstractNumId w:val="9"/>
  </w:num>
  <w:num w:numId="17" w16cid:durableId="952127728">
    <w:abstractNumId w:val="1"/>
  </w:num>
  <w:num w:numId="18" w16cid:durableId="1093472599">
    <w:abstractNumId w:val="34"/>
  </w:num>
  <w:num w:numId="19" w16cid:durableId="1608465955">
    <w:abstractNumId w:val="31"/>
  </w:num>
  <w:num w:numId="20" w16cid:durableId="1888294118">
    <w:abstractNumId w:val="30"/>
  </w:num>
  <w:num w:numId="21" w16cid:durableId="1125656077">
    <w:abstractNumId w:val="5"/>
  </w:num>
  <w:num w:numId="22" w16cid:durableId="28074402">
    <w:abstractNumId w:val="28"/>
  </w:num>
  <w:num w:numId="23" w16cid:durableId="946304582">
    <w:abstractNumId w:val="20"/>
  </w:num>
  <w:num w:numId="24" w16cid:durableId="1218778524">
    <w:abstractNumId w:val="15"/>
  </w:num>
  <w:num w:numId="25" w16cid:durableId="2074545116">
    <w:abstractNumId w:val="3"/>
  </w:num>
  <w:num w:numId="26" w16cid:durableId="1998724851">
    <w:abstractNumId w:val="4"/>
  </w:num>
  <w:num w:numId="27" w16cid:durableId="16322208">
    <w:abstractNumId w:val="35"/>
  </w:num>
  <w:num w:numId="28" w16cid:durableId="23944968">
    <w:abstractNumId w:val="17"/>
  </w:num>
  <w:num w:numId="29" w16cid:durableId="1753772062">
    <w:abstractNumId w:val="10"/>
  </w:num>
  <w:num w:numId="30" w16cid:durableId="677275168">
    <w:abstractNumId w:val="23"/>
  </w:num>
  <w:num w:numId="31" w16cid:durableId="384761929">
    <w:abstractNumId w:val="29"/>
  </w:num>
  <w:num w:numId="32" w16cid:durableId="600181240">
    <w:abstractNumId w:val="22"/>
  </w:num>
  <w:num w:numId="33" w16cid:durableId="1937401321">
    <w:abstractNumId w:val="37"/>
  </w:num>
  <w:num w:numId="34" w16cid:durableId="61173471">
    <w:abstractNumId w:val="16"/>
  </w:num>
  <w:num w:numId="35" w16cid:durableId="1019743035">
    <w:abstractNumId w:val="0"/>
  </w:num>
  <w:num w:numId="36" w16cid:durableId="247420458">
    <w:abstractNumId w:val="33"/>
  </w:num>
  <w:num w:numId="37" w16cid:durableId="1784230140">
    <w:abstractNumId w:val="27"/>
  </w:num>
  <w:num w:numId="38" w16cid:durableId="493298741">
    <w:abstractNumId w:val="8"/>
  </w:num>
  <w:num w:numId="39" w16cid:durableId="395516921">
    <w:abstractNumId w:val="12"/>
  </w:num>
  <w:num w:numId="40" w16cid:durableId="829441582">
    <w:abstractNumId w:val="11"/>
  </w:num>
  <w:num w:numId="41" w16cid:durableId="1190603004">
    <w:abstractNumId w:val="19"/>
  </w:num>
  <w:num w:numId="42" w16cid:durableId="359085166">
    <w:abstractNumId w:val="39"/>
  </w:num>
  <w:num w:numId="43" w16cid:durableId="94307188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42CA"/>
    <w:rsid w:val="000051AD"/>
    <w:rsid w:val="00005681"/>
    <w:rsid w:val="00007FE0"/>
    <w:rsid w:val="00010E63"/>
    <w:rsid w:val="0001135E"/>
    <w:rsid w:val="000118BA"/>
    <w:rsid w:val="00011B0D"/>
    <w:rsid w:val="00012BA3"/>
    <w:rsid w:val="00013926"/>
    <w:rsid w:val="00013B73"/>
    <w:rsid w:val="00014426"/>
    <w:rsid w:val="00015D75"/>
    <w:rsid w:val="00015F77"/>
    <w:rsid w:val="000161B3"/>
    <w:rsid w:val="0002183E"/>
    <w:rsid w:val="00021B77"/>
    <w:rsid w:val="00023A49"/>
    <w:rsid w:val="0002705C"/>
    <w:rsid w:val="00027721"/>
    <w:rsid w:val="000279C4"/>
    <w:rsid w:val="0003050F"/>
    <w:rsid w:val="00031659"/>
    <w:rsid w:val="00031D91"/>
    <w:rsid w:val="00032648"/>
    <w:rsid w:val="00032DEC"/>
    <w:rsid w:val="00033E49"/>
    <w:rsid w:val="00034414"/>
    <w:rsid w:val="00034D7F"/>
    <w:rsid w:val="00034E04"/>
    <w:rsid w:val="00035315"/>
    <w:rsid w:val="00036608"/>
    <w:rsid w:val="000409C3"/>
    <w:rsid w:val="00040A97"/>
    <w:rsid w:val="00040C99"/>
    <w:rsid w:val="00041085"/>
    <w:rsid w:val="00041371"/>
    <w:rsid w:val="00042F71"/>
    <w:rsid w:val="00043C9A"/>
    <w:rsid w:val="0004495C"/>
    <w:rsid w:val="00047AFB"/>
    <w:rsid w:val="00047F5C"/>
    <w:rsid w:val="000508A8"/>
    <w:rsid w:val="00050DA9"/>
    <w:rsid w:val="00051338"/>
    <w:rsid w:val="00051B3A"/>
    <w:rsid w:val="0005311C"/>
    <w:rsid w:val="00054B6B"/>
    <w:rsid w:val="00057CD6"/>
    <w:rsid w:val="00057E8B"/>
    <w:rsid w:val="00060987"/>
    <w:rsid w:val="00061189"/>
    <w:rsid w:val="000639F9"/>
    <w:rsid w:val="000641B0"/>
    <w:rsid w:val="0006467C"/>
    <w:rsid w:val="00064C39"/>
    <w:rsid w:val="000653CA"/>
    <w:rsid w:val="0006610F"/>
    <w:rsid w:val="00070DEF"/>
    <w:rsid w:val="00071EA5"/>
    <w:rsid w:val="000736C9"/>
    <w:rsid w:val="00073A55"/>
    <w:rsid w:val="00073E70"/>
    <w:rsid w:val="00074475"/>
    <w:rsid w:val="00074650"/>
    <w:rsid w:val="00075143"/>
    <w:rsid w:val="00077200"/>
    <w:rsid w:val="00077D45"/>
    <w:rsid w:val="00077EBA"/>
    <w:rsid w:val="00081107"/>
    <w:rsid w:val="00081639"/>
    <w:rsid w:val="00081AE2"/>
    <w:rsid w:val="00082DF7"/>
    <w:rsid w:val="000832DC"/>
    <w:rsid w:val="000848A0"/>
    <w:rsid w:val="00085547"/>
    <w:rsid w:val="0008598A"/>
    <w:rsid w:val="00085F81"/>
    <w:rsid w:val="00090369"/>
    <w:rsid w:val="00092150"/>
    <w:rsid w:val="00092C1C"/>
    <w:rsid w:val="00092D51"/>
    <w:rsid w:val="00092E76"/>
    <w:rsid w:val="000932CB"/>
    <w:rsid w:val="00093763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41EA"/>
    <w:rsid w:val="000A443A"/>
    <w:rsid w:val="000A4FBF"/>
    <w:rsid w:val="000A6D30"/>
    <w:rsid w:val="000A7893"/>
    <w:rsid w:val="000B05EE"/>
    <w:rsid w:val="000B1846"/>
    <w:rsid w:val="000B29A1"/>
    <w:rsid w:val="000B3CFD"/>
    <w:rsid w:val="000B4DE1"/>
    <w:rsid w:val="000B57C7"/>
    <w:rsid w:val="000B64E3"/>
    <w:rsid w:val="000B7371"/>
    <w:rsid w:val="000B75D7"/>
    <w:rsid w:val="000B7EB4"/>
    <w:rsid w:val="000C0868"/>
    <w:rsid w:val="000C1008"/>
    <w:rsid w:val="000C1F54"/>
    <w:rsid w:val="000C302D"/>
    <w:rsid w:val="000C5B81"/>
    <w:rsid w:val="000C5FCC"/>
    <w:rsid w:val="000D1D05"/>
    <w:rsid w:val="000D2669"/>
    <w:rsid w:val="000D34DD"/>
    <w:rsid w:val="000D6796"/>
    <w:rsid w:val="000D7099"/>
    <w:rsid w:val="000D78E1"/>
    <w:rsid w:val="000D7E6F"/>
    <w:rsid w:val="000E1CF5"/>
    <w:rsid w:val="000E368F"/>
    <w:rsid w:val="000E4556"/>
    <w:rsid w:val="000E4BA8"/>
    <w:rsid w:val="000E7284"/>
    <w:rsid w:val="000F17F8"/>
    <w:rsid w:val="000F2C5E"/>
    <w:rsid w:val="000F430B"/>
    <w:rsid w:val="000F6F23"/>
    <w:rsid w:val="00100867"/>
    <w:rsid w:val="00101C5C"/>
    <w:rsid w:val="0010273C"/>
    <w:rsid w:val="00102C69"/>
    <w:rsid w:val="00104861"/>
    <w:rsid w:val="0010510E"/>
    <w:rsid w:val="001109C1"/>
    <w:rsid w:val="00111E14"/>
    <w:rsid w:val="00112370"/>
    <w:rsid w:val="00112817"/>
    <w:rsid w:val="00114E6F"/>
    <w:rsid w:val="0011504F"/>
    <w:rsid w:val="00115A09"/>
    <w:rsid w:val="00116216"/>
    <w:rsid w:val="001168EF"/>
    <w:rsid w:val="001171AC"/>
    <w:rsid w:val="001174B5"/>
    <w:rsid w:val="00117ACA"/>
    <w:rsid w:val="00117DA0"/>
    <w:rsid w:val="0012120B"/>
    <w:rsid w:val="00121FBF"/>
    <w:rsid w:val="00123142"/>
    <w:rsid w:val="00123DF7"/>
    <w:rsid w:val="0012435A"/>
    <w:rsid w:val="00124DDB"/>
    <w:rsid w:val="0012578E"/>
    <w:rsid w:val="0012767B"/>
    <w:rsid w:val="00130044"/>
    <w:rsid w:val="001303D1"/>
    <w:rsid w:val="001305A7"/>
    <w:rsid w:val="001339C7"/>
    <w:rsid w:val="001353B4"/>
    <w:rsid w:val="00135B09"/>
    <w:rsid w:val="001365C9"/>
    <w:rsid w:val="00136E6D"/>
    <w:rsid w:val="00136E86"/>
    <w:rsid w:val="00140E88"/>
    <w:rsid w:val="0014142A"/>
    <w:rsid w:val="00141552"/>
    <w:rsid w:val="00142E64"/>
    <w:rsid w:val="001447C0"/>
    <w:rsid w:val="001451E9"/>
    <w:rsid w:val="00147A71"/>
    <w:rsid w:val="00150101"/>
    <w:rsid w:val="0015130E"/>
    <w:rsid w:val="001535FC"/>
    <w:rsid w:val="00155E36"/>
    <w:rsid w:val="00156390"/>
    <w:rsid w:val="0016109C"/>
    <w:rsid w:val="00161372"/>
    <w:rsid w:val="001616C6"/>
    <w:rsid w:val="001629F7"/>
    <w:rsid w:val="00162DA3"/>
    <w:rsid w:val="00162E80"/>
    <w:rsid w:val="0016346C"/>
    <w:rsid w:val="001669CF"/>
    <w:rsid w:val="00170460"/>
    <w:rsid w:val="001706B4"/>
    <w:rsid w:val="001707CD"/>
    <w:rsid w:val="00170CED"/>
    <w:rsid w:val="00171886"/>
    <w:rsid w:val="001744B6"/>
    <w:rsid w:val="001761AC"/>
    <w:rsid w:val="001763C9"/>
    <w:rsid w:val="00176C13"/>
    <w:rsid w:val="00177ADF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4DB"/>
    <w:rsid w:val="00186A51"/>
    <w:rsid w:val="00187595"/>
    <w:rsid w:val="00187E87"/>
    <w:rsid w:val="00190302"/>
    <w:rsid w:val="0019096D"/>
    <w:rsid w:val="00190BAC"/>
    <w:rsid w:val="001913FF"/>
    <w:rsid w:val="00191F3A"/>
    <w:rsid w:val="0019231B"/>
    <w:rsid w:val="00193BED"/>
    <w:rsid w:val="001958C2"/>
    <w:rsid w:val="001A3727"/>
    <w:rsid w:val="001A63A4"/>
    <w:rsid w:val="001A773D"/>
    <w:rsid w:val="001A7C0E"/>
    <w:rsid w:val="001B07B2"/>
    <w:rsid w:val="001B3DC4"/>
    <w:rsid w:val="001B47C1"/>
    <w:rsid w:val="001B4A13"/>
    <w:rsid w:val="001B4F02"/>
    <w:rsid w:val="001B59DA"/>
    <w:rsid w:val="001B64A7"/>
    <w:rsid w:val="001B73DD"/>
    <w:rsid w:val="001B743A"/>
    <w:rsid w:val="001B7D2F"/>
    <w:rsid w:val="001C2965"/>
    <w:rsid w:val="001C42F2"/>
    <w:rsid w:val="001C4924"/>
    <w:rsid w:val="001C56A3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0B4"/>
    <w:rsid w:val="001E13E6"/>
    <w:rsid w:val="001E13F7"/>
    <w:rsid w:val="001E2F6F"/>
    <w:rsid w:val="001E5543"/>
    <w:rsid w:val="001E62B2"/>
    <w:rsid w:val="001E750D"/>
    <w:rsid w:val="001E771D"/>
    <w:rsid w:val="001F0B47"/>
    <w:rsid w:val="001F21E3"/>
    <w:rsid w:val="001F2FBC"/>
    <w:rsid w:val="001F3619"/>
    <w:rsid w:val="001F55A1"/>
    <w:rsid w:val="001F7081"/>
    <w:rsid w:val="002003EB"/>
    <w:rsid w:val="00200AA4"/>
    <w:rsid w:val="00202B39"/>
    <w:rsid w:val="00204D76"/>
    <w:rsid w:val="00205ACE"/>
    <w:rsid w:val="00205E7D"/>
    <w:rsid w:val="00206942"/>
    <w:rsid w:val="00210369"/>
    <w:rsid w:val="002117AA"/>
    <w:rsid w:val="00211CAD"/>
    <w:rsid w:val="002130FE"/>
    <w:rsid w:val="002143C6"/>
    <w:rsid w:val="00214436"/>
    <w:rsid w:val="00214CB8"/>
    <w:rsid w:val="00216727"/>
    <w:rsid w:val="00220171"/>
    <w:rsid w:val="0022199D"/>
    <w:rsid w:val="00221C4F"/>
    <w:rsid w:val="0022276E"/>
    <w:rsid w:val="00222A14"/>
    <w:rsid w:val="0022300A"/>
    <w:rsid w:val="0022581C"/>
    <w:rsid w:val="00227749"/>
    <w:rsid w:val="002307C2"/>
    <w:rsid w:val="00230918"/>
    <w:rsid w:val="00231063"/>
    <w:rsid w:val="00231752"/>
    <w:rsid w:val="00233786"/>
    <w:rsid w:val="00234052"/>
    <w:rsid w:val="002342D4"/>
    <w:rsid w:val="002351A3"/>
    <w:rsid w:val="002355B8"/>
    <w:rsid w:val="00235741"/>
    <w:rsid w:val="002359D7"/>
    <w:rsid w:val="00236FDF"/>
    <w:rsid w:val="0023705E"/>
    <w:rsid w:val="002375EC"/>
    <w:rsid w:val="002375EF"/>
    <w:rsid w:val="00243280"/>
    <w:rsid w:val="0024388B"/>
    <w:rsid w:val="00244F69"/>
    <w:rsid w:val="00245F69"/>
    <w:rsid w:val="002460BB"/>
    <w:rsid w:val="0024672D"/>
    <w:rsid w:val="00246A16"/>
    <w:rsid w:val="0025245A"/>
    <w:rsid w:val="00252504"/>
    <w:rsid w:val="00253AA2"/>
    <w:rsid w:val="0025474B"/>
    <w:rsid w:val="00255707"/>
    <w:rsid w:val="00255A9F"/>
    <w:rsid w:val="00256308"/>
    <w:rsid w:val="002568D0"/>
    <w:rsid w:val="00256D25"/>
    <w:rsid w:val="00256F6E"/>
    <w:rsid w:val="00262E01"/>
    <w:rsid w:val="00263961"/>
    <w:rsid w:val="00264C2F"/>
    <w:rsid w:val="00266865"/>
    <w:rsid w:val="00266965"/>
    <w:rsid w:val="00267987"/>
    <w:rsid w:val="002708F2"/>
    <w:rsid w:val="00270EBC"/>
    <w:rsid w:val="002711D2"/>
    <w:rsid w:val="002712F8"/>
    <w:rsid w:val="0027153B"/>
    <w:rsid w:val="0027170D"/>
    <w:rsid w:val="00271A1C"/>
    <w:rsid w:val="002820B8"/>
    <w:rsid w:val="00282955"/>
    <w:rsid w:val="00282F79"/>
    <w:rsid w:val="002831C4"/>
    <w:rsid w:val="00284425"/>
    <w:rsid w:val="00286B1B"/>
    <w:rsid w:val="002901D1"/>
    <w:rsid w:val="00291C00"/>
    <w:rsid w:val="002929F7"/>
    <w:rsid w:val="00292B78"/>
    <w:rsid w:val="00292DB7"/>
    <w:rsid w:val="0029406F"/>
    <w:rsid w:val="002944E9"/>
    <w:rsid w:val="002A13B3"/>
    <w:rsid w:val="002A25DF"/>
    <w:rsid w:val="002A3909"/>
    <w:rsid w:val="002A453C"/>
    <w:rsid w:val="002A4907"/>
    <w:rsid w:val="002A4CA4"/>
    <w:rsid w:val="002A4D0A"/>
    <w:rsid w:val="002B100F"/>
    <w:rsid w:val="002B2408"/>
    <w:rsid w:val="002B327A"/>
    <w:rsid w:val="002B36FD"/>
    <w:rsid w:val="002B3CFB"/>
    <w:rsid w:val="002B509D"/>
    <w:rsid w:val="002B6125"/>
    <w:rsid w:val="002C2138"/>
    <w:rsid w:val="002C2AE3"/>
    <w:rsid w:val="002C4A9A"/>
    <w:rsid w:val="002C4C9B"/>
    <w:rsid w:val="002C576B"/>
    <w:rsid w:val="002C703C"/>
    <w:rsid w:val="002C7803"/>
    <w:rsid w:val="002C7CFC"/>
    <w:rsid w:val="002D2ECC"/>
    <w:rsid w:val="002D31B8"/>
    <w:rsid w:val="002D3852"/>
    <w:rsid w:val="002D3F04"/>
    <w:rsid w:val="002D4058"/>
    <w:rsid w:val="002D4714"/>
    <w:rsid w:val="002D4F9F"/>
    <w:rsid w:val="002D5D26"/>
    <w:rsid w:val="002D6155"/>
    <w:rsid w:val="002D76B9"/>
    <w:rsid w:val="002E3BD3"/>
    <w:rsid w:val="002E400A"/>
    <w:rsid w:val="002E615C"/>
    <w:rsid w:val="002E7D65"/>
    <w:rsid w:val="002F2B17"/>
    <w:rsid w:val="002F3DD8"/>
    <w:rsid w:val="002F3F8B"/>
    <w:rsid w:val="002F4C7E"/>
    <w:rsid w:val="002F4CB8"/>
    <w:rsid w:val="002F5B6A"/>
    <w:rsid w:val="003003A9"/>
    <w:rsid w:val="00300DF7"/>
    <w:rsid w:val="00301C9E"/>
    <w:rsid w:val="00301D03"/>
    <w:rsid w:val="00302504"/>
    <w:rsid w:val="00307517"/>
    <w:rsid w:val="00312915"/>
    <w:rsid w:val="00312F2A"/>
    <w:rsid w:val="00313C7D"/>
    <w:rsid w:val="00314DC2"/>
    <w:rsid w:val="00315036"/>
    <w:rsid w:val="003151C3"/>
    <w:rsid w:val="00317074"/>
    <w:rsid w:val="00317486"/>
    <w:rsid w:val="0032202E"/>
    <w:rsid w:val="003222BE"/>
    <w:rsid w:val="00322610"/>
    <w:rsid w:val="003227DC"/>
    <w:rsid w:val="0032340C"/>
    <w:rsid w:val="00323A63"/>
    <w:rsid w:val="00324D76"/>
    <w:rsid w:val="00324FE8"/>
    <w:rsid w:val="003309B5"/>
    <w:rsid w:val="003312DC"/>
    <w:rsid w:val="00332D91"/>
    <w:rsid w:val="003330F9"/>
    <w:rsid w:val="00333B5E"/>
    <w:rsid w:val="00334B4F"/>
    <w:rsid w:val="00336FCF"/>
    <w:rsid w:val="003376AA"/>
    <w:rsid w:val="00340237"/>
    <w:rsid w:val="0034148B"/>
    <w:rsid w:val="0034193A"/>
    <w:rsid w:val="00343838"/>
    <w:rsid w:val="003442B5"/>
    <w:rsid w:val="00345323"/>
    <w:rsid w:val="00345F23"/>
    <w:rsid w:val="00350724"/>
    <w:rsid w:val="00350817"/>
    <w:rsid w:val="00350949"/>
    <w:rsid w:val="003517C3"/>
    <w:rsid w:val="003520A0"/>
    <w:rsid w:val="00352109"/>
    <w:rsid w:val="00352352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508B"/>
    <w:rsid w:val="00366DD1"/>
    <w:rsid w:val="003728AA"/>
    <w:rsid w:val="0037302B"/>
    <w:rsid w:val="0037613E"/>
    <w:rsid w:val="00376237"/>
    <w:rsid w:val="003765A1"/>
    <w:rsid w:val="003773E6"/>
    <w:rsid w:val="003808AC"/>
    <w:rsid w:val="00381B71"/>
    <w:rsid w:val="00382892"/>
    <w:rsid w:val="00382BB0"/>
    <w:rsid w:val="00383A44"/>
    <w:rsid w:val="00383E4B"/>
    <w:rsid w:val="0038691C"/>
    <w:rsid w:val="00386CCF"/>
    <w:rsid w:val="00387640"/>
    <w:rsid w:val="00387DAB"/>
    <w:rsid w:val="00390702"/>
    <w:rsid w:val="00390E1C"/>
    <w:rsid w:val="00390E3E"/>
    <w:rsid w:val="003930D9"/>
    <w:rsid w:val="00394B56"/>
    <w:rsid w:val="003977A0"/>
    <w:rsid w:val="00397AF7"/>
    <w:rsid w:val="00397B00"/>
    <w:rsid w:val="003A0582"/>
    <w:rsid w:val="003A0599"/>
    <w:rsid w:val="003A1350"/>
    <w:rsid w:val="003A45C0"/>
    <w:rsid w:val="003A4FAF"/>
    <w:rsid w:val="003B103F"/>
    <w:rsid w:val="003B13C5"/>
    <w:rsid w:val="003B16CA"/>
    <w:rsid w:val="003B3552"/>
    <w:rsid w:val="003B3963"/>
    <w:rsid w:val="003B50F5"/>
    <w:rsid w:val="003B5E89"/>
    <w:rsid w:val="003B6542"/>
    <w:rsid w:val="003B6D8A"/>
    <w:rsid w:val="003B6EC3"/>
    <w:rsid w:val="003C0029"/>
    <w:rsid w:val="003C12CC"/>
    <w:rsid w:val="003C4B9E"/>
    <w:rsid w:val="003C532D"/>
    <w:rsid w:val="003C5865"/>
    <w:rsid w:val="003C7556"/>
    <w:rsid w:val="003D02B3"/>
    <w:rsid w:val="003D02BF"/>
    <w:rsid w:val="003D084E"/>
    <w:rsid w:val="003D58B9"/>
    <w:rsid w:val="003D5C4F"/>
    <w:rsid w:val="003D5CB5"/>
    <w:rsid w:val="003D6483"/>
    <w:rsid w:val="003D7ED9"/>
    <w:rsid w:val="003E052A"/>
    <w:rsid w:val="003E0713"/>
    <w:rsid w:val="003E1826"/>
    <w:rsid w:val="003E35CA"/>
    <w:rsid w:val="003E4082"/>
    <w:rsid w:val="003E5A81"/>
    <w:rsid w:val="003E5D9F"/>
    <w:rsid w:val="003E7B2D"/>
    <w:rsid w:val="003F05C0"/>
    <w:rsid w:val="003F2242"/>
    <w:rsid w:val="003F2679"/>
    <w:rsid w:val="003F3070"/>
    <w:rsid w:val="003F3442"/>
    <w:rsid w:val="003F3D61"/>
    <w:rsid w:val="003F41A4"/>
    <w:rsid w:val="003F41E7"/>
    <w:rsid w:val="003F52D3"/>
    <w:rsid w:val="003F6642"/>
    <w:rsid w:val="003F6679"/>
    <w:rsid w:val="003F751E"/>
    <w:rsid w:val="003F793A"/>
    <w:rsid w:val="00400126"/>
    <w:rsid w:val="00401700"/>
    <w:rsid w:val="004019E0"/>
    <w:rsid w:val="00402F30"/>
    <w:rsid w:val="004031AB"/>
    <w:rsid w:val="0040369D"/>
    <w:rsid w:val="0040458B"/>
    <w:rsid w:val="00406709"/>
    <w:rsid w:val="004112A8"/>
    <w:rsid w:val="004137B9"/>
    <w:rsid w:val="00413B32"/>
    <w:rsid w:val="00414FEC"/>
    <w:rsid w:val="004160D9"/>
    <w:rsid w:val="004162A5"/>
    <w:rsid w:val="0041751A"/>
    <w:rsid w:val="00421FA5"/>
    <w:rsid w:val="0042430C"/>
    <w:rsid w:val="00425BB1"/>
    <w:rsid w:val="004268D6"/>
    <w:rsid w:val="0043087F"/>
    <w:rsid w:val="0043145B"/>
    <w:rsid w:val="00434657"/>
    <w:rsid w:val="00434C6D"/>
    <w:rsid w:val="00434CFE"/>
    <w:rsid w:val="00435133"/>
    <w:rsid w:val="00435828"/>
    <w:rsid w:val="004364E1"/>
    <w:rsid w:val="00436CDE"/>
    <w:rsid w:val="00437265"/>
    <w:rsid w:val="00441738"/>
    <w:rsid w:val="00441A4D"/>
    <w:rsid w:val="00442361"/>
    <w:rsid w:val="0044282E"/>
    <w:rsid w:val="004436B9"/>
    <w:rsid w:val="00443A4C"/>
    <w:rsid w:val="0044624A"/>
    <w:rsid w:val="0044687A"/>
    <w:rsid w:val="00447225"/>
    <w:rsid w:val="00447CFC"/>
    <w:rsid w:val="00450088"/>
    <w:rsid w:val="0045086F"/>
    <w:rsid w:val="00451215"/>
    <w:rsid w:val="00452BE7"/>
    <w:rsid w:val="00452ED9"/>
    <w:rsid w:val="00454653"/>
    <w:rsid w:val="00455F3A"/>
    <w:rsid w:val="00456C78"/>
    <w:rsid w:val="00457AC4"/>
    <w:rsid w:val="004600F8"/>
    <w:rsid w:val="00460122"/>
    <w:rsid w:val="00460A75"/>
    <w:rsid w:val="00461302"/>
    <w:rsid w:val="00461F01"/>
    <w:rsid w:val="00462DD8"/>
    <w:rsid w:val="00466F90"/>
    <w:rsid w:val="00467248"/>
    <w:rsid w:val="00470B76"/>
    <w:rsid w:val="00470C89"/>
    <w:rsid w:val="004722E9"/>
    <w:rsid w:val="0047233F"/>
    <w:rsid w:val="004727FC"/>
    <w:rsid w:val="0047369D"/>
    <w:rsid w:val="004742F8"/>
    <w:rsid w:val="0047531F"/>
    <w:rsid w:val="0047539E"/>
    <w:rsid w:val="00476786"/>
    <w:rsid w:val="00476F6D"/>
    <w:rsid w:val="00477C49"/>
    <w:rsid w:val="00477E9B"/>
    <w:rsid w:val="00483A91"/>
    <w:rsid w:val="00483DB4"/>
    <w:rsid w:val="0048414C"/>
    <w:rsid w:val="00486E72"/>
    <w:rsid w:val="004870E1"/>
    <w:rsid w:val="00490058"/>
    <w:rsid w:val="00491BBD"/>
    <w:rsid w:val="0049236C"/>
    <w:rsid w:val="00492FD3"/>
    <w:rsid w:val="00494A79"/>
    <w:rsid w:val="00495D6B"/>
    <w:rsid w:val="00496F77"/>
    <w:rsid w:val="00497042"/>
    <w:rsid w:val="004A02F4"/>
    <w:rsid w:val="004A1835"/>
    <w:rsid w:val="004A22F9"/>
    <w:rsid w:val="004A2E8E"/>
    <w:rsid w:val="004A3072"/>
    <w:rsid w:val="004A3ABD"/>
    <w:rsid w:val="004A5210"/>
    <w:rsid w:val="004A6975"/>
    <w:rsid w:val="004A6E44"/>
    <w:rsid w:val="004A7A1C"/>
    <w:rsid w:val="004B071F"/>
    <w:rsid w:val="004B283A"/>
    <w:rsid w:val="004B2A99"/>
    <w:rsid w:val="004B2FED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70CB"/>
    <w:rsid w:val="004D0368"/>
    <w:rsid w:val="004D11A4"/>
    <w:rsid w:val="004D14CE"/>
    <w:rsid w:val="004D160F"/>
    <w:rsid w:val="004D2E5D"/>
    <w:rsid w:val="004D5614"/>
    <w:rsid w:val="004D69FE"/>
    <w:rsid w:val="004D7F57"/>
    <w:rsid w:val="004E02EB"/>
    <w:rsid w:val="004E24F2"/>
    <w:rsid w:val="004E2740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36DF"/>
    <w:rsid w:val="004F3C19"/>
    <w:rsid w:val="004F64C6"/>
    <w:rsid w:val="004F65A7"/>
    <w:rsid w:val="005028A6"/>
    <w:rsid w:val="00502CAF"/>
    <w:rsid w:val="00503399"/>
    <w:rsid w:val="00503690"/>
    <w:rsid w:val="00506D24"/>
    <w:rsid w:val="00507060"/>
    <w:rsid w:val="00507E05"/>
    <w:rsid w:val="00507E2B"/>
    <w:rsid w:val="00510EAC"/>
    <w:rsid w:val="005125C2"/>
    <w:rsid w:val="0051726B"/>
    <w:rsid w:val="00517D9F"/>
    <w:rsid w:val="005201C1"/>
    <w:rsid w:val="0052131D"/>
    <w:rsid w:val="00522803"/>
    <w:rsid w:val="005234FB"/>
    <w:rsid w:val="00525166"/>
    <w:rsid w:val="005252C4"/>
    <w:rsid w:val="00525668"/>
    <w:rsid w:val="00526141"/>
    <w:rsid w:val="0052669B"/>
    <w:rsid w:val="00527DF3"/>
    <w:rsid w:val="00530C35"/>
    <w:rsid w:val="005329A4"/>
    <w:rsid w:val="00532E4F"/>
    <w:rsid w:val="00532F3F"/>
    <w:rsid w:val="0053318B"/>
    <w:rsid w:val="00533CDC"/>
    <w:rsid w:val="005348A1"/>
    <w:rsid w:val="0053563C"/>
    <w:rsid w:val="00540556"/>
    <w:rsid w:val="0054246C"/>
    <w:rsid w:val="00542A70"/>
    <w:rsid w:val="0054371E"/>
    <w:rsid w:val="00543A58"/>
    <w:rsid w:val="00546D00"/>
    <w:rsid w:val="0054703E"/>
    <w:rsid w:val="00547BDA"/>
    <w:rsid w:val="0055194E"/>
    <w:rsid w:val="00551BCF"/>
    <w:rsid w:val="0055263F"/>
    <w:rsid w:val="00554B07"/>
    <w:rsid w:val="00554CAC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726"/>
    <w:rsid w:val="00567809"/>
    <w:rsid w:val="00567870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81534"/>
    <w:rsid w:val="00581B77"/>
    <w:rsid w:val="00581D1B"/>
    <w:rsid w:val="00584A0B"/>
    <w:rsid w:val="00585B92"/>
    <w:rsid w:val="0058673F"/>
    <w:rsid w:val="00587885"/>
    <w:rsid w:val="0059169D"/>
    <w:rsid w:val="00593638"/>
    <w:rsid w:val="005939D4"/>
    <w:rsid w:val="00593BCE"/>
    <w:rsid w:val="00594829"/>
    <w:rsid w:val="00594D6A"/>
    <w:rsid w:val="00595F9F"/>
    <w:rsid w:val="00596C19"/>
    <w:rsid w:val="00596F6C"/>
    <w:rsid w:val="00597F22"/>
    <w:rsid w:val="005A03FB"/>
    <w:rsid w:val="005A0FDE"/>
    <w:rsid w:val="005A10B8"/>
    <w:rsid w:val="005A197A"/>
    <w:rsid w:val="005A28D4"/>
    <w:rsid w:val="005A3AF2"/>
    <w:rsid w:val="005A4DF7"/>
    <w:rsid w:val="005A5037"/>
    <w:rsid w:val="005A5416"/>
    <w:rsid w:val="005A553A"/>
    <w:rsid w:val="005B2242"/>
    <w:rsid w:val="005B416C"/>
    <w:rsid w:val="005B57E5"/>
    <w:rsid w:val="005B7056"/>
    <w:rsid w:val="005B7308"/>
    <w:rsid w:val="005C176E"/>
    <w:rsid w:val="005C290F"/>
    <w:rsid w:val="005C7289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185"/>
    <w:rsid w:val="005E02A5"/>
    <w:rsid w:val="005E3517"/>
    <w:rsid w:val="005E3528"/>
    <w:rsid w:val="005E3FAE"/>
    <w:rsid w:val="005E7800"/>
    <w:rsid w:val="005F2692"/>
    <w:rsid w:val="005F2E4D"/>
    <w:rsid w:val="005F5F0E"/>
    <w:rsid w:val="0060004B"/>
    <w:rsid w:val="006000D5"/>
    <w:rsid w:val="006004EC"/>
    <w:rsid w:val="006068F2"/>
    <w:rsid w:val="00606B89"/>
    <w:rsid w:val="00607EF9"/>
    <w:rsid w:val="00610A92"/>
    <w:rsid w:val="00611F75"/>
    <w:rsid w:val="00613215"/>
    <w:rsid w:val="00613986"/>
    <w:rsid w:val="00613D57"/>
    <w:rsid w:val="00615630"/>
    <w:rsid w:val="006174A0"/>
    <w:rsid w:val="00620796"/>
    <w:rsid w:val="0062080A"/>
    <w:rsid w:val="006209F2"/>
    <w:rsid w:val="0062115C"/>
    <w:rsid w:val="00622468"/>
    <w:rsid w:val="00622C06"/>
    <w:rsid w:val="00622CCD"/>
    <w:rsid w:val="006232CB"/>
    <w:rsid w:val="006261F1"/>
    <w:rsid w:val="00626DBE"/>
    <w:rsid w:val="006278B9"/>
    <w:rsid w:val="0063326E"/>
    <w:rsid w:val="00634169"/>
    <w:rsid w:val="006405E7"/>
    <w:rsid w:val="0064071E"/>
    <w:rsid w:val="00641D41"/>
    <w:rsid w:val="00641D97"/>
    <w:rsid w:val="00643288"/>
    <w:rsid w:val="0064407C"/>
    <w:rsid w:val="0064484F"/>
    <w:rsid w:val="00644E09"/>
    <w:rsid w:val="00646263"/>
    <w:rsid w:val="00647FFB"/>
    <w:rsid w:val="00650652"/>
    <w:rsid w:val="00651232"/>
    <w:rsid w:val="00651D94"/>
    <w:rsid w:val="0065293F"/>
    <w:rsid w:val="00652BC6"/>
    <w:rsid w:val="00654DCE"/>
    <w:rsid w:val="00657D61"/>
    <w:rsid w:val="00661617"/>
    <w:rsid w:val="00662337"/>
    <w:rsid w:val="006637BE"/>
    <w:rsid w:val="00664370"/>
    <w:rsid w:val="00666712"/>
    <w:rsid w:val="00666877"/>
    <w:rsid w:val="00666FE7"/>
    <w:rsid w:val="006671FD"/>
    <w:rsid w:val="00667BBA"/>
    <w:rsid w:val="0067363E"/>
    <w:rsid w:val="0067408D"/>
    <w:rsid w:val="006774D9"/>
    <w:rsid w:val="00677D68"/>
    <w:rsid w:val="00681137"/>
    <w:rsid w:val="00681578"/>
    <w:rsid w:val="00684816"/>
    <w:rsid w:val="00685BDC"/>
    <w:rsid w:val="00686F54"/>
    <w:rsid w:val="006903D7"/>
    <w:rsid w:val="0069079F"/>
    <w:rsid w:val="006911C1"/>
    <w:rsid w:val="00691578"/>
    <w:rsid w:val="00694DD3"/>
    <w:rsid w:val="00695315"/>
    <w:rsid w:val="00695373"/>
    <w:rsid w:val="006954C9"/>
    <w:rsid w:val="006955A5"/>
    <w:rsid w:val="006961C0"/>
    <w:rsid w:val="00696A20"/>
    <w:rsid w:val="006A0535"/>
    <w:rsid w:val="006A18B4"/>
    <w:rsid w:val="006A1B58"/>
    <w:rsid w:val="006A22D2"/>
    <w:rsid w:val="006A24AC"/>
    <w:rsid w:val="006A24FF"/>
    <w:rsid w:val="006A271F"/>
    <w:rsid w:val="006A2979"/>
    <w:rsid w:val="006A2C08"/>
    <w:rsid w:val="006A30CA"/>
    <w:rsid w:val="006A316B"/>
    <w:rsid w:val="006A3598"/>
    <w:rsid w:val="006A6183"/>
    <w:rsid w:val="006B09D7"/>
    <w:rsid w:val="006B2295"/>
    <w:rsid w:val="006B232C"/>
    <w:rsid w:val="006B43B5"/>
    <w:rsid w:val="006B55A9"/>
    <w:rsid w:val="006B55AE"/>
    <w:rsid w:val="006B5722"/>
    <w:rsid w:val="006B5AB7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58BE"/>
    <w:rsid w:val="006C741D"/>
    <w:rsid w:val="006D043B"/>
    <w:rsid w:val="006D10D6"/>
    <w:rsid w:val="006D1877"/>
    <w:rsid w:val="006D1F8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20B9"/>
    <w:rsid w:val="006F2491"/>
    <w:rsid w:val="006F3C39"/>
    <w:rsid w:val="006F4C43"/>
    <w:rsid w:val="006F663C"/>
    <w:rsid w:val="00700B2E"/>
    <w:rsid w:val="00702080"/>
    <w:rsid w:val="007031AD"/>
    <w:rsid w:val="00704A45"/>
    <w:rsid w:val="007058BA"/>
    <w:rsid w:val="00705B4C"/>
    <w:rsid w:val="007066EB"/>
    <w:rsid w:val="00707C9B"/>
    <w:rsid w:val="00711B53"/>
    <w:rsid w:val="007128BA"/>
    <w:rsid w:val="0071317A"/>
    <w:rsid w:val="007143B4"/>
    <w:rsid w:val="00714866"/>
    <w:rsid w:val="00714C78"/>
    <w:rsid w:val="00715951"/>
    <w:rsid w:val="00715D51"/>
    <w:rsid w:val="00716356"/>
    <w:rsid w:val="00717401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670"/>
    <w:rsid w:val="00735CCC"/>
    <w:rsid w:val="00735F7E"/>
    <w:rsid w:val="0073619F"/>
    <w:rsid w:val="0073774E"/>
    <w:rsid w:val="00740F89"/>
    <w:rsid w:val="00741C7B"/>
    <w:rsid w:val="007421D2"/>
    <w:rsid w:val="007427C1"/>
    <w:rsid w:val="00742B4E"/>
    <w:rsid w:val="00746C51"/>
    <w:rsid w:val="00747635"/>
    <w:rsid w:val="00751DF9"/>
    <w:rsid w:val="00752A3B"/>
    <w:rsid w:val="00752EFC"/>
    <w:rsid w:val="00752FD7"/>
    <w:rsid w:val="00753F81"/>
    <w:rsid w:val="00755678"/>
    <w:rsid w:val="007557D9"/>
    <w:rsid w:val="00756D4A"/>
    <w:rsid w:val="0075727B"/>
    <w:rsid w:val="00757395"/>
    <w:rsid w:val="007573C7"/>
    <w:rsid w:val="0076166B"/>
    <w:rsid w:val="00762ECB"/>
    <w:rsid w:val="007638D0"/>
    <w:rsid w:val="00763E85"/>
    <w:rsid w:val="00764EC4"/>
    <w:rsid w:val="00764FA8"/>
    <w:rsid w:val="00766BEA"/>
    <w:rsid w:val="00770C7A"/>
    <w:rsid w:val="007717BF"/>
    <w:rsid w:val="0077305B"/>
    <w:rsid w:val="00773FB9"/>
    <w:rsid w:val="007744C1"/>
    <w:rsid w:val="00775148"/>
    <w:rsid w:val="00775A3C"/>
    <w:rsid w:val="00775DC5"/>
    <w:rsid w:val="0077764F"/>
    <w:rsid w:val="007804F1"/>
    <w:rsid w:val="00780783"/>
    <w:rsid w:val="007807EC"/>
    <w:rsid w:val="007815C5"/>
    <w:rsid w:val="0078321C"/>
    <w:rsid w:val="007837D1"/>
    <w:rsid w:val="0078691A"/>
    <w:rsid w:val="00786F13"/>
    <w:rsid w:val="00787B57"/>
    <w:rsid w:val="00790F41"/>
    <w:rsid w:val="0079186C"/>
    <w:rsid w:val="007927AB"/>
    <w:rsid w:val="00792FE3"/>
    <w:rsid w:val="00793E7B"/>
    <w:rsid w:val="007940C9"/>
    <w:rsid w:val="00794FCE"/>
    <w:rsid w:val="0079509D"/>
    <w:rsid w:val="00795692"/>
    <w:rsid w:val="007957A3"/>
    <w:rsid w:val="00797B5C"/>
    <w:rsid w:val="007A0426"/>
    <w:rsid w:val="007A0D9F"/>
    <w:rsid w:val="007A0F00"/>
    <w:rsid w:val="007A2467"/>
    <w:rsid w:val="007A39DA"/>
    <w:rsid w:val="007A3E28"/>
    <w:rsid w:val="007A4562"/>
    <w:rsid w:val="007A566A"/>
    <w:rsid w:val="007A7F78"/>
    <w:rsid w:val="007B2B89"/>
    <w:rsid w:val="007B315D"/>
    <w:rsid w:val="007B31B9"/>
    <w:rsid w:val="007B5BD7"/>
    <w:rsid w:val="007B7581"/>
    <w:rsid w:val="007C5795"/>
    <w:rsid w:val="007C6E18"/>
    <w:rsid w:val="007C7232"/>
    <w:rsid w:val="007D052D"/>
    <w:rsid w:val="007D0B51"/>
    <w:rsid w:val="007D21ED"/>
    <w:rsid w:val="007D56BB"/>
    <w:rsid w:val="007D611C"/>
    <w:rsid w:val="007E0A2C"/>
    <w:rsid w:val="007E0EB4"/>
    <w:rsid w:val="007E0F2A"/>
    <w:rsid w:val="007E13AC"/>
    <w:rsid w:val="007E1995"/>
    <w:rsid w:val="007E2ED4"/>
    <w:rsid w:val="007E3DB7"/>
    <w:rsid w:val="007E4F0B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2F0"/>
    <w:rsid w:val="007F796B"/>
    <w:rsid w:val="007F7EE9"/>
    <w:rsid w:val="00801789"/>
    <w:rsid w:val="0080238A"/>
    <w:rsid w:val="0080348B"/>
    <w:rsid w:val="00803621"/>
    <w:rsid w:val="00803F50"/>
    <w:rsid w:val="00804C3D"/>
    <w:rsid w:val="00804F1C"/>
    <w:rsid w:val="00807E3F"/>
    <w:rsid w:val="00811F37"/>
    <w:rsid w:val="0081291F"/>
    <w:rsid w:val="0081324F"/>
    <w:rsid w:val="008135EE"/>
    <w:rsid w:val="00814C40"/>
    <w:rsid w:val="008171F4"/>
    <w:rsid w:val="00820686"/>
    <w:rsid w:val="0082082D"/>
    <w:rsid w:val="00820BF4"/>
    <w:rsid w:val="00822ADF"/>
    <w:rsid w:val="00822E52"/>
    <w:rsid w:val="00827295"/>
    <w:rsid w:val="008313CD"/>
    <w:rsid w:val="008323F1"/>
    <w:rsid w:val="00832550"/>
    <w:rsid w:val="00837F0A"/>
    <w:rsid w:val="008401EF"/>
    <w:rsid w:val="0084076E"/>
    <w:rsid w:val="00840B61"/>
    <w:rsid w:val="00841C31"/>
    <w:rsid w:val="0084393E"/>
    <w:rsid w:val="0084409C"/>
    <w:rsid w:val="00845C66"/>
    <w:rsid w:val="00846AA8"/>
    <w:rsid w:val="00847299"/>
    <w:rsid w:val="0085032C"/>
    <w:rsid w:val="00850582"/>
    <w:rsid w:val="008525E9"/>
    <w:rsid w:val="00854594"/>
    <w:rsid w:val="008548BD"/>
    <w:rsid w:val="00855B02"/>
    <w:rsid w:val="0085658E"/>
    <w:rsid w:val="00856AC6"/>
    <w:rsid w:val="00862904"/>
    <w:rsid w:val="008633AD"/>
    <w:rsid w:val="008648C5"/>
    <w:rsid w:val="00864A90"/>
    <w:rsid w:val="00865B80"/>
    <w:rsid w:val="00866FF8"/>
    <w:rsid w:val="0087000A"/>
    <w:rsid w:val="0087080B"/>
    <w:rsid w:val="00870EBF"/>
    <w:rsid w:val="00871CF2"/>
    <w:rsid w:val="008725A1"/>
    <w:rsid w:val="00874AE6"/>
    <w:rsid w:val="00874DD7"/>
    <w:rsid w:val="00875185"/>
    <w:rsid w:val="00875756"/>
    <w:rsid w:val="00882180"/>
    <w:rsid w:val="0088388E"/>
    <w:rsid w:val="00884633"/>
    <w:rsid w:val="008849BA"/>
    <w:rsid w:val="00884C65"/>
    <w:rsid w:val="00885DA6"/>
    <w:rsid w:val="0088651A"/>
    <w:rsid w:val="00890DD3"/>
    <w:rsid w:val="00891E84"/>
    <w:rsid w:val="008924FA"/>
    <w:rsid w:val="00893B7C"/>
    <w:rsid w:val="00894495"/>
    <w:rsid w:val="00894BE2"/>
    <w:rsid w:val="00894D5A"/>
    <w:rsid w:val="008957AC"/>
    <w:rsid w:val="00895CAB"/>
    <w:rsid w:val="00896C1C"/>
    <w:rsid w:val="008A5D49"/>
    <w:rsid w:val="008A640F"/>
    <w:rsid w:val="008A7EB8"/>
    <w:rsid w:val="008B0D3F"/>
    <w:rsid w:val="008B0EA1"/>
    <w:rsid w:val="008B16B6"/>
    <w:rsid w:val="008B19DE"/>
    <w:rsid w:val="008B294E"/>
    <w:rsid w:val="008B389E"/>
    <w:rsid w:val="008B4457"/>
    <w:rsid w:val="008B489E"/>
    <w:rsid w:val="008B5491"/>
    <w:rsid w:val="008B5633"/>
    <w:rsid w:val="008B5BBA"/>
    <w:rsid w:val="008B6369"/>
    <w:rsid w:val="008B64A6"/>
    <w:rsid w:val="008B6A4A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5107"/>
    <w:rsid w:val="008C5D58"/>
    <w:rsid w:val="008C6E42"/>
    <w:rsid w:val="008C7054"/>
    <w:rsid w:val="008D0D5E"/>
    <w:rsid w:val="008D133B"/>
    <w:rsid w:val="008D1C35"/>
    <w:rsid w:val="008D2D1C"/>
    <w:rsid w:val="008D3048"/>
    <w:rsid w:val="008D316B"/>
    <w:rsid w:val="008D3741"/>
    <w:rsid w:val="008D388B"/>
    <w:rsid w:val="008D64F6"/>
    <w:rsid w:val="008D6DE1"/>
    <w:rsid w:val="008D735C"/>
    <w:rsid w:val="008E4C94"/>
    <w:rsid w:val="008E58BF"/>
    <w:rsid w:val="008E6B41"/>
    <w:rsid w:val="008E7893"/>
    <w:rsid w:val="008E79BE"/>
    <w:rsid w:val="008E7A1F"/>
    <w:rsid w:val="008F0623"/>
    <w:rsid w:val="008F0C3F"/>
    <w:rsid w:val="008F48C4"/>
    <w:rsid w:val="008F4992"/>
    <w:rsid w:val="008F54B9"/>
    <w:rsid w:val="008F6003"/>
    <w:rsid w:val="008F634D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EB1"/>
    <w:rsid w:val="0090717D"/>
    <w:rsid w:val="009073FD"/>
    <w:rsid w:val="009078F0"/>
    <w:rsid w:val="00910BE1"/>
    <w:rsid w:val="0091214A"/>
    <w:rsid w:val="00912640"/>
    <w:rsid w:val="00912C8C"/>
    <w:rsid w:val="009137F9"/>
    <w:rsid w:val="00914FD2"/>
    <w:rsid w:val="009159B3"/>
    <w:rsid w:val="009160E6"/>
    <w:rsid w:val="0091658D"/>
    <w:rsid w:val="009208B9"/>
    <w:rsid w:val="009223D0"/>
    <w:rsid w:val="00924BA2"/>
    <w:rsid w:val="0092588F"/>
    <w:rsid w:val="00925A2C"/>
    <w:rsid w:val="00926940"/>
    <w:rsid w:val="0092696F"/>
    <w:rsid w:val="00926CBF"/>
    <w:rsid w:val="009270A8"/>
    <w:rsid w:val="0093011D"/>
    <w:rsid w:val="00934731"/>
    <w:rsid w:val="009348B8"/>
    <w:rsid w:val="00936267"/>
    <w:rsid w:val="009375CE"/>
    <w:rsid w:val="0093764B"/>
    <w:rsid w:val="00937CCC"/>
    <w:rsid w:val="00940729"/>
    <w:rsid w:val="00940A0A"/>
    <w:rsid w:val="00944D6E"/>
    <w:rsid w:val="00945BF3"/>
    <w:rsid w:val="00945E2A"/>
    <w:rsid w:val="009463D1"/>
    <w:rsid w:val="00946A04"/>
    <w:rsid w:val="00947552"/>
    <w:rsid w:val="0095045A"/>
    <w:rsid w:val="00953DFF"/>
    <w:rsid w:val="00954738"/>
    <w:rsid w:val="00955D7C"/>
    <w:rsid w:val="00955DF5"/>
    <w:rsid w:val="00956C13"/>
    <w:rsid w:val="009600D7"/>
    <w:rsid w:val="0096148E"/>
    <w:rsid w:val="00961622"/>
    <w:rsid w:val="009616DC"/>
    <w:rsid w:val="0096222C"/>
    <w:rsid w:val="00962EB6"/>
    <w:rsid w:val="00962FAD"/>
    <w:rsid w:val="00964CB2"/>
    <w:rsid w:val="00966B8E"/>
    <w:rsid w:val="00970D3A"/>
    <w:rsid w:val="00971A79"/>
    <w:rsid w:val="00972171"/>
    <w:rsid w:val="00972741"/>
    <w:rsid w:val="00973355"/>
    <w:rsid w:val="00981275"/>
    <w:rsid w:val="009814DC"/>
    <w:rsid w:val="009833BB"/>
    <w:rsid w:val="00984A0E"/>
    <w:rsid w:val="00984B95"/>
    <w:rsid w:val="00985026"/>
    <w:rsid w:val="00986CD8"/>
    <w:rsid w:val="00987244"/>
    <w:rsid w:val="009872D2"/>
    <w:rsid w:val="00990623"/>
    <w:rsid w:val="00990992"/>
    <w:rsid w:val="00991EA7"/>
    <w:rsid w:val="0099251B"/>
    <w:rsid w:val="009926D8"/>
    <w:rsid w:val="00993ECD"/>
    <w:rsid w:val="0099760D"/>
    <w:rsid w:val="00997DB1"/>
    <w:rsid w:val="009A067F"/>
    <w:rsid w:val="009A100B"/>
    <w:rsid w:val="009A26BA"/>
    <w:rsid w:val="009A2C27"/>
    <w:rsid w:val="009A318E"/>
    <w:rsid w:val="009A3DAD"/>
    <w:rsid w:val="009A4796"/>
    <w:rsid w:val="009A6508"/>
    <w:rsid w:val="009A7091"/>
    <w:rsid w:val="009A74A1"/>
    <w:rsid w:val="009A7BBC"/>
    <w:rsid w:val="009B0EE1"/>
    <w:rsid w:val="009B1078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123E"/>
    <w:rsid w:val="009C4943"/>
    <w:rsid w:val="009C4EA8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379"/>
    <w:rsid w:val="009D79FC"/>
    <w:rsid w:val="009D7D56"/>
    <w:rsid w:val="009E0CF8"/>
    <w:rsid w:val="009E15DF"/>
    <w:rsid w:val="009E4D47"/>
    <w:rsid w:val="009E4EA0"/>
    <w:rsid w:val="009E4EB0"/>
    <w:rsid w:val="009E5693"/>
    <w:rsid w:val="009E5753"/>
    <w:rsid w:val="009E59A3"/>
    <w:rsid w:val="009E5AC0"/>
    <w:rsid w:val="009E65AD"/>
    <w:rsid w:val="009E6B41"/>
    <w:rsid w:val="009E6C15"/>
    <w:rsid w:val="009E6DC1"/>
    <w:rsid w:val="009F26CC"/>
    <w:rsid w:val="009F32A5"/>
    <w:rsid w:val="009F5260"/>
    <w:rsid w:val="009F62A1"/>
    <w:rsid w:val="009F6EEB"/>
    <w:rsid w:val="00A00636"/>
    <w:rsid w:val="00A008EC"/>
    <w:rsid w:val="00A00BBB"/>
    <w:rsid w:val="00A03AF4"/>
    <w:rsid w:val="00A04187"/>
    <w:rsid w:val="00A04E9D"/>
    <w:rsid w:val="00A07D33"/>
    <w:rsid w:val="00A1128A"/>
    <w:rsid w:val="00A12477"/>
    <w:rsid w:val="00A13664"/>
    <w:rsid w:val="00A14062"/>
    <w:rsid w:val="00A17E04"/>
    <w:rsid w:val="00A201F6"/>
    <w:rsid w:val="00A21DD5"/>
    <w:rsid w:val="00A2307E"/>
    <w:rsid w:val="00A23450"/>
    <w:rsid w:val="00A23483"/>
    <w:rsid w:val="00A26350"/>
    <w:rsid w:val="00A300E6"/>
    <w:rsid w:val="00A32C77"/>
    <w:rsid w:val="00A33600"/>
    <w:rsid w:val="00A37830"/>
    <w:rsid w:val="00A40A87"/>
    <w:rsid w:val="00A40C57"/>
    <w:rsid w:val="00A410B9"/>
    <w:rsid w:val="00A41ACD"/>
    <w:rsid w:val="00A42928"/>
    <w:rsid w:val="00A437C5"/>
    <w:rsid w:val="00A43EE2"/>
    <w:rsid w:val="00A44649"/>
    <w:rsid w:val="00A44A8A"/>
    <w:rsid w:val="00A44B04"/>
    <w:rsid w:val="00A463C3"/>
    <w:rsid w:val="00A470E6"/>
    <w:rsid w:val="00A47BB1"/>
    <w:rsid w:val="00A50198"/>
    <w:rsid w:val="00A52DE2"/>
    <w:rsid w:val="00A52F1D"/>
    <w:rsid w:val="00A53B22"/>
    <w:rsid w:val="00A55012"/>
    <w:rsid w:val="00A560E8"/>
    <w:rsid w:val="00A562E8"/>
    <w:rsid w:val="00A5709C"/>
    <w:rsid w:val="00A57444"/>
    <w:rsid w:val="00A57842"/>
    <w:rsid w:val="00A60793"/>
    <w:rsid w:val="00A63194"/>
    <w:rsid w:val="00A64598"/>
    <w:rsid w:val="00A65049"/>
    <w:rsid w:val="00A70028"/>
    <w:rsid w:val="00A712B9"/>
    <w:rsid w:val="00A7343B"/>
    <w:rsid w:val="00A74985"/>
    <w:rsid w:val="00A74CAA"/>
    <w:rsid w:val="00A76A1B"/>
    <w:rsid w:val="00A771B1"/>
    <w:rsid w:val="00A77FB9"/>
    <w:rsid w:val="00A8043F"/>
    <w:rsid w:val="00A80A0F"/>
    <w:rsid w:val="00A82876"/>
    <w:rsid w:val="00A832DC"/>
    <w:rsid w:val="00A83E65"/>
    <w:rsid w:val="00A85FF7"/>
    <w:rsid w:val="00A8641B"/>
    <w:rsid w:val="00A90344"/>
    <w:rsid w:val="00A9084A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1C3"/>
    <w:rsid w:val="00AB2862"/>
    <w:rsid w:val="00AB28E5"/>
    <w:rsid w:val="00AB2955"/>
    <w:rsid w:val="00AB491F"/>
    <w:rsid w:val="00AB4986"/>
    <w:rsid w:val="00AB5893"/>
    <w:rsid w:val="00AB6846"/>
    <w:rsid w:val="00AC06BF"/>
    <w:rsid w:val="00AC0DDD"/>
    <w:rsid w:val="00AC0F24"/>
    <w:rsid w:val="00AC0F99"/>
    <w:rsid w:val="00AC1EF4"/>
    <w:rsid w:val="00AC2714"/>
    <w:rsid w:val="00AC2FBA"/>
    <w:rsid w:val="00AC34A3"/>
    <w:rsid w:val="00AC3531"/>
    <w:rsid w:val="00AC40C4"/>
    <w:rsid w:val="00AC40FE"/>
    <w:rsid w:val="00AC5689"/>
    <w:rsid w:val="00AC7416"/>
    <w:rsid w:val="00AC74A9"/>
    <w:rsid w:val="00AD0063"/>
    <w:rsid w:val="00AD1060"/>
    <w:rsid w:val="00AD1E11"/>
    <w:rsid w:val="00AD27E3"/>
    <w:rsid w:val="00AD28E4"/>
    <w:rsid w:val="00AD4E8B"/>
    <w:rsid w:val="00AD59CA"/>
    <w:rsid w:val="00AE08D7"/>
    <w:rsid w:val="00AE09E1"/>
    <w:rsid w:val="00AE0C5C"/>
    <w:rsid w:val="00AE1223"/>
    <w:rsid w:val="00AE31E3"/>
    <w:rsid w:val="00AE47A9"/>
    <w:rsid w:val="00AE6576"/>
    <w:rsid w:val="00AE7772"/>
    <w:rsid w:val="00AF0D44"/>
    <w:rsid w:val="00AF13AF"/>
    <w:rsid w:val="00AF14DE"/>
    <w:rsid w:val="00AF159B"/>
    <w:rsid w:val="00AF1D06"/>
    <w:rsid w:val="00AF1D4B"/>
    <w:rsid w:val="00AF5E07"/>
    <w:rsid w:val="00AF7151"/>
    <w:rsid w:val="00B004CE"/>
    <w:rsid w:val="00B00566"/>
    <w:rsid w:val="00B02091"/>
    <w:rsid w:val="00B0327A"/>
    <w:rsid w:val="00B0615A"/>
    <w:rsid w:val="00B06EAF"/>
    <w:rsid w:val="00B10170"/>
    <w:rsid w:val="00B10AD9"/>
    <w:rsid w:val="00B1157E"/>
    <w:rsid w:val="00B116A1"/>
    <w:rsid w:val="00B1184C"/>
    <w:rsid w:val="00B11ACB"/>
    <w:rsid w:val="00B13C87"/>
    <w:rsid w:val="00B15C49"/>
    <w:rsid w:val="00B20A85"/>
    <w:rsid w:val="00B23370"/>
    <w:rsid w:val="00B23403"/>
    <w:rsid w:val="00B23475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4464"/>
    <w:rsid w:val="00B45D5B"/>
    <w:rsid w:val="00B46112"/>
    <w:rsid w:val="00B47087"/>
    <w:rsid w:val="00B47CD2"/>
    <w:rsid w:val="00B50254"/>
    <w:rsid w:val="00B5026F"/>
    <w:rsid w:val="00B5044E"/>
    <w:rsid w:val="00B50757"/>
    <w:rsid w:val="00B510CB"/>
    <w:rsid w:val="00B51E03"/>
    <w:rsid w:val="00B54683"/>
    <w:rsid w:val="00B56220"/>
    <w:rsid w:val="00B63135"/>
    <w:rsid w:val="00B638A0"/>
    <w:rsid w:val="00B63BCA"/>
    <w:rsid w:val="00B63DFC"/>
    <w:rsid w:val="00B64BDB"/>
    <w:rsid w:val="00B66C3E"/>
    <w:rsid w:val="00B66FA4"/>
    <w:rsid w:val="00B703D0"/>
    <w:rsid w:val="00B7117E"/>
    <w:rsid w:val="00B72A74"/>
    <w:rsid w:val="00B72F98"/>
    <w:rsid w:val="00B7429C"/>
    <w:rsid w:val="00B749BF"/>
    <w:rsid w:val="00B75F73"/>
    <w:rsid w:val="00B76E4C"/>
    <w:rsid w:val="00B80A99"/>
    <w:rsid w:val="00B829A9"/>
    <w:rsid w:val="00B84ED9"/>
    <w:rsid w:val="00B854D5"/>
    <w:rsid w:val="00B85869"/>
    <w:rsid w:val="00B9147B"/>
    <w:rsid w:val="00B91C88"/>
    <w:rsid w:val="00B92542"/>
    <w:rsid w:val="00B93436"/>
    <w:rsid w:val="00B94201"/>
    <w:rsid w:val="00B94588"/>
    <w:rsid w:val="00B95170"/>
    <w:rsid w:val="00B95B28"/>
    <w:rsid w:val="00B9769E"/>
    <w:rsid w:val="00BA16DA"/>
    <w:rsid w:val="00BA3632"/>
    <w:rsid w:val="00BA3DF3"/>
    <w:rsid w:val="00BA3E24"/>
    <w:rsid w:val="00BA43A2"/>
    <w:rsid w:val="00BA5410"/>
    <w:rsid w:val="00BB53D5"/>
    <w:rsid w:val="00BB7115"/>
    <w:rsid w:val="00BB7233"/>
    <w:rsid w:val="00BB7875"/>
    <w:rsid w:val="00BC006C"/>
    <w:rsid w:val="00BC0DB9"/>
    <w:rsid w:val="00BC25AE"/>
    <w:rsid w:val="00BC383D"/>
    <w:rsid w:val="00BC4211"/>
    <w:rsid w:val="00BC428A"/>
    <w:rsid w:val="00BC491D"/>
    <w:rsid w:val="00BC61E3"/>
    <w:rsid w:val="00BC70ED"/>
    <w:rsid w:val="00BC7109"/>
    <w:rsid w:val="00BD0E8B"/>
    <w:rsid w:val="00BD1CC6"/>
    <w:rsid w:val="00BD3DCD"/>
    <w:rsid w:val="00BD5910"/>
    <w:rsid w:val="00BD59FE"/>
    <w:rsid w:val="00BD5ED3"/>
    <w:rsid w:val="00BD70AA"/>
    <w:rsid w:val="00BD7BAC"/>
    <w:rsid w:val="00BE2233"/>
    <w:rsid w:val="00BE429B"/>
    <w:rsid w:val="00BE492A"/>
    <w:rsid w:val="00BE5739"/>
    <w:rsid w:val="00BE5B1B"/>
    <w:rsid w:val="00BE6D41"/>
    <w:rsid w:val="00BE7193"/>
    <w:rsid w:val="00BF0B76"/>
    <w:rsid w:val="00BF34E7"/>
    <w:rsid w:val="00BF3649"/>
    <w:rsid w:val="00BF522D"/>
    <w:rsid w:val="00BF542C"/>
    <w:rsid w:val="00BF54BF"/>
    <w:rsid w:val="00BF648E"/>
    <w:rsid w:val="00BF7B2D"/>
    <w:rsid w:val="00C02C65"/>
    <w:rsid w:val="00C03355"/>
    <w:rsid w:val="00C04297"/>
    <w:rsid w:val="00C04CF9"/>
    <w:rsid w:val="00C04F2C"/>
    <w:rsid w:val="00C054F9"/>
    <w:rsid w:val="00C06667"/>
    <w:rsid w:val="00C103C2"/>
    <w:rsid w:val="00C109E3"/>
    <w:rsid w:val="00C1294D"/>
    <w:rsid w:val="00C1442E"/>
    <w:rsid w:val="00C15205"/>
    <w:rsid w:val="00C160EA"/>
    <w:rsid w:val="00C1654A"/>
    <w:rsid w:val="00C17A64"/>
    <w:rsid w:val="00C201D0"/>
    <w:rsid w:val="00C2050C"/>
    <w:rsid w:val="00C21003"/>
    <w:rsid w:val="00C22F29"/>
    <w:rsid w:val="00C22F93"/>
    <w:rsid w:val="00C23129"/>
    <w:rsid w:val="00C25D2F"/>
    <w:rsid w:val="00C27422"/>
    <w:rsid w:val="00C30FCE"/>
    <w:rsid w:val="00C32AA6"/>
    <w:rsid w:val="00C32EF0"/>
    <w:rsid w:val="00C34121"/>
    <w:rsid w:val="00C360E4"/>
    <w:rsid w:val="00C369AB"/>
    <w:rsid w:val="00C36F61"/>
    <w:rsid w:val="00C42036"/>
    <w:rsid w:val="00C422A1"/>
    <w:rsid w:val="00C43899"/>
    <w:rsid w:val="00C4697E"/>
    <w:rsid w:val="00C47384"/>
    <w:rsid w:val="00C47D7B"/>
    <w:rsid w:val="00C47E66"/>
    <w:rsid w:val="00C50CD5"/>
    <w:rsid w:val="00C50FB8"/>
    <w:rsid w:val="00C5221B"/>
    <w:rsid w:val="00C52E39"/>
    <w:rsid w:val="00C53F5F"/>
    <w:rsid w:val="00C556C7"/>
    <w:rsid w:val="00C56520"/>
    <w:rsid w:val="00C57D60"/>
    <w:rsid w:val="00C57EE3"/>
    <w:rsid w:val="00C6226B"/>
    <w:rsid w:val="00C63543"/>
    <w:rsid w:val="00C64E8F"/>
    <w:rsid w:val="00C668D7"/>
    <w:rsid w:val="00C66AEE"/>
    <w:rsid w:val="00C70F44"/>
    <w:rsid w:val="00C721D7"/>
    <w:rsid w:val="00C72367"/>
    <w:rsid w:val="00C72E60"/>
    <w:rsid w:val="00C742BB"/>
    <w:rsid w:val="00C7500B"/>
    <w:rsid w:val="00C75EF1"/>
    <w:rsid w:val="00C75F5B"/>
    <w:rsid w:val="00C76CF0"/>
    <w:rsid w:val="00C771B6"/>
    <w:rsid w:val="00C778FB"/>
    <w:rsid w:val="00C8015C"/>
    <w:rsid w:val="00C83E7F"/>
    <w:rsid w:val="00C844D4"/>
    <w:rsid w:val="00C86192"/>
    <w:rsid w:val="00C9089A"/>
    <w:rsid w:val="00C92F1E"/>
    <w:rsid w:val="00C957F2"/>
    <w:rsid w:val="00C966AF"/>
    <w:rsid w:val="00CA0072"/>
    <w:rsid w:val="00CA02F7"/>
    <w:rsid w:val="00CA2308"/>
    <w:rsid w:val="00CA518D"/>
    <w:rsid w:val="00CA5DA9"/>
    <w:rsid w:val="00CA5FD8"/>
    <w:rsid w:val="00CA678D"/>
    <w:rsid w:val="00CA7060"/>
    <w:rsid w:val="00CA75FF"/>
    <w:rsid w:val="00CB13E0"/>
    <w:rsid w:val="00CB3675"/>
    <w:rsid w:val="00CB3F8E"/>
    <w:rsid w:val="00CB4886"/>
    <w:rsid w:val="00CB5437"/>
    <w:rsid w:val="00CB5CE8"/>
    <w:rsid w:val="00CB6FFF"/>
    <w:rsid w:val="00CB722F"/>
    <w:rsid w:val="00CC00C1"/>
    <w:rsid w:val="00CC2ED4"/>
    <w:rsid w:val="00CC30E2"/>
    <w:rsid w:val="00CC3CD6"/>
    <w:rsid w:val="00CC44FC"/>
    <w:rsid w:val="00CC458E"/>
    <w:rsid w:val="00CC524E"/>
    <w:rsid w:val="00CC5B56"/>
    <w:rsid w:val="00CC6A5E"/>
    <w:rsid w:val="00CC717F"/>
    <w:rsid w:val="00CD08EF"/>
    <w:rsid w:val="00CD206B"/>
    <w:rsid w:val="00CD30C4"/>
    <w:rsid w:val="00CD343D"/>
    <w:rsid w:val="00CD3F93"/>
    <w:rsid w:val="00CD502C"/>
    <w:rsid w:val="00CD6F2B"/>
    <w:rsid w:val="00CE0947"/>
    <w:rsid w:val="00CE168C"/>
    <w:rsid w:val="00CE2B2F"/>
    <w:rsid w:val="00CE2B37"/>
    <w:rsid w:val="00CE4F8C"/>
    <w:rsid w:val="00CE6046"/>
    <w:rsid w:val="00CE7123"/>
    <w:rsid w:val="00CE7958"/>
    <w:rsid w:val="00CE7B91"/>
    <w:rsid w:val="00CF020E"/>
    <w:rsid w:val="00CF2ABF"/>
    <w:rsid w:val="00CF3D9E"/>
    <w:rsid w:val="00CF559F"/>
    <w:rsid w:val="00CF57D3"/>
    <w:rsid w:val="00CF5DDC"/>
    <w:rsid w:val="00CF6594"/>
    <w:rsid w:val="00CF7F7A"/>
    <w:rsid w:val="00D0008D"/>
    <w:rsid w:val="00D004F9"/>
    <w:rsid w:val="00D01EE5"/>
    <w:rsid w:val="00D02333"/>
    <w:rsid w:val="00D03B91"/>
    <w:rsid w:val="00D0458D"/>
    <w:rsid w:val="00D05758"/>
    <w:rsid w:val="00D06837"/>
    <w:rsid w:val="00D1091D"/>
    <w:rsid w:val="00D11940"/>
    <w:rsid w:val="00D12B42"/>
    <w:rsid w:val="00D14AC6"/>
    <w:rsid w:val="00D177C8"/>
    <w:rsid w:val="00D20CB9"/>
    <w:rsid w:val="00D215D6"/>
    <w:rsid w:val="00D228A0"/>
    <w:rsid w:val="00D24AEE"/>
    <w:rsid w:val="00D27D14"/>
    <w:rsid w:val="00D3082C"/>
    <w:rsid w:val="00D30CDC"/>
    <w:rsid w:val="00D323A6"/>
    <w:rsid w:val="00D32AEF"/>
    <w:rsid w:val="00D341C6"/>
    <w:rsid w:val="00D3456B"/>
    <w:rsid w:val="00D3482C"/>
    <w:rsid w:val="00D359CC"/>
    <w:rsid w:val="00D35C68"/>
    <w:rsid w:val="00D40417"/>
    <w:rsid w:val="00D4222E"/>
    <w:rsid w:val="00D432B6"/>
    <w:rsid w:val="00D43E04"/>
    <w:rsid w:val="00D466D9"/>
    <w:rsid w:val="00D50162"/>
    <w:rsid w:val="00D51FA4"/>
    <w:rsid w:val="00D546E8"/>
    <w:rsid w:val="00D55144"/>
    <w:rsid w:val="00D55853"/>
    <w:rsid w:val="00D57053"/>
    <w:rsid w:val="00D60482"/>
    <w:rsid w:val="00D6112E"/>
    <w:rsid w:val="00D61422"/>
    <w:rsid w:val="00D64702"/>
    <w:rsid w:val="00D661C3"/>
    <w:rsid w:val="00D66803"/>
    <w:rsid w:val="00D67BD9"/>
    <w:rsid w:val="00D70AB9"/>
    <w:rsid w:val="00D71E13"/>
    <w:rsid w:val="00D733A6"/>
    <w:rsid w:val="00D76763"/>
    <w:rsid w:val="00D80CE1"/>
    <w:rsid w:val="00D80E44"/>
    <w:rsid w:val="00D8201A"/>
    <w:rsid w:val="00D83DB8"/>
    <w:rsid w:val="00D85171"/>
    <w:rsid w:val="00D8558B"/>
    <w:rsid w:val="00D86CDB"/>
    <w:rsid w:val="00D91BC6"/>
    <w:rsid w:val="00D91F53"/>
    <w:rsid w:val="00D9240C"/>
    <w:rsid w:val="00D92457"/>
    <w:rsid w:val="00D95BE3"/>
    <w:rsid w:val="00D95D27"/>
    <w:rsid w:val="00D96C1D"/>
    <w:rsid w:val="00DA12E1"/>
    <w:rsid w:val="00DA20C0"/>
    <w:rsid w:val="00DA4DC5"/>
    <w:rsid w:val="00DB11F4"/>
    <w:rsid w:val="00DB1FD9"/>
    <w:rsid w:val="00DB2C27"/>
    <w:rsid w:val="00DB46F6"/>
    <w:rsid w:val="00DB543A"/>
    <w:rsid w:val="00DB6390"/>
    <w:rsid w:val="00DB63F6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560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4170"/>
    <w:rsid w:val="00DE511F"/>
    <w:rsid w:val="00DE5927"/>
    <w:rsid w:val="00DE603B"/>
    <w:rsid w:val="00DE653C"/>
    <w:rsid w:val="00DE76CF"/>
    <w:rsid w:val="00DE7A0F"/>
    <w:rsid w:val="00DF10D9"/>
    <w:rsid w:val="00DF20FE"/>
    <w:rsid w:val="00DF305A"/>
    <w:rsid w:val="00DF3394"/>
    <w:rsid w:val="00E0077C"/>
    <w:rsid w:val="00E02640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030F"/>
    <w:rsid w:val="00E11070"/>
    <w:rsid w:val="00E12EA7"/>
    <w:rsid w:val="00E130C3"/>
    <w:rsid w:val="00E1371E"/>
    <w:rsid w:val="00E13C61"/>
    <w:rsid w:val="00E13E23"/>
    <w:rsid w:val="00E20285"/>
    <w:rsid w:val="00E2036D"/>
    <w:rsid w:val="00E20495"/>
    <w:rsid w:val="00E208B4"/>
    <w:rsid w:val="00E218DA"/>
    <w:rsid w:val="00E22C77"/>
    <w:rsid w:val="00E25D53"/>
    <w:rsid w:val="00E26A94"/>
    <w:rsid w:val="00E26C0B"/>
    <w:rsid w:val="00E26D0A"/>
    <w:rsid w:val="00E302E6"/>
    <w:rsid w:val="00E30932"/>
    <w:rsid w:val="00E30A06"/>
    <w:rsid w:val="00E30F79"/>
    <w:rsid w:val="00E30F7A"/>
    <w:rsid w:val="00E31F30"/>
    <w:rsid w:val="00E320F2"/>
    <w:rsid w:val="00E32357"/>
    <w:rsid w:val="00E32369"/>
    <w:rsid w:val="00E33A19"/>
    <w:rsid w:val="00E35494"/>
    <w:rsid w:val="00E40E3F"/>
    <w:rsid w:val="00E43818"/>
    <w:rsid w:val="00E44222"/>
    <w:rsid w:val="00E44D12"/>
    <w:rsid w:val="00E45549"/>
    <w:rsid w:val="00E45F22"/>
    <w:rsid w:val="00E45F38"/>
    <w:rsid w:val="00E46A28"/>
    <w:rsid w:val="00E46CE4"/>
    <w:rsid w:val="00E47050"/>
    <w:rsid w:val="00E473B2"/>
    <w:rsid w:val="00E50910"/>
    <w:rsid w:val="00E50B6D"/>
    <w:rsid w:val="00E52F97"/>
    <w:rsid w:val="00E541BB"/>
    <w:rsid w:val="00E55A26"/>
    <w:rsid w:val="00E57114"/>
    <w:rsid w:val="00E57337"/>
    <w:rsid w:val="00E57B57"/>
    <w:rsid w:val="00E57BCC"/>
    <w:rsid w:val="00E600EB"/>
    <w:rsid w:val="00E61CB5"/>
    <w:rsid w:val="00E61D4C"/>
    <w:rsid w:val="00E6337F"/>
    <w:rsid w:val="00E6486C"/>
    <w:rsid w:val="00E64C8E"/>
    <w:rsid w:val="00E658E3"/>
    <w:rsid w:val="00E668DB"/>
    <w:rsid w:val="00E70664"/>
    <w:rsid w:val="00E710DA"/>
    <w:rsid w:val="00E711F7"/>
    <w:rsid w:val="00E72523"/>
    <w:rsid w:val="00E72834"/>
    <w:rsid w:val="00E728F7"/>
    <w:rsid w:val="00E737CA"/>
    <w:rsid w:val="00E814D5"/>
    <w:rsid w:val="00E8157B"/>
    <w:rsid w:val="00E81676"/>
    <w:rsid w:val="00E818A1"/>
    <w:rsid w:val="00E81C8A"/>
    <w:rsid w:val="00E81CF6"/>
    <w:rsid w:val="00E82221"/>
    <w:rsid w:val="00E823EB"/>
    <w:rsid w:val="00E85220"/>
    <w:rsid w:val="00E86E6F"/>
    <w:rsid w:val="00E90758"/>
    <w:rsid w:val="00E908F4"/>
    <w:rsid w:val="00E90FD6"/>
    <w:rsid w:val="00E92074"/>
    <w:rsid w:val="00E9230B"/>
    <w:rsid w:val="00E93465"/>
    <w:rsid w:val="00E93502"/>
    <w:rsid w:val="00E9359E"/>
    <w:rsid w:val="00E9460D"/>
    <w:rsid w:val="00EA0773"/>
    <w:rsid w:val="00EA1A09"/>
    <w:rsid w:val="00EA51CD"/>
    <w:rsid w:val="00EA5555"/>
    <w:rsid w:val="00EA60FE"/>
    <w:rsid w:val="00EB0644"/>
    <w:rsid w:val="00EB2D09"/>
    <w:rsid w:val="00EB2EED"/>
    <w:rsid w:val="00EB3002"/>
    <w:rsid w:val="00EB4D76"/>
    <w:rsid w:val="00EB5D50"/>
    <w:rsid w:val="00EB66D1"/>
    <w:rsid w:val="00EC06BB"/>
    <w:rsid w:val="00EC1590"/>
    <w:rsid w:val="00EC1E7D"/>
    <w:rsid w:val="00EC2890"/>
    <w:rsid w:val="00EC3B3A"/>
    <w:rsid w:val="00EC3BBE"/>
    <w:rsid w:val="00EC46EF"/>
    <w:rsid w:val="00EC53A6"/>
    <w:rsid w:val="00EC5D9E"/>
    <w:rsid w:val="00EC61FB"/>
    <w:rsid w:val="00EC632B"/>
    <w:rsid w:val="00EC6729"/>
    <w:rsid w:val="00EC6E71"/>
    <w:rsid w:val="00ED0505"/>
    <w:rsid w:val="00ED0ADA"/>
    <w:rsid w:val="00ED397B"/>
    <w:rsid w:val="00ED3E05"/>
    <w:rsid w:val="00ED4A92"/>
    <w:rsid w:val="00ED4E2D"/>
    <w:rsid w:val="00ED57FF"/>
    <w:rsid w:val="00ED5FB0"/>
    <w:rsid w:val="00ED66F0"/>
    <w:rsid w:val="00ED6C0B"/>
    <w:rsid w:val="00ED731A"/>
    <w:rsid w:val="00ED7465"/>
    <w:rsid w:val="00ED787E"/>
    <w:rsid w:val="00ED7967"/>
    <w:rsid w:val="00ED7FA0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817"/>
    <w:rsid w:val="00EE49F6"/>
    <w:rsid w:val="00EE6876"/>
    <w:rsid w:val="00EE6DB1"/>
    <w:rsid w:val="00EF113E"/>
    <w:rsid w:val="00EF14DA"/>
    <w:rsid w:val="00EF1BC2"/>
    <w:rsid w:val="00EF3133"/>
    <w:rsid w:val="00EF3C46"/>
    <w:rsid w:val="00EF4B4C"/>
    <w:rsid w:val="00EF5180"/>
    <w:rsid w:val="00EF6488"/>
    <w:rsid w:val="00EF722E"/>
    <w:rsid w:val="00F024DA"/>
    <w:rsid w:val="00F02E1D"/>
    <w:rsid w:val="00F0459C"/>
    <w:rsid w:val="00F0600E"/>
    <w:rsid w:val="00F07813"/>
    <w:rsid w:val="00F10A6A"/>
    <w:rsid w:val="00F10ACE"/>
    <w:rsid w:val="00F12011"/>
    <w:rsid w:val="00F14E85"/>
    <w:rsid w:val="00F164E6"/>
    <w:rsid w:val="00F16CFD"/>
    <w:rsid w:val="00F17E9D"/>
    <w:rsid w:val="00F2063E"/>
    <w:rsid w:val="00F21306"/>
    <w:rsid w:val="00F24557"/>
    <w:rsid w:val="00F26063"/>
    <w:rsid w:val="00F263DA"/>
    <w:rsid w:val="00F26458"/>
    <w:rsid w:val="00F27472"/>
    <w:rsid w:val="00F32AC9"/>
    <w:rsid w:val="00F33377"/>
    <w:rsid w:val="00F33C95"/>
    <w:rsid w:val="00F3593C"/>
    <w:rsid w:val="00F36165"/>
    <w:rsid w:val="00F371FC"/>
    <w:rsid w:val="00F40525"/>
    <w:rsid w:val="00F4067E"/>
    <w:rsid w:val="00F41650"/>
    <w:rsid w:val="00F43CF0"/>
    <w:rsid w:val="00F46747"/>
    <w:rsid w:val="00F50327"/>
    <w:rsid w:val="00F50A15"/>
    <w:rsid w:val="00F50F72"/>
    <w:rsid w:val="00F516BE"/>
    <w:rsid w:val="00F51E1A"/>
    <w:rsid w:val="00F52B54"/>
    <w:rsid w:val="00F52E40"/>
    <w:rsid w:val="00F56267"/>
    <w:rsid w:val="00F56DE6"/>
    <w:rsid w:val="00F56F4B"/>
    <w:rsid w:val="00F57F9D"/>
    <w:rsid w:val="00F6122E"/>
    <w:rsid w:val="00F617FC"/>
    <w:rsid w:val="00F6238A"/>
    <w:rsid w:val="00F62A98"/>
    <w:rsid w:val="00F637A0"/>
    <w:rsid w:val="00F63BA4"/>
    <w:rsid w:val="00F63EE6"/>
    <w:rsid w:val="00F642FD"/>
    <w:rsid w:val="00F66122"/>
    <w:rsid w:val="00F666BE"/>
    <w:rsid w:val="00F71128"/>
    <w:rsid w:val="00F733FF"/>
    <w:rsid w:val="00F736BF"/>
    <w:rsid w:val="00F73909"/>
    <w:rsid w:val="00F73BC5"/>
    <w:rsid w:val="00F74299"/>
    <w:rsid w:val="00F7440E"/>
    <w:rsid w:val="00F76399"/>
    <w:rsid w:val="00F803C4"/>
    <w:rsid w:val="00F81ED2"/>
    <w:rsid w:val="00F827C9"/>
    <w:rsid w:val="00F827D8"/>
    <w:rsid w:val="00F828DB"/>
    <w:rsid w:val="00F82B99"/>
    <w:rsid w:val="00F83156"/>
    <w:rsid w:val="00F832F0"/>
    <w:rsid w:val="00F84245"/>
    <w:rsid w:val="00F87488"/>
    <w:rsid w:val="00F90EF3"/>
    <w:rsid w:val="00F94D38"/>
    <w:rsid w:val="00F9570C"/>
    <w:rsid w:val="00F963E8"/>
    <w:rsid w:val="00F96682"/>
    <w:rsid w:val="00F97406"/>
    <w:rsid w:val="00F97AF4"/>
    <w:rsid w:val="00FA077C"/>
    <w:rsid w:val="00FA1D8E"/>
    <w:rsid w:val="00FA231A"/>
    <w:rsid w:val="00FA2581"/>
    <w:rsid w:val="00FA342B"/>
    <w:rsid w:val="00FA4716"/>
    <w:rsid w:val="00FA4EF7"/>
    <w:rsid w:val="00FA5D11"/>
    <w:rsid w:val="00FA77EF"/>
    <w:rsid w:val="00FA7AF1"/>
    <w:rsid w:val="00FB078D"/>
    <w:rsid w:val="00FB1EE8"/>
    <w:rsid w:val="00FB4036"/>
    <w:rsid w:val="00FB4924"/>
    <w:rsid w:val="00FB55F2"/>
    <w:rsid w:val="00FB6D95"/>
    <w:rsid w:val="00FC2903"/>
    <w:rsid w:val="00FC3905"/>
    <w:rsid w:val="00FC6B8F"/>
    <w:rsid w:val="00FC6F7A"/>
    <w:rsid w:val="00FC7AC1"/>
    <w:rsid w:val="00FD0710"/>
    <w:rsid w:val="00FD0B02"/>
    <w:rsid w:val="00FD1487"/>
    <w:rsid w:val="00FD2131"/>
    <w:rsid w:val="00FD4993"/>
    <w:rsid w:val="00FD50BD"/>
    <w:rsid w:val="00FD6942"/>
    <w:rsid w:val="00FE0945"/>
    <w:rsid w:val="00FE1774"/>
    <w:rsid w:val="00FE2764"/>
    <w:rsid w:val="00FE2A43"/>
    <w:rsid w:val="00FE2A52"/>
    <w:rsid w:val="00FE5DA8"/>
    <w:rsid w:val="00FE6C05"/>
    <w:rsid w:val="00FF00FF"/>
    <w:rsid w:val="00FF01FF"/>
    <w:rsid w:val="00FF0E1E"/>
    <w:rsid w:val="00FF2E99"/>
    <w:rsid w:val="00FF5BEB"/>
    <w:rsid w:val="00FF6358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A201F6"/>
    <w:pPr>
      <w:jc w:val="center"/>
    </w:pPr>
    <w:tblPr>
      <w:tblStyleRowBandSize w:val="1"/>
      <w:tblBorders>
        <w:top w:val="single" w:sz="4" w:space="0" w:color="1E7648"/>
        <w:bottom w:val="single" w:sz="4" w:space="0" w:color="1E7648"/>
        <w:insideV w:val="single" w:sz="4" w:space="0" w:color="1E7648"/>
      </w:tblBorders>
    </w:tblPr>
    <w:tcPr>
      <w:shd w:val="clear" w:color="auto" w:fill="ECECEC"/>
      <w:vAlign w:val="center"/>
    </w:tcPr>
    <w:tblStylePr w:type="firstRow">
      <w:tblPr/>
      <w:tcPr>
        <w:shd w:val="clear" w:color="auto" w:fill="1E7648"/>
      </w:tcPr>
    </w:tblStylePr>
    <w:tblStylePr w:type="band1Horz">
      <w:tblPr/>
      <w:tcPr>
        <w:tcBorders>
          <w:insideV w:val="single" w:sz="12" w:space="0" w:color="FFFFFF" w:themeColor="background1"/>
        </w:tcBorders>
        <w:shd w:val="clear" w:color="auto" w:fill="ECECEC"/>
      </w:tcPr>
    </w:tblStylePr>
    <w:tblStylePr w:type="band2Horz">
      <w:tblPr/>
      <w:tcPr>
        <w:tcBorders>
          <w:insideV w:val="dashed" w:sz="4" w:space="0" w:color="BFBFBF"/>
        </w:tcBorders>
        <w:shd w:val="clear" w:color="auto" w:fill="FFFFFF" w:themeFill="background1"/>
      </w:tcPr>
    </w:tblStyle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5E0185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a1"/>
    <w:next w:val="a9"/>
    <w:uiPriority w:val="39"/>
    <w:qFormat/>
    <w:rsid w:val="005E0185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E018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0185"/>
    <w:rPr>
      <w:rFonts w:ascii="Courier New" w:hAnsi="Courier New" w:cs="Courier New"/>
      <w:sz w:val="20"/>
      <w:szCs w:val="20"/>
    </w:rPr>
  </w:style>
  <w:style w:type="table" w:customStyle="1" w:styleId="5">
    <w:name w:val="网格型5"/>
    <w:basedOn w:val="a1"/>
    <w:next w:val="a9"/>
    <w:uiPriority w:val="39"/>
    <w:qFormat/>
    <w:rsid w:val="00666FE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E46A28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AB6846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1E7648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BPTM-">
    <w:name w:val="BPTM-检测结果"/>
    <w:basedOn w:val="a1"/>
    <w:uiPriority w:val="99"/>
    <w:rsid w:val="006B43B5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C1E92-8CFA-4C20-BEA5-F8319B6D6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18</Pages>
  <Words>5279</Words>
  <Characters>13305</Characters>
  <Application>Microsoft Office Word</Application>
  <DocSecurity>0</DocSecurity>
  <Lines>700</Lines>
  <Paragraphs>619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liuweifen</cp:lastModifiedBy>
  <cp:revision>172</cp:revision>
  <cp:lastPrinted>2021-03-12T09:26:00Z</cp:lastPrinted>
  <dcterms:created xsi:type="dcterms:W3CDTF">2021-08-31T07:39:00Z</dcterms:created>
  <dcterms:modified xsi:type="dcterms:W3CDTF">2025-07-25T14:40:00Z</dcterms:modified>
</cp:coreProperties>
</file>