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850"/>
        <w:gridCol w:w="1418"/>
        <w:gridCol w:w="1825"/>
      </w:tblGrid>
      <w:tr w:rsidR="00DA1369" w:rsidRPr="00FF5C7F" w14:paraId="5AC9D58A" w14:textId="77777777" w:rsidTr="007A145A">
        <w:trPr>
          <w:trHeight w:val="454"/>
        </w:trPr>
        <w:tc>
          <w:tcPr>
            <w:tcW w:w="1418" w:type="dxa"/>
            <w:vAlign w:val="center"/>
          </w:tcPr>
          <w:p w14:paraId="5693BBDB" w14:textId="77777777" w:rsidR="00DA1369" w:rsidRPr="00FF5C7F" w:rsidRDefault="00DA1369" w:rsidP="00DB2426">
            <w:pPr>
              <w:snapToGrid w:val="0"/>
              <w:rPr>
                <w:rFonts w:ascii="Times New Roman" w:eastAsia="宋体" w:hAnsi="Times New Roman" w:cs="Times New Roman"/>
                <w:b/>
                <w:kern w:val="0"/>
              </w:rPr>
            </w:pPr>
            <w:bookmarkStart w:id="0" w:name="Basic_Info_Table_remove"/>
            <w:r w:rsidRPr="00FF5C7F">
              <w:rPr>
                <w:rFonts w:ascii="Times New Roman" w:eastAsia="宋体" w:hAnsi="Times New Roman" w:cs="Times New Roman"/>
                <w:b/>
                <w:kern w:val="0"/>
              </w:rPr>
              <w:t>送检科室：</w:t>
            </w:r>
          </w:p>
        </w:tc>
        <w:tc>
          <w:tcPr>
            <w:tcW w:w="2551" w:type="dxa"/>
            <w:gridSpan w:val="2"/>
            <w:vAlign w:val="center"/>
          </w:tcPr>
          <w:p w14:paraId="0C2C81A0" w14:textId="4C213262" w:rsidR="00DC52E3" w:rsidRDefault="00DC52E3" w:rsidP="00DC52E3">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w:t>
            </w:r>
            <w:r w:rsidR="00CE38CD">
              <w:rPr>
                <w:rFonts w:ascii="Times New Roman" w:eastAsia="宋体" w:hAnsi="Times New Roman" w:cs="Times New Roman" w:hint="eastAsia"/>
                <w:bCs/>
                <w:kern w:val="0"/>
                <w:sz w:val="22"/>
                <w:szCs w:val="22"/>
              </w:rPr>
              <w:t xml:space="preserve">p </w:t>
            </w:r>
            <w:r>
              <w:rPr>
                <w:rFonts w:ascii="Times New Roman" w:eastAsia="宋体" w:hAnsi="Times New Roman" w:cs="Times New Roman"/>
                <w:bCs/>
                <w:kern w:val="0"/>
                <w:sz w:val="22"/>
                <w:szCs w:val="22"/>
              </w:rPr>
              <w:t>if sample.submission_department%}</w:t>
            </w:r>
          </w:p>
          <w:p w14:paraId="22759CF6" w14:textId="77777777" w:rsidR="00DC52E3" w:rsidRDefault="00DC52E3" w:rsidP="00DC52E3">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 sample.submission_department }}</w:t>
            </w:r>
          </w:p>
          <w:p w14:paraId="151347EF" w14:textId="77777777" w:rsidR="00DC52E3" w:rsidRDefault="00DC52E3" w:rsidP="00DC52E3">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1FBB6901" w14:textId="77777777" w:rsidR="00DC52E3" w:rsidRDefault="00DC52E3" w:rsidP="00DC52E3">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{{sample.hosp_depart}}</w:t>
            </w:r>
          </w:p>
          <w:p w14:paraId="7C9AB777" w14:textId="753C89D3" w:rsidR="00DA1369" w:rsidRPr="00FF5C7F" w:rsidRDefault="00DC52E3" w:rsidP="00DC52E3">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567D5A8C"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送检日期：</w:t>
            </w:r>
          </w:p>
        </w:tc>
        <w:tc>
          <w:tcPr>
            <w:tcW w:w="1559" w:type="dxa"/>
            <w:gridSpan w:val="2"/>
            <w:vAlign w:val="center"/>
          </w:tcPr>
          <w:p w14:paraId="220792B0" w14:textId="77777777" w:rsidR="00DA1369" w:rsidRPr="00FF5C7F" w:rsidRDefault="00DA1369" w:rsidP="00DB2426">
            <w:pPr>
              <w:snapToGrid w:val="0"/>
              <w:rPr>
                <w:rFonts w:ascii="Times New Roman" w:eastAsia="宋体" w:hAnsi="Times New Roman" w:cs="Times New Roman"/>
                <w:bCs/>
                <w:kern w:val="0"/>
              </w:rPr>
            </w:pPr>
            <w:r w:rsidRPr="00FF5C7F">
              <w:rPr>
                <w:rFonts w:ascii="Times New Roman" w:eastAsia="宋体" w:hAnsi="Times New Roman" w:cs="Times New Roman" w:hint="eastAsia"/>
                <w:bCs/>
                <w:kern w:val="0"/>
                <w:sz w:val="22"/>
                <w:szCs w:val="22"/>
              </w:rPr>
              <w:t>{</w:t>
            </w:r>
            <w:r w:rsidRPr="00FF5C7F">
              <w:rPr>
                <w:rFonts w:ascii="Times New Roman" w:eastAsia="宋体" w:hAnsi="Times New Roman" w:cs="Times New Roman"/>
                <w:bCs/>
                <w:kern w:val="0"/>
                <w:sz w:val="22"/>
                <w:szCs w:val="22"/>
              </w:rPr>
              <w:t>{sample.submission_date}}</w:t>
            </w:r>
          </w:p>
        </w:tc>
        <w:tc>
          <w:tcPr>
            <w:tcW w:w="1418" w:type="dxa"/>
            <w:vAlign w:val="center"/>
          </w:tcPr>
          <w:p w14:paraId="17933E03"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健康卡号：</w:t>
            </w:r>
          </w:p>
        </w:tc>
        <w:tc>
          <w:tcPr>
            <w:tcW w:w="1825" w:type="dxa"/>
            <w:vAlign w:val="center"/>
          </w:tcPr>
          <w:p w14:paraId="06BEA4ED"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hint="eastAsia"/>
                <w:bCs/>
                <w:kern w:val="0"/>
                <w:sz w:val="22"/>
                <w:szCs w:val="22"/>
              </w:rPr>
              <w:t>{</w:t>
            </w:r>
            <w:r w:rsidRPr="00FF5C7F">
              <w:rPr>
                <w:rFonts w:ascii="Times New Roman" w:eastAsia="宋体" w:hAnsi="Times New Roman" w:cs="Times New Roman"/>
                <w:bCs/>
                <w:kern w:val="0"/>
                <w:sz w:val="22"/>
                <w:szCs w:val="22"/>
              </w:rPr>
              <w:t>{sample.health_card_number}}</w:t>
            </w:r>
          </w:p>
        </w:tc>
      </w:tr>
      <w:tr w:rsidR="00DA1369" w:rsidRPr="00FF5C7F" w14:paraId="69B822A6" w14:textId="77777777" w:rsidTr="007A145A">
        <w:trPr>
          <w:trHeight w:val="454"/>
        </w:trPr>
        <w:tc>
          <w:tcPr>
            <w:tcW w:w="1418" w:type="dxa"/>
            <w:vAlign w:val="center"/>
          </w:tcPr>
          <w:p w14:paraId="0C11E6E1"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检查日期：</w:t>
            </w:r>
          </w:p>
        </w:tc>
        <w:tc>
          <w:tcPr>
            <w:tcW w:w="2551" w:type="dxa"/>
            <w:gridSpan w:val="2"/>
            <w:vAlign w:val="center"/>
          </w:tcPr>
          <w:p w14:paraId="25D2EDC0" w14:textId="77777777" w:rsidR="00DA1369" w:rsidRPr="00FF5C7F" w:rsidRDefault="00DA1369" w:rsidP="00DB2426">
            <w:pPr>
              <w:snapToGrid w:val="0"/>
              <w:rPr>
                <w:rFonts w:ascii="Times New Roman" w:eastAsia="宋体" w:hAnsi="Times New Roman" w:cs="Times New Roman"/>
                <w:bCs/>
                <w:kern w:val="0"/>
                <w:sz w:val="22"/>
                <w:szCs w:val="22"/>
              </w:rPr>
            </w:pPr>
            <w:r w:rsidRPr="00FF5C7F">
              <w:rPr>
                <w:rFonts w:ascii="Times New Roman" w:eastAsia="宋体" w:hAnsi="Times New Roman" w:cs="Times New Roman" w:hint="eastAsia"/>
                <w:bCs/>
                <w:kern w:val="0"/>
                <w:sz w:val="22"/>
                <w:szCs w:val="22"/>
              </w:rPr>
              <w:t>{</w:t>
            </w:r>
            <w:r w:rsidRPr="00FF5C7F">
              <w:rPr>
                <w:rFonts w:ascii="Times New Roman" w:eastAsia="宋体" w:hAnsi="Times New Roman" w:cs="Times New Roman"/>
                <w:bCs/>
                <w:kern w:val="0"/>
                <w:sz w:val="22"/>
                <w:szCs w:val="22"/>
              </w:rPr>
              <w:t>{sample.analysis_date}}</w:t>
            </w:r>
          </w:p>
        </w:tc>
        <w:tc>
          <w:tcPr>
            <w:tcW w:w="1418" w:type="dxa"/>
            <w:vAlign w:val="center"/>
          </w:tcPr>
          <w:p w14:paraId="27F7B871"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检测项目：</w:t>
            </w:r>
          </w:p>
        </w:tc>
        <w:tc>
          <w:tcPr>
            <w:tcW w:w="4802" w:type="dxa"/>
            <w:gridSpan w:val="4"/>
            <w:vAlign w:val="center"/>
          </w:tcPr>
          <w:p w14:paraId="656B8AC9" w14:textId="1B7BDC43" w:rsidR="00DA1369" w:rsidRPr="00FF5C7F" w:rsidRDefault="00DA1369" w:rsidP="00DB2426">
            <w:pPr>
              <w:snapToGrid w:val="0"/>
              <w:rPr>
                <w:rFonts w:ascii="Times New Roman" w:eastAsia="宋体" w:hAnsi="Times New Roman" w:cs="Times New Roman"/>
                <w:b/>
                <w:kern w:val="0"/>
                <w:sz w:val="30"/>
                <w:szCs w:val="30"/>
              </w:rPr>
            </w:pPr>
            <w:r w:rsidRPr="00FF5C7F">
              <w:rPr>
                <w:rFonts w:ascii="Times New Roman" w:eastAsia="宋体" w:hAnsi="Times New Roman" w:cs="宋体" w:hint="eastAsia"/>
                <w:bCs/>
                <w:kern w:val="0"/>
                <w:sz w:val="22"/>
                <w:szCs w:val="22"/>
              </w:rPr>
              <w:t>40</w:t>
            </w:r>
            <w:r w:rsidRPr="00FF5C7F">
              <w:rPr>
                <w:rFonts w:ascii="Times New Roman" w:eastAsia="宋体" w:hAnsi="Times New Roman" w:cs="宋体" w:hint="eastAsia"/>
                <w:bCs/>
                <w:kern w:val="0"/>
                <w:sz w:val="22"/>
                <w:szCs w:val="22"/>
              </w:rPr>
              <w:t>基因</w:t>
            </w:r>
            <w:r w:rsidRPr="00FF5C7F">
              <w:rPr>
                <w:rFonts w:ascii="Times New Roman" w:eastAsia="宋体" w:hAnsi="Times New Roman" w:cs="宋体" w:hint="eastAsia"/>
                <w:sz w:val="22"/>
                <w:szCs w:val="22"/>
              </w:rPr>
              <w:t>高通量测序检测</w:t>
            </w:r>
          </w:p>
        </w:tc>
      </w:tr>
      <w:tr w:rsidR="00DA1369" w:rsidRPr="00FF5C7F" w14:paraId="779990F1" w14:textId="77777777" w:rsidTr="007A145A">
        <w:trPr>
          <w:trHeight w:val="454"/>
        </w:trPr>
        <w:tc>
          <w:tcPr>
            <w:tcW w:w="1418" w:type="dxa"/>
            <w:vAlign w:val="center"/>
          </w:tcPr>
          <w:p w14:paraId="58162E25"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样本类型：</w:t>
            </w:r>
          </w:p>
        </w:tc>
        <w:tc>
          <w:tcPr>
            <w:tcW w:w="2551" w:type="dxa"/>
            <w:gridSpan w:val="2"/>
            <w:vAlign w:val="center"/>
          </w:tcPr>
          <w:p w14:paraId="65F5143C" w14:textId="77777777" w:rsidR="00DA1369" w:rsidRPr="00FF5C7F" w:rsidRDefault="00DA1369" w:rsidP="00DB2426">
            <w:pPr>
              <w:snapToGrid w:val="0"/>
              <w:rPr>
                <w:rFonts w:ascii="Times New Roman" w:eastAsia="宋体" w:hAnsi="Times New Roman" w:cs="Times New Roman"/>
                <w:bCs/>
                <w:kern w:val="0"/>
                <w:sz w:val="22"/>
                <w:szCs w:val="22"/>
              </w:rPr>
            </w:pPr>
            <w:r w:rsidRPr="00FF5C7F">
              <w:rPr>
                <w:rFonts w:ascii="Times New Roman" w:eastAsia="宋体" w:hAnsi="Times New Roman" w:cs="Times New Roman"/>
                <w:bCs/>
                <w:kern w:val="0"/>
                <w:sz w:val="22"/>
                <w:szCs w:val="22"/>
              </w:rPr>
              <w:t>{{sample.sample_type}}</w:t>
            </w:r>
          </w:p>
        </w:tc>
        <w:tc>
          <w:tcPr>
            <w:tcW w:w="2127" w:type="dxa"/>
            <w:gridSpan w:val="2"/>
            <w:vAlign w:val="center"/>
          </w:tcPr>
          <w:p w14:paraId="061636FD"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常规病理学编号：</w:t>
            </w:r>
          </w:p>
        </w:tc>
        <w:tc>
          <w:tcPr>
            <w:tcW w:w="4093" w:type="dxa"/>
            <w:gridSpan w:val="3"/>
            <w:vAlign w:val="center"/>
          </w:tcPr>
          <w:p w14:paraId="1D483EAF"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Cs/>
                <w:kern w:val="0"/>
                <w:sz w:val="22"/>
                <w:szCs w:val="22"/>
              </w:rPr>
              <w:t>{{sample.pathological_id}}</w:t>
            </w:r>
          </w:p>
        </w:tc>
      </w:tr>
      <w:tr w:rsidR="00DA1369" w:rsidRPr="00FF5C7F" w14:paraId="21B983A1" w14:textId="77777777" w:rsidTr="00DB2426">
        <w:trPr>
          <w:trHeight w:val="454"/>
        </w:trPr>
        <w:tc>
          <w:tcPr>
            <w:tcW w:w="2127" w:type="dxa"/>
            <w:gridSpan w:val="2"/>
            <w:vAlign w:val="center"/>
          </w:tcPr>
          <w:p w14:paraId="595A77CB"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常规病理学诊断：</w:t>
            </w:r>
          </w:p>
        </w:tc>
        <w:tc>
          <w:tcPr>
            <w:tcW w:w="8062" w:type="dxa"/>
            <w:gridSpan w:val="6"/>
            <w:vAlign w:val="center"/>
          </w:tcPr>
          <w:p w14:paraId="7EB28587" w14:textId="77777777" w:rsidR="00DA1369" w:rsidRPr="00FF5C7F" w:rsidRDefault="00DA1369" w:rsidP="00DB2426">
            <w:pPr>
              <w:snapToGrid w:val="0"/>
              <w:rPr>
                <w:rFonts w:ascii="Times New Roman" w:eastAsia="宋体" w:hAnsi="Times New Roman" w:cs="Times New Roman"/>
                <w:bCs/>
                <w:kern w:val="0"/>
              </w:rPr>
            </w:pPr>
            <w:r w:rsidRPr="00FF5C7F">
              <w:rPr>
                <w:rFonts w:ascii="Times New Roman" w:eastAsia="宋体" w:hAnsi="Times New Roman" w:cs="Times New Roman" w:hint="eastAsia"/>
                <w:bCs/>
                <w:kern w:val="0"/>
                <w:sz w:val="22"/>
                <w:szCs w:val="22"/>
              </w:rPr>
              <w:t>{{sample</w:t>
            </w:r>
            <w:r w:rsidRPr="00FF5C7F">
              <w:rPr>
                <w:rFonts w:ascii="Times New Roman" w:eastAsia="宋体" w:hAnsi="Times New Roman" w:cs="Times New Roman"/>
                <w:bCs/>
                <w:kern w:val="0"/>
                <w:sz w:val="22"/>
                <w:szCs w:val="22"/>
              </w:rPr>
              <w:t>.pathol_diagn</w:t>
            </w:r>
            <w:r w:rsidRPr="00FF5C7F">
              <w:rPr>
                <w:rFonts w:ascii="Times New Roman" w:eastAsia="宋体" w:hAnsi="Times New Roman" w:cs="Times New Roman" w:hint="eastAsia"/>
                <w:bCs/>
                <w:kern w:val="0"/>
                <w:sz w:val="22"/>
                <w:szCs w:val="22"/>
              </w:rPr>
              <w:t>}}</w:t>
            </w:r>
            <w:r w:rsidRPr="00FF5C7F">
              <w:rPr>
                <w:rFonts w:ascii="Times New Roman" w:eastAsia="宋体" w:hAnsi="Times New Roman" w:cs="Times New Roman" w:hint="eastAsia"/>
                <w:bCs/>
                <w:kern w:val="0"/>
                <w:sz w:val="22"/>
                <w:szCs w:val="22"/>
              </w:rPr>
              <w:t>（参见本院组织学病理号</w:t>
            </w:r>
            <w:r w:rsidRPr="00FF5C7F">
              <w:rPr>
                <w:rFonts w:ascii="Times New Roman" w:eastAsia="宋体" w:hAnsi="Times New Roman" w:cs="Times New Roman"/>
                <w:bCs/>
                <w:kern w:val="0"/>
                <w:sz w:val="22"/>
                <w:szCs w:val="22"/>
              </w:rPr>
              <w:t>{{sample.pathological_id}}</w:t>
            </w:r>
            <w:r w:rsidRPr="00FF5C7F">
              <w:rPr>
                <w:rFonts w:ascii="Times New Roman" w:eastAsia="宋体" w:hAnsi="Times New Roman" w:cs="Times New Roman" w:hint="eastAsia"/>
                <w:bCs/>
                <w:kern w:val="0"/>
                <w:sz w:val="22"/>
                <w:szCs w:val="22"/>
              </w:rPr>
              <w:t>）</w:t>
            </w:r>
          </w:p>
        </w:tc>
      </w:tr>
    </w:tbl>
    <w:p w14:paraId="6195994D" w14:textId="73A9D8FE" w:rsidR="00B95B25" w:rsidRPr="00FF5C7F" w:rsidRDefault="00AC653F">
      <w:pPr>
        <w:snapToGrid w:val="0"/>
        <w:spacing w:line="360" w:lineRule="auto"/>
        <w:rPr>
          <w:rFonts w:ascii="Times New Roman" w:eastAsia="宋体" w:hAnsi="Times New Roman" w:cs="宋体"/>
          <w:bCs/>
          <w:kern w:val="0"/>
          <w:sz w:val="22"/>
          <w:szCs w:val="22"/>
        </w:rPr>
      </w:pPr>
      <w:r w:rsidRPr="00FF5C7F">
        <w:rPr>
          <w:rFonts w:ascii="Times New Roman" w:eastAsia="宋体" w:hAnsi="Times New Roman" w:cs="宋体" w:hint="eastAsia"/>
          <w:noProof/>
          <w:sz w:val="30"/>
        </w:rPr>
        <mc:AlternateContent>
          <mc:Choice Requires="wps">
            <w:drawing>
              <wp:anchor distT="0" distB="0" distL="114300" distR="114300" simplePos="0" relativeHeight="251661312" behindDoc="0" locked="0" layoutInCell="1" allowOverlap="1" wp14:anchorId="351B6AF3" wp14:editId="48D61BF2">
                <wp:simplePos x="0" y="0"/>
                <wp:positionH relativeFrom="column">
                  <wp:posOffset>-18415</wp:posOffset>
                </wp:positionH>
                <wp:positionV relativeFrom="paragraph">
                  <wp:posOffset>66675</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4787B1E"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5.25pt" to="508.5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6eXWz3wAAAAkB&#10;AAAPAAAAZHJzL2Rvd25yZXYueG1sTI9LT8MwEITvSPwHa5G4oNZOUHmEOBVC6gEhDi1ccnPjJYni&#10;l2KnCfx6tie47e6MZr8pt4s17IRj7L2TkK0FMHSN171rJXx+7FYPwGJSTivjHUr4xgjb6vKiVIX2&#10;s9vj6ZBaRiEuFkpCl1IoOI9Nh1bFtQ/oSPvyo1WJ1rHlelQzhVvDcyHuuFW9ow+dCvjSYTMcJish&#10;Yj3V9ZCHYT+bt+z1p9693wQpr6+W5ydgCZf0Z4YzPqFDRUxHPzkdmZGwyh/JSXexAXbWRXafATvS&#10;dLsBXpX8f4PqFwAA//8DAFBLAQItABQABgAIAAAAIQC2gziS/gAAAOEBAAATAAAAAAAAAAAAAAAA&#10;AAAAAABbQ29udGVudF9UeXBlc10ueG1sUEsBAi0AFAAGAAgAAAAhADj9If/WAAAAlAEAAAsAAAAA&#10;AAAAAAAAAAAALwEAAF9yZWxzLy5yZWxzUEsBAi0AFAAGAAgAAAAhAGjaKvnJAQAA4wMAAA4AAAAA&#10;AAAAAAAAAAAALgIAAGRycy9lMm9Eb2MueG1sUEsBAi0AFAAGAAgAAAAhAHp5dbPfAAAACQEAAA8A&#10;AAAAAAAAAAAAAAAAIwQAAGRycy9kb3ducmV2LnhtbFBLBQYAAAAABAAEAPMAAAAvBQAAAAA=&#10;" strokecolor="#78add9" strokeweight="2pt">
                <v:shadow on="t" color="black" opacity="24903f" origin=",.5" offset="0,.55556mm"/>
              </v:line>
            </w:pict>
          </mc:Fallback>
        </mc:AlternateContent>
      </w:r>
      <w:bookmarkStart w:id="1" w:name="Detection_Content_Table_info"/>
      <w:bookmarkStart w:id="2" w:name="Detection_Content_Table_remove"/>
      <w:bookmarkEnd w:id="0"/>
      <w:bookmarkEnd w:id="1"/>
      <w:r w:rsidRPr="00FF5C7F">
        <w:rPr>
          <w:rFonts w:ascii="Times New Roman" w:eastAsia="宋体" w:hAnsi="Times New Roman" w:cs="宋体" w:hint="eastAsia"/>
          <w:bCs/>
          <w:kern w:val="0"/>
          <w:sz w:val="22"/>
          <w:szCs w:val="22"/>
        </w:rPr>
        <w:tab/>
      </w:r>
    </w:p>
    <w:p w14:paraId="4DDB5EEB" w14:textId="77777777" w:rsidR="00B95B25" w:rsidRPr="00FF5C7F" w:rsidRDefault="00AC653F">
      <w:pPr>
        <w:spacing w:line="360" w:lineRule="auto"/>
        <w:rPr>
          <w:rFonts w:ascii="Times New Roman" w:eastAsia="宋体" w:hAnsi="Times New Roman" w:cs="Times New Roman"/>
          <w:kern w:val="0"/>
          <w:sz w:val="22"/>
          <w:szCs w:val="20"/>
        </w:rPr>
      </w:pPr>
      <w:r w:rsidRPr="00FF5C7F">
        <w:rPr>
          <w:rFonts w:ascii="Times New Roman" w:eastAsia="宋体" w:hAnsi="Times New Roman" w:cs="Times New Roman"/>
          <w:b/>
          <w:kern w:val="0"/>
        </w:rPr>
        <w:t>检测平台：</w:t>
      </w:r>
      <w:r w:rsidRPr="00FF5C7F">
        <w:rPr>
          <w:rFonts w:ascii="Times New Roman" w:eastAsia="宋体" w:hAnsi="Times New Roman" w:cs="Times New Roman"/>
          <w:bCs/>
          <w:kern w:val="0"/>
          <w:sz w:val="22"/>
          <w:szCs w:val="20"/>
        </w:rPr>
        <w:t xml:space="preserve">Illumina </w:t>
      </w:r>
      <w:r w:rsidRPr="00FF5C7F">
        <w:rPr>
          <w:rFonts w:ascii="Times New Roman" w:eastAsia="宋体" w:hAnsi="Times New Roman" w:cs="Times New Roman"/>
          <w:bCs/>
          <w:kern w:val="0"/>
          <w:sz w:val="22"/>
          <w:szCs w:val="20"/>
        </w:rPr>
        <w:t>高通量测序平台</w:t>
      </w:r>
      <w:r w:rsidRPr="00FF5C7F">
        <w:rPr>
          <w:rFonts w:ascii="Times New Roman" w:eastAsia="宋体" w:hAnsi="Times New Roman" w:cs="Times New Roman"/>
          <w:bCs/>
          <w:kern w:val="0"/>
          <w:sz w:val="22"/>
          <w:szCs w:val="20"/>
        </w:rPr>
        <w:t xml:space="preserve">         </w:t>
      </w:r>
      <w:r w:rsidRPr="00FF5C7F">
        <w:rPr>
          <w:rFonts w:ascii="Times New Roman" w:eastAsia="宋体" w:hAnsi="Times New Roman" w:cs="Times New Roman" w:hint="eastAsia"/>
          <w:bCs/>
          <w:kern w:val="0"/>
          <w:sz w:val="22"/>
          <w:szCs w:val="20"/>
        </w:rPr>
        <w:t xml:space="preserve">  </w:t>
      </w:r>
      <w:r w:rsidRPr="00FF5C7F">
        <w:rPr>
          <w:rFonts w:ascii="Times New Roman" w:eastAsia="宋体" w:hAnsi="Times New Roman" w:cs="Times New Roman"/>
          <w:bCs/>
          <w:kern w:val="0"/>
          <w:sz w:val="22"/>
          <w:szCs w:val="20"/>
        </w:rPr>
        <w:t xml:space="preserve">     </w:t>
      </w:r>
      <w:r w:rsidRPr="00FF5C7F">
        <w:rPr>
          <w:rFonts w:ascii="Times New Roman" w:eastAsia="宋体" w:hAnsi="Times New Roman" w:cs="Times New Roman"/>
          <w:kern w:val="0"/>
          <w:sz w:val="22"/>
          <w:szCs w:val="20"/>
        </w:rPr>
        <w:t xml:space="preserve"> </w:t>
      </w:r>
      <w:r w:rsidRPr="00FF5C7F">
        <w:rPr>
          <w:rFonts w:ascii="Times New Roman" w:eastAsia="宋体" w:hAnsi="Times New Roman" w:cs="Times New Roman"/>
          <w:b/>
          <w:kern w:val="0"/>
        </w:rPr>
        <w:t>检测方法：</w:t>
      </w:r>
      <w:r w:rsidRPr="00FF5C7F">
        <w:rPr>
          <w:rFonts w:ascii="Times New Roman" w:eastAsia="宋体" w:hAnsi="Times New Roman" w:cs="Times New Roman"/>
          <w:bCs/>
          <w:kern w:val="0"/>
          <w:sz w:val="22"/>
          <w:szCs w:val="20"/>
        </w:rPr>
        <w:t>新</w:t>
      </w:r>
      <w:r w:rsidRPr="00FF5C7F">
        <w:rPr>
          <w:rFonts w:ascii="微软雅黑" w:eastAsia="微软雅黑" w:hAnsi="微软雅黑" w:cs="微软雅黑" w:hint="eastAsia"/>
          <w:bCs/>
          <w:kern w:val="0"/>
          <w:sz w:val="22"/>
          <w:szCs w:val="20"/>
        </w:rPr>
        <w:t>⼀</w:t>
      </w:r>
      <w:r w:rsidRPr="00FF5C7F">
        <w:rPr>
          <w:rFonts w:ascii="宋体" w:eastAsia="宋体" w:hAnsi="宋体" w:cs="宋体" w:hint="eastAsia"/>
          <w:bCs/>
          <w:kern w:val="0"/>
          <w:sz w:val="22"/>
          <w:szCs w:val="20"/>
        </w:rPr>
        <w:t>代</w:t>
      </w:r>
      <w:r w:rsidRPr="00FF5C7F">
        <w:rPr>
          <w:rFonts w:ascii="微软雅黑" w:eastAsia="微软雅黑" w:hAnsi="微软雅黑" w:cs="微软雅黑" w:hint="eastAsia"/>
          <w:bCs/>
          <w:kern w:val="0"/>
          <w:sz w:val="22"/>
          <w:szCs w:val="20"/>
        </w:rPr>
        <w:t>⾼</w:t>
      </w:r>
      <w:r w:rsidRPr="00FF5C7F">
        <w:rPr>
          <w:rFonts w:ascii="宋体" w:eastAsia="宋体" w:hAnsi="宋体" w:cs="宋体" w:hint="eastAsia"/>
          <w:bCs/>
          <w:kern w:val="0"/>
          <w:sz w:val="22"/>
          <w:szCs w:val="20"/>
        </w:rPr>
        <w:t>通量测序技术</w:t>
      </w:r>
      <w:r w:rsidRPr="00FF5C7F">
        <w:rPr>
          <w:rFonts w:ascii="Times New Roman" w:eastAsia="宋体" w:hAnsi="Times New Roman" w:cs="Times New Roman"/>
          <w:bCs/>
          <w:kern w:val="0"/>
          <w:sz w:val="22"/>
          <w:szCs w:val="20"/>
        </w:rPr>
        <w:t>(NGS)</w:t>
      </w:r>
    </w:p>
    <w:p w14:paraId="73D53243" w14:textId="4FBAA01A" w:rsidR="00B95B25" w:rsidRPr="00FF5C7F" w:rsidRDefault="00AC653F">
      <w:pPr>
        <w:spacing w:line="360" w:lineRule="auto"/>
        <w:rPr>
          <w:rFonts w:ascii="Times New Roman" w:eastAsia="宋体" w:hAnsi="Times New Roman" w:cs="Times New Roman"/>
          <w:bCs/>
          <w:kern w:val="0"/>
          <w:sz w:val="22"/>
          <w:szCs w:val="20"/>
        </w:rPr>
      </w:pPr>
      <w:r w:rsidRPr="00FF5C7F">
        <w:rPr>
          <w:rFonts w:ascii="Times New Roman" w:eastAsia="宋体" w:hAnsi="Times New Roman" w:cs="Times New Roman"/>
          <w:b/>
          <w:kern w:val="0"/>
        </w:rPr>
        <w:t>检测范围：</w:t>
      </w:r>
      <w:r w:rsidRPr="00FF5C7F">
        <w:rPr>
          <w:rFonts w:ascii="Times New Roman" w:eastAsia="宋体" w:hAnsi="Times New Roman" w:cs="Times New Roman"/>
          <w:bCs/>
          <w:kern w:val="0"/>
          <w:sz w:val="22"/>
          <w:szCs w:val="22"/>
        </w:rPr>
        <w:t>覆盖</w:t>
      </w:r>
      <w:r w:rsidRPr="00FF5C7F">
        <w:rPr>
          <w:rFonts w:ascii="Times New Roman" w:eastAsia="宋体" w:hAnsi="Times New Roman" w:cs="Times New Roman"/>
          <w:bCs/>
          <w:kern w:val="0"/>
          <w:sz w:val="22"/>
          <w:szCs w:val="22"/>
        </w:rPr>
        <w:t>40</w:t>
      </w:r>
      <w:r w:rsidRPr="00FF5C7F">
        <w:rPr>
          <w:rFonts w:ascii="Times New Roman" w:eastAsia="宋体" w:hAnsi="Times New Roman" w:cs="Times New Roman"/>
          <w:bCs/>
          <w:kern w:val="0"/>
          <w:sz w:val="22"/>
          <w:szCs w:val="22"/>
        </w:rPr>
        <w:t>个基因，这些基因为已获批或处于临床研究阶段的靶向药物的相关标志物。可检测目标区域范围内的点突变、插入缺失、融合、拷贝数扩增以及微卫星不稳定性（</w:t>
      </w:r>
      <w:r w:rsidRPr="00FF5C7F">
        <w:rPr>
          <w:rFonts w:ascii="Times New Roman" w:eastAsia="宋体" w:hAnsi="Times New Roman" w:cs="Times New Roman"/>
          <w:bCs/>
          <w:kern w:val="0"/>
          <w:sz w:val="22"/>
          <w:szCs w:val="22"/>
        </w:rPr>
        <w:t>MSI</w:t>
      </w:r>
      <w:r w:rsidRPr="00FF5C7F">
        <w:rPr>
          <w:rFonts w:ascii="Times New Roman" w:eastAsia="宋体" w:hAnsi="Times New Roman" w:cs="Times New Roman"/>
          <w:bCs/>
          <w:kern w:val="0"/>
          <w:sz w:val="22"/>
          <w:szCs w:val="22"/>
        </w:rPr>
        <w:t>）和化疗药物代谢相关酶类多态性位点。</w:t>
      </w:r>
    </w:p>
    <w:p w14:paraId="54F62CD3" w14:textId="5B6790ED" w:rsidR="00B95B25" w:rsidRPr="00FF5C7F" w:rsidRDefault="00AC653F" w:rsidP="008A3EC7">
      <w:pPr>
        <w:spacing w:line="360" w:lineRule="auto"/>
        <w:rPr>
          <w:rFonts w:ascii="Times New Roman" w:eastAsia="宋体" w:hAnsi="Times New Roman" w:cs="Times New Roman"/>
          <w:bCs/>
          <w:kern w:val="0"/>
          <w:sz w:val="22"/>
          <w:szCs w:val="22"/>
        </w:rPr>
      </w:pPr>
      <w:r w:rsidRPr="00FF5C7F">
        <w:rPr>
          <w:rFonts w:ascii="Times New Roman" w:eastAsia="宋体" w:hAnsi="Times New Roman" w:cs="Times New Roman"/>
          <w:b/>
          <w:kern w:val="0"/>
        </w:rPr>
        <w:t>检测意义：</w:t>
      </w:r>
      <w:r w:rsidR="000C4738" w:rsidRPr="00FF5C7F">
        <w:rPr>
          <w:rFonts w:ascii="Times New Roman" w:eastAsia="宋体" w:hAnsi="Times New Roman" w:cs="Times New Roman" w:hint="eastAsia"/>
          <w:bCs/>
          <w:kern w:val="0"/>
          <w:sz w:val="22"/>
          <w:szCs w:val="22"/>
        </w:rPr>
        <w:t>对肿瘤驱动突变进行分析和解读，在循证医学框架内提供实体瘤靶向用药、免疫检查点抑制剂用药和化疗用药等相关分子标志物信息，辅助临床诊疗方案的制定。</w:t>
      </w:r>
    </w:p>
    <w:p w14:paraId="0322777E" w14:textId="77777777" w:rsidR="00B95B25" w:rsidRPr="00FF5C7F" w:rsidRDefault="00B95B25">
      <w:pPr>
        <w:spacing w:line="360" w:lineRule="auto"/>
        <w:rPr>
          <w:rFonts w:ascii="Times New Roman" w:eastAsia="宋体" w:hAnsi="Times New Roman" w:cs="Times New Roman"/>
          <w:bCs/>
          <w:kern w:val="0"/>
          <w:sz w:val="22"/>
          <w:szCs w:val="20"/>
        </w:rPr>
      </w:pPr>
    </w:p>
    <w:p w14:paraId="5C4ED245" w14:textId="77777777" w:rsidR="00B95B25" w:rsidRPr="00FF5C7F" w:rsidRDefault="00AC653F">
      <w:pPr>
        <w:tabs>
          <w:tab w:val="left" w:pos="4481"/>
        </w:tabs>
        <w:spacing w:line="360" w:lineRule="auto"/>
        <w:ind w:left="1084" w:hangingChars="450" w:hanging="1084"/>
        <w:rPr>
          <w:rFonts w:ascii="Times New Roman" w:eastAsia="宋体" w:hAnsi="Times New Roman" w:cs="Times New Roman"/>
          <w:b/>
          <w:kern w:val="0"/>
        </w:rPr>
      </w:pPr>
      <w:r w:rsidRPr="00FF5C7F">
        <w:rPr>
          <w:rFonts w:ascii="Times New Roman" w:eastAsia="宋体" w:hAnsi="Times New Roman" w:cs="Times New Roman"/>
          <w:b/>
          <w:kern w:val="0"/>
        </w:rPr>
        <w:t>检测结果小结：</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3169"/>
        <w:gridCol w:w="7014"/>
      </w:tblGrid>
      <w:tr w:rsidR="00B95B25" w:rsidRPr="00FF5C7F" w14:paraId="37A83A9F" w14:textId="77777777" w:rsidTr="00850CCE">
        <w:tc>
          <w:tcPr>
            <w:tcW w:w="3173" w:type="dxa"/>
            <w:tcBorders>
              <w:tl2br w:val="nil"/>
              <w:tr2bl w:val="nil"/>
            </w:tcBorders>
            <w:shd w:val="clear" w:color="auto" w:fill="6DA7D7"/>
            <w:vAlign w:val="center"/>
          </w:tcPr>
          <w:p w14:paraId="56E5956E" w14:textId="77777777" w:rsidR="00B95B25" w:rsidRPr="00FF5C7F" w:rsidRDefault="00AC653F">
            <w:pPr>
              <w:spacing w:line="360" w:lineRule="auto"/>
              <w:rPr>
                <w:rFonts w:ascii="Times New Roman" w:eastAsia="宋体" w:hAnsi="Times New Roman" w:cs="Times New Roman"/>
                <w:b/>
                <w:kern w:val="0"/>
                <w:sz w:val="20"/>
                <w:szCs w:val="20"/>
              </w:rPr>
            </w:pPr>
            <w:r w:rsidRPr="00FF5C7F">
              <w:rPr>
                <w:rFonts w:ascii="Times New Roman" w:eastAsia="宋体" w:hAnsi="Times New Roman" w:cs="Times New Roman"/>
                <w:b/>
                <w:snapToGrid w:val="0"/>
                <w:spacing w:val="6"/>
                <w:sz w:val="20"/>
                <w:szCs w:val="20"/>
              </w:rPr>
              <w:t>检测项</w:t>
            </w:r>
          </w:p>
        </w:tc>
        <w:tc>
          <w:tcPr>
            <w:tcW w:w="7016" w:type="dxa"/>
            <w:tcBorders>
              <w:tl2br w:val="nil"/>
              <w:tr2bl w:val="nil"/>
            </w:tcBorders>
            <w:shd w:val="clear" w:color="auto" w:fill="6DA7D7"/>
            <w:vAlign w:val="center"/>
          </w:tcPr>
          <w:p w14:paraId="40A2912D" w14:textId="77777777" w:rsidR="00B95B25" w:rsidRPr="00FF5C7F" w:rsidRDefault="00AC653F">
            <w:pPr>
              <w:spacing w:line="360" w:lineRule="auto"/>
              <w:rPr>
                <w:rFonts w:ascii="Times New Roman" w:eastAsia="宋体" w:hAnsi="Times New Roman" w:cs="Times New Roman"/>
                <w:b/>
                <w:snapToGrid w:val="0"/>
                <w:spacing w:val="6"/>
                <w:sz w:val="20"/>
                <w:szCs w:val="20"/>
              </w:rPr>
            </w:pPr>
            <w:r w:rsidRPr="00FF5C7F">
              <w:rPr>
                <w:rFonts w:ascii="Times New Roman" w:eastAsia="宋体" w:hAnsi="Times New Roman" w:cs="Times New Roman"/>
                <w:b/>
                <w:snapToGrid w:val="0"/>
                <w:spacing w:val="6"/>
                <w:sz w:val="20"/>
                <w:szCs w:val="20"/>
              </w:rPr>
              <w:t>检测结果</w:t>
            </w:r>
          </w:p>
        </w:tc>
      </w:tr>
      <w:tr w:rsidR="00B95B25" w:rsidRPr="00FF5C7F" w14:paraId="580BE8F2" w14:textId="77777777" w:rsidTr="00850CCE">
        <w:trPr>
          <w:trHeight w:val="420"/>
        </w:trPr>
        <w:tc>
          <w:tcPr>
            <w:tcW w:w="3173" w:type="dxa"/>
            <w:tcBorders>
              <w:tl2br w:val="nil"/>
              <w:tr2bl w:val="nil"/>
            </w:tcBorders>
            <w:vAlign w:val="center"/>
          </w:tcPr>
          <w:p w14:paraId="4BDDC658" w14:textId="77777777" w:rsidR="00B95B25" w:rsidRPr="00FF5C7F" w:rsidRDefault="00AC653F"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hint="eastAsia"/>
                <w:b/>
                <w:bCs/>
                <w:sz w:val="17"/>
                <w:szCs w:val="17"/>
              </w:rPr>
              <w:t>基因变异</w:t>
            </w:r>
          </w:p>
        </w:tc>
        <w:tc>
          <w:tcPr>
            <w:tcW w:w="7016" w:type="dxa"/>
            <w:tcBorders>
              <w:tl2br w:val="nil"/>
              <w:tr2bl w:val="nil"/>
            </w:tcBorders>
          </w:tcPr>
          <w:p w14:paraId="160EFCFB" w14:textId="1145C608" w:rsidR="006978C3" w:rsidRPr="00FF5C7F" w:rsidRDefault="006978C3" w:rsidP="00A030C8">
            <w:pPr>
              <w:rPr>
                <w:rFonts w:ascii="Times New Roman" w:eastAsia="宋体" w:hAnsi="Times New Roman" w:cstheme="minorEastAsia"/>
                <w:bCs/>
                <w:snapToGrid w:val="0"/>
                <w:spacing w:val="6"/>
                <w:sz w:val="17"/>
                <w:szCs w:val="17"/>
              </w:rPr>
            </w:pPr>
            <w:r w:rsidRPr="00FF5C7F">
              <w:rPr>
                <w:rFonts w:ascii="Times New Roman" w:eastAsia="宋体" w:hAnsi="Times New Roman" w:cstheme="minorEastAsia" w:hint="eastAsia"/>
                <w:bCs/>
                <w:snapToGrid w:val="0"/>
                <w:spacing w:val="6"/>
                <w:sz w:val="17"/>
                <w:szCs w:val="17"/>
              </w:rPr>
              <w:t>{%if var.var_somatic.level_I + var.var_somatic.level_II + var.var_somatic.level_III + var.var_somatic.level_onco_nodrug %}</w:t>
            </w:r>
            <w:r w:rsidRPr="00FF5C7F">
              <w:rPr>
                <w:rFonts w:ascii="Times New Roman" w:eastAsia="宋体" w:hAnsi="Times New Roman" w:cstheme="minorEastAsia" w:hint="eastAsia"/>
                <w:bCs/>
                <w:snapToGrid w:val="0"/>
                <w:spacing w:val="6"/>
                <w:sz w:val="17"/>
                <w:szCs w:val="17"/>
              </w:rPr>
              <w:t>检出</w:t>
            </w:r>
            <w:r w:rsidRPr="00FF5C7F">
              <w:rPr>
                <w:rFonts w:ascii="Times New Roman" w:eastAsia="宋体" w:hAnsi="Times New Roman" w:cstheme="minorEastAsia" w:hint="eastAsia"/>
                <w:bCs/>
                <w:snapToGrid w:val="0"/>
                <w:spacing w:val="6"/>
                <w:sz w:val="17"/>
                <w:szCs w:val="17"/>
              </w:rPr>
              <w:t>{{</w:t>
            </w:r>
            <w:r w:rsidR="00813AC5" w:rsidRPr="00FF5C7F">
              <w:rPr>
                <w:rFonts w:ascii="Times New Roman" w:eastAsia="宋体" w:hAnsi="Times New Roman" w:cstheme="minorEastAsia"/>
                <w:bCs/>
                <w:snapToGrid w:val="0"/>
                <w:spacing w:val="6"/>
                <w:sz w:val="17"/>
                <w:szCs w:val="17"/>
              </w:rPr>
              <w:t>(</w:t>
            </w:r>
            <w:r w:rsidRPr="00FF5C7F">
              <w:rPr>
                <w:rFonts w:ascii="Times New Roman" w:eastAsia="宋体" w:hAnsi="Times New Roman" w:cstheme="minorEastAsia" w:hint="eastAsia"/>
                <w:bCs/>
                <w:snapToGrid w:val="0"/>
                <w:spacing w:val="6"/>
                <w:sz w:val="17"/>
                <w:szCs w:val="17"/>
              </w:rPr>
              <w:t>var.var_somatic.level_I + var.var_somatic.level_II + var.var_somatic.level_III + var.var_somatic.level_onco_nodrug</w:t>
            </w:r>
            <w:r w:rsidR="00813AC5" w:rsidRPr="00FF5C7F">
              <w:rPr>
                <w:rFonts w:ascii="Times New Roman" w:eastAsia="宋体" w:hAnsi="Times New Roman" w:cstheme="minorEastAsia"/>
                <w:bCs/>
                <w:snapToGrid w:val="0"/>
                <w:spacing w:val="6"/>
                <w:sz w:val="17"/>
                <w:szCs w:val="17"/>
              </w:rPr>
              <w:t>)</w:t>
            </w:r>
            <w:r w:rsidRPr="00FF5C7F">
              <w:rPr>
                <w:rFonts w:ascii="Times New Roman" w:eastAsia="宋体" w:hAnsi="Times New Roman" w:cstheme="minorEastAsia" w:hint="eastAsia"/>
                <w:bCs/>
                <w:snapToGrid w:val="0"/>
                <w:spacing w:val="6"/>
                <w:sz w:val="17"/>
                <w:szCs w:val="17"/>
              </w:rPr>
              <w:t>|count}}</w:t>
            </w:r>
            <w:r w:rsidRPr="00FF5C7F">
              <w:rPr>
                <w:rFonts w:ascii="Times New Roman" w:eastAsia="宋体" w:hAnsi="Times New Roman" w:cstheme="minorEastAsia" w:hint="eastAsia"/>
                <w:bCs/>
                <w:snapToGrid w:val="0"/>
                <w:spacing w:val="6"/>
                <w:sz w:val="17"/>
                <w:szCs w:val="17"/>
              </w:rPr>
              <w:t>个基因变异，</w:t>
            </w:r>
            <w:r w:rsidRPr="00FF5C7F">
              <w:rPr>
                <w:rFonts w:ascii="Times New Roman" w:eastAsia="宋体" w:hAnsi="Times New Roman" w:cstheme="minorEastAsia" w:hint="eastAsia"/>
                <w:bCs/>
                <w:kern w:val="0"/>
                <w:sz w:val="17"/>
                <w:szCs w:val="17"/>
              </w:rPr>
              <w:t>其中具有明确或潜在临床意义的变异有</w:t>
            </w:r>
            <w:r w:rsidRPr="00FF5C7F">
              <w:rPr>
                <w:rFonts w:ascii="Times New Roman" w:eastAsia="宋体" w:hAnsi="Times New Roman" w:cstheme="minorEastAsia" w:hint="eastAsia"/>
                <w:bCs/>
                <w:snapToGrid w:val="0"/>
                <w:spacing w:val="6"/>
                <w:sz w:val="17"/>
                <w:szCs w:val="17"/>
              </w:rPr>
              <w:t>{{</w:t>
            </w:r>
            <w:r w:rsidR="00813AC5" w:rsidRPr="00FF5C7F">
              <w:rPr>
                <w:rFonts w:ascii="Times New Roman" w:eastAsia="宋体" w:hAnsi="Times New Roman" w:cstheme="minorEastAsia"/>
                <w:bCs/>
                <w:snapToGrid w:val="0"/>
                <w:spacing w:val="6"/>
                <w:sz w:val="17"/>
                <w:szCs w:val="17"/>
              </w:rPr>
              <w:t>(</w:t>
            </w:r>
            <w:r w:rsidRPr="00FF5C7F">
              <w:rPr>
                <w:rFonts w:ascii="Times New Roman" w:eastAsia="宋体" w:hAnsi="Times New Roman" w:cstheme="minorEastAsia" w:hint="eastAsia"/>
                <w:bCs/>
                <w:snapToGrid w:val="0"/>
                <w:spacing w:val="6"/>
                <w:sz w:val="17"/>
                <w:szCs w:val="17"/>
              </w:rPr>
              <w:t>var.var_somatic.level_I + var.var_somatic.level_II</w:t>
            </w:r>
            <w:r w:rsidR="00813AC5" w:rsidRPr="00FF5C7F">
              <w:rPr>
                <w:rFonts w:ascii="Times New Roman" w:eastAsia="宋体" w:hAnsi="Times New Roman" w:cstheme="minorEastAsia"/>
                <w:bCs/>
                <w:snapToGrid w:val="0"/>
                <w:spacing w:val="6"/>
                <w:sz w:val="17"/>
                <w:szCs w:val="17"/>
              </w:rPr>
              <w:t>)</w:t>
            </w:r>
            <w:r w:rsidRPr="00FF5C7F">
              <w:rPr>
                <w:rFonts w:ascii="Times New Roman" w:eastAsia="宋体" w:hAnsi="Times New Roman" w:cstheme="minorEastAsia" w:hint="eastAsia"/>
                <w:bCs/>
                <w:snapToGrid w:val="0"/>
                <w:spacing w:val="6"/>
                <w:sz w:val="17"/>
                <w:szCs w:val="17"/>
              </w:rPr>
              <w:t>|count}}</w:t>
            </w:r>
            <w:r w:rsidRPr="00FF5C7F">
              <w:rPr>
                <w:rFonts w:ascii="Times New Roman" w:eastAsia="宋体" w:hAnsi="Times New Roman" w:cstheme="minorEastAsia" w:hint="eastAsia"/>
                <w:bCs/>
                <w:snapToGrid w:val="0"/>
                <w:spacing w:val="6"/>
                <w:sz w:val="17"/>
                <w:szCs w:val="17"/>
              </w:rPr>
              <w:t>个，肿瘤发生发展相关变异有</w:t>
            </w:r>
            <w:r w:rsidRPr="00FF5C7F">
              <w:rPr>
                <w:rFonts w:ascii="Times New Roman" w:eastAsia="宋体" w:hAnsi="Times New Roman" w:cstheme="minorEastAsia" w:hint="eastAsia"/>
                <w:bCs/>
                <w:snapToGrid w:val="0"/>
                <w:spacing w:val="6"/>
                <w:sz w:val="17"/>
                <w:szCs w:val="17"/>
              </w:rPr>
              <w:t>{{var.var_somatic.level_onco_nodrug|count}}</w:t>
            </w:r>
            <w:r w:rsidRPr="00FF5C7F">
              <w:rPr>
                <w:rFonts w:ascii="Times New Roman" w:eastAsia="宋体" w:hAnsi="Times New Roman" w:cstheme="minorEastAsia" w:hint="eastAsia"/>
                <w:bCs/>
                <w:snapToGrid w:val="0"/>
                <w:spacing w:val="6"/>
                <w:sz w:val="17"/>
                <w:szCs w:val="17"/>
              </w:rPr>
              <w:t>个。</w:t>
            </w:r>
            <w:r w:rsidR="0072376D" w:rsidRPr="00FF5C7F">
              <w:rPr>
                <w:rFonts w:ascii="Times New Roman" w:eastAsia="宋体" w:hAnsi="Times New Roman" w:cstheme="minorEastAsia" w:hint="eastAsia"/>
                <w:bCs/>
                <w:snapToGrid w:val="0"/>
                <w:spacing w:val="6"/>
                <w:sz w:val="17"/>
                <w:szCs w:val="17"/>
              </w:rPr>
              <w:t>{%else%}</w:t>
            </w:r>
            <w:r w:rsidR="0072376D" w:rsidRPr="00FF5C7F">
              <w:rPr>
                <w:rFonts w:ascii="Times New Roman" w:eastAsia="宋体" w:hAnsi="Times New Roman" w:cstheme="minorEastAsia" w:hint="eastAsia"/>
                <w:bCs/>
                <w:snapToGrid w:val="0"/>
                <w:spacing w:val="6"/>
                <w:sz w:val="17"/>
                <w:szCs w:val="17"/>
              </w:rPr>
              <w:t>在检测范围内，未检出基因变异。</w:t>
            </w:r>
            <w:r w:rsidR="0072376D" w:rsidRPr="00FF5C7F">
              <w:rPr>
                <w:rFonts w:ascii="Times New Roman" w:eastAsia="宋体" w:hAnsi="Times New Roman" w:cstheme="minorEastAsia" w:hint="eastAsia"/>
                <w:bCs/>
                <w:snapToGrid w:val="0"/>
                <w:spacing w:val="6"/>
                <w:sz w:val="17"/>
                <w:szCs w:val="17"/>
              </w:rPr>
              <w:t>{%endif%}</w:t>
            </w:r>
          </w:p>
        </w:tc>
      </w:tr>
      <w:tr w:rsidR="00B95B25" w:rsidRPr="00FF5C7F" w14:paraId="3AFAF428" w14:textId="77777777" w:rsidTr="00850CCE">
        <w:trPr>
          <w:trHeight w:val="617"/>
        </w:trPr>
        <w:tc>
          <w:tcPr>
            <w:tcW w:w="3173" w:type="dxa"/>
            <w:tcBorders>
              <w:tl2br w:val="nil"/>
              <w:tr2bl w:val="nil"/>
            </w:tcBorders>
            <w:vAlign w:val="center"/>
          </w:tcPr>
          <w:p w14:paraId="5BF47BDB" w14:textId="5BB5EFC5" w:rsidR="00B95B25" w:rsidRPr="00FF5C7F" w:rsidRDefault="008A3EC7" w:rsidP="00A030C8">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bCs/>
                <w:sz w:val="17"/>
                <w:szCs w:val="17"/>
              </w:rPr>
              <w:t>微卫星不稳定性（</w:t>
            </w:r>
            <w:r>
              <w:rPr>
                <w:rFonts w:ascii="Times New Roman" w:eastAsia="宋体" w:hAnsi="Times New Roman" w:cstheme="minorEastAsia" w:hint="eastAsia"/>
                <w:b/>
                <w:bCs/>
                <w:sz w:val="17"/>
                <w:szCs w:val="17"/>
              </w:rPr>
              <w:t>M</w:t>
            </w:r>
            <w:r>
              <w:rPr>
                <w:rFonts w:ascii="Times New Roman" w:eastAsia="宋体" w:hAnsi="Times New Roman" w:cstheme="minorEastAsia"/>
                <w:b/>
                <w:bCs/>
                <w:sz w:val="17"/>
                <w:szCs w:val="17"/>
              </w:rPr>
              <w:t>SI</w:t>
            </w:r>
            <w:r>
              <w:rPr>
                <w:rFonts w:ascii="Times New Roman" w:eastAsia="宋体" w:hAnsi="Times New Roman" w:cstheme="minorEastAsia" w:hint="eastAsia"/>
                <w:b/>
                <w:bCs/>
                <w:sz w:val="17"/>
                <w:szCs w:val="17"/>
              </w:rPr>
              <w:t>）</w:t>
            </w:r>
          </w:p>
        </w:tc>
        <w:tc>
          <w:tcPr>
            <w:tcW w:w="7016" w:type="dxa"/>
            <w:tcBorders>
              <w:tl2br w:val="nil"/>
              <w:tr2bl w:val="nil"/>
            </w:tcBorders>
            <w:vAlign w:val="center"/>
          </w:tcPr>
          <w:p w14:paraId="4D4068A2" w14:textId="5B989392" w:rsidR="00B95B25" w:rsidRPr="00FF5C7F" w:rsidRDefault="006978C3" w:rsidP="00A030C8">
            <w:pPr>
              <w:rPr>
                <w:rFonts w:ascii="Times New Roman" w:eastAsia="宋体" w:hAnsi="Times New Roman" w:cstheme="minorEastAsia"/>
                <w:bCs/>
                <w:snapToGrid w:val="0"/>
                <w:spacing w:val="6"/>
                <w:sz w:val="17"/>
                <w:szCs w:val="17"/>
              </w:rPr>
            </w:pPr>
            <w:r w:rsidRPr="00FF5C7F">
              <w:rPr>
                <w:rFonts w:ascii="Times New Roman" w:eastAsia="宋体" w:hAnsi="Times New Roman" w:cstheme="minorEastAsia" w:hint="eastAsia"/>
                <w:sz w:val="17"/>
                <w:szCs w:val="17"/>
              </w:rPr>
              <w:t>{%if msi.var_id==</w:t>
            </w:r>
            <w:r w:rsidRPr="00FF5C7F">
              <w:rPr>
                <w:rFonts w:ascii="Times New Roman" w:eastAsia="宋体" w:hAnsi="Times New Roman" w:cstheme="minorEastAsia" w:hint="eastAsia"/>
                <w:sz w:val="17"/>
                <w:szCs w:val="17"/>
              </w:rPr>
              <w:t>”</w:t>
            </w:r>
            <w:r w:rsidRPr="00FF5C7F">
              <w:rPr>
                <w:rFonts w:ascii="Times New Roman" w:eastAsia="宋体" w:hAnsi="Times New Roman" w:cstheme="minorEastAsia" w:hint="eastAsia"/>
                <w:sz w:val="17"/>
                <w:szCs w:val="17"/>
              </w:rPr>
              <w:t>MSS</w:t>
            </w:r>
            <w:r w:rsidRPr="00FF5C7F">
              <w:rPr>
                <w:rFonts w:ascii="Times New Roman" w:eastAsia="宋体" w:hAnsi="Times New Roman" w:cstheme="minorEastAsia" w:hint="eastAsia"/>
                <w:sz w:val="17"/>
                <w:szCs w:val="17"/>
              </w:rPr>
              <w:t>”</w:t>
            </w:r>
            <w:r w:rsidRPr="00FF5C7F">
              <w:rPr>
                <w:rFonts w:ascii="Times New Roman" w:eastAsia="宋体" w:hAnsi="Times New Roman" w:cstheme="minorEastAsia" w:hint="eastAsia"/>
                <w:sz w:val="17"/>
                <w:szCs w:val="17"/>
              </w:rPr>
              <w:t>%}</w:t>
            </w:r>
            <w:r w:rsidRPr="00FF5C7F">
              <w:rPr>
                <w:rFonts w:ascii="Times New Roman" w:eastAsia="宋体" w:hAnsi="Times New Roman" w:cstheme="minorEastAsia" w:hint="eastAsia"/>
                <w:sz w:val="17"/>
                <w:szCs w:val="17"/>
              </w:rPr>
              <w:t>微卫星稳定（</w:t>
            </w:r>
            <w:r w:rsidRPr="00FF5C7F">
              <w:rPr>
                <w:rFonts w:ascii="Times New Roman" w:eastAsia="宋体" w:hAnsi="Times New Roman" w:cstheme="minorEastAsia" w:hint="eastAsia"/>
                <w:sz w:val="17"/>
                <w:szCs w:val="17"/>
              </w:rPr>
              <w:t>MSS</w:t>
            </w:r>
            <w:r w:rsidRPr="00FF5C7F">
              <w:rPr>
                <w:rFonts w:ascii="Times New Roman" w:eastAsia="宋体" w:hAnsi="Times New Roman" w:cstheme="minorEastAsia" w:hint="eastAsia"/>
                <w:sz w:val="17"/>
                <w:szCs w:val="17"/>
              </w:rPr>
              <w:t>）</w:t>
            </w:r>
            <w:r w:rsidRPr="00FF5C7F">
              <w:rPr>
                <w:rFonts w:ascii="Times New Roman" w:eastAsia="宋体" w:hAnsi="Times New Roman" w:cstheme="minorEastAsia" w:hint="eastAsia"/>
                <w:sz w:val="17"/>
                <w:szCs w:val="17"/>
              </w:rPr>
              <w:t>{%else%}</w:t>
            </w:r>
            <w:r w:rsidRPr="00FF5C7F">
              <w:rPr>
                <w:rFonts w:ascii="Times New Roman" w:eastAsia="宋体" w:hAnsi="Times New Roman" w:cstheme="minorEastAsia" w:hint="eastAsia"/>
                <w:sz w:val="17"/>
                <w:szCs w:val="17"/>
              </w:rPr>
              <w:t>微卫星</w:t>
            </w:r>
            <w:r w:rsidR="008A3EC7">
              <w:rPr>
                <w:rFonts w:ascii="Times New Roman" w:eastAsia="宋体" w:hAnsi="Times New Roman" w:cstheme="minorEastAsia" w:hint="eastAsia"/>
                <w:sz w:val="17"/>
                <w:szCs w:val="17"/>
              </w:rPr>
              <w:t>高</w:t>
            </w:r>
            <w:r w:rsidRPr="00FF5C7F">
              <w:rPr>
                <w:rFonts w:ascii="Times New Roman" w:eastAsia="宋体" w:hAnsi="Times New Roman" w:cstheme="minorEastAsia" w:hint="eastAsia"/>
                <w:sz w:val="17"/>
                <w:szCs w:val="17"/>
              </w:rPr>
              <w:t>不稳定（</w:t>
            </w:r>
            <w:r w:rsidRPr="00FF5C7F">
              <w:rPr>
                <w:rFonts w:ascii="Times New Roman" w:eastAsia="宋体" w:hAnsi="Times New Roman" w:cstheme="minorEastAsia" w:hint="eastAsia"/>
                <w:sz w:val="17"/>
                <w:szCs w:val="17"/>
              </w:rPr>
              <w:t>MSI-H</w:t>
            </w:r>
            <w:r w:rsidRPr="00FF5C7F">
              <w:rPr>
                <w:rFonts w:ascii="Times New Roman" w:eastAsia="宋体" w:hAnsi="Times New Roman" w:cstheme="minorEastAsia" w:hint="eastAsia"/>
                <w:sz w:val="17"/>
                <w:szCs w:val="17"/>
              </w:rPr>
              <w:t>）</w:t>
            </w:r>
            <w:r w:rsidRPr="00FF5C7F">
              <w:rPr>
                <w:rFonts w:ascii="Times New Roman" w:eastAsia="宋体" w:hAnsi="Times New Roman" w:cstheme="minorEastAsia" w:hint="eastAsia"/>
                <w:sz w:val="17"/>
                <w:szCs w:val="17"/>
              </w:rPr>
              <w:t>{%endif%}</w:t>
            </w:r>
          </w:p>
        </w:tc>
      </w:tr>
      <w:tr w:rsidR="00BD441A" w:rsidRPr="00FF5C7F" w14:paraId="68692B4C" w14:textId="77777777" w:rsidTr="00850CCE">
        <w:trPr>
          <w:trHeight w:val="617"/>
        </w:trPr>
        <w:tc>
          <w:tcPr>
            <w:tcW w:w="10189" w:type="dxa"/>
            <w:gridSpan w:val="2"/>
            <w:tcBorders>
              <w:tl2br w:val="nil"/>
              <w:tr2bl w:val="nil"/>
            </w:tcBorders>
            <w:vAlign w:val="center"/>
          </w:tcPr>
          <w:p w14:paraId="7223F489" w14:textId="71FF94D7" w:rsidR="00BD441A" w:rsidRPr="00FF5C7F" w:rsidRDefault="00BD441A" w:rsidP="00A030C8">
            <w:pPr>
              <w:rPr>
                <w:rFonts w:ascii="Times New Roman" w:eastAsia="宋体" w:hAnsi="Times New Roman" w:cstheme="minorEastAsia"/>
                <w:sz w:val="17"/>
                <w:szCs w:val="17"/>
              </w:rPr>
            </w:pPr>
            <w:r w:rsidRPr="00FF5C7F">
              <w:rPr>
                <w:rFonts w:ascii="Times New Roman" w:eastAsia="宋体" w:hAnsi="Times New Roman" w:cstheme="minorEastAsia" w:hint="eastAsia"/>
                <w:sz w:val="17"/>
                <w:szCs w:val="17"/>
              </w:rPr>
              <w:t xml:space="preserve">{%tr if </w:t>
            </w:r>
            <w:r w:rsidRPr="00FF5C7F">
              <w:rPr>
                <w:rFonts w:ascii="Times New Roman" w:eastAsia="宋体" w:hAnsi="Times New Roman" w:cstheme="minorEastAsia" w:hint="eastAsia"/>
                <w:sz w:val="17"/>
                <w:szCs w:val="17"/>
              </w:rPr>
              <w:t>“子宫内膜癌”</w:t>
            </w:r>
            <w:r w:rsidRPr="00FF5C7F">
              <w:rPr>
                <w:rFonts w:ascii="Times New Roman" w:eastAsia="宋体" w:hAnsi="Times New Roman" w:cstheme="minorEastAsia" w:hint="eastAsia"/>
                <w:sz w:val="17"/>
                <w:szCs w:val="17"/>
              </w:rPr>
              <w:t xml:space="preserve"> in sample.tumor_list and </w:t>
            </w:r>
            <w:r w:rsidRPr="00FF5C7F">
              <w:rPr>
                <w:rFonts w:ascii="Times New Roman" w:eastAsia="宋体" w:hAnsi="Times New Roman" w:cstheme="minorEastAsia" w:hint="eastAsia"/>
                <w:sz w:val="17"/>
                <w:szCs w:val="17"/>
              </w:rPr>
              <w:t>“实体瘤”</w:t>
            </w:r>
            <w:r w:rsidRPr="00FF5C7F">
              <w:rPr>
                <w:rFonts w:ascii="Times New Roman" w:eastAsia="宋体" w:hAnsi="Times New Roman" w:cstheme="minorEastAsia" w:hint="eastAsia"/>
                <w:sz w:val="17"/>
                <w:szCs w:val="17"/>
              </w:rPr>
              <w:t xml:space="preserve"> not in sample.tumor_names_cn %}</w:t>
            </w:r>
          </w:p>
        </w:tc>
      </w:tr>
      <w:tr w:rsidR="00BD441A" w:rsidRPr="00FF5C7F" w14:paraId="2A8AC071" w14:textId="77777777" w:rsidTr="00850CCE">
        <w:trPr>
          <w:trHeight w:val="617"/>
        </w:trPr>
        <w:tc>
          <w:tcPr>
            <w:tcW w:w="3173" w:type="dxa"/>
            <w:tcBorders>
              <w:tl2br w:val="nil"/>
              <w:tr2bl w:val="nil"/>
            </w:tcBorders>
            <w:vAlign w:val="center"/>
          </w:tcPr>
          <w:p w14:paraId="5770117A" w14:textId="58452536" w:rsidR="00BD441A" w:rsidRPr="00FF5C7F" w:rsidRDefault="00BD441A" w:rsidP="00A030C8">
            <w:pPr>
              <w:rPr>
                <w:rFonts w:ascii="Times New Roman" w:eastAsia="宋体" w:hAnsi="Times New Roman" w:cstheme="minorEastAsia"/>
                <w:b/>
                <w:bCs/>
                <w:sz w:val="17"/>
                <w:szCs w:val="17"/>
              </w:rPr>
            </w:pPr>
            <w:r w:rsidRPr="00FF5C7F">
              <w:rPr>
                <w:rFonts w:ascii="Times New Roman" w:eastAsia="宋体" w:hAnsi="Times New Roman" w:cstheme="minorEastAsia" w:hint="eastAsia"/>
                <w:b/>
                <w:bCs/>
                <w:sz w:val="17"/>
                <w:szCs w:val="17"/>
              </w:rPr>
              <w:t>子宫内膜癌分子分型相关标志物</w:t>
            </w:r>
          </w:p>
        </w:tc>
        <w:tc>
          <w:tcPr>
            <w:tcW w:w="7016" w:type="dxa"/>
            <w:tcBorders>
              <w:tl2br w:val="nil"/>
              <w:tr2bl w:val="nil"/>
            </w:tcBorders>
            <w:vAlign w:val="center"/>
          </w:tcPr>
          <w:p w14:paraId="49329512"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b/>
                <w:bCs/>
                <w:color w:val="FF0000"/>
                <w:sz w:val="17"/>
                <w:szCs w:val="17"/>
              </w:rPr>
              <w:t>{%p if var.ec_type.var_id == “POLE-ultramutated type EC”%}</w:t>
            </w:r>
          </w:p>
          <w:p w14:paraId="348DB8D8" w14:textId="5BA5DB3A"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hint="eastAsia"/>
                <w:b/>
                <w:bCs/>
                <w:i/>
                <w:iCs/>
                <w:color w:val="FF0000"/>
                <w:sz w:val="17"/>
                <w:szCs w:val="17"/>
              </w:rPr>
              <w:t>POLE</w:t>
            </w:r>
            <w:r w:rsidRPr="007D1432">
              <w:rPr>
                <w:rFonts w:ascii="Times New Roman" w:eastAsia="宋体" w:hAnsi="Times New Roman" w:cstheme="minorEastAsia" w:hint="eastAsia"/>
                <w:b/>
                <w:bCs/>
                <w:color w:val="FF0000"/>
                <w:sz w:val="17"/>
                <w:szCs w:val="17"/>
              </w:rPr>
              <w:t>突变型（</w:t>
            </w:r>
            <w:r w:rsidRPr="007D1432">
              <w:rPr>
                <w:rFonts w:ascii="Times New Roman" w:eastAsia="宋体" w:hAnsi="Times New Roman" w:cstheme="minorEastAsia" w:hint="eastAsia"/>
                <w:b/>
                <w:bCs/>
                <w:i/>
                <w:iCs/>
                <w:color w:val="FF0000"/>
                <w:sz w:val="17"/>
                <w:szCs w:val="17"/>
              </w:rPr>
              <w:t>POLE</w:t>
            </w:r>
            <w:r w:rsidRPr="007D1432">
              <w:rPr>
                <w:rFonts w:ascii="Times New Roman" w:eastAsia="宋体" w:hAnsi="Times New Roman" w:cstheme="minorEastAsia" w:hint="eastAsia"/>
                <w:b/>
                <w:bCs/>
                <w:color w:val="FF0000"/>
                <w:sz w:val="17"/>
                <w:szCs w:val="17"/>
              </w:rPr>
              <w:t xml:space="preserve"> mutation</w:t>
            </w:r>
            <w:r w:rsidRPr="007D1432">
              <w:rPr>
                <w:rFonts w:ascii="Times New Roman" w:eastAsia="宋体" w:hAnsi="Times New Roman" w:cstheme="minorEastAsia" w:hint="eastAsia"/>
                <w:b/>
                <w:bCs/>
                <w:color w:val="FF0000"/>
                <w:sz w:val="17"/>
                <w:szCs w:val="17"/>
              </w:rPr>
              <w:t>，</w:t>
            </w:r>
            <w:r w:rsidRPr="007D1432">
              <w:rPr>
                <w:rFonts w:ascii="Times New Roman" w:eastAsia="宋体" w:hAnsi="Times New Roman" w:cstheme="minorEastAsia" w:hint="eastAsia"/>
                <w:b/>
                <w:bCs/>
                <w:i/>
                <w:iCs/>
                <w:color w:val="FF0000"/>
                <w:sz w:val="17"/>
                <w:szCs w:val="17"/>
              </w:rPr>
              <w:t>POLE</w:t>
            </w:r>
            <w:r w:rsidRPr="007D1432">
              <w:rPr>
                <w:rFonts w:ascii="Times New Roman" w:eastAsia="宋体" w:hAnsi="Times New Roman" w:cstheme="minorEastAsia" w:hint="eastAsia"/>
                <w:b/>
                <w:bCs/>
                <w:color w:val="FF0000"/>
                <w:sz w:val="17"/>
                <w:szCs w:val="17"/>
              </w:rPr>
              <w:t xml:space="preserve"> mut</w:t>
            </w:r>
            <w:r w:rsidRPr="007D1432">
              <w:rPr>
                <w:rFonts w:ascii="Times New Roman" w:eastAsia="宋体" w:hAnsi="Times New Roman" w:cstheme="minorEastAsia" w:hint="eastAsia"/>
                <w:b/>
                <w:bCs/>
                <w:color w:val="FF0000"/>
                <w:sz w:val="17"/>
                <w:szCs w:val="17"/>
              </w:rPr>
              <w:t>）</w:t>
            </w:r>
          </w:p>
          <w:p w14:paraId="3BF90020"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b/>
                <w:bCs/>
                <w:color w:val="FF0000"/>
                <w:sz w:val="17"/>
                <w:szCs w:val="17"/>
              </w:rPr>
              <w:t>{%p elif var.ec_type.var_id == “MSI-H type EC”%}</w:t>
            </w:r>
          </w:p>
          <w:p w14:paraId="5A86944E"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hint="eastAsia"/>
                <w:b/>
                <w:bCs/>
                <w:color w:val="FF0000"/>
                <w:sz w:val="17"/>
                <w:szCs w:val="17"/>
              </w:rPr>
              <w:lastRenderedPageBreak/>
              <w:t>错配修复功能缺陷（</w:t>
            </w:r>
            <w:r w:rsidRPr="007D1432">
              <w:rPr>
                <w:rFonts w:ascii="Times New Roman" w:eastAsia="宋体" w:hAnsi="Times New Roman" w:cstheme="minorEastAsia" w:hint="eastAsia"/>
                <w:b/>
                <w:bCs/>
                <w:color w:val="FF0000"/>
                <w:sz w:val="17"/>
                <w:szCs w:val="17"/>
              </w:rPr>
              <w:t>Mismatch repair deficiency</w:t>
            </w:r>
            <w:r w:rsidRPr="007D1432">
              <w:rPr>
                <w:rFonts w:ascii="Times New Roman" w:eastAsia="宋体" w:hAnsi="Times New Roman" w:cstheme="minorEastAsia" w:hint="eastAsia"/>
                <w:b/>
                <w:bCs/>
                <w:color w:val="FF0000"/>
                <w:sz w:val="17"/>
                <w:szCs w:val="17"/>
              </w:rPr>
              <w:t>，</w:t>
            </w:r>
            <w:r w:rsidRPr="007D1432">
              <w:rPr>
                <w:rFonts w:ascii="Times New Roman" w:eastAsia="宋体" w:hAnsi="Times New Roman" w:cstheme="minorEastAsia" w:hint="eastAsia"/>
                <w:b/>
                <w:bCs/>
                <w:color w:val="FF0000"/>
                <w:sz w:val="17"/>
                <w:szCs w:val="17"/>
              </w:rPr>
              <w:t>MMRd</w:t>
            </w:r>
            <w:r w:rsidRPr="007D1432">
              <w:rPr>
                <w:rFonts w:ascii="Times New Roman" w:eastAsia="宋体" w:hAnsi="Times New Roman" w:cstheme="minorEastAsia" w:hint="eastAsia"/>
                <w:b/>
                <w:bCs/>
                <w:color w:val="FF0000"/>
                <w:sz w:val="17"/>
                <w:szCs w:val="17"/>
              </w:rPr>
              <w:t>）</w:t>
            </w:r>
          </w:p>
          <w:p w14:paraId="77F45584"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b/>
                <w:bCs/>
                <w:color w:val="FF0000"/>
                <w:sz w:val="17"/>
                <w:szCs w:val="17"/>
              </w:rPr>
              <w:t>{%p elif var.ec_type.var_id == “CNH type EC”%}</w:t>
            </w:r>
          </w:p>
          <w:p w14:paraId="73819958"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hint="eastAsia"/>
                <w:b/>
                <w:bCs/>
                <w:i/>
                <w:iCs/>
                <w:color w:val="FF0000"/>
                <w:sz w:val="17"/>
                <w:szCs w:val="17"/>
              </w:rPr>
              <w:t>TP53</w:t>
            </w:r>
            <w:r w:rsidRPr="007D1432">
              <w:rPr>
                <w:rFonts w:ascii="Times New Roman" w:eastAsia="宋体" w:hAnsi="Times New Roman" w:cstheme="minorEastAsia" w:hint="eastAsia"/>
                <w:b/>
                <w:bCs/>
                <w:color w:val="FF0000"/>
                <w:sz w:val="17"/>
                <w:szCs w:val="17"/>
              </w:rPr>
              <w:t>基因突变（</w:t>
            </w:r>
            <w:r w:rsidRPr="007D1432">
              <w:rPr>
                <w:rFonts w:ascii="Times New Roman" w:eastAsia="宋体" w:hAnsi="Times New Roman" w:cstheme="minorEastAsia" w:hint="eastAsia"/>
                <w:b/>
                <w:bCs/>
                <w:color w:val="FF0000"/>
                <w:sz w:val="17"/>
                <w:szCs w:val="17"/>
              </w:rPr>
              <w:t>p53 abnormality</w:t>
            </w:r>
            <w:r w:rsidRPr="007D1432">
              <w:rPr>
                <w:rFonts w:ascii="Times New Roman" w:eastAsia="宋体" w:hAnsi="Times New Roman" w:cstheme="minorEastAsia" w:hint="eastAsia"/>
                <w:b/>
                <w:bCs/>
                <w:color w:val="FF0000"/>
                <w:sz w:val="17"/>
                <w:szCs w:val="17"/>
              </w:rPr>
              <w:t>，</w:t>
            </w:r>
            <w:r w:rsidRPr="007D1432">
              <w:rPr>
                <w:rFonts w:ascii="Times New Roman" w:eastAsia="宋体" w:hAnsi="Times New Roman" w:cstheme="minorEastAsia" w:hint="eastAsia"/>
                <w:b/>
                <w:bCs/>
                <w:color w:val="FF0000"/>
                <w:sz w:val="17"/>
                <w:szCs w:val="17"/>
              </w:rPr>
              <w:t>p53 abn</w:t>
            </w:r>
            <w:r w:rsidRPr="007D1432">
              <w:rPr>
                <w:rFonts w:ascii="Times New Roman" w:eastAsia="宋体" w:hAnsi="Times New Roman" w:cstheme="minorEastAsia" w:hint="eastAsia"/>
                <w:b/>
                <w:bCs/>
                <w:color w:val="FF0000"/>
                <w:sz w:val="17"/>
                <w:szCs w:val="17"/>
              </w:rPr>
              <w:t>）</w:t>
            </w:r>
          </w:p>
          <w:p w14:paraId="4DE4B07E"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b/>
                <w:bCs/>
                <w:color w:val="FF0000"/>
                <w:sz w:val="17"/>
                <w:szCs w:val="17"/>
              </w:rPr>
              <w:t>{%p elif var.ec_type.var_id == “CNL type EC”%}</w:t>
            </w:r>
          </w:p>
          <w:p w14:paraId="59539E6D"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hint="eastAsia"/>
                <w:b/>
                <w:bCs/>
                <w:color w:val="FF0000"/>
                <w:sz w:val="17"/>
                <w:szCs w:val="17"/>
              </w:rPr>
              <w:t>非特异性分子谱（</w:t>
            </w:r>
            <w:r w:rsidRPr="007D1432">
              <w:rPr>
                <w:rFonts w:ascii="Times New Roman" w:eastAsia="宋体" w:hAnsi="Times New Roman" w:cstheme="minorEastAsia" w:hint="eastAsia"/>
                <w:b/>
                <w:bCs/>
                <w:color w:val="FF0000"/>
                <w:sz w:val="17"/>
                <w:szCs w:val="17"/>
              </w:rPr>
              <w:t>Non-specific molecular profile</w:t>
            </w:r>
            <w:r w:rsidRPr="007D1432">
              <w:rPr>
                <w:rFonts w:ascii="Times New Roman" w:eastAsia="宋体" w:hAnsi="Times New Roman" w:cstheme="minorEastAsia" w:hint="eastAsia"/>
                <w:b/>
                <w:bCs/>
                <w:color w:val="FF0000"/>
                <w:sz w:val="17"/>
                <w:szCs w:val="17"/>
              </w:rPr>
              <w:t>，</w:t>
            </w:r>
            <w:r w:rsidRPr="007D1432">
              <w:rPr>
                <w:rFonts w:ascii="Times New Roman" w:eastAsia="宋体" w:hAnsi="Times New Roman" w:cstheme="minorEastAsia" w:hint="eastAsia"/>
                <w:b/>
                <w:bCs/>
                <w:color w:val="FF0000"/>
                <w:sz w:val="17"/>
                <w:szCs w:val="17"/>
              </w:rPr>
              <w:t>NSMP</w:t>
            </w:r>
            <w:r w:rsidRPr="007D1432">
              <w:rPr>
                <w:rFonts w:ascii="Times New Roman" w:eastAsia="宋体" w:hAnsi="Times New Roman" w:cstheme="minorEastAsia" w:hint="eastAsia"/>
                <w:b/>
                <w:bCs/>
                <w:color w:val="FF0000"/>
                <w:sz w:val="17"/>
                <w:szCs w:val="17"/>
              </w:rPr>
              <w:t>）</w:t>
            </w:r>
          </w:p>
          <w:p w14:paraId="015B66FE" w14:textId="77F18E77" w:rsidR="00BD441A"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b/>
                <w:bCs/>
                <w:color w:val="FF0000"/>
                <w:sz w:val="17"/>
                <w:szCs w:val="17"/>
              </w:rPr>
              <w:t>{%p endif%}</w:t>
            </w:r>
          </w:p>
        </w:tc>
      </w:tr>
      <w:tr w:rsidR="00BD441A" w:rsidRPr="00FF5C7F" w14:paraId="7856C98E" w14:textId="77777777" w:rsidTr="00850CCE">
        <w:trPr>
          <w:trHeight w:val="617"/>
        </w:trPr>
        <w:tc>
          <w:tcPr>
            <w:tcW w:w="10189" w:type="dxa"/>
            <w:gridSpan w:val="2"/>
            <w:tcBorders>
              <w:tl2br w:val="nil"/>
              <w:tr2bl w:val="nil"/>
            </w:tcBorders>
            <w:vAlign w:val="center"/>
          </w:tcPr>
          <w:p w14:paraId="72F9E86E" w14:textId="427D48E3" w:rsidR="00BD441A" w:rsidRPr="00FF5C7F" w:rsidRDefault="00BD441A" w:rsidP="00A030C8">
            <w:pPr>
              <w:rPr>
                <w:rFonts w:ascii="Times New Roman" w:eastAsia="宋体" w:hAnsi="Times New Roman" w:cstheme="minorEastAsia"/>
                <w:sz w:val="17"/>
                <w:szCs w:val="17"/>
              </w:rPr>
            </w:pPr>
            <w:r w:rsidRPr="00FF5C7F">
              <w:rPr>
                <w:rFonts w:ascii="Times New Roman" w:eastAsia="宋体" w:hAnsi="Times New Roman" w:cstheme="minorEastAsia" w:hint="eastAsia"/>
                <w:sz w:val="17"/>
                <w:szCs w:val="17"/>
              </w:rPr>
              <w:lastRenderedPageBreak/>
              <w:t>{</w:t>
            </w:r>
            <w:r w:rsidRPr="00FF5C7F">
              <w:rPr>
                <w:rFonts w:ascii="Times New Roman" w:eastAsia="宋体" w:hAnsi="Times New Roman" w:cstheme="minorEastAsia"/>
                <w:sz w:val="17"/>
                <w:szCs w:val="17"/>
              </w:rPr>
              <w:t>%tr endif%}</w:t>
            </w:r>
          </w:p>
        </w:tc>
      </w:tr>
      <w:tr w:rsidR="00B95B25" w:rsidRPr="00FF5C7F" w14:paraId="115CFE15" w14:textId="77777777" w:rsidTr="00850CCE">
        <w:trPr>
          <w:trHeight w:val="472"/>
        </w:trPr>
        <w:tc>
          <w:tcPr>
            <w:tcW w:w="3173" w:type="dxa"/>
            <w:tcBorders>
              <w:tl2br w:val="nil"/>
              <w:tr2bl w:val="nil"/>
            </w:tcBorders>
            <w:vAlign w:val="center"/>
          </w:tcPr>
          <w:p w14:paraId="48756C30" w14:textId="5CD6EE18" w:rsidR="00B95B25" w:rsidRPr="00FF5C7F" w:rsidRDefault="00AC653F"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hint="eastAsia"/>
                <w:b/>
                <w:snapToGrid w:val="0"/>
                <w:spacing w:val="6"/>
                <w:sz w:val="17"/>
                <w:szCs w:val="17"/>
              </w:rPr>
              <w:t>总体质量评估</w:t>
            </w:r>
          </w:p>
        </w:tc>
        <w:tc>
          <w:tcPr>
            <w:tcW w:w="7016" w:type="dxa"/>
            <w:tcBorders>
              <w:tl2br w:val="nil"/>
              <w:tr2bl w:val="nil"/>
            </w:tcBorders>
            <w:vAlign w:val="center"/>
          </w:tcPr>
          <w:p w14:paraId="32AEB7D3"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{%p if qc.dna_data_qc.depth_ssbc_num &gt;= 400 and qc.dna_data_qc.cleandata_q30_num &gt;= 0.75 and qc.dna_data_qc.depth_rna_ctrl_num &gt;= 20%}</w:t>
            </w:r>
          </w:p>
          <w:p w14:paraId="73CED691"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{%p if sample.tumor_content%}</w:t>
            </w:r>
          </w:p>
          <w:p w14:paraId="610A6C5D"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hint="eastAsia"/>
                <w:b/>
                <w:snapToGrid w:val="0"/>
                <w:spacing w:val="6"/>
                <w:sz w:val="17"/>
                <w:szCs w:val="17"/>
              </w:rPr>
              <w:t>{%if sample.tumor_content|replace(</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)|float &gt;= 20 %}</w:t>
            </w:r>
            <w:r w:rsidRPr="00FF5C7F">
              <w:rPr>
                <w:rFonts w:ascii="Times New Roman" w:eastAsia="宋体" w:hAnsi="Times New Roman" w:cstheme="minorEastAsia" w:hint="eastAsia"/>
                <w:b/>
                <w:snapToGrid w:val="0"/>
                <w:spacing w:val="6"/>
                <w:sz w:val="17"/>
                <w:szCs w:val="17"/>
              </w:rPr>
              <w:t>合格</w:t>
            </w:r>
            <w:r w:rsidRPr="00FF5C7F">
              <w:rPr>
                <w:rFonts w:ascii="Times New Roman" w:eastAsia="宋体" w:hAnsi="Times New Roman" w:cstheme="minorEastAsia" w:hint="eastAsia"/>
                <w:b/>
                <w:snapToGrid w:val="0"/>
                <w:spacing w:val="6"/>
                <w:sz w:val="17"/>
                <w:szCs w:val="17"/>
              </w:rPr>
              <w:t>{%else%}</w:t>
            </w:r>
            <w:r w:rsidRPr="00FF5C7F">
              <w:rPr>
                <w:rFonts w:ascii="Times New Roman" w:eastAsia="宋体" w:hAnsi="Times New Roman" w:cstheme="minorEastAsia" w:hint="eastAsia"/>
                <w:b/>
                <w:snapToGrid w:val="0"/>
                <w:spacing w:val="6"/>
                <w:sz w:val="17"/>
                <w:szCs w:val="17"/>
              </w:rPr>
              <w:t>风险</w:t>
            </w:r>
            <w:r w:rsidRPr="00FF5C7F">
              <w:rPr>
                <w:rFonts w:ascii="Times New Roman" w:eastAsia="宋体" w:hAnsi="Times New Roman" w:cstheme="minorEastAsia" w:hint="eastAsia"/>
                <w:b/>
                <w:snapToGrid w:val="0"/>
                <w:spacing w:val="6"/>
                <w:sz w:val="17"/>
                <w:szCs w:val="17"/>
              </w:rPr>
              <w:t>{%endif%}</w:t>
            </w:r>
          </w:p>
          <w:p w14:paraId="67EC1701"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{%p else%}</w:t>
            </w:r>
          </w:p>
          <w:p w14:paraId="673B7ECB"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{%p if lib_quality_control and lib_quality_control.lib_dna_qc and lib_quality_control.lib_dna_qc.tumor_content%}</w:t>
            </w:r>
          </w:p>
          <w:p w14:paraId="707C0E21"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hint="eastAsia"/>
                <w:b/>
                <w:snapToGrid w:val="0"/>
                <w:spacing w:val="6"/>
                <w:sz w:val="17"/>
                <w:szCs w:val="17"/>
              </w:rPr>
              <w:t>{%if lib_quality_control.lib_dna_qc.tumor_content|replace(</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)|float &gt;= 20 %}</w:t>
            </w:r>
            <w:r w:rsidRPr="00FF5C7F">
              <w:rPr>
                <w:rFonts w:ascii="Times New Roman" w:eastAsia="宋体" w:hAnsi="Times New Roman" w:cstheme="minorEastAsia" w:hint="eastAsia"/>
                <w:b/>
                <w:snapToGrid w:val="0"/>
                <w:spacing w:val="6"/>
                <w:sz w:val="17"/>
                <w:szCs w:val="17"/>
              </w:rPr>
              <w:t>合格</w:t>
            </w:r>
            <w:r w:rsidRPr="00FF5C7F">
              <w:rPr>
                <w:rFonts w:ascii="Times New Roman" w:eastAsia="宋体" w:hAnsi="Times New Roman" w:cstheme="minorEastAsia" w:hint="eastAsia"/>
                <w:b/>
                <w:snapToGrid w:val="0"/>
                <w:spacing w:val="6"/>
                <w:sz w:val="17"/>
                <w:szCs w:val="17"/>
              </w:rPr>
              <w:t>{%else%}</w:t>
            </w:r>
            <w:r w:rsidRPr="00FF5C7F">
              <w:rPr>
                <w:rFonts w:ascii="Times New Roman" w:eastAsia="宋体" w:hAnsi="Times New Roman" w:cstheme="minorEastAsia" w:hint="eastAsia"/>
                <w:b/>
                <w:snapToGrid w:val="0"/>
                <w:spacing w:val="6"/>
                <w:sz w:val="17"/>
                <w:szCs w:val="17"/>
              </w:rPr>
              <w:t>风险</w:t>
            </w:r>
            <w:r w:rsidRPr="00FF5C7F">
              <w:rPr>
                <w:rFonts w:ascii="Times New Roman" w:eastAsia="宋体" w:hAnsi="Times New Roman" w:cstheme="minorEastAsia" w:hint="eastAsia"/>
                <w:b/>
                <w:snapToGrid w:val="0"/>
                <w:spacing w:val="6"/>
                <w:sz w:val="17"/>
                <w:szCs w:val="17"/>
              </w:rPr>
              <w:t>{%endif%}</w:t>
            </w:r>
          </w:p>
          <w:p w14:paraId="623706C4"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{%p else%}</w:t>
            </w:r>
          </w:p>
          <w:p w14:paraId="740B73ED"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hint="eastAsia"/>
                <w:b/>
                <w:snapToGrid w:val="0"/>
                <w:spacing w:val="6"/>
                <w:sz w:val="17"/>
                <w:szCs w:val="17"/>
              </w:rPr>
              <w:t>合格</w:t>
            </w:r>
          </w:p>
          <w:p w14:paraId="766B4C6C"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{%p endif%}</w:t>
            </w:r>
          </w:p>
          <w:p w14:paraId="0D5FB8DC"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{%p endif%}</w:t>
            </w:r>
          </w:p>
          <w:p w14:paraId="2C437982"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{%p else%}</w:t>
            </w:r>
          </w:p>
          <w:p w14:paraId="339942CC"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hint="eastAsia"/>
                <w:b/>
                <w:snapToGrid w:val="0"/>
                <w:spacing w:val="6"/>
                <w:sz w:val="17"/>
                <w:szCs w:val="17"/>
              </w:rPr>
              <w:t>风险</w:t>
            </w:r>
          </w:p>
          <w:p w14:paraId="5BC4361E" w14:textId="19A46C65" w:rsidR="00B95B25" w:rsidRPr="00FF5C7F" w:rsidRDefault="00F6425B" w:rsidP="00A030C8">
            <w:pPr>
              <w:rPr>
                <w:rFonts w:ascii="Times New Roman" w:eastAsia="宋体" w:hAnsi="Times New Roman" w:cstheme="minorEastAsia"/>
                <w:bCs/>
                <w:snapToGrid w:val="0"/>
                <w:spacing w:val="6"/>
                <w:sz w:val="17"/>
                <w:szCs w:val="17"/>
              </w:rPr>
            </w:pPr>
            <w:r w:rsidRPr="00FF5C7F">
              <w:rPr>
                <w:rFonts w:ascii="Times New Roman" w:eastAsia="宋体" w:hAnsi="Times New Roman" w:cstheme="minorEastAsia"/>
                <w:b/>
                <w:snapToGrid w:val="0"/>
                <w:spacing w:val="6"/>
                <w:sz w:val="17"/>
                <w:szCs w:val="17"/>
              </w:rPr>
              <w:t>{%p endif%}</w:t>
            </w:r>
          </w:p>
        </w:tc>
      </w:tr>
    </w:tbl>
    <w:p w14:paraId="18F3598E" w14:textId="77777777" w:rsidR="00B95B25" w:rsidRPr="00FF5C7F" w:rsidRDefault="00AC653F">
      <w:pPr>
        <w:rPr>
          <w:rFonts w:ascii="Times New Roman" w:eastAsia="宋体" w:hAnsi="Times New Roman" w:cs="Times New Roman"/>
          <w:sz w:val="16"/>
          <w:szCs w:val="16"/>
        </w:rPr>
      </w:pPr>
      <w:r w:rsidRPr="00FF5C7F">
        <w:rPr>
          <w:rFonts w:ascii="Times New Roman" w:eastAsia="宋体" w:hAnsi="Times New Roman" w:cs="Times New Roman"/>
          <w:sz w:val="16"/>
          <w:szCs w:val="16"/>
        </w:rPr>
        <w:t>注：</w:t>
      </w:r>
    </w:p>
    <w:p w14:paraId="4ABF692A" w14:textId="77777777" w:rsidR="00B95B25" w:rsidRPr="00FF5C7F" w:rsidRDefault="00AC653F">
      <w:pPr>
        <w:numPr>
          <w:ilvl w:val="0"/>
          <w:numId w:val="2"/>
        </w:numPr>
        <w:ind w:left="0" w:firstLine="0"/>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基因变异结果统计中包括具有明确或潜在临床意义的变异、临床意义不明确的变异，良性</w:t>
      </w:r>
      <w:r w:rsidRPr="00FF5C7F">
        <w:rPr>
          <w:rFonts w:ascii="Times New Roman" w:eastAsia="宋体" w:hAnsi="Times New Roman" w:cs="Times New Roman"/>
          <w:kern w:val="0"/>
          <w:sz w:val="16"/>
          <w:szCs w:val="16"/>
        </w:rPr>
        <w:t>/</w:t>
      </w:r>
      <w:r w:rsidRPr="00FF5C7F">
        <w:rPr>
          <w:rFonts w:ascii="Times New Roman" w:eastAsia="宋体" w:hAnsi="Times New Roman" w:cs="Times New Roman"/>
          <w:kern w:val="0"/>
          <w:sz w:val="16"/>
          <w:szCs w:val="16"/>
        </w:rPr>
        <w:t>可能良性变异本报告中不进行展示和统计。</w:t>
      </w:r>
    </w:p>
    <w:p w14:paraId="7F76B73F" w14:textId="5FDD196E" w:rsidR="00B95B25" w:rsidRPr="00FF5C7F" w:rsidRDefault="00AC653F" w:rsidP="00A90A6D">
      <w:pPr>
        <w:numPr>
          <w:ilvl w:val="0"/>
          <w:numId w:val="2"/>
        </w:numPr>
        <w:ind w:left="0" w:firstLine="0"/>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肿瘤发生发展相关变异为临床意义不明确但可能影响细胞或相关信号通路的变异。</w:t>
      </w:r>
      <w:bookmarkStart w:id="3" w:name="Detection_Summary_title1"/>
      <w:bookmarkEnd w:id="2"/>
      <w:bookmarkEnd w:id="3"/>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B95B25" w:rsidRPr="00FF5C7F" w14:paraId="336BC57D" w14:textId="77777777" w:rsidTr="007032A9">
        <w:tc>
          <w:tcPr>
            <w:tcW w:w="3062" w:type="dxa"/>
          </w:tcPr>
          <w:p w14:paraId="0860E247" w14:textId="50FBCE7B" w:rsidR="00B95B25" w:rsidRPr="00FF5C7F" w:rsidRDefault="00AC653F" w:rsidP="007032A9">
            <w:pPr>
              <w:spacing w:line="360" w:lineRule="auto"/>
              <w:rPr>
                <w:rFonts w:ascii="Times New Roman" w:eastAsia="宋体" w:hAnsi="Times New Roman" w:cs="Times New Roman"/>
                <w:b/>
                <w:bCs/>
                <w:kern w:val="0"/>
                <w:sz w:val="22"/>
              </w:rPr>
            </w:pPr>
            <w:r w:rsidRPr="00FF5C7F">
              <w:rPr>
                <w:rFonts w:ascii="Times New Roman" w:eastAsia="宋体" w:hAnsi="Times New Roman" w:cs="Times New Roman"/>
                <w:b/>
                <w:bCs/>
                <w:kern w:val="0"/>
                <w:sz w:val="22"/>
              </w:rPr>
              <w:t>检测</w:t>
            </w:r>
            <w:r w:rsidR="009E2798">
              <w:rPr>
                <w:rFonts w:ascii="Times New Roman" w:eastAsia="宋体" w:hAnsi="Times New Roman" w:cs="Times New Roman" w:hint="eastAsia"/>
                <w:b/>
                <w:bCs/>
                <w:kern w:val="0"/>
                <w:sz w:val="22"/>
              </w:rPr>
              <w:t>人员</w:t>
            </w:r>
            <w:r w:rsidRPr="00FF5C7F">
              <w:rPr>
                <w:rFonts w:ascii="Times New Roman" w:eastAsia="宋体" w:hAnsi="Times New Roman" w:cs="Times New Roman"/>
                <w:b/>
                <w:bCs/>
                <w:kern w:val="0"/>
                <w:sz w:val="22"/>
              </w:rPr>
              <w:t>：</w:t>
            </w:r>
          </w:p>
        </w:tc>
        <w:tc>
          <w:tcPr>
            <w:tcW w:w="4279" w:type="dxa"/>
          </w:tcPr>
          <w:p w14:paraId="07D570F9" w14:textId="77777777" w:rsidR="00B95B25" w:rsidRPr="00FF5C7F" w:rsidRDefault="00AC653F" w:rsidP="007032A9">
            <w:pPr>
              <w:spacing w:line="360" w:lineRule="auto"/>
              <w:rPr>
                <w:rFonts w:ascii="Times New Roman" w:eastAsia="宋体" w:hAnsi="Times New Roman" w:cs="Times New Roman"/>
                <w:b/>
                <w:bCs/>
                <w:kern w:val="0"/>
                <w:sz w:val="22"/>
              </w:rPr>
            </w:pPr>
            <w:r w:rsidRPr="00FF5C7F">
              <w:rPr>
                <w:rFonts w:ascii="Times New Roman" w:eastAsia="宋体" w:hAnsi="Times New Roman" w:cs="Times New Roman"/>
                <w:b/>
                <w:bCs/>
                <w:kern w:val="0"/>
                <w:sz w:val="22"/>
              </w:rPr>
              <w:t>审核医生：</w:t>
            </w:r>
          </w:p>
        </w:tc>
        <w:tc>
          <w:tcPr>
            <w:tcW w:w="2853" w:type="dxa"/>
          </w:tcPr>
          <w:p w14:paraId="225BB642" w14:textId="2D805BE7" w:rsidR="00B95B25" w:rsidRPr="00FF5C7F" w:rsidRDefault="00AC653F" w:rsidP="007032A9">
            <w:pPr>
              <w:spacing w:line="360" w:lineRule="auto"/>
              <w:rPr>
                <w:rFonts w:ascii="Times New Roman" w:eastAsia="宋体" w:hAnsi="Times New Roman" w:cs="Times New Roman"/>
                <w:b/>
                <w:bCs/>
                <w:kern w:val="0"/>
                <w:sz w:val="22"/>
              </w:rPr>
            </w:pPr>
            <w:r w:rsidRPr="00FF5C7F">
              <w:rPr>
                <w:rFonts w:ascii="Times New Roman" w:eastAsia="宋体" w:hAnsi="Times New Roman" w:cs="Times New Roman"/>
                <w:b/>
                <w:bCs/>
                <w:kern w:val="0"/>
                <w:sz w:val="22"/>
              </w:rPr>
              <w:t>报告时间：</w:t>
            </w:r>
            <w:r w:rsidR="006978C3" w:rsidRPr="00FF5C7F">
              <w:rPr>
                <w:rFonts w:ascii="Times New Roman" w:eastAsia="宋体" w:hAnsi="Times New Roman" w:cs="Times New Roman" w:hint="eastAsia"/>
                <w:b/>
                <w:bCs/>
                <w:kern w:val="0"/>
                <w:sz w:val="22"/>
              </w:rPr>
              <w:lastRenderedPageBreak/>
              <w:t>{{</w:t>
            </w:r>
            <w:r w:rsidR="006978C3" w:rsidRPr="00FF5C7F">
              <w:rPr>
                <w:rFonts w:ascii="Times New Roman" w:eastAsia="宋体" w:hAnsi="Times New Roman" w:cs="Times New Roman"/>
                <w:b/>
                <w:bCs/>
                <w:kern w:val="0"/>
                <w:sz w:val="22"/>
              </w:rPr>
              <w:t>sample.report_date</w:t>
            </w:r>
            <w:r w:rsidR="006978C3" w:rsidRPr="00FF5C7F">
              <w:rPr>
                <w:rFonts w:ascii="Times New Roman" w:eastAsia="宋体" w:hAnsi="Times New Roman" w:cs="Times New Roman" w:hint="eastAsia"/>
                <w:b/>
                <w:bCs/>
                <w:kern w:val="0"/>
                <w:sz w:val="22"/>
              </w:rPr>
              <w:t>}}</w:t>
            </w:r>
          </w:p>
        </w:tc>
      </w:tr>
    </w:tbl>
    <w:p w14:paraId="48841923" w14:textId="77777777" w:rsidR="00B95B25" w:rsidRPr="00FF5C7F" w:rsidRDefault="00AC653F">
      <w:pPr>
        <w:wordWrap w:val="0"/>
        <w:rPr>
          <w:rFonts w:ascii="Times New Roman" w:eastAsia="宋体" w:hAnsi="Times New Roman" w:cs="Times New Roman"/>
        </w:rPr>
      </w:pPr>
      <w:r w:rsidRPr="00FF5C7F">
        <w:rPr>
          <w:rFonts w:ascii="Times New Roman" w:eastAsia="宋体" w:hAnsi="Times New Roman" w:cs="Times New Roman"/>
        </w:rPr>
        <w:lastRenderedPageBreak/>
        <w:br w:type="page"/>
      </w:r>
    </w:p>
    <w:p w14:paraId="0EC52D8F" w14:textId="77777777" w:rsidR="00B95B25" w:rsidRPr="00FF5C7F" w:rsidRDefault="00AC653F">
      <w:pPr>
        <w:spacing w:line="360" w:lineRule="auto"/>
        <w:jc w:val="center"/>
        <w:rPr>
          <w:rFonts w:ascii="Times New Roman" w:eastAsia="宋体" w:hAnsi="Times New Roman" w:cs="Times New Roman"/>
          <w:b/>
          <w:kern w:val="0"/>
          <w:sz w:val="28"/>
          <w:szCs w:val="28"/>
        </w:rPr>
      </w:pPr>
      <w:r w:rsidRPr="00FF5C7F">
        <w:rPr>
          <w:rFonts w:ascii="Times New Roman" w:eastAsia="宋体" w:hAnsi="Times New Roman" w:cs="Times New Roman"/>
          <w:b/>
          <w:kern w:val="0"/>
          <w:sz w:val="28"/>
          <w:szCs w:val="28"/>
        </w:rPr>
        <w:lastRenderedPageBreak/>
        <w:t>1</w:t>
      </w:r>
      <w:r w:rsidRPr="00FF5C7F">
        <w:rPr>
          <w:rFonts w:ascii="Times New Roman" w:eastAsia="宋体" w:hAnsi="Times New Roman" w:cs="Times New Roman"/>
          <w:b/>
          <w:kern w:val="0"/>
          <w:sz w:val="28"/>
          <w:szCs w:val="28"/>
        </w:rPr>
        <w:t>、检测结果</w:t>
      </w:r>
    </w:p>
    <w:p w14:paraId="3095E11C" w14:textId="77777777" w:rsidR="00BD441A" w:rsidRPr="00FF5C7F" w:rsidRDefault="00BD441A" w:rsidP="00BD441A">
      <w:pPr>
        <w:spacing w:afterLines="20" w:after="65" w:line="200" w:lineRule="exact"/>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 xml:space="preserve">{%p if </w:t>
      </w:r>
      <w:r w:rsidRPr="00FF5C7F">
        <w:rPr>
          <w:rFonts w:ascii="Times New Roman" w:eastAsia="宋体" w:hAnsi="Times New Roman" w:cs="Times New Roman" w:hint="eastAsia"/>
          <w:kern w:val="0"/>
          <w:sz w:val="16"/>
          <w:szCs w:val="16"/>
        </w:rPr>
        <w:t>“子宫内膜癌”</w:t>
      </w:r>
      <w:r w:rsidRPr="00FF5C7F">
        <w:rPr>
          <w:rFonts w:ascii="Times New Roman" w:eastAsia="宋体" w:hAnsi="Times New Roman" w:cs="Times New Roman" w:hint="eastAsia"/>
          <w:kern w:val="0"/>
          <w:sz w:val="16"/>
          <w:szCs w:val="16"/>
        </w:rPr>
        <w:t xml:space="preserve"> in sample.tumor_list</w:t>
      </w:r>
      <w:r w:rsidRPr="00FF5C7F">
        <w:rPr>
          <w:rFonts w:ascii="Times New Roman" w:eastAsia="宋体" w:hAnsi="Times New Roman" w:cs="Times New Roman"/>
          <w:kern w:val="0"/>
          <w:sz w:val="16"/>
          <w:szCs w:val="16"/>
        </w:rPr>
        <w:t xml:space="preserve"> and “</w:t>
      </w:r>
      <w:r w:rsidRPr="00FF5C7F">
        <w:rPr>
          <w:rFonts w:ascii="Times New Roman" w:eastAsia="宋体" w:hAnsi="Times New Roman" w:cs="Times New Roman" w:hint="eastAsia"/>
          <w:kern w:val="0"/>
          <w:sz w:val="16"/>
          <w:szCs w:val="16"/>
        </w:rPr>
        <w:t>实体瘤</w:t>
      </w:r>
      <w:r w:rsidRPr="00FF5C7F">
        <w:rPr>
          <w:rFonts w:ascii="Times New Roman" w:eastAsia="宋体" w:hAnsi="Times New Roman" w:cs="Times New Roman"/>
          <w:kern w:val="0"/>
          <w:sz w:val="16"/>
          <w:szCs w:val="16"/>
        </w:rPr>
        <w:t>” not in sample.tumor_names_cn</w:t>
      </w:r>
      <w:r w:rsidRPr="00FF5C7F">
        <w:rPr>
          <w:rFonts w:ascii="Times New Roman" w:eastAsia="宋体" w:hAnsi="Times New Roman" w:cs="Times New Roman" w:hint="eastAsia"/>
          <w:kern w:val="0"/>
          <w:sz w:val="16"/>
          <w:szCs w:val="16"/>
        </w:rPr>
        <w:t>%}</w:t>
      </w:r>
    </w:p>
    <w:p w14:paraId="4CB09DD0" w14:textId="24FE81D8" w:rsidR="00E74F6F" w:rsidRPr="00FF5C7F" w:rsidRDefault="00BD441A" w:rsidP="005F70EE">
      <w:pPr>
        <w:pStyle w:val="afffff"/>
        <w:numPr>
          <w:ilvl w:val="1"/>
          <w:numId w:val="17"/>
        </w:numPr>
        <w:spacing w:before="0" w:after="0" w:line="600" w:lineRule="auto"/>
        <w:ind w:left="0" w:firstLineChars="0" w:firstLine="0"/>
        <w:rPr>
          <w:rFonts w:ascii="Times New Roman" w:eastAsia="宋体" w:hAnsi="Times New Roman" w:cs="Times New Roman"/>
          <w:b/>
          <w:bCs/>
          <w:kern w:val="2"/>
          <w:sz w:val="22"/>
          <w:szCs w:val="22"/>
          <w:lang w:eastAsia="zh-CN"/>
        </w:rPr>
      </w:pPr>
      <w:r w:rsidRPr="00FF5C7F">
        <w:rPr>
          <w:rFonts w:ascii="Times New Roman" w:eastAsia="宋体" w:hAnsi="Times New Roman" w:cs="Times New Roman" w:hint="eastAsia"/>
          <w:b/>
          <w:bCs/>
          <w:sz w:val="22"/>
          <w:szCs w:val="22"/>
          <w:lang w:eastAsia="zh-CN"/>
        </w:rPr>
        <w:t>子宫内膜癌分子分型相关标志物</w:t>
      </w:r>
    </w:p>
    <w:tbl>
      <w:tblPr>
        <w:tblStyle w:val="TableNormal"/>
        <w:tblW w:w="10183"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68"/>
        <w:gridCol w:w="2789"/>
        <w:gridCol w:w="4014"/>
        <w:gridCol w:w="2112"/>
      </w:tblGrid>
      <w:tr w:rsidR="00E74F6F" w:rsidRPr="00FF5C7F" w14:paraId="1E51B88C" w14:textId="77777777" w:rsidTr="00850CCE">
        <w:trPr>
          <w:trHeight w:val="474"/>
        </w:trPr>
        <w:tc>
          <w:tcPr>
            <w:tcW w:w="1287" w:type="dxa"/>
            <w:tcBorders>
              <w:tl2br w:val="nil"/>
              <w:tr2bl w:val="nil"/>
            </w:tcBorders>
            <w:shd w:val="clear" w:color="auto" w:fill="6DA7D7"/>
            <w:vAlign w:val="center"/>
          </w:tcPr>
          <w:p w14:paraId="6A220BFE" w14:textId="398F5AE4" w:rsidR="00E74F6F" w:rsidRPr="00FF5C7F" w:rsidRDefault="00E74F6F" w:rsidP="00E74F6F">
            <w:pPr>
              <w:pStyle w:val="TableText"/>
              <w:jc w:val="center"/>
              <w:rPr>
                <w:rFonts w:ascii="Times New Roman" w:eastAsia="宋体" w:hAnsi="Times New Roman" w:cs="Times New Roman"/>
                <w:sz w:val="20"/>
                <w:szCs w:val="20"/>
              </w:rPr>
            </w:pPr>
            <w:r w:rsidRPr="00FF5C7F">
              <w:rPr>
                <w:rFonts w:ascii="Times New Roman" w:eastAsia="宋体" w:hAnsi="Times New Roman" w:cs="Times New Roman" w:hint="eastAsia"/>
                <w:b/>
                <w:bCs/>
                <w:spacing w:val="-2"/>
                <w:sz w:val="20"/>
                <w:szCs w:val="20"/>
              </w:rPr>
              <w:t>检测内容</w:t>
            </w:r>
          </w:p>
        </w:tc>
        <w:tc>
          <w:tcPr>
            <w:tcW w:w="2834" w:type="dxa"/>
            <w:tcBorders>
              <w:tl2br w:val="nil"/>
              <w:tr2bl w:val="nil"/>
            </w:tcBorders>
            <w:shd w:val="clear" w:color="auto" w:fill="6DA7D7"/>
            <w:vAlign w:val="center"/>
          </w:tcPr>
          <w:p w14:paraId="3732F1E1" w14:textId="77777777" w:rsidR="00E74F6F" w:rsidRPr="00FF5C7F" w:rsidRDefault="00E74F6F" w:rsidP="00E74F6F">
            <w:pPr>
              <w:pStyle w:val="TableText"/>
              <w:jc w:val="center"/>
              <w:rPr>
                <w:rFonts w:ascii="Times New Roman" w:eastAsia="宋体" w:hAnsi="Times New Roman" w:cs="Times New Roman"/>
                <w:sz w:val="20"/>
                <w:szCs w:val="20"/>
              </w:rPr>
            </w:pPr>
            <w:r w:rsidRPr="00FF5C7F">
              <w:rPr>
                <w:rFonts w:ascii="Times New Roman" w:eastAsia="宋体" w:hAnsi="Times New Roman" w:cs="Times New Roman"/>
                <w:b/>
                <w:bCs/>
                <w:spacing w:val="-1"/>
                <w:sz w:val="20"/>
                <w:szCs w:val="20"/>
              </w:rPr>
              <w:t>检测结果</w:t>
            </w:r>
          </w:p>
        </w:tc>
        <w:tc>
          <w:tcPr>
            <w:tcW w:w="4079" w:type="dxa"/>
            <w:tcBorders>
              <w:tl2br w:val="nil"/>
              <w:tr2bl w:val="nil"/>
            </w:tcBorders>
            <w:shd w:val="clear" w:color="auto" w:fill="6DA7D7"/>
            <w:vAlign w:val="center"/>
          </w:tcPr>
          <w:p w14:paraId="26B962DA" w14:textId="1B238C82" w:rsidR="00E74F6F" w:rsidRPr="00FF5C7F" w:rsidRDefault="00E74F6F" w:rsidP="00E74F6F">
            <w:pPr>
              <w:pStyle w:val="TableText"/>
              <w:jc w:val="center"/>
              <w:rPr>
                <w:rFonts w:ascii="Times New Roman" w:eastAsia="宋体" w:hAnsi="Times New Roman" w:cs="Times New Roman"/>
                <w:b/>
                <w:bCs/>
                <w:spacing w:val="-1"/>
                <w:sz w:val="20"/>
                <w:szCs w:val="20"/>
              </w:rPr>
            </w:pPr>
            <w:r w:rsidRPr="00FF5C7F">
              <w:rPr>
                <w:rFonts w:ascii="Times New Roman" w:eastAsia="宋体" w:hAnsi="Times New Roman" w:cs="Times New Roman" w:hint="eastAsia"/>
                <w:b/>
                <w:bCs/>
                <w:spacing w:val="-1"/>
                <w:sz w:val="20"/>
                <w:szCs w:val="20"/>
              </w:rPr>
              <w:t>分型结果</w:t>
            </w:r>
          </w:p>
        </w:tc>
        <w:tc>
          <w:tcPr>
            <w:tcW w:w="2146" w:type="dxa"/>
            <w:tcBorders>
              <w:tl2br w:val="nil"/>
              <w:tr2bl w:val="nil"/>
            </w:tcBorders>
            <w:shd w:val="clear" w:color="auto" w:fill="6DA7D7"/>
            <w:vAlign w:val="center"/>
          </w:tcPr>
          <w:p w14:paraId="311218E4" w14:textId="23299BF2" w:rsidR="00E74F6F" w:rsidRPr="00FF5C7F" w:rsidRDefault="00E74F6F" w:rsidP="00E74F6F">
            <w:pPr>
              <w:pStyle w:val="TableText"/>
              <w:jc w:val="center"/>
              <w:rPr>
                <w:rFonts w:ascii="Times New Roman" w:eastAsia="宋体" w:hAnsi="Times New Roman" w:cs="Times New Roman"/>
                <w:sz w:val="20"/>
                <w:szCs w:val="20"/>
              </w:rPr>
            </w:pPr>
            <w:r w:rsidRPr="00FF5C7F">
              <w:rPr>
                <w:rFonts w:ascii="Times New Roman" w:eastAsia="宋体" w:hAnsi="Times New Roman" w:cs="Times New Roman"/>
                <w:b/>
                <w:bCs/>
                <w:spacing w:val="-5"/>
                <w:sz w:val="20"/>
                <w:szCs w:val="20"/>
              </w:rPr>
              <w:t>临床</w:t>
            </w:r>
            <w:r w:rsidR="00B6367E">
              <w:rPr>
                <w:rFonts w:ascii="Times New Roman" w:eastAsia="宋体" w:hAnsi="Times New Roman" w:cs="Times New Roman" w:hint="eastAsia"/>
                <w:b/>
                <w:bCs/>
                <w:spacing w:val="-5"/>
                <w:sz w:val="20"/>
                <w:szCs w:val="20"/>
                <w:lang w:eastAsia="zh-CN"/>
              </w:rPr>
              <w:t>提示</w:t>
            </w:r>
          </w:p>
        </w:tc>
      </w:tr>
      <w:tr w:rsidR="00E74F6F" w:rsidRPr="00FF5C7F" w14:paraId="65C02E26" w14:textId="77777777" w:rsidTr="00850CCE">
        <w:trPr>
          <w:trHeight w:val="567"/>
        </w:trPr>
        <w:tc>
          <w:tcPr>
            <w:tcW w:w="10346" w:type="dxa"/>
            <w:gridSpan w:val="4"/>
            <w:tcBorders>
              <w:tl2br w:val="nil"/>
              <w:tr2bl w:val="nil"/>
            </w:tcBorders>
            <w:vAlign w:val="center"/>
          </w:tcPr>
          <w:p w14:paraId="4021A4E8" w14:textId="121E8B7A" w:rsidR="00E74F6F" w:rsidRPr="00FF5C7F" w:rsidRDefault="00E74F6F" w:rsidP="001C013A">
            <w:pPr>
              <w:pStyle w:val="TableText"/>
              <w:jc w:val="center"/>
              <w:rPr>
                <w:rFonts w:ascii="Times New Roman" w:eastAsia="宋体" w:hAnsi="Times New Roman" w:cs="Times New Roman"/>
              </w:rPr>
            </w:pPr>
            <w:r w:rsidRPr="00FF5C7F">
              <w:rPr>
                <w:rFonts w:ascii="Times New Roman" w:eastAsia="宋体" w:hAnsi="Times New Roman" w:cs="Times New Roman"/>
              </w:rPr>
              <w:t>{%tr for a in var.ec_type.POLE_level12_withECtype + [msi] + var.ec_type.TP53_level12_withECtype%}</w:t>
            </w:r>
          </w:p>
        </w:tc>
      </w:tr>
      <w:tr w:rsidR="00E74F6F" w:rsidRPr="00FF5C7F" w14:paraId="4CAB2857" w14:textId="77777777" w:rsidTr="00850CCE">
        <w:trPr>
          <w:trHeight w:val="567"/>
        </w:trPr>
        <w:tc>
          <w:tcPr>
            <w:tcW w:w="1287" w:type="dxa"/>
            <w:tcBorders>
              <w:tl2br w:val="nil"/>
              <w:tr2bl w:val="nil"/>
            </w:tcBorders>
            <w:vAlign w:val="center"/>
          </w:tcPr>
          <w:p w14:paraId="05D4C278" w14:textId="2811AB90"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if a.var_id</w:t>
            </w:r>
            <w:r w:rsidR="000B27C0" w:rsidRPr="00FF5C7F">
              <w:rPr>
                <w:rFonts w:ascii="Times New Roman" w:eastAsia="宋体" w:hAnsi="Times New Roman" w:cs="Times New Roman"/>
                <w:sz w:val="17"/>
                <w:szCs w:val="17"/>
              </w:rPr>
              <w:t xml:space="preserve"> </w:t>
            </w:r>
            <w:r w:rsidR="000B27C0" w:rsidRPr="00FF5C7F">
              <w:rPr>
                <w:rFonts w:ascii="Times New Roman" w:eastAsia="宋体" w:hAnsi="Times New Roman" w:cs="Times New Roman" w:hint="eastAsia"/>
                <w:sz w:val="17"/>
                <w:szCs w:val="17"/>
              </w:rPr>
              <w:t>in</w:t>
            </w:r>
            <w:r w:rsidR="000B27C0" w:rsidRPr="00FF5C7F">
              <w:rPr>
                <w:rFonts w:ascii="Times New Roman" w:eastAsia="宋体" w:hAnsi="Times New Roman" w:cs="Times New Roman"/>
                <w:sz w:val="17"/>
                <w:szCs w:val="17"/>
              </w:rPr>
              <w:t xml:space="preserve"> [</w:t>
            </w:r>
            <w:r w:rsidRPr="00FF5C7F">
              <w:rPr>
                <w:rFonts w:ascii="Times New Roman" w:eastAsia="宋体" w:hAnsi="Times New Roman" w:cs="Times New Roman"/>
                <w:sz w:val="17"/>
                <w:szCs w:val="17"/>
              </w:rPr>
              <w:t>”MSI-H”</w:t>
            </w:r>
            <w:r w:rsidR="000B27C0" w:rsidRPr="00FF5C7F">
              <w:rPr>
                <w:rFonts w:ascii="Times New Roman" w:eastAsia="宋体" w:hAnsi="Times New Roman" w:cs="Times New Roman"/>
                <w:sz w:val="17"/>
                <w:szCs w:val="17"/>
              </w:rPr>
              <w:t xml:space="preserve">, </w:t>
            </w:r>
            <w:r w:rsidRPr="00FF5C7F">
              <w:rPr>
                <w:rFonts w:ascii="Times New Roman" w:eastAsia="宋体" w:hAnsi="Times New Roman" w:cs="Times New Roman"/>
                <w:sz w:val="17"/>
                <w:szCs w:val="17"/>
              </w:rPr>
              <w:t>”MSS”</w:t>
            </w:r>
            <w:r w:rsidR="000B27C0" w:rsidRPr="00FF5C7F">
              <w:rPr>
                <w:rFonts w:ascii="Times New Roman" w:eastAsia="宋体" w:hAnsi="Times New Roman" w:cs="Times New Roman"/>
                <w:sz w:val="17"/>
                <w:szCs w:val="17"/>
              </w:rPr>
              <w:t>]</w:t>
            </w:r>
            <w:r w:rsidRPr="00FF5C7F">
              <w:rPr>
                <w:rFonts w:ascii="Times New Roman" w:eastAsia="宋体" w:hAnsi="Times New Roman" w:cs="Times New Roman"/>
                <w:sz w:val="17"/>
                <w:szCs w:val="17"/>
              </w:rPr>
              <w:t>%}</w:t>
            </w:r>
          </w:p>
          <w:p w14:paraId="4E351D15"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MSI</w:t>
            </w:r>
          </w:p>
          <w:p w14:paraId="66A97DE7"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else%}</w:t>
            </w:r>
          </w:p>
          <w:p w14:paraId="0F4FE781"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if “,” in a.gene_symbol and (a.bio_category==”Sv” or a.bio_category == “PSeqRnaSv”)%}</w:t>
            </w:r>
          </w:p>
          <w:p w14:paraId="0770F883"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if a.five_prime_gene != a.three_prime_gene %}</w:t>
            </w:r>
          </w:p>
          <w:p w14:paraId="13FA795B" w14:textId="77777777" w:rsidR="00E74F6F" w:rsidRPr="00FF5C7F" w:rsidRDefault="00E74F6F" w:rsidP="00E74F6F">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{{a.five_prime_gene}}</w:t>
            </w:r>
          </w:p>
          <w:p w14:paraId="0B0E61A4" w14:textId="77777777" w:rsidR="00E74F6F" w:rsidRPr="00FF5C7F" w:rsidRDefault="00E74F6F" w:rsidP="00E74F6F">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{{a.three_prime_gene}}</w:t>
            </w:r>
          </w:p>
          <w:p w14:paraId="41C4924A"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else%}</w:t>
            </w:r>
          </w:p>
          <w:p w14:paraId="2D2D0630" w14:textId="77777777" w:rsidR="00E74F6F" w:rsidRPr="00FF5C7F" w:rsidRDefault="00E74F6F" w:rsidP="00E74F6F">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{{a.five_prime_gene}}</w:t>
            </w:r>
          </w:p>
          <w:p w14:paraId="33532918"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endif%}</w:t>
            </w:r>
          </w:p>
          <w:p w14:paraId="185C4667"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else%}</w:t>
            </w:r>
          </w:p>
          <w:p w14:paraId="2705983D" w14:textId="77777777" w:rsidR="00E74F6F" w:rsidRPr="00FF5C7F" w:rsidRDefault="00E74F6F" w:rsidP="00E74F6F">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{{a.gene_symbol}}</w:t>
            </w:r>
          </w:p>
          <w:p w14:paraId="1CAE2631"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endif%}</w:t>
            </w:r>
          </w:p>
          <w:p w14:paraId="18B747CA" w14:textId="5FFBEAF5"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endif%}</w:t>
            </w:r>
          </w:p>
        </w:tc>
        <w:tc>
          <w:tcPr>
            <w:tcW w:w="2834" w:type="dxa"/>
            <w:tcBorders>
              <w:tl2br w:val="nil"/>
              <w:tr2bl w:val="nil"/>
            </w:tcBorders>
            <w:vAlign w:val="center"/>
          </w:tcPr>
          <w:p w14:paraId="4597A001"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if a.var_id==”MSI-H”%}</w:t>
            </w:r>
          </w:p>
          <w:p w14:paraId="64E22DC3"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MSI-H</w:t>
            </w:r>
          </w:p>
          <w:p w14:paraId="54028527"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elif a.var_id==”MSS”%}</w:t>
            </w:r>
          </w:p>
          <w:p w14:paraId="7FBB17E9"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MSS</w:t>
            </w:r>
          </w:p>
          <w:p w14:paraId="47913151"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else%}</w:t>
            </w:r>
          </w:p>
          <w:p w14:paraId="281DCB04"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if a.result==”nofound”%}</w:t>
            </w:r>
          </w:p>
          <w:p w14:paraId="1A022316"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{%if a.gene_symbol==</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POLE</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未检测到热点突变</w:t>
            </w:r>
            <w:r w:rsidRPr="00FF5C7F">
              <w:rPr>
                <w:rFonts w:ascii="Times New Roman" w:eastAsia="宋体" w:hAnsi="Times New Roman" w:cs="Times New Roman" w:hint="eastAsia"/>
                <w:lang w:eastAsia="zh-CN"/>
              </w:rPr>
              <w:t>{%else%}</w:t>
            </w:r>
            <w:r w:rsidRPr="00FF5C7F">
              <w:rPr>
                <w:rFonts w:ascii="Times New Roman" w:eastAsia="宋体" w:hAnsi="Times New Roman" w:cs="Times New Roman" w:hint="eastAsia"/>
                <w:lang w:eastAsia="zh-CN"/>
              </w:rPr>
              <w:t>未检测到具有临床意义的突变</w:t>
            </w:r>
            <w:r w:rsidRPr="00FF5C7F">
              <w:rPr>
                <w:rFonts w:ascii="Times New Roman" w:eastAsia="宋体" w:hAnsi="Times New Roman" w:cs="Times New Roman" w:hint="eastAsia"/>
                <w:lang w:eastAsia="zh-CN"/>
              </w:rPr>
              <w:t>{%endif%}</w:t>
            </w:r>
          </w:p>
          <w:p w14:paraId="5F08B32B"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else%}</w:t>
            </w:r>
          </w:p>
          <w:p w14:paraId="6BCE70F4"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{{a.gene_region}} {{a.hgvs_c}}{%if a.hgvs_p != “p.?”%} {{a.hgvs_p}}{%endif%}</w:t>
            </w:r>
          </w:p>
          <w:p w14:paraId="69D035E7"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{{a.transcript_primary}}</w:t>
            </w:r>
          </w:p>
          <w:p w14:paraId="73B0C318"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p w14:paraId="4A49DE02" w14:textId="5F396A4D"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tc>
        <w:tc>
          <w:tcPr>
            <w:tcW w:w="4079" w:type="dxa"/>
            <w:tcBorders>
              <w:tl2br w:val="nil"/>
              <w:tr2bl w:val="nil"/>
            </w:tcBorders>
            <w:vAlign w:val="center"/>
          </w:tcPr>
          <w:p w14:paraId="157B4F54"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if var.ec_type.var_id == “POLE-ultramutated type EC”%}</w:t>
            </w:r>
          </w:p>
          <w:p w14:paraId="369F04EF"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{%vm%}</w:t>
            </w:r>
            <w:r w:rsidRPr="00FF5C7F">
              <w:rPr>
                <w:rFonts w:ascii="Times New Roman" w:eastAsia="宋体" w:hAnsi="Times New Roman" w:cs="Times New Roman" w:hint="eastAsia"/>
                <w:i/>
                <w:iCs/>
                <w:lang w:eastAsia="zh-CN"/>
              </w:rPr>
              <w:t>POLE</w:t>
            </w:r>
            <w:r w:rsidRPr="00FF5C7F">
              <w:rPr>
                <w:rFonts w:ascii="Times New Roman" w:eastAsia="宋体" w:hAnsi="Times New Roman" w:cs="Times New Roman" w:hint="eastAsia"/>
                <w:lang w:eastAsia="zh-CN"/>
              </w:rPr>
              <w:t>突变型（</w:t>
            </w:r>
            <w:r w:rsidRPr="00FF5C7F">
              <w:rPr>
                <w:rFonts w:ascii="Times New Roman" w:eastAsia="宋体" w:hAnsi="Times New Roman" w:cs="Times New Roman" w:hint="eastAsia"/>
                <w:i/>
                <w:iCs/>
                <w:lang w:eastAsia="zh-CN"/>
              </w:rPr>
              <w:t>POLE</w:t>
            </w:r>
            <w:r w:rsidRPr="00FF5C7F">
              <w:rPr>
                <w:rFonts w:ascii="Times New Roman" w:eastAsia="宋体" w:hAnsi="Times New Roman" w:cs="Times New Roman" w:hint="eastAsia"/>
                <w:lang w:eastAsia="zh-CN"/>
              </w:rPr>
              <w:t xml:space="preserve"> mutation</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i/>
                <w:iCs/>
                <w:lang w:eastAsia="zh-CN"/>
              </w:rPr>
              <w:t>POLE</w:t>
            </w:r>
            <w:r w:rsidRPr="00FF5C7F">
              <w:rPr>
                <w:rFonts w:ascii="Times New Roman" w:eastAsia="宋体" w:hAnsi="Times New Roman" w:cs="Times New Roman" w:hint="eastAsia"/>
                <w:lang w:eastAsia="zh-CN"/>
              </w:rPr>
              <w:t xml:space="preserve"> mut</w:t>
            </w:r>
            <w:r w:rsidRPr="00FF5C7F">
              <w:rPr>
                <w:rFonts w:ascii="Times New Roman" w:eastAsia="宋体" w:hAnsi="Times New Roman" w:cs="Times New Roman" w:hint="eastAsia"/>
                <w:lang w:eastAsia="zh-CN"/>
              </w:rPr>
              <w:t>）</w:t>
            </w:r>
          </w:p>
          <w:p w14:paraId="0D8D203D"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elif var.ec_type.var_id == “MSI-H type EC”%}</w:t>
            </w:r>
          </w:p>
          <w:p w14:paraId="7A1A8EB6"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错配修复功能缺陷（</w:t>
            </w:r>
            <w:r w:rsidRPr="00FF5C7F">
              <w:rPr>
                <w:rFonts w:ascii="Times New Roman" w:eastAsia="宋体" w:hAnsi="Times New Roman" w:cs="Times New Roman" w:hint="eastAsia"/>
                <w:lang w:eastAsia="zh-CN"/>
              </w:rPr>
              <w:t>Mismatch repair deficiency</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MMRd</w:t>
            </w:r>
            <w:r w:rsidRPr="00FF5C7F">
              <w:rPr>
                <w:rFonts w:ascii="Times New Roman" w:eastAsia="宋体" w:hAnsi="Times New Roman" w:cs="Times New Roman" w:hint="eastAsia"/>
                <w:lang w:eastAsia="zh-CN"/>
              </w:rPr>
              <w:t>）</w:t>
            </w:r>
          </w:p>
          <w:p w14:paraId="67E1D20D"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elif var.ec_type.var_id == “CNH type EC”%}</w:t>
            </w:r>
          </w:p>
          <w:p w14:paraId="5D443954"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i/>
                <w:iCs/>
                <w:lang w:eastAsia="zh-CN"/>
              </w:rPr>
              <w:t>TP53</w:t>
            </w:r>
            <w:r w:rsidRPr="00FF5C7F">
              <w:rPr>
                <w:rFonts w:ascii="Times New Roman" w:eastAsia="宋体" w:hAnsi="Times New Roman" w:cs="Times New Roman" w:hint="eastAsia"/>
                <w:lang w:eastAsia="zh-CN"/>
              </w:rPr>
              <w:t>基因突变（</w:t>
            </w:r>
            <w:r w:rsidRPr="00FF5C7F">
              <w:rPr>
                <w:rFonts w:ascii="Times New Roman" w:eastAsia="宋体" w:hAnsi="Times New Roman" w:cs="Times New Roman" w:hint="eastAsia"/>
                <w:lang w:eastAsia="zh-CN"/>
              </w:rPr>
              <w:t>p53 abnormality</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p53 abn</w:t>
            </w:r>
            <w:r w:rsidRPr="00FF5C7F">
              <w:rPr>
                <w:rFonts w:ascii="Times New Roman" w:eastAsia="宋体" w:hAnsi="Times New Roman" w:cs="Times New Roman" w:hint="eastAsia"/>
                <w:lang w:eastAsia="zh-CN"/>
              </w:rPr>
              <w:t>）</w:t>
            </w:r>
          </w:p>
          <w:p w14:paraId="1D5827FB"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elif var.ec_type.var_id == “CNL type EC”%}</w:t>
            </w:r>
          </w:p>
          <w:p w14:paraId="5A028134"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非特异性分子谱（</w:t>
            </w:r>
            <w:r w:rsidRPr="00FF5C7F">
              <w:rPr>
                <w:rFonts w:ascii="Times New Roman" w:eastAsia="宋体" w:hAnsi="Times New Roman" w:cs="Times New Roman" w:hint="eastAsia"/>
                <w:lang w:eastAsia="zh-CN"/>
              </w:rPr>
              <w:t>Non-specific molecular profile</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NSMP</w:t>
            </w:r>
            <w:r w:rsidRPr="00FF5C7F">
              <w:rPr>
                <w:rFonts w:ascii="Times New Roman" w:eastAsia="宋体" w:hAnsi="Times New Roman" w:cs="Times New Roman" w:hint="eastAsia"/>
                <w:lang w:eastAsia="zh-CN"/>
              </w:rPr>
              <w:t>）</w:t>
            </w:r>
          </w:p>
          <w:p w14:paraId="627B1C73" w14:textId="2D238A7F"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tc>
        <w:tc>
          <w:tcPr>
            <w:tcW w:w="2146" w:type="dxa"/>
            <w:tcBorders>
              <w:tl2br w:val="nil"/>
              <w:tr2bl w:val="nil"/>
            </w:tcBorders>
            <w:vAlign w:val="center"/>
          </w:tcPr>
          <w:p w14:paraId="2E984D21"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if “Poor” in var.ec_type.clinical_significance%}</w:t>
            </w:r>
          </w:p>
          <w:p w14:paraId="23D3AF8D"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{%vm%}</w:t>
            </w:r>
            <w:r w:rsidRPr="00FF5C7F">
              <w:rPr>
                <w:rFonts w:ascii="Times New Roman" w:eastAsia="宋体" w:hAnsi="Times New Roman" w:cs="Times New Roman" w:hint="eastAsia"/>
                <w:lang w:eastAsia="zh-CN"/>
              </w:rPr>
              <w:t>预后最差</w:t>
            </w:r>
          </w:p>
          <w:p w14:paraId="0B026F6B"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elif “Better” in var.ec_type.clinical_significance%}</w:t>
            </w:r>
          </w:p>
          <w:p w14:paraId="77792260"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预后最好</w:t>
            </w:r>
          </w:p>
          <w:p w14:paraId="7D28BA27"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else%}</w:t>
            </w:r>
          </w:p>
          <w:p w14:paraId="1E7A5EFC"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预后中等</w:t>
            </w:r>
          </w:p>
          <w:p w14:paraId="461FCA92" w14:textId="579AA3EA"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tc>
      </w:tr>
      <w:tr w:rsidR="00E74F6F" w:rsidRPr="00FF5C7F" w14:paraId="7DB4258F" w14:textId="77777777" w:rsidTr="00850CCE">
        <w:trPr>
          <w:trHeight w:val="567"/>
        </w:trPr>
        <w:tc>
          <w:tcPr>
            <w:tcW w:w="10346" w:type="dxa"/>
            <w:gridSpan w:val="4"/>
            <w:tcBorders>
              <w:tl2br w:val="nil"/>
              <w:tr2bl w:val="nil"/>
            </w:tcBorders>
            <w:vAlign w:val="center"/>
          </w:tcPr>
          <w:p w14:paraId="1620A705" w14:textId="77777777" w:rsidR="00E74F6F" w:rsidRPr="00FF5C7F" w:rsidRDefault="00E74F6F" w:rsidP="001C013A">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{%tr endfor%}</w:t>
            </w:r>
          </w:p>
        </w:tc>
      </w:tr>
    </w:tbl>
    <w:p w14:paraId="4991ABA3" w14:textId="2EA30ACE" w:rsidR="008A3349" w:rsidRPr="00FF5C7F" w:rsidRDefault="008A3349" w:rsidP="003A6794">
      <w:pPr>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lastRenderedPageBreak/>
        <w:t>注：</w:t>
      </w:r>
    </w:p>
    <w:p w14:paraId="74727470" w14:textId="26BE5F8C" w:rsidR="008A3349" w:rsidRPr="00FF5C7F" w:rsidRDefault="008A3349" w:rsidP="003A6794">
      <w:pPr>
        <w:numPr>
          <w:ilvl w:val="0"/>
          <w:numId w:val="16"/>
        </w:numPr>
        <w:ind w:left="0" w:firstLine="0"/>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《子宫内膜癌分子检测中国专家共识》推荐结合</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基因核酸外切酶结构域突变状态、</w:t>
      </w:r>
      <w:r w:rsidRPr="00FF5C7F">
        <w:rPr>
          <w:rFonts w:ascii="Times New Roman" w:eastAsia="宋体" w:hAnsi="Times New Roman" w:cs="Times New Roman" w:hint="eastAsia"/>
          <w:kern w:val="0"/>
          <w:sz w:val="16"/>
          <w:szCs w:val="16"/>
        </w:rPr>
        <w:t>MMR/MSI</w:t>
      </w:r>
      <w:r w:rsidRPr="00FF5C7F">
        <w:rPr>
          <w:rFonts w:ascii="Times New Roman" w:eastAsia="宋体" w:hAnsi="Times New Roman" w:cs="Times New Roman" w:hint="eastAsia"/>
          <w:kern w:val="0"/>
          <w:sz w:val="16"/>
          <w:szCs w:val="16"/>
        </w:rPr>
        <w:t>状态和</w:t>
      </w:r>
      <w:r w:rsidRPr="00FF5C7F">
        <w:rPr>
          <w:rFonts w:ascii="Times New Roman" w:eastAsia="宋体" w:hAnsi="Times New Roman" w:cs="Times New Roman" w:hint="eastAsia"/>
          <w:kern w:val="0"/>
          <w:sz w:val="16"/>
          <w:szCs w:val="16"/>
        </w:rPr>
        <w:t>p53</w:t>
      </w:r>
      <w:r w:rsidRPr="00FF5C7F">
        <w:rPr>
          <w:rFonts w:ascii="Times New Roman" w:eastAsia="宋体" w:hAnsi="Times New Roman" w:cs="Times New Roman" w:hint="eastAsia"/>
          <w:kern w:val="0"/>
          <w:sz w:val="16"/>
          <w:szCs w:val="16"/>
        </w:rPr>
        <w:t>状态进行分子分型，并根据</w:t>
      </w:r>
      <w:r w:rsidRPr="00FF5C7F">
        <w:rPr>
          <w:rFonts w:ascii="Times New Roman" w:eastAsia="宋体" w:hAnsi="Times New Roman" w:cs="Times New Roman" w:hint="eastAsia"/>
          <w:kern w:val="0"/>
          <w:sz w:val="16"/>
          <w:szCs w:val="16"/>
        </w:rPr>
        <w:t>WHO</w:t>
      </w:r>
      <w:r w:rsidRPr="00FF5C7F">
        <w:rPr>
          <w:rFonts w:ascii="Times New Roman" w:eastAsia="宋体" w:hAnsi="Times New Roman" w:cs="Times New Roman" w:hint="eastAsia"/>
          <w:kern w:val="0"/>
          <w:sz w:val="16"/>
          <w:szCs w:val="16"/>
        </w:rPr>
        <w:t>女性生殖器官肿瘤分类</w:t>
      </w:r>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第</w:t>
      </w:r>
      <w:r w:rsidRPr="00FF5C7F">
        <w:rPr>
          <w:rFonts w:ascii="Times New Roman" w:eastAsia="宋体" w:hAnsi="Times New Roman" w:cs="Times New Roman" w:hint="eastAsia"/>
          <w:kern w:val="0"/>
          <w:sz w:val="16"/>
          <w:szCs w:val="16"/>
        </w:rPr>
        <w:t>5</w:t>
      </w:r>
      <w:r w:rsidRPr="00FF5C7F">
        <w:rPr>
          <w:rFonts w:ascii="Times New Roman" w:eastAsia="宋体" w:hAnsi="Times New Roman" w:cs="Times New Roman" w:hint="eastAsia"/>
          <w:kern w:val="0"/>
          <w:sz w:val="16"/>
          <w:szCs w:val="16"/>
        </w:rPr>
        <w:t>版</w:t>
      </w:r>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分为</w:t>
      </w:r>
      <w:r w:rsidRPr="00FF5C7F">
        <w:rPr>
          <w:rFonts w:ascii="Times New Roman" w:eastAsia="宋体" w:hAnsi="Times New Roman" w:cs="Times New Roman" w:hint="eastAsia"/>
          <w:kern w:val="0"/>
          <w:sz w:val="16"/>
          <w:szCs w:val="16"/>
        </w:rPr>
        <w:t>4</w:t>
      </w:r>
      <w:r w:rsidRPr="00FF5C7F">
        <w:rPr>
          <w:rFonts w:ascii="Times New Roman" w:eastAsia="宋体" w:hAnsi="Times New Roman" w:cs="Times New Roman" w:hint="eastAsia"/>
          <w:kern w:val="0"/>
          <w:sz w:val="16"/>
          <w:szCs w:val="16"/>
        </w:rPr>
        <w:t>种类型：</w:t>
      </w:r>
      <w:r w:rsidRPr="00FF5C7F">
        <w:rPr>
          <w:rFonts w:ascii="Times New Roman" w:eastAsia="宋体" w:hAnsi="Times New Roman" w:cs="Times New Roman" w:hint="eastAsia"/>
          <w:kern w:val="0"/>
          <w:sz w:val="16"/>
          <w:szCs w:val="16"/>
        </w:rPr>
        <w:t>POLE mut</w:t>
      </w:r>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MMRd</w:t>
      </w:r>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p53abn</w:t>
      </w:r>
      <w:r w:rsidRPr="00FF5C7F">
        <w:rPr>
          <w:rFonts w:ascii="Times New Roman" w:eastAsia="宋体" w:hAnsi="Times New Roman" w:cs="Times New Roman" w:hint="eastAsia"/>
          <w:kern w:val="0"/>
          <w:sz w:val="16"/>
          <w:szCs w:val="16"/>
        </w:rPr>
        <w:t>和</w:t>
      </w:r>
      <w:r w:rsidRPr="00FF5C7F">
        <w:rPr>
          <w:rFonts w:ascii="Times New Roman" w:eastAsia="宋体" w:hAnsi="Times New Roman" w:cs="Times New Roman" w:hint="eastAsia"/>
          <w:kern w:val="0"/>
          <w:sz w:val="16"/>
          <w:szCs w:val="16"/>
        </w:rPr>
        <w:t>NSMP</w:t>
      </w:r>
      <w:r w:rsidRPr="00FF5C7F">
        <w:rPr>
          <w:rFonts w:ascii="Times New Roman" w:eastAsia="宋体" w:hAnsi="Times New Roman" w:cs="Times New Roman" w:hint="eastAsia"/>
          <w:kern w:val="0"/>
          <w:sz w:val="16"/>
          <w:szCs w:val="16"/>
        </w:rPr>
        <w:t>。其中，</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突变型（</w:t>
      </w:r>
      <w:r w:rsidRPr="00FF5C7F">
        <w:rPr>
          <w:rFonts w:ascii="Times New Roman" w:eastAsia="宋体" w:hAnsi="Times New Roman" w:cs="Times New Roman" w:hint="eastAsia"/>
          <w:kern w:val="0"/>
          <w:sz w:val="16"/>
          <w:szCs w:val="16"/>
        </w:rPr>
        <w:t>POLE mut</w:t>
      </w:r>
      <w:r w:rsidRPr="00FF5C7F">
        <w:rPr>
          <w:rFonts w:ascii="Times New Roman" w:eastAsia="宋体" w:hAnsi="Times New Roman" w:cs="Times New Roman" w:hint="eastAsia"/>
          <w:kern w:val="0"/>
          <w:sz w:val="16"/>
          <w:szCs w:val="16"/>
        </w:rPr>
        <w:t>）表示</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基因核酸外切酶结构域发生致病变异、错配修复功能缺陷（</w:t>
      </w:r>
      <w:r w:rsidRPr="00FF5C7F">
        <w:rPr>
          <w:rFonts w:ascii="Times New Roman" w:eastAsia="宋体" w:hAnsi="Times New Roman" w:cs="Times New Roman" w:hint="eastAsia"/>
          <w:kern w:val="0"/>
          <w:sz w:val="16"/>
          <w:szCs w:val="16"/>
        </w:rPr>
        <w:t>MMRd</w:t>
      </w:r>
      <w:r w:rsidRPr="00FF5C7F">
        <w:rPr>
          <w:rFonts w:ascii="Times New Roman" w:eastAsia="宋体" w:hAnsi="Times New Roman" w:cs="Times New Roman" w:hint="eastAsia"/>
          <w:kern w:val="0"/>
          <w:sz w:val="16"/>
          <w:szCs w:val="16"/>
        </w:rPr>
        <w:t>）表示</w:t>
      </w:r>
      <w:r w:rsidRPr="00FF5C7F">
        <w:rPr>
          <w:rFonts w:ascii="Times New Roman" w:eastAsia="宋体" w:hAnsi="Times New Roman" w:cs="Times New Roman" w:hint="eastAsia"/>
          <w:kern w:val="0"/>
          <w:sz w:val="16"/>
          <w:szCs w:val="16"/>
        </w:rPr>
        <w:t>dMMR</w:t>
      </w:r>
      <w:r w:rsidRPr="00FF5C7F">
        <w:rPr>
          <w:rFonts w:ascii="Times New Roman" w:eastAsia="宋体" w:hAnsi="Times New Roman" w:cs="Times New Roman" w:hint="eastAsia"/>
          <w:kern w:val="0"/>
          <w:sz w:val="16"/>
          <w:szCs w:val="16"/>
        </w:rPr>
        <w:t>或</w:t>
      </w:r>
      <w:r w:rsidRPr="00FF5C7F">
        <w:rPr>
          <w:rFonts w:ascii="Times New Roman" w:eastAsia="宋体" w:hAnsi="Times New Roman" w:cs="Times New Roman" w:hint="eastAsia"/>
          <w:kern w:val="0"/>
          <w:sz w:val="16"/>
          <w:szCs w:val="16"/>
        </w:rPr>
        <w:t>MSI-H</w:t>
      </w:r>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p53abn</w:t>
      </w:r>
      <w:r w:rsidRPr="00FF5C7F">
        <w:rPr>
          <w:rFonts w:ascii="Times New Roman" w:eastAsia="宋体" w:hAnsi="Times New Roman" w:cs="Times New Roman" w:hint="eastAsia"/>
          <w:kern w:val="0"/>
          <w:sz w:val="16"/>
          <w:szCs w:val="16"/>
        </w:rPr>
        <w:t>表示</w:t>
      </w:r>
      <w:r w:rsidRPr="00FF5C7F">
        <w:rPr>
          <w:rFonts w:ascii="Times New Roman" w:eastAsia="宋体" w:hAnsi="Times New Roman" w:cs="Times New Roman" w:hint="eastAsia"/>
          <w:kern w:val="0"/>
          <w:sz w:val="16"/>
          <w:szCs w:val="16"/>
        </w:rPr>
        <w:t>p53</w:t>
      </w:r>
      <w:r w:rsidRPr="00FF5C7F">
        <w:rPr>
          <w:rFonts w:ascii="Times New Roman" w:eastAsia="宋体" w:hAnsi="Times New Roman" w:cs="Times New Roman" w:hint="eastAsia"/>
          <w:kern w:val="0"/>
          <w:sz w:val="16"/>
          <w:szCs w:val="16"/>
        </w:rPr>
        <w:t>蛋白表达异常或</w:t>
      </w:r>
      <w:r w:rsidRPr="00FF5C7F">
        <w:rPr>
          <w:rFonts w:ascii="Times New Roman" w:eastAsia="宋体" w:hAnsi="Times New Roman" w:cs="Times New Roman" w:hint="eastAsia"/>
          <w:kern w:val="0"/>
          <w:sz w:val="16"/>
          <w:szCs w:val="16"/>
        </w:rPr>
        <w:t>TP53</w:t>
      </w:r>
      <w:r w:rsidRPr="00FF5C7F">
        <w:rPr>
          <w:rFonts w:ascii="Times New Roman" w:eastAsia="宋体" w:hAnsi="Times New Roman" w:cs="Times New Roman" w:hint="eastAsia"/>
          <w:kern w:val="0"/>
          <w:sz w:val="16"/>
          <w:szCs w:val="16"/>
        </w:rPr>
        <w:t>基因突变、非特异分子谱（</w:t>
      </w:r>
      <w:r w:rsidRPr="00FF5C7F">
        <w:rPr>
          <w:rFonts w:ascii="Times New Roman" w:eastAsia="宋体" w:hAnsi="Times New Roman" w:cs="Times New Roman" w:hint="eastAsia"/>
          <w:kern w:val="0"/>
          <w:sz w:val="16"/>
          <w:szCs w:val="16"/>
        </w:rPr>
        <w:t>NSMP</w:t>
      </w:r>
      <w:r w:rsidRPr="00FF5C7F">
        <w:rPr>
          <w:rFonts w:ascii="Times New Roman" w:eastAsia="宋体" w:hAnsi="Times New Roman" w:cs="Times New Roman" w:hint="eastAsia"/>
          <w:kern w:val="0"/>
          <w:sz w:val="16"/>
          <w:szCs w:val="16"/>
        </w:rPr>
        <w:t>）通常等同于</w:t>
      </w:r>
      <w:r w:rsidRPr="00FF5C7F">
        <w:rPr>
          <w:rFonts w:ascii="Times New Roman" w:eastAsia="宋体" w:hAnsi="Times New Roman" w:cs="Times New Roman" w:hint="eastAsia"/>
          <w:kern w:val="0"/>
          <w:sz w:val="16"/>
          <w:szCs w:val="16"/>
        </w:rPr>
        <w:t>p53</w:t>
      </w:r>
      <w:r w:rsidRPr="00FF5C7F">
        <w:rPr>
          <w:rFonts w:ascii="Times New Roman" w:eastAsia="宋体" w:hAnsi="Times New Roman" w:cs="Times New Roman" w:hint="eastAsia"/>
          <w:kern w:val="0"/>
          <w:sz w:val="16"/>
          <w:szCs w:val="16"/>
        </w:rPr>
        <w:t>蛋白表达正常或</w:t>
      </w:r>
      <w:r w:rsidRPr="00FF5C7F">
        <w:rPr>
          <w:rFonts w:ascii="Times New Roman" w:eastAsia="宋体" w:hAnsi="Times New Roman" w:cs="Times New Roman" w:hint="eastAsia"/>
          <w:kern w:val="0"/>
          <w:sz w:val="16"/>
          <w:szCs w:val="16"/>
        </w:rPr>
        <w:t>TP53</w:t>
      </w:r>
      <w:r w:rsidRPr="00FF5C7F">
        <w:rPr>
          <w:rFonts w:ascii="Times New Roman" w:eastAsia="宋体" w:hAnsi="Times New Roman" w:cs="Times New Roman" w:hint="eastAsia"/>
          <w:kern w:val="0"/>
          <w:sz w:val="16"/>
          <w:szCs w:val="16"/>
        </w:rPr>
        <w:t>基因野生型。</w:t>
      </w:r>
    </w:p>
    <w:p w14:paraId="017996AB" w14:textId="76E4FFEE" w:rsidR="00BD441A" w:rsidRPr="00FF5C7F" w:rsidRDefault="008A3349" w:rsidP="003A6794">
      <w:pPr>
        <w:numPr>
          <w:ilvl w:val="0"/>
          <w:numId w:val="16"/>
        </w:numPr>
        <w:ind w:left="0" w:firstLine="0"/>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本项目采用</w:t>
      </w:r>
      <w:r w:rsidRPr="00FF5C7F">
        <w:rPr>
          <w:rFonts w:ascii="Times New Roman" w:eastAsia="宋体" w:hAnsi="Times New Roman" w:cs="Times New Roman" w:hint="eastAsia"/>
          <w:kern w:val="0"/>
          <w:sz w:val="16"/>
          <w:szCs w:val="16"/>
        </w:rPr>
        <w:t>NGS</w:t>
      </w:r>
      <w:r w:rsidRPr="00FF5C7F">
        <w:rPr>
          <w:rFonts w:ascii="Times New Roman" w:eastAsia="宋体" w:hAnsi="Times New Roman" w:cs="Times New Roman" w:hint="eastAsia"/>
          <w:kern w:val="0"/>
          <w:sz w:val="16"/>
          <w:szCs w:val="16"/>
        </w:rPr>
        <w:t>法检测</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基因突变、</w:t>
      </w:r>
      <w:r w:rsidRPr="00FF5C7F">
        <w:rPr>
          <w:rFonts w:ascii="Times New Roman" w:eastAsia="宋体" w:hAnsi="Times New Roman" w:cs="Times New Roman" w:hint="eastAsia"/>
          <w:kern w:val="0"/>
          <w:sz w:val="16"/>
          <w:szCs w:val="16"/>
        </w:rPr>
        <w:t>MSI</w:t>
      </w:r>
      <w:r w:rsidRPr="00FF5C7F">
        <w:rPr>
          <w:rFonts w:ascii="Times New Roman" w:eastAsia="宋体" w:hAnsi="Times New Roman" w:cs="Times New Roman" w:hint="eastAsia"/>
          <w:kern w:val="0"/>
          <w:sz w:val="16"/>
          <w:szCs w:val="16"/>
        </w:rPr>
        <w:t>状态和</w:t>
      </w:r>
      <w:r w:rsidRPr="00FF5C7F">
        <w:rPr>
          <w:rFonts w:ascii="Times New Roman" w:eastAsia="宋体" w:hAnsi="Times New Roman" w:cs="Times New Roman" w:hint="eastAsia"/>
          <w:kern w:val="0"/>
          <w:sz w:val="16"/>
          <w:szCs w:val="16"/>
        </w:rPr>
        <w:t>TP53</w:t>
      </w:r>
      <w:r w:rsidRPr="00FF5C7F">
        <w:rPr>
          <w:rFonts w:ascii="Times New Roman" w:eastAsia="宋体" w:hAnsi="Times New Roman" w:cs="Times New Roman" w:hint="eastAsia"/>
          <w:kern w:val="0"/>
          <w:sz w:val="16"/>
          <w:szCs w:val="16"/>
        </w:rPr>
        <w:t>基因突变，遵循以下判断顺序进行分子分型：①</w:t>
      </w:r>
      <w:r w:rsidRPr="00FF5C7F">
        <w:rPr>
          <w:rFonts w:ascii="Times New Roman" w:eastAsia="宋体" w:hAnsi="Times New Roman" w:cs="Times New Roman" w:hint="eastAsia"/>
          <w:kern w:val="0"/>
          <w:sz w:val="16"/>
          <w:szCs w:val="16"/>
        </w:rPr>
        <w:t xml:space="preserve"> </w:t>
      </w:r>
      <w:r w:rsidRPr="00FF5C7F">
        <w:rPr>
          <w:rFonts w:ascii="Times New Roman" w:eastAsia="宋体" w:hAnsi="Times New Roman" w:cs="Times New Roman" w:hint="eastAsia"/>
          <w:kern w:val="0"/>
          <w:sz w:val="16"/>
          <w:szCs w:val="16"/>
        </w:rPr>
        <w:t>首先依据</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基因检测结果进行判断，发生</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基因致病变异时，则判为</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突变型（</w:t>
      </w:r>
      <w:r w:rsidRPr="00FF5C7F">
        <w:rPr>
          <w:rFonts w:ascii="Times New Roman" w:eastAsia="宋体" w:hAnsi="Times New Roman" w:cs="Times New Roman" w:hint="eastAsia"/>
          <w:kern w:val="0"/>
          <w:sz w:val="16"/>
          <w:szCs w:val="16"/>
        </w:rPr>
        <w:t>POLE mut</w:t>
      </w:r>
      <w:r w:rsidRPr="00FF5C7F">
        <w:rPr>
          <w:rFonts w:ascii="Times New Roman" w:eastAsia="宋体" w:hAnsi="Times New Roman" w:cs="Times New Roman" w:hint="eastAsia"/>
          <w:kern w:val="0"/>
          <w:sz w:val="16"/>
          <w:szCs w:val="16"/>
        </w:rPr>
        <w:t>）；②</w:t>
      </w:r>
      <w:r w:rsidRPr="00FF5C7F">
        <w:rPr>
          <w:rFonts w:ascii="Times New Roman" w:eastAsia="宋体" w:hAnsi="Times New Roman" w:cs="Times New Roman" w:hint="eastAsia"/>
          <w:kern w:val="0"/>
          <w:sz w:val="16"/>
          <w:szCs w:val="16"/>
        </w:rPr>
        <w:t xml:space="preserve"> </w:t>
      </w:r>
      <w:r w:rsidRPr="00FF5C7F">
        <w:rPr>
          <w:rFonts w:ascii="Times New Roman" w:eastAsia="宋体" w:hAnsi="Times New Roman" w:cs="Times New Roman" w:hint="eastAsia"/>
          <w:kern w:val="0"/>
          <w:sz w:val="16"/>
          <w:szCs w:val="16"/>
        </w:rPr>
        <w:t>在</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基因为野生型或发生非致病变异时，再根据</w:t>
      </w:r>
      <w:r w:rsidRPr="00FF5C7F">
        <w:rPr>
          <w:rFonts w:ascii="Times New Roman" w:eastAsia="宋体" w:hAnsi="Times New Roman" w:cs="Times New Roman" w:hint="eastAsia"/>
          <w:kern w:val="0"/>
          <w:sz w:val="16"/>
          <w:szCs w:val="16"/>
        </w:rPr>
        <w:t>MSI</w:t>
      </w:r>
      <w:r w:rsidRPr="00FF5C7F">
        <w:rPr>
          <w:rFonts w:ascii="Times New Roman" w:eastAsia="宋体" w:hAnsi="Times New Roman" w:cs="Times New Roman" w:hint="eastAsia"/>
          <w:kern w:val="0"/>
          <w:sz w:val="16"/>
          <w:szCs w:val="16"/>
        </w:rPr>
        <w:t>状态进行判断，若为</w:t>
      </w:r>
      <w:r w:rsidRPr="00FF5C7F">
        <w:rPr>
          <w:rFonts w:ascii="Times New Roman" w:eastAsia="宋体" w:hAnsi="Times New Roman" w:cs="Times New Roman" w:hint="eastAsia"/>
          <w:kern w:val="0"/>
          <w:sz w:val="16"/>
          <w:szCs w:val="16"/>
        </w:rPr>
        <w:t>MSI-H</w:t>
      </w:r>
      <w:r w:rsidRPr="00FF5C7F">
        <w:rPr>
          <w:rFonts w:ascii="Times New Roman" w:eastAsia="宋体" w:hAnsi="Times New Roman" w:cs="Times New Roman" w:hint="eastAsia"/>
          <w:kern w:val="0"/>
          <w:sz w:val="16"/>
          <w:szCs w:val="16"/>
        </w:rPr>
        <w:t>，则判定为错配修复功能缺陷（</w:t>
      </w:r>
      <w:r w:rsidRPr="00FF5C7F">
        <w:rPr>
          <w:rFonts w:ascii="Times New Roman" w:eastAsia="宋体" w:hAnsi="Times New Roman" w:cs="Times New Roman" w:hint="eastAsia"/>
          <w:kern w:val="0"/>
          <w:sz w:val="16"/>
          <w:szCs w:val="16"/>
        </w:rPr>
        <w:t>MMRd</w:t>
      </w:r>
      <w:r w:rsidRPr="00FF5C7F">
        <w:rPr>
          <w:rFonts w:ascii="Times New Roman" w:eastAsia="宋体" w:hAnsi="Times New Roman" w:cs="Times New Roman" w:hint="eastAsia"/>
          <w:kern w:val="0"/>
          <w:sz w:val="16"/>
          <w:szCs w:val="16"/>
        </w:rPr>
        <w:t>）；③</w:t>
      </w:r>
      <w:r w:rsidRPr="00FF5C7F">
        <w:rPr>
          <w:rFonts w:ascii="Times New Roman" w:eastAsia="宋体" w:hAnsi="Times New Roman" w:cs="Times New Roman" w:hint="eastAsia"/>
          <w:kern w:val="0"/>
          <w:sz w:val="16"/>
          <w:szCs w:val="16"/>
        </w:rPr>
        <w:t xml:space="preserve"> </w:t>
      </w:r>
      <w:r w:rsidRPr="00FF5C7F">
        <w:rPr>
          <w:rFonts w:ascii="Times New Roman" w:eastAsia="宋体" w:hAnsi="Times New Roman" w:cs="Times New Roman" w:hint="eastAsia"/>
          <w:kern w:val="0"/>
          <w:sz w:val="16"/>
          <w:szCs w:val="16"/>
        </w:rPr>
        <w:t>若</w:t>
      </w:r>
      <w:r w:rsidRPr="00FF5C7F">
        <w:rPr>
          <w:rFonts w:ascii="Times New Roman" w:eastAsia="宋体" w:hAnsi="Times New Roman" w:cs="Times New Roman" w:hint="eastAsia"/>
          <w:kern w:val="0"/>
          <w:sz w:val="16"/>
          <w:szCs w:val="16"/>
        </w:rPr>
        <w:t>MSI</w:t>
      </w:r>
      <w:r w:rsidRPr="00FF5C7F">
        <w:rPr>
          <w:rFonts w:ascii="Times New Roman" w:eastAsia="宋体" w:hAnsi="Times New Roman" w:cs="Times New Roman" w:hint="eastAsia"/>
          <w:kern w:val="0"/>
          <w:sz w:val="16"/>
          <w:szCs w:val="16"/>
        </w:rPr>
        <w:t>状态为</w:t>
      </w:r>
      <w:r w:rsidRPr="00FF5C7F">
        <w:rPr>
          <w:rFonts w:ascii="Times New Roman" w:eastAsia="宋体" w:hAnsi="Times New Roman" w:cs="Times New Roman" w:hint="eastAsia"/>
          <w:kern w:val="0"/>
          <w:sz w:val="16"/>
          <w:szCs w:val="16"/>
        </w:rPr>
        <w:t>MSS</w:t>
      </w:r>
      <w:r w:rsidRPr="00FF5C7F">
        <w:rPr>
          <w:rFonts w:ascii="Times New Roman" w:eastAsia="宋体" w:hAnsi="Times New Roman" w:cs="Times New Roman" w:hint="eastAsia"/>
          <w:kern w:val="0"/>
          <w:sz w:val="16"/>
          <w:szCs w:val="16"/>
        </w:rPr>
        <w:t>时，进一步依据</w:t>
      </w:r>
      <w:r w:rsidRPr="00FF5C7F">
        <w:rPr>
          <w:rFonts w:ascii="Times New Roman" w:eastAsia="宋体" w:hAnsi="Times New Roman" w:cs="Times New Roman" w:hint="eastAsia"/>
          <w:kern w:val="0"/>
          <w:sz w:val="16"/>
          <w:szCs w:val="16"/>
        </w:rPr>
        <w:t>p53</w:t>
      </w:r>
      <w:r w:rsidRPr="00FF5C7F">
        <w:rPr>
          <w:rFonts w:ascii="Times New Roman" w:eastAsia="宋体" w:hAnsi="Times New Roman" w:cs="Times New Roman" w:hint="eastAsia"/>
          <w:kern w:val="0"/>
          <w:sz w:val="16"/>
          <w:szCs w:val="16"/>
        </w:rPr>
        <w:t>状态进行判断，若</w:t>
      </w:r>
      <w:r w:rsidRPr="00FF5C7F">
        <w:rPr>
          <w:rFonts w:ascii="Times New Roman" w:eastAsia="宋体" w:hAnsi="Times New Roman" w:cs="Times New Roman" w:hint="eastAsia"/>
          <w:kern w:val="0"/>
          <w:sz w:val="16"/>
          <w:szCs w:val="16"/>
        </w:rPr>
        <w:t>TP53</w:t>
      </w:r>
      <w:r w:rsidRPr="00FF5C7F">
        <w:rPr>
          <w:rFonts w:ascii="Times New Roman" w:eastAsia="宋体" w:hAnsi="Times New Roman" w:cs="Times New Roman" w:hint="eastAsia"/>
          <w:kern w:val="0"/>
          <w:sz w:val="16"/>
          <w:szCs w:val="16"/>
        </w:rPr>
        <w:t>基因为突变状态（致病性</w:t>
      </w:r>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疑似致病性突变），则判定为</w:t>
      </w:r>
      <w:r w:rsidRPr="00FF5C7F">
        <w:rPr>
          <w:rFonts w:ascii="Times New Roman" w:eastAsia="宋体" w:hAnsi="Times New Roman" w:cs="Times New Roman" w:hint="eastAsia"/>
          <w:kern w:val="0"/>
          <w:sz w:val="16"/>
          <w:szCs w:val="16"/>
        </w:rPr>
        <w:t>TP53</w:t>
      </w:r>
      <w:r w:rsidRPr="00FF5C7F">
        <w:rPr>
          <w:rFonts w:ascii="Times New Roman" w:eastAsia="宋体" w:hAnsi="Times New Roman" w:cs="Times New Roman" w:hint="eastAsia"/>
          <w:kern w:val="0"/>
          <w:sz w:val="16"/>
          <w:szCs w:val="16"/>
        </w:rPr>
        <w:t>基因突变（</w:t>
      </w:r>
      <w:r w:rsidRPr="00FF5C7F">
        <w:rPr>
          <w:rFonts w:ascii="Times New Roman" w:eastAsia="宋体" w:hAnsi="Times New Roman" w:cs="Times New Roman" w:hint="eastAsia"/>
          <w:kern w:val="0"/>
          <w:sz w:val="16"/>
          <w:szCs w:val="16"/>
        </w:rPr>
        <w:t>p53 abnormality</w:t>
      </w:r>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p53 abn</w:t>
      </w:r>
      <w:r w:rsidRPr="00FF5C7F">
        <w:rPr>
          <w:rFonts w:ascii="Times New Roman" w:eastAsia="宋体" w:hAnsi="Times New Roman" w:cs="Times New Roman" w:hint="eastAsia"/>
          <w:kern w:val="0"/>
          <w:sz w:val="16"/>
          <w:szCs w:val="16"/>
        </w:rPr>
        <w:t>）；若</w:t>
      </w:r>
      <w:r w:rsidRPr="00FF5C7F">
        <w:rPr>
          <w:rFonts w:ascii="Times New Roman" w:eastAsia="宋体" w:hAnsi="Times New Roman" w:cs="Times New Roman" w:hint="eastAsia"/>
          <w:kern w:val="0"/>
          <w:sz w:val="16"/>
          <w:szCs w:val="16"/>
        </w:rPr>
        <w:t>TP53</w:t>
      </w:r>
      <w:r w:rsidRPr="00FF5C7F">
        <w:rPr>
          <w:rFonts w:ascii="Times New Roman" w:eastAsia="宋体" w:hAnsi="Times New Roman" w:cs="Times New Roman" w:hint="eastAsia"/>
          <w:kern w:val="0"/>
          <w:sz w:val="16"/>
          <w:szCs w:val="16"/>
        </w:rPr>
        <w:t>基因为野生型状态（无突变、良性、疑似良性、意义不明确突变），则判定为非特异性分子谱（</w:t>
      </w:r>
      <w:r w:rsidRPr="00FF5C7F">
        <w:rPr>
          <w:rFonts w:ascii="Times New Roman" w:eastAsia="宋体" w:hAnsi="Times New Roman" w:cs="Times New Roman" w:hint="eastAsia"/>
          <w:kern w:val="0"/>
          <w:sz w:val="16"/>
          <w:szCs w:val="16"/>
        </w:rPr>
        <w:t>Non-specific molecular profile</w:t>
      </w:r>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NSMP</w:t>
      </w:r>
      <w:r w:rsidRPr="00FF5C7F">
        <w:rPr>
          <w:rFonts w:ascii="Times New Roman" w:eastAsia="宋体" w:hAnsi="Times New Roman" w:cs="Times New Roman" w:hint="eastAsia"/>
          <w:kern w:val="0"/>
          <w:sz w:val="16"/>
          <w:szCs w:val="16"/>
        </w:rPr>
        <w:t>）。</w:t>
      </w:r>
    </w:p>
    <w:p w14:paraId="5EE312BB" w14:textId="77777777" w:rsidR="003A6794" w:rsidRPr="00FF5C7F" w:rsidRDefault="003A6794" w:rsidP="003A6794">
      <w:pPr>
        <w:rPr>
          <w:rFonts w:ascii="Times New Roman" w:eastAsia="宋体" w:hAnsi="Times New Roman" w:cs="Times New Roman"/>
          <w:kern w:val="0"/>
          <w:sz w:val="16"/>
          <w:szCs w:val="16"/>
        </w:rPr>
      </w:pPr>
    </w:p>
    <w:p w14:paraId="73807FD1" w14:textId="77777777" w:rsidR="00BD441A" w:rsidRPr="00FF5C7F" w:rsidRDefault="00BD441A" w:rsidP="00BD441A">
      <w:pPr>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{%p</w:t>
      </w:r>
      <w:r w:rsidRPr="00FF5C7F">
        <w:rPr>
          <w:rFonts w:ascii="Times New Roman" w:eastAsia="宋体" w:hAnsi="Times New Roman" w:cs="Times New Roman"/>
          <w:kern w:val="0"/>
          <w:sz w:val="16"/>
          <w:szCs w:val="16"/>
        </w:rPr>
        <w:t xml:space="preserve"> endif</w:t>
      </w:r>
      <w:r w:rsidRPr="00FF5C7F">
        <w:rPr>
          <w:rFonts w:ascii="Times New Roman" w:eastAsia="宋体" w:hAnsi="Times New Roman" w:cs="Times New Roman" w:hint="eastAsia"/>
          <w:kern w:val="0"/>
          <w:sz w:val="16"/>
          <w:szCs w:val="16"/>
        </w:rPr>
        <w:t>%}</w:t>
      </w:r>
    </w:p>
    <w:p w14:paraId="3D717242" w14:textId="729A1601" w:rsidR="00B95B25" w:rsidRPr="00FF5C7F" w:rsidRDefault="00AC653F" w:rsidP="005F70EE">
      <w:pPr>
        <w:pStyle w:val="afffff"/>
        <w:numPr>
          <w:ilvl w:val="1"/>
          <w:numId w:val="17"/>
        </w:numPr>
        <w:spacing w:before="0" w:after="0" w:line="60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t>靶向</w:t>
      </w:r>
      <w:r w:rsidRPr="00FF5C7F">
        <w:rPr>
          <w:rFonts w:ascii="Times New Roman" w:eastAsia="宋体" w:hAnsi="Times New Roman" w:cs="Times New Roman"/>
          <w:b/>
          <w:bCs/>
          <w:sz w:val="22"/>
          <w:szCs w:val="22"/>
          <w:lang w:eastAsia="zh-CN"/>
        </w:rPr>
        <w:t>/</w:t>
      </w:r>
      <w:r w:rsidRPr="00FF5C7F">
        <w:rPr>
          <w:rFonts w:ascii="Times New Roman" w:eastAsia="宋体" w:hAnsi="Times New Roman" w:cs="Times New Roman"/>
          <w:b/>
          <w:bCs/>
          <w:sz w:val="22"/>
          <w:szCs w:val="22"/>
          <w:lang w:eastAsia="zh-CN"/>
        </w:rPr>
        <w:t>免疫治疗相关标志物检测结果</w:t>
      </w:r>
    </w:p>
    <w:tbl>
      <w:tblPr>
        <w:tblStyle w:val="TableNormal"/>
        <w:tblW w:w="10183"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66"/>
        <w:gridCol w:w="2789"/>
        <w:gridCol w:w="1536"/>
        <w:gridCol w:w="976"/>
        <w:gridCol w:w="3616"/>
      </w:tblGrid>
      <w:tr w:rsidR="00B95B25" w:rsidRPr="00FF5C7F" w14:paraId="6E2BBC0D" w14:textId="77777777" w:rsidTr="00850CCE">
        <w:trPr>
          <w:trHeight w:val="474"/>
        </w:trPr>
        <w:tc>
          <w:tcPr>
            <w:tcW w:w="1287" w:type="dxa"/>
            <w:tcBorders>
              <w:tl2br w:val="nil"/>
              <w:tr2bl w:val="nil"/>
            </w:tcBorders>
            <w:shd w:val="clear" w:color="auto" w:fill="6DA7D7"/>
            <w:vAlign w:val="center"/>
          </w:tcPr>
          <w:p w14:paraId="4439275E" w14:textId="58FBA0EA" w:rsidR="00B95B25" w:rsidRPr="00FF5C7F" w:rsidRDefault="008A3EC7" w:rsidP="008A3EC7">
            <w:pPr>
              <w:pStyle w:val="TableText"/>
              <w:jc w:val="center"/>
              <w:rPr>
                <w:rFonts w:ascii="Times New Roman" w:eastAsia="宋体" w:hAnsi="Times New Roman" w:cs="Times New Roman"/>
                <w:sz w:val="20"/>
                <w:szCs w:val="20"/>
              </w:rPr>
            </w:pPr>
            <w:r>
              <w:rPr>
                <w:rFonts w:ascii="Times New Roman" w:eastAsia="宋体" w:hAnsi="Times New Roman" w:cs="Times New Roman" w:hint="eastAsia"/>
                <w:b/>
                <w:bCs/>
                <w:spacing w:val="-2"/>
                <w:sz w:val="20"/>
                <w:szCs w:val="20"/>
                <w:lang w:eastAsia="zh-CN"/>
              </w:rPr>
              <w:t>标志物</w:t>
            </w:r>
          </w:p>
        </w:tc>
        <w:tc>
          <w:tcPr>
            <w:tcW w:w="2834" w:type="dxa"/>
            <w:tcBorders>
              <w:tl2br w:val="nil"/>
              <w:tr2bl w:val="nil"/>
            </w:tcBorders>
            <w:shd w:val="clear" w:color="auto" w:fill="6DA7D7"/>
            <w:vAlign w:val="center"/>
          </w:tcPr>
          <w:p w14:paraId="5FA80F5F" w14:textId="77777777" w:rsidR="00B95B25" w:rsidRPr="00FF5C7F" w:rsidRDefault="00AC653F">
            <w:pPr>
              <w:pStyle w:val="TableText"/>
              <w:ind w:left="1057"/>
              <w:rPr>
                <w:rFonts w:ascii="Times New Roman" w:eastAsia="宋体" w:hAnsi="Times New Roman" w:cs="Times New Roman"/>
                <w:sz w:val="20"/>
                <w:szCs w:val="20"/>
              </w:rPr>
            </w:pPr>
            <w:r w:rsidRPr="00FF5C7F">
              <w:rPr>
                <w:rFonts w:ascii="Times New Roman" w:eastAsia="宋体" w:hAnsi="Times New Roman" w:cs="Times New Roman"/>
                <w:b/>
                <w:bCs/>
                <w:spacing w:val="-1"/>
                <w:sz w:val="20"/>
                <w:szCs w:val="20"/>
              </w:rPr>
              <w:t>检测结果</w:t>
            </w:r>
          </w:p>
        </w:tc>
        <w:tc>
          <w:tcPr>
            <w:tcW w:w="1560" w:type="dxa"/>
            <w:tcBorders>
              <w:tl2br w:val="nil"/>
              <w:tr2bl w:val="nil"/>
            </w:tcBorders>
            <w:shd w:val="clear" w:color="auto" w:fill="6DA7D7"/>
            <w:vAlign w:val="center"/>
          </w:tcPr>
          <w:p w14:paraId="4D62A1A1" w14:textId="77777777" w:rsidR="00B95B25" w:rsidRPr="00FF5C7F" w:rsidRDefault="00AC653F">
            <w:pPr>
              <w:pStyle w:val="TableText"/>
              <w:ind w:left="315"/>
              <w:rPr>
                <w:rFonts w:ascii="Times New Roman" w:eastAsia="宋体" w:hAnsi="Times New Roman" w:cs="Times New Roman"/>
                <w:sz w:val="20"/>
                <w:szCs w:val="20"/>
              </w:rPr>
            </w:pPr>
            <w:r w:rsidRPr="00FF5C7F">
              <w:rPr>
                <w:rFonts w:ascii="Times New Roman" w:eastAsia="宋体" w:hAnsi="Times New Roman" w:cs="Times New Roman"/>
                <w:b/>
                <w:bCs/>
                <w:spacing w:val="-1"/>
                <w:w w:val="95"/>
                <w:sz w:val="20"/>
                <w:szCs w:val="20"/>
              </w:rPr>
              <w:t>丰度</w:t>
            </w:r>
            <w:r w:rsidRPr="00FF5C7F">
              <w:rPr>
                <w:rFonts w:ascii="Times New Roman" w:eastAsia="宋体" w:hAnsi="Times New Roman" w:cs="Times New Roman"/>
                <w:b/>
                <w:bCs/>
                <w:spacing w:val="-1"/>
                <w:w w:val="95"/>
                <w:sz w:val="20"/>
                <w:szCs w:val="20"/>
              </w:rPr>
              <w:t>/</w:t>
            </w:r>
            <w:r w:rsidRPr="00FF5C7F">
              <w:rPr>
                <w:rFonts w:ascii="Times New Roman" w:eastAsia="宋体" w:hAnsi="Times New Roman" w:cs="Times New Roman"/>
                <w:b/>
                <w:bCs/>
                <w:spacing w:val="-1"/>
                <w:w w:val="95"/>
                <w:sz w:val="20"/>
                <w:szCs w:val="20"/>
              </w:rPr>
              <w:t>拷贝数</w:t>
            </w:r>
          </w:p>
        </w:tc>
        <w:tc>
          <w:tcPr>
            <w:tcW w:w="991" w:type="dxa"/>
            <w:tcBorders>
              <w:tl2br w:val="nil"/>
              <w:tr2bl w:val="nil"/>
            </w:tcBorders>
            <w:shd w:val="clear" w:color="auto" w:fill="6DA7D7"/>
            <w:vAlign w:val="center"/>
          </w:tcPr>
          <w:p w14:paraId="5BDF6977" w14:textId="1E381385" w:rsidR="00B95B25" w:rsidRPr="00FF5C7F" w:rsidRDefault="00AC653F" w:rsidP="008A3EC7">
            <w:pPr>
              <w:pStyle w:val="TableText"/>
              <w:jc w:val="center"/>
              <w:rPr>
                <w:rFonts w:ascii="Times New Roman" w:eastAsia="宋体" w:hAnsi="Times New Roman" w:cs="Times New Roman"/>
                <w:sz w:val="20"/>
                <w:szCs w:val="20"/>
              </w:rPr>
            </w:pPr>
            <w:r w:rsidRPr="00FF5C7F">
              <w:rPr>
                <w:rFonts w:ascii="Times New Roman" w:eastAsia="宋体" w:hAnsi="Times New Roman" w:cs="Times New Roman"/>
                <w:b/>
                <w:bCs/>
                <w:spacing w:val="-2"/>
                <w:sz w:val="20"/>
                <w:szCs w:val="20"/>
              </w:rPr>
              <w:t>分类</w:t>
            </w:r>
          </w:p>
        </w:tc>
        <w:tc>
          <w:tcPr>
            <w:tcW w:w="3674" w:type="dxa"/>
            <w:tcBorders>
              <w:tl2br w:val="nil"/>
              <w:tr2bl w:val="nil"/>
            </w:tcBorders>
            <w:shd w:val="clear" w:color="auto" w:fill="6DA7D7"/>
            <w:vAlign w:val="center"/>
          </w:tcPr>
          <w:p w14:paraId="24DDDB1D" w14:textId="0BB41465" w:rsidR="00B95B25" w:rsidRPr="00FF5C7F" w:rsidRDefault="00AC653F">
            <w:pPr>
              <w:pStyle w:val="TableText"/>
              <w:ind w:left="1492"/>
              <w:rPr>
                <w:rFonts w:ascii="Times New Roman" w:eastAsia="宋体" w:hAnsi="Times New Roman" w:cs="Times New Roman"/>
                <w:sz w:val="20"/>
                <w:szCs w:val="20"/>
              </w:rPr>
            </w:pPr>
            <w:r w:rsidRPr="00FF5C7F">
              <w:rPr>
                <w:rFonts w:ascii="Times New Roman" w:eastAsia="宋体" w:hAnsi="Times New Roman" w:cs="Times New Roman"/>
                <w:b/>
                <w:bCs/>
                <w:spacing w:val="-5"/>
                <w:sz w:val="20"/>
                <w:szCs w:val="20"/>
              </w:rPr>
              <w:t>临床</w:t>
            </w:r>
            <w:r w:rsidR="008A3EC7">
              <w:rPr>
                <w:rFonts w:ascii="Times New Roman" w:eastAsia="宋体" w:hAnsi="Times New Roman" w:cs="Times New Roman" w:hint="eastAsia"/>
                <w:b/>
                <w:bCs/>
                <w:spacing w:val="-5"/>
                <w:sz w:val="20"/>
                <w:szCs w:val="20"/>
                <w:lang w:eastAsia="zh-CN"/>
              </w:rPr>
              <w:t>提示</w:t>
            </w:r>
          </w:p>
        </w:tc>
      </w:tr>
      <w:tr w:rsidR="008E597E" w:rsidRPr="00FF5C7F" w14:paraId="3A71353D" w14:textId="77777777" w:rsidTr="00850CCE">
        <w:trPr>
          <w:trHeight w:val="567"/>
        </w:trPr>
        <w:tc>
          <w:tcPr>
            <w:tcW w:w="10346" w:type="dxa"/>
            <w:gridSpan w:val="5"/>
            <w:tcBorders>
              <w:tl2br w:val="nil"/>
              <w:tr2bl w:val="nil"/>
            </w:tcBorders>
            <w:vAlign w:val="center"/>
          </w:tcPr>
          <w:p w14:paraId="091D0C65" w14:textId="467A9A88" w:rsidR="008E597E" w:rsidRPr="00FF5C7F" w:rsidRDefault="008E597E" w:rsidP="004614DC">
            <w:pPr>
              <w:pStyle w:val="TableText"/>
              <w:jc w:val="center"/>
              <w:rPr>
                <w:rFonts w:ascii="Times New Roman" w:eastAsia="宋体" w:hAnsi="Times New Roman" w:cs="Times New Roman"/>
              </w:rPr>
            </w:pPr>
            <w:r w:rsidRPr="00FF5C7F">
              <w:rPr>
                <w:rFonts w:ascii="Times New Roman" w:eastAsia="宋体" w:hAnsi="Times New Roman" w:cs="Times New Roman"/>
              </w:rPr>
              <w:t>{%tr if msi.var_id==”MSI-H”%}</w:t>
            </w:r>
          </w:p>
        </w:tc>
      </w:tr>
      <w:tr w:rsidR="008E597E" w:rsidRPr="00FF5C7F" w14:paraId="39CBBCEE" w14:textId="77777777" w:rsidTr="00850CCE">
        <w:trPr>
          <w:trHeight w:val="567"/>
        </w:trPr>
        <w:tc>
          <w:tcPr>
            <w:tcW w:w="1287" w:type="dxa"/>
            <w:tcBorders>
              <w:tl2br w:val="nil"/>
              <w:tr2bl w:val="nil"/>
            </w:tcBorders>
            <w:vAlign w:val="center"/>
          </w:tcPr>
          <w:p w14:paraId="61336F1E" w14:textId="16DF8FC5" w:rsidR="008E597E" w:rsidRPr="00FF5C7F" w:rsidRDefault="008E597E" w:rsidP="004614DC">
            <w:pPr>
              <w:jc w:val="center"/>
              <w:rPr>
                <w:rFonts w:ascii="Times New Roman" w:eastAsia="宋体" w:hAnsi="Times New Roman" w:cs="Times New Roman"/>
                <w:b/>
                <w:bCs/>
                <w:sz w:val="17"/>
                <w:szCs w:val="17"/>
              </w:rPr>
            </w:pPr>
            <w:r w:rsidRPr="00FF5C7F">
              <w:rPr>
                <w:rFonts w:ascii="Times New Roman" w:eastAsia="宋体" w:hAnsi="Times New Roman" w:cs="Times New Roman"/>
                <w:b/>
                <w:bCs/>
                <w:sz w:val="17"/>
                <w:szCs w:val="17"/>
              </w:rPr>
              <w:t>MSI</w:t>
            </w:r>
          </w:p>
        </w:tc>
        <w:tc>
          <w:tcPr>
            <w:tcW w:w="2834" w:type="dxa"/>
            <w:tcBorders>
              <w:tl2br w:val="nil"/>
              <w:tr2bl w:val="nil"/>
            </w:tcBorders>
            <w:vAlign w:val="center"/>
          </w:tcPr>
          <w:p w14:paraId="0D3AC1D8" w14:textId="2541139D" w:rsidR="008E597E" w:rsidRPr="00FF5C7F" w:rsidRDefault="008E597E" w:rsidP="004614DC">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微卫星</w:t>
            </w:r>
            <w:r w:rsidR="008A3EC7">
              <w:rPr>
                <w:rFonts w:ascii="Times New Roman" w:eastAsia="宋体" w:hAnsi="Times New Roman" w:cs="Times New Roman" w:hint="eastAsia"/>
                <w:lang w:eastAsia="zh-CN"/>
              </w:rPr>
              <w:t>高</w:t>
            </w:r>
            <w:r w:rsidRPr="00FF5C7F">
              <w:rPr>
                <w:rFonts w:ascii="Times New Roman" w:eastAsia="宋体" w:hAnsi="Times New Roman" w:cs="Times New Roman" w:hint="eastAsia"/>
                <w:lang w:eastAsia="zh-CN"/>
              </w:rPr>
              <w:t>不稳定（</w:t>
            </w:r>
            <w:r w:rsidRPr="00FF5C7F">
              <w:rPr>
                <w:rFonts w:ascii="Times New Roman" w:eastAsia="宋体" w:hAnsi="Times New Roman" w:cs="Times New Roman" w:hint="eastAsia"/>
                <w:lang w:eastAsia="zh-CN"/>
              </w:rPr>
              <w:t>MSI-H</w:t>
            </w:r>
            <w:r w:rsidRPr="00FF5C7F">
              <w:rPr>
                <w:rFonts w:ascii="Times New Roman" w:eastAsia="宋体" w:hAnsi="Times New Roman" w:cs="Times New Roman" w:hint="eastAsia"/>
                <w:lang w:eastAsia="zh-CN"/>
              </w:rPr>
              <w:t>）</w:t>
            </w:r>
          </w:p>
        </w:tc>
        <w:tc>
          <w:tcPr>
            <w:tcW w:w="1560" w:type="dxa"/>
            <w:tcBorders>
              <w:tl2br w:val="nil"/>
              <w:tr2bl w:val="nil"/>
            </w:tcBorders>
            <w:vAlign w:val="center"/>
          </w:tcPr>
          <w:p w14:paraId="222B3D2F" w14:textId="5EEC32F9" w:rsidR="008E597E" w:rsidRPr="00FF5C7F" w:rsidRDefault="00792740" w:rsidP="004614DC">
            <w:pPr>
              <w:pStyle w:val="TableText"/>
              <w:jc w:val="center"/>
              <w:rPr>
                <w:rFonts w:ascii="Times New Roman" w:eastAsia="宋体" w:hAnsi="Times New Roman" w:cs="Times New Roman"/>
                <w:lang w:eastAsia="zh-CN"/>
              </w:rPr>
            </w:pPr>
            <w:r>
              <w:rPr>
                <w:rFonts w:ascii="Times New Roman" w:eastAsia="宋体" w:hAnsi="Times New Roman" w:cs="Times New Roman"/>
                <w:lang w:eastAsia="zh-CN"/>
              </w:rPr>
              <w:t>-</w:t>
            </w:r>
          </w:p>
        </w:tc>
        <w:tc>
          <w:tcPr>
            <w:tcW w:w="991" w:type="dxa"/>
            <w:tcBorders>
              <w:tl2br w:val="nil"/>
              <w:tr2bl w:val="nil"/>
            </w:tcBorders>
            <w:vAlign w:val="center"/>
          </w:tcPr>
          <w:p w14:paraId="6FD6F303" w14:textId="5295782F" w:rsidR="008E597E" w:rsidRPr="00FF5C7F" w:rsidRDefault="008E597E" w:rsidP="004614DC">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I</w:t>
            </w:r>
            <w:r w:rsidRPr="00FF5C7F">
              <w:rPr>
                <w:rFonts w:ascii="Times New Roman" w:eastAsia="宋体" w:hAnsi="Times New Roman" w:cs="Times New Roman" w:hint="eastAsia"/>
                <w:lang w:eastAsia="zh-CN"/>
              </w:rPr>
              <w:t>类</w:t>
            </w:r>
          </w:p>
        </w:tc>
        <w:tc>
          <w:tcPr>
            <w:tcW w:w="3674" w:type="dxa"/>
            <w:tcBorders>
              <w:tl2br w:val="nil"/>
              <w:tr2bl w:val="nil"/>
            </w:tcBorders>
            <w:vAlign w:val="center"/>
          </w:tcPr>
          <w:p w14:paraId="5039007D"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if msi.evi_sum.evi_split.Predictive%}</w:t>
            </w:r>
          </w:p>
          <w:p w14:paraId="35D4ABA7" w14:textId="77777777" w:rsidR="008E597E"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for b in msi.evi_sum.evi_split.Predictive%}</w:t>
            </w:r>
          </w:p>
          <w:p w14:paraId="11548B08" w14:textId="0A8DF309" w:rsidR="00BC64E1" w:rsidRDefault="00BC64E1" w:rsidP="008E597E">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r w:rsidRPr="00BC64E1">
              <w:rPr>
                <w:rFonts w:ascii="Times New Roman" w:eastAsia="宋体" w:hAnsi="Times New Roman" w:cs="Times New Roman"/>
                <w:highlight w:val="yellow"/>
                <w:lang w:eastAsia="zh-CN"/>
              </w:rPr>
              <w:t>b.regimen_name</w:t>
            </w:r>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r w:rsidRPr="00BC64E1">
              <w:rPr>
                <w:rFonts w:ascii="Times New Roman" w:eastAsia="宋体" w:hAnsi="Times New Roman" w:cs="Times New Roman"/>
                <w:highlight w:val="yellow"/>
                <w:lang w:eastAsia="zh-CN"/>
              </w:rPr>
              <w:t>b.clinical_significance_cn</w:t>
            </w:r>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68A16FA6" w14:textId="29337A52" w:rsidR="00BC64E1" w:rsidRDefault="00BC64E1" w:rsidP="008E597E">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{{b.evi_conclusion_simple}}</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3DDE8A84" w14:textId="7EE5C33E" w:rsidR="00BC64E1" w:rsidRPr="00FF5C7F" w:rsidRDefault="00BC64E1" w:rsidP="008E597E">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3ACA0341" w14:textId="77777777" w:rsidR="008E597E"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{{b.regimen_name}}</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{{b.clinical_significance_cn}}</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{{b.evi_conclusion_simple}}</w:t>
            </w:r>
            <w:r w:rsidRPr="00FF5C7F">
              <w:rPr>
                <w:rFonts w:ascii="Times New Roman" w:eastAsia="宋体" w:hAnsi="Times New Roman" w:cs="Times New Roman" w:hint="eastAsia"/>
                <w:lang w:eastAsia="zh-CN"/>
              </w:rPr>
              <w:t>级）</w:t>
            </w:r>
          </w:p>
          <w:p w14:paraId="00EE3615" w14:textId="7D5A104B" w:rsidR="00BC64E1" w:rsidRPr="00FF5C7F" w:rsidRDefault="00BC64E1" w:rsidP="008E597E">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72EBA96E"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endfor%}</w:t>
            </w:r>
          </w:p>
          <w:p w14:paraId="55CFD27A"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p w14:paraId="20CA735B"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if msi.evi_sum.evi_split.Prognostic%}</w:t>
            </w:r>
          </w:p>
          <w:p w14:paraId="11B82627"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for b in msi.evi_sum.evi_split.Prognostic %}</w:t>
            </w:r>
          </w:p>
          <w:p w14:paraId="609C7391"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预后</w:t>
            </w:r>
            <w:r w:rsidRPr="00FF5C7F">
              <w:rPr>
                <w:rFonts w:ascii="Times New Roman" w:eastAsia="宋体" w:hAnsi="Times New Roman" w:cs="Times New Roman" w:hint="eastAsia"/>
                <w:lang w:eastAsia="zh-CN"/>
              </w:rPr>
              <w:t>{{b.clinical_significance_cn }}</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 xml:space="preserve"> / </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{{b.evi_conclusion_simple }}</w:t>
            </w:r>
            <w:r w:rsidRPr="00FF5C7F">
              <w:rPr>
                <w:rFonts w:ascii="Times New Roman" w:eastAsia="宋体" w:hAnsi="Times New Roman" w:cs="Times New Roman" w:hint="eastAsia"/>
                <w:lang w:eastAsia="zh-CN"/>
              </w:rPr>
              <w:t>级）</w:t>
            </w:r>
          </w:p>
          <w:p w14:paraId="6D0A73DD"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endfor%}</w:t>
            </w:r>
          </w:p>
          <w:p w14:paraId="450BDE98"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p w14:paraId="73674A0D"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if msi.evi_sum.evi_split.Diagnostic%}</w:t>
            </w:r>
          </w:p>
          <w:p w14:paraId="5C90D6F2"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for b in msi.evi_sum.evi_split.Diagnostic %}</w:t>
            </w:r>
          </w:p>
          <w:p w14:paraId="3B92F66E"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辅助诊断（</w:t>
            </w:r>
            <w:r w:rsidRPr="00FF5C7F">
              <w:rPr>
                <w:rFonts w:ascii="Times New Roman" w:eastAsia="宋体" w:hAnsi="Times New Roman" w:cs="Times New Roman" w:hint="eastAsia"/>
                <w:lang w:eastAsia="zh-CN"/>
              </w:rPr>
              <w:t xml:space="preserve"> / </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{{b.evi_conclusion_simple }}</w:t>
            </w:r>
            <w:r w:rsidRPr="00FF5C7F">
              <w:rPr>
                <w:rFonts w:ascii="Times New Roman" w:eastAsia="宋体" w:hAnsi="Times New Roman" w:cs="Times New Roman" w:hint="eastAsia"/>
                <w:lang w:eastAsia="zh-CN"/>
              </w:rPr>
              <w:t>级）</w:t>
            </w:r>
          </w:p>
          <w:p w14:paraId="10049EC0"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lastRenderedPageBreak/>
              <w:t>{%p endfor%}</w:t>
            </w:r>
          </w:p>
          <w:p w14:paraId="2435AA1C" w14:textId="1C4AD57D"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tc>
      </w:tr>
      <w:tr w:rsidR="008E597E" w:rsidRPr="00FF5C7F" w14:paraId="5780FE60" w14:textId="77777777" w:rsidTr="00850CCE">
        <w:trPr>
          <w:trHeight w:val="567"/>
        </w:trPr>
        <w:tc>
          <w:tcPr>
            <w:tcW w:w="10346" w:type="dxa"/>
            <w:gridSpan w:val="5"/>
            <w:tcBorders>
              <w:tl2br w:val="nil"/>
              <w:tr2bl w:val="nil"/>
            </w:tcBorders>
            <w:vAlign w:val="center"/>
          </w:tcPr>
          <w:p w14:paraId="67D0FCD9" w14:textId="0F184E09" w:rsidR="008E597E" w:rsidRPr="00FF5C7F" w:rsidRDefault="008E597E" w:rsidP="004614DC">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lastRenderedPageBreak/>
              <w:t>{%tr endif%}</w:t>
            </w:r>
          </w:p>
        </w:tc>
      </w:tr>
      <w:tr w:rsidR="008E597E" w:rsidRPr="00FF5C7F" w14:paraId="5E6C2244" w14:textId="77777777" w:rsidTr="00850CCE">
        <w:trPr>
          <w:trHeight w:val="567"/>
        </w:trPr>
        <w:tc>
          <w:tcPr>
            <w:tcW w:w="10346" w:type="dxa"/>
            <w:gridSpan w:val="5"/>
            <w:tcBorders>
              <w:tl2br w:val="nil"/>
              <w:tr2bl w:val="nil"/>
            </w:tcBorders>
            <w:vAlign w:val="center"/>
          </w:tcPr>
          <w:p w14:paraId="04B993EA" w14:textId="2F1FE0B7" w:rsidR="008E597E" w:rsidRPr="00FF5C7F" w:rsidRDefault="008E597E" w:rsidP="004614DC">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{%tr if var.knb%}</w:t>
            </w:r>
          </w:p>
        </w:tc>
      </w:tr>
      <w:tr w:rsidR="008E597E" w:rsidRPr="00FF5C7F" w14:paraId="5992EF1C" w14:textId="77777777" w:rsidTr="00850CCE">
        <w:trPr>
          <w:trHeight w:val="567"/>
        </w:trPr>
        <w:tc>
          <w:tcPr>
            <w:tcW w:w="1287" w:type="dxa"/>
            <w:tcBorders>
              <w:tl2br w:val="nil"/>
              <w:tr2bl w:val="nil"/>
            </w:tcBorders>
            <w:vAlign w:val="center"/>
          </w:tcPr>
          <w:p w14:paraId="3B96059B" w14:textId="77777777"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KRAS/</w:t>
            </w:r>
          </w:p>
          <w:p w14:paraId="0561E2FB" w14:textId="77777777"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NRAS/</w:t>
            </w:r>
          </w:p>
          <w:p w14:paraId="7BD92954" w14:textId="174D583B"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 xml:space="preserve">BRAF </w:t>
            </w:r>
            <w:r w:rsidRPr="00FF5C7F">
              <w:rPr>
                <w:rFonts w:ascii="Times New Roman" w:eastAsia="宋体" w:hAnsi="Times New Roman" w:cs="Times New Roman"/>
                <w:b/>
                <w:bCs/>
                <w:spacing w:val="7"/>
                <w:sz w:val="17"/>
                <w:szCs w:val="17"/>
              </w:rPr>
              <w:t>V600E</w:t>
            </w:r>
          </w:p>
        </w:tc>
        <w:tc>
          <w:tcPr>
            <w:tcW w:w="2834" w:type="dxa"/>
            <w:tcBorders>
              <w:tl2br w:val="nil"/>
              <w:tr2bl w:val="nil"/>
            </w:tcBorders>
            <w:vAlign w:val="center"/>
          </w:tcPr>
          <w:p w14:paraId="551366F6" w14:textId="4C045788" w:rsidR="008E597E" w:rsidRPr="00FF5C7F" w:rsidRDefault="008E597E" w:rsidP="004614DC">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野生型</w:t>
            </w:r>
          </w:p>
        </w:tc>
        <w:tc>
          <w:tcPr>
            <w:tcW w:w="1560" w:type="dxa"/>
            <w:tcBorders>
              <w:tl2br w:val="nil"/>
              <w:tr2bl w:val="nil"/>
            </w:tcBorders>
            <w:vAlign w:val="center"/>
          </w:tcPr>
          <w:p w14:paraId="6461D77D" w14:textId="5D9ED0B3" w:rsidR="008E597E" w:rsidRPr="00FF5C7F" w:rsidRDefault="008E597E" w:rsidP="004614DC">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p>
        </w:tc>
        <w:tc>
          <w:tcPr>
            <w:tcW w:w="991" w:type="dxa"/>
            <w:tcBorders>
              <w:tl2br w:val="nil"/>
              <w:tr2bl w:val="nil"/>
            </w:tcBorders>
            <w:vAlign w:val="center"/>
          </w:tcPr>
          <w:p w14:paraId="1894B45F" w14:textId="30B94A21" w:rsidR="008E597E" w:rsidRPr="00FF5C7F" w:rsidRDefault="008E597E" w:rsidP="004614DC">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w:t>
            </w:r>
          </w:p>
        </w:tc>
        <w:tc>
          <w:tcPr>
            <w:tcW w:w="3674" w:type="dxa"/>
            <w:tcBorders>
              <w:tl2br w:val="nil"/>
              <w:tr2bl w:val="nil"/>
            </w:tcBorders>
            <w:vAlign w:val="center"/>
          </w:tcPr>
          <w:p w14:paraId="09D9D7C9"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if var.knb.evi_sum.evi_split.Predictive%}</w:t>
            </w:r>
          </w:p>
          <w:p w14:paraId="0537EC4D" w14:textId="77777777" w:rsidR="008E597E"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for b in var.knb.evi_sum.evi_split.Predictive%}</w:t>
            </w:r>
          </w:p>
          <w:p w14:paraId="5A291251" w14:textId="77777777" w:rsidR="00811DD1" w:rsidRDefault="00811DD1" w:rsidP="00811DD1">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r w:rsidRPr="00BC64E1">
              <w:rPr>
                <w:rFonts w:ascii="Times New Roman" w:eastAsia="宋体" w:hAnsi="Times New Roman" w:cs="Times New Roman"/>
                <w:highlight w:val="yellow"/>
                <w:lang w:eastAsia="zh-CN"/>
              </w:rPr>
              <w:t>b.regimen_name</w:t>
            </w:r>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r w:rsidRPr="00BC64E1">
              <w:rPr>
                <w:rFonts w:ascii="Times New Roman" w:eastAsia="宋体" w:hAnsi="Times New Roman" w:cs="Times New Roman"/>
                <w:highlight w:val="yellow"/>
                <w:lang w:eastAsia="zh-CN"/>
              </w:rPr>
              <w:t>b.clinical_significance_cn</w:t>
            </w:r>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74B0907A" w14:textId="77777777" w:rsidR="00811DD1" w:rsidRDefault="00811DD1" w:rsidP="00811DD1">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{{b.evi_conclusion_simple}}</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34A39D78" w14:textId="77777777" w:rsidR="00811DD1" w:rsidRPr="00FF5C7F" w:rsidRDefault="00811DD1" w:rsidP="00811DD1">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4D70F4E1" w14:textId="77777777" w:rsidR="008E597E"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{{b.regimen_name}}</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{{b.clinical_significance_cn}}</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{{b.evi_conclusion_simple}}</w:t>
            </w:r>
            <w:r w:rsidRPr="00FF5C7F">
              <w:rPr>
                <w:rFonts w:ascii="Times New Roman" w:eastAsia="宋体" w:hAnsi="Times New Roman" w:cs="Times New Roman" w:hint="eastAsia"/>
                <w:spacing w:val="-6"/>
                <w:lang w:eastAsia="zh-CN"/>
              </w:rPr>
              <w:t>级）</w:t>
            </w:r>
          </w:p>
          <w:p w14:paraId="08C594A8" w14:textId="77777777" w:rsidR="00811DD1" w:rsidRPr="00FF5C7F" w:rsidRDefault="00811DD1" w:rsidP="00811DD1">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016F2A58"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endfor%}</w:t>
            </w:r>
          </w:p>
          <w:p w14:paraId="20B813D7"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50DDD67A"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if var.knb.evi_sum.evi_split.Prognostic%}</w:t>
            </w:r>
          </w:p>
          <w:p w14:paraId="6979F493"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for b in var.knb.evi_sum.evi_split.Prognostic %}</w:t>
            </w:r>
          </w:p>
          <w:p w14:paraId="06A8A34B"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预后</w:t>
            </w:r>
            <w:r w:rsidRPr="00FF5C7F">
              <w:rPr>
                <w:rFonts w:ascii="Times New Roman" w:eastAsia="宋体" w:hAnsi="Times New Roman" w:cs="Times New Roman" w:hint="eastAsia"/>
                <w:spacing w:val="-6"/>
                <w:lang w:eastAsia="zh-CN"/>
              </w:rPr>
              <w:t>{{b.clinical_significance_cn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{{b.evi_conclusion_simple }}</w:t>
            </w:r>
            <w:r w:rsidRPr="00FF5C7F">
              <w:rPr>
                <w:rFonts w:ascii="Times New Roman" w:eastAsia="宋体" w:hAnsi="Times New Roman" w:cs="Times New Roman" w:hint="eastAsia"/>
                <w:spacing w:val="-6"/>
                <w:lang w:eastAsia="zh-CN"/>
              </w:rPr>
              <w:t>级）</w:t>
            </w:r>
          </w:p>
          <w:p w14:paraId="0E8D1957"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endfor%}</w:t>
            </w:r>
          </w:p>
          <w:p w14:paraId="5611CEB5"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0433E720"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if var.knb.evi_sum.evi_split.Diagnostic%}</w:t>
            </w:r>
          </w:p>
          <w:p w14:paraId="56366348"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for b in var.knb.evi_sum.evi_split.Diagnostic %}</w:t>
            </w:r>
          </w:p>
          <w:p w14:paraId="7F8BA4E2"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辅助诊断（</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{{b.evi_conclusion_simple }}</w:t>
            </w:r>
            <w:r w:rsidRPr="00FF5C7F">
              <w:rPr>
                <w:rFonts w:ascii="Times New Roman" w:eastAsia="宋体" w:hAnsi="Times New Roman" w:cs="Times New Roman" w:hint="eastAsia"/>
                <w:spacing w:val="-6"/>
                <w:lang w:eastAsia="zh-CN"/>
              </w:rPr>
              <w:t>级）</w:t>
            </w:r>
          </w:p>
          <w:p w14:paraId="2B41693D"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endfor%}</w:t>
            </w:r>
          </w:p>
          <w:p w14:paraId="1BD871D0" w14:textId="076F1BCF"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tc>
      </w:tr>
      <w:tr w:rsidR="008E597E" w:rsidRPr="00FF5C7F" w14:paraId="786DF48B" w14:textId="77777777" w:rsidTr="00850CCE">
        <w:trPr>
          <w:trHeight w:val="567"/>
        </w:trPr>
        <w:tc>
          <w:tcPr>
            <w:tcW w:w="10346" w:type="dxa"/>
            <w:gridSpan w:val="5"/>
            <w:tcBorders>
              <w:tl2br w:val="nil"/>
              <w:tr2bl w:val="nil"/>
            </w:tcBorders>
            <w:vAlign w:val="center"/>
          </w:tcPr>
          <w:p w14:paraId="517B0B51" w14:textId="3A5AA163" w:rsidR="008E597E" w:rsidRPr="00FF5C7F" w:rsidRDefault="008E597E" w:rsidP="004614DC">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{%tr endif%}</w:t>
            </w:r>
          </w:p>
        </w:tc>
      </w:tr>
      <w:tr w:rsidR="008E597E" w:rsidRPr="00FF5C7F" w14:paraId="722A4746" w14:textId="77777777" w:rsidTr="00850CCE">
        <w:trPr>
          <w:trHeight w:val="567"/>
        </w:trPr>
        <w:tc>
          <w:tcPr>
            <w:tcW w:w="10346" w:type="dxa"/>
            <w:gridSpan w:val="5"/>
            <w:tcBorders>
              <w:tl2br w:val="nil"/>
              <w:tr2bl w:val="nil"/>
            </w:tcBorders>
            <w:vAlign w:val="center"/>
          </w:tcPr>
          <w:p w14:paraId="6A985CBA" w14:textId="1C945A20" w:rsidR="008E597E" w:rsidRPr="00FF5C7F" w:rsidRDefault="008E597E" w:rsidP="004614DC">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{%tr for a in var.var_somatic.level_I + var.var_somatic.level_II %}</w:t>
            </w:r>
          </w:p>
        </w:tc>
      </w:tr>
      <w:tr w:rsidR="008E597E" w:rsidRPr="00FF5C7F" w14:paraId="72D1E1E5" w14:textId="77777777" w:rsidTr="00850CCE">
        <w:trPr>
          <w:trHeight w:val="567"/>
        </w:trPr>
        <w:tc>
          <w:tcPr>
            <w:tcW w:w="1287" w:type="dxa"/>
            <w:tcBorders>
              <w:tl2br w:val="nil"/>
              <w:tr2bl w:val="nil"/>
            </w:tcBorders>
            <w:vAlign w:val="center"/>
          </w:tcPr>
          <w:p w14:paraId="35FF7930" w14:textId="77777777" w:rsidR="008E597E" w:rsidRPr="00FF5C7F" w:rsidRDefault="008E597E" w:rsidP="008E597E">
            <w:pPr>
              <w:jc w:val="center"/>
              <w:rPr>
                <w:rFonts w:ascii="Times New Roman" w:eastAsia="宋体" w:hAnsi="Times New Roman" w:cs="Times New Roman"/>
                <w:b/>
                <w:bCs/>
                <w:spacing w:val="7"/>
                <w:sz w:val="17"/>
                <w:szCs w:val="17"/>
              </w:rPr>
            </w:pPr>
            <w:r w:rsidRPr="00FF5C7F">
              <w:rPr>
                <w:rFonts w:ascii="Times New Roman" w:eastAsia="宋体" w:hAnsi="Times New Roman" w:cs="Times New Roman"/>
                <w:b/>
                <w:bCs/>
                <w:spacing w:val="7"/>
                <w:sz w:val="17"/>
                <w:szCs w:val="17"/>
              </w:rPr>
              <w:t>{%p if “,” in a.gene_symbol and (a.bio_category==”Sv” or a.bio_category == “PSeqRnaSv”)%}</w:t>
            </w:r>
          </w:p>
          <w:p w14:paraId="24D8FC75" w14:textId="77777777" w:rsidR="008E597E" w:rsidRPr="00FF5C7F" w:rsidRDefault="008E597E" w:rsidP="008E597E">
            <w:pPr>
              <w:jc w:val="center"/>
              <w:rPr>
                <w:rFonts w:ascii="Times New Roman" w:eastAsia="宋体" w:hAnsi="Times New Roman" w:cs="Times New Roman"/>
                <w:b/>
                <w:bCs/>
                <w:spacing w:val="7"/>
                <w:sz w:val="17"/>
                <w:szCs w:val="17"/>
              </w:rPr>
            </w:pPr>
            <w:r w:rsidRPr="00FF5C7F">
              <w:rPr>
                <w:rFonts w:ascii="Times New Roman" w:eastAsia="宋体" w:hAnsi="Times New Roman" w:cs="Times New Roman"/>
                <w:b/>
                <w:bCs/>
                <w:spacing w:val="7"/>
                <w:sz w:val="17"/>
                <w:szCs w:val="17"/>
              </w:rPr>
              <w:lastRenderedPageBreak/>
              <w:t>{%p if a.five_prime_gene != a.three_prime_gene %}</w:t>
            </w:r>
          </w:p>
          <w:p w14:paraId="3359DC10" w14:textId="77777777"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{{a.five_prime_gene}}</w:t>
            </w:r>
          </w:p>
          <w:p w14:paraId="195C1733" w14:textId="77777777"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{{a.three_prime_gene}}</w:t>
            </w:r>
          </w:p>
          <w:p w14:paraId="7CF2BAA4" w14:textId="77777777" w:rsidR="008E597E" w:rsidRPr="00FF5C7F" w:rsidRDefault="008E597E" w:rsidP="008E597E">
            <w:pPr>
              <w:jc w:val="center"/>
              <w:rPr>
                <w:rFonts w:ascii="Times New Roman" w:eastAsia="宋体" w:hAnsi="Times New Roman" w:cs="Times New Roman"/>
                <w:b/>
                <w:bCs/>
                <w:spacing w:val="7"/>
                <w:sz w:val="17"/>
                <w:szCs w:val="17"/>
              </w:rPr>
            </w:pPr>
            <w:r w:rsidRPr="00FF5C7F">
              <w:rPr>
                <w:rFonts w:ascii="Times New Roman" w:eastAsia="宋体" w:hAnsi="Times New Roman" w:cs="Times New Roman"/>
                <w:b/>
                <w:bCs/>
                <w:spacing w:val="7"/>
                <w:sz w:val="17"/>
                <w:szCs w:val="17"/>
              </w:rPr>
              <w:t>{%p else%}</w:t>
            </w:r>
          </w:p>
          <w:p w14:paraId="06EF31D9" w14:textId="77777777"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{{a.five_prime_gene}}</w:t>
            </w:r>
          </w:p>
          <w:p w14:paraId="21580682" w14:textId="77777777" w:rsidR="008E597E" w:rsidRPr="00FF5C7F" w:rsidRDefault="008E597E" w:rsidP="008E597E">
            <w:pPr>
              <w:jc w:val="center"/>
              <w:rPr>
                <w:rFonts w:ascii="Times New Roman" w:eastAsia="宋体" w:hAnsi="Times New Roman" w:cs="Times New Roman"/>
                <w:b/>
                <w:bCs/>
                <w:spacing w:val="7"/>
                <w:sz w:val="17"/>
                <w:szCs w:val="17"/>
              </w:rPr>
            </w:pPr>
            <w:r w:rsidRPr="00FF5C7F">
              <w:rPr>
                <w:rFonts w:ascii="Times New Roman" w:eastAsia="宋体" w:hAnsi="Times New Roman" w:cs="Times New Roman"/>
                <w:b/>
                <w:bCs/>
                <w:spacing w:val="7"/>
                <w:sz w:val="17"/>
                <w:szCs w:val="17"/>
              </w:rPr>
              <w:t>{%p endif%}</w:t>
            </w:r>
          </w:p>
          <w:p w14:paraId="48FE774D" w14:textId="77777777" w:rsidR="008E597E" w:rsidRPr="00FF5C7F" w:rsidRDefault="008E597E" w:rsidP="008E597E">
            <w:pPr>
              <w:jc w:val="center"/>
              <w:rPr>
                <w:rFonts w:ascii="Times New Roman" w:eastAsia="宋体" w:hAnsi="Times New Roman" w:cs="Times New Roman"/>
                <w:b/>
                <w:bCs/>
                <w:spacing w:val="7"/>
                <w:sz w:val="17"/>
                <w:szCs w:val="17"/>
              </w:rPr>
            </w:pPr>
            <w:r w:rsidRPr="00FF5C7F">
              <w:rPr>
                <w:rFonts w:ascii="Times New Roman" w:eastAsia="宋体" w:hAnsi="Times New Roman" w:cs="Times New Roman"/>
                <w:b/>
                <w:bCs/>
                <w:spacing w:val="7"/>
                <w:sz w:val="17"/>
                <w:szCs w:val="17"/>
              </w:rPr>
              <w:t>{%p else%}</w:t>
            </w:r>
          </w:p>
          <w:p w14:paraId="6533A926" w14:textId="77777777"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{{a.gene_symbol}}</w:t>
            </w:r>
          </w:p>
          <w:p w14:paraId="3CB16923" w14:textId="09ED1164"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spacing w:val="7"/>
                <w:sz w:val="17"/>
                <w:szCs w:val="17"/>
              </w:rPr>
              <w:t>{%p endif%}</w:t>
            </w:r>
          </w:p>
        </w:tc>
        <w:tc>
          <w:tcPr>
            <w:tcW w:w="2834" w:type="dxa"/>
            <w:tcBorders>
              <w:tl2br w:val="nil"/>
              <w:tr2bl w:val="nil"/>
            </w:tcBorders>
            <w:vAlign w:val="center"/>
          </w:tcPr>
          <w:p w14:paraId="1F78E766"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lastRenderedPageBreak/>
              <w:t>{%p if a.bio_category==”Snvindel”%}</w:t>
            </w:r>
          </w:p>
          <w:p w14:paraId="7C51EB6C"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if a.hgvs_p!=”p.?”%}</w:t>
            </w:r>
          </w:p>
          <w:p w14:paraId="6DC1975A"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{{a.gene_region}} {{a.hgvs_c}} {{a.hgvs_p}}</w:t>
            </w:r>
          </w:p>
          <w:p w14:paraId="36D8411F"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21470B9E"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{{a.gene_region}} {{a.hgvs_c}}</w:t>
            </w:r>
          </w:p>
          <w:p w14:paraId="3D957F92"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2B4BCF58"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{{a.transcript_primary}}</w:t>
            </w:r>
          </w:p>
          <w:p w14:paraId="165E2B81"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if a.judge_mergeMET%}</w:t>
            </w:r>
          </w:p>
          <w:p w14:paraId="35B7A0BF"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lastRenderedPageBreak/>
              <w:t>（</w:t>
            </w:r>
            <w:r w:rsidRPr="00FF5C7F">
              <w:rPr>
                <w:rFonts w:ascii="Times New Roman" w:eastAsia="宋体" w:hAnsi="Times New Roman" w:cs="Times New Roman" w:hint="eastAsia"/>
                <w:spacing w:val="-3"/>
                <w:position w:val="1"/>
                <w:lang w:eastAsia="zh-CN"/>
              </w:rPr>
              <w:t>MET exon14 skipping</w:t>
            </w:r>
            <w:r w:rsidRPr="00FF5C7F">
              <w:rPr>
                <w:rFonts w:ascii="Times New Roman" w:eastAsia="宋体" w:hAnsi="Times New Roman" w:cs="Times New Roman" w:hint="eastAsia"/>
                <w:spacing w:val="-3"/>
                <w:position w:val="1"/>
                <w:lang w:eastAsia="zh-CN"/>
              </w:rPr>
              <w:t>）</w:t>
            </w:r>
          </w:p>
          <w:p w14:paraId="609E91A8"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3E46C4CE"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elif a.bio_category==”Cnv”%}</w:t>
            </w:r>
          </w:p>
          <w:p w14:paraId="3BF8E675" w14:textId="77777777" w:rsidR="008E597E"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扩增</w:t>
            </w:r>
          </w:p>
          <w:p w14:paraId="56ADE541"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elif a.bio_category==”Sv”%}</w:t>
            </w:r>
          </w:p>
          <w:p w14:paraId="6840C4C7"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if a.five_prime_gene ==”MET” and a.three_prime_gene ==”MET”%}</w:t>
            </w:r>
          </w:p>
          <w:p w14:paraId="17CA0227"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MET exon14 skipping</w:t>
            </w:r>
          </w:p>
          <w:p w14:paraId="3BC14F4F"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020C6BEF"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for b in a.merge_sv_list%}</w:t>
            </w:r>
          </w:p>
          <w:p w14:paraId="31956852"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{{b}}</w:t>
            </w:r>
            <w:r w:rsidRPr="00FF5C7F">
              <w:rPr>
                <w:rFonts w:ascii="Times New Roman" w:eastAsia="宋体" w:hAnsi="Times New Roman" w:cs="Times New Roman" w:hint="eastAsia"/>
                <w:spacing w:val="-3"/>
                <w:position w:val="1"/>
                <w:lang w:eastAsia="zh-CN"/>
              </w:rPr>
              <w:t>融合</w:t>
            </w:r>
          </w:p>
          <w:p w14:paraId="4BCFE9FB"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endfor%}</w:t>
            </w:r>
          </w:p>
          <w:p w14:paraId="02502B03"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{{a.five_prime_transcript}}/{{a.three_prime_transcript}}</w:t>
            </w:r>
          </w:p>
          <w:p w14:paraId="588EC9FC"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7D1B2AF8" w14:textId="78E7B5B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tc>
        <w:tc>
          <w:tcPr>
            <w:tcW w:w="1560" w:type="dxa"/>
            <w:tcBorders>
              <w:tl2br w:val="nil"/>
              <w:tr2bl w:val="nil"/>
            </w:tcBorders>
            <w:vAlign w:val="center"/>
          </w:tcPr>
          <w:p w14:paraId="6F55B9BD"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lastRenderedPageBreak/>
              <w:t>{%p if a.bio_category==”Snvindel”%}</w:t>
            </w:r>
          </w:p>
          <w:p w14:paraId="46C38B29"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{{a.freq_str}}</w:t>
            </w:r>
          </w:p>
          <w:p w14:paraId="56BE7557"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elif a.bio_category==”Cnv”%}</w:t>
            </w:r>
          </w:p>
          <w:p w14:paraId="63A87574"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{{a.cn_mean}}</w:t>
            </w:r>
          </w:p>
          <w:p w14:paraId="50AEBDBA"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elif </w:t>
            </w:r>
            <w:r w:rsidRPr="00FF5C7F">
              <w:rPr>
                <w:rFonts w:ascii="Times New Roman" w:eastAsia="宋体" w:hAnsi="Times New Roman" w:cs="Times New Roman"/>
                <w:spacing w:val="-3"/>
                <w:lang w:eastAsia="zh-CN"/>
              </w:rPr>
              <w:lastRenderedPageBreak/>
              <w:t>a.bio_category==”Sv”%}</w:t>
            </w:r>
          </w:p>
          <w:p w14:paraId="5AB17990"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{{a.copies}} copies</w:t>
            </w:r>
          </w:p>
          <w:p w14:paraId="65915FDA"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p w14:paraId="15172688"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if a.judge_mergeMET%}</w:t>
            </w:r>
          </w:p>
          <w:p w14:paraId="342DFE4F"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r w:rsidRPr="00FF5C7F">
              <w:rPr>
                <w:rFonts w:ascii="Times New Roman" w:eastAsia="宋体" w:hAnsi="Times New Roman" w:cs="Times New Roman" w:hint="eastAsia"/>
                <w:spacing w:val="-3"/>
                <w:lang w:eastAsia="zh-CN"/>
              </w:rPr>
              <w:t>{{a.freq_2}}</w:t>
            </w:r>
            <w:r w:rsidRPr="00FF5C7F">
              <w:rPr>
                <w:rFonts w:ascii="Times New Roman" w:eastAsia="宋体" w:hAnsi="Times New Roman" w:cs="Times New Roman" w:hint="eastAsia"/>
                <w:spacing w:val="-3"/>
                <w:lang w:eastAsia="zh-CN"/>
              </w:rPr>
              <w:t>）</w:t>
            </w:r>
          </w:p>
          <w:p w14:paraId="164C6255" w14:textId="6381DA70"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tc>
        <w:tc>
          <w:tcPr>
            <w:tcW w:w="991" w:type="dxa"/>
            <w:tcBorders>
              <w:tl2br w:val="nil"/>
              <w:tr2bl w:val="nil"/>
            </w:tcBorders>
            <w:vAlign w:val="center"/>
          </w:tcPr>
          <w:p w14:paraId="27768078" w14:textId="77777777" w:rsidR="008E597E" w:rsidRPr="00FF5C7F" w:rsidRDefault="008E597E" w:rsidP="008E597E">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lastRenderedPageBreak/>
              <w:t>{%p if a.clinic_num_s==5%}</w:t>
            </w:r>
          </w:p>
          <w:p w14:paraId="082B5536" w14:textId="77777777" w:rsidR="008E597E" w:rsidRPr="00FF5C7F" w:rsidRDefault="008E597E" w:rsidP="008E597E">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I</w:t>
            </w:r>
            <w:r w:rsidRPr="00FF5C7F">
              <w:rPr>
                <w:rFonts w:ascii="Times New Roman" w:eastAsia="宋体" w:hAnsi="Times New Roman" w:cs="Times New Roman" w:hint="eastAsia"/>
                <w:spacing w:val="-10"/>
                <w:lang w:eastAsia="zh-CN"/>
              </w:rPr>
              <w:t>类</w:t>
            </w:r>
          </w:p>
          <w:p w14:paraId="0170B563" w14:textId="77777777" w:rsidR="008E597E" w:rsidRPr="00FF5C7F" w:rsidRDefault="008E597E" w:rsidP="008E597E">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t>{%p else%}</w:t>
            </w:r>
          </w:p>
          <w:p w14:paraId="5BEB565A" w14:textId="77777777" w:rsidR="008E597E" w:rsidRPr="00FF5C7F" w:rsidRDefault="008E597E" w:rsidP="008E597E">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II</w:t>
            </w:r>
            <w:r w:rsidRPr="00FF5C7F">
              <w:rPr>
                <w:rFonts w:ascii="Times New Roman" w:eastAsia="宋体" w:hAnsi="Times New Roman" w:cs="Times New Roman" w:hint="eastAsia"/>
                <w:spacing w:val="-10"/>
                <w:lang w:eastAsia="zh-CN"/>
              </w:rPr>
              <w:t>类</w:t>
            </w:r>
          </w:p>
          <w:p w14:paraId="0B6522A3" w14:textId="6E5CAE29" w:rsidR="008E597E" w:rsidRPr="00FF5C7F" w:rsidRDefault="008E597E" w:rsidP="008E597E">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t>{%p endif%}</w:t>
            </w:r>
          </w:p>
        </w:tc>
        <w:tc>
          <w:tcPr>
            <w:tcW w:w="3674" w:type="dxa"/>
            <w:tcBorders>
              <w:tl2br w:val="nil"/>
              <w:tr2bl w:val="nil"/>
            </w:tcBorders>
            <w:vAlign w:val="center"/>
          </w:tcPr>
          <w:p w14:paraId="34C9EB68"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if a.evi_sum.evi_split.Predictive%}</w:t>
            </w:r>
          </w:p>
          <w:p w14:paraId="4158CDDF"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for b in a.evi_sum.evi_split.Predictive%}</w:t>
            </w:r>
          </w:p>
          <w:p w14:paraId="14AD5DCB" w14:textId="77777777" w:rsidR="00A50695" w:rsidRDefault="00A50695" w:rsidP="00A50695">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r w:rsidRPr="00BC64E1">
              <w:rPr>
                <w:rFonts w:ascii="Times New Roman" w:eastAsia="宋体" w:hAnsi="Times New Roman" w:cs="Times New Roman"/>
                <w:highlight w:val="yellow"/>
                <w:lang w:eastAsia="zh-CN"/>
              </w:rPr>
              <w:t>b.regimen_name</w:t>
            </w:r>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r w:rsidRPr="00BC64E1">
              <w:rPr>
                <w:rFonts w:ascii="Times New Roman" w:eastAsia="宋体" w:hAnsi="Times New Roman" w:cs="Times New Roman"/>
                <w:highlight w:val="yellow"/>
                <w:lang w:eastAsia="zh-CN"/>
              </w:rPr>
              <w:t>b.clinical_significance_cn</w:t>
            </w:r>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59F3EC44" w14:textId="77777777" w:rsidR="00A50695" w:rsidRDefault="00A50695" w:rsidP="00A50695">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{{b.evi_conclusion_simple}}</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7DBBDD64" w14:textId="77777777" w:rsidR="00A50695" w:rsidRPr="00FF5C7F" w:rsidRDefault="00A50695" w:rsidP="00A50695">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2B294CBA" w14:textId="77777777" w:rsidR="00A50695" w:rsidRDefault="00A50695" w:rsidP="00A50695">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{{b.regimen_name}}</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{{b.clinical_significance_cn}}</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{{b.evi_conclusion_simple}}</w:t>
            </w:r>
            <w:r w:rsidRPr="00FF5C7F">
              <w:rPr>
                <w:rFonts w:ascii="Times New Roman" w:eastAsia="宋体" w:hAnsi="Times New Roman" w:cs="Times New Roman" w:hint="eastAsia"/>
                <w:spacing w:val="-6"/>
                <w:lang w:eastAsia="zh-CN"/>
              </w:rPr>
              <w:t>级）</w:t>
            </w:r>
          </w:p>
          <w:p w14:paraId="6A7137BC" w14:textId="77777777" w:rsidR="00A50695" w:rsidRPr="00FF5C7F" w:rsidRDefault="00A50695" w:rsidP="00A50695">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29FB07CF"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lastRenderedPageBreak/>
              <w:t>{%p endfor%}</w:t>
            </w:r>
          </w:p>
          <w:p w14:paraId="1E675AAE"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7E0E8DD0"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if a.evi_sum.evi_split.Prognostic%}</w:t>
            </w:r>
          </w:p>
          <w:p w14:paraId="0F636525"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for b in a.evi_sum.evi_split.Prognostic %}</w:t>
            </w:r>
          </w:p>
          <w:p w14:paraId="732BE43A"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预后</w:t>
            </w:r>
            <w:r w:rsidRPr="00FF5C7F">
              <w:rPr>
                <w:rFonts w:ascii="Times New Roman" w:eastAsia="宋体" w:hAnsi="Times New Roman" w:cs="Times New Roman" w:hint="eastAsia"/>
                <w:spacing w:val="-6"/>
                <w:lang w:eastAsia="zh-CN"/>
              </w:rPr>
              <w:t>{{b.clinical_significance_cn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{{b.evi_conclusion_simple }}</w:t>
            </w:r>
            <w:r w:rsidRPr="00FF5C7F">
              <w:rPr>
                <w:rFonts w:ascii="Times New Roman" w:eastAsia="宋体" w:hAnsi="Times New Roman" w:cs="Times New Roman" w:hint="eastAsia"/>
                <w:spacing w:val="-6"/>
                <w:lang w:eastAsia="zh-CN"/>
              </w:rPr>
              <w:t>级）</w:t>
            </w:r>
          </w:p>
          <w:p w14:paraId="75DF7037"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endfor%}</w:t>
            </w:r>
          </w:p>
          <w:p w14:paraId="17E0E498"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29AE6360"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if a.evi_sum.evi_split.Diagnostic%}</w:t>
            </w:r>
          </w:p>
          <w:p w14:paraId="222730A5"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for b in a.evi_sum.evi_split.Diagnostic %}</w:t>
            </w:r>
          </w:p>
          <w:p w14:paraId="5481EA74"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辅助诊断（</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{{b.evi_conclusion_simple }}</w:t>
            </w:r>
            <w:r w:rsidRPr="00FF5C7F">
              <w:rPr>
                <w:rFonts w:ascii="Times New Roman" w:eastAsia="宋体" w:hAnsi="Times New Roman" w:cs="Times New Roman" w:hint="eastAsia"/>
                <w:spacing w:val="-6"/>
                <w:lang w:eastAsia="zh-CN"/>
              </w:rPr>
              <w:t>级）</w:t>
            </w:r>
          </w:p>
          <w:p w14:paraId="170C4D0B"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endfor%}</w:t>
            </w:r>
          </w:p>
          <w:p w14:paraId="41EE6CD4" w14:textId="4DF45DDC"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tc>
      </w:tr>
      <w:tr w:rsidR="008E597E" w:rsidRPr="00FF5C7F" w14:paraId="4E900BDB" w14:textId="77777777" w:rsidTr="00850CCE">
        <w:trPr>
          <w:trHeight w:val="567"/>
        </w:trPr>
        <w:tc>
          <w:tcPr>
            <w:tcW w:w="10346" w:type="dxa"/>
            <w:gridSpan w:val="5"/>
            <w:tcBorders>
              <w:tl2br w:val="nil"/>
              <w:tr2bl w:val="nil"/>
            </w:tcBorders>
            <w:vAlign w:val="center"/>
          </w:tcPr>
          <w:p w14:paraId="4226336F" w14:textId="772647D4" w:rsidR="008E597E" w:rsidRPr="00FF5C7F" w:rsidRDefault="008E597E" w:rsidP="004614DC">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lastRenderedPageBreak/>
              <w:t>{%tr endfor%}</w:t>
            </w:r>
          </w:p>
        </w:tc>
      </w:tr>
      <w:tr w:rsidR="008E597E" w:rsidRPr="00FF5C7F" w14:paraId="30A870CD" w14:textId="77777777" w:rsidTr="00850CCE">
        <w:trPr>
          <w:trHeight w:val="567"/>
        </w:trPr>
        <w:tc>
          <w:tcPr>
            <w:tcW w:w="10346" w:type="dxa"/>
            <w:gridSpan w:val="5"/>
            <w:tcBorders>
              <w:tl2br w:val="nil"/>
              <w:tr2bl w:val="nil"/>
            </w:tcBorders>
            <w:vAlign w:val="center"/>
          </w:tcPr>
          <w:p w14:paraId="19BE329D" w14:textId="13562C8E" w:rsidR="008E597E" w:rsidRPr="00FF5C7F" w:rsidRDefault="008E597E" w:rsidP="004614DC">
            <w:pPr>
              <w:pStyle w:val="TableText"/>
              <w:jc w:val="center"/>
              <w:rPr>
                <w:rFonts w:ascii="Times New Roman" w:eastAsia="宋体" w:hAnsi="Times New Roman" w:cs="Times New Roman"/>
                <w:spacing w:val="-6"/>
              </w:rPr>
            </w:pPr>
            <w:r w:rsidRPr="00FF5C7F">
              <w:rPr>
                <w:rFonts w:ascii="Times New Roman" w:eastAsia="宋体" w:hAnsi="Times New Roman" w:cs="Times New Roman"/>
                <w:spacing w:val="-6"/>
              </w:rPr>
              <w:t>{%tr if msi.var_id==”MSS”%}</w:t>
            </w:r>
          </w:p>
        </w:tc>
      </w:tr>
      <w:tr w:rsidR="004614DC" w:rsidRPr="00FF5C7F" w14:paraId="644DA4C7" w14:textId="77777777" w:rsidTr="00850CCE">
        <w:trPr>
          <w:trHeight w:val="567"/>
        </w:trPr>
        <w:tc>
          <w:tcPr>
            <w:tcW w:w="1287" w:type="dxa"/>
            <w:tcBorders>
              <w:tl2br w:val="nil"/>
              <w:tr2bl w:val="nil"/>
            </w:tcBorders>
            <w:shd w:val="clear" w:color="auto" w:fill="auto"/>
            <w:vAlign w:val="center"/>
          </w:tcPr>
          <w:p w14:paraId="241447FE" w14:textId="77777777" w:rsidR="004614DC" w:rsidRPr="00FF5C7F" w:rsidRDefault="004614DC" w:rsidP="004614DC">
            <w:pPr>
              <w:pStyle w:val="TableText"/>
              <w:jc w:val="center"/>
              <w:rPr>
                <w:rFonts w:ascii="Times New Roman" w:eastAsia="宋体" w:hAnsi="Times New Roman" w:cs="Times New Roman"/>
              </w:rPr>
            </w:pPr>
            <w:r w:rsidRPr="00FF5C7F">
              <w:rPr>
                <w:rFonts w:ascii="Times New Roman" w:eastAsia="宋体" w:hAnsi="Times New Roman" w:cs="Times New Roman"/>
                <w:b/>
                <w:bCs/>
                <w:spacing w:val="-16"/>
              </w:rPr>
              <w:t>MSI</w:t>
            </w:r>
          </w:p>
        </w:tc>
        <w:tc>
          <w:tcPr>
            <w:tcW w:w="2834" w:type="dxa"/>
            <w:tcBorders>
              <w:tl2br w:val="nil"/>
              <w:tr2bl w:val="nil"/>
            </w:tcBorders>
            <w:shd w:val="clear" w:color="auto" w:fill="auto"/>
            <w:vAlign w:val="center"/>
          </w:tcPr>
          <w:p w14:paraId="391AA527" w14:textId="77777777" w:rsidR="004614DC" w:rsidRPr="00FF5C7F" w:rsidRDefault="004614DC" w:rsidP="004614DC">
            <w:pPr>
              <w:pStyle w:val="TableText"/>
              <w:jc w:val="center"/>
              <w:rPr>
                <w:rFonts w:ascii="Times New Roman" w:eastAsia="宋体" w:hAnsi="Times New Roman" w:cs="Times New Roman"/>
                <w:lang w:eastAsia="zh-CN"/>
              </w:rPr>
            </w:pPr>
            <w:r w:rsidRPr="00FF5C7F">
              <w:rPr>
                <w:rFonts w:ascii="Times New Roman" w:eastAsia="宋体" w:hAnsi="Times New Roman" w:cs="Times New Roman"/>
                <w:spacing w:val="3"/>
                <w:lang w:eastAsia="zh-CN"/>
              </w:rPr>
              <w:t>微卫星稳定（</w:t>
            </w:r>
            <w:r w:rsidRPr="00FF5C7F">
              <w:rPr>
                <w:rFonts w:ascii="Times New Roman" w:eastAsia="宋体" w:hAnsi="Times New Roman" w:cs="Times New Roman"/>
                <w:lang w:eastAsia="zh-CN"/>
              </w:rPr>
              <w:t>MSS</w:t>
            </w:r>
            <w:r w:rsidRPr="00FF5C7F">
              <w:rPr>
                <w:rFonts w:ascii="Times New Roman" w:eastAsia="宋体" w:hAnsi="Times New Roman" w:cs="Times New Roman"/>
                <w:spacing w:val="3"/>
                <w:lang w:eastAsia="zh-CN"/>
              </w:rPr>
              <w:t>）</w:t>
            </w:r>
          </w:p>
        </w:tc>
        <w:tc>
          <w:tcPr>
            <w:tcW w:w="1560" w:type="dxa"/>
            <w:tcBorders>
              <w:tl2br w:val="nil"/>
              <w:tr2bl w:val="nil"/>
            </w:tcBorders>
            <w:shd w:val="clear" w:color="auto" w:fill="auto"/>
            <w:vAlign w:val="center"/>
          </w:tcPr>
          <w:p w14:paraId="4E3EA6C1" w14:textId="25FEACDE" w:rsidR="004614DC" w:rsidRPr="00FF5C7F" w:rsidRDefault="00792740" w:rsidP="004614DC">
            <w:pPr>
              <w:pStyle w:val="TableText"/>
              <w:jc w:val="center"/>
              <w:rPr>
                <w:rFonts w:ascii="Times New Roman" w:eastAsia="宋体" w:hAnsi="Times New Roman" w:cs="Times New Roman"/>
              </w:rPr>
            </w:pPr>
            <w:r>
              <w:rPr>
                <w:rFonts w:ascii="Times New Roman" w:eastAsia="宋体" w:hAnsi="Times New Roman" w:cs="Times New Roman"/>
              </w:rPr>
              <w:t>-</w:t>
            </w:r>
          </w:p>
        </w:tc>
        <w:tc>
          <w:tcPr>
            <w:tcW w:w="991" w:type="dxa"/>
            <w:tcBorders>
              <w:tl2br w:val="nil"/>
              <w:tr2bl w:val="nil"/>
            </w:tcBorders>
            <w:shd w:val="clear" w:color="auto" w:fill="auto"/>
            <w:vAlign w:val="center"/>
          </w:tcPr>
          <w:p w14:paraId="54900EEE" w14:textId="77777777" w:rsidR="004614DC" w:rsidRPr="00FF5C7F" w:rsidRDefault="004614DC" w:rsidP="004614DC">
            <w:pPr>
              <w:pStyle w:val="TableText"/>
              <w:jc w:val="center"/>
              <w:rPr>
                <w:rFonts w:ascii="Times New Roman" w:eastAsia="宋体" w:hAnsi="Times New Roman" w:cs="Times New Roman"/>
              </w:rPr>
            </w:pPr>
            <w:r w:rsidRPr="00FF5C7F">
              <w:rPr>
                <w:rFonts w:ascii="Times New Roman" w:eastAsia="宋体" w:hAnsi="Times New Roman" w:cs="Times New Roman"/>
              </w:rPr>
              <w:t>-</w:t>
            </w:r>
          </w:p>
        </w:tc>
        <w:tc>
          <w:tcPr>
            <w:tcW w:w="3674" w:type="dxa"/>
            <w:tcBorders>
              <w:tl2br w:val="nil"/>
              <w:tr2bl w:val="nil"/>
            </w:tcBorders>
            <w:shd w:val="clear" w:color="auto" w:fill="auto"/>
            <w:vAlign w:val="center"/>
          </w:tcPr>
          <w:p w14:paraId="3599B1FA" w14:textId="77777777" w:rsidR="004614DC" w:rsidRPr="00FF5C7F" w:rsidRDefault="004614DC" w:rsidP="004614DC">
            <w:pPr>
              <w:pStyle w:val="TableText"/>
              <w:jc w:val="center"/>
              <w:rPr>
                <w:rFonts w:ascii="Times New Roman" w:eastAsia="宋体" w:hAnsi="Times New Roman" w:cs="Times New Roman"/>
              </w:rPr>
            </w:pPr>
            <w:r w:rsidRPr="00FF5C7F">
              <w:rPr>
                <w:rFonts w:ascii="Times New Roman" w:eastAsia="宋体" w:hAnsi="Times New Roman" w:cs="Times New Roman"/>
              </w:rPr>
              <w:t>-</w:t>
            </w:r>
          </w:p>
        </w:tc>
      </w:tr>
      <w:tr w:rsidR="008E597E" w:rsidRPr="00FF5C7F" w14:paraId="67904CCD" w14:textId="77777777" w:rsidTr="00850CCE">
        <w:trPr>
          <w:trHeight w:val="567"/>
        </w:trPr>
        <w:tc>
          <w:tcPr>
            <w:tcW w:w="10346" w:type="dxa"/>
            <w:gridSpan w:val="5"/>
            <w:tcBorders>
              <w:tl2br w:val="nil"/>
              <w:tr2bl w:val="nil"/>
            </w:tcBorders>
            <w:shd w:val="clear" w:color="auto" w:fill="auto"/>
            <w:vAlign w:val="center"/>
          </w:tcPr>
          <w:p w14:paraId="3DA11430" w14:textId="0C2BC4CB" w:rsidR="008E597E" w:rsidRPr="00FF5C7F" w:rsidRDefault="008E597E" w:rsidP="004614DC">
            <w:pPr>
              <w:pStyle w:val="TableText"/>
              <w:jc w:val="center"/>
              <w:rPr>
                <w:rFonts w:ascii="Times New Roman" w:eastAsia="宋体" w:hAnsi="Times New Roman" w:cs="Times New Roman"/>
              </w:rPr>
            </w:pPr>
            <w:r w:rsidRPr="00FF5C7F">
              <w:rPr>
                <w:rFonts w:ascii="Times New Roman" w:eastAsia="宋体" w:hAnsi="Times New Roman" w:cs="Times New Roman"/>
              </w:rPr>
              <w:t>{%tr endif%}</w:t>
            </w:r>
          </w:p>
        </w:tc>
      </w:tr>
    </w:tbl>
    <w:p w14:paraId="11B741C9" w14:textId="77777777" w:rsidR="00B95B25" w:rsidRPr="00FF5C7F" w:rsidRDefault="00AC653F" w:rsidP="007D1432">
      <w:pPr>
        <w:ind w:left="37"/>
        <w:rPr>
          <w:rFonts w:ascii="Times New Roman" w:eastAsia="宋体" w:hAnsi="Times New Roman" w:cs="Times New Roman"/>
          <w:sz w:val="15"/>
          <w:szCs w:val="15"/>
        </w:rPr>
      </w:pPr>
      <w:r w:rsidRPr="00FF5C7F">
        <w:rPr>
          <w:rFonts w:ascii="Times New Roman" w:eastAsia="宋体" w:hAnsi="Times New Roman" w:cs="Times New Roman"/>
          <w:color w:val="575757"/>
          <w:sz w:val="15"/>
          <w:szCs w:val="15"/>
        </w:rPr>
        <w:t>注：</w:t>
      </w:r>
    </w:p>
    <w:p w14:paraId="66F8842A" w14:textId="1FDD0411" w:rsidR="00BF63BC" w:rsidRPr="00FF5C7F" w:rsidRDefault="003F0465" w:rsidP="007D1432">
      <w:pPr>
        <w:numPr>
          <w:ilvl w:val="255"/>
          <w:numId w:val="0"/>
        </w:numPr>
        <w:jc w:val="left"/>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1</w:t>
      </w:r>
      <w:r w:rsidRPr="00FF5C7F">
        <w:rPr>
          <w:rFonts w:ascii="Times New Roman" w:eastAsia="宋体" w:hAnsi="Times New Roman" w:cs="Times New Roman"/>
          <w:kern w:val="0"/>
          <w:sz w:val="16"/>
          <w:szCs w:val="16"/>
        </w:rPr>
        <w:t xml:space="preserve">. </w:t>
      </w:r>
      <w:bookmarkStart w:id="4" w:name="_Hlk157177443"/>
      <w:r w:rsidR="00AA69A9" w:rsidRPr="00AA69A9">
        <w:rPr>
          <w:rFonts w:ascii="Times New Roman" w:eastAsia="宋体" w:hAnsi="Times New Roman" w:cs="Times New Roman" w:hint="eastAsia"/>
          <w:kern w:val="0"/>
          <w:sz w:val="16"/>
          <w:szCs w:val="16"/>
        </w:rPr>
        <w:t>本报告检出的变异的解读遵循美国病理学会（</w:t>
      </w:r>
      <w:r w:rsidR="00AA69A9" w:rsidRPr="00AA69A9">
        <w:rPr>
          <w:rFonts w:ascii="Times New Roman" w:eastAsia="宋体" w:hAnsi="Times New Roman" w:cs="Times New Roman" w:hint="eastAsia"/>
          <w:kern w:val="0"/>
          <w:sz w:val="16"/>
          <w:szCs w:val="16"/>
        </w:rPr>
        <w:t>AMP</w:t>
      </w:r>
      <w:r w:rsidR="00AA69A9" w:rsidRPr="00AA69A9">
        <w:rPr>
          <w:rFonts w:ascii="Times New Roman" w:eastAsia="宋体" w:hAnsi="Times New Roman" w:cs="Times New Roman" w:hint="eastAsia"/>
          <w:kern w:val="0"/>
          <w:sz w:val="16"/>
          <w:szCs w:val="16"/>
        </w:rPr>
        <w:t>）、美国临床肿瘤学会（</w:t>
      </w:r>
      <w:r w:rsidR="00AA69A9" w:rsidRPr="00AA69A9">
        <w:rPr>
          <w:rFonts w:ascii="Times New Roman" w:eastAsia="宋体" w:hAnsi="Times New Roman" w:cs="Times New Roman" w:hint="eastAsia"/>
          <w:kern w:val="0"/>
          <w:sz w:val="16"/>
          <w:szCs w:val="16"/>
        </w:rPr>
        <w:t>ASCO</w:t>
      </w:r>
      <w:r w:rsidR="00AA69A9" w:rsidRPr="00AA69A9">
        <w:rPr>
          <w:rFonts w:ascii="Times New Roman" w:eastAsia="宋体" w:hAnsi="Times New Roman" w:cs="Times New Roman" w:hint="eastAsia"/>
          <w:kern w:val="0"/>
          <w:sz w:val="16"/>
          <w:szCs w:val="16"/>
        </w:rPr>
        <w:t>）和美国病理学家学会（</w:t>
      </w:r>
      <w:r w:rsidR="00AA69A9" w:rsidRPr="00AA69A9">
        <w:rPr>
          <w:rFonts w:ascii="Times New Roman" w:eastAsia="宋体" w:hAnsi="Times New Roman" w:cs="Times New Roman" w:hint="eastAsia"/>
          <w:kern w:val="0"/>
          <w:sz w:val="16"/>
          <w:szCs w:val="16"/>
        </w:rPr>
        <w:t>CAP</w:t>
      </w:r>
      <w:r w:rsidR="00AA69A9" w:rsidRPr="00AA69A9">
        <w:rPr>
          <w:rFonts w:ascii="Times New Roman" w:eastAsia="宋体" w:hAnsi="Times New Roman" w:cs="Times New Roman" w:hint="eastAsia"/>
          <w:kern w:val="0"/>
          <w:sz w:val="16"/>
          <w:szCs w:val="16"/>
        </w:rPr>
        <w:t>）共同参与制定的《肿瘤变异解读及报告指南（</w:t>
      </w:r>
      <w:r w:rsidR="00AA69A9" w:rsidRPr="00AA69A9">
        <w:rPr>
          <w:rFonts w:ascii="Times New Roman" w:eastAsia="宋体" w:hAnsi="Times New Roman" w:cs="Times New Roman" w:hint="eastAsia"/>
          <w:kern w:val="0"/>
          <w:sz w:val="16"/>
          <w:szCs w:val="16"/>
        </w:rPr>
        <w:t>2017</w:t>
      </w:r>
      <w:r w:rsidR="00AA69A9" w:rsidRPr="00AA69A9">
        <w:rPr>
          <w:rFonts w:ascii="Times New Roman" w:eastAsia="宋体" w:hAnsi="Times New Roman" w:cs="Times New Roman" w:hint="eastAsia"/>
          <w:kern w:val="0"/>
          <w:sz w:val="16"/>
          <w:szCs w:val="16"/>
        </w:rPr>
        <w:t>年版）》（</w:t>
      </w:r>
      <w:r w:rsidR="00AA69A9" w:rsidRPr="00AA69A9">
        <w:rPr>
          <w:rFonts w:ascii="Times New Roman" w:eastAsia="宋体" w:hAnsi="Times New Roman" w:cs="Times New Roman" w:hint="eastAsia"/>
          <w:kern w:val="0"/>
          <w:sz w:val="16"/>
          <w:szCs w:val="16"/>
        </w:rPr>
        <w:t>PMID: 27993330</w:t>
      </w:r>
      <w:r w:rsidR="00AA69A9" w:rsidRPr="00AA69A9">
        <w:rPr>
          <w:rFonts w:ascii="Times New Roman" w:eastAsia="宋体" w:hAnsi="Times New Roman" w:cs="Times New Roman" w:hint="eastAsia"/>
          <w:kern w:val="0"/>
          <w:sz w:val="16"/>
          <w:szCs w:val="16"/>
        </w:rPr>
        <w:t>）与中国专家共识《二代测序临床报告解读指引》。根据变异在不同癌种中对应的药物敏感性、诊断及预后证据分为四个等级：</w:t>
      </w:r>
      <w:r w:rsidR="00AA69A9" w:rsidRPr="00AA69A9">
        <w:rPr>
          <w:rFonts w:ascii="Times New Roman" w:eastAsia="宋体" w:hAnsi="Times New Roman" w:cs="Times New Roman" w:hint="eastAsia"/>
          <w:kern w:val="0"/>
          <w:sz w:val="16"/>
          <w:szCs w:val="16"/>
        </w:rPr>
        <w:t>A</w:t>
      </w:r>
      <w:r w:rsidR="00AA69A9" w:rsidRPr="00AA69A9">
        <w:rPr>
          <w:rFonts w:ascii="Times New Roman" w:eastAsia="宋体" w:hAnsi="Times New Roman" w:cs="Times New Roman" w:hint="eastAsia"/>
          <w:kern w:val="0"/>
          <w:sz w:val="16"/>
          <w:szCs w:val="16"/>
        </w:rPr>
        <w:t>级、</w:t>
      </w:r>
      <w:r w:rsidR="00AA69A9" w:rsidRPr="00AA69A9">
        <w:rPr>
          <w:rFonts w:ascii="Times New Roman" w:eastAsia="宋体" w:hAnsi="Times New Roman" w:cs="Times New Roman" w:hint="eastAsia"/>
          <w:kern w:val="0"/>
          <w:sz w:val="16"/>
          <w:szCs w:val="16"/>
        </w:rPr>
        <w:t>B</w:t>
      </w:r>
      <w:r w:rsidR="00AA69A9" w:rsidRPr="00AA69A9">
        <w:rPr>
          <w:rFonts w:ascii="Times New Roman" w:eastAsia="宋体" w:hAnsi="Times New Roman" w:cs="Times New Roman" w:hint="eastAsia"/>
          <w:kern w:val="0"/>
          <w:sz w:val="16"/>
          <w:szCs w:val="16"/>
        </w:rPr>
        <w:t>级、</w:t>
      </w:r>
      <w:r w:rsidR="00AA69A9" w:rsidRPr="00AA69A9">
        <w:rPr>
          <w:rFonts w:ascii="Times New Roman" w:eastAsia="宋体" w:hAnsi="Times New Roman" w:cs="Times New Roman" w:hint="eastAsia"/>
          <w:kern w:val="0"/>
          <w:sz w:val="16"/>
          <w:szCs w:val="16"/>
        </w:rPr>
        <w:t>C</w:t>
      </w:r>
      <w:r w:rsidR="00AA69A9" w:rsidRPr="00AA69A9">
        <w:rPr>
          <w:rFonts w:ascii="Times New Roman" w:eastAsia="宋体" w:hAnsi="Times New Roman" w:cs="Times New Roman" w:hint="eastAsia"/>
          <w:kern w:val="0"/>
          <w:sz w:val="16"/>
          <w:szCs w:val="16"/>
        </w:rPr>
        <w:t>级、</w:t>
      </w:r>
      <w:r w:rsidR="00AA69A9" w:rsidRPr="00AA69A9">
        <w:rPr>
          <w:rFonts w:ascii="Times New Roman" w:eastAsia="宋体" w:hAnsi="Times New Roman" w:cs="Times New Roman" w:hint="eastAsia"/>
          <w:kern w:val="0"/>
          <w:sz w:val="16"/>
          <w:szCs w:val="16"/>
        </w:rPr>
        <w:t>D</w:t>
      </w:r>
      <w:r w:rsidR="00AA69A9" w:rsidRPr="00AA69A9">
        <w:rPr>
          <w:rFonts w:ascii="Times New Roman" w:eastAsia="宋体" w:hAnsi="Times New Roman" w:cs="Times New Roman" w:hint="eastAsia"/>
          <w:kern w:val="0"/>
          <w:sz w:val="16"/>
          <w:szCs w:val="16"/>
        </w:rPr>
        <w:t>级（详见“检测声明”部分的“变异命名与解读”）。基因变异按照其临床意义的重要性分为四个等级：</w:t>
      </w:r>
      <w:r w:rsidR="00AA69A9" w:rsidRPr="00AA69A9">
        <w:rPr>
          <w:rFonts w:ascii="Times New Roman" w:eastAsia="宋体" w:hAnsi="Times New Roman" w:cs="Times New Roman" w:hint="eastAsia"/>
          <w:kern w:val="0"/>
          <w:sz w:val="16"/>
          <w:szCs w:val="16"/>
        </w:rPr>
        <w:t>I</w:t>
      </w:r>
      <w:r w:rsidR="00AA69A9" w:rsidRPr="00AA69A9">
        <w:rPr>
          <w:rFonts w:ascii="Times New Roman" w:eastAsia="宋体" w:hAnsi="Times New Roman" w:cs="Times New Roman" w:hint="eastAsia"/>
          <w:kern w:val="0"/>
          <w:sz w:val="16"/>
          <w:szCs w:val="16"/>
        </w:rPr>
        <w:t>类变异（具有强临床意义，具有</w:t>
      </w:r>
      <w:r w:rsidR="00AA69A9" w:rsidRPr="00AA69A9">
        <w:rPr>
          <w:rFonts w:ascii="Times New Roman" w:eastAsia="宋体" w:hAnsi="Times New Roman" w:cs="Times New Roman" w:hint="eastAsia"/>
          <w:kern w:val="0"/>
          <w:sz w:val="16"/>
          <w:szCs w:val="16"/>
        </w:rPr>
        <w:t>A</w:t>
      </w:r>
      <w:r w:rsidR="00AA69A9" w:rsidRPr="00AA69A9">
        <w:rPr>
          <w:rFonts w:ascii="Times New Roman" w:eastAsia="宋体" w:hAnsi="Times New Roman" w:cs="Times New Roman" w:hint="eastAsia"/>
          <w:kern w:val="0"/>
          <w:sz w:val="16"/>
          <w:szCs w:val="16"/>
        </w:rPr>
        <w:t>或</w:t>
      </w:r>
      <w:r w:rsidR="00AA69A9" w:rsidRPr="00AA69A9">
        <w:rPr>
          <w:rFonts w:ascii="Times New Roman" w:eastAsia="宋体" w:hAnsi="Times New Roman" w:cs="Times New Roman" w:hint="eastAsia"/>
          <w:kern w:val="0"/>
          <w:sz w:val="16"/>
          <w:szCs w:val="16"/>
        </w:rPr>
        <w:t>B</w:t>
      </w:r>
      <w:r w:rsidR="00AA69A9" w:rsidRPr="00AA69A9">
        <w:rPr>
          <w:rFonts w:ascii="Times New Roman" w:eastAsia="宋体" w:hAnsi="Times New Roman" w:cs="Times New Roman" w:hint="eastAsia"/>
          <w:kern w:val="0"/>
          <w:sz w:val="16"/>
          <w:szCs w:val="16"/>
        </w:rPr>
        <w:t>级证据）、</w:t>
      </w:r>
      <w:r w:rsidR="00AA69A9" w:rsidRPr="00AA69A9">
        <w:rPr>
          <w:rFonts w:ascii="Times New Roman" w:eastAsia="宋体" w:hAnsi="Times New Roman" w:cs="Times New Roman" w:hint="eastAsia"/>
          <w:kern w:val="0"/>
          <w:sz w:val="16"/>
          <w:szCs w:val="16"/>
        </w:rPr>
        <w:t>II</w:t>
      </w:r>
      <w:r w:rsidR="00AA69A9" w:rsidRPr="00AA69A9">
        <w:rPr>
          <w:rFonts w:ascii="Times New Roman" w:eastAsia="宋体" w:hAnsi="Times New Roman" w:cs="Times New Roman" w:hint="eastAsia"/>
          <w:kern w:val="0"/>
          <w:sz w:val="16"/>
          <w:szCs w:val="16"/>
        </w:rPr>
        <w:t>类变异（具有潜在临床意义，具有</w:t>
      </w:r>
      <w:r w:rsidR="00AA69A9" w:rsidRPr="00AA69A9">
        <w:rPr>
          <w:rFonts w:ascii="Times New Roman" w:eastAsia="宋体" w:hAnsi="Times New Roman" w:cs="Times New Roman" w:hint="eastAsia"/>
          <w:kern w:val="0"/>
          <w:sz w:val="16"/>
          <w:szCs w:val="16"/>
        </w:rPr>
        <w:t>C</w:t>
      </w:r>
      <w:r w:rsidR="00AA69A9" w:rsidRPr="00AA69A9">
        <w:rPr>
          <w:rFonts w:ascii="Times New Roman" w:eastAsia="宋体" w:hAnsi="Times New Roman" w:cs="Times New Roman" w:hint="eastAsia"/>
          <w:kern w:val="0"/>
          <w:sz w:val="16"/>
          <w:szCs w:val="16"/>
        </w:rPr>
        <w:t>或</w:t>
      </w:r>
      <w:r w:rsidR="00AA69A9" w:rsidRPr="00AA69A9">
        <w:rPr>
          <w:rFonts w:ascii="Times New Roman" w:eastAsia="宋体" w:hAnsi="Times New Roman" w:cs="Times New Roman" w:hint="eastAsia"/>
          <w:kern w:val="0"/>
          <w:sz w:val="16"/>
          <w:szCs w:val="16"/>
        </w:rPr>
        <w:t>D</w:t>
      </w:r>
      <w:r w:rsidR="00AA69A9" w:rsidRPr="00AA69A9">
        <w:rPr>
          <w:rFonts w:ascii="Times New Roman" w:eastAsia="宋体" w:hAnsi="Times New Roman" w:cs="Times New Roman" w:hint="eastAsia"/>
          <w:kern w:val="0"/>
          <w:sz w:val="16"/>
          <w:szCs w:val="16"/>
        </w:rPr>
        <w:t>级证据）、</w:t>
      </w:r>
      <w:r w:rsidR="00AA69A9" w:rsidRPr="00AA69A9">
        <w:rPr>
          <w:rFonts w:ascii="Times New Roman" w:eastAsia="宋体" w:hAnsi="Times New Roman" w:cs="Times New Roman" w:hint="eastAsia"/>
          <w:kern w:val="0"/>
          <w:sz w:val="16"/>
          <w:szCs w:val="16"/>
        </w:rPr>
        <w:t>III</w:t>
      </w:r>
      <w:r w:rsidR="00AA69A9" w:rsidRPr="00AA69A9">
        <w:rPr>
          <w:rFonts w:ascii="Times New Roman" w:eastAsia="宋体" w:hAnsi="Times New Roman" w:cs="Times New Roman" w:hint="eastAsia"/>
          <w:kern w:val="0"/>
          <w:sz w:val="16"/>
          <w:szCs w:val="16"/>
        </w:rPr>
        <w:t>类变异（临床意义不明）和</w:t>
      </w:r>
      <w:r w:rsidR="00AA69A9" w:rsidRPr="00AA69A9">
        <w:rPr>
          <w:rFonts w:ascii="Times New Roman" w:eastAsia="宋体" w:hAnsi="Times New Roman" w:cs="Times New Roman" w:hint="eastAsia"/>
          <w:kern w:val="0"/>
          <w:sz w:val="16"/>
          <w:szCs w:val="16"/>
        </w:rPr>
        <w:t>IV</w:t>
      </w:r>
      <w:r w:rsidR="00AA69A9" w:rsidRPr="00AA69A9">
        <w:rPr>
          <w:rFonts w:ascii="Times New Roman" w:eastAsia="宋体" w:hAnsi="Times New Roman" w:cs="Times New Roman" w:hint="eastAsia"/>
          <w:kern w:val="0"/>
          <w:sz w:val="16"/>
          <w:szCs w:val="16"/>
        </w:rPr>
        <w:t>类变异（良性和可能良性变异，已知无临床意义）</w:t>
      </w:r>
      <w:bookmarkEnd w:id="4"/>
      <w:r w:rsidRPr="00FF5C7F">
        <w:rPr>
          <w:rFonts w:ascii="Times New Roman" w:eastAsia="宋体" w:hAnsi="Times New Roman" w:cs="Times New Roman"/>
          <w:kern w:val="0"/>
          <w:sz w:val="16"/>
          <w:szCs w:val="16"/>
        </w:rPr>
        <w:t>。上表仅列出</w:t>
      </w:r>
      <w:r w:rsidRPr="00FF5C7F">
        <w:rPr>
          <w:rFonts w:ascii="Times New Roman" w:eastAsia="宋体" w:hAnsi="Times New Roman" w:cs="Times New Roman"/>
          <w:kern w:val="0"/>
          <w:sz w:val="16"/>
          <w:szCs w:val="16"/>
        </w:rPr>
        <w:t xml:space="preserve">I-II </w:t>
      </w:r>
      <w:r w:rsidRPr="00FF5C7F">
        <w:rPr>
          <w:rFonts w:ascii="Times New Roman" w:eastAsia="宋体" w:hAnsi="Times New Roman" w:cs="Times New Roman"/>
          <w:kern w:val="0"/>
          <w:sz w:val="16"/>
          <w:szCs w:val="16"/>
        </w:rPr>
        <w:t>类变异。</w:t>
      </w:r>
    </w:p>
    <w:p w14:paraId="28CFDA93" w14:textId="61D65EC9" w:rsidR="00B95B25" w:rsidRPr="00FF5C7F" w:rsidRDefault="00BF63BC" w:rsidP="007D1432">
      <w:pPr>
        <w:numPr>
          <w:ilvl w:val="255"/>
          <w:numId w:val="0"/>
        </w:numPr>
        <w:jc w:val="left"/>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2</w:t>
      </w:r>
      <w:r w:rsidRPr="00FF5C7F">
        <w:rPr>
          <w:rFonts w:ascii="Times New Roman" w:eastAsia="宋体" w:hAnsi="Times New Roman" w:cs="Times New Roman"/>
          <w:kern w:val="0"/>
          <w:sz w:val="16"/>
          <w:szCs w:val="16"/>
        </w:rPr>
        <w:t xml:space="preserve">. </w:t>
      </w:r>
      <w:r w:rsidRPr="00FF5C7F">
        <w:rPr>
          <w:rFonts w:ascii="Times New Roman" w:eastAsia="宋体" w:hAnsi="Times New Roman" w:cs="Times New Roman"/>
          <w:kern w:val="0"/>
          <w:sz w:val="16"/>
          <w:szCs w:val="16"/>
        </w:rPr>
        <w:t>变异的临床意义相关性证据水平分为</w:t>
      </w:r>
      <w:r w:rsidRPr="00FF5C7F">
        <w:rPr>
          <w:rFonts w:ascii="Times New Roman" w:eastAsia="宋体" w:hAnsi="Times New Roman" w:cs="Times New Roman"/>
          <w:kern w:val="0"/>
          <w:sz w:val="16"/>
          <w:szCs w:val="16"/>
        </w:rPr>
        <w:t xml:space="preserve"> A</w:t>
      </w:r>
      <w:r w:rsidRPr="00FF5C7F">
        <w:rPr>
          <w:rFonts w:ascii="Times New Roman" w:eastAsia="宋体" w:hAnsi="Times New Roman" w:cs="Times New Roman"/>
          <w:kern w:val="0"/>
          <w:sz w:val="16"/>
          <w:szCs w:val="16"/>
        </w:rPr>
        <w:t>、</w:t>
      </w:r>
      <w:r w:rsidRPr="00FF5C7F">
        <w:rPr>
          <w:rFonts w:ascii="Times New Roman" w:eastAsia="宋体" w:hAnsi="Times New Roman" w:cs="Times New Roman"/>
          <w:kern w:val="0"/>
          <w:sz w:val="16"/>
          <w:szCs w:val="16"/>
        </w:rPr>
        <w:t>B</w:t>
      </w:r>
      <w:r w:rsidRPr="00FF5C7F">
        <w:rPr>
          <w:rFonts w:ascii="Times New Roman" w:eastAsia="宋体" w:hAnsi="Times New Roman" w:cs="Times New Roman"/>
          <w:kern w:val="0"/>
          <w:sz w:val="16"/>
          <w:szCs w:val="16"/>
        </w:rPr>
        <w:t>、</w:t>
      </w:r>
      <w:r w:rsidRPr="00FF5C7F">
        <w:rPr>
          <w:rFonts w:ascii="Times New Roman" w:eastAsia="宋体" w:hAnsi="Times New Roman" w:cs="Times New Roman"/>
          <w:kern w:val="0"/>
          <w:sz w:val="16"/>
          <w:szCs w:val="16"/>
        </w:rPr>
        <w:t>C</w:t>
      </w:r>
      <w:r w:rsidRPr="00FF5C7F">
        <w:rPr>
          <w:rFonts w:ascii="Times New Roman" w:eastAsia="宋体" w:hAnsi="Times New Roman" w:cs="Times New Roman"/>
          <w:kern w:val="0"/>
          <w:sz w:val="16"/>
          <w:szCs w:val="16"/>
        </w:rPr>
        <w:t>、</w:t>
      </w:r>
      <w:r w:rsidRPr="00FF5C7F">
        <w:rPr>
          <w:rFonts w:ascii="Times New Roman" w:eastAsia="宋体" w:hAnsi="Times New Roman" w:cs="Times New Roman"/>
          <w:kern w:val="0"/>
          <w:sz w:val="16"/>
          <w:szCs w:val="16"/>
        </w:rPr>
        <w:t xml:space="preserve">D </w:t>
      </w:r>
      <w:r w:rsidRPr="00FF5C7F">
        <w:rPr>
          <w:rFonts w:ascii="Times New Roman" w:eastAsia="宋体" w:hAnsi="Times New Roman" w:cs="Times New Roman"/>
          <w:kern w:val="0"/>
          <w:sz w:val="16"/>
          <w:szCs w:val="16"/>
        </w:rPr>
        <w:t>四个等级，</w:t>
      </w:r>
      <w:r w:rsidRPr="00FF5C7F">
        <w:rPr>
          <w:rFonts w:ascii="Times New Roman" w:eastAsia="宋体" w:hAnsi="Times New Roman" w:cs="Times New Roman"/>
          <w:kern w:val="0"/>
          <w:sz w:val="16"/>
          <w:szCs w:val="16"/>
        </w:rPr>
        <w:t>A</w:t>
      </w:r>
      <w:r w:rsidRPr="00FF5C7F">
        <w:rPr>
          <w:rFonts w:ascii="Times New Roman" w:eastAsia="宋体" w:hAnsi="Times New Roman" w:cs="Times New Roman"/>
          <w:kern w:val="0"/>
          <w:sz w:val="16"/>
          <w:szCs w:val="16"/>
        </w:rPr>
        <w:t>级：对应癌种中</w:t>
      </w:r>
      <w:r w:rsidRPr="00FF5C7F">
        <w:rPr>
          <w:rFonts w:ascii="Times New Roman" w:eastAsia="宋体" w:hAnsi="Times New Roman" w:cs="Times New Roman"/>
          <w:kern w:val="0"/>
          <w:sz w:val="16"/>
          <w:szCs w:val="16"/>
        </w:rPr>
        <w:t xml:space="preserve"> FDA/NMPA </w:t>
      </w:r>
      <w:r w:rsidRPr="00FF5C7F">
        <w:rPr>
          <w:rFonts w:ascii="Times New Roman" w:eastAsia="宋体" w:hAnsi="Times New Roman" w:cs="Times New Roman"/>
          <w:kern w:val="0"/>
          <w:sz w:val="16"/>
          <w:szCs w:val="16"/>
        </w:rPr>
        <w:t>批准或指南推荐的治疗、诊断和（或）预后的相关标志物</w:t>
      </w:r>
      <w:r w:rsidRPr="00FF5C7F">
        <w:rPr>
          <w:rFonts w:ascii="Times New Roman" w:eastAsia="宋体" w:hAnsi="Times New Roman" w:cs="Times New Roman"/>
          <w:kern w:val="0"/>
          <w:sz w:val="16"/>
          <w:szCs w:val="16"/>
        </w:rPr>
        <w:t>; B</w:t>
      </w:r>
      <w:r w:rsidRPr="00FF5C7F">
        <w:rPr>
          <w:rFonts w:ascii="Times New Roman" w:eastAsia="宋体" w:hAnsi="Times New Roman" w:cs="Times New Roman"/>
          <w:kern w:val="0"/>
          <w:sz w:val="16"/>
          <w:szCs w:val="16"/>
        </w:rPr>
        <w:t>级：专家共识或</w:t>
      </w:r>
      <w:r w:rsidRPr="00FF5C7F">
        <w:rPr>
          <w:rFonts w:ascii="Times New Roman" w:eastAsia="宋体" w:hAnsi="Times New Roman" w:cs="Times New Roman"/>
          <w:kern w:val="0"/>
          <w:sz w:val="16"/>
          <w:szCs w:val="16"/>
        </w:rPr>
        <w:t xml:space="preserve"> III/IV </w:t>
      </w:r>
      <w:r w:rsidRPr="00FF5C7F">
        <w:rPr>
          <w:rFonts w:ascii="Times New Roman" w:eastAsia="宋体" w:hAnsi="Times New Roman" w:cs="Times New Roman"/>
          <w:kern w:val="0"/>
          <w:sz w:val="16"/>
          <w:szCs w:val="16"/>
        </w:rPr>
        <w:t>期临床试验研究表明对患者肿瘤治疗有敏感或耐药、或具有诊断、预后意义的生物标志物；</w:t>
      </w:r>
      <w:r w:rsidRPr="00FF5C7F">
        <w:rPr>
          <w:rFonts w:ascii="Times New Roman" w:eastAsia="宋体" w:hAnsi="Times New Roman" w:cs="Times New Roman"/>
          <w:kern w:val="0"/>
          <w:sz w:val="16"/>
          <w:szCs w:val="16"/>
        </w:rPr>
        <w:t>C</w:t>
      </w:r>
      <w:r w:rsidRPr="00FF5C7F">
        <w:rPr>
          <w:rFonts w:ascii="Times New Roman" w:eastAsia="宋体" w:hAnsi="Times New Roman" w:cs="Times New Roman"/>
          <w:kern w:val="0"/>
          <w:sz w:val="16"/>
          <w:szCs w:val="16"/>
        </w:rPr>
        <w:t>级</w:t>
      </w:r>
      <w:r w:rsidRPr="00FF5C7F">
        <w:rPr>
          <w:rFonts w:ascii="Times New Roman" w:eastAsia="宋体" w:hAnsi="Times New Roman" w:cs="Times New Roman"/>
          <w:kern w:val="0"/>
          <w:sz w:val="16"/>
          <w:szCs w:val="16"/>
        </w:rPr>
        <w:t xml:space="preserve">: FDA/NMPA </w:t>
      </w:r>
      <w:r w:rsidRPr="00FF5C7F">
        <w:rPr>
          <w:rFonts w:ascii="Times New Roman" w:eastAsia="宋体" w:hAnsi="Times New Roman" w:cs="Times New Roman"/>
          <w:kern w:val="0"/>
          <w:sz w:val="16"/>
          <w:szCs w:val="16"/>
        </w:rPr>
        <w:t>批准或专业指南推</w:t>
      </w:r>
      <w:r w:rsidRPr="00FF5C7F">
        <w:rPr>
          <w:rFonts w:ascii="Times New Roman" w:eastAsia="宋体" w:hAnsi="Times New Roman" w:cs="Times New Roman"/>
          <w:kern w:val="0"/>
          <w:sz w:val="16"/>
          <w:szCs w:val="16"/>
        </w:rPr>
        <w:t xml:space="preserve"> </w:t>
      </w:r>
      <w:r w:rsidRPr="00FF5C7F">
        <w:rPr>
          <w:rFonts w:ascii="Times New Roman" w:eastAsia="宋体" w:hAnsi="Times New Roman" w:cs="Times New Roman"/>
          <w:kern w:val="0"/>
          <w:sz w:val="16"/>
          <w:szCs w:val="16"/>
        </w:rPr>
        <w:t>荐的在其他癌种对某个治疗方案敏感或耐药的标志物；或者是作为临床试验入组标准的标志物；或者是多个小型研究结果证实具有诊断或预后意义的标志物；</w:t>
      </w:r>
      <w:r w:rsidRPr="00FF5C7F">
        <w:rPr>
          <w:rFonts w:ascii="Times New Roman" w:eastAsia="宋体" w:hAnsi="Times New Roman" w:cs="Times New Roman"/>
          <w:kern w:val="0"/>
          <w:sz w:val="16"/>
          <w:szCs w:val="16"/>
        </w:rPr>
        <w:t>D</w:t>
      </w:r>
      <w:r w:rsidRPr="00FF5C7F">
        <w:rPr>
          <w:rFonts w:ascii="Times New Roman" w:eastAsia="宋体" w:hAnsi="Times New Roman" w:cs="Times New Roman"/>
          <w:kern w:val="0"/>
          <w:sz w:val="16"/>
          <w:szCs w:val="16"/>
        </w:rPr>
        <w:t>级</w:t>
      </w:r>
      <w:r w:rsidRPr="00FF5C7F">
        <w:rPr>
          <w:rFonts w:ascii="Times New Roman" w:eastAsia="宋体" w:hAnsi="Times New Roman" w:cs="Times New Roman"/>
          <w:kern w:val="0"/>
          <w:sz w:val="16"/>
          <w:szCs w:val="16"/>
        </w:rPr>
        <w:t>:</w:t>
      </w:r>
      <w:r w:rsidRPr="00FF5C7F">
        <w:rPr>
          <w:rFonts w:ascii="Times New Roman" w:eastAsia="宋体" w:hAnsi="Times New Roman" w:cs="Times New Roman"/>
          <w:kern w:val="0"/>
          <w:sz w:val="16"/>
          <w:szCs w:val="16"/>
        </w:rPr>
        <w:t>临床前研究表明具有潜在的治疗意义，或基于小型研究或多个案例报告可能作为辅助疾病诊断或预后的标志物（结论未形成共识）。具有明确临床意义的</w:t>
      </w:r>
      <w:r w:rsidRPr="00FF5C7F">
        <w:rPr>
          <w:rFonts w:ascii="Times New Roman" w:eastAsia="宋体" w:hAnsi="Times New Roman" w:cs="Times New Roman"/>
          <w:kern w:val="0"/>
          <w:sz w:val="16"/>
          <w:szCs w:val="16"/>
        </w:rPr>
        <w:t xml:space="preserve"> I </w:t>
      </w:r>
      <w:r w:rsidRPr="00FF5C7F">
        <w:rPr>
          <w:rFonts w:ascii="Times New Roman" w:eastAsia="宋体" w:hAnsi="Times New Roman" w:cs="Times New Roman"/>
          <w:kern w:val="0"/>
          <w:sz w:val="16"/>
          <w:szCs w:val="16"/>
        </w:rPr>
        <w:t>类变异，对应药物敏感性证据级别为</w:t>
      </w:r>
      <w:r w:rsidRPr="00FF5C7F">
        <w:rPr>
          <w:rFonts w:ascii="Times New Roman" w:eastAsia="宋体" w:hAnsi="Times New Roman" w:cs="Times New Roman"/>
          <w:kern w:val="0"/>
          <w:sz w:val="16"/>
          <w:szCs w:val="16"/>
        </w:rPr>
        <w:t>A</w:t>
      </w:r>
      <w:r w:rsidRPr="00FF5C7F">
        <w:rPr>
          <w:rFonts w:ascii="Times New Roman" w:eastAsia="宋体" w:hAnsi="Times New Roman" w:cs="Times New Roman"/>
          <w:kern w:val="0"/>
          <w:sz w:val="16"/>
          <w:szCs w:val="16"/>
        </w:rPr>
        <w:t>级和</w:t>
      </w:r>
      <w:r w:rsidRPr="00FF5C7F">
        <w:rPr>
          <w:rFonts w:ascii="Times New Roman" w:eastAsia="宋体" w:hAnsi="Times New Roman" w:cs="Times New Roman"/>
          <w:kern w:val="0"/>
          <w:sz w:val="16"/>
          <w:szCs w:val="16"/>
        </w:rPr>
        <w:t>B</w:t>
      </w:r>
      <w:r w:rsidRPr="00FF5C7F">
        <w:rPr>
          <w:rFonts w:ascii="Times New Roman" w:eastAsia="宋体" w:hAnsi="Times New Roman" w:cs="Times New Roman"/>
          <w:kern w:val="0"/>
          <w:sz w:val="16"/>
          <w:szCs w:val="16"/>
        </w:rPr>
        <w:t>级；具有潜在临床意义的</w:t>
      </w:r>
      <w:r w:rsidRPr="00FF5C7F">
        <w:rPr>
          <w:rFonts w:ascii="Times New Roman" w:eastAsia="宋体" w:hAnsi="Times New Roman" w:cs="Times New Roman"/>
          <w:kern w:val="0"/>
          <w:sz w:val="16"/>
          <w:szCs w:val="16"/>
        </w:rPr>
        <w:t>II</w:t>
      </w:r>
      <w:r w:rsidRPr="00FF5C7F">
        <w:rPr>
          <w:rFonts w:ascii="Times New Roman" w:eastAsia="宋体" w:hAnsi="Times New Roman" w:cs="Times New Roman"/>
          <w:kern w:val="0"/>
          <w:sz w:val="16"/>
          <w:szCs w:val="16"/>
        </w:rPr>
        <w:t>类变异，对应药物敏感性证据级别为</w:t>
      </w:r>
      <w:r w:rsidRPr="00FF5C7F">
        <w:rPr>
          <w:rFonts w:ascii="Times New Roman" w:eastAsia="宋体" w:hAnsi="Times New Roman" w:cs="Times New Roman"/>
          <w:kern w:val="0"/>
          <w:sz w:val="16"/>
          <w:szCs w:val="16"/>
        </w:rPr>
        <w:t xml:space="preserve"> C</w:t>
      </w:r>
      <w:r w:rsidRPr="00FF5C7F">
        <w:rPr>
          <w:rFonts w:ascii="Times New Roman" w:eastAsia="宋体" w:hAnsi="Times New Roman" w:cs="Times New Roman"/>
          <w:kern w:val="0"/>
          <w:sz w:val="16"/>
          <w:szCs w:val="16"/>
        </w:rPr>
        <w:t>级和</w:t>
      </w:r>
      <w:r w:rsidRPr="00FF5C7F">
        <w:rPr>
          <w:rFonts w:ascii="Times New Roman" w:eastAsia="宋体" w:hAnsi="Times New Roman" w:cs="Times New Roman"/>
          <w:kern w:val="0"/>
          <w:sz w:val="16"/>
          <w:szCs w:val="16"/>
        </w:rPr>
        <w:t xml:space="preserve"> D</w:t>
      </w:r>
      <w:r w:rsidRPr="00FF5C7F">
        <w:rPr>
          <w:rFonts w:ascii="Times New Roman" w:eastAsia="宋体" w:hAnsi="Times New Roman" w:cs="Times New Roman"/>
          <w:kern w:val="0"/>
          <w:sz w:val="16"/>
          <w:szCs w:val="16"/>
        </w:rPr>
        <w:t>级；临床意义尚不明确的</w:t>
      </w:r>
      <w:r w:rsidRPr="00FF5C7F">
        <w:rPr>
          <w:rFonts w:ascii="Times New Roman" w:eastAsia="宋体" w:hAnsi="Times New Roman" w:cs="Times New Roman"/>
          <w:kern w:val="0"/>
          <w:sz w:val="16"/>
          <w:szCs w:val="16"/>
        </w:rPr>
        <w:t>III</w:t>
      </w:r>
      <w:r w:rsidRPr="00FF5C7F">
        <w:rPr>
          <w:rFonts w:ascii="Times New Roman" w:eastAsia="宋体" w:hAnsi="Times New Roman" w:cs="Times New Roman"/>
          <w:kern w:val="0"/>
          <w:sz w:val="16"/>
          <w:szCs w:val="16"/>
        </w:rPr>
        <w:t>类变异不做药物敏感性分析。</w:t>
      </w:r>
    </w:p>
    <w:p w14:paraId="511BCA81" w14:textId="61043BF5" w:rsidR="00E31970" w:rsidRPr="00FF5C7F" w:rsidRDefault="00BF63BC" w:rsidP="007D1432">
      <w:pPr>
        <w:jc w:val="left"/>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3</w:t>
      </w:r>
      <w:r w:rsidRPr="00FF5C7F">
        <w:rPr>
          <w:rFonts w:ascii="Times New Roman" w:eastAsia="宋体" w:hAnsi="Times New Roman" w:cs="Times New Roman"/>
          <w:kern w:val="0"/>
          <w:sz w:val="16"/>
          <w:szCs w:val="16"/>
        </w:rPr>
        <w:t xml:space="preserve">. </w:t>
      </w:r>
      <w:r w:rsidRPr="00FF5C7F">
        <w:rPr>
          <w:rFonts w:ascii="Times New Roman" w:eastAsia="宋体" w:hAnsi="Times New Roman" w:cs="Times New Roman"/>
          <w:kern w:val="0"/>
          <w:sz w:val="16"/>
          <w:szCs w:val="16"/>
        </w:rPr>
        <w:t>本检测项目共检测</w:t>
      </w:r>
      <w:r w:rsidRPr="00FF5C7F">
        <w:rPr>
          <w:rFonts w:ascii="Times New Roman" w:eastAsia="宋体" w:hAnsi="Times New Roman" w:cs="Times New Roman"/>
          <w:kern w:val="0"/>
          <w:sz w:val="16"/>
          <w:szCs w:val="16"/>
        </w:rPr>
        <w:t>55</w:t>
      </w:r>
      <w:r w:rsidRPr="00FF5C7F">
        <w:rPr>
          <w:rFonts w:ascii="Times New Roman" w:eastAsia="宋体" w:hAnsi="Times New Roman" w:cs="Times New Roman"/>
          <w:kern w:val="0"/>
          <w:sz w:val="16"/>
          <w:szCs w:val="16"/>
        </w:rPr>
        <w:t>个</w:t>
      </w:r>
      <w:r w:rsidRPr="00FF5C7F">
        <w:rPr>
          <w:rFonts w:ascii="Times New Roman" w:eastAsia="宋体" w:hAnsi="Times New Roman" w:cs="Times New Roman"/>
          <w:kern w:val="0"/>
          <w:sz w:val="16"/>
          <w:szCs w:val="16"/>
        </w:rPr>
        <w:t>MS</w:t>
      </w:r>
      <w:r w:rsidRPr="00FF5C7F">
        <w:rPr>
          <w:rFonts w:ascii="Times New Roman" w:eastAsia="宋体" w:hAnsi="Times New Roman" w:cs="Times New Roman"/>
          <w:kern w:val="0"/>
          <w:sz w:val="16"/>
          <w:szCs w:val="16"/>
        </w:rPr>
        <w:t>位点，</w:t>
      </w:r>
      <w:r w:rsidRPr="00FF5C7F">
        <w:rPr>
          <w:rFonts w:ascii="Times New Roman" w:eastAsia="宋体" w:hAnsi="Times New Roman" w:cs="Times New Roman"/>
          <w:kern w:val="0"/>
          <w:sz w:val="16"/>
          <w:szCs w:val="16"/>
        </w:rPr>
        <w:t xml:space="preserve">MSI </w:t>
      </w:r>
      <w:r w:rsidRPr="00FF5C7F">
        <w:rPr>
          <w:rFonts w:ascii="Times New Roman" w:eastAsia="宋体" w:hAnsi="Times New Roman" w:cs="Times New Roman"/>
          <w:kern w:val="0"/>
          <w:sz w:val="16"/>
          <w:szCs w:val="16"/>
        </w:rPr>
        <w:t>阳性阈值为</w:t>
      </w:r>
      <w:r w:rsidRPr="00FF5C7F">
        <w:rPr>
          <w:rFonts w:ascii="Times New Roman" w:eastAsia="宋体" w:hAnsi="Times New Roman" w:cs="Times New Roman"/>
          <w:kern w:val="0"/>
          <w:sz w:val="16"/>
          <w:szCs w:val="16"/>
        </w:rPr>
        <w:t>15%</w:t>
      </w:r>
      <w:r w:rsidRPr="00FF5C7F">
        <w:rPr>
          <w:rFonts w:ascii="Times New Roman" w:eastAsia="宋体" w:hAnsi="Times New Roman" w:cs="Times New Roman"/>
          <w:kern w:val="0"/>
          <w:sz w:val="16"/>
          <w:szCs w:val="16"/>
        </w:rPr>
        <w:t>，高于</w:t>
      </w:r>
      <w:r w:rsidRPr="00FF5C7F">
        <w:rPr>
          <w:rFonts w:ascii="Times New Roman" w:eastAsia="宋体" w:hAnsi="Times New Roman" w:cs="Times New Roman"/>
          <w:kern w:val="0"/>
          <w:sz w:val="16"/>
          <w:szCs w:val="16"/>
        </w:rPr>
        <w:t>15</w:t>
      </w:r>
      <w:r w:rsidRPr="00FF5C7F">
        <w:rPr>
          <w:rFonts w:ascii="Times New Roman" w:eastAsia="宋体" w:hAnsi="Times New Roman" w:cs="Times New Roman"/>
          <w:kern w:val="0"/>
          <w:sz w:val="16"/>
          <w:szCs w:val="16"/>
        </w:rPr>
        <w:t>％则判定该样本为</w:t>
      </w:r>
      <w:r w:rsidRPr="00FF5C7F">
        <w:rPr>
          <w:rFonts w:ascii="Times New Roman" w:eastAsia="宋体" w:hAnsi="Times New Roman" w:cs="Times New Roman"/>
          <w:kern w:val="0"/>
          <w:sz w:val="16"/>
          <w:szCs w:val="16"/>
        </w:rPr>
        <w:t>MSI-H</w:t>
      </w:r>
      <w:r w:rsidRPr="00FF5C7F">
        <w:rPr>
          <w:rFonts w:ascii="Times New Roman" w:eastAsia="宋体" w:hAnsi="Times New Roman" w:cs="Times New Roman"/>
          <w:kern w:val="0"/>
          <w:sz w:val="16"/>
          <w:szCs w:val="16"/>
        </w:rPr>
        <w:t>，反之为</w:t>
      </w:r>
      <w:r w:rsidRPr="00FF5C7F">
        <w:rPr>
          <w:rFonts w:ascii="Times New Roman" w:eastAsia="宋体" w:hAnsi="Times New Roman" w:cs="Times New Roman"/>
          <w:kern w:val="0"/>
          <w:sz w:val="16"/>
          <w:szCs w:val="16"/>
        </w:rPr>
        <w:t>MSS</w:t>
      </w:r>
      <w:r w:rsidRPr="00FF5C7F">
        <w:rPr>
          <w:rFonts w:ascii="Times New Roman" w:eastAsia="宋体" w:hAnsi="Times New Roman" w:cs="Times New Roman"/>
          <w:kern w:val="0"/>
          <w:sz w:val="16"/>
          <w:szCs w:val="16"/>
        </w:rPr>
        <w:t>。微卫星</w:t>
      </w:r>
      <w:r w:rsidR="001C6F6E">
        <w:rPr>
          <w:rFonts w:ascii="Times New Roman" w:eastAsia="宋体" w:hAnsi="Times New Roman" w:cs="Times New Roman" w:hint="eastAsia"/>
          <w:kern w:val="0"/>
          <w:sz w:val="16"/>
          <w:szCs w:val="16"/>
        </w:rPr>
        <w:t>不稳定性（</w:t>
      </w:r>
      <w:r w:rsidR="001C6F6E">
        <w:rPr>
          <w:rFonts w:ascii="Times New Roman" w:eastAsia="宋体" w:hAnsi="Times New Roman" w:cs="Times New Roman" w:hint="eastAsia"/>
          <w:kern w:val="0"/>
          <w:sz w:val="16"/>
          <w:szCs w:val="16"/>
        </w:rPr>
        <w:t>M</w:t>
      </w:r>
      <w:r w:rsidR="001C6F6E">
        <w:rPr>
          <w:rFonts w:ascii="Times New Roman" w:eastAsia="宋体" w:hAnsi="Times New Roman" w:cs="Times New Roman"/>
          <w:kern w:val="0"/>
          <w:sz w:val="16"/>
          <w:szCs w:val="16"/>
        </w:rPr>
        <w:t>SI</w:t>
      </w:r>
      <w:r w:rsidR="001C6F6E">
        <w:rPr>
          <w:rFonts w:ascii="Times New Roman" w:eastAsia="宋体" w:hAnsi="Times New Roman" w:cs="Times New Roman" w:hint="eastAsia"/>
          <w:kern w:val="0"/>
          <w:sz w:val="16"/>
          <w:szCs w:val="16"/>
        </w:rPr>
        <w:t>）</w:t>
      </w:r>
      <w:r w:rsidRPr="00FF5C7F">
        <w:rPr>
          <w:rFonts w:ascii="Times New Roman" w:eastAsia="宋体" w:hAnsi="Times New Roman" w:cs="Times New Roman"/>
          <w:kern w:val="0"/>
          <w:sz w:val="16"/>
          <w:szCs w:val="16"/>
        </w:rPr>
        <w:t>检测的准确性受肿瘤细胞含量影响较大，结果仅供参考。</w:t>
      </w:r>
      <w:r w:rsidR="00E31970" w:rsidRPr="00FF5C7F">
        <w:rPr>
          <w:rFonts w:ascii="Times New Roman" w:eastAsia="宋体" w:hAnsi="Times New Roman" w:cs="Times New Roman"/>
          <w:kern w:val="0"/>
          <w:sz w:val="16"/>
          <w:szCs w:val="16"/>
        </w:rPr>
        <w:br w:type="page"/>
      </w:r>
    </w:p>
    <w:p w14:paraId="2235AD71" w14:textId="45423672" w:rsidR="00B95B25" w:rsidRPr="00FF5C7F" w:rsidRDefault="00AC653F" w:rsidP="00765313">
      <w:pPr>
        <w:pStyle w:val="afffff"/>
        <w:numPr>
          <w:ilvl w:val="1"/>
          <w:numId w:val="17"/>
        </w:numPr>
        <w:spacing w:before="0" w:after="0" w:line="60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lastRenderedPageBreak/>
        <w:t>肿瘤发生发展相关变异</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31"/>
        <w:gridCol w:w="6343"/>
        <w:gridCol w:w="1909"/>
      </w:tblGrid>
      <w:tr w:rsidR="00B95B25" w:rsidRPr="00FF5C7F" w14:paraId="00A7C334" w14:textId="77777777" w:rsidTr="00850CCE">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1980" w:type="dxa"/>
            <w:tcBorders>
              <w:tl2br w:val="nil"/>
              <w:tr2bl w:val="nil"/>
            </w:tcBorders>
            <w:shd w:val="clear" w:color="auto" w:fill="6DA7D7"/>
          </w:tcPr>
          <w:p w14:paraId="004B95FB" w14:textId="77777777" w:rsidR="00B95B25" w:rsidRPr="00FF5C7F" w:rsidRDefault="00AC653F">
            <w:pPr>
              <w:spacing w:before="0"/>
              <w:jc w:val="center"/>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基因</w:t>
            </w:r>
          </w:p>
        </w:tc>
        <w:tc>
          <w:tcPr>
            <w:tcW w:w="6520" w:type="dxa"/>
            <w:tcBorders>
              <w:tl2br w:val="nil"/>
              <w:tr2bl w:val="nil"/>
            </w:tcBorders>
            <w:shd w:val="clear" w:color="auto" w:fill="6DA7D7"/>
          </w:tcPr>
          <w:p w14:paraId="6EC56E0F" w14:textId="77777777" w:rsidR="00B95B25" w:rsidRPr="00FF5C7F" w:rsidRDefault="00AC653F">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检测结果</w:t>
            </w:r>
          </w:p>
        </w:tc>
        <w:tc>
          <w:tcPr>
            <w:tcW w:w="1958" w:type="dxa"/>
            <w:tcBorders>
              <w:tl2br w:val="nil"/>
              <w:tr2bl w:val="nil"/>
            </w:tcBorders>
            <w:shd w:val="clear" w:color="auto" w:fill="6DA7D7"/>
          </w:tcPr>
          <w:p w14:paraId="271C3847" w14:textId="4BC6CE6E" w:rsidR="00B95B25" w:rsidRPr="00FF5C7F" w:rsidRDefault="00AC653F">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丰度</w:t>
            </w:r>
            <w:r w:rsidRPr="00FF5C7F">
              <w:rPr>
                <w:rFonts w:ascii="Times New Roman" w:eastAsia="宋体" w:hAnsi="Times New Roman" w:cs="Times New Roman"/>
                <w:spacing w:val="6"/>
                <w:sz w:val="20"/>
                <w:szCs w:val="20"/>
              </w:rPr>
              <w:t>/</w:t>
            </w:r>
            <w:r w:rsidRPr="00FF5C7F">
              <w:rPr>
                <w:rFonts w:ascii="Times New Roman" w:eastAsia="宋体" w:hAnsi="Times New Roman" w:cs="Times New Roman"/>
                <w:spacing w:val="6"/>
                <w:sz w:val="20"/>
                <w:szCs w:val="20"/>
              </w:rPr>
              <w:t>拷贝数</w:t>
            </w:r>
          </w:p>
        </w:tc>
      </w:tr>
      <w:tr w:rsidR="00570CEA" w:rsidRPr="00FF5C7F" w14:paraId="588821F7"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3EF85957" w14:textId="57CB0ABC" w:rsidR="00570CEA" w:rsidRPr="00FF5C7F" w:rsidRDefault="00570CEA">
            <w:pPr>
              <w:spacing w:before="0"/>
              <w:jc w:val="center"/>
              <w:rPr>
                <w:rFonts w:ascii="Times New Roman" w:eastAsia="宋体" w:hAnsi="Times New Roman" w:cs="Times New Roman"/>
                <w:b w:val="0"/>
                <w:color w:val="000000" w:themeColor="text1"/>
                <w:spacing w:val="6"/>
                <w:sz w:val="18"/>
                <w:szCs w:val="18"/>
              </w:rPr>
            </w:pPr>
            <w:r w:rsidRPr="00FF5C7F">
              <w:rPr>
                <w:rFonts w:ascii="Times New Roman" w:eastAsia="宋体" w:hAnsi="Times New Roman" w:cs="Times New Roman"/>
                <w:b w:val="0"/>
                <w:color w:val="000000" w:themeColor="text1"/>
                <w:spacing w:val="6"/>
                <w:sz w:val="18"/>
                <w:szCs w:val="18"/>
              </w:rPr>
              <w:t>{%tr if var.var_somatic.level_onco_nodrug%}</w:t>
            </w:r>
          </w:p>
        </w:tc>
      </w:tr>
      <w:tr w:rsidR="00570CEA" w:rsidRPr="00FF5C7F" w14:paraId="71B75BB3"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5B734F55" w14:textId="5BE0E28E" w:rsidR="00570CEA" w:rsidRPr="00FF5C7F" w:rsidRDefault="00570CEA">
            <w:pPr>
              <w:jc w:val="center"/>
              <w:rPr>
                <w:rFonts w:ascii="Times New Roman" w:eastAsia="宋体" w:hAnsi="Times New Roman" w:cs="Times New Roman"/>
                <w:b w:val="0"/>
                <w:bCs w:val="0"/>
                <w:color w:val="000000" w:themeColor="text1"/>
                <w:spacing w:val="6"/>
                <w:sz w:val="18"/>
                <w:szCs w:val="18"/>
              </w:rPr>
            </w:pPr>
            <w:r w:rsidRPr="00FF5C7F">
              <w:rPr>
                <w:rFonts w:ascii="Times New Roman" w:eastAsia="宋体" w:hAnsi="Times New Roman" w:cs="Times New Roman"/>
                <w:b w:val="0"/>
                <w:bCs w:val="0"/>
                <w:color w:val="000000" w:themeColor="text1"/>
                <w:spacing w:val="6"/>
                <w:sz w:val="18"/>
                <w:szCs w:val="18"/>
              </w:rPr>
              <w:t>{%tr for a in var.var_somatic.level_onco_nodrug%}</w:t>
            </w:r>
          </w:p>
        </w:tc>
      </w:tr>
      <w:tr w:rsidR="00570CEA" w:rsidRPr="00FF5C7F" w14:paraId="554F3B21"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980" w:type="dxa"/>
            <w:tcBorders>
              <w:tl2br w:val="nil"/>
              <w:tr2bl w:val="nil"/>
            </w:tcBorders>
          </w:tcPr>
          <w:p w14:paraId="52E6FCC7" w14:textId="77777777" w:rsidR="00570CEA" w:rsidRPr="00FF5C7F" w:rsidRDefault="00570CEA" w:rsidP="00570CEA">
            <w:pPr>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if “,” in a.gene_symbol and (a.bio_category==”Sv” or a.bio_category == “PSeqRnaSv”)%}</w:t>
            </w:r>
          </w:p>
          <w:p w14:paraId="027C3CB5" w14:textId="77777777" w:rsidR="00570CEA" w:rsidRPr="00FF5C7F" w:rsidRDefault="00570CEA" w:rsidP="00570CEA">
            <w:pPr>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if a.five_prime_gene != a.three_prime_gene %}</w:t>
            </w:r>
          </w:p>
          <w:p w14:paraId="73319A22" w14:textId="77777777" w:rsidR="00570CEA" w:rsidRPr="00FF5C7F" w:rsidRDefault="00570CEA" w:rsidP="00570CEA">
            <w:pPr>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{{a.five_prime_gene}}</w:t>
            </w:r>
          </w:p>
          <w:p w14:paraId="50F2F4E7" w14:textId="77777777" w:rsidR="00570CEA" w:rsidRPr="00FF5C7F" w:rsidRDefault="00570CEA" w:rsidP="00570CEA">
            <w:pPr>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{{a.three_prime_gene}}</w:t>
            </w:r>
          </w:p>
          <w:p w14:paraId="13AA17B7" w14:textId="77777777" w:rsidR="00570CEA" w:rsidRPr="00FF5C7F" w:rsidRDefault="00570CEA" w:rsidP="00570CEA">
            <w:pPr>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else%}</w:t>
            </w:r>
          </w:p>
          <w:p w14:paraId="7F5C7A21" w14:textId="77777777" w:rsidR="00570CEA" w:rsidRPr="00FF5C7F" w:rsidRDefault="00570CEA" w:rsidP="00570CEA">
            <w:pPr>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{{a.five_prime_gene}}</w:t>
            </w:r>
          </w:p>
          <w:p w14:paraId="19C63C1A" w14:textId="77777777" w:rsidR="00570CEA" w:rsidRPr="00FF5C7F" w:rsidRDefault="00570CEA" w:rsidP="00570CEA">
            <w:pPr>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endif%}</w:t>
            </w:r>
          </w:p>
          <w:p w14:paraId="64FC6B83" w14:textId="77777777" w:rsidR="00570CEA" w:rsidRPr="00FF5C7F" w:rsidRDefault="00570CEA" w:rsidP="00570CEA">
            <w:pPr>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else%}</w:t>
            </w:r>
          </w:p>
          <w:p w14:paraId="42B57807" w14:textId="77777777" w:rsidR="00570CEA" w:rsidRPr="00FF5C7F" w:rsidRDefault="00570CEA" w:rsidP="00570CEA">
            <w:pPr>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{{a.gene_symbol}}</w:t>
            </w:r>
          </w:p>
          <w:p w14:paraId="1C31907A" w14:textId="46CA6C8D" w:rsidR="00570CEA" w:rsidRPr="00FF5C7F" w:rsidRDefault="00570CEA" w:rsidP="00570CEA">
            <w:pPr>
              <w:jc w:val="center"/>
              <w:rPr>
                <w:rFonts w:ascii="Times New Roman" w:eastAsia="宋体" w:hAnsi="Times New Roman" w:cs="Times New Roman"/>
                <w:b w:val="0"/>
                <w:color w:val="000000" w:themeColor="text1"/>
                <w:spacing w:val="6"/>
                <w:sz w:val="17"/>
                <w:szCs w:val="17"/>
              </w:rPr>
            </w:pPr>
            <w:r w:rsidRPr="00FF5C7F">
              <w:rPr>
                <w:rFonts w:ascii="Times New Roman" w:eastAsia="宋体" w:hAnsi="Times New Roman" w:cs="Times New Roman"/>
                <w:b w:val="0"/>
                <w:color w:val="000000" w:themeColor="text1"/>
                <w:spacing w:val="6"/>
                <w:sz w:val="17"/>
                <w:szCs w:val="17"/>
              </w:rPr>
              <w:t>{%p endif%}</w:t>
            </w:r>
          </w:p>
        </w:tc>
        <w:tc>
          <w:tcPr>
            <w:tcW w:w="6520" w:type="dxa"/>
            <w:tcBorders>
              <w:tl2br w:val="nil"/>
              <w:tr2bl w:val="nil"/>
            </w:tcBorders>
          </w:tcPr>
          <w:p w14:paraId="0C9C179B"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a.bio_category==”Snvindel”%}</w:t>
            </w:r>
          </w:p>
          <w:p w14:paraId="5B424DE1"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a.hgvs_p!=”p.?”%}</w:t>
            </w:r>
          </w:p>
          <w:p w14:paraId="19B28FE6"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{{a.gene_region}} {{a.hgvs_c}} {{a.hgvs_p}}</w:t>
            </w:r>
          </w:p>
          <w:p w14:paraId="72473841"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else%}</w:t>
            </w:r>
          </w:p>
          <w:p w14:paraId="3145FD51"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{{a.gene_region}} {{a.hgvs_c}}</w:t>
            </w:r>
          </w:p>
          <w:p w14:paraId="6513CEE3"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p w14:paraId="43F4B8BA"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{{a.transcript_primary}}</w:t>
            </w:r>
          </w:p>
          <w:p w14:paraId="1E5F7E61"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a.bio_category==”Cnv”%}</w:t>
            </w:r>
          </w:p>
          <w:p w14:paraId="50801BAA"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hint="eastAsia"/>
                <w:bCs/>
                <w:color w:val="000000" w:themeColor="text1"/>
                <w:spacing w:val="6"/>
                <w:sz w:val="17"/>
                <w:szCs w:val="17"/>
              </w:rPr>
              <w:t>扩增</w:t>
            </w:r>
          </w:p>
          <w:p w14:paraId="5DB22D16"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a.bio_category==”Sv”%}</w:t>
            </w:r>
          </w:p>
          <w:p w14:paraId="17788727"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a.five_prime_gene ==”MET” and a.three_prime_gene ==”MET”%}</w:t>
            </w:r>
          </w:p>
          <w:p w14:paraId="05E594B3"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MET exon14 skipping</w:t>
            </w:r>
          </w:p>
          <w:p w14:paraId="53864CFA"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else%}</w:t>
            </w:r>
          </w:p>
          <w:p w14:paraId="6243E444"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for b in a.merge_sv_list%}</w:t>
            </w:r>
          </w:p>
          <w:p w14:paraId="6198EF8D"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hint="eastAsia"/>
                <w:bCs/>
                <w:color w:val="000000" w:themeColor="text1"/>
                <w:spacing w:val="6"/>
                <w:sz w:val="17"/>
                <w:szCs w:val="17"/>
              </w:rPr>
              <w:t>{{b}}</w:t>
            </w:r>
            <w:r w:rsidRPr="00FF5C7F">
              <w:rPr>
                <w:rFonts w:ascii="Times New Roman" w:eastAsia="宋体" w:hAnsi="Times New Roman" w:cs="Times New Roman" w:hint="eastAsia"/>
                <w:bCs/>
                <w:color w:val="000000" w:themeColor="text1"/>
                <w:spacing w:val="6"/>
                <w:sz w:val="17"/>
                <w:szCs w:val="17"/>
              </w:rPr>
              <w:t>融合</w:t>
            </w:r>
          </w:p>
          <w:p w14:paraId="432ACED0"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endfor%}</w:t>
            </w:r>
          </w:p>
          <w:p w14:paraId="5C4CCC31"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{{a.five_prime_transcript}}/{{a.three_prime_transcript}}</w:t>
            </w:r>
          </w:p>
          <w:p w14:paraId="09424A59"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p w14:paraId="348058C2" w14:textId="4F2AE3F1"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tc>
        <w:tc>
          <w:tcPr>
            <w:tcW w:w="1958" w:type="dxa"/>
            <w:tcBorders>
              <w:tl2br w:val="nil"/>
              <w:tr2bl w:val="nil"/>
            </w:tcBorders>
          </w:tcPr>
          <w:p w14:paraId="10150E1C"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a.bio_category==”Snvindel”%}</w:t>
            </w:r>
          </w:p>
          <w:p w14:paraId="12CB083D"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{{a.freq_str}}</w:t>
            </w:r>
          </w:p>
          <w:p w14:paraId="1207CB41"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a.bio_category==”Cnv”%}</w:t>
            </w:r>
          </w:p>
          <w:p w14:paraId="500D2DD7"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{{a.cn_mean}}</w:t>
            </w:r>
          </w:p>
          <w:p w14:paraId="24A477E9"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a.bio_category==”Sv”%}</w:t>
            </w:r>
          </w:p>
          <w:p w14:paraId="5498E136"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{{a.copies}} copies</w:t>
            </w:r>
          </w:p>
          <w:p w14:paraId="3AD9EC69" w14:textId="0804BDF8"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tc>
      </w:tr>
      <w:tr w:rsidR="00570CEA" w:rsidRPr="00FF5C7F" w14:paraId="7E308EAA"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468F2FFB" w14:textId="479C52C1" w:rsidR="00570CEA" w:rsidRPr="00FF5C7F" w:rsidRDefault="00570CEA">
            <w:pPr>
              <w:jc w:val="center"/>
              <w:rPr>
                <w:rFonts w:ascii="Times New Roman" w:eastAsia="宋体" w:hAnsi="Times New Roman" w:cs="Times New Roman"/>
                <w:b w:val="0"/>
                <w:color w:val="000000" w:themeColor="text1"/>
                <w:spacing w:val="6"/>
                <w:sz w:val="18"/>
                <w:szCs w:val="18"/>
              </w:rPr>
            </w:pPr>
            <w:r w:rsidRPr="00FF5C7F">
              <w:rPr>
                <w:rFonts w:ascii="Times New Roman" w:eastAsia="宋体" w:hAnsi="Times New Roman" w:cs="Times New Roman"/>
                <w:b w:val="0"/>
                <w:color w:val="000000" w:themeColor="text1"/>
                <w:spacing w:val="6"/>
                <w:sz w:val="18"/>
                <w:szCs w:val="18"/>
              </w:rPr>
              <w:t>{%tr endfor%}</w:t>
            </w:r>
          </w:p>
        </w:tc>
      </w:tr>
      <w:tr w:rsidR="00570CEA" w:rsidRPr="00FF5C7F" w14:paraId="0999788F"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7FA5757F" w14:textId="73C690A8" w:rsidR="00570CEA" w:rsidRPr="00FF5C7F" w:rsidRDefault="00570CEA">
            <w:pPr>
              <w:jc w:val="center"/>
              <w:rPr>
                <w:rFonts w:ascii="Times New Roman" w:eastAsia="宋体" w:hAnsi="Times New Roman" w:cs="Times New Roman"/>
                <w:b w:val="0"/>
                <w:color w:val="000000" w:themeColor="text1"/>
                <w:spacing w:val="6"/>
                <w:sz w:val="18"/>
                <w:szCs w:val="18"/>
              </w:rPr>
            </w:pPr>
            <w:r w:rsidRPr="00FF5C7F">
              <w:rPr>
                <w:rFonts w:ascii="Times New Roman" w:eastAsia="宋体" w:hAnsi="Times New Roman" w:cs="Times New Roman"/>
                <w:b w:val="0"/>
                <w:color w:val="000000" w:themeColor="text1"/>
                <w:spacing w:val="6"/>
                <w:sz w:val="18"/>
                <w:szCs w:val="18"/>
              </w:rPr>
              <w:t>{%tr else%}</w:t>
            </w:r>
          </w:p>
        </w:tc>
      </w:tr>
      <w:tr w:rsidR="00570CEA" w:rsidRPr="00FF5C7F" w14:paraId="5D106151"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14215040" w14:textId="7561C46A" w:rsidR="00570CEA" w:rsidRPr="00FF5C7F" w:rsidRDefault="00570CEA">
            <w:pPr>
              <w:jc w:val="center"/>
              <w:rPr>
                <w:rFonts w:ascii="Times New Roman" w:eastAsia="宋体" w:hAnsi="Times New Roman" w:cs="Times New Roman"/>
                <w:sz w:val="17"/>
                <w:szCs w:val="17"/>
                <w:lang w:eastAsia="zh-CN"/>
              </w:rPr>
            </w:pPr>
            <w:r w:rsidRPr="00FF5C7F">
              <w:rPr>
                <w:rFonts w:ascii="Times New Roman" w:eastAsia="宋体" w:hAnsi="Times New Roman" w:cs="Times New Roman"/>
                <w:b w:val="0"/>
                <w:bCs w:val="0"/>
                <w:sz w:val="17"/>
                <w:szCs w:val="17"/>
                <w:lang w:eastAsia="zh-CN"/>
              </w:rPr>
              <w:t>未检测到与肿瘤发生发展相关的变异</w:t>
            </w:r>
          </w:p>
        </w:tc>
      </w:tr>
      <w:tr w:rsidR="00570CEA" w:rsidRPr="00FF5C7F" w14:paraId="02B0E496"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11A85AD2" w14:textId="61A89B81" w:rsidR="00570CEA" w:rsidRPr="00FF5C7F" w:rsidRDefault="00570CEA">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bCs w:val="0"/>
                <w:sz w:val="17"/>
                <w:szCs w:val="17"/>
              </w:rPr>
              <w:t>{%tr endif%}</w:t>
            </w:r>
          </w:p>
        </w:tc>
      </w:tr>
    </w:tbl>
    <w:p w14:paraId="2D0180A5" w14:textId="77777777" w:rsidR="006D66CC" w:rsidRPr="00FF5C7F" w:rsidRDefault="006D66CC" w:rsidP="007D1432">
      <w:pPr>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lastRenderedPageBreak/>
        <w:t>注：</w:t>
      </w:r>
    </w:p>
    <w:p w14:paraId="19F0F5F0" w14:textId="5540CE5E" w:rsidR="00E31970" w:rsidRPr="00FF5C7F" w:rsidRDefault="006D66CC" w:rsidP="007D1432">
      <w:pPr>
        <w:numPr>
          <w:ilvl w:val="0"/>
          <w:numId w:val="4"/>
        </w:numPr>
        <w:rPr>
          <w:rFonts w:ascii="Times New Roman" w:eastAsia="宋体" w:hAnsi="Times New Roman" w:cs="Times New Roman"/>
          <w:spacing w:val="6"/>
          <w:sz w:val="16"/>
          <w:szCs w:val="18"/>
        </w:rPr>
      </w:pPr>
      <w:r w:rsidRPr="00FF5C7F">
        <w:rPr>
          <w:rFonts w:ascii="Times New Roman" w:eastAsia="宋体" w:hAnsi="Times New Roman" w:cs="Times New Roman" w:hint="eastAsia"/>
          <w:spacing w:val="6"/>
          <w:sz w:val="16"/>
          <w:szCs w:val="18"/>
        </w:rPr>
        <w:t>上表所列变异为肿瘤发生发展相关的变异。根据现阶段可及资料此类变异的研究主要集中于细胞学和信号通路方面，暂无明确临床意义，详解请见“检测结果详细解读”。</w:t>
      </w:r>
      <w:r w:rsidR="00E31970" w:rsidRPr="00FF5C7F">
        <w:rPr>
          <w:rFonts w:ascii="Times New Roman" w:eastAsia="宋体" w:hAnsi="Times New Roman" w:cs="Times New Roman"/>
          <w:spacing w:val="6"/>
          <w:sz w:val="16"/>
          <w:szCs w:val="18"/>
        </w:rPr>
        <w:br w:type="page"/>
      </w:r>
    </w:p>
    <w:p w14:paraId="780895BF" w14:textId="77777777" w:rsidR="002D5D29" w:rsidRPr="00FF5C7F" w:rsidRDefault="002D5D29" w:rsidP="002D5D29">
      <w:pPr>
        <w:pStyle w:val="afffff"/>
        <w:numPr>
          <w:ilvl w:val="1"/>
          <w:numId w:val="17"/>
        </w:numPr>
        <w:spacing w:before="0" w:after="0" w:line="60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lastRenderedPageBreak/>
        <w:t>伴随诊断推荐基因检测结果汇总</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929"/>
        <w:gridCol w:w="3754"/>
        <w:gridCol w:w="2619"/>
        <w:gridCol w:w="1517"/>
        <w:gridCol w:w="1364"/>
      </w:tblGrid>
      <w:tr w:rsidR="00D04C20" w:rsidRPr="00FF5C7F" w14:paraId="4C5EAC59" w14:textId="77777777" w:rsidTr="00850CCE">
        <w:trPr>
          <w:trHeight w:val="425"/>
        </w:trPr>
        <w:tc>
          <w:tcPr>
            <w:tcW w:w="955" w:type="dxa"/>
            <w:tcBorders>
              <w:tl2br w:val="nil"/>
              <w:tr2bl w:val="nil"/>
            </w:tcBorders>
            <w:shd w:val="clear" w:color="auto" w:fill="6DA7D7"/>
            <w:vAlign w:val="center"/>
          </w:tcPr>
          <w:p w14:paraId="59AC06B6" w14:textId="77777777" w:rsidR="00D04C20" w:rsidRPr="00FF5C7F" w:rsidRDefault="00D04C20" w:rsidP="009C31C0">
            <w:pPr>
              <w:pStyle w:val="TableText"/>
              <w:jc w:val="center"/>
              <w:rPr>
                <w:rFonts w:ascii="Times New Roman" w:eastAsia="宋体" w:hAnsi="Times New Roman" w:cs="Times New Roman"/>
                <w:b/>
                <w:bCs/>
                <w:spacing w:val="-2"/>
                <w:sz w:val="20"/>
                <w:szCs w:val="20"/>
                <w:lang w:eastAsia="zh-CN"/>
              </w:rPr>
            </w:pPr>
            <w:r w:rsidRPr="00FF5C7F">
              <w:rPr>
                <w:rFonts w:ascii="Times New Roman" w:eastAsia="宋体" w:hAnsi="Times New Roman" w:cs="Times New Roman"/>
                <w:b/>
                <w:bCs/>
                <w:spacing w:val="-2"/>
                <w:sz w:val="20"/>
                <w:szCs w:val="20"/>
                <w:lang w:eastAsia="zh-CN"/>
              </w:rPr>
              <w:t>标志物</w:t>
            </w:r>
          </w:p>
        </w:tc>
        <w:tc>
          <w:tcPr>
            <w:tcW w:w="3860" w:type="dxa"/>
            <w:tcBorders>
              <w:tl2br w:val="nil"/>
              <w:tr2bl w:val="nil"/>
            </w:tcBorders>
            <w:shd w:val="clear" w:color="auto" w:fill="6DA7D7"/>
            <w:vAlign w:val="center"/>
          </w:tcPr>
          <w:p w14:paraId="378A6230" w14:textId="77777777" w:rsidR="00D04C20" w:rsidRPr="00FF5C7F" w:rsidRDefault="00D04C20" w:rsidP="009C31C0">
            <w:pPr>
              <w:pStyle w:val="TableText"/>
              <w:jc w:val="center"/>
              <w:rPr>
                <w:rFonts w:ascii="Times New Roman" w:eastAsia="宋体" w:hAnsi="Times New Roman" w:cs="Times New Roman"/>
                <w:b/>
                <w:bCs/>
                <w:spacing w:val="-2"/>
                <w:sz w:val="20"/>
                <w:szCs w:val="20"/>
                <w:lang w:eastAsia="zh-CN"/>
              </w:rPr>
            </w:pPr>
            <w:r w:rsidRPr="00FF5C7F">
              <w:rPr>
                <w:rFonts w:ascii="Times New Roman" w:eastAsia="宋体" w:hAnsi="Times New Roman" w:cs="Times New Roman"/>
                <w:b/>
                <w:bCs/>
                <w:spacing w:val="-2"/>
                <w:sz w:val="20"/>
                <w:szCs w:val="20"/>
                <w:lang w:eastAsia="zh-CN"/>
              </w:rPr>
              <w:t>相关肿瘤</w:t>
            </w:r>
          </w:p>
        </w:tc>
        <w:tc>
          <w:tcPr>
            <w:tcW w:w="2693" w:type="dxa"/>
            <w:tcBorders>
              <w:tl2br w:val="nil"/>
              <w:tr2bl w:val="nil"/>
            </w:tcBorders>
            <w:shd w:val="clear" w:color="auto" w:fill="6DA7D7"/>
            <w:vAlign w:val="center"/>
          </w:tcPr>
          <w:p w14:paraId="52E59EC2" w14:textId="77777777" w:rsidR="00D04C20" w:rsidRPr="00FF5C7F" w:rsidRDefault="00D04C20" w:rsidP="009C31C0">
            <w:pPr>
              <w:pStyle w:val="TableText"/>
              <w:jc w:val="center"/>
              <w:rPr>
                <w:rFonts w:ascii="Times New Roman" w:eastAsia="宋体" w:hAnsi="Times New Roman" w:cs="Times New Roman"/>
                <w:b/>
                <w:bCs/>
                <w:spacing w:val="-2"/>
                <w:sz w:val="20"/>
                <w:szCs w:val="20"/>
                <w:lang w:eastAsia="zh-CN"/>
              </w:rPr>
            </w:pPr>
            <w:r w:rsidRPr="00FF5C7F">
              <w:rPr>
                <w:rFonts w:ascii="Times New Roman" w:eastAsia="宋体" w:hAnsi="Times New Roman" w:cs="Times New Roman"/>
                <w:b/>
                <w:bCs/>
                <w:spacing w:val="-2"/>
                <w:sz w:val="20"/>
                <w:szCs w:val="20"/>
                <w:lang w:eastAsia="zh-CN"/>
              </w:rPr>
              <w:t>结果</w:t>
            </w:r>
          </w:p>
        </w:tc>
        <w:tc>
          <w:tcPr>
            <w:tcW w:w="1559" w:type="dxa"/>
            <w:tcBorders>
              <w:tl2br w:val="nil"/>
              <w:tr2bl w:val="nil"/>
            </w:tcBorders>
            <w:shd w:val="clear" w:color="auto" w:fill="6DA7D7"/>
            <w:vAlign w:val="center"/>
          </w:tcPr>
          <w:p w14:paraId="4E0851B7" w14:textId="77777777" w:rsidR="00D04C20" w:rsidRPr="00FF5C7F" w:rsidRDefault="00D04C20" w:rsidP="009C31C0">
            <w:pPr>
              <w:pStyle w:val="TableText"/>
              <w:jc w:val="center"/>
              <w:rPr>
                <w:rFonts w:ascii="Times New Roman" w:eastAsia="宋体" w:hAnsi="Times New Roman" w:cs="Times New Roman"/>
                <w:b/>
                <w:bCs/>
                <w:spacing w:val="-2"/>
                <w:sz w:val="20"/>
                <w:szCs w:val="20"/>
                <w:lang w:eastAsia="zh-CN"/>
              </w:rPr>
            </w:pPr>
            <w:r w:rsidRPr="00FF5C7F">
              <w:rPr>
                <w:rFonts w:ascii="Times New Roman" w:eastAsia="宋体" w:hAnsi="Times New Roman" w:cs="Times New Roman"/>
                <w:b/>
                <w:bCs/>
                <w:spacing w:val="-2"/>
                <w:sz w:val="20"/>
                <w:szCs w:val="20"/>
                <w:lang w:eastAsia="zh-CN"/>
              </w:rPr>
              <w:t>丰度</w:t>
            </w:r>
            <w:r w:rsidRPr="00FF5C7F">
              <w:rPr>
                <w:rFonts w:ascii="Times New Roman" w:eastAsia="宋体" w:hAnsi="Times New Roman" w:cs="Times New Roman"/>
                <w:b/>
                <w:bCs/>
                <w:spacing w:val="-2"/>
                <w:sz w:val="20"/>
                <w:szCs w:val="20"/>
                <w:lang w:eastAsia="zh-CN"/>
              </w:rPr>
              <w:t>/</w:t>
            </w:r>
            <w:r w:rsidRPr="00FF5C7F">
              <w:rPr>
                <w:rFonts w:ascii="Times New Roman" w:eastAsia="宋体" w:hAnsi="Times New Roman" w:cs="Times New Roman"/>
                <w:b/>
                <w:bCs/>
                <w:spacing w:val="-2"/>
                <w:sz w:val="20"/>
                <w:szCs w:val="20"/>
                <w:lang w:eastAsia="zh-CN"/>
              </w:rPr>
              <w:t>拷贝数</w:t>
            </w:r>
          </w:p>
        </w:tc>
        <w:tc>
          <w:tcPr>
            <w:tcW w:w="1402" w:type="dxa"/>
            <w:tcBorders>
              <w:tl2br w:val="nil"/>
              <w:tr2bl w:val="nil"/>
            </w:tcBorders>
            <w:shd w:val="clear" w:color="auto" w:fill="6DA7D7"/>
            <w:vAlign w:val="center"/>
          </w:tcPr>
          <w:p w14:paraId="3033C022" w14:textId="77777777" w:rsidR="00D04C20" w:rsidRPr="00FF5C7F" w:rsidRDefault="00D04C20" w:rsidP="009C31C0">
            <w:pPr>
              <w:pStyle w:val="TableText"/>
              <w:jc w:val="center"/>
              <w:rPr>
                <w:rFonts w:ascii="Times New Roman" w:eastAsia="宋体" w:hAnsi="Times New Roman" w:cs="Times New Roman"/>
                <w:b/>
                <w:bCs/>
                <w:spacing w:val="-2"/>
                <w:sz w:val="20"/>
                <w:szCs w:val="20"/>
                <w:lang w:eastAsia="zh-CN"/>
              </w:rPr>
            </w:pPr>
            <w:r w:rsidRPr="00FF5C7F">
              <w:rPr>
                <w:rFonts w:ascii="Times New Roman" w:eastAsia="宋体" w:hAnsi="Times New Roman" w:cs="Times New Roman"/>
                <w:b/>
                <w:bCs/>
                <w:spacing w:val="-2"/>
                <w:sz w:val="20"/>
                <w:szCs w:val="20"/>
                <w:lang w:eastAsia="zh-CN"/>
              </w:rPr>
              <w:t>临床意义</w:t>
            </w:r>
          </w:p>
        </w:tc>
      </w:tr>
      <w:tr w:rsidR="00D04C20" w:rsidRPr="00FF5C7F" w14:paraId="03D75EE1" w14:textId="77777777" w:rsidTr="00850CCE">
        <w:trPr>
          <w:trHeight w:val="396"/>
        </w:trPr>
        <w:tc>
          <w:tcPr>
            <w:tcW w:w="10469" w:type="dxa"/>
            <w:gridSpan w:val="5"/>
            <w:tcBorders>
              <w:tl2br w:val="nil"/>
              <w:tr2bl w:val="nil"/>
            </w:tcBorders>
            <w:shd w:val="clear" w:color="auto" w:fill="auto"/>
            <w:vAlign w:val="center"/>
          </w:tcPr>
          <w:p w14:paraId="67069D8F" w14:textId="77777777" w:rsidR="00D04C20" w:rsidRPr="00FF5C7F" w:rsidRDefault="00D04C20" w:rsidP="009C31C0">
            <w:pPr>
              <w:jc w:val="center"/>
              <w:rPr>
                <w:rFonts w:ascii="Times New Roman" w:eastAsia="宋体" w:hAnsi="Times New Roman" w:cs="Times New Roman"/>
                <w:sz w:val="21"/>
              </w:rPr>
            </w:pPr>
            <w:r w:rsidRPr="00FF5C7F">
              <w:rPr>
                <w:rFonts w:ascii="Times New Roman" w:eastAsia="宋体" w:hAnsi="Times New Roman" w:cs="Times New Roman"/>
                <w:sz w:val="21"/>
              </w:rPr>
              <w:t>{%tr for a in var.cdx.format6_for116%}</w:t>
            </w:r>
          </w:p>
        </w:tc>
      </w:tr>
      <w:tr w:rsidR="00D04C20" w:rsidRPr="00FF5C7F" w14:paraId="32F84989" w14:textId="77777777" w:rsidTr="00850CCE">
        <w:trPr>
          <w:trHeight w:val="396"/>
        </w:trPr>
        <w:tc>
          <w:tcPr>
            <w:tcW w:w="10469" w:type="dxa"/>
            <w:gridSpan w:val="5"/>
            <w:tcBorders>
              <w:tl2br w:val="nil"/>
              <w:tr2bl w:val="nil"/>
            </w:tcBorders>
            <w:shd w:val="clear" w:color="auto" w:fill="auto"/>
            <w:vAlign w:val="center"/>
          </w:tcPr>
          <w:p w14:paraId="2E0C8FE0" w14:textId="7EBABB97" w:rsidR="00D04C20" w:rsidRPr="00FF5C7F" w:rsidRDefault="00D04C20" w:rsidP="009C31C0">
            <w:pPr>
              <w:jc w:val="center"/>
              <w:rPr>
                <w:rFonts w:ascii="Times New Roman" w:eastAsia="宋体" w:hAnsi="Times New Roman" w:cs="Times New Roman"/>
                <w:sz w:val="21"/>
              </w:rPr>
            </w:pPr>
            <w:r w:rsidRPr="00FF5C7F">
              <w:rPr>
                <w:rFonts w:ascii="Times New Roman" w:eastAsia="宋体" w:hAnsi="Times New Roman" w:cs="Times New Roman"/>
                <w:sz w:val="21"/>
              </w:rPr>
              <w:t xml:space="preserve">{%tr </w:t>
            </w:r>
            <w:r w:rsidRPr="00FF5C7F">
              <w:rPr>
                <w:rFonts w:ascii="Times New Roman" w:eastAsia="宋体" w:hAnsi="Times New Roman" w:cs="Times New Roman" w:hint="eastAsia"/>
                <w:sz w:val="21"/>
              </w:rPr>
              <w:t>if</w:t>
            </w:r>
            <w:r w:rsidRPr="00FF5C7F">
              <w:rPr>
                <w:rFonts w:ascii="Times New Roman" w:eastAsia="宋体" w:hAnsi="Times New Roman" w:cs="Times New Roman"/>
                <w:sz w:val="21"/>
              </w:rPr>
              <w:t xml:space="preserve"> a.gene_symbol not in [“BRCA1”, “BRCA2”, “FLT3”, “VHL”</w:t>
            </w:r>
            <w:r w:rsidR="007C66DA">
              <w:rPr>
                <w:rFonts w:ascii="Times New Roman" w:eastAsia="宋体" w:hAnsi="Times New Roman" w:cs="Times New Roman" w:hint="eastAsia"/>
                <w:sz w:val="21"/>
              </w:rPr>
              <w:t xml:space="preserve">, </w:t>
            </w:r>
            <w:r w:rsidR="007C66DA">
              <w:rPr>
                <w:rFonts w:ascii="Times New Roman" w:eastAsia="宋体" w:hAnsi="Times New Roman" w:cs="Times New Roman"/>
                <w:sz w:val="21"/>
              </w:rPr>
              <w:t>“</w:t>
            </w:r>
            <w:r w:rsidR="007C66DA">
              <w:rPr>
                <w:rFonts w:ascii="Times New Roman" w:eastAsia="宋体" w:hAnsi="Times New Roman" w:cs="Times New Roman" w:hint="eastAsia"/>
                <w:sz w:val="21"/>
              </w:rPr>
              <w:t>POLD1</w:t>
            </w:r>
            <w:r w:rsidR="007C66DA">
              <w:rPr>
                <w:rFonts w:ascii="Times New Roman" w:eastAsia="宋体" w:hAnsi="Times New Roman" w:cs="Times New Roman"/>
                <w:sz w:val="21"/>
              </w:rPr>
              <w:t>”</w:t>
            </w:r>
            <w:r w:rsidRPr="00FF5C7F">
              <w:rPr>
                <w:rFonts w:ascii="Times New Roman" w:eastAsia="宋体" w:hAnsi="Times New Roman" w:cs="Times New Roman"/>
                <w:sz w:val="21"/>
              </w:rPr>
              <w:t>]%}</w:t>
            </w:r>
          </w:p>
        </w:tc>
      </w:tr>
      <w:tr w:rsidR="00D04C20" w:rsidRPr="00FF5C7F" w14:paraId="05E36F27" w14:textId="77777777" w:rsidTr="00850CCE">
        <w:trPr>
          <w:trHeight w:val="396"/>
        </w:trPr>
        <w:tc>
          <w:tcPr>
            <w:tcW w:w="955" w:type="dxa"/>
            <w:tcBorders>
              <w:tl2br w:val="nil"/>
              <w:tr2bl w:val="nil"/>
            </w:tcBorders>
            <w:shd w:val="clear" w:color="auto" w:fill="auto"/>
            <w:vAlign w:val="center"/>
          </w:tcPr>
          <w:p w14:paraId="785F8EBD"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if a.bio_category%}</w:t>
            </w:r>
          </w:p>
          <w:p w14:paraId="04F3E0ED" w14:textId="77777777" w:rsidR="00D04C20" w:rsidRPr="00FF5C7F" w:rsidRDefault="00D04C20" w:rsidP="009C31C0">
            <w:pPr>
              <w:jc w:val="center"/>
              <w:rPr>
                <w:rFonts w:ascii="Times New Roman" w:eastAsia="宋体" w:hAnsi="Times New Roman" w:cs="Times New Roman"/>
                <w:b/>
                <w:bCs/>
                <w:color w:val="FF0000"/>
                <w:spacing w:val="-3"/>
                <w:sz w:val="18"/>
                <w:szCs w:val="18"/>
              </w:rPr>
            </w:pPr>
            <w:r w:rsidRPr="00FF5C7F">
              <w:rPr>
                <w:rFonts w:ascii="Times New Roman" w:eastAsia="宋体" w:hAnsi="Times New Roman" w:cs="Times New Roman"/>
                <w:b/>
                <w:bCs/>
                <w:color w:val="FF0000"/>
                <w:spacing w:val="-3"/>
                <w:sz w:val="18"/>
                <w:szCs w:val="18"/>
              </w:rPr>
              <w:t>{{a.gene_symbol}}</w:t>
            </w:r>
          </w:p>
          <w:p w14:paraId="1B0885BE"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30FF92DB" w14:textId="77777777" w:rsidR="00D04C20" w:rsidRPr="00FF5C7F" w:rsidRDefault="00D04C20" w:rsidP="009C31C0">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pacing w:val="-3"/>
                <w:sz w:val="18"/>
                <w:szCs w:val="18"/>
              </w:rPr>
              <w:t>{{a.gene_symbol}}</w:t>
            </w:r>
          </w:p>
          <w:p w14:paraId="57B1A450" w14:textId="77777777" w:rsidR="00D04C20" w:rsidRPr="00FF5C7F" w:rsidRDefault="00D04C20" w:rsidP="009C31C0">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spacing w:val="3"/>
                <w:sz w:val="18"/>
                <w:szCs w:val="18"/>
                <w:highlight w:val="yellow"/>
              </w:rPr>
              <w:t>{%p endif%}</w:t>
            </w:r>
          </w:p>
        </w:tc>
        <w:tc>
          <w:tcPr>
            <w:tcW w:w="3860" w:type="dxa"/>
            <w:tcBorders>
              <w:tl2br w:val="nil"/>
              <w:tr2bl w:val="nil"/>
            </w:tcBorders>
            <w:shd w:val="clear" w:color="auto" w:fill="auto"/>
            <w:vAlign w:val="center"/>
          </w:tcPr>
          <w:p w14:paraId="54F97936"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if a.bio_category%}</w:t>
            </w:r>
          </w:p>
          <w:p w14:paraId="01ABF8E5" w14:textId="77777777" w:rsidR="00D04C20" w:rsidRPr="00FF5C7F" w:rsidRDefault="00D04C20" w:rsidP="009C31C0">
            <w:pPr>
              <w:jc w:val="center"/>
              <w:rPr>
                <w:rFonts w:ascii="Times New Roman" w:eastAsia="宋体" w:hAnsi="Times New Roman" w:cs="Times New Roman"/>
                <w:color w:val="FF0000"/>
                <w:spacing w:val="-2"/>
                <w:sz w:val="18"/>
                <w:szCs w:val="18"/>
              </w:rPr>
            </w:pPr>
            <w:r w:rsidRPr="00FF5C7F">
              <w:rPr>
                <w:rFonts w:ascii="Times New Roman" w:eastAsia="宋体" w:hAnsi="Times New Roman" w:cs="Times New Roman"/>
                <w:color w:val="FF0000"/>
                <w:spacing w:val="-2"/>
                <w:sz w:val="18"/>
                <w:szCs w:val="18"/>
              </w:rPr>
              <w:t>{{a.disease}}</w:t>
            </w:r>
          </w:p>
          <w:p w14:paraId="3D78085D"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40E5A0D8" w14:textId="77777777" w:rsidR="00D04C20" w:rsidRPr="00FF5C7F" w:rsidRDefault="00D04C20" w:rsidP="009C31C0">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2"/>
                <w:sz w:val="18"/>
                <w:szCs w:val="18"/>
              </w:rPr>
              <w:t>{{a.disease}}</w:t>
            </w:r>
          </w:p>
          <w:p w14:paraId="44584CC5" w14:textId="77777777" w:rsidR="00D04C20" w:rsidRPr="00FF5C7F" w:rsidRDefault="00D04C20" w:rsidP="009C31C0">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highlight w:val="yellow"/>
              </w:rPr>
              <w:t>{%p endif%}</w:t>
            </w:r>
          </w:p>
        </w:tc>
        <w:tc>
          <w:tcPr>
            <w:tcW w:w="2693" w:type="dxa"/>
            <w:tcBorders>
              <w:tl2br w:val="nil"/>
              <w:tr2bl w:val="nil"/>
            </w:tcBorders>
            <w:shd w:val="clear" w:color="auto" w:fill="auto"/>
            <w:vAlign w:val="center"/>
          </w:tcPr>
          <w:p w14:paraId="0A85F44A"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if a.bio_category%}</w:t>
            </w:r>
          </w:p>
          <w:p w14:paraId="4FF982BD"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{%p if a.bio_category==”Snvindel”%}</w:t>
            </w:r>
          </w:p>
          <w:p w14:paraId="32196DEB"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{%if a.hgvs_p!=”p.?”%}{{a.hgvs_p}}{%else%}{{a.hgvs_c}}{%endif%}</w:t>
            </w:r>
          </w:p>
          <w:p w14:paraId="149AA15F"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{%p elif a.bio_category==”Cnv”%}</w:t>
            </w:r>
          </w:p>
          <w:p w14:paraId="0B2D7A8E"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hint="eastAsia"/>
                <w:color w:val="FF0000"/>
                <w:spacing w:val="3"/>
                <w:sz w:val="18"/>
                <w:szCs w:val="18"/>
              </w:rPr>
              <w:t>扩增</w:t>
            </w:r>
          </w:p>
          <w:p w14:paraId="6AC3402C"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{%p elif a.bio_category==”Sv”%}</w:t>
            </w:r>
          </w:p>
          <w:p w14:paraId="1EB53CF3" w14:textId="77777777" w:rsidR="003C095F" w:rsidRPr="003C095F" w:rsidRDefault="003C095F" w:rsidP="003C095F">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if a.five_prime_gene ==”MET” and a.three_prime_gene ==”MET”%}</w:t>
            </w:r>
          </w:p>
          <w:p w14:paraId="29F00BD9" w14:textId="77777777" w:rsidR="003C095F" w:rsidRPr="003C095F" w:rsidRDefault="003C095F" w:rsidP="003C095F">
            <w:pPr>
              <w:jc w:val="center"/>
              <w:rPr>
                <w:rFonts w:ascii="Times New Roman" w:eastAsia="宋体" w:hAnsi="Times New Roman" w:cs="Times New Roman"/>
                <w:color w:val="FF0000"/>
                <w:spacing w:val="3"/>
                <w:sz w:val="18"/>
                <w:szCs w:val="18"/>
              </w:rPr>
            </w:pPr>
            <w:r w:rsidRPr="003C095F">
              <w:rPr>
                <w:rFonts w:ascii="Times New Roman" w:eastAsia="宋体" w:hAnsi="Times New Roman" w:cs="Times New Roman"/>
                <w:color w:val="FF0000"/>
                <w:spacing w:val="3"/>
                <w:sz w:val="18"/>
                <w:szCs w:val="18"/>
              </w:rPr>
              <w:t>MET exon14 skipping</w:t>
            </w:r>
          </w:p>
          <w:p w14:paraId="790347F0" w14:textId="77777777" w:rsidR="003C095F" w:rsidRDefault="003C095F" w:rsidP="003C095F">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else%}</w:t>
            </w:r>
          </w:p>
          <w:p w14:paraId="731F93E1" w14:textId="5E7E0C9A" w:rsidR="008C7B8D" w:rsidRPr="003C095F" w:rsidRDefault="008C7B8D" w:rsidP="003C095F">
            <w:pPr>
              <w:jc w:val="center"/>
              <w:rPr>
                <w:rFonts w:ascii="Times New Roman" w:eastAsia="宋体" w:hAnsi="Times New Roman" w:cs="Times New Roman"/>
                <w:color w:val="FF0000"/>
                <w:spacing w:val="3"/>
                <w:sz w:val="18"/>
                <w:szCs w:val="18"/>
              </w:rPr>
            </w:pPr>
            <w:r>
              <w:rPr>
                <w:rFonts w:ascii="Times New Roman" w:eastAsia="宋体" w:hAnsi="Times New Roman" w:cs="Times New Roman" w:hint="eastAsia"/>
                <w:color w:val="FF0000"/>
                <w:spacing w:val="3"/>
                <w:sz w:val="18"/>
                <w:szCs w:val="18"/>
              </w:rPr>
              <w:t>{</w:t>
            </w:r>
            <w:r>
              <w:rPr>
                <w:rFonts w:ascii="Times New Roman" w:eastAsia="宋体" w:hAnsi="Times New Roman" w:cs="Times New Roman"/>
                <w:color w:val="FF0000"/>
                <w:spacing w:val="3"/>
                <w:sz w:val="18"/>
                <w:szCs w:val="18"/>
              </w:rPr>
              <w:t>{a.five_prime_gene}}-{{a.three_prime_gene}}</w:t>
            </w:r>
            <w:r>
              <w:rPr>
                <w:rFonts w:ascii="Times New Roman" w:eastAsia="宋体" w:hAnsi="Times New Roman" w:cs="Times New Roman" w:hint="eastAsia"/>
                <w:color w:val="FF0000"/>
                <w:spacing w:val="3"/>
                <w:sz w:val="18"/>
                <w:szCs w:val="18"/>
              </w:rPr>
              <w:t>融合</w:t>
            </w:r>
          </w:p>
          <w:p w14:paraId="10B1B93F" w14:textId="77777777" w:rsidR="00D04C20" w:rsidRDefault="00D04C20" w:rsidP="009C31C0">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endif%}</w:t>
            </w:r>
          </w:p>
          <w:p w14:paraId="0E772F05" w14:textId="41D126B5" w:rsidR="0064569A" w:rsidRDefault="0064569A" w:rsidP="009C31C0">
            <w:pPr>
              <w:jc w:val="center"/>
              <w:rPr>
                <w:rFonts w:ascii="Times New Roman" w:eastAsia="宋体" w:hAnsi="Times New Roman" w:cs="Times New Roman"/>
                <w:color w:val="FF0000"/>
                <w:spacing w:val="3"/>
                <w:sz w:val="18"/>
                <w:szCs w:val="18"/>
              </w:rPr>
            </w:pPr>
            <w:r>
              <w:rPr>
                <w:rFonts w:ascii="Times New Roman" w:eastAsia="宋体" w:hAnsi="Times New Roman" w:cs="Times New Roman" w:hint="eastAsia"/>
                <w:color w:val="FF0000"/>
                <w:spacing w:val="3"/>
                <w:sz w:val="18"/>
                <w:szCs w:val="18"/>
              </w:rPr>
              <w:t>{</w:t>
            </w:r>
            <w:r>
              <w:rPr>
                <w:rFonts w:ascii="Times New Roman" w:eastAsia="宋体" w:hAnsi="Times New Roman" w:cs="Times New Roman"/>
                <w:color w:val="FF0000"/>
                <w:spacing w:val="3"/>
                <w:sz w:val="18"/>
                <w:szCs w:val="18"/>
              </w:rPr>
              <w:t>%p endif%}</w:t>
            </w:r>
          </w:p>
          <w:p w14:paraId="0F9340E0" w14:textId="77777777" w:rsidR="00B0417F" w:rsidRPr="00B0417F" w:rsidRDefault="00B0417F" w:rsidP="00B0417F">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color w:val="FF0000"/>
                <w:spacing w:val="3"/>
                <w:sz w:val="18"/>
                <w:szCs w:val="18"/>
                <w:highlight w:val="cyan"/>
              </w:rPr>
              <w:t>{%p if a.judge_mergeMET%}</w:t>
            </w:r>
          </w:p>
          <w:p w14:paraId="1F2C8048" w14:textId="77777777" w:rsidR="00B0417F" w:rsidRPr="00B0417F" w:rsidRDefault="00B0417F" w:rsidP="00B0417F">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hint="eastAsia"/>
                <w:color w:val="FF0000"/>
                <w:spacing w:val="3"/>
                <w:sz w:val="18"/>
                <w:szCs w:val="18"/>
              </w:rPr>
              <w:t>（</w:t>
            </w:r>
            <w:r w:rsidRPr="00B0417F">
              <w:rPr>
                <w:rFonts w:ascii="Times New Roman" w:eastAsia="宋体" w:hAnsi="Times New Roman" w:cs="Times New Roman" w:hint="eastAsia"/>
                <w:color w:val="FF0000"/>
                <w:spacing w:val="3"/>
                <w:sz w:val="18"/>
                <w:szCs w:val="18"/>
              </w:rPr>
              <w:t>MET exon14 skipping</w:t>
            </w:r>
            <w:r w:rsidRPr="00B0417F">
              <w:rPr>
                <w:rFonts w:ascii="Times New Roman" w:eastAsia="宋体" w:hAnsi="Times New Roman" w:cs="Times New Roman" w:hint="eastAsia"/>
                <w:color w:val="FF0000"/>
                <w:spacing w:val="3"/>
                <w:sz w:val="18"/>
                <w:szCs w:val="18"/>
              </w:rPr>
              <w:t>）</w:t>
            </w:r>
          </w:p>
          <w:p w14:paraId="4FF499D4" w14:textId="094218C2" w:rsidR="00B0417F" w:rsidRPr="00FF5C7F" w:rsidRDefault="00B0417F" w:rsidP="00B0417F">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color w:val="FF0000"/>
                <w:spacing w:val="3"/>
                <w:sz w:val="18"/>
                <w:szCs w:val="18"/>
                <w:highlight w:val="cyan"/>
              </w:rPr>
              <w:t>{%p endif%}</w:t>
            </w:r>
          </w:p>
          <w:p w14:paraId="0D1C5A0A"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13B6F54C"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hint="eastAsia"/>
                <w:spacing w:val="3"/>
                <w:sz w:val="18"/>
                <w:szCs w:val="18"/>
              </w:rPr>
              <w:t>未检测到</w:t>
            </w:r>
          </w:p>
          <w:p w14:paraId="6CED18E8"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endif%}</w:t>
            </w:r>
          </w:p>
        </w:tc>
        <w:tc>
          <w:tcPr>
            <w:tcW w:w="1559" w:type="dxa"/>
            <w:tcBorders>
              <w:tl2br w:val="nil"/>
              <w:tr2bl w:val="nil"/>
            </w:tcBorders>
            <w:shd w:val="clear" w:color="auto" w:fill="auto"/>
            <w:vAlign w:val="center"/>
          </w:tcPr>
          <w:p w14:paraId="5EE1743D"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if a.bio_category%}</w:t>
            </w:r>
          </w:p>
          <w:p w14:paraId="0A354106"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{%p if a.bio_category==”Snvindel”%}</w:t>
            </w:r>
          </w:p>
          <w:p w14:paraId="380C3622"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{{a.freq_str}}</w:t>
            </w:r>
          </w:p>
          <w:p w14:paraId="47857D9C"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{%p elif a.bio_category==”Cnv”%}</w:t>
            </w:r>
          </w:p>
          <w:p w14:paraId="6730998B"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{{a.cn_mean}}</w:t>
            </w:r>
          </w:p>
          <w:p w14:paraId="4E7F5B76"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{%p elif a.bio_category==”Sv”%}</w:t>
            </w:r>
          </w:p>
          <w:p w14:paraId="3C6DCCE2" w14:textId="77777777" w:rsidR="009D6AF2" w:rsidRDefault="009D6AF2" w:rsidP="009C31C0">
            <w:pPr>
              <w:jc w:val="center"/>
              <w:rPr>
                <w:rFonts w:ascii="Times New Roman" w:eastAsia="宋体" w:hAnsi="Times New Roman" w:cs="Times New Roman"/>
                <w:color w:val="FF0000"/>
                <w:sz w:val="18"/>
                <w:szCs w:val="21"/>
              </w:rPr>
            </w:pPr>
            <w:r w:rsidRPr="009D6AF2">
              <w:rPr>
                <w:rFonts w:ascii="Times New Roman" w:eastAsia="宋体" w:hAnsi="Times New Roman" w:cs="Times New Roman"/>
                <w:color w:val="FF0000"/>
                <w:sz w:val="18"/>
                <w:szCs w:val="21"/>
              </w:rPr>
              <w:t>{{a.copies}} copies</w:t>
            </w:r>
          </w:p>
          <w:p w14:paraId="0C321A32" w14:textId="2DD41672" w:rsidR="00D04C20"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{%p endif%}</w:t>
            </w:r>
          </w:p>
          <w:p w14:paraId="15E7CBE6" w14:textId="77777777" w:rsidR="00B0417F" w:rsidRPr="00B0417F" w:rsidRDefault="00B0417F" w:rsidP="00B0417F">
            <w:pPr>
              <w:jc w:val="center"/>
              <w:rPr>
                <w:rFonts w:ascii="Times New Roman" w:eastAsia="宋体" w:hAnsi="Times New Roman" w:cs="Times New Roman"/>
                <w:sz w:val="18"/>
                <w:szCs w:val="21"/>
              </w:rPr>
            </w:pPr>
            <w:r w:rsidRPr="00B0417F">
              <w:rPr>
                <w:rFonts w:ascii="Times New Roman" w:eastAsia="宋体" w:hAnsi="Times New Roman" w:cs="Times New Roman"/>
                <w:sz w:val="18"/>
                <w:szCs w:val="21"/>
                <w:highlight w:val="cyan"/>
              </w:rPr>
              <w:t>{%p if a.judge_mergeMET%}</w:t>
            </w:r>
          </w:p>
          <w:p w14:paraId="7885EE60" w14:textId="77777777" w:rsidR="00B0417F" w:rsidRPr="005B0153" w:rsidRDefault="00B0417F" w:rsidP="00B0417F">
            <w:pPr>
              <w:jc w:val="center"/>
              <w:rPr>
                <w:rFonts w:ascii="Times New Roman" w:eastAsia="宋体" w:hAnsi="Times New Roman" w:cs="Times New Roman"/>
                <w:color w:val="FF0000"/>
                <w:sz w:val="18"/>
                <w:szCs w:val="21"/>
              </w:rPr>
            </w:pPr>
            <w:r w:rsidRPr="005B0153">
              <w:rPr>
                <w:rFonts w:ascii="Times New Roman" w:eastAsia="宋体" w:hAnsi="Times New Roman" w:cs="Times New Roman" w:hint="eastAsia"/>
                <w:color w:val="FF0000"/>
                <w:sz w:val="18"/>
                <w:szCs w:val="21"/>
              </w:rPr>
              <w:t>（</w:t>
            </w:r>
            <w:r w:rsidRPr="005B0153">
              <w:rPr>
                <w:rFonts w:ascii="Times New Roman" w:eastAsia="宋体" w:hAnsi="Times New Roman" w:cs="Times New Roman" w:hint="eastAsia"/>
                <w:color w:val="FF0000"/>
                <w:sz w:val="18"/>
                <w:szCs w:val="21"/>
              </w:rPr>
              <w:t>{{a.freq_2}}</w:t>
            </w:r>
            <w:r w:rsidRPr="005B0153">
              <w:rPr>
                <w:rFonts w:ascii="Times New Roman" w:eastAsia="宋体" w:hAnsi="Times New Roman" w:cs="Times New Roman" w:hint="eastAsia"/>
                <w:color w:val="FF0000"/>
                <w:sz w:val="18"/>
                <w:szCs w:val="21"/>
              </w:rPr>
              <w:t>）</w:t>
            </w:r>
          </w:p>
          <w:p w14:paraId="0E54229C" w14:textId="4516BF14" w:rsidR="00B0417F" w:rsidRPr="00FF5C7F" w:rsidRDefault="00B0417F" w:rsidP="00B0417F">
            <w:pPr>
              <w:jc w:val="center"/>
              <w:rPr>
                <w:rFonts w:ascii="Times New Roman" w:eastAsia="宋体" w:hAnsi="Times New Roman" w:cs="Times New Roman"/>
                <w:sz w:val="18"/>
                <w:szCs w:val="21"/>
              </w:rPr>
            </w:pPr>
            <w:r w:rsidRPr="00B0417F">
              <w:rPr>
                <w:rFonts w:ascii="Times New Roman" w:eastAsia="宋体" w:hAnsi="Times New Roman" w:cs="Times New Roman"/>
                <w:sz w:val="18"/>
                <w:szCs w:val="21"/>
                <w:highlight w:val="cyan"/>
              </w:rPr>
              <w:t>{%p endif%}</w:t>
            </w:r>
          </w:p>
          <w:p w14:paraId="79239D91"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else%}</w:t>
            </w:r>
          </w:p>
          <w:p w14:paraId="6660C6B9"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rPr>
              <w:t>-</w:t>
            </w:r>
          </w:p>
          <w:p w14:paraId="29B49B93"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endif%}</w:t>
            </w:r>
          </w:p>
        </w:tc>
        <w:tc>
          <w:tcPr>
            <w:tcW w:w="1402" w:type="dxa"/>
            <w:tcBorders>
              <w:tl2br w:val="nil"/>
              <w:tr2bl w:val="nil"/>
            </w:tcBorders>
            <w:shd w:val="clear" w:color="auto" w:fill="auto"/>
            <w:vAlign w:val="center"/>
          </w:tcPr>
          <w:p w14:paraId="10C10D41"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if a.bio_category%}</w:t>
            </w:r>
          </w:p>
          <w:p w14:paraId="59262897"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if a.clinic_num_s==5%}</w:t>
            </w:r>
          </w:p>
          <w:p w14:paraId="27F0089E"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w:t>
            </w:r>
            <w:r w:rsidRPr="00FF5C7F">
              <w:rPr>
                <w:rFonts w:ascii="Times New Roman" w:eastAsia="宋体" w:hAnsi="Times New Roman" w:cs="Times New Roman" w:hint="eastAsia"/>
                <w:color w:val="FF0000"/>
                <w:sz w:val="18"/>
                <w:szCs w:val="21"/>
              </w:rPr>
              <w:t>类</w:t>
            </w:r>
          </w:p>
          <w:p w14:paraId="3E874E1F"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elif a.clinic_num_s==4%}</w:t>
            </w:r>
          </w:p>
          <w:p w14:paraId="67CCC1FE"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II</w:t>
            </w:r>
            <w:r w:rsidRPr="00FF5C7F">
              <w:rPr>
                <w:rFonts w:ascii="Times New Roman" w:eastAsia="宋体" w:hAnsi="Times New Roman" w:cs="Times New Roman" w:hint="eastAsia"/>
                <w:color w:val="FF0000"/>
                <w:sz w:val="18"/>
                <w:szCs w:val="21"/>
              </w:rPr>
              <w:t>类</w:t>
            </w:r>
          </w:p>
          <w:p w14:paraId="353B1919"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else%}</w:t>
            </w:r>
          </w:p>
          <w:p w14:paraId="373E962B"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III</w:t>
            </w:r>
            <w:r w:rsidRPr="00FF5C7F">
              <w:rPr>
                <w:rFonts w:ascii="Times New Roman" w:eastAsia="宋体" w:hAnsi="Times New Roman" w:cs="Times New Roman" w:hint="eastAsia"/>
                <w:color w:val="FF0000"/>
                <w:sz w:val="18"/>
                <w:szCs w:val="21"/>
              </w:rPr>
              <w:t>类</w:t>
            </w:r>
          </w:p>
          <w:p w14:paraId="7713D166"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endif%}</w:t>
            </w:r>
          </w:p>
          <w:p w14:paraId="4E5537D4"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else%}</w:t>
            </w:r>
          </w:p>
          <w:p w14:paraId="364BB0EF"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rPr>
              <w:t>-</w:t>
            </w:r>
          </w:p>
          <w:p w14:paraId="10CF9067"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endif%}</w:t>
            </w:r>
          </w:p>
        </w:tc>
      </w:tr>
      <w:tr w:rsidR="00D04C20" w:rsidRPr="00FF5C7F" w14:paraId="09572525" w14:textId="77777777" w:rsidTr="00850CCE">
        <w:trPr>
          <w:trHeight w:val="396"/>
        </w:trPr>
        <w:tc>
          <w:tcPr>
            <w:tcW w:w="10469" w:type="dxa"/>
            <w:gridSpan w:val="5"/>
            <w:tcBorders>
              <w:tl2br w:val="nil"/>
              <w:tr2bl w:val="nil"/>
            </w:tcBorders>
            <w:shd w:val="clear" w:color="auto" w:fill="auto"/>
            <w:vAlign w:val="center"/>
          </w:tcPr>
          <w:p w14:paraId="012BD355" w14:textId="1AE7DBA2" w:rsidR="00D04C20" w:rsidRPr="00FF5C7F" w:rsidRDefault="00D04C20" w:rsidP="009C31C0">
            <w:pPr>
              <w:jc w:val="center"/>
              <w:rPr>
                <w:rFonts w:ascii="Times New Roman" w:eastAsia="宋体" w:hAnsi="Times New Roman" w:cs="Times New Roman"/>
                <w:sz w:val="21"/>
              </w:rPr>
            </w:pPr>
            <w:r w:rsidRPr="00FF5C7F">
              <w:rPr>
                <w:rFonts w:ascii="Times New Roman" w:eastAsia="宋体" w:hAnsi="Times New Roman" w:cs="Times New Roman" w:hint="eastAsia"/>
                <w:sz w:val="21"/>
              </w:rPr>
              <w:t>{</w:t>
            </w:r>
            <w:r w:rsidRPr="00FF5C7F">
              <w:rPr>
                <w:rFonts w:ascii="Times New Roman" w:eastAsia="宋体" w:hAnsi="Times New Roman" w:cs="Times New Roman"/>
                <w:sz w:val="21"/>
              </w:rPr>
              <w:t>%tr endif%}</w:t>
            </w:r>
          </w:p>
        </w:tc>
      </w:tr>
      <w:tr w:rsidR="00D04C20" w:rsidRPr="00FF5C7F" w14:paraId="52E3D9A3" w14:textId="77777777" w:rsidTr="00850CCE">
        <w:trPr>
          <w:trHeight w:val="396"/>
        </w:trPr>
        <w:tc>
          <w:tcPr>
            <w:tcW w:w="10469" w:type="dxa"/>
            <w:gridSpan w:val="5"/>
            <w:tcBorders>
              <w:tl2br w:val="nil"/>
              <w:tr2bl w:val="nil"/>
            </w:tcBorders>
            <w:shd w:val="clear" w:color="auto" w:fill="auto"/>
            <w:vAlign w:val="center"/>
          </w:tcPr>
          <w:p w14:paraId="0FFC08A2" w14:textId="4576AA41" w:rsidR="00D04C20" w:rsidRPr="00FF5C7F" w:rsidRDefault="00D04C20" w:rsidP="009C31C0">
            <w:pPr>
              <w:jc w:val="center"/>
              <w:rPr>
                <w:rFonts w:ascii="Times New Roman" w:eastAsia="宋体" w:hAnsi="Times New Roman" w:cs="Times New Roman"/>
                <w:sz w:val="21"/>
              </w:rPr>
            </w:pPr>
            <w:r w:rsidRPr="00FF5C7F">
              <w:rPr>
                <w:rFonts w:ascii="Times New Roman" w:eastAsia="宋体" w:hAnsi="Times New Roman" w:cs="Times New Roman"/>
                <w:sz w:val="21"/>
              </w:rPr>
              <w:t>{%tr endfor%}</w:t>
            </w:r>
          </w:p>
        </w:tc>
      </w:tr>
      <w:tr w:rsidR="00D04C20" w:rsidRPr="00FF5C7F" w14:paraId="18B317A4" w14:textId="77777777" w:rsidTr="00850CCE">
        <w:trPr>
          <w:trHeight w:val="325"/>
        </w:trPr>
        <w:tc>
          <w:tcPr>
            <w:tcW w:w="955" w:type="dxa"/>
            <w:tcBorders>
              <w:tl2br w:val="nil"/>
              <w:tr2bl w:val="nil"/>
            </w:tcBorders>
            <w:shd w:val="clear" w:color="auto" w:fill="auto"/>
            <w:vAlign w:val="center"/>
          </w:tcPr>
          <w:p w14:paraId="6F38B7EF" w14:textId="77777777" w:rsidR="00D04C20" w:rsidRPr="00FF5C7F" w:rsidRDefault="00D04C20" w:rsidP="009C31C0">
            <w:pPr>
              <w:jc w:val="center"/>
              <w:rPr>
                <w:rFonts w:ascii="Times New Roman" w:eastAsia="宋体" w:hAnsi="Times New Roman" w:cs="Times New Roman"/>
                <w:b/>
                <w:bCs/>
                <w:sz w:val="18"/>
                <w:szCs w:val="18"/>
              </w:rPr>
            </w:pPr>
            <w:r w:rsidRPr="00FF5C7F">
              <w:rPr>
                <w:rFonts w:ascii="Times New Roman" w:eastAsia="宋体" w:hAnsi="Times New Roman" w:cs="Times New Roman"/>
                <w:b/>
                <w:bCs/>
                <w:sz w:val="18"/>
                <w:szCs w:val="18"/>
              </w:rPr>
              <w:t>{%p if msi.var_id==”MSS”%}</w:t>
            </w:r>
          </w:p>
          <w:p w14:paraId="6DF539B4" w14:textId="77777777" w:rsidR="00D04C20" w:rsidRPr="00FF5C7F" w:rsidRDefault="00D04C20" w:rsidP="009C31C0">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pacing w:val="-3"/>
                <w:sz w:val="18"/>
                <w:szCs w:val="18"/>
              </w:rPr>
              <w:t>MSI</w:t>
            </w:r>
          </w:p>
          <w:p w14:paraId="73B3A9F2" w14:textId="77777777" w:rsidR="00D04C20" w:rsidRPr="00FF5C7F" w:rsidRDefault="00D04C20" w:rsidP="009C31C0">
            <w:pPr>
              <w:jc w:val="center"/>
              <w:rPr>
                <w:rFonts w:ascii="Times New Roman" w:eastAsia="宋体" w:hAnsi="Times New Roman" w:cs="Times New Roman"/>
                <w:b/>
                <w:bCs/>
                <w:sz w:val="18"/>
                <w:szCs w:val="18"/>
              </w:rPr>
            </w:pPr>
            <w:r w:rsidRPr="00FF5C7F">
              <w:rPr>
                <w:rFonts w:ascii="Times New Roman" w:eastAsia="宋体" w:hAnsi="Times New Roman" w:cs="Times New Roman"/>
                <w:b/>
                <w:bCs/>
                <w:sz w:val="18"/>
                <w:szCs w:val="18"/>
              </w:rPr>
              <w:t>{%p else%}</w:t>
            </w:r>
          </w:p>
          <w:p w14:paraId="4E8B96FC" w14:textId="77777777" w:rsidR="00D04C20" w:rsidRPr="00FF5C7F" w:rsidRDefault="00D04C20" w:rsidP="009C31C0">
            <w:pPr>
              <w:jc w:val="center"/>
              <w:rPr>
                <w:rFonts w:ascii="Times New Roman" w:eastAsia="宋体" w:hAnsi="Times New Roman" w:cs="Times New Roman"/>
                <w:b/>
                <w:bCs/>
                <w:color w:val="FF0000"/>
                <w:spacing w:val="-3"/>
                <w:sz w:val="18"/>
                <w:szCs w:val="18"/>
              </w:rPr>
            </w:pPr>
            <w:r w:rsidRPr="00FF5C7F">
              <w:rPr>
                <w:rFonts w:ascii="Times New Roman" w:eastAsia="宋体" w:hAnsi="Times New Roman" w:cs="Times New Roman"/>
                <w:b/>
                <w:bCs/>
                <w:color w:val="FF0000"/>
                <w:spacing w:val="-3"/>
                <w:sz w:val="18"/>
                <w:szCs w:val="18"/>
              </w:rPr>
              <w:lastRenderedPageBreak/>
              <w:t>MSI</w:t>
            </w:r>
          </w:p>
          <w:p w14:paraId="5C2C14F1" w14:textId="77777777" w:rsidR="00D04C20" w:rsidRPr="00FF5C7F" w:rsidRDefault="00D04C20" w:rsidP="009C31C0">
            <w:pPr>
              <w:jc w:val="center"/>
              <w:rPr>
                <w:rFonts w:ascii="Times New Roman" w:eastAsia="宋体" w:hAnsi="Times New Roman" w:cs="Times New Roman"/>
                <w:sz w:val="18"/>
                <w:szCs w:val="18"/>
              </w:rPr>
            </w:pPr>
            <w:r w:rsidRPr="00FF5C7F">
              <w:rPr>
                <w:rFonts w:ascii="Times New Roman" w:eastAsia="宋体" w:hAnsi="Times New Roman" w:cs="Times New Roman"/>
                <w:b/>
                <w:bCs/>
                <w:sz w:val="18"/>
                <w:szCs w:val="18"/>
              </w:rPr>
              <w:t>{%p endif%}</w:t>
            </w:r>
          </w:p>
        </w:tc>
        <w:tc>
          <w:tcPr>
            <w:tcW w:w="3860" w:type="dxa"/>
            <w:tcBorders>
              <w:tl2br w:val="nil"/>
              <w:tr2bl w:val="nil"/>
            </w:tcBorders>
            <w:shd w:val="clear" w:color="auto" w:fill="auto"/>
            <w:vAlign w:val="center"/>
          </w:tcPr>
          <w:p w14:paraId="222C41C3" w14:textId="77777777" w:rsidR="00D04C20" w:rsidRPr="00FF5C7F" w:rsidRDefault="00D04C20" w:rsidP="009C31C0">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lastRenderedPageBreak/>
              <w:t>{%p if msi.var_id==”MSS”%}</w:t>
            </w:r>
          </w:p>
          <w:p w14:paraId="16E39203" w14:textId="77777777" w:rsidR="00D04C20" w:rsidRPr="00FF5C7F" w:rsidRDefault="00D04C20" w:rsidP="009C31C0">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t>结直肠癌、实体瘤</w:t>
            </w:r>
          </w:p>
          <w:p w14:paraId="33652B19" w14:textId="77777777" w:rsidR="00D04C20" w:rsidRPr="00FF5C7F" w:rsidRDefault="00D04C20" w:rsidP="009C31C0">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t>{%p else%}</w:t>
            </w:r>
          </w:p>
          <w:p w14:paraId="4B3325CA" w14:textId="77777777" w:rsidR="00D04C20" w:rsidRPr="00FF5C7F" w:rsidRDefault="00D04C20" w:rsidP="009C31C0">
            <w:pPr>
              <w:jc w:val="center"/>
              <w:rPr>
                <w:rFonts w:ascii="Times New Roman" w:eastAsia="宋体" w:hAnsi="Times New Roman" w:cs="Times New Roman"/>
                <w:color w:val="FF0000"/>
                <w:spacing w:val="-1"/>
                <w:sz w:val="18"/>
                <w:szCs w:val="18"/>
              </w:rPr>
            </w:pPr>
            <w:r w:rsidRPr="00FF5C7F">
              <w:rPr>
                <w:rFonts w:ascii="Times New Roman" w:eastAsia="宋体" w:hAnsi="Times New Roman" w:cs="Times New Roman"/>
                <w:color w:val="FF0000"/>
                <w:spacing w:val="-1"/>
                <w:sz w:val="18"/>
                <w:szCs w:val="18"/>
              </w:rPr>
              <w:t>结直肠癌、实体瘤</w:t>
            </w:r>
          </w:p>
          <w:p w14:paraId="043D89B5" w14:textId="77777777" w:rsidR="00D04C20" w:rsidRPr="00FF5C7F" w:rsidRDefault="00D04C20" w:rsidP="009C31C0">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t>{%p endif%}</w:t>
            </w:r>
          </w:p>
        </w:tc>
        <w:tc>
          <w:tcPr>
            <w:tcW w:w="2693" w:type="dxa"/>
            <w:tcBorders>
              <w:tl2br w:val="nil"/>
              <w:tr2bl w:val="nil"/>
            </w:tcBorders>
            <w:shd w:val="clear" w:color="auto" w:fill="auto"/>
            <w:vAlign w:val="center"/>
          </w:tcPr>
          <w:p w14:paraId="47D897A1"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if msi.var_id==”MSS”%}</w:t>
            </w:r>
          </w:p>
          <w:p w14:paraId="5B3DE224"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MSS</w:t>
            </w:r>
          </w:p>
          <w:p w14:paraId="70195312"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1694CB22"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MSI-H</w:t>
            </w:r>
          </w:p>
          <w:p w14:paraId="654198E9"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endif%}</w:t>
            </w:r>
          </w:p>
        </w:tc>
        <w:tc>
          <w:tcPr>
            <w:tcW w:w="1559" w:type="dxa"/>
            <w:tcBorders>
              <w:tl2br w:val="nil"/>
              <w:tr2bl w:val="nil"/>
            </w:tcBorders>
            <w:shd w:val="clear" w:color="auto" w:fill="auto"/>
            <w:vAlign w:val="center"/>
          </w:tcPr>
          <w:p w14:paraId="20942060"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if msi.var_id==”MSS”%}</w:t>
            </w:r>
          </w:p>
          <w:p w14:paraId="6DAAD4C5"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w:t>
            </w:r>
          </w:p>
          <w:p w14:paraId="4DB177DC"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2C501B26"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w:t>
            </w:r>
          </w:p>
          <w:p w14:paraId="182E4DAF" w14:textId="77777777" w:rsidR="00D04C20" w:rsidRPr="00FF5C7F" w:rsidRDefault="00D04C20" w:rsidP="009C31C0">
            <w:pPr>
              <w:jc w:val="center"/>
              <w:rPr>
                <w:rFonts w:ascii="Times New Roman" w:eastAsia="宋体" w:hAnsi="Times New Roman" w:cs="Times New Roman"/>
                <w:sz w:val="21"/>
              </w:rPr>
            </w:pPr>
            <w:r w:rsidRPr="00FF5C7F">
              <w:rPr>
                <w:rFonts w:ascii="Times New Roman" w:eastAsia="宋体" w:hAnsi="Times New Roman" w:cs="Times New Roman"/>
                <w:spacing w:val="3"/>
                <w:sz w:val="18"/>
                <w:szCs w:val="18"/>
              </w:rPr>
              <w:lastRenderedPageBreak/>
              <w:t>{%p endif%}</w:t>
            </w:r>
          </w:p>
        </w:tc>
        <w:tc>
          <w:tcPr>
            <w:tcW w:w="1402" w:type="dxa"/>
            <w:tcBorders>
              <w:tl2br w:val="nil"/>
              <w:tr2bl w:val="nil"/>
            </w:tcBorders>
            <w:shd w:val="clear" w:color="auto" w:fill="auto"/>
            <w:vAlign w:val="center"/>
          </w:tcPr>
          <w:p w14:paraId="4366F3FD"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lastRenderedPageBreak/>
              <w:t>{%p if msi.var_id==”MSS”%}</w:t>
            </w:r>
          </w:p>
          <w:p w14:paraId="5FAAFA57"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w:t>
            </w:r>
          </w:p>
          <w:p w14:paraId="3D52B5BF"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29132792"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hint="eastAsia"/>
                <w:color w:val="FF0000"/>
                <w:spacing w:val="3"/>
                <w:sz w:val="18"/>
                <w:szCs w:val="18"/>
              </w:rPr>
              <w:t>I</w:t>
            </w:r>
            <w:r w:rsidRPr="00FF5C7F">
              <w:rPr>
                <w:rFonts w:ascii="Times New Roman" w:eastAsia="宋体" w:hAnsi="Times New Roman" w:cs="Times New Roman" w:hint="eastAsia"/>
                <w:color w:val="FF0000"/>
                <w:spacing w:val="3"/>
                <w:sz w:val="18"/>
                <w:szCs w:val="18"/>
              </w:rPr>
              <w:t>类</w:t>
            </w:r>
          </w:p>
          <w:p w14:paraId="5EE1D4F1" w14:textId="77777777" w:rsidR="00D04C20" w:rsidRPr="00FF5C7F" w:rsidRDefault="00D04C20" w:rsidP="009C31C0">
            <w:pPr>
              <w:jc w:val="center"/>
              <w:rPr>
                <w:rFonts w:ascii="Times New Roman" w:eastAsia="宋体" w:hAnsi="Times New Roman" w:cs="Times New Roman"/>
                <w:sz w:val="21"/>
              </w:rPr>
            </w:pPr>
            <w:r w:rsidRPr="00FF5C7F">
              <w:rPr>
                <w:rFonts w:ascii="Times New Roman" w:eastAsia="宋体" w:hAnsi="Times New Roman" w:cs="Times New Roman"/>
                <w:spacing w:val="3"/>
                <w:sz w:val="18"/>
                <w:szCs w:val="18"/>
              </w:rPr>
              <w:lastRenderedPageBreak/>
              <w:t>{%p endif%}</w:t>
            </w:r>
          </w:p>
        </w:tc>
      </w:tr>
    </w:tbl>
    <w:p w14:paraId="7F1E460B" w14:textId="77777777" w:rsidR="008A4B7C" w:rsidRPr="00FF5C7F" w:rsidRDefault="008A4B7C" w:rsidP="007D1432">
      <w:pPr>
        <w:ind w:left="50"/>
        <w:rPr>
          <w:rFonts w:ascii="Times New Roman" w:eastAsia="宋体" w:hAnsi="Times New Roman" w:cs="Times New Roman"/>
          <w:spacing w:val="-3"/>
          <w:sz w:val="14"/>
          <w:szCs w:val="14"/>
        </w:rPr>
      </w:pPr>
      <w:bookmarkStart w:id="5" w:name="_Hlk156988813"/>
      <w:r w:rsidRPr="00FF5C7F">
        <w:rPr>
          <w:rFonts w:ascii="Times New Roman" w:eastAsia="宋体" w:hAnsi="Times New Roman" w:cs="Times New Roman"/>
          <w:spacing w:val="-3"/>
          <w:sz w:val="14"/>
          <w:szCs w:val="14"/>
        </w:rPr>
        <w:lastRenderedPageBreak/>
        <w:t>注</w:t>
      </w:r>
      <w:r w:rsidRPr="00FF5C7F">
        <w:rPr>
          <w:rFonts w:ascii="Times New Roman" w:eastAsia="宋体" w:hAnsi="Times New Roman" w:cs="Times New Roman"/>
          <w:spacing w:val="37"/>
          <w:sz w:val="14"/>
          <w:szCs w:val="14"/>
        </w:rPr>
        <w:t xml:space="preserve"> </w:t>
      </w:r>
      <w:r w:rsidRPr="00FF5C7F">
        <w:rPr>
          <w:rFonts w:ascii="Times New Roman" w:eastAsia="宋体" w:hAnsi="Times New Roman" w:cs="Times New Roman"/>
          <w:spacing w:val="-3"/>
          <w:sz w:val="14"/>
          <w:szCs w:val="14"/>
        </w:rPr>
        <w:t>：</w:t>
      </w:r>
    </w:p>
    <w:p w14:paraId="702FDD7D" w14:textId="4772031D" w:rsidR="002D5D29" w:rsidRPr="00FF5C7F" w:rsidRDefault="008A4B7C" w:rsidP="007D1432">
      <w:pPr>
        <w:pStyle w:val="afffff"/>
        <w:numPr>
          <w:ilvl w:val="0"/>
          <w:numId w:val="21"/>
        </w:numPr>
        <w:spacing w:before="0" w:after="0" w:line="24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sz w:val="16"/>
          <w:szCs w:val="16"/>
          <w:lang w:eastAsia="zh-CN"/>
        </w:rPr>
        <w:t>上表所列基因为</w:t>
      </w:r>
      <w:r w:rsidRPr="00FF5C7F">
        <w:rPr>
          <w:rFonts w:ascii="Times New Roman" w:eastAsia="宋体" w:hAnsi="Times New Roman" w:cs="Times New Roman" w:hint="eastAsia"/>
          <w:sz w:val="16"/>
          <w:szCs w:val="16"/>
          <w:lang w:eastAsia="zh-CN"/>
        </w:rPr>
        <w:t>本项目中包含的伴随诊断或相关</w:t>
      </w:r>
      <w:r w:rsidRPr="00FF5C7F">
        <w:rPr>
          <w:rFonts w:ascii="Times New Roman" w:eastAsia="宋体" w:hAnsi="Times New Roman" w:cs="Times New Roman"/>
          <w:sz w:val="16"/>
          <w:szCs w:val="16"/>
          <w:lang w:eastAsia="zh-CN"/>
        </w:rPr>
        <w:t>临床诊疗指南中推荐检测的</w:t>
      </w:r>
      <w:r w:rsidRPr="00FF5C7F">
        <w:rPr>
          <w:rFonts w:ascii="Times New Roman" w:eastAsia="宋体" w:hAnsi="Times New Roman" w:cs="Times New Roman" w:hint="eastAsia"/>
          <w:sz w:val="16"/>
          <w:szCs w:val="16"/>
          <w:lang w:eastAsia="zh-CN"/>
        </w:rPr>
        <w:t>标志物</w:t>
      </w:r>
      <w:r w:rsidRPr="00FF5C7F">
        <w:rPr>
          <w:rFonts w:ascii="Times New Roman" w:eastAsia="宋体" w:hAnsi="Times New Roman" w:cs="Times New Roman"/>
          <w:sz w:val="16"/>
          <w:szCs w:val="16"/>
          <w:lang w:eastAsia="zh-CN"/>
        </w:rPr>
        <w:t>，所列变异为具有明确</w:t>
      </w:r>
      <w:r w:rsidRPr="00FF5C7F">
        <w:rPr>
          <w:rFonts w:ascii="Times New Roman" w:eastAsia="宋体" w:hAnsi="Times New Roman" w:cs="Times New Roman" w:hint="eastAsia"/>
          <w:sz w:val="16"/>
          <w:szCs w:val="16"/>
          <w:lang w:eastAsia="zh-CN"/>
        </w:rPr>
        <w:t>或潜在</w:t>
      </w:r>
      <w:r w:rsidRPr="00FF5C7F">
        <w:rPr>
          <w:rFonts w:ascii="Times New Roman" w:eastAsia="宋体" w:hAnsi="Times New Roman" w:cs="Times New Roman"/>
          <w:sz w:val="16"/>
          <w:szCs w:val="16"/>
          <w:lang w:eastAsia="zh-CN"/>
        </w:rPr>
        <w:t>临床意义</w:t>
      </w:r>
      <w:r w:rsidRPr="00FF5C7F">
        <w:rPr>
          <w:rFonts w:ascii="Times New Roman" w:eastAsia="宋体" w:hAnsi="Times New Roman" w:cs="Times New Roman" w:hint="eastAsia"/>
          <w:sz w:val="16"/>
          <w:szCs w:val="16"/>
          <w:lang w:eastAsia="zh-CN"/>
        </w:rPr>
        <w:t>的变异及肿瘤发生发展相关变异</w:t>
      </w:r>
      <w:r w:rsidRPr="00FF5C7F">
        <w:rPr>
          <w:rFonts w:ascii="Times New Roman" w:eastAsia="宋体" w:hAnsi="Times New Roman" w:cs="Times New Roman"/>
          <w:sz w:val="16"/>
          <w:szCs w:val="16"/>
          <w:lang w:eastAsia="zh-CN"/>
        </w:rPr>
        <w:t>，为临床诊疗方案的确定提供参考。</w:t>
      </w:r>
      <w:bookmarkEnd w:id="5"/>
      <w:r w:rsidR="002D5D29" w:rsidRPr="00FF5C7F">
        <w:rPr>
          <w:rFonts w:ascii="Times New Roman" w:eastAsia="宋体" w:hAnsi="Times New Roman" w:cs="Times New Roman"/>
          <w:spacing w:val="6"/>
          <w:sz w:val="16"/>
          <w:szCs w:val="18"/>
          <w:lang w:eastAsia="zh-CN"/>
        </w:rPr>
        <w:br w:type="page"/>
      </w:r>
    </w:p>
    <w:p w14:paraId="67250AE9" w14:textId="77777777" w:rsidR="00A343B5" w:rsidRPr="00FF5C7F" w:rsidRDefault="00A343B5" w:rsidP="00A343B5">
      <w:pPr>
        <w:pStyle w:val="afffff"/>
        <w:numPr>
          <w:ilvl w:val="1"/>
          <w:numId w:val="17"/>
        </w:numPr>
        <w:spacing w:before="0" w:after="0" w:line="60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lastRenderedPageBreak/>
        <w:t>化疗药物相关标志物检测结果</w:t>
      </w:r>
    </w:p>
    <w:tbl>
      <w:tblPr>
        <w:tblStyle w:val="TableNormal"/>
        <w:tblW w:w="10183" w:type="dxa"/>
        <w:tblInd w:w="51"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94"/>
        <w:gridCol w:w="1546"/>
        <w:gridCol w:w="1674"/>
        <w:gridCol w:w="4471"/>
        <w:gridCol w:w="1098"/>
      </w:tblGrid>
      <w:tr w:rsidR="00A343B5" w:rsidRPr="00FF5C7F" w14:paraId="32EF1674" w14:textId="77777777" w:rsidTr="00850CCE">
        <w:trPr>
          <w:trHeight w:val="465"/>
        </w:trPr>
        <w:tc>
          <w:tcPr>
            <w:tcW w:w="1414" w:type="dxa"/>
            <w:tcBorders>
              <w:tl2br w:val="nil"/>
              <w:tr2bl w:val="nil"/>
            </w:tcBorders>
            <w:shd w:val="clear" w:color="auto" w:fill="6DA7D7"/>
            <w:vAlign w:val="center"/>
          </w:tcPr>
          <w:p w14:paraId="13207D31" w14:textId="77777777" w:rsidR="00A343B5" w:rsidRPr="00FF5C7F" w:rsidRDefault="00A343B5" w:rsidP="009C31C0">
            <w:pPr>
              <w:ind w:left="337"/>
              <w:rPr>
                <w:rFonts w:ascii="Times New Roman" w:eastAsia="宋体" w:hAnsi="Times New Roman" w:cs="Times New Roman"/>
                <w:sz w:val="20"/>
                <w:szCs w:val="20"/>
              </w:rPr>
            </w:pPr>
            <w:r w:rsidRPr="00FF5C7F">
              <w:rPr>
                <w:rFonts w:ascii="Times New Roman" w:eastAsia="宋体" w:hAnsi="Times New Roman" w:cs="Times New Roman"/>
                <w:b/>
                <w:bCs/>
                <w:spacing w:val="1"/>
                <w:sz w:val="20"/>
                <w:szCs w:val="20"/>
              </w:rPr>
              <w:t>检测基因</w:t>
            </w:r>
          </w:p>
        </w:tc>
        <w:tc>
          <w:tcPr>
            <w:tcW w:w="1568" w:type="dxa"/>
            <w:tcBorders>
              <w:tl2br w:val="nil"/>
              <w:tr2bl w:val="nil"/>
            </w:tcBorders>
            <w:shd w:val="clear" w:color="auto" w:fill="6DA7D7"/>
            <w:vAlign w:val="center"/>
          </w:tcPr>
          <w:p w14:paraId="606F6D88" w14:textId="77777777" w:rsidR="00A343B5" w:rsidRPr="00FF5C7F" w:rsidRDefault="00A343B5" w:rsidP="009C31C0">
            <w:pPr>
              <w:ind w:left="593"/>
              <w:rPr>
                <w:rFonts w:ascii="Times New Roman" w:eastAsia="宋体" w:hAnsi="Times New Roman" w:cs="Times New Roman"/>
                <w:sz w:val="20"/>
                <w:szCs w:val="20"/>
              </w:rPr>
            </w:pPr>
            <w:r w:rsidRPr="00FF5C7F">
              <w:rPr>
                <w:rFonts w:ascii="Times New Roman" w:eastAsia="宋体" w:hAnsi="Times New Roman" w:cs="Times New Roman"/>
                <w:b/>
                <w:bCs/>
                <w:spacing w:val="-4"/>
                <w:sz w:val="20"/>
                <w:szCs w:val="20"/>
              </w:rPr>
              <w:t>位点</w:t>
            </w:r>
          </w:p>
        </w:tc>
        <w:tc>
          <w:tcPr>
            <w:tcW w:w="1698" w:type="dxa"/>
            <w:tcBorders>
              <w:tl2br w:val="nil"/>
              <w:tr2bl w:val="nil"/>
            </w:tcBorders>
            <w:shd w:val="clear" w:color="auto" w:fill="6DA7D7"/>
            <w:vAlign w:val="center"/>
          </w:tcPr>
          <w:p w14:paraId="2DC9E51B" w14:textId="77777777" w:rsidR="00A343B5" w:rsidRPr="00FF5C7F" w:rsidRDefault="00A343B5" w:rsidP="009C31C0">
            <w:pPr>
              <w:ind w:left="575"/>
              <w:rPr>
                <w:rFonts w:ascii="Times New Roman" w:eastAsia="宋体" w:hAnsi="Times New Roman" w:cs="Times New Roman"/>
                <w:sz w:val="20"/>
                <w:szCs w:val="20"/>
              </w:rPr>
            </w:pPr>
            <w:r w:rsidRPr="00FF5C7F">
              <w:rPr>
                <w:rFonts w:ascii="Times New Roman" w:eastAsia="宋体" w:hAnsi="Times New Roman" w:cs="Times New Roman"/>
                <w:b/>
                <w:bCs/>
                <w:spacing w:val="-4"/>
                <w:sz w:val="20"/>
                <w:szCs w:val="20"/>
              </w:rPr>
              <w:t>基因型</w:t>
            </w:r>
          </w:p>
        </w:tc>
        <w:tc>
          <w:tcPr>
            <w:tcW w:w="4536" w:type="dxa"/>
            <w:tcBorders>
              <w:tl2br w:val="nil"/>
              <w:tr2bl w:val="nil"/>
            </w:tcBorders>
            <w:shd w:val="clear" w:color="auto" w:fill="6DA7D7"/>
            <w:vAlign w:val="center"/>
          </w:tcPr>
          <w:p w14:paraId="35670976" w14:textId="481D60DF" w:rsidR="00A343B5" w:rsidRPr="00FF5C7F" w:rsidRDefault="00A343B5" w:rsidP="009C31C0">
            <w:pPr>
              <w:ind w:left="1897"/>
              <w:rPr>
                <w:rFonts w:ascii="Times New Roman" w:eastAsia="宋体" w:hAnsi="Times New Roman" w:cs="Times New Roman"/>
                <w:sz w:val="20"/>
                <w:szCs w:val="20"/>
              </w:rPr>
            </w:pPr>
            <w:r w:rsidRPr="00FF5C7F">
              <w:rPr>
                <w:rFonts w:ascii="Times New Roman" w:eastAsia="宋体" w:hAnsi="Times New Roman" w:cs="Times New Roman"/>
                <w:b/>
                <w:bCs/>
                <w:spacing w:val="4"/>
                <w:sz w:val="20"/>
                <w:szCs w:val="20"/>
              </w:rPr>
              <w:t>临床</w:t>
            </w:r>
            <w:r w:rsidR="00A818D0">
              <w:rPr>
                <w:rFonts w:ascii="Times New Roman" w:eastAsia="宋体" w:hAnsi="Times New Roman" w:cs="Times New Roman" w:hint="eastAsia"/>
                <w:b/>
                <w:bCs/>
                <w:spacing w:val="4"/>
                <w:sz w:val="20"/>
                <w:szCs w:val="20"/>
              </w:rPr>
              <w:t>提示</w:t>
            </w:r>
          </w:p>
        </w:tc>
        <w:tc>
          <w:tcPr>
            <w:tcW w:w="1114" w:type="dxa"/>
            <w:tcBorders>
              <w:tl2br w:val="nil"/>
              <w:tr2bl w:val="nil"/>
            </w:tcBorders>
            <w:shd w:val="clear" w:color="auto" w:fill="6DA7D7"/>
            <w:vAlign w:val="center"/>
          </w:tcPr>
          <w:p w14:paraId="4CE2C6BD" w14:textId="77777777" w:rsidR="00A343B5" w:rsidRPr="00FF5C7F" w:rsidRDefault="00A343B5" w:rsidP="009C31C0">
            <w:pPr>
              <w:ind w:left="191"/>
              <w:rPr>
                <w:rFonts w:ascii="Times New Roman" w:eastAsia="宋体" w:hAnsi="Times New Roman" w:cs="Times New Roman"/>
                <w:sz w:val="20"/>
                <w:szCs w:val="20"/>
              </w:rPr>
            </w:pPr>
            <w:r w:rsidRPr="00FF5C7F">
              <w:rPr>
                <w:rFonts w:ascii="Times New Roman" w:eastAsia="宋体" w:hAnsi="Times New Roman" w:cs="Times New Roman"/>
                <w:b/>
                <w:bCs/>
                <w:spacing w:val="-4"/>
                <w:sz w:val="20"/>
                <w:szCs w:val="20"/>
              </w:rPr>
              <w:t>证据等级</w:t>
            </w:r>
          </w:p>
        </w:tc>
      </w:tr>
      <w:tr w:rsidR="00A343B5" w:rsidRPr="00FF5C7F" w14:paraId="5CC68547" w14:textId="77777777" w:rsidTr="00850CCE">
        <w:trPr>
          <w:trHeight w:val="579"/>
        </w:trPr>
        <w:tc>
          <w:tcPr>
            <w:tcW w:w="10330" w:type="dxa"/>
            <w:gridSpan w:val="5"/>
            <w:tcBorders>
              <w:tl2br w:val="nil"/>
              <w:tr2bl w:val="nil"/>
            </w:tcBorders>
            <w:shd w:val="clear" w:color="auto" w:fill="auto"/>
            <w:vAlign w:val="center"/>
          </w:tcPr>
          <w:p w14:paraId="193D3928" w14:textId="77777777" w:rsidR="00A343B5" w:rsidRPr="00FF5C7F" w:rsidRDefault="00A343B5" w:rsidP="009C31C0">
            <w:pPr>
              <w:ind w:left="508"/>
              <w:jc w:val="center"/>
              <w:rPr>
                <w:rFonts w:ascii="Times New Roman" w:eastAsia="宋体" w:hAnsi="Times New Roman" w:cs="Times New Roman"/>
                <w:sz w:val="18"/>
                <w:szCs w:val="18"/>
              </w:rPr>
            </w:pPr>
            <w:r w:rsidRPr="00FF5C7F">
              <w:rPr>
                <w:rFonts w:ascii="Times New Roman" w:eastAsia="宋体" w:hAnsi="Times New Roman" w:cs="Times New Roman"/>
                <w:sz w:val="18"/>
                <w:szCs w:val="18"/>
              </w:rPr>
              <w:t>{%tr for a in chemo.reduce_116%}</w:t>
            </w:r>
          </w:p>
        </w:tc>
      </w:tr>
      <w:tr w:rsidR="00A343B5" w:rsidRPr="00FF5C7F" w14:paraId="47ADF5D7" w14:textId="77777777" w:rsidTr="00850CCE">
        <w:trPr>
          <w:trHeight w:val="610"/>
        </w:trPr>
        <w:tc>
          <w:tcPr>
            <w:tcW w:w="1414" w:type="dxa"/>
            <w:tcBorders>
              <w:tl2br w:val="nil"/>
              <w:tr2bl w:val="nil"/>
            </w:tcBorders>
            <w:shd w:val="clear" w:color="auto" w:fill="auto"/>
            <w:vAlign w:val="center"/>
          </w:tcPr>
          <w:p w14:paraId="46F3D527" w14:textId="77777777" w:rsidR="00A343B5" w:rsidRPr="00FF5C7F" w:rsidRDefault="00A343B5" w:rsidP="009C31C0">
            <w:pPr>
              <w:jc w:val="center"/>
              <w:rPr>
                <w:rFonts w:ascii="Times New Roman" w:eastAsia="宋体" w:hAnsi="Times New Roman" w:cs="Times New Roman"/>
                <w:sz w:val="17"/>
                <w:szCs w:val="17"/>
              </w:rPr>
            </w:pPr>
            <w:r w:rsidRPr="00FF5C7F">
              <w:rPr>
                <w:rFonts w:ascii="Times New Roman" w:eastAsia="宋体" w:hAnsi="Times New Roman" w:cs="Times New Roman"/>
                <w:b/>
                <w:bCs/>
                <w:spacing w:val="-3"/>
                <w:sz w:val="17"/>
                <w:szCs w:val="17"/>
              </w:rPr>
              <w:t>{{a.gene_symbol}}</w:t>
            </w:r>
          </w:p>
        </w:tc>
        <w:tc>
          <w:tcPr>
            <w:tcW w:w="1568" w:type="dxa"/>
            <w:tcBorders>
              <w:tl2br w:val="nil"/>
              <w:tr2bl w:val="nil"/>
            </w:tcBorders>
            <w:shd w:val="clear" w:color="auto" w:fill="auto"/>
            <w:vAlign w:val="center"/>
          </w:tcPr>
          <w:p w14:paraId="13450346" w14:textId="77777777" w:rsidR="00A343B5" w:rsidRPr="00FF5C7F" w:rsidRDefault="00A343B5" w:rsidP="009C31C0">
            <w:pPr>
              <w:jc w:val="center"/>
              <w:rPr>
                <w:rFonts w:ascii="Times New Roman" w:eastAsia="宋体" w:hAnsi="Times New Roman" w:cs="Times New Roman"/>
                <w:sz w:val="17"/>
                <w:szCs w:val="17"/>
              </w:rPr>
            </w:pPr>
            <w:r w:rsidRPr="00FF5C7F">
              <w:rPr>
                <w:rFonts w:ascii="Times New Roman" w:eastAsia="宋体" w:hAnsi="Times New Roman" w:cs="Times New Roman"/>
                <w:spacing w:val="-1"/>
                <w:sz w:val="17"/>
                <w:szCs w:val="17"/>
              </w:rPr>
              <w:t>{{a.dbsnp}}</w:t>
            </w:r>
          </w:p>
        </w:tc>
        <w:tc>
          <w:tcPr>
            <w:tcW w:w="1698" w:type="dxa"/>
            <w:tcBorders>
              <w:tl2br w:val="nil"/>
              <w:tr2bl w:val="nil"/>
            </w:tcBorders>
            <w:shd w:val="clear" w:color="auto" w:fill="auto"/>
            <w:vAlign w:val="center"/>
          </w:tcPr>
          <w:p w14:paraId="599B608E" w14:textId="77777777" w:rsidR="00A343B5" w:rsidRPr="00FF5C7F" w:rsidRDefault="00A343B5" w:rsidP="009C31C0">
            <w:pPr>
              <w:jc w:val="center"/>
              <w:rPr>
                <w:rFonts w:ascii="Times New Roman" w:eastAsia="宋体" w:hAnsi="Times New Roman" w:cs="Times New Roman"/>
                <w:sz w:val="17"/>
                <w:szCs w:val="17"/>
              </w:rPr>
            </w:pPr>
            <w:r w:rsidRPr="00FF5C7F">
              <w:rPr>
                <w:rFonts w:ascii="Times New Roman" w:eastAsia="宋体" w:hAnsi="Times New Roman" w:cs="Times New Roman"/>
                <w:spacing w:val="-2"/>
                <w:sz w:val="17"/>
                <w:szCs w:val="17"/>
              </w:rPr>
              <w:t>{{a.genotype}}</w:t>
            </w:r>
          </w:p>
        </w:tc>
        <w:tc>
          <w:tcPr>
            <w:tcW w:w="4536" w:type="dxa"/>
            <w:tcBorders>
              <w:tl2br w:val="nil"/>
              <w:tr2bl w:val="nil"/>
            </w:tcBorders>
            <w:shd w:val="clear" w:color="auto" w:fill="auto"/>
            <w:vAlign w:val="center"/>
          </w:tcPr>
          <w:p w14:paraId="38D41668" w14:textId="77777777" w:rsidR="00A343B5" w:rsidRPr="00FF5C7F" w:rsidRDefault="00A343B5" w:rsidP="00425105">
            <w:pPr>
              <w:ind w:firstLineChars="200" w:firstLine="396"/>
              <w:jc w:val="left"/>
              <w:rPr>
                <w:rFonts w:ascii="Times New Roman" w:eastAsia="宋体" w:hAnsi="Times New Roman" w:cs="Times New Roman"/>
                <w:sz w:val="17"/>
                <w:szCs w:val="17"/>
              </w:rPr>
            </w:pPr>
            <w:r w:rsidRPr="00FF5C7F">
              <w:rPr>
                <w:rFonts w:ascii="Times New Roman" w:eastAsia="宋体" w:hAnsi="Times New Roman" w:cs="Times New Roman"/>
                <w:spacing w:val="14"/>
                <w:sz w:val="17"/>
                <w:szCs w:val="17"/>
              </w:rPr>
              <w:t>{{a.clin_anno_cn}}</w:t>
            </w:r>
          </w:p>
        </w:tc>
        <w:tc>
          <w:tcPr>
            <w:tcW w:w="1114" w:type="dxa"/>
            <w:tcBorders>
              <w:tl2br w:val="nil"/>
              <w:tr2bl w:val="nil"/>
            </w:tcBorders>
            <w:shd w:val="clear" w:color="auto" w:fill="auto"/>
            <w:vAlign w:val="center"/>
          </w:tcPr>
          <w:p w14:paraId="3B6C600F" w14:textId="77777777" w:rsidR="00A343B5" w:rsidRPr="00FF5C7F" w:rsidRDefault="00A343B5" w:rsidP="009C31C0">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{{a.evi_level}}</w:t>
            </w:r>
          </w:p>
        </w:tc>
      </w:tr>
      <w:tr w:rsidR="00A343B5" w:rsidRPr="00FF5C7F" w14:paraId="2E07E302" w14:textId="77777777" w:rsidTr="00850CCE">
        <w:trPr>
          <w:trHeight w:val="590"/>
        </w:trPr>
        <w:tc>
          <w:tcPr>
            <w:tcW w:w="10330" w:type="dxa"/>
            <w:gridSpan w:val="5"/>
            <w:tcBorders>
              <w:tl2br w:val="nil"/>
              <w:tr2bl w:val="nil"/>
            </w:tcBorders>
            <w:shd w:val="clear" w:color="auto" w:fill="auto"/>
            <w:vAlign w:val="center"/>
          </w:tcPr>
          <w:p w14:paraId="77BD2380" w14:textId="77777777" w:rsidR="00A343B5" w:rsidRPr="00FF5C7F" w:rsidRDefault="00A343B5" w:rsidP="009C31C0">
            <w:pPr>
              <w:ind w:left="458"/>
              <w:jc w:val="center"/>
              <w:rPr>
                <w:rFonts w:ascii="Times New Roman" w:eastAsia="宋体" w:hAnsi="Times New Roman" w:cs="Times New Roman"/>
                <w:sz w:val="18"/>
                <w:szCs w:val="18"/>
              </w:rPr>
            </w:pPr>
            <w:r w:rsidRPr="00FF5C7F">
              <w:rPr>
                <w:rFonts w:ascii="Times New Roman" w:eastAsia="宋体" w:hAnsi="Times New Roman" w:cs="Times New Roman"/>
                <w:sz w:val="18"/>
                <w:szCs w:val="18"/>
              </w:rPr>
              <w:t>{%tr endfor%}</w:t>
            </w:r>
          </w:p>
        </w:tc>
      </w:tr>
    </w:tbl>
    <w:p w14:paraId="7B8A101A" w14:textId="77777777" w:rsidR="00765DD1" w:rsidRPr="00FF5C7F" w:rsidRDefault="00765DD1" w:rsidP="007D1432">
      <w:pPr>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注</w:t>
      </w:r>
      <w:r w:rsidRPr="00FF5C7F">
        <w:rPr>
          <w:rFonts w:ascii="Times New Roman" w:eastAsia="宋体" w:hAnsi="Times New Roman" w:cs="Times New Roman"/>
          <w:kern w:val="0"/>
          <w:sz w:val="16"/>
          <w:szCs w:val="16"/>
        </w:rPr>
        <w:t xml:space="preserve"> </w:t>
      </w:r>
      <w:r w:rsidRPr="00FF5C7F">
        <w:rPr>
          <w:rFonts w:ascii="Times New Roman" w:eastAsia="宋体" w:hAnsi="Times New Roman" w:cs="Times New Roman"/>
          <w:kern w:val="0"/>
          <w:sz w:val="16"/>
          <w:szCs w:val="16"/>
        </w:rPr>
        <w:t>：</w:t>
      </w:r>
    </w:p>
    <w:p w14:paraId="7A98A037" w14:textId="77777777" w:rsidR="00765DD1" w:rsidRPr="00FF5C7F" w:rsidRDefault="00765DD1" w:rsidP="007D1432">
      <w:pPr>
        <w:numPr>
          <w:ilvl w:val="0"/>
          <w:numId w:val="6"/>
        </w:numPr>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化疗药物证据水平划分依据参考</w:t>
      </w:r>
      <w:r w:rsidRPr="00FF5C7F">
        <w:rPr>
          <w:rFonts w:ascii="Times New Roman" w:eastAsia="宋体" w:hAnsi="Times New Roman" w:cs="Times New Roman"/>
          <w:kern w:val="0"/>
          <w:sz w:val="16"/>
          <w:szCs w:val="16"/>
        </w:rPr>
        <w:t xml:space="preserve"> PharmGKB </w:t>
      </w:r>
      <w:r w:rsidRPr="00FF5C7F">
        <w:rPr>
          <w:rFonts w:ascii="Times New Roman" w:eastAsia="宋体" w:hAnsi="Times New Roman" w:cs="Times New Roman"/>
          <w:kern w:val="0"/>
          <w:sz w:val="16"/>
          <w:szCs w:val="16"/>
        </w:rPr>
        <w:t>数据库，共分为</w:t>
      </w:r>
      <w:r w:rsidRPr="00FF5C7F">
        <w:rPr>
          <w:rFonts w:ascii="Times New Roman" w:eastAsia="宋体" w:hAnsi="Times New Roman" w:cs="Times New Roman"/>
          <w:kern w:val="0"/>
          <w:sz w:val="16"/>
          <w:szCs w:val="16"/>
        </w:rPr>
        <w:t>1A/1B/2A/2B/3/4</w:t>
      </w:r>
      <w:r w:rsidRPr="00FF5C7F">
        <w:rPr>
          <w:rFonts w:ascii="Times New Roman" w:eastAsia="宋体" w:hAnsi="Times New Roman" w:cs="Times New Roman"/>
          <w:kern w:val="0"/>
          <w:sz w:val="16"/>
          <w:szCs w:val="16"/>
        </w:rPr>
        <w:t>这</w:t>
      </w:r>
      <w:r w:rsidRPr="00FF5C7F">
        <w:rPr>
          <w:rFonts w:ascii="Times New Roman" w:eastAsia="宋体" w:hAnsi="Times New Roman" w:cs="Times New Roman"/>
          <w:kern w:val="0"/>
          <w:sz w:val="16"/>
          <w:szCs w:val="16"/>
        </w:rPr>
        <w:t>6</w:t>
      </w:r>
      <w:r w:rsidRPr="00FF5C7F">
        <w:rPr>
          <w:rFonts w:ascii="Times New Roman" w:eastAsia="宋体" w:hAnsi="Times New Roman" w:cs="Times New Roman"/>
          <w:kern w:val="0"/>
          <w:sz w:val="16"/>
          <w:szCs w:val="16"/>
        </w:rPr>
        <w:t>个等级：</w:t>
      </w:r>
    </w:p>
    <w:p w14:paraId="4C47580A" w14:textId="77777777" w:rsidR="00765DD1" w:rsidRPr="00FF5C7F" w:rsidRDefault="00765DD1" w:rsidP="007D1432">
      <w:pPr>
        <w:ind w:firstLineChars="100" w:firstLine="160"/>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 xml:space="preserve">1A </w:t>
      </w:r>
      <w:r w:rsidRPr="00FF5C7F">
        <w:rPr>
          <w:rFonts w:ascii="Times New Roman" w:eastAsia="宋体" w:hAnsi="Times New Roman" w:cs="Times New Roman"/>
          <w:kern w:val="0"/>
          <w:sz w:val="16"/>
          <w:szCs w:val="16"/>
        </w:rPr>
        <w:t>级：由临床药物基因组学实施联盟</w:t>
      </w:r>
      <w:r w:rsidRPr="00FF5C7F">
        <w:rPr>
          <w:rFonts w:ascii="Times New Roman" w:eastAsia="宋体" w:hAnsi="Times New Roman" w:cs="Times New Roman"/>
          <w:kern w:val="0"/>
          <w:sz w:val="16"/>
          <w:szCs w:val="16"/>
        </w:rPr>
        <w:t xml:space="preserve"> (CPIC) </w:t>
      </w:r>
      <w:r w:rsidRPr="00FF5C7F">
        <w:rPr>
          <w:rFonts w:ascii="Times New Roman" w:eastAsia="宋体" w:hAnsi="Times New Roman" w:cs="Times New Roman"/>
          <w:kern w:val="0"/>
          <w:sz w:val="16"/>
          <w:szCs w:val="16"/>
        </w:rPr>
        <w:t>或遗传药理学指南认可，或者应用于其他主要卫生系统；</w:t>
      </w:r>
    </w:p>
    <w:p w14:paraId="68094D6C" w14:textId="77777777" w:rsidR="00765DD1" w:rsidRPr="00FF5C7F" w:rsidRDefault="00765DD1" w:rsidP="007D1432">
      <w:pPr>
        <w:ind w:firstLineChars="100" w:firstLine="160"/>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 xml:space="preserve">1B </w:t>
      </w:r>
      <w:r w:rsidRPr="00FF5C7F">
        <w:rPr>
          <w:rFonts w:ascii="Times New Roman" w:eastAsia="宋体" w:hAnsi="Times New Roman" w:cs="Times New Roman"/>
          <w:kern w:val="0"/>
          <w:sz w:val="16"/>
          <w:szCs w:val="16"/>
        </w:rPr>
        <w:t>级：注释基于多项有统计显著性的研究；</w:t>
      </w:r>
    </w:p>
    <w:p w14:paraId="47EC279D" w14:textId="77777777" w:rsidR="00765DD1" w:rsidRPr="00FF5C7F" w:rsidRDefault="00765DD1" w:rsidP="007D1432">
      <w:pPr>
        <w:ind w:firstLineChars="100" w:firstLine="160"/>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 xml:space="preserve">2A </w:t>
      </w:r>
      <w:r w:rsidRPr="00FF5C7F">
        <w:rPr>
          <w:rFonts w:ascii="Times New Roman" w:eastAsia="宋体" w:hAnsi="Times New Roman" w:cs="Times New Roman"/>
          <w:kern w:val="0"/>
          <w:sz w:val="16"/>
          <w:szCs w:val="16"/>
        </w:rPr>
        <w:t>级：注释基于多项重复研究，并且该基因为明确的药物代谢基因；</w:t>
      </w:r>
    </w:p>
    <w:p w14:paraId="49B883C8" w14:textId="77777777" w:rsidR="00765DD1" w:rsidRPr="00FF5C7F" w:rsidRDefault="00765DD1" w:rsidP="007D1432">
      <w:pPr>
        <w:ind w:firstLineChars="100" w:firstLine="160"/>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 xml:space="preserve">2B </w:t>
      </w:r>
      <w:r w:rsidRPr="00FF5C7F">
        <w:rPr>
          <w:rFonts w:ascii="Times New Roman" w:eastAsia="宋体" w:hAnsi="Times New Roman" w:cs="Times New Roman"/>
          <w:kern w:val="0"/>
          <w:sz w:val="16"/>
          <w:szCs w:val="16"/>
        </w:rPr>
        <w:t>级：注释基于多项重复研究，但其中一些研究没有统计学意义或影响较小；</w:t>
      </w:r>
    </w:p>
    <w:p w14:paraId="46A47004" w14:textId="77777777" w:rsidR="00765DD1" w:rsidRPr="00FF5C7F" w:rsidRDefault="00765DD1" w:rsidP="007D1432">
      <w:pPr>
        <w:ind w:firstLineChars="100" w:firstLine="160"/>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3</w:t>
      </w:r>
      <w:r w:rsidRPr="00FF5C7F">
        <w:rPr>
          <w:rFonts w:ascii="Times New Roman" w:eastAsia="宋体" w:hAnsi="Times New Roman" w:cs="Times New Roman"/>
          <w:kern w:val="0"/>
          <w:sz w:val="16"/>
          <w:szCs w:val="16"/>
        </w:rPr>
        <w:t>级：注释仅基于一项有显著性差异的研究，或多项研究但缺乏明显药效关联；</w:t>
      </w:r>
    </w:p>
    <w:p w14:paraId="2D6A138F" w14:textId="77777777" w:rsidR="00765DD1" w:rsidRPr="00FF5C7F" w:rsidRDefault="00765DD1" w:rsidP="007D1432">
      <w:pPr>
        <w:ind w:firstLineChars="100" w:firstLine="160"/>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4</w:t>
      </w:r>
      <w:r w:rsidRPr="00FF5C7F">
        <w:rPr>
          <w:rFonts w:ascii="Times New Roman" w:eastAsia="宋体" w:hAnsi="Times New Roman" w:cs="Times New Roman"/>
          <w:kern w:val="0"/>
          <w:sz w:val="16"/>
          <w:szCs w:val="16"/>
        </w:rPr>
        <w:t>级：注释仅基于病例报告，非权威性研究或体外分子功能研究。</w:t>
      </w:r>
    </w:p>
    <w:p w14:paraId="02668947" w14:textId="4432BEC1" w:rsidR="00A343B5" w:rsidRPr="00FF5C7F" w:rsidRDefault="00765DD1" w:rsidP="007D1432">
      <w:pPr>
        <w:pStyle w:val="afffff"/>
        <w:numPr>
          <w:ilvl w:val="0"/>
          <w:numId w:val="6"/>
        </w:numPr>
        <w:spacing w:before="0" w:after="0" w:line="240" w:lineRule="auto"/>
        <w:ind w:left="440" w:firstLineChars="0" w:hanging="440"/>
        <w:rPr>
          <w:rFonts w:ascii="Times New Roman" w:eastAsia="宋体" w:hAnsi="Times New Roman" w:cs="Times New Roman"/>
          <w:sz w:val="16"/>
          <w:szCs w:val="16"/>
          <w:lang w:eastAsia="zh-CN"/>
        </w:rPr>
      </w:pPr>
      <w:r w:rsidRPr="00FF5C7F">
        <w:rPr>
          <w:rFonts w:ascii="Times New Roman" w:eastAsia="宋体" w:hAnsi="Times New Roman" w:cs="Times New Roman" w:hint="eastAsia"/>
          <w:sz w:val="16"/>
          <w:szCs w:val="16"/>
          <w:lang w:eastAsia="zh-CN"/>
        </w:rPr>
        <w:t>如果同一个药物不同</w:t>
      </w:r>
      <w:r w:rsidRPr="00FF5C7F">
        <w:rPr>
          <w:rFonts w:ascii="Times New Roman" w:eastAsia="宋体" w:hAnsi="Times New Roman" w:cs="Times New Roman"/>
          <w:sz w:val="16"/>
          <w:szCs w:val="16"/>
          <w:lang w:eastAsia="zh-CN"/>
        </w:rPr>
        <w:t xml:space="preserve">SNP </w:t>
      </w:r>
      <w:r w:rsidRPr="00FF5C7F">
        <w:rPr>
          <w:rFonts w:ascii="Times New Roman" w:eastAsia="宋体" w:hAnsi="Times New Roman" w:cs="Times New Roman" w:hint="eastAsia"/>
          <w:sz w:val="16"/>
          <w:szCs w:val="16"/>
          <w:lang w:eastAsia="zh-CN"/>
        </w:rPr>
        <w:t>位点对药物疗效或毒性预测的结论不一致，以证据水平级别高的为准。</w:t>
      </w:r>
      <w:r w:rsidR="00A343B5" w:rsidRPr="00FF5C7F">
        <w:rPr>
          <w:rFonts w:ascii="Times New Roman" w:eastAsia="宋体" w:hAnsi="Times New Roman" w:cs="Times New Roman"/>
          <w:spacing w:val="6"/>
          <w:sz w:val="16"/>
          <w:szCs w:val="18"/>
          <w:lang w:eastAsia="zh-CN"/>
        </w:rPr>
        <w:br w:type="page"/>
      </w:r>
    </w:p>
    <w:p w14:paraId="0642F293" w14:textId="360DE4EB" w:rsidR="00B95B25" w:rsidRPr="00FF5C7F" w:rsidRDefault="00AC653F" w:rsidP="00765313">
      <w:pPr>
        <w:pStyle w:val="afffff"/>
        <w:numPr>
          <w:ilvl w:val="1"/>
          <w:numId w:val="17"/>
        </w:numPr>
        <w:spacing w:before="0" w:after="0" w:line="60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lastRenderedPageBreak/>
        <w:t>临床意义不明变异</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2"/>
        <w:gridCol w:w="4829"/>
        <w:gridCol w:w="2872"/>
      </w:tblGrid>
      <w:tr w:rsidR="00B95B25" w:rsidRPr="00FF5C7F" w14:paraId="3126D928" w14:textId="77777777" w:rsidTr="00850CCE">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2405" w:type="dxa"/>
            <w:tcBorders>
              <w:tl2br w:val="nil"/>
              <w:tr2bl w:val="nil"/>
            </w:tcBorders>
            <w:shd w:val="clear" w:color="auto" w:fill="6DA7D7"/>
            <w:vAlign w:val="center"/>
          </w:tcPr>
          <w:p w14:paraId="5160A3D4" w14:textId="77777777" w:rsidR="00B95B25" w:rsidRPr="00FF5C7F" w:rsidRDefault="00AC653F">
            <w:pPr>
              <w:adjustRightInd w:val="0"/>
              <w:snapToGrid w:val="0"/>
              <w:jc w:val="center"/>
              <w:rPr>
                <w:rFonts w:ascii="Times New Roman" w:eastAsia="宋体" w:hAnsi="Times New Roman" w:cs="Times New Roman"/>
                <w:b w:val="0"/>
                <w:snapToGrid w:val="0"/>
                <w:spacing w:val="6"/>
                <w:sz w:val="20"/>
                <w:szCs w:val="20"/>
              </w:rPr>
            </w:pPr>
            <w:r w:rsidRPr="00FF5C7F">
              <w:rPr>
                <w:rFonts w:ascii="Times New Roman" w:eastAsia="宋体" w:hAnsi="Times New Roman" w:cs="Times New Roman"/>
                <w:snapToGrid w:val="0"/>
                <w:spacing w:val="6"/>
                <w:sz w:val="20"/>
                <w:szCs w:val="20"/>
              </w:rPr>
              <w:t>基因</w:t>
            </w:r>
          </w:p>
        </w:tc>
        <w:tc>
          <w:tcPr>
            <w:tcW w:w="4678" w:type="dxa"/>
            <w:tcBorders>
              <w:tl2br w:val="nil"/>
              <w:tr2bl w:val="nil"/>
            </w:tcBorders>
            <w:shd w:val="clear" w:color="auto" w:fill="6DA7D7"/>
            <w:vAlign w:val="center"/>
          </w:tcPr>
          <w:p w14:paraId="0379DF3A" w14:textId="77777777" w:rsidR="00B95B25" w:rsidRPr="00FF5C7F" w:rsidRDefault="00AC653F">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FF5C7F">
              <w:rPr>
                <w:rFonts w:ascii="Times New Roman" w:eastAsia="宋体" w:hAnsi="Times New Roman" w:cs="Times New Roman"/>
                <w:snapToGrid w:val="0"/>
                <w:spacing w:val="6"/>
                <w:sz w:val="20"/>
                <w:szCs w:val="20"/>
              </w:rPr>
              <w:t>变异</w:t>
            </w:r>
          </w:p>
        </w:tc>
        <w:tc>
          <w:tcPr>
            <w:tcW w:w="2782" w:type="dxa"/>
            <w:tcBorders>
              <w:tl2br w:val="nil"/>
              <w:tr2bl w:val="nil"/>
            </w:tcBorders>
            <w:shd w:val="clear" w:color="auto" w:fill="6DA7D7"/>
            <w:vAlign w:val="center"/>
          </w:tcPr>
          <w:p w14:paraId="75755410" w14:textId="5B3F786C" w:rsidR="00B95B25" w:rsidRPr="00FF5C7F" w:rsidRDefault="00AC653F">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FF5C7F">
              <w:rPr>
                <w:rFonts w:ascii="Times New Roman" w:eastAsia="宋体" w:hAnsi="Times New Roman" w:cs="Times New Roman"/>
                <w:snapToGrid w:val="0"/>
                <w:spacing w:val="6"/>
                <w:sz w:val="20"/>
                <w:szCs w:val="20"/>
              </w:rPr>
              <w:t>丰度</w:t>
            </w:r>
            <w:r w:rsidR="0038241C" w:rsidRPr="00FF5C7F">
              <w:rPr>
                <w:rFonts w:ascii="Times New Roman" w:eastAsia="宋体" w:hAnsi="Times New Roman" w:cs="Times New Roman" w:hint="eastAsia"/>
                <w:snapToGrid w:val="0"/>
                <w:spacing w:val="6"/>
                <w:sz w:val="20"/>
                <w:szCs w:val="20"/>
              </w:rPr>
              <w:t>/</w:t>
            </w:r>
            <w:r w:rsidR="0038241C" w:rsidRPr="00FF5C7F">
              <w:rPr>
                <w:rFonts w:ascii="Times New Roman" w:eastAsia="宋体" w:hAnsi="Times New Roman" w:cs="Times New Roman" w:hint="eastAsia"/>
                <w:snapToGrid w:val="0"/>
                <w:spacing w:val="6"/>
                <w:sz w:val="20"/>
                <w:szCs w:val="20"/>
              </w:rPr>
              <w:t>拷贝数</w:t>
            </w:r>
          </w:p>
        </w:tc>
      </w:tr>
      <w:tr w:rsidR="00B732F4" w:rsidRPr="00FF5C7F" w14:paraId="6945EC5B"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9865" w:type="dxa"/>
            <w:gridSpan w:val="3"/>
            <w:tcBorders>
              <w:tl2br w:val="nil"/>
              <w:tr2bl w:val="nil"/>
            </w:tcBorders>
            <w:vAlign w:val="center"/>
          </w:tcPr>
          <w:p w14:paraId="3A65AA60" w14:textId="2B6B1D78" w:rsidR="00B732F4" w:rsidRPr="00FF5C7F" w:rsidRDefault="00B732F4">
            <w:pPr>
              <w:adjustRightInd w:val="0"/>
              <w:snapToGrid w:val="0"/>
              <w:jc w:val="center"/>
              <w:rPr>
                <w:rFonts w:ascii="Times New Roman" w:eastAsia="宋体" w:hAnsi="Times New Roman" w:cs="Times New Roman"/>
                <w:b w:val="0"/>
                <w:bCs w:val="0"/>
                <w:color w:val="000000"/>
                <w:sz w:val="17"/>
                <w:szCs w:val="17"/>
              </w:rPr>
            </w:pPr>
            <w:r w:rsidRPr="00FF5C7F">
              <w:rPr>
                <w:rFonts w:ascii="Times New Roman" w:eastAsia="宋体" w:hAnsi="Times New Roman" w:cs="Times New Roman"/>
                <w:b w:val="0"/>
                <w:bCs w:val="0"/>
                <w:color w:val="000000"/>
                <w:sz w:val="17"/>
                <w:szCs w:val="17"/>
              </w:rPr>
              <w:t>{%tr if var.var_somatic.level_III%}</w:t>
            </w:r>
          </w:p>
        </w:tc>
      </w:tr>
      <w:tr w:rsidR="00B732F4" w:rsidRPr="00FF5C7F" w14:paraId="01C8AAF0"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9865" w:type="dxa"/>
            <w:gridSpan w:val="3"/>
            <w:tcBorders>
              <w:tl2br w:val="nil"/>
              <w:tr2bl w:val="nil"/>
            </w:tcBorders>
            <w:vAlign w:val="center"/>
          </w:tcPr>
          <w:p w14:paraId="53586933" w14:textId="4B843157" w:rsidR="00B732F4" w:rsidRPr="00FF5C7F" w:rsidRDefault="00B732F4">
            <w:pPr>
              <w:adjustRightInd w:val="0"/>
              <w:snapToGrid w:val="0"/>
              <w:jc w:val="center"/>
              <w:rPr>
                <w:rFonts w:ascii="Times New Roman" w:eastAsia="宋体" w:hAnsi="Times New Roman" w:cs="Times New Roman"/>
                <w:b w:val="0"/>
                <w:bCs w:val="0"/>
                <w:color w:val="000000"/>
                <w:sz w:val="17"/>
                <w:szCs w:val="17"/>
              </w:rPr>
            </w:pPr>
            <w:r w:rsidRPr="00FF5C7F">
              <w:rPr>
                <w:rFonts w:ascii="Times New Roman" w:eastAsia="宋体" w:hAnsi="Times New Roman" w:cs="Times New Roman"/>
                <w:b w:val="0"/>
                <w:bCs w:val="0"/>
                <w:color w:val="000000"/>
                <w:sz w:val="17"/>
                <w:szCs w:val="17"/>
              </w:rPr>
              <w:t>{%tr for a in var.var_somatic.level_III%}</w:t>
            </w:r>
          </w:p>
        </w:tc>
      </w:tr>
      <w:tr w:rsidR="00B732F4" w:rsidRPr="00FF5C7F" w14:paraId="3A38C15C"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2405" w:type="dxa"/>
            <w:tcBorders>
              <w:tl2br w:val="nil"/>
              <w:tr2bl w:val="nil"/>
            </w:tcBorders>
            <w:vAlign w:val="center"/>
          </w:tcPr>
          <w:p w14:paraId="4031EEF7" w14:textId="77777777" w:rsidR="006442C2" w:rsidRPr="00FF5C7F" w:rsidRDefault="006442C2" w:rsidP="00006965">
            <w:pPr>
              <w:spacing w:before="100"/>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if “,” in a.gene_symbol and (a.bio_category==”Sv” or a.bio_category == “PSeqRnaSv”)%}</w:t>
            </w:r>
          </w:p>
          <w:p w14:paraId="56A95DFC" w14:textId="77777777" w:rsidR="006442C2" w:rsidRPr="00FF5C7F" w:rsidRDefault="006442C2" w:rsidP="00006965">
            <w:pPr>
              <w:spacing w:before="100"/>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if a.five_prime_gene != a.three_prime_gene %}</w:t>
            </w:r>
          </w:p>
          <w:p w14:paraId="3A8767BC" w14:textId="77777777" w:rsidR="006442C2" w:rsidRPr="00FF5C7F" w:rsidRDefault="006442C2" w:rsidP="00006965">
            <w:pPr>
              <w:spacing w:before="100"/>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{{a.five_prime_gene}}</w:t>
            </w:r>
          </w:p>
          <w:p w14:paraId="77A3734E" w14:textId="77777777" w:rsidR="006442C2" w:rsidRPr="00FF5C7F" w:rsidRDefault="006442C2" w:rsidP="00006965">
            <w:pPr>
              <w:spacing w:before="100"/>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{{a.three_prime_gene}}</w:t>
            </w:r>
          </w:p>
          <w:p w14:paraId="548B79A3" w14:textId="77777777" w:rsidR="006442C2" w:rsidRPr="00FF5C7F" w:rsidRDefault="006442C2" w:rsidP="00006965">
            <w:pPr>
              <w:spacing w:before="100"/>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else%}</w:t>
            </w:r>
          </w:p>
          <w:p w14:paraId="05C63743" w14:textId="77777777" w:rsidR="006442C2" w:rsidRPr="00FF5C7F" w:rsidRDefault="006442C2" w:rsidP="00006965">
            <w:pPr>
              <w:spacing w:before="100"/>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{{a.five_prime_gene}}</w:t>
            </w:r>
          </w:p>
          <w:p w14:paraId="2042BF09" w14:textId="77777777" w:rsidR="006442C2" w:rsidRPr="00FF5C7F" w:rsidRDefault="006442C2" w:rsidP="00006965">
            <w:pPr>
              <w:spacing w:before="100"/>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endif%}</w:t>
            </w:r>
          </w:p>
          <w:p w14:paraId="3BA790DD" w14:textId="77777777" w:rsidR="006442C2" w:rsidRPr="00FF5C7F" w:rsidRDefault="006442C2" w:rsidP="00006965">
            <w:pPr>
              <w:spacing w:before="100"/>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else%}</w:t>
            </w:r>
          </w:p>
          <w:p w14:paraId="266D4AE6" w14:textId="77777777" w:rsidR="006442C2" w:rsidRPr="00FF5C7F" w:rsidRDefault="006442C2" w:rsidP="00006965">
            <w:pPr>
              <w:spacing w:before="100"/>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{{a.gene_symbol}}</w:t>
            </w:r>
          </w:p>
          <w:p w14:paraId="6F0B5321" w14:textId="49DF2083" w:rsidR="00B732F4" w:rsidRPr="00FF5C7F" w:rsidRDefault="006442C2" w:rsidP="00006965">
            <w:pPr>
              <w:spacing w:before="100"/>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endif%}</w:t>
            </w:r>
          </w:p>
        </w:tc>
        <w:tc>
          <w:tcPr>
            <w:tcW w:w="4678" w:type="dxa"/>
            <w:tcBorders>
              <w:tl2br w:val="nil"/>
              <w:tr2bl w:val="nil"/>
            </w:tcBorders>
            <w:vAlign w:val="center"/>
          </w:tcPr>
          <w:p w14:paraId="581E74A0"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a.bio_category==”Snvindel”%}</w:t>
            </w:r>
          </w:p>
          <w:p w14:paraId="236D163D"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a.hgvs_p!=”p.?”%}</w:t>
            </w:r>
          </w:p>
          <w:p w14:paraId="2AFADC28"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{{a.gene_region}} {{a.hgvs_c}} {{a.hgvs_p}}</w:t>
            </w:r>
          </w:p>
          <w:p w14:paraId="74DCB4A2"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else%}</w:t>
            </w:r>
          </w:p>
          <w:p w14:paraId="520A9D57"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{{a.gene_region}} {{a.hgvs_c}}</w:t>
            </w:r>
          </w:p>
          <w:p w14:paraId="7C43016C"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p w14:paraId="319A7EE0"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{{a.transcript_primary}}</w:t>
            </w:r>
          </w:p>
          <w:p w14:paraId="0F022DEC"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a.bio_category==”Cnv”%}</w:t>
            </w:r>
          </w:p>
          <w:p w14:paraId="61A86257"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hint="eastAsia"/>
                <w:bCs/>
                <w:color w:val="000000" w:themeColor="text1"/>
                <w:spacing w:val="6"/>
                <w:sz w:val="17"/>
                <w:szCs w:val="17"/>
              </w:rPr>
              <w:t>扩增</w:t>
            </w:r>
          </w:p>
          <w:p w14:paraId="13D198DF"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a.bio_category==”Sv”%}</w:t>
            </w:r>
          </w:p>
          <w:p w14:paraId="6AE260C0"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a.five_prime_gene ==”MET” and a.three_prime_gene ==”MET”%}</w:t>
            </w:r>
          </w:p>
          <w:p w14:paraId="09A6995E"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MET exon14 skipping</w:t>
            </w:r>
          </w:p>
          <w:p w14:paraId="5756691D"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else%}</w:t>
            </w:r>
          </w:p>
          <w:p w14:paraId="290B5FB1"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for b in a.merge_sv_list%}</w:t>
            </w:r>
          </w:p>
          <w:p w14:paraId="3462E131"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hint="eastAsia"/>
                <w:bCs/>
                <w:color w:val="000000" w:themeColor="text1"/>
                <w:spacing w:val="6"/>
                <w:sz w:val="17"/>
                <w:szCs w:val="17"/>
              </w:rPr>
              <w:t>{{b}}</w:t>
            </w:r>
            <w:r w:rsidRPr="00FF5C7F">
              <w:rPr>
                <w:rFonts w:ascii="Times New Roman" w:eastAsia="宋体" w:hAnsi="Times New Roman" w:cs="Times New Roman" w:hint="eastAsia"/>
                <w:bCs/>
                <w:color w:val="000000" w:themeColor="text1"/>
                <w:spacing w:val="6"/>
                <w:sz w:val="17"/>
                <w:szCs w:val="17"/>
              </w:rPr>
              <w:t>融合</w:t>
            </w:r>
          </w:p>
          <w:p w14:paraId="5065F11D"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endfor%}</w:t>
            </w:r>
          </w:p>
          <w:p w14:paraId="71DFB6FB"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{{a.five_prime_transcript}}/{{a.three_prime_transcript}}</w:t>
            </w:r>
          </w:p>
          <w:p w14:paraId="2E7BA608"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p w14:paraId="20811512" w14:textId="589D5BA5" w:rsidR="00B732F4"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tc>
        <w:tc>
          <w:tcPr>
            <w:tcW w:w="2782" w:type="dxa"/>
            <w:tcBorders>
              <w:tl2br w:val="nil"/>
              <w:tr2bl w:val="nil"/>
            </w:tcBorders>
            <w:vAlign w:val="center"/>
          </w:tcPr>
          <w:p w14:paraId="64D3965C"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if a.bio_category==”Snvindel”%}</w:t>
            </w:r>
          </w:p>
          <w:p w14:paraId="243C2F46"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{{a.freq_str}}</w:t>
            </w:r>
          </w:p>
          <w:p w14:paraId="33EE60D4"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a.bio_category==”Cnv”%}</w:t>
            </w:r>
          </w:p>
          <w:p w14:paraId="5B057B08"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{{a.cn_mean}}</w:t>
            </w:r>
          </w:p>
          <w:p w14:paraId="7C4DCFD3"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elif a.bio_category==”Sv”%}</w:t>
            </w:r>
          </w:p>
          <w:p w14:paraId="502ABD66"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{{a.copies}} copies</w:t>
            </w:r>
          </w:p>
          <w:p w14:paraId="13122597" w14:textId="12B0D3B0" w:rsidR="00B732F4"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tc>
      </w:tr>
      <w:tr w:rsidR="00B732F4" w:rsidRPr="00FF5C7F" w14:paraId="7BB0DE18"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9865" w:type="dxa"/>
            <w:gridSpan w:val="3"/>
            <w:tcBorders>
              <w:tl2br w:val="nil"/>
              <w:tr2bl w:val="nil"/>
            </w:tcBorders>
            <w:vAlign w:val="center"/>
          </w:tcPr>
          <w:p w14:paraId="686166C7" w14:textId="32CD4966" w:rsidR="00B732F4" w:rsidRPr="00FF5C7F" w:rsidRDefault="00B732F4">
            <w:pPr>
              <w:adjustRightInd w:val="0"/>
              <w:snapToGrid w:val="0"/>
              <w:jc w:val="center"/>
              <w:rPr>
                <w:rFonts w:ascii="Times New Roman" w:eastAsia="宋体" w:hAnsi="Times New Roman" w:cs="Times New Roman"/>
                <w:b w:val="0"/>
                <w:bCs w:val="0"/>
                <w:color w:val="000000"/>
                <w:sz w:val="17"/>
                <w:szCs w:val="17"/>
              </w:rPr>
            </w:pPr>
            <w:r w:rsidRPr="00FF5C7F">
              <w:rPr>
                <w:rFonts w:ascii="Times New Roman" w:eastAsia="宋体" w:hAnsi="Times New Roman" w:cs="Times New Roman"/>
                <w:b w:val="0"/>
                <w:bCs w:val="0"/>
                <w:color w:val="000000"/>
                <w:sz w:val="17"/>
                <w:szCs w:val="17"/>
              </w:rPr>
              <w:t>{%tr endfor%}</w:t>
            </w:r>
          </w:p>
        </w:tc>
      </w:tr>
      <w:tr w:rsidR="00B732F4" w:rsidRPr="00FF5C7F" w14:paraId="4179B1DC"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9865" w:type="dxa"/>
            <w:gridSpan w:val="3"/>
            <w:tcBorders>
              <w:tl2br w:val="nil"/>
              <w:tr2bl w:val="nil"/>
            </w:tcBorders>
            <w:vAlign w:val="center"/>
          </w:tcPr>
          <w:p w14:paraId="099558BB" w14:textId="785FBD07" w:rsidR="00B732F4" w:rsidRPr="00FF5C7F" w:rsidRDefault="00B732F4">
            <w:pPr>
              <w:adjustRightInd w:val="0"/>
              <w:snapToGrid w:val="0"/>
              <w:jc w:val="center"/>
              <w:rPr>
                <w:rFonts w:ascii="Times New Roman" w:eastAsia="宋体" w:hAnsi="Times New Roman" w:cs="Times New Roman"/>
                <w:b w:val="0"/>
                <w:bCs w:val="0"/>
                <w:color w:val="000000"/>
                <w:sz w:val="17"/>
                <w:szCs w:val="17"/>
              </w:rPr>
            </w:pPr>
            <w:r w:rsidRPr="00FF5C7F">
              <w:rPr>
                <w:rFonts w:ascii="Times New Roman" w:eastAsia="宋体" w:hAnsi="Times New Roman" w:cs="Times New Roman"/>
                <w:b w:val="0"/>
                <w:bCs w:val="0"/>
                <w:color w:val="000000"/>
                <w:sz w:val="17"/>
                <w:szCs w:val="17"/>
              </w:rPr>
              <w:t>{%tr else%}</w:t>
            </w:r>
          </w:p>
        </w:tc>
      </w:tr>
      <w:tr w:rsidR="00B732F4" w:rsidRPr="00FF5C7F" w14:paraId="0989A462"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9865" w:type="dxa"/>
            <w:gridSpan w:val="3"/>
            <w:tcBorders>
              <w:tl2br w:val="nil"/>
              <w:tr2bl w:val="nil"/>
            </w:tcBorders>
            <w:vAlign w:val="center"/>
          </w:tcPr>
          <w:p w14:paraId="5708D96A" w14:textId="49894054" w:rsidR="00B732F4" w:rsidRPr="00FF5C7F" w:rsidRDefault="00B732F4">
            <w:pPr>
              <w:adjustRightInd w:val="0"/>
              <w:snapToGrid w:val="0"/>
              <w:jc w:val="center"/>
              <w:rPr>
                <w:rFonts w:ascii="Times New Roman" w:eastAsia="宋体" w:hAnsi="Times New Roman" w:cs="Times New Roman"/>
                <w:color w:val="000000"/>
                <w:sz w:val="17"/>
                <w:szCs w:val="17"/>
              </w:rPr>
            </w:pPr>
            <w:r w:rsidRPr="00FF5C7F">
              <w:rPr>
                <w:rFonts w:ascii="Times New Roman" w:eastAsia="宋体" w:hAnsi="Times New Roman" w:cs="Times New Roman"/>
                <w:b w:val="0"/>
                <w:bCs w:val="0"/>
                <w:color w:val="000000"/>
                <w:sz w:val="17"/>
                <w:szCs w:val="17"/>
              </w:rPr>
              <w:t>未检测到临床意义不明变异</w:t>
            </w:r>
          </w:p>
        </w:tc>
      </w:tr>
      <w:tr w:rsidR="00B732F4" w:rsidRPr="00FF5C7F" w14:paraId="6E1366EA"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9865" w:type="dxa"/>
            <w:gridSpan w:val="3"/>
            <w:tcBorders>
              <w:tl2br w:val="nil"/>
              <w:tr2bl w:val="nil"/>
            </w:tcBorders>
            <w:vAlign w:val="center"/>
          </w:tcPr>
          <w:p w14:paraId="39899484" w14:textId="09D52D24" w:rsidR="00B732F4" w:rsidRPr="00FF5C7F" w:rsidRDefault="00B732F4">
            <w:pPr>
              <w:adjustRightInd w:val="0"/>
              <w:snapToGrid w:val="0"/>
              <w:jc w:val="center"/>
              <w:rPr>
                <w:rFonts w:ascii="Times New Roman" w:eastAsia="宋体" w:hAnsi="Times New Roman" w:cs="Times New Roman"/>
                <w:b w:val="0"/>
                <w:bCs w:val="0"/>
                <w:color w:val="000000"/>
                <w:sz w:val="17"/>
                <w:szCs w:val="17"/>
              </w:rPr>
            </w:pPr>
            <w:r w:rsidRPr="00FF5C7F">
              <w:rPr>
                <w:rFonts w:ascii="Times New Roman" w:eastAsia="宋体" w:hAnsi="Times New Roman" w:cs="Times New Roman"/>
                <w:b w:val="0"/>
                <w:bCs w:val="0"/>
                <w:color w:val="000000"/>
                <w:sz w:val="17"/>
                <w:szCs w:val="17"/>
              </w:rPr>
              <w:t>{%tr endif%}</w:t>
            </w:r>
          </w:p>
        </w:tc>
      </w:tr>
    </w:tbl>
    <w:p w14:paraId="3A8943D6" w14:textId="77777777" w:rsidR="00B95B25" w:rsidRPr="00FF5C7F" w:rsidRDefault="00AC653F" w:rsidP="007D1432">
      <w:pPr>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t>注：</w:t>
      </w:r>
    </w:p>
    <w:p w14:paraId="70566B7E" w14:textId="72FA781F" w:rsidR="00E31970" w:rsidRPr="00FF5C7F" w:rsidRDefault="00AC653F" w:rsidP="007D1432">
      <w:pPr>
        <w:numPr>
          <w:ilvl w:val="0"/>
          <w:numId w:val="5"/>
        </w:numPr>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lastRenderedPageBreak/>
        <w:t>在报告出具时根据可及的参考资料信息，以上这些变异的临床意义尚不明确，不排除随着研究的进展，这些变异的临床意义发生变化。</w:t>
      </w:r>
      <w:r w:rsidR="00E31970" w:rsidRPr="00FF5C7F">
        <w:rPr>
          <w:rFonts w:ascii="Times New Roman" w:eastAsia="宋体" w:hAnsi="Times New Roman" w:cs="Times New Roman"/>
          <w:b/>
          <w:kern w:val="0"/>
        </w:rPr>
        <w:br w:type="page"/>
      </w:r>
    </w:p>
    <w:p w14:paraId="2055FF55" w14:textId="77777777" w:rsidR="00B95B25" w:rsidRPr="00FF5C7F" w:rsidRDefault="00AC653F">
      <w:pPr>
        <w:spacing w:line="360" w:lineRule="auto"/>
        <w:jc w:val="center"/>
        <w:rPr>
          <w:rFonts w:ascii="Times New Roman" w:eastAsia="宋体" w:hAnsi="Times New Roman" w:cs="Times New Roman"/>
          <w:b/>
          <w:kern w:val="0"/>
          <w:sz w:val="28"/>
          <w:szCs w:val="28"/>
        </w:rPr>
      </w:pPr>
      <w:r w:rsidRPr="00FF5C7F">
        <w:rPr>
          <w:rFonts w:ascii="Times New Roman" w:eastAsia="宋体" w:hAnsi="Times New Roman" w:cs="Times New Roman"/>
          <w:b/>
          <w:kern w:val="0"/>
          <w:sz w:val="28"/>
          <w:szCs w:val="28"/>
        </w:rPr>
        <w:lastRenderedPageBreak/>
        <w:t>2</w:t>
      </w:r>
      <w:r w:rsidRPr="00FF5C7F">
        <w:rPr>
          <w:rFonts w:ascii="Times New Roman" w:eastAsia="宋体" w:hAnsi="Times New Roman" w:cs="Times New Roman"/>
          <w:b/>
          <w:kern w:val="0"/>
          <w:sz w:val="28"/>
          <w:szCs w:val="28"/>
        </w:rPr>
        <w:t>．检测结果详细解读</w:t>
      </w:r>
    </w:p>
    <w:p w14:paraId="619CFDE0" w14:textId="77777777" w:rsidR="008A3349" w:rsidRPr="00FF5C7F" w:rsidRDefault="008A3349" w:rsidP="008A3349">
      <w:pPr>
        <w:widowControl/>
        <w:jc w:val="left"/>
        <w:rPr>
          <w:rFonts w:ascii="Times New Roman" w:eastAsia="宋体" w:hAnsi="Times New Roman"/>
          <w:color w:val="000000" w:themeColor="text1"/>
          <w:sz w:val="15"/>
          <w:szCs w:val="15"/>
        </w:rPr>
      </w:pPr>
      <w:r w:rsidRPr="00FF5C7F">
        <w:rPr>
          <w:rFonts w:ascii="Times New Roman" w:eastAsia="宋体" w:hAnsi="Times New Roman" w:hint="eastAsia"/>
          <w:color w:val="000000" w:themeColor="text1"/>
          <w:sz w:val="15"/>
          <w:szCs w:val="15"/>
        </w:rPr>
        <w:t xml:space="preserve">{%p if </w:t>
      </w:r>
      <w:r w:rsidRPr="00FF5C7F">
        <w:rPr>
          <w:rFonts w:ascii="Times New Roman" w:eastAsia="宋体" w:hAnsi="Times New Roman" w:hint="eastAsia"/>
          <w:color w:val="000000" w:themeColor="text1"/>
          <w:sz w:val="15"/>
          <w:szCs w:val="15"/>
        </w:rPr>
        <w:t>“子宫内膜癌”</w:t>
      </w:r>
      <w:r w:rsidRPr="00FF5C7F">
        <w:rPr>
          <w:rFonts w:ascii="Times New Roman" w:eastAsia="宋体" w:hAnsi="Times New Roman" w:hint="eastAsia"/>
          <w:color w:val="000000" w:themeColor="text1"/>
          <w:sz w:val="15"/>
          <w:szCs w:val="15"/>
        </w:rPr>
        <w:t xml:space="preserve"> in sample.tumor_list and </w:t>
      </w:r>
      <w:r w:rsidRPr="00FF5C7F">
        <w:rPr>
          <w:rFonts w:ascii="Times New Roman" w:eastAsia="宋体" w:hAnsi="Times New Roman" w:hint="eastAsia"/>
          <w:color w:val="000000" w:themeColor="text1"/>
          <w:sz w:val="15"/>
          <w:szCs w:val="15"/>
        </w:rPr>
        <w:t>“实体瘤”</w:t>
      </w:r>
      <w:r w:rsidRPr="00FF5C7F">
        <w:rPr>
          <w:rFonts w:ascii="Times New Roman" w:eastAsia="宋体" w:hAnsi="Times New Roman" w:hint="eastAsia"/>
          <w:color w:val="000000" w:themeColor="text1"/>
          <w:sz w:val="15"/>
          <w:szCs w:val="15"/>
        </w:rPr>
        <w:t xml:space="preserve"> not in sample.tumor_names_cn%}</w:t>
      </w:r>
    </w:p>
    <w:p w14:paraId="6A9656D9" w14:textId="6DAA870B" w:rsidR="008A3349" w:rsidRPr="00FF5C7F" w:rsidRDefault="008A3349" w:rsidP="00C47375">
      <w:pPr>
        <w:pStyle w:val="afffff"/>
        <w:numPr>
          <w:ilvl w:val="0"/>
          <w:numId w:val="20"/>
        </w:numPr>
        <w:spacing w:before="0" w:after="0" w:line="48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hint="eastAsia"/>
          <w:b/>
          <w:bCs/>
          <w:sz w:val="22"/>
          <w:szCs w:val="22"/>
          <w:lang w:eastAsia="zh-CN"/>
        </w:rPr>
        <w:t>子宫内膜癌分子分型结果解读</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6107DE" w:rsidRPr="00FF5C7F" w14:paraId="71B3B06B" w14:textId="77777777" w:rsidTr="00850CCE">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3ECA5701" w14:textId="77777777" w:rsidR="006107DE" w:rsidRPr="00FF5C7F" w:rsidRDefault="006107DE" w:rsidP="001C013A">
            <w:pPr>
              <w:spacing w:before="0"/>
              <w:rPr>
                <w:rFonts w:ascii="Times New Roman" w:eastAsia="宋体" w:hAnsi="Times New Roman" w:cs="Times New Roman"/>
                <w:spacing w:val="6"/>
                <w:sz w:val="19"/>
                <w:szCs w:val="19"/>
                <w:lang w:eastAsia="zh-CN"/>
              </w:rPr>
            </w:pPr>
          </w:p>
        </w:tc>
        <w:tc>
          <w:tcPr>
            <w:tcW w:w="8332" w:type="dxa"/>
            <w:tcBorders>
              <w:bottom w:val="none" w:sz="0" w:space="0" w:color="auto"/>
            </w:tcBorders>
            <w:shd w:val="clear" w:color="auto" w:fill="6DA7D7"/>
          </w:tcPr>
          <w:p w14:paraId="283AC58B"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{%p if var.ec_type.var_id == “POLE-ultramutated type EC”%}</w:t>
            </w:r>
          </w:p>
          <w:p w14:paraId="71B92FF9"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hint="eastAsia"/>
                <w:i/>
                <w:iCs/>
                <w:spacing w:val="6"/>
                <w:sz w:val="20"/>
                <w:szCs w:val="20"/>
              </w:rPr>
              <w:t>POLE</w:t>
            </w:r>
            <w:r w:rsidRPr="00FF5C7F">
              <w:rPr>
                <w:rFonts w:ascii="Times New Roman" w:eastAsia="宋体" w:hAnsi="Times New Roman" w:cs="Times New Roman" w:hint="eastAsia"/>
                <w:spacing w:val="6"/>
                <w:sz w:val="20"/>
                <w:szCs w:val="20"/>
              </w:rPr>
              <w:t>突变型（</w:t>
            </w:r>
            <w:r w:rsidRPr="00FF5C7F">
              <w:rPr>
                <w:rFonts w:ascii="Times New Roman" w:eastAsia="宋体" w:hAnsi="Times New Roman" w:cs="Times New Roman" w:hint="eastAsia"/>
                <w:i/>
                <w:iCs/>
                <w:spacing w:val="6"/>
                <w:sz w:val="20"/>
                <w:szCs w:val="20"/>
              </w:rPr>
              <w:t>POLE</w:t>
            </w:r>
            <w:r w:rsidRPr="00FF5C7F">
              <w:rPr>
                <w:rFonts w:ascii="Times New Roman" w:eastAsia="宋体" w:hAnsi="Times New Roman" w:cs="Times New Roman" w:hint="eastAsia"/>
                <w:spacing w:val="6"/>
                <w:sz w:val="20"/>
                <w:szCs w:val="20"/>
              </w:rPr>
              <w:t xml:space="preserve"> mut</w:t>
            </w:r>
            <w:r w:rsidRPr="00FF5C7F">
              <w:rPr>
                <w:rFonts w:ascii="Times New Roman" w:eastAsia="宋体" w:hAnsi="Times New Roman" w:cs="Times New Roman" w:hint="eastAsia"/>
                <w:spacing w:val="6"/>
                <w:sz w:val="20"/>
                <w:szCs w:val="20"/>
              </w:rPr>
              <w:t>）</w:t>
            </w:r>
          </w:p>
          <w:p w14:paraId="6872526C"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{%p elif var.ec_type.var_id == “MSI-H type EC”%}</w:t>
            </w:r>
          </w:p>
          <w:p w14:paraId="04D0F9E4"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hint="eastAsia"/>
                <w:spacing w:val="6"/>
                <w:sz w:val="20"/>
                <w:szCs w:val="20"/>
              </w:rPr>
              <w:t>错配修复功能缺陷型（</w:t>
            </w:r>
            <w:r w:rsidRPr="00FF5C7F">
              <w:rPr>
                <w:rFonts w:ascii="Times New Roman" w:eastAsia="宋体" w:hAnsi="Times New Roman" w:cs="Times New Roman" w:hint="eastAsia"/>
                <w:spacing w:val="6"/>
                <w:sz w:val="20"/>
                <w:szCs w:val="20"/>
              </w:rPr>
              <w:t>MMRd</w:t>
            </w:r>
            <w:r w:rsidRPr="00FF5C7F">
              <w:rPr>
                <w:rFonts w:ascii="Times New Roman" w:eastAsia="宋体" w:hAnsi="Times New Roman" w:cs="Times New Roman" w:hint="eastAsia"/>
                <w:spacing w:val="6"/>
                <w:sz w:val="20"/>
                <w:szCs w:val="20"/>
              </w:rPr>
              <w:t>）</w:t>
            </w:r>
          </w:p>
          <w:p w14:paraId="600F4E95"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{%p elif var.ec_type.var_id == “CNH type EC”%}</w:t>
            </w:r>
          </w:p>
          <w:p w14:paraId="46469128"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hint="eastAsia"/>
                <w:i/>
                <w:iCs/>
                <w:spacing w:val="6"/>
                <w:sz w:val="20"/>
                <w:szCs w:val="20"/>
              </w:rPr>
              <w:t>TP53</w:t>
            </w:r>
            <w:r w:rsidRPr="00FF5C7F">
              <w:rPr>
                <w:rFonts w:ascii="Times New Roman" w:eastAsia="宋体" w:hAnsi="Times New Roman" w:cs="Times New Roman" w:hint="eastAsia"/>
                <w:spacing w:val="6"/>
                <w:sz w:val="20"/>
                <w:szCs w:val="20"/>
              </w:rPr>
              <w:t>基因突变型（</w:t>
            </w:r>
            <w:r w:rsidRPr="00FF5C7F">
              <w:rPr>
                <w:rFonts w:ascii="Times New Roman" w:eastAsia="宋体" w:hAnsi="Times New Roman" w:cs="Times New Roman" w:hint="eastAsia"/>
                <w:spacing w:val="6"/>
                <w:sz w:val="20"/>
                <w:szCs w:val="20"/>
              </w:rPr>
              <w:t>p53 abn</w:t>
            </w:r>
            <w:r w:rsidRPr="00FF5C7F">
              <w:rPr>
                <w:rFonts w:ascii="Times New Roman" w:eastAsia="宋体" w:hAnsi="Times New Roman" w:cs="Times New Roman" w:hint="eastAsia"/>
                <w:spacing w:val="6"/>
                <w:sz w:val="20"/>
                <w:szCs w:val="20"/>
              </w:rPr>
              <w:t>）</w:t>
            </w:r>
          </w:p>
          <w:p w14:paraId="1C3B7C02"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{%p elif var.ec_type.var_id == “CNL type EC”%}</w:t>
            </w:r>
          </w:p>
          <w:p w14:paraId="31110F5A"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lang w:eastAsia="zh-CN"/>
              </w:rPr>
            </w:pPr>
            <w:r w:rsidRPr="00FF5C7F">
              <w:rPr>
                <w:rFonts w:ascii="Times New Roman" w:eastAsia="宋体" w:hAnsi="Times New Roman" w:cs="Times New Roman" w:hint="eastAsia"/>
                <w:spacing w:val="6"/>
                <w:sz w:val="20"/>
                <w:szCs w:val="20"/>
                <w:lang w:eastAsia="zh-CN"/>
              </w:rPr>
              <w:t>非特异性分子谱（</w:t>
            </w:r>
            <w:r w:rsidRPr="00FF5C7F">
              <w:rPr>
                <w:rFonts w:ascii="Times New Roman" w:eastAsia="宋体" w:hAnsi="Times New Roman" w:cs="Times New Roman" w:hint="eastAsia"/>
                <w:spacing w:val="6"/>
                <w:sz w:val="20"/>
                <w:szCs w:val="20"/>
                <w:lang w:eastAsia="zh-CN"/>
              </w:rPr>
              <w:t>NSMP</w:t>
            </w:r>
            <w:r w:rsidRPr="00FF5C7F">
              <w:rPr>
                <w:rFonts w:ascii="Times New Roman" w:eastAsia="宋体" w:hAnsi="Times New Roman" w:cs="Times New Roman" w:hint="eastAsia"/>
                <w:spacing w:val="6"/>
                <w:sz w:val="20"/>
                <w:szCs w:val="20"/>
                <w:lang w:eastAsia="zh-CN"/>
              </w:rPr>
              <w:t>）</w:t>
            </w:r>
          </w:p>
          <w:p w14:paraId="737885D8" w14:textId="7686B321" w:rsidR="006107DE" w:rsidRPr="00FF5C7F" w:rsidRDefault="006107DE" w:rsidP="006107DE">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FF5C7F">
              <w:rPr>
                <w:rFonts w:ascii="Times New Roman" w:eastAsia="宋体" w:hAnsi="Times New Roman" w:cs="Times New Roman"/>
                <w:spacing w:val="6"/>
                <w:sz w:val="20"/>
                <w:szCs w:val="20"/>
              </w:rPr>
              <w:t>{%p endif%}</w:t>
            </w:r>
          </w:p>
        </w:tc>
      </w:tr>
      <w:tr w:rsidR="006107DE" w:rsidRPr="00FF5C7F" w14:paraId="59F675BF"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1583E9F1" w14:textId="38468C23" w:rsidR="006107DE" w:rsidRPr="00FF5C7F" w:rsidRDefault="006107DE" w:rsidP="001C013A">
            <w:pPr>
              <w:spacing w:before="0"/>
              <w:jc w:val="center"/>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背景介绍</w:t>
            </w:r>
          </w:p>
        </w:tc>
        <w:tc>
          <w:tcPr>
            <w:tcW w:w="8332" w:type="dxa"/>
          </w:tcPr>
          <w:p w14:paraId="462F6754" w14:textId="77777777" w:rsidR="006107DE" w:rsidRPr="00FF5C7F" w:rsidRDefault="006107DE" w:rsidP="008250B2">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2013</w:t>
            </w:r>
            <w:r w:rsidRPr="00FF5C7F">
              <w:rPr>
                <w:rFonts w:ascii="Times New Roman" w:eastAsia="宋体" w:hAnsi="Times New Roman" w:cs="Times New Roman" w:hint="eastAsia"/>
                <w:spacing w:val="6"/>
                <w:sz w:val="17"/>
                <w:szCs w:val="17"/>
              </w:rPr>
              <w:t>年，癌症基因组图谱（</w:t>
            </w:r>
            <w:r w:rsidRPr="00FF5C7F">
              <w:rPr>
                <w:rFonts w:ascii="Times New Roman" w:eastAsia="宋体" w:hAnsi="Times New Roman" w:cs="Times New Roman" w:hint="eastAsia"/>
                <w:spacing w:val="6"/>
                <w:sz w:val="17"/>
                <w:szCs w:val="17"/>
              </w:rPr>
              <w:t>The Cancer Genome Atlas</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TCGA</w:t>
            </w:r>
            <w:r w:rsidRPr="00FF5C7F">
              <w:rPr>
                <w:rFonts w:ascii="Times New Roman" w:eastAsia="宋体" w:hAnsi="Times New Roman" w:cs="Times New Roman" w:hint="eastAsia"/>
                <w:spacing w:val="6"/>
                <w:sz w:val="17"/>
                <w:szCs w:val="17"/>
              </w:rPr>
              <w:t>）多组学研究（</w:t>
            </w:r>
            <w:r w:rsidRPr="00FF5C7F">
              <w:rPr>
                <w:rFonts w:ascii="Times New Roman" w:eastAsia="宋体" w:hAnsi="Times New Roman" w:cs="Times New Roman" w:hint="eastAsia"/>
                <w:spacing w:val="6"/>
                <w:sz w:val="17"/>
                <w:szCs w:val="17"/>
              </w:rPr>
              <w:t>PMID: 23636398</w:t>
            </w:r>
            <w:r w:rsidRPr="00FF5C7F">
              <w:rPr>
                <w:rFonts w:ascii="Times New Roman" w:eastAsia="宋体" w:hAnsi="Times New Roman" w:cs="Times New Roman" w:hint="eastAsia"/>
                <w:spacing w:val="6"/>
                <w:sz w:val="17"/>
                <w:szCs w:val="17"/>
              </w:rPr>
              <w:t>）全面揭示了子宫内膜癌分子遗传图谱，提出新的分子分型策略，依据多组学特征和预后的关联性分为</w:t>
            </w:r>
            <w:r w:rsidRPr="00FF5C7F">
              <w:rPr>
                <w:rFonts w:ascii="Times New Roman" w:eastAsia="宋体" w:hAnsi="Times New Roman" w:cs="Times New Roman" w:hint="eastAsia"/>
                <w:spacing w:val="6"/>
                <w:sz w:val="17"/>
                <w:szCs w:val="17"/>
              </w:rPr>
              <w:t>4</w:t>
            </w:r>
            <w:r w:rsidRPr="00FF5C7F">
              <w:rPr>
                <w:rFonts w:ascii="Times New Roman" w:eastAsia="宋体" w:hAnsi="Times New Roman" w:cs="Times New Roman" w:hint="eastAsia"/>
                <w:spacing w:val="6"/>
                <w:sz w:val="17"/>
                <w:szCs w:val="17"/>
              </w:rPr>
              <w:t>个亚型：</w:t>
            </w:r>
            <w:r w:rsidRPr="00FF5C7F">
              <w:rPr>
                <w:rFonts w:ascii="Times New Roman" w:eastAsia="宋体" w:hAnsi="Times New Roman" w:cs="Times New Roman" w:hint="eastAsia"/>
                <w:spacing w:val="6"/>
                <w:sz w:val="17"/>
                <w:szCs w:val="17"/>
              </w:rPr>
              <w:t>POLE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ultramutated</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MSI</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hypermutated</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copy-number high</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serous-like</w:t>
            </w:r>
            <w:r w:rsidRPr="00FF5C7F">
              <w:rPr>
                <w:rFonts w:ascii="Times New Roman" w:eastAsia="宋体" w:hAnsi="Times New Roman" w:cs="Times New Roman" w:hint="eastAsia"/>
                <w:spacing w:val="6"/>
                <w:sz w:val="17"/>
                <w:szCs w:val="17"/>
              </w:rPr>
              <w:t>）和</w:t>
            </w:r>
            <w:r w:rsidRPr="00FF5C7F">
              <w:rPr>
                <w:rFonts w:ascii="Times New Roman" w:eastAsia="宋体" w:hAnsi="Times New Roman" w:cs="Times New Roman" w:hint="eastAsia"/>
                <w:spacing w:val="6"/>
                <w:sz w:val="17"/>
                <w:szCs w:val="17"/>
              </w:rPr>
              <w:t>copy-number low</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endometrioid</w:t>
            </w:r>
            <w:r w:rsidRPr="00FF5C7F">
              <w:rPr>
                <w:rFonts w:ascii="Times New Roman" w:eastAsia="宋体" w:hAnsi="Times New Roman" w:cs="Times New Roman" w:hint="eastAsia"/>
                <w:spacing w:val="6"/>
                <w:sz w:val="17"/>
                <w:szCs w:val="17"/>
              </w:rPr>
              <w:t>），用于患者预后和复发风险评估；其中，</w:t>
            </w:r>
            <w:r w:rsidRPr="00FF5C7F">
              <w:rPr>
                <w:rFonts w:ascii="Times New Roman" w:eastAsia="宋体" w:hAnsi="Times New Roman" w:cs="Times New Roman" w:hint="eastAsia"/>
                <w:spacing w:val="6"/>
                <w:sz w:val="17"/>
                <w:szCs w:val="17"/>
              </w:rPr>
              <w:t>POLE</w:t>
            </w:r>
            <w:r w:rsidRPr="00FF5C7F">
              <w:rPr>
                <w:rFonts w:ascii="Times New Roman" w:eastAsia="宋体" w:hAnsi="Times New Roman" w:cs="Times New Roman" w:hint="eastAsia"/>
                <w:spacing w:val="6"/>
                <w:sz w:val="17"/>
                <w:szCs w:val="17"/>
              </w:rPr>
              <w:t>亚型预后最好，</w:t>
            </w:r>
            <w:r w:rsidRPr="00FF5C7F">
              <w:rPr>
                <w:rFonts w:ascii="Times New Roman" w:eastAsia="宋体" w:hAnsi="Times New Roman" w:cs="Times New Roman" w:hint="eastAsia"/>
                <w:spacing w:val="6"/>
                <w:sz w:val="17"/>
                <w:szCs w:val="17"/>
              </w:rPr>
              <w:t>copy-number high</w:t>
            </w:r>
            <w:r w:rsidRPr="00FF5C7F">
              <w:rPr>
                <w:rFonts w:ascii="Times New Roman" w:eastAsia="宋体" w:hAnsi="Times New Roman" w:cs="Times New Roman" w:hint="eastAsia"/>
                <w:spacing w:val="6"/>
                <w:sz w:val="17"/>
                <w:szCs w:val="17"/>
              </w:rPr>
              <w:t>亚型预后最差。由于</w:t>
            </w:r>
            <w:r w:rsidRPr="00FF5C7F">
              <w:rPr>
                <w:rFonts w:ascii="Times New Roman" w:eastAsia="宋体" w:hAnsi="Times New Roman" w:cs="Times New Roman" w:hint="eastAsia"/>
                <w:spacing w:val="6"/>
                <w:sz w:val="17"/>
                <w:szCs w:val="17"/>
              </w:rPr>
              <w:t>TCGA</w:t>
            </w:r>
            <w:r w:rsidRPr="00FF5C7F">
              <w:rPr>
                <w:rFonts w:ascii="Times New Roman" w:eastAsia="宋体" w:hAnsi="Times New Roman" w:cs="Times New Roman" w:hint="eastAsia"/>
                <w:spacing w:val="6"/>
                <w:sz w:val="17"/>
                <w:szCs w:val="17"/>
              </w:rPr>
              <w:t>研究通过高通量测序进行分型，临床实现难度大，后被简化成</w:t>
            </w:r>
            <w:r w:rsidRPr="00FF5C7F">
              <w:rPr>
                <w:rFonts w:ascii="Times New Roman" w:eastAsia="宋体" w:hAnsi="Times New Roman" w:cs="Times New Roman" w:hint="eastAsia"/>
                <w:spacing w:val="6"/>
                <w:sz w:val="17"/>
                <w:szCs w:val="17"/>
              </w:rPr>
              <w:t>ProMisE</w:t>
            </w:r>
            <w:r w:rsidRPr="00FF5C7F">
              <w:rPr>
                <w:rFonts w:ascii="Times New Roman" w:eastAsia="宋体" w:hAnsi="Times New Roman" w:cs="Times New Roman" w:hint="eastAsia"/>
                <w:spacing w:val="6"/>
                <w:sz w:val="17"/>
                <w:szCs w:val="17"/>
              </w:rPr>
              <w:t>分型（</w:t>
            </w:r>
            <w:r w:rsidRPr="00FF5C7F">
              <w:rPr>
                <w:rFonts w:ascii="Times New Roman" w:eastAsia="宋体" w:hAnsi="Times New Roman" w:cs="Times New Roman" w:hint="eastAsia"/>
                <w:spacing w:val="6"/>
                <w:sz w:val="17"/>
                <w:szCs w:val="17"/>
              </w:rPr>
              <w:t>PMID: 26172027</w:t>
            </w:r>
            <w:r w:rsidRPr="00FF5C7F">
              <w:rPr>
                <w:rFonts w:ascii="Times New Roman" w:eastAsia="宋体" w:hAnsi="Times New Roman" w:cs="Times New Roman" w:hint="eastAsia"/>
                <w:spacing w:val="6"/>
                <w:sz w:val="17"/>
                <w:szCs w:val="17"/>
              </w:rPr>
              <w:t>），通过错配修复（</w:t>
            </w:r>
            <w:r w:rsidRPr="00FF5C7F">
              <w:rPr>
                <w:rFonts w:ascii="Times New Roman" w:eastAsia="宋体" w:hAnsi="Times New Roman" w:cs="Times New Roman" w:hint="eastAsia"/>
                <w:spacing w:val="6"/>
                <w:sz w:val="17"/>
                <w:szCs w:val="17"/>
              </w:rPr>
              <w:t>mismatch repair</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MMR</w:t>
            </w:r>
            <w:r w:rsidRPr="00FF5C7F">
              <w:rPr>
                <w:rFonts w:ascii="Times New Roman" w:eastAsia="宋体" w:hAnsi="Times New Roman" w:cs="Times New Roman" w:hint="eastAsia"/>
                <w:spacing w:val="6"/>
                <w:sz w:val="17"/>
                <w:szCs w:val="17"/>
              </w:rPr>
              <w:t>）蛋白、</w:t>
            </w:r>
            <w:r w:rsidRPr="00FF5C7F">
              <w:rPr>
                <w:rFonts w:ascii="Times New Roman" w:eastAsia="宋体" w:hAnsi="Times New Roman" w:cs="Times New Roman" w:hint="eastAsia"/>
                <w:spacing w:val="6"/>
                <w:sz w:val="17"/>
                <w:szCs w:val="17"/>
              </w:rPr>
              <w:t>p53</w:t>
            </w:r>
            <w:r w:rsidRPr="00FF5C7F">
              <w:rPr>
                <w:rFonts w:ascii="Times New Roman" w:eastAsia="宋体" w:hAnsi="Times New Roman" w:cs="Times New Roman" w:hint="eastAsia"/>
                <w:spacing w:val="6"/>
                <w:sz w:val="17"/>
                <w:szCs w:val="17"/>
              </w:rPr>
              <w:t>蛋白和</w:t>
            </w:r>
            <w:r w:rsidRPr="00FF5C7F">
              <w:rPr>
                <w:rFonts w:ascii="Times New Roman" w:eastAsia="宋体" w:hAnsi="Times New Roman" w:cs="Times New Roman" w:hint="eastAsia"/>
                <w:spacing w:val="6"/>
                <w:sz w:val="17"/>
                <w:szCs w:val="17"/>
              </w:rPr>
              <w:t>POLE</w:t>
            </w:r>
            <w:r w:rsidRPr="00FF5C7F">
              <w:rPr>
                <w:rFonts w:ascii="Times New Roman" w:eastAsia="宋体" w:hAnsi="Times New Roman" w:cs="Times New Roman" w:hint="eastAsia"/>
                <w:spacing w:val="6"/>
                <w:sz w:val="17"/>
                <w:szCs w:val="17"/>
              </w:rPr>
              <w:t>基因检测进行分型（</w:t>
            </w:r>
            <w:r w:rsidRPr="00FF5C7F">
              <w:rPr>
                <w:rFonts w:ascii="Times New Roman" w:eastAsia="宋体" w:hAnsi="Times New Roman" w:cs="Times New Roman" w:hint="eastAsia"/>
                <w:spacing w:val="6"/>
                <w:sz w:val="17"/>
                <w:szCs w:val="17"/>
              </w:rPr>
              <w:t>4</w:t>
            </w:r>
            <w:r w:rsidRPr="00FF5C7F">
              <w:rPr>
                <w:rFonts w:ascii="Times New Roman" w:eastAsia="宋体" w:hAnsi="Times New Roman" w:cs="Times New Roman" w:hint="eastAsia"/>
                <w:spacing w:val="6"/>
                <w:sz w:val="17"/>
                <w:szCs w:val="17"/>
              </w:rPr>
              <w:t>种分子分型分别为</w:t>
            </w:r>
            <w:r w:rsidRPr="00FF5C7F">
              <w:rPr>
                <w:rFonts w:ascii="Times New Roman" w:eastAsia="宋体" w:hAnsi="Times New Roman" w:cs="Times New Roman" w:hint="eastAsia"/>
                <w:spacing w:val="6"/>
                <w:sz w:val="17"/>
                <w:szCs w:val="17"/>
              </w:rPr>
              <w:t>POLE EDM</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MMR-D</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p53 wt</w:t>
            </w:r>
            <w:r w:rsidRPr="00FF5C7F">
              <w:rPr>
                <w:rFonts w:ascii="Times New Roman" w:eastAsia="宋体" w:hAnsi="Times New Roman" w:cs="Times New Roman" w:hint="eastAsia"/>
                <w:spacing w:val="6"/>
                <w:sz w:val="17"/>
                <w:szCs w:val="17"/>
              </w:rPr>
              <w:t>和</w:t>
            </w:r>
            <w:r w:rsidRPr="00FF5C7F">
              <w:rPr>
                <w:rFonts w:ascii="Times New Roman" w:eastAsia="宋体" w:hAnsi="Times New Roman" w:cs="Times New Roman" w:hint="eastAsia"/>
                <w:spacing w:val="6"/>
                <w:sz w:val="17"/>
                <w:szCs w:val="17"/>
              </w:rPr>
              <w:t>p53 abn</w:t>
            </w:r>
            <w:r w:rsidRPr="00FF5C7F">
              <w:rPr>
                <w:rFonts w:ascii="Times New Roman" w:eastAsia="宋体" w:hAnsi="Times New Roman" w:cs="Times New Roman" w:hint="eastAsia"/>
                <w:spacing w:val="6"/>
                <w:sz w:val="17"/>
                <w:szCs w:val="17"/>
              </w:rPr>
              <w:t>），与</w:t>
            </w:r>
            <w:r w:rsidRPr="00FF5C7F">
              <w:rPr>
                <w:rFonts w:ascii="Times New Roman" w:eastAsia="宋体" w:hAnsi="Times New Roman" w:cs="Times New Roman" w:hint="eastAsia"/>
                <w:spacing w:val="6"/>
                <w:sz w:val="17"/>
                <w:szCs w:val="17"/>
              </w:rPr>
              <w:t>TCGA</w:t>
            </w:r>
            <w:r w:rsidRPr="00FF5C7F">
              <w:rPr>
                <w:rFonts w:ascii="Times New Roman" w:eastAsia="宋体" w:hAnsi="Times New Roman" w:cs="Times New Roman" w:hint="eastAsia"/>
                <w:spacing w:val="6"/>
                <w:sz w:val="17"/>
                <w:szCs w:val="17"/>
              </w:rPr>
              <w:t>分型一致性非常高，更贴合临床实践，简单易操作，该分子分型遂逐步进入临床实践中。</w:t>
            </w:r>
          </w:p>
          <w:p w14:paraId="3573452D" w14:textId="77777777" w:rsidR="006107DE" w:rsidRPr="00FF5C7F" w:rsidRDefault="006107DE"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2020</w:t>
            </w:r>
            <w:r w:rsidRPr="00FF5C7F">
              <w:rPr>
                <w:rFonts w:ascii="Times New Roman" w:eastAsia="宋体" w:hAnsi="Times New Roman" w:cs="Times New Roman" w:hint="eastAsia"/>
                <w:spacing w:val="6"/>
                <w:sz w:val="17"/>
                <w:szCs w:val="17"/>
              </w:rPr>
              <w:t>年，分子分型纳入美国国立综合癌症网络（</w:t>
            </w:r>
            <w:r w:rsidRPr="00FF5C7F">
              <w:rPr>
                <w:rFonts w:ascii="Times New Roman" w:eastAsia="宋体" w:hAnsi="Times New Roman" w:cs="Times New Roman" w:hint="eastAsia"/>
                <w:spacing w:val="6"/>
                <w:sz w:val="17"/>
                <w:szCs w:val="17"/>
              </w:rPr>
              <w:t>National Comprehensive Cancer Network</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NCCN</w:t>
            </w:r>
            <w:r w:rsidRPr="00FF5C7F">
              <w:rPr>
                <w:rFonts w:ascii="Times New Roman" w:eastAsia="宋体" w:hAnsi="Times New Roman" w:cs="Times New Roman" w:hint="eastAsia"/>
                <w:spacing w:val="6"/>
                <w:sz w:val="17"/>
                <w:szCs w:val="17"/>
              </w:rPr>
              <w:t>）指南和世界卫生组织（</w:t>
            </w:r>
            <w:r w:rsidRPr="00FF5C7F">
              <w:rPr>
                <w:rFonts w:ascii="Times New Roman" w:eastAsia="宋体" w:hAnsi="Times New Roman" w:cs="Times New Roman" w:hint="eastAsia"/>
                <w:spacing w:val="6"/>
                <w:sz w:val="17"/>
                <w:szCs w:val="17"/>
              </w:rPr>
              <w:t>World Health Organization</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WHO</w:t>
            </w:r>
            <w:r w:rsidRPr="00FF5C7F">
              <w:rPr>
                <w:rFonts w:ascii="Times New Roman" w:eastAsia="宋体" w:hAnsi="Times New Roman" w:cs="Times New Roman" w:hint="eastAsia"/>
                <w:spacing w:val="6"/>
                <w:sz w:val="17"/>
                <w:szCs w:val="17"/>
              </w:rPr>
              <w:t>）女性生殖器官肿瘤分类标准（第</w:t>
            </w:r>
            <w:r w:rsidRPr="00FF5C7F">
              <w:rPr>
                <w:rFonts w:ascii="Times New Roman" w:eastAsia="宋体" w:hAnsi="Times New Roman" w:cs="Times New Roman" w:hint="eastAsia"/>
                <w:spacing w:val="6"/>
                <w:sz w:val="17"/>
                <w:szCs w:val="17"/>
              </w:rPr>
              <w:t>5</w:t>
            </w:r>
            <w:r w:rsidRPr="00FF5C7F">
              <w:rPr>
                <w:rFonts w:ascii="Times New Roman" w:eastAsia="宋体" w:hAnsi="Times New Roman" w:cs="Times New Roman" w:hint="eastAsia"/>
                <w:spacing w:val="6"/>
                <w:sz w:val="17"/>
                <w:szCs w:val="17"/>
              </w:rPr>
              <w:t>版）中。</w:t>
            </w:r>
            <w:r w:rsidRPr="00FF5C7F">
              <w:rPr>
                <w:rFonts w:ascii="Times New Roman" w:eastAsia="宋体" w:hAnsi="Times New Roman" w:cs="Times New Roman" w:hint="eastAsia"/>
                <w:spacing w:val="6"/>
                <w:sz w:val="17"/>
                <w:szCs w:val="17"/>
                <w:lang w:eastAsia="zh-CN"/>
              </w:rPr>
              <w:t>2021</w:t>
            </w:r>
            <w:r w:rsidRPr="00FF5C7F">
              <w:rPr>
                <w:rFonts w:ascii="Times New Roman" w:eastAsia="宋体" w:hAnsi="Times New Roman" w:cs="Times New Roman" w:hint="eastAsia"/>
                <w:spacing w:val="6"/>
                <w:sz w:val="17"/>
                <w:szCs w:val="17"/>
                <w:lang w:eastAsia="zh-CN"/>
              </w:rPr>
              <w:t>年，基于分子分型的风险评估规则被纳入欧洲妇科肿瘤协会（</w:t>
            </w:r>
            <w:r w:rsidRPr="00FF5C7F">
              <w:rPr>
                <w:rFonts w:ascii="Times New Roman" w:eastAsia="宋体" w:hAnsi="Times New Roman" w:cs="Times New Roman" w:hint="eastAsia"/>
                <w:spacing w:val="6"/>
                <w:sz w:val="17"/>
                <w:szCs w:val="17"/>
                <w:lang w:eastAsia="zh-CN"/>
              </w:rPr>
              <w:t>European Society of Gynaecological Oncology</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ESGO</w:t>
            </w:r>
            <w:r w:rsidRPr="00FF5C7F">
              <w:rPr>
                <w:rFonts w:ascii="Times New Roman" w:eastAsia="宋体" w:hAnsi="Times New Roman" w:cs="Times New Roman" w:hint="eastAsia"/>
                <w:spacing w:val="6"/>
                <w:sz w:val="17"/>
                <w:szCs w:val="17"/>
                <w:lang w:eastAsia="zh-CN"/>
              </w:rPr>
              <w:t>）指南中（</w:t>
            </w:r>
            <w:r w:rsidRPr="00FF5C7F">
              <w:rPr>
                <w:rFonts w:ascii="Times New Roman" w:eastAsia="宋体" w:hAnsi="Times New Roman" w:cs="Times New Roman" w:hint="eastAsia"/>
                <w:spacing w:val="6"/>
                <w:sz w:val="17"/>
                <w:szCs w:val="17"/>
                <w:lang w:eastAsia="zh-CN"/>
              </w:rPr>
              <w:t>PMID: 33604759</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2021</w:t>
            </w:r>
            <w:r w:rsidRPr="00FF5C7F">
              <w:rPr>
                <w:rFonts w:ascii="Times New Roman" w:eastAsia="宋体" w:hAnsi="Times New Roman" w:cs="Times New Roman" w:hint="eastAsia"/>
                <w:spacing w:val="6"/>
                <w:sz w:val="17"/>
                <w:szCs w:val="17"/>
                <w:lang w:eastAsia="zh-CN"/>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w:t>
            </w:r>
            <w:r w:rsidRPr="00FF5C7F">
              <w:rPr>
                <w:rFonts w:ascii="Times New Roman" w:eastAsia="宋体" w:hAnsi="Times New Roman" w:cs="Times New Roman" w:hint="eastAsia"/>
                <w:spacing w:val="6"/>
                <w:sz w:val="17"/>
                <w:szCs w:val="17"/>
                <w:lang w:eastAsia="zh-CN"/>
              </w:rPr>
              <w:t>MMR</w:t>
            </w:r>
            <w:r w:rsidRPr="00FF5C7F">
              <w:rPr>
                <w:rFonts w:ascii="Times New Roman" w:eastAsia="宋体" w:hAnsi="Times New Roman" w:cs="Times New Roman" w:hint="eastAsia"/>
                <w:spacing w:val="6"/>
                <w:sz w:val="17"/>
                <w:szCs w:val="17"/>
                <w:lang w:eastAsia="zh-CN"/>
              </w:rPr>
              <w:t>基因胚系突变检测以确诊林奇综合征。共识推荐结合</w:t>
            </w:r>
            <w:r w:rsidRPr="00FF5C7F">
              <w:rPr>
                <w:rFonts w:ascii="Times New Roman" w:eastAsia="宋体" w:hAnsi="Times New Roman" w:cs="Times New Roman" w:hint="eastAsia"/>
                <w:spacing w:val="6"/>
                <w:sz w:val="17"/>
                <w:szCs w:val="17"/>
                <w:lang w:eastAsia="zh-CN"/>
              </w:rPr>
              <w:t>POLE</w:t>
            </w:r>
            <w:r w:rsidRPr="00FF5C7F">
              <w:rPr>
                <w:rFonts w:ascii="Times New Roman" w:eastAsia="宋体" w:hAnsi="Times New Roman" w:cs="Times New Roman" w:hint="eastAsia"/>
                <w:spacing w:val="6"/>
                <w:sz w:val="17"/>
                <w:szCs w:val="17"/>
                <w:lang w:eastAsia="zh-CN"/>
              </w:rPr>
              <w:t>基因核酸外切酶结构域突变状态、</w:t>
            </w:r>
            <w:r w:rsidRPr="00FF5C7F">
              <w:rPr>
                <w:rFonts w:ascii="Times New Roman" w:eastAsia="宋体" w:hAnsi="Times New Roman" w:cs="Times New Roman" w:hint="eastAsia"/>
                <w:spacing w:val="6"/>
                <w:sz w:val="17"/>
                <w:szCs w:val="17"/>
                <w:lang w:eastAsia="zh-CN"/>
              </w:rPr>
              <w:t>MMR/MSI</w:t>
            </w:r>
            <w:r w:rsidRPr="00FF5C7F">
              <w:rPr>
                <w:rFonts w:ascii="Times New Roman" w:eastAsia="宋体" w:hAnsi="Times New Roman" w:cs="Times New Roman" w:hint="eastAsia"/>
                <w:spacing w:val="6"/>
                <w:sz w:val="17"/>
                <w:szCs w:val="17"/>
                <w:lang w:eastAsia="zh-CN"/>
              </w:rPr>
              <w:t>状态和</w:t>
            </w:r>
            <w:r w:rsidRPr="00FF5C7F">
              <w:rPr>
                <w:rFonts w:ascii="Times New Roman" w:eastAsia="宋体" w:hAnsi="Times New Roman" w:cs="Times New Roman" w:hint="eastAsia"/>
                <w:spacing w:val="6"/>
                <w:sz w:val="17"/>
                <w:szCs w:val="17"/>
                <w:lang w:eastAsia="zh-CN"/>
              </w:rPr>
              <w:t>p53</w:t>
            </w:r>
            <w:r w:rsidRPr="00FF5C7F">
              <w:rPr>
                <w:rFonts w:ascii="Times New Roman" w:eastAsia="宋体" w:hAnsi="Times New Roman" w:cs="Times New Roman" w:hint="eastAsia"/>
                <w:spacing w:val="6"/>
                <w:sz w:val="17"/>
                <w:szCs w:val="17"/>
                <w:lang w:eastAsia="zh-CN"/>
              </w:rPr>
              <w:t>状态进行子宫内膜癌分子分型。根据</w:t>
            </w:r>
            <w:r w:rsidRPr="00FF5C7F">
              <w:rPr>
                <w:rFonts w:ascii="Times New Roman" w:eastAsia="宋体" w:hAnsi="Times New Roman" w:cs="Times New Roman" w:hint="eastAsia"/>
                <w:spacing w:val="6"/>
                <w:sz w:val="17"/>
                <w:szCs w:val="17"/>
                <w:lang w:eastAsia="zh-CN"/>
              </w:rPr>
              <w:t>WHO</w:t>
            </w:r>
            <w:r w:rsidRPr="00FF5C7F">
              <w:rPr>
                <w:rFonts w:ascii="Times New Roman" w:eastAsia="宋体" w:hAnsi="Times New Roman" w:cs="Times New Roman" w:hint="eastAsia"/>
                <w:spacing w:val="6"/>
                <w:sz w:val="17"/>
                <w:szCs w:val="17"/>
                <w:lang w:eastAsia="zh-CN"/>
              </w:rPr>
              <w:t>女性生殖器官肿瘤分类（第</w:t>
            </w:r>
            <w:r w:rsidRPr="00FF5C7F">
              <w:rPr>
                <w:rFonts w:ascii="Times New Roman" w:eastAsia="宋体" w:hAnsi="Times New Roman" w:cs="Times New Roman" w:hint="eastAsia"/>
                <w:spacing w:val="6"/>
                <w:sz w:val="17"/>
                <w:szCs w:val="17"/>
                <w:lang w:eastAsia="zh-CN"/>
              </w:rPr>
              <w:t>5</w:t>
            </w:r>
            <w:r w:rsidRPr="00FF5C7F">
              <w:rPr>
                <w:rFonts w:ascii="Times New Roman" w:eastAsia="宋体" w:hAnsi="Times New Roman" w:cs="Times New Roman" w:hint="eastAsia"/>
                <w:spacing w:val="6"/>
                <w:sz w:val="17"/>
                <w:szCs w:val="17"/>
                <w:lang w:eastAsia="zh-CN"/>
              </w:rPr>
              <w:t>版）分为</w:t>
            </w:r>
            <w:r w:rsidRPr="00FF5C7F">
              <w:rPr>
                <w:rFonts w:ascii="Times New Roman" w:eastAsia="宋体" w:hAnsi="Times New Roman" w:cs="Times New Roman" w:hint="eastAsia"/>
                <w:spacing w:val="6"/>
                <w:sz w:val="17"/>
                <w:szCs w:val="17"/>
                <w:lang w:eastAsia="zh-CN"/>
              </w:rPr>
              <w:t>4</w:t>
            </w:r>
            <w:r w:rsidRPr="00FF5C7F">
              <w:rPr>
                <w:rFonts w:ascii="Times New Roman" w:eastAsia="宋体" w:hAnsi="Times New Roman" w:cs="Times New Roman" w:hint="eastAsia"/>
                <w:spacing w:val="6"/>
                <w:sz w:val="17"/>
                <w:szCs w:val="17"/>
                <w:lang w:eastAsia="zh-CN"/>
              </w:rPr>
              <w:t>种类型：</w:t>
            </w:r>
            <w:r w:rsidRPr="00FF5C7F">
              <w:rPr>
                <w:rFonts w:ascii="Times New Roman" w:eastAsia="宋体" w:hAnsi="Times New Roman" w:cs="Times New Roman" w:hint="eastAsia"/>
                <w:spacing w:val="6"/>
                <w:sz w:val="17"/>
                <w:szCs w:val="17"/>
                <w:lang w:eastAsia="zh-CN"/>
              </w:rPr>
              <w:t>POLE mut</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POLE</w:t>
            </w:r>
            <w:r w:rsidRPr="00FF5C7F">
              <w:rPr>
                <w:rFonts w:ascii="Times New Roman" w:eastAsia="宋体" w:hAnsi="Times New Roman" w:cs="Times New Roman" w:hint="eastAsia"/>
                <w:spacing w:val="6"/>
                <w:sz w:val="17"/>
                <w:szCs w:val="17"/>
                <w:lang w:eastAsia="zh-CN"/>
              </w:rPr>
              <w:t>突变型，</w:t>
            </w:r>
            <w:r w:rsidRPr="00FF5C7F">
              <w:rPr>
                <w:rFonts w:ascii="Times New Roman" w:eastAsia="宋体" w:hAnsi="Times New Roman" w:cs="Times New Roman" w:hint="eastAsia"/>
                <w:spacing w:val="6"/>
                <w:sz w:val="17"/>
                <w:szCs w:val="17"/>
                <w:lang w:eastAsia="zh-CN"/>
              </w:rPr>
              <w:t>POLE mutation</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MMRd</w:t>
            </w:r>
            <w:r w:rsidRPr="00FF5C7F">
              <w:rPr>
                <w:rFonts w:ascii="Times New Roman" w:eastAsia="宋体" w:hAnsi="Times New Roman" w:cs="Times New Roman" w:hint="eastAsia"/>
                <w:spacing w:val="6"/>
                <w:sz w:val="17"/>
                <w:szCs w:val="17"/>
                <w:lang w:eastAsia="zh-CN"/>
              </w:rPr>
              <w:t>（错配修复功能缺陷，</w:t>
            </w:r>
            <w:r w:rsidRPr="00FF5C7F">
              <w:rPr>
                <w:rFonts w:ascii="Times New Roman" w:eastAsia="宋体" w:hAnsi="Times New Roman" w:cs="Times New Roman" w:hint="eastAsia"/>
                <w:spacing w:val="6"/>
                <w:sz w:val="17"/>
                <w:szCs w:val="17"/>
                <w:lang w:eastAsia="zh-CN"/>
              </w:rPr>
              <w:t>MMR deficiency</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p53 abn</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p53</w:t>
            </w:r>
            <w:r w:rsidRPr="00FF5C7F">
              <w:rPr>
                <w:rFonts w:ascii="Times New Roman" w:eastAsia="宋体" w:hAnsi="Times New Roman" w:cs="Times New Roman" w:hint="eastAsia"/>
                <w:spacing w:val="6"/>
                <w:sz w:val="17"/>
                <w:szCs w:val="17"/>
                <w:lang w:eastAsia="zh-CN"/>
              </w:rPr>
              <w:t>蛋白异常</w:t>
            </w:r>
            <w:r w:rsidRPr="00FF5C7F">
              <w:rPr>
                <w:rFonts w:ascii="Times New Roman" w:eastAsia="宋体" w:hAnsi="Times New Roman" w:cs="Times New Roman" w:hint="eastAsia"/>
                <w:spacing w:val="6"/>
                <w:sz w:val="17"/>
                <w:szCs w:val="17"/>
                <w:lang w:eastAsia="zh-CN"/>
              </w:rPr>
              <w:t>/TP53</w:t>
            </w:r>
            <w:r w:rsidRPr="00FF5C7F">
              <w:rPr>
                <w:rFonts w:ascii="Times New Roman" w:eastAsia="宋体" w:hAnsi="Times New Roman" w:cs="Times New Roman" w:hint="eastAsia"/>
                <w:spacing w:val="6"/>
                <w:sz w:val="17"/>
                <w:szCs w:val="17"/>
                <w:lang w:eastAsia="zh-CN"/>
              </w:rPr>
              <w:t>基因突变，</w:t>
            </w:r>
            <w:r w:rsidRPr="00FF5C7F">
              <w:rPr>
                <w:rFonts w:ascii="Times New Roman" w:eastAsia="宋体" w:hAnsi="Times New Roman" w:cs="Times New Roman" w:hint="eastAsia"/>
                <w:spacing w:val="6"/>
                <w:sz w:val="17"/>
                <w:szCs w:val="17"/>
                <w:lang w:eastAsia="zh-CN"/>
              </w:rPr>
              <w:t>p53 abnormality</w:t>
            </w:r>
            <w:r w:rsidRPr="00FF5C7F">
              <w:rPr>
                <w:rFonts w:ascii="Times New Roman" w:eastAsia="宋体" w:hAnsi="Times New Roman" w:cs="Times New Roman" w:hint="eastAsia"/>
                <w:spacing w:val="6"/>
                <w:sz w:val="17"/>
                <w:szCs w:val="17"/>
                <w:lang w:eastAsia="zh-CN"/>
              </w:rPr>
              <w:t>）和</w:t>
            </w:r>
            <w:r w:rsidRPr="00FF5C7F">
              <w:rPr>
                <w:rFonts w:ascii="Times New Roman" w:eastAsia="宋体" w:hAnsi="Times New Roman" w:cs="Times New Roman" w:hint="eastAsia"/>
                <w:spacing w:val="6"/>
                <w:sz w:val="17"/>
                <w:szCs w:val="17"/>
                <w:lang w:eastAsia="zh-CN"/>
              </w:rPr>
              <w:t>NSMP</w:t>
            </w:r>
            <w:r w:rsidRPr="00FF5C7F">
              <w:rPr>
                <w:rFonts w:ascii="Times New Roman" w:eastAsia="宋体" w:hAnsi="Times New Roman" w:cs="Times New Roman" w:hint="eastAsia"/>
                <w:spacing w:val="6"/>
                <w:sz w:val="17"/>
                <w:szCs w:val="17"/>
                <w:lang w:eastAsia="zh-CN"/>
              </w:rPr>
              <w:t>（非特异性分子谱，</w:t>
            </w:r>
            <w:r w:rsidRPr="00FF5C7F">
              <w:rPr>
                <w:rFonts w:ascii="Times New Roman" w:eastAsia="宋体" w:hAnsi="Times New Roman" w:cs="Times New Roman" w:hint="eastAsia"/>
                <w:spacing w:val="6"/>
                <w:sz w:val="17"/>
                <w:szCs w:val="17"/>
                <w:lang w:eastAsia="zh-CN"/>
              </w:rPr>
              <w:t>non-specific molecular profile</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rPr>
              <w:t>判断顺序基于下图的流程：</w:t>
            </w:r>
          </w:p>
          <w:p w14:paraId="4B90AA93" w14:textId="77777777" w:rsidR="006107DE" w:rsidRPr="00FF5C7F" w:rsidRDefault="006107DE" w:rsidP="008250B2">
            <w:pPr>
              <w:spacing w:before="0"/>
              <w:ind w:firstLineChars="200" w:firstLine="48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FF5C7F">
              <w:rPr>
                <w:rFonts w:ascii="Times New Roman" w:eastAsia="宋体" w:hAnsi="Times New Roman"/>
                <w:noProof/>
              </w:rPr>
              <w:lastRenderedPageBreak/>
              <w:drawing>
                <wp:inline distT="0" distB="0" distL="0" distR="0" wp14:anchorId="64237FE7" wp14:editId="40EEB7AE">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00B279C7" w14:textId="6FD8701C" w:rsidR="006107DE" w:rsidRPr="00FF5C7F" w:rsidRDefault="006107DE"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FF5C7F">
              <w:rPr>
                <w:rFonts w:ascii="Times New Roman" w:eastAsia="宋体" w:hAnsi="Times New Roman" w:cs="Times New Roman" w:hint="eastAsia"/>
                <w:spacing w:val="6"/>
                <w:sz w:val="17"/>
                <w:szCs w:val="17"/>
                <w:lang w:eastAsia="zh-CN"/>
              </w:rPr>
              <w:t>注：图中</w:t>
            </w:r>
            <w:r w:rsidRPr="00FF5C7F">
              <w:rPr>
                <w:rFonts w:ascii="Times New Roman" w:eastAsia="宋体" w:hAnsi="Times New Roman" w:cs="Times New Roman" w:hint="eastAsia"/>
                <w:spacing w:val="6"/>
                <w:sz w:val="17"/>
                <w:szCs w:val="17"/>
                <w:lang w:eastAsia="zh-CN"/>
              </w:rPr>
              <w:t>MSS</w:t>
            </w:r>
            <w:r w:rsidRPr="00FF5C7F">
              <w:rPr>
                <w:rFonts w:ascii="Times New Roman" w:eastAsia="宋体" w:hAnsi="Times New Roman" w:cs="Times New Roman" w:hint="eastAsia"/>
                <w:spacing w:val="6"/>
                <w:sz w:val="17"/>
                <w:szCs w:val="17"/>
                <w:lang w:eastAsia="zh-CN"/>
              </w:rPr>
              <w:t>包含</w:t>
            </w:r>
            <w:r w:rsidRPr="00FF5C7F">
              <w:rPr>
                <w:rFonts w:ascii="Times New Roman" w:eastAsia="宋体" w:hAnsi="Times New Roman" w:cs="Times New Roman" w:hint="eastAsia"/>
                <w:spacing w:val="6"/>
                <w:sz w:val="17"/>
                <w:szCs w:val="17"/>
                <w:lang w:eastAsia="zh-CN"/>
              </w:rPr>
              <w:t>MSI-L</w:t>
            </w:r>
            <w:r w:rsidRPr="00FF5C7F">
              <w:rPr>
                <w:rFonts w:ascii="Times New Roman" w:eastAsia="宋体" w:hAnsi="Times New Roman" w:cs="Times New Roman" w:hint="eastAsia"/>
                <w:spacing w:val="6"/>
                <w:sz w:val="17"/>
                <w:szCs w:val="17"/>
                <w:lang w:eastAsia="zh-CN"/>
              </w:rPr>
              <w:t>和</w:t>
            </w:r>
            <w:r w:rsidRPr="00FF5C7F">
              <w:rPr>
                <w:rFonts w:ascii="Times New Roman" w:eastAsia="宋体" w:hAnsi="Times New Roman" w:cs="Times New Roman" w:hint="eastAsia"/>
                <w:spacing w:val="6"/>
                <w:sz w:val="17"/>
                <w:szCs w:val="17"/>
                <w:lang w:eastAsia="zh-CN"/>
              </w:rPr>
              <w:t>MSS</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2019</w:t>
            </w:r>
            <w:r w:rsidRPr="00FF5C7F">
              <w:rPr>
                <w:rFonts w:ascii="Times New Roman" w:eastAsia="宋体" w:hAnsi="Times New Roman" w:cs="Times New Roman" w:hint="eastAsia"/>
                <w:spacing w:val="6"/>
                <w:sz w:val="17"/>
                <w:szCs w:val="17"/>
                <w:lang w:eastAsia="zh-CN"/>
              </w:rPr>
              <w:t>年</w:t>
            </w:r>
            <w:r w:rsidRPr="00FF5C7F">
              <w:rPr>
                <w:rFonts w:ascii="Times New Roman" w:eastAsia="宋体" w:hAnsi="Times New Roman" w:cs="Times New Roman" w:hint="eastAsia"/>
                <w:spacing w:val="6"/>
                <w:sz w:val="17"/>
                <w:szCs w:val="17"/>
                <w:lang w:eastAsia="zh-CN"/>
              </w:rPr>
              <w:t>ESMO</w:t>
            </w:r>
            <w:r w:rsidRPr="00FF5C7F">
              <w:rPr>
                <w:rFonts w:ascii="Times New Roman" w:eastAsia="宋体" w:hAnsi="Times New Roman" w:cs="Times New Roman" w:hint="eastAsia"/>
                <w:spacing w:val="6"/>
                <w:sz w:val="17"/>
                <w:szCs w:val="17"/>
                <w:lang w:eastAsia="zh-CN"/>
              </w:rPr>
              <w:t>指南建议取消</w:t>
            </w:r>
            <w:r w:rsidRPr="00FF5C7F">
              <w:rPr>
                <w:rFonts w:ascii="Times New Roman" w:eastAsia="宋体" w:hAnsi="Times New Roman" w:cs="Times New Roman" w:hint="eastAsia"/>
                <w:spacing w:val="6"/>
                <w:sz w:val="17"/>
                <w:szCs w:val="17"/>
                <w:lang w:eastAsia="zh-CN"/>
              </w:rPr>
              <w:t>MSI-H</w:t>
            </w:r>
            <w:r w:rsidRPr="00FF5C7F">
              <w:rPr>
                <w:rFonts w:ascii="Times New Roman" w:eastAsia="宋体" w:hAnsi="Times New Roman" w:cs="Times New Roman" w:hint="eastAsia"/>
                <w:spacing w:val="6"/>
                <w:sz w:val="17"/>
                <w:szCs w:val="17"/>
                <w:lang w:eastAsia="zh-CN"/>
              </w:rPr>
              <w:t>和</w:t>
            </w:r>
            <w:r w:rsidRPr="00FF5C7F">
              <w:rPr>
                <w:rFonts w:ascii="Times New Roman" w:eastAsia="宋体" w:hAnsi="Times New Roman" w:cs="Times New Roman" w:hint="eastAsia"/>
                <w:spacing w:val="6"/>
                <w:sz w:val="17"/>
                <w:szCs w:val="17"/>
                <w:lang w:eastAsia="zh-CN"/>
              </w:rPr>
              <w:t>MSI-L</w:t>
            </w:r>
            <w:r w:rsidRPr="00FF5C7F">
              <w:rPr>
                <w:rFonts w:ascii="Times New Roman" w:eastAsia="宋体" w:hAnsi="Times New Roman" w:cs="Times New Roman" w:hint="eastAsia"/>
                <w:spacing w:val="6"/>
                <w:sz w:val="17"/>
                <w:szCs w:val="17"/>
                <w:lang w:eastAsia="zh-CN"/>
              </w:rPr>
              <w:t>描述，推荐</w:t>
            </w:r>
            <w:r w:rsidRPr="00FF5C7F">
              <w:rPr>
                <w:rFonts w:ascii="Times New Roman" w:eastAsia="宋体" w:hAnsi="Times New Roman" w:cs="Times New Roman" w:hint="eastAsia"/>
                <w:spacing w:val="6"/>
                <w:sz w:val="17"/>
                <w:szCs w:val="17"/>
                <w:lang w:eastAsia="zh-CN"/>
              </w:rPr>
              <w:t>MSI</w:t>
            </w:r>
            <w:r w:rsidRPr="00FF5C7F">
              <w:rPr>
                <w:rFonts w:ascii="Times New Roman" w:eastAsia="宋体" w:hAnsi="Times New Roman" w:cs="Times New Roman" w:hint="eastAsia"/>
                <w:spacing w:val="6"/>
                <w:sz w:val="17"/>
                <w:szCs w:val="17"/>
                <w:lang w:eastAsia="zh-CN"/>
              </w:rPr>
              <w:t>检测结果分别为</w:t>
            </w:r>
            <w:r w:rsidRPr="00FF5C7F">
              <w:rPr>
                <w:rFonts w:ascii="Times New Roman" w:eastAsia="宋体" w:hAnsi="Times New Roman" w:cs="Times New Roman" w:hint="eastAsia"/>
                <w:spacing w:val="6"/>
                <w:sz w:val="17"/>
                <w:szCs w:val="17"/>
                <w:lang w:eastAsia="zh-CN"/>
              </w:rPr>
              <w:t>MSI</w:t>
            </w:r>
            <w:r w:rsidRPr="00FF5C7F">
              <w:rPr>
                <w:rFonts w:ascii="Times New Roman" w:eastAsia="宋体" w:hAnsi="Times New Roman" w:cs="Times New Roman" w:hint="eastAsia"/>
                <w:spacing w:val="6"/>
                <w:sz w:val="17"/>
                <w:szCs w:val="17"/>
                <w:lang w:eastAsia="zh-CN"/>
              </w:rPr>
              <w:t>和</w:t>
            </w:r>
            <w:r w:rsidRPr="00FF5C7F">
              <w:rPr>
                <w:rFonts w:ascii="Times New Roman" w:eastAsia="宋体" w:hAnsi="Times New Roman" w:cs="Times New Roman" w:hint="eastAsia"/>
                <w:spacing w:val="6"/>
                <w:sz w:val="17"/>
                <w:szCs w:val="17"/>
                <w:lang w:eastAsia="zh-CN"/>
              </w:rPr>
              <w:t>MSS</w:t>
            </w:r>
            <w:r w:rsidRPr="00FF5C7F">
              <w:rPr>
                <w:rFonts w:ascii="Times New Roman" w:eastAsia="宋体" w:hAnsi="Times New Roman" w:cs="Times New Roman" w:hint="eastAsia"/>
                <w:spacing w:val="6"/>
                <w:sz w:val="17"/>
                <w:szCs w:val="17"/>
                <w:lang w:eastAsia="zh-CN"/>
              </w:rPr>
              <w:t>，将</w:t>
            </w:r>
            <w:r w:rsidRPr="00FF5C7F">
              <w:rPr>
                <w:rFonts w:ascii="Times New Roman" w:eastAsia="宋体" w:hAnsi="Times New Roman" w:cs="Times New Roman" w:hint="eastAsia"/>
                <w:spacing w:val="6"/>
                <w:sz w:val="17"/>
                <w:szCs w:val="17"/>
                <w:lang w:eastAsia="zh-CN"/>
              </w:rPr>
              <w:t>MSI-H</w:t>
            </w:r>
            <w:r w:rsidRPr="00FF5C7F">
              <w:rPr>
                <w:rFonts w:ascii="Times New Roman" w:eastAsia="宋体" w:hAnsi="Times New Roman" w:cs="Times New Roman" w:hint="eastAsia"/>
                <w:spacing w:val="6"/>
                <w:sz w:val="17"/>
                <w:szCs w:val="17"/>
                <w:lang w:eastAsia="zh-CN"/>
              </w:rPr>
              <w:t>归类为</w:t>
            </w:r>
            <w:r w:rsidRPr="00FF5C7F">
              <w:rPr>
                <w:rFonts w:ascii="Times New Roman" w:eastAsia="宋体" w:hAnsi="Times New Roman" w:cs="Times New Roman" w:hint="eastAsia"/>
                <w:spacing w:val="6"/>
                <w:sz w:val="17"/>
                <w:szCs w:val="17"/>
                <w:lang w:eastAsia="zh-CN"/>
              </w:rPr>
              <w:t>MSI</w:t>
            </w:r>
            <w:r w:rsidRPr="00FF5C7F">
              <w:rPr>
                <w:rFonts w:ascii="Times New Roman" w:eastAsia="宋体" w:hAnsi="Times New Roman" w:cs="Times New Roman" w:hint="eastAsia"/>
                <w:spacing w:val="6"/>
                <w:sz w:val="17"/>
                <w:szCs w:val="17"/>
                <w:lang w:eastAsia="zh-CN"/>
              </w:rPr>
              <w:t>，将</w:t>
            </w:r>
            <w:r w:rsidRPr="00FF5C7F">
              <w:rPr>
                <w:rFonts w:ascii="Times New Roman" w:eastAsia="宋体" w:hAnsi="Times New Roman" w:cs="Times New Roman" w:hint="eastAsia"/>
                <w:spacing w:val="6"/>
                <w:sz w:val="17"/>
                <w:szCs w:val="17"/>
                <w:lang w:eastAsia="zh-CN"/>
              </w:rPr>
              <w:t>MSI-L</w:t>
            </w:r>
            <w:r w:rsidRPr="00FF5C7F">
              <w:rPr>
                <w:rFonts w:ascii="Times New Roman" w:eastAsia="宋体" w:hAnsi="Times New Roman" w:cs="Times New Roman" w:hint="eastAsia"/>
                <w:spacing w:val="6"/>
                <w:sz w:val="17"/>
                <w:szCs w:val="17"/>
                <w:lang w:eastAsia="zh-CN"/>
              </w:rPr>
              <w:t>和</w:t>
            </w:r>
            <w:r w:rsidRPr="00FF5C7F">
              <w:rPr>
                <w:rFonts w:ascii="Times New Roman" w:eastAsia="宋体" w:hAnsi="Times New Roman" w:cs="Times New Roman" w:hint="eastAsia"/>
                <w:spacing w:val="6"/>
                <w:sz w:val="17"/>
                <w:szCs w:val="17"/>
                <w:lang w:eastAsia="zh-CN"/>
              </w:rPr>
              <w:t>MSS</w:t>
            </w:r>
            <w:r w:rsidRPr="00FF5C7F">
              <w:rPr>
                <w:rFonts w:ascii="Times New Roman" w:eastAsia="宋体" w:hAnsi="Times New Roman" w:cs="Times New Roman" w:hint="eastAsia"/>
                <w:spacing w:val="6"/>
                <w:sz w:val="17"/>
                <w:szCs w:val="17"/>
                <w:lang w:eastAsia="zh-CN"/>
              </w:rPr>
              <w:t>归类为</w:t>
            </w:r>
            <w:r w:rsidRPr="00FF5C7F">
              <w:rPr>
                <w:rFonts w:ascii="Times New Roman" w:eastAsia="宋体" w:hAnsi="Times New Roman" w:cs="Times New Roman" w:hint="eastAsia"/>
                <w:spacing w:val="6"/>
                <w:sz w:val="17"/>
                <w:szCs w:val="17"/>
                <w:lang w:eastAsia="zh-CN"/>
              </w:rPr>
              <w:t>MSS</w:t>
            </w:r>
            <w:r w:rsidRPr="00FF5C7F">
              <w:rPr>
                <w:rFonts w:ascii="Times New Roman" w:eastAsia="宋体" w:hAnsi="Times New Roman" w:cs="Times New Roman" w:hint="eastAsia"/>
                <w:spacing w:val="6"/>
                <w:sz w:val="17"/>
                <w:szCs w:val="17"/>
                <w:lang w:eastAsia="zh-CN"/>
              </w:rPr>
              <w:t>。</w:t>
            </w:r>
          </w:p>
        </w:tc>
      </w:tr>
      <w:tr w:rsidR="006107DE" w:rsidRPr="00FF5C7F" w14:paraId="39055814"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5F1011E7" w14:textId="7B8FD67E" w:rsidR="006107DE" w:rsidRPr="00FF5C7F" w:rsidRDefault="006107DE" w:rsidP="001C013A">
            <w:pPr>
              <w:spacing w:before="0"/>
              <w:jc w:val="center"/>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lastRenderedPageBreak/>
              <w:t>临床预后</w:t>
            </w:r>
          </w:p>
        </w:tc>
        <w:tc>
          <w:tcPr>
            <w:tcW w:w="8332" w:type="dxa"/>
            <w:shd w:val="clear" w:color="auto" w:fill="auto"/>
          </w:tcPr>
          <w:p w14:paraId="068BB758" w14:textId="6FE4D029" w:rsidR="006107DE" w:rsidRPr="00FF5C7F" w:rsidRDefault="006107DE" w:rsidP="008250B2">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本次检测结果显示患者的子宫内膜癌分子分型为</w:t>
            </w:r>
            <w:r w:rsidRPr="00FF5C7F">
              <w:rPr>
                <w:rFonts w:ascii="Times New Roman" w:eastAsia="宋体" w:hAnsi="Times New Roman" w:cs="Times New Roman" w:hint="eastAsia"/>
                <w:spacing w:val="6"/>
                <w:sz w:val="17"/>
                <w:szCs w:val="17"/>
              </w:rPr>
              <w:t xml:space="preserve">{%if var.ec_type.var_id ==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POLE-ultramutated type EC</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%}POLE</w:t>
            </w:r>
            <w:r w:rsidRPr="00FF5C7F">
              <w:rPr>
                <w:rFonts w:ascii="Times New Roman" w:eastAsia="宋体" w:hAnsi="Times New Roman" w:cs="Times New Roman" w:hint="eastAsia"/>
                <w:spacing w:val="6"/>
                <w:sz w:val="17"/>
                <w:szCs w:val="17"/>
              </w:rPr>
              <w:t>突变型（</w:t>
            </w:r>
            <w:r w:rsidRPr="00FF5C7F">
              <w:rPr>
                <w:rFonts w:ascii="Times New Roman" w:eastAsia="宋体" w:hAnsi="Times New Roman" w:cs="Times New Roman" w:hint="eastAsia"/>
                <w:spacing w:val="6"/>
                <w:sz w:val="17"/>
                <w:szCs w:val="17"/>
              </w:rPr>
              <w:t>POLE mut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{%elif var.ec_type.var_id ==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MSI-H type EC</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错配修复功能缺陷（</w:t>
            </w:r>
            <w:r w:rsidRPr="00FF5C7F">
              <w:rPr>
                <w:rFonts w:ascii="Times New Roman" w:eastAsia="宋体" w:hAnsi="Times New Roman" w:cs="Times New Roman" w:hint="eastAsia"/>
                <w:spacing w:val="6"/>
                <w:sz w:val="17"/>
                <w:szCs w:val="17"/>
              </w:rPr>
              <w:t>MMRd</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{%elif var.ec_type.var_id ==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CNH type EC</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%}TP53</w:t>
            </w:r>
            <w:r w:rsidRPr="00FF5C7F">
              <w:rPr>
                <w:rFonts w:ascii="Times New Roman" w:eastAsia="宋体" w:hAnsi="Times New Roman" w:cs="Times New Roman" w:hint="eastAsia"/>
                <w:spacing w:val="6"/>
                <w:sz w:val="17"/>
                <w:szCs w:val="17"/>
              </w:rPr>
              <w:t>基因突变（</w:t>
            </w:r>
            <w:r w:rsidRPr="00FF5C7F">
              <w:rPr>
                <w:rFonts w:ascii="Times New Roman" w:eastAsia="宋体" w:hAnsi="Times New Roman" w:cs="Times New Roman" w:hint="eastAsia"/>
                <w:spacing w:val="6"/>
                <w:sz w:val="17"/>
                <w:szCs w:val="17"/>
              </w:rPr>
              <w:t>p53 abn</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{%elif var.ec_type.var_id ==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CNL type EC</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非特异性分子谱（</w:t>
            </w:r>
            <w:r w:rsidRPr="00FF5C7F">
              <w:rPr>
                <w:rFonts w:ascii="Times New Roman" w:eastAsia="宋体" w:hAnsi="Times New Roman" w:cs="Times New Roman" w:hint="eastAsia"/>
                <w:spacing w:val="6"/>
                <w:sz w:val="17"/>
                <w:szCs w:val="17"/>
              </w:rPr>
              <w:t>NSMP</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r w:rsidRPr="00FF5C7F">
              <w:rPr>
                <w:rFonts w:ascii="Times New Roman" w:eastAsia="宋体" w:hAnsi="Times New Roman" w:cs="Times New Roman" w:hint="eastAsia"/>
                <w:spacing w:val="6"/>
                <w:sz w:val="17"/>
                <w:szCs w:val="17"/>
              </w:rPr>
              <w:t>，该分型患者预后</w:t>
            </w:r>
            <w:r w:rsidRPr="00FF5C7F">
              <w:rPr>
                <w:rFonts w:ascii="Times New Roman" w:eastAsia="宋体" w:hAnsi="Times New Roman" w:cs="Times New Roman" w:hint="eastAsia"/>
                <w:spacing w:val="6"/>
                <w:sz w:val="17"/>
                <w:szCs w:val="17"/>
              </w:rPr>
              <w:t xml:space="preserve">{%if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Better</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in var.ec_type.clinical_significance%}</w:t>
            </w:r>
            <w:r w:rsidRPr="00FF5C7F">
              <w:rPr>
                <w:rFonts w:ascii="Times New Roman" w:eastAsia="宋体" w:hAnsi="Times New Roman" w:cs="Times New Roman" w:hint="eastAsia"/>
                <w:spacing w:val="6"/>
                <w:sz w:val="17"/>
                <w:szCs w:val="17"/>
              </w:rPr>
              <w:t>最好</w:t>
            </w:r>
            <w:r w:rsidRPr="00FF5C7F">
              <w:rPr>
                <w:rFonts w:ascii="Times New Roman" w:eastAsia="宋体" w:hAnsi="Times New Roman" w:cs="Times New Roman" w:hint="eastAsia"/>
                <w:spacing w:val="6"/>
                <w:sz w:val="17"/>
                <w:szCs w:val="17"/>
              </w:rPr>
              <w:t xml:space="preserve">{%elif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Poor</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in var.ec_type.clinical_significance %}</w:t>
            </w:r>
            <w:r w:rsidRPr="00FF5C7F">
              <w:rPr>
                <w:rFonts w:ascii="Times New Roman" w:eastAsia="宋体" w:hAnsi="Times New Roman" w:cs="Times New Roman" w:hint="eastAsia"/>
                <w:spacing w:val="6"/>
                <w:sz w:val="17"/>
                <w:szCs w:val="17"/>
              </w:rPr>
              <w:t>最差</w:t>
            </w:r>
            <w:r w:rsidRPr="00FF5C7F">
              <w:rPr>
                <w:rFonts w:ascii="Times New Roman" w:eastAsia="宋体" w:hAnsi="Times New Roman" w:cs="Times New Roman" w:hint="eastAsia"/>
                <w:spacing w:val="6"/>
                <w:sz w:val="17"/>
                <w:szCs w:val="17"/>
              </w:rPr>
              <w:t>{%else%}</w:t>
            </w:r>
            <w:r w:rsidRPr="00FF5C7F">
              <w:rPr>
                <w:rFonts w:ascii="Times New Roman" w:eastAsia="宋体" w:hAnsi="Times New Roman" w:cs="Times New Roman" w:hint="eastAsia"/>
                <w:spacing w:val="6"/>
                <w:sz w:val="17"/>
                <w:szCs w:val="17"/>
              </w:rPr>
              <w:t>中等</w:t>
            </w:r>
            <w:r w:rsidRPr="00FF5C7F">
              <w:rPr>
                <w:rFonts w:ascii="Times New Roman" w:eastAsia="宋体" w:hAnsi="Times New Roman" w:cs="Times New Roman" w:hint="eastAsia"/>
                <w:spacing w:val="6"/>
                <w:sz w:val="17"/>
                <w:szCs w:val="17"/>
              </w:rPr>
              <w:t>{%endif%}</w:t>
            </w:r>
            <w:r w:rsidRPr="00FF5C7F">
              <w:rPr>
                <w:rFonts w:ascii="Times New Roman" w:eastAsia="宋体" w:hAnsi="Times New Roman" w:cs="Times New Roman" w:hint="eastAsia"/>
                <w:spacing w:val="6"/>
                <w:sz w:val="17"/>
                <w:szCs w:val="17"/>
              </w:rPr>
              <w:t>。</w:t>
            </w:r>
          </w:p>
        </w:tc>
      </w:tr>
      <w:tr w:rsidR="006107DE" w:rsidRPr="00FF5C7F" w14:paraId="2B68232B"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35BE874C" w14:textId="77777777" w:rsidR="006107DE" w:rsidRPr="00FF5C7F" w:rsidRDefault="006107DE" w:rsidP="006107DE">
            <w:pPr>
              <w:jc w:val="center"/>
              <w:rPr>
                <w:rFonts w:ascii="Times New Roman" w:eastAsia="宋体" w:hAnsi="Times New Roman" w:cs="Times New Roman"/>
                <w:spacing w:val="6"/>
                <w:sz w:val="17"/>
                <w:szCs w:val="17"/>
                <w:lang w:eastAsia="zh-CN"/>
              </w:rPr>
            </w:pPr>
            <w:r w:rsidRPr="00FF5C7F">
              <w:rPr>
                <w:rFonts w:ascii="Times New Roman" w:eastAsia="宋体" w:hAnsi="Times New Roman" w:cs="Times New Roman" w:hint="eastAsia"/>
                <w:spacing w:val="6"/>
                <w:sz w:val="17"/>
                <w:szCs w:val="17"/>
                <w:lang w:eastAsia="zh-CN"/>
              </w:rPr>
              <w:t>临床辅助治疗</w:t>
            </w:r>
          </w:p>
          <w:p w14:paraId="1D10B815" w14:textId="69593198" w:rsidR="006107DE" w:rsidRPr="00FF5C7F" w:rsidRDefault="006107DE" w:rsidP="006107DE">
            <w:pPr>
              <w:spacing w:before="0"/>
              <w:jc w:val="center"/>
              <w:rPr>
                <w:rFonts w:ascii="Times New Roman" w:eastAsia="宋体" w:hAnsi="Times New Roman" w:cs="Times New Roman"/>
                <w:spacing w:val="6"/>
                <w:sz w:val="17"/>
                <w:szCs w:val="17"/>
                <w:lang w:eastAsia="zh-CN"/>
              </w:rPr>
            </w:pPr>
            <w:r w:rsidRPr="00FF5C7F">
              <w:rPr>
                <w:rFonts w:ascii="Times New Roman" w:eastAsia="宋体" w:hAnsi="Times New Roman" w:cs="Times New Roman" w:hint="eastAsia"/>
                <w:spacing w:val="6"/>
                <w:sz w:val="17"/>
                <w:szCs w:val="17"/>
                <w:lang w:eastAsia="zh-CN"/>
              </w:rPr>
              <w:t>决策参考</w:t>
            </w:r>
          </w:p>
        </w:tc>
        <w:tc>
          <w:tcPr>
            <w:tcW w:w="8332" w:type="dxa"/>
          </w:tcPr>
          <w:p w14:paraId="216BC0D8"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C11239">
              <w:rPr>
                <w:rFonts w:ascii="Times New Roman" w:eastAsia="宋体" w:hAnsi="Times New Roman" w:cs="Times New Roman"/>
                <w:spacing w:val="6"/>
                <w:sz w:val="17"/>
                <w:szCs w:val="17"/>
              </w:rPr>
              <w:t>{{var.ec_type.variant_desc_cn|e}}</w:t>
            </w:r>
          </w:p>
          <w:p w14:paraId="3DD1D398"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C11239">
              <w:rPr>
                <w:rFonts w:ascii="Times New Roman" w:eastAsia="宋体" w:hAnsi="Times New Roman" w:cs="Times New Roman"/>
                <w:spacing w:val="6"/>
                <w:sz w:val="17"/>
                <w:szCs w:val="17"/>
              </w:rPr>
              <w:t>{%p if var.ec_type.evi_interpretation_dia %}</w:t>
            </w:r>
          </w:p>
          <w:p w14:paraId="35AF3FBE"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C11239">
              <w:rPr>
                <w:rFonts w:ascii="Times New Roman" w:eastAsia="宋体" w:hAnsi="Times New Roman" w:cs="Times New Roman"/>
                <w:spacing w:val="6"/>
                <w:sz w:val="17"/>
                <w:szCs w:val="17"/>
              </w:rPr>
              <w:t>{{ var.ec_type.evi_interpretation_dia|e }}</w:t>
            </w:r>
          </w:p>
          <w:p w14:paraId="1F2D277B"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C11239">
              <w:rPr>
                <w:rFonts w:ascii="Times New Roman" w:eastAsia="宋体" w:hAnsi="Times New Roman" w:cs="Times New Roman"/>
                <w:spacing w:val="6"/>
                <w:sz w:val="17"/>
                <w:szCs w:val="17"/>
              </w:rPr>
              <w:t>{%p endif%}</w:t>
            </w:r>
          </w:p>
          <w:p w14:paraId="225049CA"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C11239">
              <w:rPr>
                <w:rFonts w:ascii="Times New Roman" w:eastAsia="宋体" w:hAnsi="Times New Roman" w:cs="Times New Roman"/>
                <w:spacing w:val="6"/>
                <w:sz w:val="17"/>
                <w:szCs w:val="17"/>
              </w:rPr>
              <w:t>{%p if var.ec_type.evi_interpretation %}</w:t>
            </w:r>
          </w:p>
          <w:p w14:paraId="7D2B9562"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C11239">
              <w:rPr>
                <w:rFonts w:ascii="Times New Roman" w:eastAsia="宋体" w:hAnsi="Times New Roman" w:cs="Times New Roman"/>
                <w:spacing w:val="6"/>
                <w:sz w:val="17"/>
                <w:szCs w:val="17"/>
              </w:rPr>
              <w:t>{{var.ec_type.evi_interpretation|e}}</w:t>
            </w:r>
          </w:p>
          <w:p w14:paraId="0C0EC9FD"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C11239">
              <w:rPr>
                <w:rFonts w:ascii="Times New Roman" w:eastAsia="宋体" w:hAnsi="Times New Roman" w:cs="Times New Roman"/>
                <w:spacing w:val="6"/>
                <w:sz w:val="17"/>
                <w:szCs w:val="17"/>
              </w:rPr>
              <w:t>{%p else%}</w:t>
            </w:r>
          </w:p>
          <w:p w14:paraId="2E67AC47"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hint="eastAsia"/>
                <w:color w:val="EE0000"/>
                <w:spacing w:val="6"/>
                <w:sz w:val="17"/>
                <w:szCs w:val="17"/>
              </w:rPr>
            </w:pPr>
            <w:r w:rsidRPr="00C11239">
              <w:rPr>
                <w:rFonts w:ascii="Times New Roman" w:eastAsia="宋体" w:hAnsi="Times New Roman" w:cs="Times New Roman" w:hint="eastAsia"/>
                <w:color w:val="EE0000"/>
                <w:spacing w:val="6"/>
                <w:sz w:val="17"/>
                <w:szCs w:val="17"/>
              </w:rPr>
              <w:t>未返回预后证据，请检查证据匹配情况！</w:t>
            </w:r>
          </w:p>
          <w:p w14:paraId="089085C2" w14:textId="5A48F090" w:rsidR="00C3055A" w:rsidRPr="00FF5C7F" w:rsidRDefault="00C11239" w:rsidP="00C11239">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C11239">
              <w:rPr>
                <w:rFonts w:ascii="Times New Roman" w:eastAsia="宋体" w:hAnsi="Times New Roman" w:cs="Times New Roman"/>
                <w:spacing w:val="6"/>
                <w:sz w:val="17"/>
                <w:szCs w:val="17"/>
              </w:rPr>
              <w:t>{%p endif%}</w:t>
            </w:r>
          </w:p>
        </w:tc>
      </w:tr>
    </w:tbl>
    <w:p w14:paraId="70A939AF" w14:textId="77777777" w:rsidR="00E36675" w:rsidRPr="00FF5C7F" w:rsidRDefault="008A3349" w:rsidP="00E36675">
      <w:pPr>
        <w:widowControl/>
        <w:jc w:val="left"/>
        <w:rPr>
          <w:rFonts w:ascii="Times New Roman" w:eastAsia="宋体" w:hAnsi="Times New Roman" w:cs="Times New Roman"/>
          <w:b/>
          <w:bCs/>
          <w:sz w:val="22"/>
          <w:szCs w:val="22"/>
        </w:rPr>
      </w:pPr>
      <w:r w:rsidRPr="00FF5C7F">
        <w:rPr>
          <w:rFonts w:ascii="Times New Roman" w:eastAsia="宋体" w:hAnsi="Times New Roman" w:cs="Times New Roman"/>
          <w:b/>
          <w:bCs/>
          <w:sz w:val="22"/>
          <w:szCs w:val="22"/>
        </w:rPr>
        <w:br w:type="page"/>
      </w:r>
    </w:p>
    <w:p w14:paraId="37D7D914" w14:textId="61C8D53C" w:rsidR="00E36675" w:rsidRPr="00FF5C7F" w:rsidRDefault="00E36675" w:rsidP="00E36675">
      <w:pPr>
        <w:widowControl/>
        <w:jc w:val="left"/>
        <w:rPr>
          <w:rFonts w:ascii="Times New Roman" w:eastAsia="宋体" w:hAnsi="Times New Roman"/>
          <w:color w:val="000000" w:themeColor="text1"/>
          <w:sz w:val="15"/>
          <w:szCs w:val="15"/>
        </w:rPr>
      </w:pPr>
      <w:r w:rsidRPr="00FF5C7F">
        <w:rPr>
          <w:rFonts w:ascii="Times New Roman" w:eastAsia="宋体" w:hAnsi="Times New Roman"/>
          <w:color w:val="000000" w:themeColor="text1"/>
          <w:sz w:val="15"/>
          <w:szCs w:val="15"/>
        </w:rPr>
        <w:lastRenderedPageBreak/>
        <w:t>{%p endif%}</w:t>
      </w:r>
    </w:p>
    <w:p w14:paraId="1E31220B" w14:textId="571CE97E" w:rsidR="00B95B25" w:rsidRPr="00FF5C7F" w:rsidRDefault="00AC653F" w:rsidP="00C47375">
      <w:pPr>
        <w:pStyle w:val="afffff"/>
        <w:numPr>
          <w:ilvl w:val="0"/>
          <w:numId w:val="20"/>
        </w:numPr>
        <w:spacing w:before="0" w:after="0" w:line="48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t>靶向</w:t>
      </w:r>
      <w:r w:rsidRPr="00FF5C7F">
        <w:rPr>
          <w:rFonts w:ascii="Times New Roman" w:eastAsia="宋体" w:hAnsi="Times New Roman" w:cs="Times New Roman"/>
          <w:b/>
          <w:bCs/>
          <w:sz w:val="22"/>
          <w:szCs w:val="22"/>
          <w:lang w:eastAsia="zh-CN"/>
        </w:rPr>
        <w:t>/</w:t>
      </w:r>
      <w:r w:rsidRPr="00FF5C7F">
        <w:rPr>
          <w:rFonts w:ascii="Times New Roman" w:eastAsia="宋体" w:hAnsi="Times New Roman" w:cs="Times New Roman"/>
          <w:b/>
          <w:bCs/>
          <w:sz w:val="22"/>
          <w:szCs w:val="22"/>
          <w:lang w:eastAsia="zh-CN"/>
        </w:rPr>
        <w:t>免疫治疗相关标志物检测结果解读</w:t>
      </w:r>
    </w:p>
    <w:p w14:paraId="183D4F17" w14:textId="5D4F56FF" w:rsidR="00F339F9" w:rsidRPr="00FF5C7F" w:rsidRDefault="00F339F9">
      <w:pPr>
        <w:spacing w:line="480" w:lineRule="auto"/>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t>{%p if var.knb%}</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B95B25" w:rsidRPr="00FF5C7F" w14:paraId="02B01C20" w14:textId="77777777" w:rsidTr="00850CCE">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5DF3C262" w14:textId="77777777" w:rsidR="00B95B25" w:rsidRPr="00FF5C7F" w:rsidRDefault="00B95B25">
            <w:pPr>
              <w:spacing w:before="0"/>
              <w:rPr>
                <w:rFonts w:ascii="Times New Roman" w:eastAsia="宋体" w:hAnsi="Times New Roman" w:cs="Times New Roman"/>
                <w:spacing w:val="6"/>
                <w:sz w:val="19"/>
                <w:szCs w:val="19"/>
              </w:rPr>
            </w:pPr>
          </w:p>
        </w:tc>
        <w:tc>
          <w:tcPr>
            <w:tcW w:w="8332" w:type="dxa"/>
            <w:tcBorders>
              <w:bottom w:val="none" w:sz="0" w:space="0" w:color="auto"/>
            </w:tcBorders>
            <w:shd w:val="clear" w:color="auto" w:fill="6DA7D7"/>
          </w:tcPr>
          <w:p w14:paraId="6B7500E4" w14:textId="6C7F91A4" w:rsidR="00B95B25" w:rsidRPr="00FF5C7F" w:rsidRDefault="003D275E">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FF5C7F">
              <w:rPr>
                <w:rFonts w:ascii="Times New Roman" w:eastAsia="宋体" w:hAnsi="Times New Roman" w:cs="Times New Roman" w:hint="eastAsia"/>
                <w:color w:val="FF0000"/>
                <w:spacing w:val="6"/>
                <w:sz w:val="20"/>
                <w:szCs w:val="20"/>
              </w:rPr>
              <w:t xml:space="preserve">KRAS/NRAS/BRAF V600E </w:t>
            </w:r>
            <w:r w:rsidRPr="00FF5C7F">
              <w:rPr>
                <w:rFonts w:ascii="Times New Roman" w:eastAsia="宋体" w:hAnsi="Times New Roman" w:cs="Times New Roman" w:hint="eastAsia"/>
                <w:color w:val="FF0000"/>
                <w:spacing w:val="6"/>
                <w:sz w:val="20"/>
                <w:szCs w:val="20"/>
              </w:rPr>
              <w:t>野生型</w:t>
            </w:r>
          </w:p>
        </w:tc>
      </w:tr>
      <w:tr w:rsidR="00B95B25" w:rsidRPr="00FF5C7F" w14:paraId="4C821169"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39339D51" w14:textId="77777777" w:rsidR="00B95B25" w:rsidRPr="00FF5C7F" w:rsidRDefault="00AC653F">
            <w:pPr>
              <w:spacing w:before="0"/>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基因介绍</w:t>
            </w:r>
          </w:p>
        </w:tc>
        <w:tc>
          <w:tcPr>
            <w:tcW w:w="8332" w:type="dxa"/>
          </w:tcPr>
          <w:p w14:paraId="0C26EDEB" w14:textId="42119838" w:rsidR="00B95B25" w:rsidRPr="00FF5C7F" w:rsidRDefault="00060365"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基因是人体内最为常见的原癌基因，其负责编码的</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蛋白在细胞内的信号通路中起着信号转导作用，</w:t>
            </w: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突变在多种肿瘤中均有发生，比如在肺癌中约占</w:t>
            </w:r>
            <w:r w:rsidRPr="00FF5C7F">
              <w:rPr>
                <w:rFonts w:ascii="Times New Roman" w:eastAsia="宋体" w:hAnsi="Times New Roman" w:cs="Times New Roman" w:hint="eastAsia"/>
                <w:spacing w:val="6"/>
                <w:sz w:val="17"/>
                <w:szCs w:val="17"/>
                <w:lang w:eastAsia="zh-CN"/>
              </w:rPr>
              <w:t>15</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25%</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PMID: 18794081</w:t>
            </w:r>
            <w:r w:rsidRPr="00FF5C7F">
              <w:rPr>
                <w:rFonts w:ascii="Times New Roman" w:eastAsia="宋体" w:hAnsi="Times New Roman" w:cs="Times New Roman" w:hint="eastAsia"/>
                <w:spacing w:val="6"/>
                <w:sz w:val="17"/>
                <w:szCs w:val="17"/>
                <w:lang w:eastAsia="zh-CN"/>
              </w:rPr>
              <w:t>），在结直肠癌中高达</w:t>
            </w:r>
            <w:r w:rsidRPr="00FF5C7F">
              <w:rPr>
                <w:rFonts w:ascii="Times New Roman" w:eastAsia="宋体" w:hAnsi="Times New Roman" w:cs="Times New Roman" w:hint="eastAsia"/>
                <w:spacing w:val="6"/>
                <w:sz w:val="17"/>
                <w:szCs w:val="17"/>
                <w:lang w:eastAsia="zh-CN"/>
              </w:rPr>
              <w:t>40%</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PMID: 19679400</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基因同</w:t>
            </w: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HRAS</w:t>
            </w:r>
            <w:r w:rsidRPr="00FF5C7F">
              <w:rPr>
                <w:rFonts w:ascii="Times New Roman" w:eastAsia="宋体" w:hAnsi="Times New Roman" w:cs="Times New Roman" w:hint="eastAsia"/>
                <w:spacing w:val="6"/>
                <w:sz w:val="17"/>
                <w:szCs w:val="17"/>
                <w:lang w:eastAsia="zh-CN"/>
              </w:rPr>
              <w:t>基因一样隶属于</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基因家族，其负责编码的</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蛋白在多种细胞信号通路中起着信号转导作用，在细胞的生存与增殖等活动中处于重要位置。</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在结直肠癌患者中的突变率相对较高，约为</w:t>
            </w:r>
            <w:r w:rsidRPr="00FF5C7F">
              <w:rPr>
                <w:rFonts w:ascii="Times New Roman" w:eastAsia="宋体" w:hAnsi="Times New Roman" w:cs="Times New Roman" w:hint="eastAsia"/>
                <w:spacing w:val="6"/>
                <w:sz w:val="17"/>
                <w:szCs w:val="17"/>
                <w:lang w:eastAsia="zh-CN"/>
              </w:rPr>
              <w:t>1</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6%</w:t>
            </w:r>
            <w:r w:rsidRPr="00FF5C7F">
              <w:rPr>
                <w:rFonts w:ascii="Times New Roman" w:eastAsia="宋体" w:hAnsi="Times New Roman" w:cs="Times New Roman" w:hint="eastAsia"/>
                <w:spacing w:val="6"/>
                <w:sz w:val="17"/>
                <w:szCs w:val="17"/>
                <w:lang w:eastAsia="zh-CN"/>
              </w:rPr>
              <w:t>，主要发生位置为</w:t>
            </w:r>
            <w:r w:rsidRPr="00FF5C7F">
              <w:rPr>
                <w:rFonts w:ascii="Times New Roman" w:eastAsia="宋体" w:hAnsi="Times New Roman" w:cs="Times New Roman" w:hint="eastAsia"/>
                <w:spacing w:val="6"/>
                <w:sz w:val="17"/>
                <w:szCs w:val="17"/>
                <w:lang w:eastAsia="zh-CN"/>
              </w:rPr>
              <w:t>2</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4</w:t>
            </w:r>
            <w:r w:rsidRPr="00FF5C7F">
              <w:rPr>
                <w:rFonts w:ascii="Times New Roman" w:eastAsia="宋体" w:hAnsi="Times New Roman" w:cs="Times New Roman" w:hint="eastAsia"/>
                <w:spacing w:val="6"/>
                <w:sz w:val="17"/>
                <w:szCs w:val="17"/>
                <w:lang w:eastAsia="zh-CN"/>
              </w:rPr>
              <w:t>号外显子，同时</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也是结直肠癌中重要的分子标志之一。</w:t>
            </w:r>
            <w:r w:rsidRPr="00FF5C7F">
              <w:rPr>
                <w:rFonts w:ascii="Times New Roman" w:eastAsia="宋体" w:hAnsi="Times New Roman" w:cs="Times New Roman" w:hint="eastAsia"/>
                <w:spacing w:val="6"/>
                <w:sz w:val="17"/>
                <w:szCs w:val="17"/>
                <w:lang w:eastAsia="zh-CN"/>
              </w:rPr>
              <w:t>BRAF</w:t>
            </w:r>
            <w:r w:rsidRPr="00FF5C7F">
              <w:rPr>
                <w:rFonts w:ascii="Times New Roman" w:eastAsia="宋体" w:hAnsi="Times New Roman" w:cs="Times New Roman" w:hint="eastAsia"/>
                <w:spacing w:val="6"/>
                <w:sz w:val="17"/>
                <w:szCs w:val="17"/>
                <w:lang w:eastAsia="zh-CN"/>
              </w:rPr>
              <w:t>，又名丝氨酸</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苏氨酸激酶，其在丝裂原活化蛋白激酶（</w:t>
            </w:r>
            <w:r w:rsidRPr="00FF5C7F">
              <w:rPr>
                <w:rFonts w:ascii="Times New Roman" w:eastAsia="宋体" w:hAnsi="Times New Roman" w:cs="Times New Roman" w:hint="eastAsia"/>
                <w:spacing w:val="6"/>
                <w:sz w:val="17"/>
                <w:szCs w:val="17"/>
                <w:lang w:eastAsia="zh-CN"/>
              </w:rPr>
              <w:t>MAPK</w:t>
            </w:r>
            <w:r w:rsidRPr="00FF5C7F">
              <w:rPr>
                <w:rFonts w:ascii="Times New Roman" w:eastAsia="宋体" w:hAnsi="Times New Roman" w:cs="Times New Roman" w:hint="eastAsia"/>
                <w:spacing w:val="6"/>
                <w:sz w:val="17"/>
                <w:szCs w:val="17"/>
                <w:lang w:eastAsia="zh-CN"/>
              </w:rPr>
              <w:t>）级联（</w:t>
            </w:r>
            <w:r w:rsidRPr="00FF5C7F">
              <w:rPr>
                <w:rFonts w:ascii="Times New Roman" w:eastAsia="宋体" w:hAnsi="Times New Roman" w:cs="Times New Roman" w:hint="eastAsia"/>
                <w:spacing w:val="6"/>
                <w:sz w:val="17"/>
                <w:szCs w:val="17"/>
                <w:lang w:eastAsia="zh-CN"/>
              </w:rPr>
              <w:t>PMID: 15520807</w:t>
            </w:r>
            <w:r w:rsidRPr="00FF5C7F">
              <w:rPr>
                <w:rFonts w:ascii="Times New Roman" w:eastAsia="宋体" w:hAnsi="Times New Roman" w:cs="Times New Roman" w:hint="eastAsia"/>
                <w:spacing w:val="6"/>
                <w:sz w:val="17"/>
                <w:szCs w:val="17"/>
                <w:lang w:eastAsia="zh-CN"/>
              </w:rPr>
              <w:t>）的调节中起关键作用。</w:t>
            </w:r>
            <w:r w:rsidRPr="00FF5C7F">
              <w:rPr>
                <w:rFonts w:ascii="Times New Roman" w:eastAsia="宋体" w:hAnsi="Times New Roman" w:cs="Times New Roman" w:hint="eastAsia"/>
                <w:spacing w:val="6"/>
                <w:sz w:val="17"/>
                <w:szCs w:val="17"/>
                <w:lang w:eastAsia="zh-CN"/>
              </w:rPr>
              <w:t>BRAF</w:t>
            </w:r>
            <w:r w:rsidRPr="00FF5C7F">
              <w:rPr>
                <w:rFonts w:ascii="Times New Roman" w:eastAsia="宋体" w:hAnsi="Times New Roman" w:cs="Times New Roman" w:hint="eastAsia"/>
                <w:spacing w:val="6"/>
                <w:sz w:val="17"/>
                <w:szCs w:val="17"/>
                <w:lang w:eastAsia="zh-CN"/>
              </w:rPr>
              <w:t>基因突变在多种肿瘤中均有报道，包括黑色素瘤（</w:t>
            </w:r>
            <w:r w:rsidRPr="00FF5C7F">
              <w:rPr>
                <w:rFonts w:ascii="Times New Roman" w:eastAsia="宋体" w:hAnsi="Times New Roman" w:cs="Times New Roman" w:hint="eastAsia"/>
                <w:spacing w:val="6"/>
                <w:sz w:val="17"/>
                <w:szCs w:val="17"/>
                <w:lang w:eastAsia="zh-CN"/>
              </w:rPr>
              <w:t>PMID: 12068308</w:t>
            </w:r>
            <w:r w:rsidRPr="00FF5C7F">
              <w:rPr>
                <w:rFonts w:ascii="Times New Roman" w:eastAsia="宋体" w:hAnsi="Times New Roman" w:cs="Times New Roman" w:hint="eastAsia"/>
                <w:spacing w:val="6"/>
                <w:sz w:val="17"/>
                <w:szCs w:val="17"/>
                <w:lang w:eastAsia="zh-CN"/>
              </w:rPr>
              <w:t>）、肺癌、结直肠癌（</w:t>
            </w:r>
            <w:r w:rsidRPr="00FF5C7F">
              <w:rPr>
                <w:rFonts w:ascii="Times New Roman" w:eastAsia="宋体" w:hAnsi="Times New Roman" w:cs="Times New Roman" w:hint="eastAsia"/>
                <w:spacing w:val="6"/>
                <w:sz w:val="17"/>
                <w:szCs w:val="17"/>
                <w:lang w:eastAsia="zh-CN"/>
              </w:rPr>
              <w:t>PMID: 19537845</w:t>
            </w:r>
            <w:r w:rsidRPr="00FF5C7F">
              <w:rPr>
                <w:rFonts w:ascii="Times New Roman" w:eastAsia="宋体" w:hAnsi="Times New Roman" w:cs="Times New Roman" w:hint="eastAsia"/>
                <w:spacing w:val="6"/>
                <w:sz w:val="17"/>
                <w:szCs w:val="17"/>
                <w:lang w:eastAsia="zh-CN"/>
              </w:rPr>
              <w:t>）等，是一种常见的原癌基因。</w:t>
            </w:r>
          </w:p>
        </w:tc>
      </w:tr>
      <w:tr w:rsidR="00B95B25" w:rsidRPr="00FF5C7F" w14:paraId="14888B8B"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34E2B619" w14:textId="77777777" w:rsidR="00B95B25" w:rsidRPr="00FF5C7F" w:rsidRDefault="00AC653F">
            <w:pPr>
              <w:spacing w:before="0"/>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变异解读</w:t>
            </w:r>
          </w:p>
        </w:tc>
        <w:tc>
          <w:tcPr>
            <w:tcW w:w="8332" w:type="dxa"/>
            <w:shd w:val="clear" w:color="auto" w:fill="auto"/>
          </w:tcPr>
          <w:p w14:paraId="7870A576" w14:textId="77777777" w:rsidR="00B95B25" w:rsidRPr="00FF5C7F" w:rsidRDefault="00AC653F" w:rsidP="008250B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tc>
      </w:tr>
      <w:tr w:rsidR="00B95B25" w:rsidRPr="00FF5C7F" w14:paraId="2754FE49"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555E07B8" w14:textId="77777777" w:rsidR="00B95B25" w:rsidRPr="00FF5C7F" w:rsidRDefault="00AC653F">
            <w:pPr>
              <w:spacing w:before="0"/>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研究证据</w:t>
            </w:r>
          </w:p>
        </w:tc>
        <w:tc>
          <w:tcPr>
            <w:tcW w:w="8332" w:type="dxa"/>
          </w:tcPr>
          <w:p w14:paraId="3C95F3AC"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var.knb.evi_sum.evi_split%}</w:t>
            </w:r>
          </w:p>
          <w:p w14:paraId="5FB1EEF7"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var.knb.evi_sum.evi_split.Predictive_merge%}</w:t>
            </w:r>
          </w:p>
          <w:p w14:paraId="48295FA2"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var.knb.evi_sum.evi_split.Predictive_merge%}</w:t>
            </w:r>
          </w:p>
          <w:p w14:paraId="7646A4E3"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{{b.regimen_name}}</w:t>
            </w:r>
            <w:r w:rsidRPr="00FF5C7F">
              <w:rPr>
                <w:rFonts w:ascii="Times New Roman" w:eastAsia="宋体" w:hAnsi="Times New Roman" w:cs="Times New Roman" w:hint="eastAsia"/>
                <w:b/>
                <w:bCs/>
                <w:color w:val="6DA7D7"/>
                <w:spacing w:val="6"/>
                <w:sz w:val="17"/>
                <w:szCs w:val="17"/>
              </w:rPr>
              <w:t>：</w:t>
            </w:r>
          </w:p>
          <w:p w14:paraId="0F308CE8" w14:textId="77777777" w:rsidR="00060365" w:rsidRPr="00FF5C7F" w:rsidRDefault="00060365" w:rsidP="006F34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549A5E3F"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411E790B"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91672E3"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var.knb.evi_sum.evi_split.Prognostic%}</w:t>
            </w:r>
          </w:p>
          <w:p w14:paraId="7D424AC6"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var.knb.evi_sum.evi_split.Prognostic %}</w:t>
            </w:r>
          </w:p>
          <w:p w14:paraId="733B85BD"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预后相关：</w:t>
            </w:r>
          </w:p>
          <w:p w14:paraId="4D868E95" w14:textId="77777777" w:rsidR="00060365" w:rsidRPr="00FF5C7F" w:rsidRDefault="00060365" w:rsidP="006F34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3E18CBC3"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584DC551"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3A978739"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var.knb.evi_sum.evi_split.Diagnostic%}</w:t>
            </w:r>
          </w:p>
          <w:p w14:paraId="622B6488"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var.knb.evi_sum.evi_split.Diagnostic %}</w:t>
            </w:r>
          </w:p>
          <w:p w14:paraId="35BC928B"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辅助诊断相关：</w:t>
            </w:r>
          </w:p>
          <w:p w14:paraId="1E4EAFDF" w14:textId="77777777" w:rsidR="00060365" w:rsidRPr="00FF5C7F" w:rsidRDefault="00060365" w:rsidP="006F34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4BBDBB87"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48D008C1"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6FEC9E5D"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3845636" w14:textId="4CE955EE" w:rsidR="00060365" w:rsidRPr="00FF5C7F" w:rsidRDefault="00060365" w:rsidP="006F34B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p w14:paraId="135B0ED7" w14:textId="66EC3C58" w:rsidR="00B95B2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779A6DCC" w14:textId="77777777" w:rsidR="00F339F9" w:rsidRPr="00FF5C7F" w:rsidRDefault="00F339F9">
      <w:pPr>
        <w:snapToGrid w:val="0"/>
        <w:spacing w:line="320" w:lineRule="exact"/>
        <w:rPr>
          <w:rFonts w:ascii="Times New Roman" w:eastAsia="宋体" w:hAnsi="Times New Roman" w:cs="Times New Roman"/>
          <w:spacing w:val="6"/>
          <w:sz w:val="16"/>
          <w:szCs w:val="18"/>
        </w:rPr>
      </w:pPr>
    </w:p>
    <w:p w14:paraId="3042E2F2" w14:textId="03256F37" w:rsidR="00F339F9" w:rsidRPr="00FF5C7F" w:rsidRDefault="00F339F9">
      <w:pPr>
        <w:snapToGrid w:val="0"/>
        <w:spacing w:line="320" w:lineRule="exact"/>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lastRenderedPageBreak/>
        <w:t>{%p endif%}</w:t>
      </w:r>
    </w:p>
    <w:p w14:paraId="77AC4723" w14:textId="14A8F4FC" w:rsidR="00F339F9" w:rsidRPr="00FF5C7F" w:rsidRDefault="00F339F9">
      <w:pPr>
        <w:snapToGrid w:val="0"/>
        <w:spacing w:line="320" w:lineRule="exact"/>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t>{%p for a in var.var_somatic.level_I+var.var_somatic.level_II%}</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5D49B0" w:rsidRPr="00FF5C7F" w14:paraId="0C547F1A" w14:textId="77777777" w:rsidTr="00850CCE">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69E48C69" w14:textId="77777777" w:rsidR="005D49B0" w:rsidRPr="00FF5C7F" w:rsidRDefault="005D49B0" w:rsidP="00DB2426">
            <w:pPr>
              <w:spacing w:before="0"/>
              <w:rPr>
                <w:rFonts w:ascii="Times New Roman" w:eastAsia="宋体" w:hAnsi="Times New Roman" w:cs="Times New Roman"/>
                <w:spacing w:val="6"/>
                <w:sz w:val="19"/>
                <w:szCs w:val="19"/>
              </w:rPr>
            </w:pPr>
          </w:p>
        </w:tc>
        <w:tc>
          <w:tcPr>
            <w:tcW w:w="8332" w:type="dxa"/>
            <w:tcBorders>
              <w:bottom w:val="none" w:sz="0" w:space="0" w:color="auto"/>
            </w:tcBorders>
            <w:shd w:val="clear" w:color="auto" w:fill="6DA7D7"/>
          </w:tcPr>
          <w:p w14:paraId="60A6BAD6"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color w:val="FF0000"/>
                <w:spacing w:val="6"/>
                <w:sz w:val="20"/>
                <w:szCs w:val="20"/>
              </w:rPr>
              <w:t>{%p if a.bio_category==”Snvindel”%}</w:t>
            </w:r>
          </w:p>
          <w:p w14:paraId="775A9F98" w14:textId="0524EBD9"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color w:val="FF0000"/>
                <w:spacing w:val="6"/>
                <w:sz w:val="20"/>
                <w:szCs w:val="20"/>
              </w:rPr>
              <w:t>{{a.gene_symbol}}</w:t>
            </w:r>
            <w:r w:rsidR="00D2251B">
              <w:rPr>
                <w:rFonts w:ascii="Times New Roman" w:eastAsia="宋体" w:hAnsi="Times New Roman" w:cs="Times New Roman"/>
                <w:color w:val="FF0000"/>
                <w:spacing w:val="6"/>
                <w:sz w:val="20"/>
                <w:szCs w:val="20"/>
              </w:rPr>
              <w:t xml:space="preserve"> </w:t>
            </w:r>
            <w:r w:rsidR="00D2251B">
              <w:rPr>
                <w:rFonts w:ascii="Times New Roman" w:eastAsia="宋体" w:hAnsi="Times New Roman" w:cs="Times New Roman" w:hint="eastAsia"/>
                <w:color w:val="FF0000"/>
                <w:spacing w:val="6"/>
                <w:sz w:val="20"/>
                <w:szCs w:val="20"/>
                <w:lang w:eastAsia="zh-CN"/>
              </w:rPr>
              <w:t>{{</w:t>
            </w:r>
            <w:r w:rsidR="00D2251B">
              <w:rPr>
                <w:rFonts w:ascii="Times New Roman" w:eastAsia="宋体" w:hAnsi="Times New Roman" w:cs="Times New Roman"/>
                <w:color w:val="FF0000"/>
                <w:spacing w:val="6"/>
                <w:sz w:val="20"/>
                <w:szCs w:val="20"/>
                <w:lang w:eastAsia="zh-CN"/>
              </w:rPr>
              <w:t>a.gene_region</w:t>
            </w:r>
            <w:r w:rsidR="00D2251B">
              <w:rPr>
                <w:rFonts w:ascii="Times New Roman" w:eastAsia="宋体" w:hAnsi="Times New Roman" w:cs="Times New Roman" w:hint="eastAsia"/>
                <w:color w:val="FF0000"/>
                <w:spacing w:val="6"/>
                <w:sz w:val="20"/>
                <w:szCs w:val="20"/>
                <w:lang w:eastAsia="zh-CN"/>
              </w:rPr>
              <w:t>}}</w:t>
            </w:r>
            <w:r w:rsidRPr="00FF5C7F">
              <w:rPr>
                <w:rFonts w:ascii="Times New Roman" w:eastAsia="宋体" w:hAnsi="Times New Roman" w:cs="Times New Roman"/>
                <w:color w:val="FF0000"/>
                <w:spacing w:val="6"/>
                <w:sz w:val="20"/>
                <w:szCs w:val="20"/>
              </w:rPr>
              <w:t xml:space="preserve"> {{a.hgvs_c}}{%if a.hgvs_p!=”p.?”%} {{a.hgvs_p}}{%endif%}</w:t>
            </w:r>
          </w:p>
          <w:p w14:paraId="6AA99416"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color w:val="FF0000"/>
                <w:spacing w:val="6"/>
                <w:sz w:val="20"/>
                <w:szCs w:val="20"/>
              </w:rPr>
              <w:t>{%p elif a.bio_category==”Cnv”%}</w:t>
            </w:r>
          </w:p>
          <w:p w14:paraId="06A2F23A"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hint="eastAsia"/>
                <w:color w:val="FF0000"/>
                <w:spacing w:val="6"/>
                <w:sz w:val="20"/>
                <w:szCs w:val="20"/>
              </w:rPr>
              <w:t xml:space="preserve">{{a.gene_symbol}} </w:t>
            </w:r>
            <w:r w:rsidRPr="00FF5C7F">
              <w:rPr>
                <w:rFonts w:ascii="Times New Roman" w:eastAsia="宋体" w:hAnsi="Times New Roman" w:cs="Times New Roman" w:hint="eastAsia"/>
                <w:color w:val="FF0000"/>
                <w:spacing w:val="6"/>
                <w:sz w:val="20"/>
                <w:szCs w:val="20"/>
              </w:rPr>
              <w:t>扩增</w:t>
            </w:r>
          </w:p>
          <w:p w14:paraId="34335391"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color w:val="FF0000"/>
                <w:spacing w:val="6"/>
                <w:sz w:val="20"/>
                <w:szCs w:val="20"/>
              </w:rPr>
              <w:t>{%p elif a.bio_category==”Sv” or a.bio_category==”PSeqRnaSv”%}</w:t>
            </w:r>
          </w:p>
          <w:p w14:paraId="3019B9DE"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hint="eastAsia"/>
                <w:color w:val="FF0000"/>
                <w:spacing w:val="6"/>
                <w:sz w:val="20"/>
                <w:szCs w:val="20"/>
              </w:rPr>
              <w:t>{%if a.five_prime_gene ==</w:t>
            </w:r>
            <w:r w:rsidRPr="00FF5C7F">
              <w:rPr>
                <w:rFonts w:ascii="Times New Roman" w:eastAsia="宋体" w:hAnsi="Times New Roman" w:cs="Times New Roman" w:hint="eastAsia"/>
                <w:color w:val="FF0000"/>
                <w:spacing w:val="6"/>
                <w:sz w:val="20"/>
                <w:szCs w:val="20"/>
              </w:rPr>
              <w:t>”</w:t>
            </w:r>
            <w:r w:rsidRPr="00FF5C7F">
              <w:rPr>
                <w:rFonts w:ascii="Times New Roman" w:eastAsia="宋体" w:hAnsi="Times New Roman" w:cs="Times New Roman" w:hint="eastAsia"/>
                <w:color w:val="FF0000"/>
                <w:spacing w:val="6"/>
                <w:sz w:val="20"/>
                <w:szCs w:val="20"/>
              </w:rPr>
              <w:t>MET</w:t>
            </w:r>
            <w:r w:rsidRPr="00FF5C7F">
              <w:rPr>
                <w:rFonts w:ascii="Times New Roman" w:eastAsia="宋体" w:hAnsi="Times New Roman" w:cs="Times New Roman" w:hint="eastAsia"/>
                <w:color w:val="FF0000"/>
                <w:spacing w:val="6"/>
                <w:sz w:val="20"/>
                <w:szCs w:val="20"/>
              </w:rPr>
              <w:t>”</w:t>
            </w:r>
            <w:r w:rsidRPr="00FF5C7F">
              <w:rPr>
                <w:rFonts w:ascii="Times New Roman" w:eastAsia="宋体" w:hAnsi="Times New Roman" w:cs="Times New Roman" w:hint="eastAsia"/>
                <w:color w:val="FF0000"/>
                <w:spacing w:val="6"/>
                <w:sz w:val="20"/>
                <w:szCs w:val="20"/>
              </w:rPr>
              <w:t xml:space="preserve"> and a.three_prime_gene ==</w:t>
            </w:r>
            <w:r w:rsidRPr="00FF5C7F">
              <w:rPr>
                <w:rFonts w:ascii="Times New Roman" w:eastAsia="宋体" w:hAnsi="Times New Roman" w:cs="Times New Roman" w:hint="eastAsia"/>
                <w:color w:val="FF0000"/>
                <w:spacing w:val="6"/>
                <w:sz w:val="20"/>
                <w:szCs w:val="20"/>
              </w:rPr>
              <w:t>”</w:t>
            </w:r>
            <w:r w:rsidRPr="00FF5C7F">
              <w:rPr>
                <w:rFonts w:ascii="Times New Roman" w:eastAsia="宋体" w:hAnsi="Times New Roman" w:cs="Times New Roman" w:hint="eastAsia"/>
                <w:color w:val="FF0000"/>
                <w:spacing w:val="6"/>
                <w:sz w:val="20"/>
                <w:szCs w:val="20"/>
              </w:rPr>
              <w:t>MET</w:t>
            </w:r>
            <w:r w:rsidRPr="00FF5C7F">
              <w:rPr>
                <w:rFonts w:ascii="Times New Roman" w:eastAsia="宋体" w:hAnsi="Times New Roman" w:cs="Times New Roman" w:hint="eastAsia"/>
                <w:color w:val="FF0000"/>
                <w:spacing w:val="6"/>
                <w:sz w:val="20"/>
                <w:szCs w:val="20"/>
              </w:rPr>
              <w:t>”</w:t>
            </w:r>
            <w:r w:rsidRPr="00FF5C7F">
              <w:rPr>
                <w:rFonts w:ascii="Times New Roman" w:eastAsia="宋体" w:hAnsi="Times New Roman" w:cs="Times New Roman" w:hint="eastAsia"/>
                <w:color w:val="FF0000"/>
                <w:spacing w:val="6"/>
                <w:sz w:val="20"/>
                <w:szCs w:val="20"/>
              </w:rPr>
              <w:t xml:space="preserve">%}MET exon14 skipping{%else%}{{a.five_prime_gene}}-{{a.three_prime_gene}} </w:t>
            </w:r>
            <w:r w:rsidRPr="00FF5C7F">
              <w:rPr>
                <w:rFonts w:ascii="Times New Roman" w:eastAsia="宋体" w:hAnsi="Times New Roman" w:cs="Times New Roman" w:hint="eastAsia"/>
                <w:color w:val="FF0000"/>
                <w:spacing w:val="6"/>
                <w:sz w:val="20"/>
                <w:szCs w:val="20"/>
              </w:rPr>
              <w:t>融合</w:t>
            </w:r>
            <w:r w:rsidRPr="00FF5C7F">
              <w:rPr>
                <w:rFonts w:ascii="Times New Roman" w:eastAsia="宋体" w:hAnsi="Times New Roman" w:cs="Times New Roman" w:hint="eastAsia"/>
                <w:color w:val="FF0000"/>
                <w:spacing w:val="6"/>
                <w:sz w:val="20"/>
                <w:szCs w:val="20"/>
              </w:rPr>
              <w:t>{%endif%}</w:t>
            </w:r>
          </w:p>
          <w:p w14:paraId="65FC4B78"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color w:val="FF0000"/>
                <w:spacing w:val="6"/>
                <w:sz w:val="20"/>
                <w:szCs w:val="20"/>
              </w:rPr>
              <w:t>{%p endif%}</w:t>
            </w:r>
          </w:p>
          <w:p w14:paraId="1AE821EC"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color w:val="FF0000"/>
                <w:spacing w:val="6"/>
                <w:sz w:val="20"/>
                <w:szCs w:val="20"/>
              </w:rPr>
              <w:t>{%p if a.judge_mergeMET%}</w:t>
            </w:r>
          </w:p>
          <w:p w14:paraId="566A20B7"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hint="eastAsia"/>
                <w:color w:val="FF0000"/>
                <w:spacing w:val="6"/>
                <w:sz w:val="20"/>
                <w:szCs w:val="20"/>
              </w:rPr>
              <w:t>（</w:t>
            </w:r>
            <w:r w:rsidRPr="00FF5C7F">
              <w:rPr>
                <w:rFonts w:ascii="Times New Roman" w:eastAsia="宋体" w:hAnsi="Times New Roman" w:cs="Times New Roman" w:hint="eastAsia"/>
                <w:color w:val="FF0000"/>
                <w:spacing w:val="6"/>
                <w:sz w:val="20"/>
                <w:szCs w:val="20"/>
              </w:rPr>
              <w:t>MET exon14 skipping</w:t>
            </w:r>
            <w:r w:rsidRPr="00FF5C7F">
              <w:rPr>
                <w:rFonts w:ascii="Times New Roman" w:eastAsia="宋体" w:hAnsi="Times New Roman" w:cs="Times New Roman" w:hint="eastAsia"/>
                <w:color w:val="FF0000"/>
                <w:spacing w:val="6"/>
                <w:sz w:val="20"/>
                <w:szCs w:val="20"/>
              </w:rPr>
              <w:t>）</w:t>
            </w:r>
          </w:p>
          <w:p w14:paraId="7FEB98DE" w14:textId="4075FF59" w:rsidR="005D49B0" w:rsidRPr="00FF5C7F" w:rsidRDefault="006004DC" w:rsidP="006004DC">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FF5C7F">
              <w:rPr>
                <w:rFonts w:ascii="Times New Roman" w:eastAsia="宋体" w:hAnsi="Times New Roman" w:cs="Times New Roman"/>
                <w:color w:val="FF0000"/>
                <w:spacing w:val="6"/>
                <w:sz w:val="20"/>
                <w:szCs w:val="20"/>
              </w:rPr>
              <w:t>{%p endif%}</w:t>
            </w:r>
          </w:p>
        </w:tc>
      </w:tr>
      <w:tr w:rsidR="005D49B0" w:rsidRPr="00FF5C7F" w14:paraId="0643CBD6"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209CC511" w14:textId="77777777" w:rsidR="005D49B0" w:rsidRPr="00FF5C7F" w:rsidRDefault="005D49B0" w:rsidP="00DB2426">
            <w:pPr>
              <w:spacing w:before="0"/>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基因介绍</w:t>
            </w:r>
          </w:p>
        </w:tc>
        <w:tc>
          <w:tcPr>
            <w:tcW w:w="8332" w:type="dxa"/>
          </w:tcPr>
          <w:p w14:paraId="02D01A50"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 in a.gene_symbol and (a.bio_category==”Sv” or a.bio_category == “PSeqRnaSv”)%}</w:t>
            </w:r>
          </w:p>
          <w:p w14:paraId="048E1A73"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a.five_prime_gene != a.three_prime_gene %}</w:t>
            </w:r>
          </w:p>
          <w:p w14:paraId="5A9967C6"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{{a.five_prime_gene_function|e}}</w:t>
            </w:r>
          </w:p>
          <w:p w14:paraId="4A2EF807"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{{a.three_prime_gene_function|e}}</w:t>
            </w:r>
          </w:p>
          <w:p w14:paraId="06EDFEAF"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735046C1"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{{a.five_prime_gene_function|e}}</w:t>
            </w:r>
          </w:p>
          <w:p w14:paraId="69B74961"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37870467"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51C0A80D"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{{a.gene_function|e}}</w:t>
            </w:r>
          </w:p>
          <w:p w14:paraId="3940CEA1" w14:textId="66FBE33F" w:rsidR="005D49B0"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FF5C7F">
              <w:rPr>
                <w:rFonts w:ascii="Times New Roman" w:eastAsia="宋体" w:hAnsi="Times New Roman" w:cs="Times New Roman"/>
                <w:spacing w:val="6"/>
                <w:sz w:val="17"/>
                <w:szCs w:val="17"/>
              </w:rPr>
              <w:t>{%p endif%}</w:t>
            </w:r>
          </w:p>
        </w:tc>
      </w:tr>
      <w:tr w:rsidR="005D49B0" w:rsidRPr="00FF5C7F" w14:paraId="4F9B2126"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71EF7FF2" w14:textId="77777777" w:rsidR="005D49B0" w:rsidRPr="00FF5C7F" w:rsidRDefault="005D49B0" w:rsidP="00DB2426">
            <w:pPr>
              <w:spacing w:before="0"/>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变异解读</w:t>
            </w:r>
          </w:p>
        </w:tc>
        <w:tc>
          <w:tcPr>
            <w:tcW w:w="8332" w:type="dxa"/>
            <w:shd w:val="clear" w:color="auto" w:fill="auto"/>
          </w:tcPr>
          <w:p w14:paraId="0C0C5164" w14:textId="75D03580" w:rsidR="005D49B0"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{%if a.bio_category==</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Sv</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%}{%if a.five_prime_gene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and a.three_prime_gene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%}{{a.variant_desc_cn|e}}{{a.variant_interpret_cn|e}}{%else%}</w:t>
            </w:r>
            <w:r w:rsidRPr="00FF5C7F">
              <w:rPr>
                <w:rFonts w:ascii="Times New Roman" w:eastAsia="宋体" w:hAnsi="Times New Roman" w:cs="Times New Roman" w:hint="eastAsia"/>
                <w:spacing w:val="6"/>
                <w:sz w:val="17"/>
                <w:szCs w:val="17"/>
              </w:rPr>
              <w:t>本次检测到融合突变为</w:t>
            </w:r>
            <w:r w:rsidRPr="00FF5C7F">
              <w:rPr>
                <w:rFonts w:ascii="Times New Roman" w:eastAsia="宋体" w:hAnsi="Times New Roman" w:cs="Times New Roman" w:hint="eastAsia"/>
                <w:spacing w:val="6"/>
                <w:sz w:val="17"/>
                <w:szCs w:val="17"/>
              </w:rPr>
              <w:t>{{a.five_prime_gene}}-{{a.three_prime_gene}}</w:t>
            </w:r>
            <w:r w:rsidRPr="00FF5C7F">
              <w:rPr>
                <w:rFonts w:ascii="Times New Roman" w:eastAsia="宋体" w:hAnsi="Times New Roman" w:cs="Times New Roman" w:hint="eastAsia"/>
                <w:spacing w:val="6"/>
                <w:sz w:val="17"/>
                <w:szCs w:val="17"/>
              </w:rPr>
              <w:t>融合，融合模式为</w:t>
            </w:r>
            <w:r w:rsidRPr="00FF5C7F">
              <w:rPr>
                <w:rFonts w:ascii="Times New Roman" w:eastAsia="宋体" w:hAnsi="Times New Roman" w:cs="Times New Roman" w:hint="eastAsia"/>
                <w:spacing w:val="6"/>
                <w:sz w:val="17"/>
                <w:szCs w:val="17"/>
              </w:rPr>
              <w:t>{{a.var_desc_merge}}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{%endif%}{%else%}{{a.variant_desc_cn|e}}{{a.variant_interpret_cn|e}}{%endif%}{%if a.judge_mergeMET%}</w:t>
            </w:r>
            <w:r w:rsidRPr="00FF5C7F">
              <w:rPr>
                <w:rFonts w:ascii="Times New Roman" w:eastAsia="宋体" w:hAnsi="Times New Roman" w:cs="Times New Roman" w:hint="eastAsia"/>
                <w:spacing w:val="6"/>
                <w:sz w:val="17"/>
                <w:szCs w:val="17"/>
              </w:rPr>
              <w:t>本次实验在</w:t>
            </w:r>
            <w:r w:rsidRPr="00FF5C7F">
              <w:rPr>
                <w:rFonts w:ascii="Times New Roman" w:eastAsia="宋体" w:hAnsi="Times New Roman" w:cs="Times New Roman" w:hint="eastAsia"/>
                <w:spacing w:val="6"/>
                <w:sz w:val="17"/>
                <w:szCs w:val="17"/>
              </w:rPr>
              <w:t>RNA</w:t>
            </w:r>
            <w:r w:rsidRPr="00FF5C7F">
              <w:rPr>
                <w:rFonts w:ascii="Times New Roman" w:eastAsia="宋体" w:hAnsi="Times New Roman" w:cs="Times New Roman" w:hint="eastAsia"/>
                <w:spacing w:val="6"/>
                <w:sz w:val="17"/>
                <w:szCs w:val="17"/>
              </w:rPr>
              <w:t>水平也检测到</w:t>
            </w:r>
            <w:r w:rsidRPr="00FF5C7F">
              <w:rPr>
                <w:rFonts w:ascii="Times New Roman" w:eastAsia="宋体" w:hAnsi="Times New Roman" w:cs="Times New Roman" w:hint="eastAsia"/>
                <w:spacing w:val="6"/>
                <w:sz w:val="17"/>
                <w:szCs w:val="17"/>
              </w:rPr>
              <w:t>MET exon14 skipping</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p>
        </w:tc>
      </w:tr>
      <w:tr w:rsidR="005D49B0" w:rsidRPr="00FF5C7F" w14:paraId="37C9E763"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0D539503" w14:textId="77777777" w:rsidR="005D49B0" w:rsidRPr="00FF5C7F" w:rsidRDefault="005D49B0" w:rsidP="00DB2426">
            <w:pPr>
              <w:spacing w:before="0"/>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研究证据</w:t>
            </w:r>
          </w:p>
        </w:tc>
        <w:tc>
          <w:tcPr>
            <w:tcW w:w="8332" w:type="dxa"/>
          </w:tcPr>
          <w:p w14:paraId="126ABA73"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a.evi_sum.evi_split%}</w:t>
            </w:r>
          </w:p>
          <w:p w14:paraId="237F8899"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a.evi_sum.evi_split.Predictive_merge%}</w:t>
            </w:r>
          </w:p>
          <w:p w14:paraId="6EA81F9C"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a.evi_sum.evi_split.Predictive_merge%}</w:t>
            </w:r>
          </w:p>
          <w:p w14:paraId="42D18F32"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{{b.regimen_name}}</w:t>
            </w:r>
            <w:r w:rsidRPr="00FF5C7F">
              <w:rPr>
                <w:rFonts w:ascii="Times New Roman" w:eastAsia="宋体" w:hAnsi="Times New Roman" w:cs="Times New Roman" w:hint="eastAsia"/>
                <w:b/>
                <w:bCs/>
                <w:color w:val="6DA7D7"/>
                <w:spacing w:val="6"/>
                <w:sz w:val="17"/>
                <w:szCs w:val="17"/>
              </w:rPr>
              <w:t>：</w:t>
            </w:r>
          </w:p>
          <w:p w14:paraId="7C6F3DD0" w14:textId="77777777" w:rsidR="00EF0567" w:rsidRPr="00FF5C7F" w:rsidRDefault="00EF0567" w:rsidP="00442777">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52A34DCC"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5DEC610D"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505416AC"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lastRenderedPageBreak/>
              <w:t>{%p if a.evi_sum.evi_split.Prognostic%}</w:t>
            </w:r>
          </w:p>
          <w:p w14:paraId="44F6B45A"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a.evi_sum.evi_split.Prognostic %}</w:t>
            </w:r>
          </w:p>
          <w:p w14:paraId="4771C1CD"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预后相关：</w:t>
            </w:r>
          </w:p>
          <w:p w14:paraId="7224BEE5" w14:textId="77777777" w:rsidR="00EF0567" w:rsidRPr="00FF5C7F" w:rsidRDefault="00EF0567" w:rsidP="00442777">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06BC46D7"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7FF64C17"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26D21215"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a.evi_sum.evi_split.Diagnostic%}</w:t>
            </w:r>
          </w:p>
          <w:p w14:paraId="640C6FB1"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a.evi_sum.evi_split.Diagnostic %}</w:t>
            </w:r>
          </w:p>
          <w:p w14:paraId="4C25BEC1"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辅助诊断相关：</w:t>
            </w:r>
          </w:p>
          <w:p w14:paraId="5F13C9B4" w14:textId="77777777" w:rsidR="00EF0567" w:rsidRPr="00FF5C7F" w:rsidRDefault="00EF0567" w:rsidP="00442777">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152DE532"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1CBE6ABC"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50117148"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4833BFD5" w14:textId="04A9F0BB" w:rsidR="00EF0567" w:rsidRPr="00FF5C7F" w:rsidRDefault="00EF0567" w:rsidP="0044277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w:t>
            </w:r>
          </w:p>
          <w:p w14:paraId="5A883E46" w14:textId="04531EB5" w:rsidR="005D49B0"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79A214D1" w14:textId="77777777" w:rsidR="00F339F9" w:rsidRPr="00FF5C7F" w:rsidRDefault="00F339F9">
      <w:pPr>
        <w:snapToGrid w:val="0"/>
        <w:spacing w:line="320" w:lineRule="exact"/>
        <w:rPr>
          <w:rFonts w:ascii="Times New Roman" w:eastAsia="宋体" w:hAnsi="Times New Roman" w:cs="Times New Roman"/>
          <w:spacing w:val="6"/>
          <w:sz w:val="16"/>
          <w:szCs w:val="18"/>
        </w:rPr>
      </w:pPr>
    </w:p>
    <w:p w14:paraId="348426D1" w14:textId="5D008BD9" w:rsidR="00F339F9" w:rsidRPr="00FF5C7F" w:rsidRDefault="00F339F9">
      <w:pPr>
        <w:snapToGrid w:val="0"/>
        <w:spacing w:line="320" w:lineRule="exact"/>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t>{%p endfor%}</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B95B25" w:rsidRPr="00FF5C7F" w14:paraId="39B2356F" w14:textId="77777777" w:rsidTr="00850CCE">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41D89F1C" w14:textId="77777777" w:rsidR="00B95B25" w:rsidRPr="00FF5C7F" w:rsidRDefault="00B95B25">
            <w:pPr>
              <w:spacing w:before="0"/>
              <w:rPr>
                <w:rFonts w:ascii="Times New Roman" w:eastAsia="宋体" w:hAnsi="Times New Roman" w:cs="Times New Roman"/>
                <w:spacing w:val="6"/>
                <w:sz w:val="19"/>
                <w:szCs w:val="19"/>
                <w:lang w:eastAsia="zh-CN"/>
              </w:rPr>
            </w:pPr>
          </w:p>
        </w:tc>
        <w:tc>
          <w:tcPr>
            <w:tcW w:w="8332" w:type="dxa"/>
            <w:tcBorders>
              <w:bottom w:val="none" w:sz="0" w:space="0" w:color="auto"/>
            </w:tcBorders>
            <w:shd w:val="clear" w:color="auto" w:fill="6DA7D7"/>
          </w:tcPr>
          <w:p w14:paraId="7BDFDD28" w14:textId="79FB265B" w:rsidR="00A86F0D" w:rsidRPr="00FF5C7F" w:rsidRDefault="00A86F0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b w:val="0"/>
                <w:bCs w:val="0"/>
                <w:spacing w:val="6"/>
                <w:sz w:val="20"/>
                <w:szCs w:val="20"/>
              </w:rPr>
              <w:t>{%p if msi.var_id==”MSI-H”%}</w:t>
            </w:r>
          </w:p>
          <w:p w14:paraId="7476DA99" w14:textId="60381752" w:rsidR="00A86F0D" w:rsidRPr="00FF5C7F" w:rsidRDefault="00A86F0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lang w:eastAsia="zh-CN"/>
              </w:rPr>
            </w:pPr>
            <w:r w:rsidRPr="00FF5C7F">
              <w:rPr>
                <w:rFonts w:ascii="Times New Roman" w:eastAsia="宋体" w:hAnsi="Times New Roman" w:cs="Times New Roman"/>
                <w:color w:val="FF0000"/>
                <w:spacing w:val="6"/>
                <w:sz w:val="20"/>
                <w:szCs w:val="20"/>
                <w:lang w:eastAsia="zh-CN"/>
              </w:rPr>
              <w:t>微卫星</w:t>
            </w:r>
            <w:r w:rsidR="00AA69A9">
              <w:rPr>
                <w:rFonts w:ascii="Times New Roman" w:eastAsia="宋体" w:hAnsi="Times New Roman" w:cs="Times New Roman" w:hint="eastAsia"/>
                <w:color w:val="FF0000"/>
                <w:spacing w:val="6"/>
                <w:sz w:val="20"/>
                <w:szCs w:val="20"/>
                <w:lang w:eastAsia="zh-CN"/>
              </w:rPr>
              <w:t>高</w:t>
            </w:r>
            <w:r w:rsidRPr="00FF5C7F">
              <w:rPr>
                <w:rFonts w:ascii="Times New Roman" w:eastAsia="宋体" w:hAnsi="Times New Roman" w:cs="Times New Roman" w:hint="eastAsia"/>
                <w:color w:val="FF0000"/>
                <w:spacing w:val="6"/>
                <w:sz w:val="20"/>
                <w:szCs w:val="20"/>
                <w:lang w:eastAsia="zh-CN"/>
              </w:rPr>
              <w:t>不</w:t>
            </w:r>
            <w:r w:rsidRPr="00FF5C7F">
              <w:rPr>
                <w:rFonts w:ascii="Times New Roman" w:eastAsia="宋体" w:hAnsi="Times New Roman" w:cs="Times New Roman"/>
                <w:color w:val="FF0000"/>
                <w:spacing w:val="6"/>
                <w:sz w:val="20"/>
                <w:szCs w:val="20"/>
                <w:lang w:eastAsia="zh-CN"/>
              </w:rPr>
              <w:t>稳定（</w:t>
            </w:r>
            <w:r w:rsidRPr="00FF5C7F">
              <w:rPr>
                <w:rFonts w:ascii="Times New Roman" w:eastAsia="宋体" w:hAnsi="Times New Roman" w:cs="Times New Roman"/>
                <w:color w:val="FF0000"/>
                <w:spacing w:val="6"/>
                <w:sz w:val="20"/>
                <w:szCs w:val="20"/>
                <w:lang w:eastAsia="zh-CN"/>
              </w:rPr>
              <w:t>MS</w:t>
            </w:r>
            <w:r w:rsidRPr="00FF5C7F">
              <w:rPr>
                <w:rFonts w:ascii="Times New Roman" w:eastAsia="宋体" w:hAnsi="Times New Roman" w:cs="Times New Roman" w:hint="eastAsia"/>
                <w:color w:val="FF0000"/>
                <w:spacing w:val="6"/>
                <w:sz w:val="20"/>
                <w:szCs w:val="20"/>
                <w:lang w:eastAsia="zh-CN"/>
              </w:rPr>
              <w:t>I-H</w:t>
            </w:r>
            <w:r w:rsidRPr="00FF5C7F">
              <w:rPr>
                <w:rFonts w:ascii="Times New Roman" w:eastAsia="宋体" w:hAnsi="Times New Roman" w:cs="Times New Roman"/>
                <w:color w:val="FF0000"/>
                <w:spacing w:val="6"/>
                <w:sz w:val="20"/>
                <w:szCs w:val="20"/>
                <w:lang w:eastAsia="zh-CN"/>
              </w:rPr>
              <w:t>）</w:t>
            </w:r>
          </w:p>
          <w:p w14:paraId="3B98B32C" w14:textId="36DDA1E7" w:rsidR="00A86F0D" w:rsidRPr="00FF5C7F" w:rsidRDefault="00A86F0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F5C7F">
              <w:rPr>
                <w:rFonts w:ascii="Times New Roman" w:eastAsia="宋体" w:hAnsi="Times New Roman" w:cs="Times New Roman" w:hint="eastAsia"/>
                <w:b w:val="0"/>
                <w:bCs w:val="0"/>
                <w:spacing w:val="6"/>
                <w:sz w:val="20"/>
                <w:szCs w:val="20"/>
              </w:rPr>
              <w:t>{%</w:t>
            </w:r>
            <w:r w:rsidRPr="00FF5C7F">
              <w:rPr>
                <w:rFonts w:ascii="Times New Roman" w:eastAsia="宋体" w:hAnsi="Times New Roman" w:cs="Times New Roman"/>
                <w:b w:val="0"/>
                <w:bCs w:val="0"/>
                <w:spacing w:val="6"/>
                <w:sz w:val="20"/>
                <w:szCs w:val="20"/>
              </w:rPr>
              <w:t>p else</w:t>
            </w:r>
            <w:r w:rsidRPr="00FF5C7F">
              <w:rPr>
                <w:rFonts w:ascii="Times New Roman" w:eastAsia="宋体" w:hAnsi="Times New Roman" w:cs="Times New Roman" w:hint="eastAsia"/>
                <w:b w:val="0"/>
                <w:bCs w:val="0"/>
                <w:spacing w:val="6"/>
                <w:sz w:val="20"/>
                <w:szCs w:val="20"/>
              </w:rPr>
              <w:t>%}</w:t>
            </w:r>
          </w:p>
          <w:p w14:paraId="5A8241AE" w14:textId="62E38B37" w:rsidR="00B95B25" w:rsidRPr="00FF5C7F" w:rsidRDefault="00AC653F">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F5C7F">
              <w:rPr>
                <w:rFonts w:ascii="Times New Roman" w:eastAsia="宋体" w:hAnsi="Times New Roman" w:cs="Times New Roman"/>
                <w:spacing w:val="6"/>
                <w:sz w:val="20"/>
                <w:szCs w:val="20"/>
              </w:rPr>
              <w:t>微卫星稳定（</w:t>
            </w:r>
            <w:r w:rsidRPr="00FF5C7F">
              <w:rPr>
                <w:rFonts w:ascii="Times New Roman" w:eastAsia="宋体" w:hAnsi="Times New Roman" w:cs="Times New Roman"/>
                <w:spacing w:val="6"/>
                <w:sz w:val="20"/>
                <w:szCs w:val="20"/>
              </w:rPr>
              <w:t>MSS</w:t>
            </w:r>
            <w:r w:rsidRPr="00FF5C7F">
              <w:rPr>
                <w:rFonts w:ascii="Times New Roman" w:eastAsia="宋体" w:hAnsi="Times New Roman" w:cs="Times New Roman"/>
                <w:spacing w:val="6"/>
                <w:sz w:val="20"/>
                <w:szCs w:val="20"/>
              </w:rPr>
              <w:t>）</w:t>
            </w:r>
          </w:p>
          <w:p w14:paraId="2E5CD05C" w14:textId="795DCC07" w:rsidR="00A86F0D" w:rsidRPr="00FF5C7F" w:rsidRDefault="00A86F0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19"/>
                <w:szCs w:val="19"/>
              </w:rPr>
            </w:pPr>
            <w:r w:rsidRPr="00FF5C7F">
              <w:rPr>
                <w:rFonts w:ascii="Times New Roman" w:eastAsia="宋体" w:hAnsi="Times New Roman" w:cs="Times New Roman" w:hint="eastAsia"/>
                <w:b w:val="0"/>
                <w:bCs w:val="0"/>
                <w:spacing w:val="6"/>
                <w:sz w:val="20"/>
                <w:szCs w:val="20"/>
              </w:rPr>
              <w:t>{</w:t>
            </w:r>
            <w:r w:rsidRPr="00FF5C7F">
              <w:rPr>
                <w:rFonts w:ascii="Times New Roman" w:eastAsia="宋体" w:hAnsi="Times New Roman" w:cs="Times New Roman"/>
                <w:b w:val="0"/>
                <w:bCs w:val="0"/>
                <w:spacing w:val="6"/>
                <w:sz w:val="20"/>
                <w:szCs w:val="20"/>
              </w:rPr>
              <w:t>%p endif%}</w:t>
            </w:r>
          </w:p>
        </w:tc>
      </w:tr>
      <w:tr w:rsidR="00B95B25" w:rsidRPr="00FF5C7F" w14:paraId="7292A9C9"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04B8BF44" w14:textId="77777777" w:rsidR="00B95B25" w:rsidRPr="00FF5C7F" w:rsidRDefault="00AC653F">
            <w:pPr>
              <w:spacing w:before="0"/>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检测介绍</w:t>
            </w:r>
          </w:p>
        </w:tc>
        <w:tc>
          <w:tcPr>
            <w:tcW w:w="8332" w:type="dxa"/>
          </w:tcPr>
          <w:p w14:paraId="3E8E424F" w14:textId="4E9CA9E6" w:rsidR="00B95B25" w:rsidRPr="00FF5C7F" w:rsidRDefault="00DA7364" w:rsidP="008250B2">
            <w:pPr>
              <w:spacing w:before="0"/>
              <w:ind w:firstLineChars="200" w:firstLine="34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DA7364">
              <w:rPr>
                <w:rFonts w:ascii="Times New Roman" w:eastAsia="宋体" w:hAnsi="Times New Roman" w:cs="Times New Roman" w:hint="eastAsia"/>
                <w:color w:val="000000" w:themeColor="text1"/>
                <w:sz w:val="17"/>
                <w:szCs w:val="17"/>
              </w:rPr>
              <w:t>微卫星（</w:t>
            </w:r>
            <w:r w:rsidRPr="00DA7364">
              <w:rPr>
                <w:rFonts w:ascii="Times New Roman" w:eastAsia="宋体" w:hAnsi="Times New Roman" w:cs="Times New Roman" w:hint="eastAsia"/>
                <w:color w:val="000000" w:themeColor="text1"/>
                <w:sz w:val="17"/>
                <w:szCs w:val="17"/>
              </w:rPr>
              <w:t>Microsatellite</w:t>
            </w:r>
            <w:r w:rsidRPr="00DA7364">
              <w:rPr>
                <w:rFonts w:ascii="Times New Roman" w:eastAsia="宋体" w:hAnsi="Times New Roman" w:cs="Times New Roman" w:hint="eastAsia"/>
                <w:color w:val="000000" w:themeColor="text1"/>
                <w:sz w:val="17"/>
                <w:szCs w:val="17"/>
              </w:rPr>
              <w:t>）是基因组中的短串联重复序列，一般由</w:t>
            </w:r>
            <w:r w:rsidRPr="00DA7364">
              <w:rPr>
                <w:rFonts w:ascii="Times New Roman" w:eastAsia="宋体" w:hAnsi="Times New Roman" w:cs="Times New Roman" w:hint="eastAsia"/>
                <w:color w:val="000000" w:themeColor="text1"/>
                <w:sz w:val="17"/>
                <w:szCs w:val="17"/>
              </w:rPr>
              <w:t>1-6</w:t>
            </w:r>
            <w:r w:rsidRPr="00DA7364">
              <w:rPr>
                <w:rFonts w:ascii="Times New Roman" w:eastAsia="宋体" w:hAnsi="Times New Roman" w:cs="Times New Roman" w:hint="eastAsia"/>
                <w:color w:val="000000" w:themeColor="text1"/>
                <w:sz w:val="17"/>
                <w:szCs w:val="17"/>
              </w:rPr>
              <w:t>个核苷酸组成。</w:t>
            </w:r>
            <w:r w:rsidRPr="00DA7364">
              <w:rPr>
                <w:rFonts w:ascii="Times New Roman" w:eastAsia="宋体" w:hAnsi="Times New Roman" w:cs="Times New Roman" w:hint="eastAsia"/>
                <w:color w:val="000000" w:themeColor="text1"/>
                <w:sz w:val="17"/>
                <w:szCs w:val="17"/>
              </w:rPr>
              <w:t>DNA</w:t>
            </w:r>
            <w:r w:rsidRPr="00DA7364">
              <w:rPr>
                <w:rFonts w:ascii="Times New Roman" w:eastAsia="宋体" w:hAnsi="Times New Roman" w:cs="Times New Roman" w:hint="eastAsia"/>
                <w:color w:val="000000" w:themeColor="text1"/>
                <w:sz w:val="17"/>
                <w:szCs w:val="17"/>
              </w:rPr>
              <w:t>复制时，肿瘤细胞内的微卫星由于重复单位的插入或缺失而造成的微卫星长度的变化，从而出现微卫星不稳定性（</w:t>
            </w:r>
            <w:r w:rsidRPr="00DA7364">
              <w:rPr>
                <w:rFonts w:ascii="Times New Roman" w:eastAsia="宋体" w:hAnsi="Times New Roman" w:cs="Times New Roman" w:hint="eastAsia"/>
                <w:color w:val="000000" w:themeColor="text1"/>
                <w:sz w:val="17"/>
                <w:szCs w:val="17"/>
              </w:rPr>
              <w:t>Microsatellite Instability,MSI</w:t>
            </w:r>
            <w:r w:rsidRPr="00DA7364">
              <w:rPr>
                <w:rFonts w:ascii="Times New Roman" w:eastAsia="宋体" w:hAnsi="Times New Roman" w:cs="Times New Roman" w:hint="eastAsia"/>
                <w:color w:val="000000" w:themeColor="text1"/>
                <w:sz w:val="17"/>
                <w:szCs w:val="17"/>
              </w:rPr>
              <w:t>）状态。</w:t>
            </w:r>
            <w:r w:rsidRPr="00DA7364">
              <w:rPr>
                <w:rFonts w:ascii="Times New Roman" w:eastAsia="宋体" w:hAnsi="Times New Roman" w:cs="Times New Roman" w:hint="eastAsia"/>
                <w:color w:val="000000" w:themeColor="text1"/>
                <w:sz w:val="17"/>
                <w:szCs w:val="17"/>
                <w:lang w:eastAsia="zh-CN"/>
              </w:rPr>
              <w:t>研究表明</w:t>
            </w:r>
            <w:r w:rsidRPr="00DA7364">
              <w:rPr>
                <w:rFonts w:ascii="Times New Roman" w:eastAsia="宋体" w:hAnsi="Times New Roman" w:cs="Times New Roman" w:hint="eastAsia"/>
                <w:color w:val="000000" w:themeColor="text1"/>
                <w:sz w:val="17"/>
                <w:szCs w:val="17"/>
                <w:lang w:eastAsia="zh-CN"/>
              </w:rPr>
              <w:t>MSI</w:t>
            </w:r>
            <w:r w:rsidRPr="00DA7364">
              <w:rPr>
                <w:rFonts w:ascii="Times New Roman" w:eastAsia="宋体" w:hAnsi="Times New Roman" w:cs="Times New Roman" w:hint="eastAsia"/>
                <w:color w:val="000000" w:themeColor="text1"/>
                <w:sz w:val="17"/>
                <w:szCs w:val="17"/>
                <w:lang w:eastAsia="zh-CN"/>
              </w:rPr>
              <w:t>是由错配修复（</w:t>
            </w:r>
            <w:r w:rsidRPr="00DA7364">
              <w:rPr>
                <w:rFonts w:ascii="Times New Roman" w:eastAsia="宋体" w:hAnsi="Times New Roman" w:cs="Times New Roman" w:hint="eastAsia"/>
                <w:color w:val="000000" w:themeColor="text1"/>
                <w:sz w:val="17"/>
                <w:szCs w:val="17"/>
                <w:lang w:eastAsia="zh-CN"/>
              </w:rPr>
              <w:t>Mismatch Repair</w:t>
            </w:r>
            <w:r w:rsidRPr="00DA7364">
              <w:rPr>
                <w:rFonts w:ascii="Times New Roman" w:eastAsia="宋体" w:hAnsi="Times New Roman" w:cs="Times New Roman" w:hint="eastAsia"/>
                <w:color w:val="000000" w:themeColor="text1"/>
                <w:sz w:val="17"/>
                <w:szCs w:val="17"/>
                <w:lang w:eastAsia="zh-CN"/>
              </w:rPr>
              <w:t>，</w:t>
            </w:r>
            <w:r w:rsidRPr="00DA7364">
              <w:rPr>
                <w:rFonts w:ascii="Times New Roman" w:eastAsia="宋体" w:hAnsi="Times New Roman" w:cs="Times New Roman" w:hint="eastAsia"/>
                <w:color w:val="000000" w:themeColor="text1"/>
                <w:sz w:val="17"/>
                <w:szCs w:val="17"/>
                <w:lang w:eastAsia="zh-CN"/>
              </w:rPr>
              <w:t>MMR</w:t>
            </w:r>
            <w:r w:rsidRPr="00DA7364">
              <w:rPr>
                <w:rFonts w:ascii="Times New Roman" w:eastAsia="宋体" w:hAnsi="Times New Roman" w:cs="Times New Roman" w:hint="eastAsia"/>
                <w:color w:val="000000" w:themeColor="text1"/>
                <w:sz w:val="17"/>
                <w:szCs w:val="17"/>
                <w:lang w:eastAsia="zh-CN"/>
              </w:rPr>
              <w:t>）基因突变或功能缺陷引起的（</w:t>
            </w:r>
            <w:r w:rsidRPr="00DA7364">
              <w:rPr>
                <w:rFonts w:ascii="Times New Roman" w:eastAsia="宋体" w:hAnsi="Times New Roman" w:cs="Times New Roman" w:hint="eastAsia"/>
                <w:color w:val="000000" w:themeColor="text1"/>
                <w:sz w:val="17"/>
                <w:szCs w:val="17"/>
                <w:lang w:eastAsia="zh-CN"/>
              </w:rPr>
              <w:t>PMID: 25701956</w:t>
            </w:r>
            <w:r w:rsidRPr="00DA7364">
              <w:rPr>
                <w:rFonts w:ascii="Times New Roman" w:eastAsia="宋体" w:hAnsi="Times New Roman" w:cs="Times New Roman" w:hint="eastAsia"/>
                <w:color w:val="000000" w:themeColor="text1"/>
                <w:sz w:val="17"/>
                <w:szCs w:val="17"/>
                <w:lang w:eastAsia="zh-CN"/>
              </w:rPr>
              <w:t>）。</w:t>
            </w:r>
            <w:r w:rsidRPr="00DA7364">
              <w:rPr>
                <w:rFonts w:ascii="Times New Roman" w:eastAsia="宋体" w:hAnsi="Times New Roman" w:cs="Times New Roman" w:hint="eastAsia"/>
                <w:color w:val="000000" w:themeColor="text1"/>
                <w:sz w:val="17"/>
                <w:szCs w:val="17"/>
                <w:lang w:eastAsia="zh-CN"/>
              </w:rPr>
              <w:t>MSI</w:t>
            </w:r>
            <w:r w:rsidRPr="00DA7364">
              <w:rPr>
                <w:rFonts w:ascii="Times New Roman" w:eastAsia="宋体" w:hAnsi="Times New Roman" w:cs="Times New Roman" w:hint="eastAsia"/>
                <w:color w:val="000000" w:themeColor="text1"/>
                <w:sz w:val="17"/>
                <w:szCs w:val="17"/>
                <w:lang w:eastAsia="zh-CN"/>
              </w:rPr>
              <w:t>在多种癌种中被发现，包括子宫内膜癌、结直肠癌和胃癌等。现阶段已有多种</w:t>
            </w:r>
            <w:r w:rsidRPr="00DA7364">
              <w:rPr>
                <w:rFonts w:ascii="Times New Roman" w:eastAsia="宋体" w:hAnsi="Times New Roman" w:cs="Times New Roman" w:hint="eastAsia"/>
                <w:color w:val="000000" w:themeColor="text1"/>
                <w:sz w:val="17"/>
                <w:szCs w:val="17"/>
                <w:lang w:eastAsia="zh-CN"/>
              </w:rPr>
              <w:t>PD-1/PD-L1</w:t>
            </w:r>
            <w:r w:rsidRPr="00DA7364">
              <w:rPr>
                <w:rFonts w:ascii="Times New Roman" w:eastAsia="宋体" w:hAnsi="Times New Roman" w:cs="Times New Roman" w:hint="eastAsia"/>
                <w:color w:val="000000" w:themeColor="text1"/>
                <w:sz w:val="17"/>
                <w:szCs w:val="17"/>
                <w:lang w:eastAsia="zh-CN"/>
              </w:rPr>
              <w:t>抗体类药物被</w:t>
            </w:r>
            <w:r w:rsidRPr="00DA7364">
              <w:rPr>
                <w:rFonts w:ascii="Times New Roman" w:eastAsia="宋体" w:hAnsi="Times New Roman" w:cs="Times New Roman" w:hint="eastAsia"/>
                <w:color w:val="000000" w:themeColor="text1"/>
                <w:sz w:val="17"/>
                <w:szCs w:val="17"/>
                <w:lang w:eastAsia="zh-CN"/>
              </w:rPr>
              <w:t>FDA/NMPA</w:t>
            </w:r>
            <w:r w:rsidRPr="00DA7364">
              <w:rPr>
                <w:rFonts w:ascii="Times New Roman" w:eastAsia="宋体" w:hAnsi="Times New Roman" w:cs="Times New Roman" w:hint="eastAsia"/>
                <w:color w:val="000000" w:themeColor="text1"/>
                <w:sz w:val="17"/>
                <w:szCs w:val="17"/>
                <w:lang w:eastAsia="zh-CN"/>
              </w:rPr>
              <w:t>获批用于</w:t>
            </w:r>
            <w:r w:rsidRPr="00DA7364">
              <w:rPr>
                <w:rFonts w:ascii="Times New Roman" w:eastAsia="宋体" w:hAnsi="Times New Roman" w:cs="Times New Roman" w:hint="eastAsia"/>
                <w:color w:val="000000" w:themeColor="text1"/>
                <w:sz w:val="17"/>
                <w:szCs w:val="17"/>
                <w:lang w:eastAsia="zh-CN"/>
              </w:rPr>
              <w:t>MSI-H</w:t>
            </w:r>
            <w:r w:rsidRPr="00DA7364">
              <w:rPr>
                <w:rFonts w:ascii="Times New Roman" w:eastAsia="宋体" w:hAnsi="Times New Roman" w:cs="Times New Roman" w:hint="eastAsia"/>
                <w:color w:val="000000" w:themeColor="text1"/>
                <w:sz w:val="17"/>
                <w:szCs w:val="17"/>
                <w:lang w:eastAsia="zh-CN"/>
              </w:rPr>
              <w:t>结直肠癌或其他实体瘤的治疗，包括帕博利珠单抗、纳武利尤单抗±伊匹木单抗、替雷利珠单抗、恩沃利单抗和斯鲁利单抗等。</w:t>
            </w:r>
            <w:r w:rsidRPr="00DA7364">
              <w:rPr>
                <w:rFonts w:ascii="Times New Roman" w:eastAsia="宋体" w:hAnsi="Times New Roman" w:cs="Times New Roman" w:hint="eastAsia"/>
                <w:color w:val="000000" w:themeColor="text1"/>
                <w:sz w:val="17"/>
                <w:szCs w:val="17"/>
              </w:rPr>
              <w:t>请结合临床实际情况确定免疫治疗方案。</w:t>
            </w:r>
          </w:p>
        </w:tc>
      </w:tr>
      <w:tr w:rsidR="00B95B25" w:rsidRPr="00FF5C7F" w14:paraId="0F093E59"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7F888318" w14:textId="77777777" w:rsidR="00B95B25" w:rsidRPr="00FF5C7F" w:rsidRDefault="00AC653F">
            <w:pPr>
              <w:spacing w:before="0"/>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研究证据</w:t>
            </w:r>
          </w:p>
        </w:tc>
        <w:tc>
          <w:tcPr>
            <w:tcW w:w="8332" w:type="dxa"/>
            <w:shd w:val="clear" w:color="auto" w:fill="auto"/>
          </w:tcPr>
          <w:p w14:paraId="7DC191E1"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msi.evi_sum.evi_split%}</w:t>
            </w:r>
          </w:p>
          <w:p w14:paraId="060670EF"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msi.evi_sum.evi_split.Predictive_merge%}</w:t>
            </w:r>
          </w:p>
          <w:p w14:paraId="40272E9B"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msi.evi_sum.evi_split.Predictive_merge%}</w:t>
            </w:r>
          </w:p>
          <w:p w14:paraId="3A33C979"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{{b.regimen_name}}</w:t>
            </w:r>
            <w:r w:rsidRPr="00FF5C7F">
              <w:rPr>
                <w:rFonts w:ascii="Times New Roman" w:eastAsia="宋体" w:hAnsi="Times New Roman" w:cs="Times New Roman" w:hint="eastAsia"/>
                <w:b/>
                <w:bCs/>
                <w:color w:val="6DA7D7"/>
                <w:spacing w:val="6"/>
                <w:sz w:val="17"/>
                <w:szCs w:val="17"/>
              </w:rPr>
              <w:t>：</w:t>
            </w:r>
          </w:p>
          <w:p w14:paraId="6FC506A3" w14:textId="77777777" w:rsidR="00854038" w:rsidRPr="00FF5C7F" w:rsidRDefault="00854038" w:rsidP="00442777">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749C99B1"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36C10C85"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270A0F7A"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msi.evi_sum.evi_split.Prognostic%}</w:t>
            </w:r>
          </w:p>
          <w:p w14:paraId="480087E6"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msi.evi_sum.evi_split.Prognostic %}</w:t>
            </w:r>
          </w:p>
          <w:p w14:paraId="576A4E75"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预后相关：</w:t>
            </w:r>
          </w:p>
          <w:p w14:paraId="2450B86B" w14:textId="77777777" w:rsidR="00854038" w:rsidRPr="00FF5C7F" w:rsidRDefault="00854038" w:rsidP="00442777">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47BFB983"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213CABDC"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lastRenderedPageBreak/>
              <w:t>{%p endif%}</w:t>
            </w:r>
          </w:p>
          <w:p w14:paraId="2F99E586"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msi.evi_sum.evi_split.Diagnostic%}</w:t>
            </w:r>
          </w:p>
          <w:p w14:paraId="3E070DE9"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for b in msi.evi_sum.evi_split.Diagnostic %}</w:t>
            </w:r>
          </w:p>
          <w:p w14:paraId="2FAD8162"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辅助诊断相关：</w:t>
            </w:r>
          </w:p>
          <w:p w14:paraId="2E4948FF" w14:textId="77777777" w:rsidR="00854038" w:rsidRPr="00FF5C7F" w:rsidRDefault="00854038" w:rsidP="00442777">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{{b.evi_interpretation|e}}</w:t>
            </w:r>
          </w:p>
          <w:p w14:paraId="4C82218C"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endfor%}</w:t>
            </w:r>
          </w:p>
          <w:p w14:paraId="374DD991"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0A0641F"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42DC7EF" w14:textId="6301FCE5" w:rsidR="00854038" w:rsidRPr="00FF5C7F" w:rsidRDefault="00854038" w:rsidP="0044277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p w14:paraId="331A3252" w14:textId="4B5C1163" w:rsidR="00B95B25"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303E1697" w14:textId="77777777" w:rsidR="00F37A84" w:rsidRPr="00FF5C7F" w:rsidRDefault="00F37A84">
      <w:pPr>
        <w:widowControl/>
        <w:jc w:val="left"/>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lastRenderedPageBreak/>
        <w:br w:type="page"/>
      </w:r>
    </w:p>
    <w:p w14:paraId="20B23814" w14:textId="74D6BACF" w:rsidR="00B95B25" w:rsidRPr="00FF5C7F" w:rsidRDefault="00AC653F" w:rsidP="00C47375">
      <w:pPr>
        <w:pStyle w:val="afffff"/>
        <w:numPr>
          <w:ilvl w:val="0"/>
          <w:numId w:val="20"/>
        </w:numPr>
        <w:spacing w:before="0" w:after="0" w:line="48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lastRenderedPageBreak/>
        <w:t>肿瘤发生发展相关变异结果解读</w:t>
      </w:r>
    </w:p>
    <w:p w14:paraId="79EF3ED3" w14:textId="77777777" w:rsidR="006020EC" w:rsidRPr="00FF5C7F" w:rsidRDefault="006020EC" w:rsidP="006020EC">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if var.var_somatic.level_onco_nodrug%}</w:t>
      </w:r>
    </w:p>
    <w:p w14:paraId="7CE66033" w14:textId="6A4A1F75" w:rsidR="006020EC" w:rsidRPr="00FF5C7F" w:rsidRDefault="006020EC" w:rsidP="006020EC">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for a in var.var_somatic.level_onco_nodrug%}</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B95B25" w:rsidRPr="00FF5C7F" w14:paraId="4298CC88" w14:textId="77777777" w:rsidTr="00850CCE">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701E2065" w14:textId="77777777" w:rsidR="00B95B25" w:rsidRPr="00FF5C7F" w:rsidRDefault="00B95B25">
            <w:pPr>
              <w:spacing w:before="0"/>
              <w:rPr>
                <w:rFonts w:ascii="Times New Roman" w:eastAsia="宋体" w:hAnsi="Times New Roman" w:cs="Times New Roman"/>
                <w:spacing w:val="6"/>
                <w:sz w:val="20"/>
                <w:szCs w:val="20"/>
              </w:rPr>
            </w:pPr>
          </w:p>
        </w:tc>
        <w:tc>
          <w:tcPr>
            <w:tcW w:w="8332" w:type="dxa"/>
            <w:tcBorders>
              <w:bottom w:val="none" w:sz="0" w:space="0" w:color="auto"/>
            </w:tcBorders>
            <w:shd w:val="clear" w:color="auto" w:fill="6DA7D7"/>
          </w:tcPr>
          <w:p w14:paraId="365F207D"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{%p if a.bio_category==”Snvindel”%}</w:t>
            </w:r>
          </w:p>
          <w:p w14:paraId="7A6E2E6D" w14:textId="38AD603C"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{{a.gene_symbol}}</w:t>
            </w:r>
            <w:r w:rsidR="00FA2EE3">
              <w:rPr>
                <w:rFonts w:ascii="Times New Roman" w:eastAsia="宋体" w:hAnsi="Times New Roman" w:cs="Times New Roman"/>
                <w:spacing w:val="6"/>
                <w:sz w:val="20"/>
                <w:szCs w:val="20"/>
              </w:rPr>
              <w:t xml:space="preserve"> {{a.gene_region}}</w:t>
            </w:r>
            <w:r w:rsidRPr="00FF5C7F">
              <w:rPr>
                <w:rFonts w:ascii="Times New Roman" w:eastAsia="宋体" w:hAnsi="Times New Roman" w:cs="Times New Roman"/>
                <w:spacing w:val="6"/>
                <w:sz w:val="20"/>
                <w:szCs w:val="20"/>
              </w:rPr>
              <w:t xml:space="preserve"> {{a.hgvs_c}}{%if a.hgvs_p!=”p.?”%} {{a.hgvs_p}}{%endif%}</w:t>
            </w:r>
          </w:p>
          <w:p w14:paraId="6FF815B0"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{%p elif a.bio_category==”Cnv”%}</w:t>
            </w:r>
          </w:p>
          <w:p w14:paraId="1B64F827"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hint="eastAsia"/>
                <w:spacing w:val="6"/>
                <w:sz w:val="20"/>
                <w:szCs w:val="20"/>
              </w:rPr>
              <w:t xml:space="preserve">{{a.gene_symbol}} </w:t>
            </w:r>
            <w:r w:rsidRPr="00FF5C7F">
              <w:rPr>
                <w:rFonts w:ascii="Times New Roman" w:eastAsia="宋体" w:hAnsi="Times New Roman" w:cs="Times New Roman" w:hint="eastAsia"/>
                <w:spacing w:val="6"/>
                <w:sz w:val="20"/>
                <w:szCs w:val="20"/>
              </w:rPr>
              <w:t>扩增</w:t>
            </w:r>
          </w:p>
          <w:p w14:paraId="0B90A359"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{%p elif a.bio_category==”Sv” or a.bio_category==”PSeqRnaSv”%}</w:t>
            </w:r>
          </w:p>
          <w:p w14:paraId="46D74321"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hint="eastAsia"/>
                <w:spacing w:val="6"/>
                <w:sz w:val="20"/>
                <w:szCs w:val="20"/>
              </w:rPr>
              <w:t>{%if a.five_prime_gene ==</w:t>
            </w:r>
            <w:r w:rsidRPr="00FF5C7F">
              <w:rPr>
                <w:rFonts w:ascii="Times New Roman" w:eastAsia="宋体" w:hAnsi="Times New Roman" w:cs="Times New Roman" w:hint="eastAsia"/>
                <w:spacing w:val="6"/>
                <w:sz w:val="20"/>
                <w:szCs w:val="20"/>
              </w:rPr>
              <w:t>”</w:t>
            </w:r>
            <w:r w:rsidRPr="00FF5C7F">
              <w:rPr>
                <w:rFonts w:ascii="Times New Roman" w:eastAsia="宋体" w:hAnsi="Times New Roman" w:cs="Times New Roman" w:hint="eastAsia"/>
                <w:spacing w:val="6"/>
                <w:sz w:val="20"/>
                <w:szCs w:val="20"/>
              </w:rPr>
              <w:t>MET</w:t>
            </w:r>
            <w:r w:rsidRPr="00FF5C7F">
              <w:rPr>
                <w:rFonts w:ascii="Times New Roman" w:eastAsia="宋体" w:hAnsi="Times New Roman" w:cs="Times New Roman" w:hint="eastAsia"/>
                <w:spacing w:val="6"/>
                <w:sz w:val="20"/>
                <w:szCs w:val="20"/>
              </w:rPr>
              <w:t>”</w:t>
            </w:r>
            <w:r w:rsidRPr="00FF5C7F">
              <w:rPr>
                <w:rFonts w:ascii="Times New Roman" w:eastAsia="宋体" w:hAnsi="Times New Roman" w:cs="Times New Roman" w:hint="eastAsia"/>
                <w:spacing w:val="6"/>
                <w:sz w:val="20"/>
                <w:szCs w:val="20"/>
              </w:rPr>
              <w:t xml:space="preserve"> and a.three_prime_gene ==</w:t>
            </w:r>
            <w:r w:rsidRPr="00FF5C7F">
              <w:rPr>
                <w:rFonts w:ascii="Times New Roman" w:eastAsia="宋体" w:hAnsi="Times New Roman" w:cs="Times New Roman" w:hint="eastAsia"/>
                <w:spacing w:val="6"/>
                <w:sz w:val="20"/>
                <w:szCs w:val="20"/>
              </w:rPr>
              <w:t>”</w:t>
            </w:r>
            <w:r w:rsidRPr="00FF5C7F">
              <w:rPr>
                <w:rFonts w:ascii="Times New Roman" w:eastAsia="宋体" w:hAnsi="Times New Roman" w:cs="Times New Roman" w:hint="eastAsia"/>
                <w:spacing w:val="6"/>
                <w:sz w:val="20"/>
                <w:szCs w:val="20"/>
              </w:rPr>
              <w:t>MET</w:t>
            </w:r>
            <w:r w:rsidRPr="00FF5C7F">
              <w:rPr>
                <w:rFonts w:ascii="Times New Roman" w:eastAsia="宋体" w:hAnsi="Times New Roman" w:cs="Times New Roman" w:hint="eastAsia"/>
                <w:spacing w:val="6"/>
                <w:sz w:val="20"/>
                <w:szCs w:val="20"/>
              </w:rPr>
              <w:t>”</w:t>
            </w:r>
            <w:r w:rsidRPr="00FF5C7F">
              <w:rPr>
                <w:rFonts w:ascii="Times New Roman" w:eastAsia="宋体" w:hAnsi="Times New Roman" w:cs="Times New Roman" w:hint="eastAsia"/>
                <w:spacing w:val="6"/>
                <w:sz w:val="20"/>
                <w:szCs w:val="20"/>
              </w:rPr>
              <w:t xml:space="preserve">%}MET exon14 skipping{%else%}{{a.five_prime_gene}}-{{a.three_prime_gene}} </w:t>
            </w:r>
            <w:r w:rsidRPr="00FF5C7F">
              <w:rPr>
                <w:rFonts w:ascii="Times New Roman" w:eastAsia="宋体" w:hAnsi="Times New Roman" w:cs="Times New Roman" w:hint="eastAsia"/>
                <w:spacing w:val="6"/>
                <w:sz w:val="20"/>
                <w:szCs w:val="20"/>
              </w:rPr>
              <w:t>融合</w:t>
            </w:r>
            <w:r w:rsidRPr="00FF5C7F">
              <w:rPr>
                <w:rFonts w:ascii="Times New Roman" w:eastAsia="宋体" w:hAnsi="Times New Roman" w:cs="Times New Roman" w:hint="eastAsia"/>
                <w:spacing w:val="6"/>
                <w:sz w:val="20"/>
                <w:szCs w:val="20"/>
              </w:rPr>
              <w:t>{%endif%}</w:t>
            </w:r>
          </w:p>
          <w:p w14:paraId="4B3732DD"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{%p endif%}</w:t>
            </w:r>
          </w:p>
          <w:p w14:paraId="1FA71504"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{%p if a.judge_mergeMET%}</w:t>
            </w:r>
          </w:p>
          <w:p w14:paraId="67DDEDED"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hint="eastAsia"/>
                <w:spacing w:val="6"/>
                <w:sz w:val="20"/>
                <w:szCs w:val="20"/>
              </w:rPr>
              <w:t>（</w:t>
            </w:r>
            <w:r w:rsidRPr="00FF5C7F">
              <w:rPr>
                <w:rFonts w:ascii="Times New Roman" w:eastAsia="宋体" w:hAnsi="Times New Roman" w:cs="Times New Roman" w:hint="eastAsia"/>
                <w:spacing w:val="6"/>
                <w:sz w:val="20"/>
                <w:szCs w:val="20"/>
              </w:rPr>
              <w:t>MET exon14 skipping</w:t>
            </w:r>
            <w:r w:rsidRPr="00FF5C7F">
              <w:rPr>
                <w:rFonts w:ascii="Times New Roman" w:eastAsia="宋体" w:hAnsi="Times New Roman" w:cs="Times New Roman" w:hint="eastAsia"/>
                <w:spacing w:val="6"/>
                <w:sz w:val="20"/>
                <w:szCs w:val="20"/>
              </w:rPr>
              <w:t>）</w:t>
            </w:r>
          </w:p>
          <w:p w14:paraId="4ECDA752" w14:textId="47FD9522" w:rsidR="00B95B25" w:rsidRPr="00FF5C7F" w:rsidRDefault="0015117E" w:rsidP="0015117E">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{%p endif%}</w:t>
            </w:r>
          </w:p>
        </w:tc>
      </w:tr>
      <w:tr w:rsidR="0015117E" w:rsidRPr="00FF5C7F" w14:paraId="02F14725"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7AEB4BC7" w14:textId="77777777" w:rsidR="0015117E" w:rsidRPr="00FF5C7F" w:rsidRDefault="0015117E" w:rsidP="0015117E">
            <w:pPr>
              <w:spacing w:before="0"/>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基因简介</w:t>
            </w:r>
          </w:p>
        </w:tc>
        <w:tc>
          <w:tcPr>
            <w:tcW w:w="8332" w:type="dxa"/>
          </w:tcPr>
          <w:p w14:paraId="3020299A"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 in a.gene_symbol and (a.bio_category==”Sv” or a.bio_category == “PSeqRnaSv”)%}</w:t>
            </w:r>
          </w:p>
          <w:p w14:paraId="5CE8B4D0"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if a.five_prime_gene != a.three_prime_gene %}</w:t>
            </w:r>
          </w:p>
          <w:p w14:paraId="666D6E6B"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{{a.five_prime_gene_function|e}}</w:t>
            </w:r>
          </w:p>
          <w:p w14:paraId="0F31FD6E"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{{a.three_prime_gene_function|e}}</w:t>
            </w:r>
          </w:p>
          <w:p w14:paraId="0BD4106C"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186C032"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{{a.five_prime_gene_function|e}}</w:t>
            </w:r>
          </w:p>
          <w:p w14:paraId="09882A84"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7D3B017"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1F174DA8"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{{a.gene_function|e}}</w:t>
            </w:r>
          </w:p>
          <w:p w14:paraId="2FC71159" w14:textId="5C0ADDB4"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FF5C7F">
              <w:rPr>
                <w:rFonts w:ascii="Times New Roman" w:eastAsia="宋体" w:hAnsi="Times New Roman" w:cs="Times New Roman"/>
                <w:spacing w:val="6"/>
                <w:sz w:val="17"/>
                <w:szCs w:val="17"/>
              </w:rPr>
              <w:t>{%p endif%}</w:t>
            </w:r>
          </w:p>
        </w:tc>
      </w:tr>
      <w:tr w:rsidR="0015117E" w:rsidRPr="00FF5C7F" w14:paraId="074E68DA"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7D4318AD" w14:textId="77777777" w:rsidR="0015117E" w:rsidRPr="00FF5C7F" w:rsidRDefault="0015117E" w:rsidP="0015117E">
            <w:pPr>
              <w:spacing w:before="0"/>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变异解读</w:t>
            </w:r>
          </w:p>
        </w:tc>
        <w:tc>
          <w:tcPr>
            <w:tcW w:w="8332" w:type="dxa"/>
          </w:tcPr>
          <w:p w14:paraId="12169492" w14:textId="0E5377D3"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{%if a.bio_category==</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Sv</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%}{%if a.five_prime_gene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and a.three_prime_gene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%}{{a.variant_desc_cn|e}}{{a.variant_interpret_cn|e}}{%else%}</w:t>
            </w:r>
            <w:r w:rsidRPr="00FF5C7F">
              <w:rPr>
                <w:rFonts w:ascii="Times New Roman" w:eastAsia="宋体" w:hAnsi="Times New Roman" w:cs="Times New Roman" w:hint="eastAsia"/>
                <w:spacing w:val="6"/>
                <w:sz w:val="17"/>
                <w:szCs w:val="17"/>
              </w:rPr>
              <w:t>本次检测到融合突变为</w:t>
            </w:r>
            <w:r w:rsidRPr="00FF5C7F">
              <w:rPr>
                <w:rFonts w:ascii="Times New Roman" w:eastAsia="宋体" w:hAnsi="Times New Roman" w:cs="Times New Roman" w:hint="eastAsia"/>
                <w:spacing w:val="6"/>
                <w:sz w:val="17"/>
                <w:szCs w:val="17"/>
              </w:rPr>
              <w:t>{{a.five_prime_gene}}-{{a.three_prime_gene}}</w:t>
            </w:r>
            <w:r w:rsidRPr="00FF5C7F">
              <w:rPr>
                <w:rFonts w:ascii="Times New Roman" w:eastAsia="宋体" w:hAnsi="Times New Roman" w:cs="Times New Roman" w:hint="eastAsia"/>
                <w:spacing w:val="6"/>
                <w:sz w:val="17"/>
                <w:szCs w:val="17"/>
              </w:rPr>
              <w:t>融合，融合模式为</w:t>
            </w:r>
            <w:r w:rsidRPr="00FF5C7F">
              <w:rPr>
                <w:rFonts w:ascii="Times New Roman" w:eastAsia="宋体" w:hAnsi="Times New Roman" w:cs="Times New Roman" w:hint="eastAsia"/>
                <w:spacing w:val="6"/>
                <w:sz w:val="17"/>
                <w:szCs w:val="17"/>
              </w:rPr>
              <w:t>{{a.var_desc_merge}}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{%endif%}{%else%}{{a.variant_desc_cn|e}}{{a.variant_interpret_cn|e}}{%endif%}{%if a.judge_mergeMET%}</w:t>
            </w:r>
            <w:r w:rsidRPr="00FF5C7F">
              <w:rPr>
                <w:rFonts w:ascii="Times New Roman" w:eastAsia="宋体" w:hAnsi="Times New Roman" w:cs="Times New Roman" w:hint="eastAsia"/>
                <w:spacing w:val="6"/>
                <w:sz w:val="17"/>
                <w:szCs w:val="17"/>
              </w:rPr>
              <w:t>本次实验在</w:t>
            </w:r>
            <w:r w:rsidRPr="00FF5C7F">
              <w:rPr>
                <w:rFonts w:ascii="Times New Roman" w:eastAsia="宋体" w:hAnsi="Times New Roman" w:cs="Times New Roman" w:hint="eastAsia"/>
                <w:spacing w:val="6"/>
                <w:sz w:val="17"/>
                <w:szCs w:val="17"/>
              </w:rPr>
              <w:t>RNA</w:t>
            </w:r>
            <w:r w:rsidRPr="00FF5C7F">
              <w:rPr>
                <w:rFonts w:ascii="Times New Roman" w:eastAsia="宋体" w:hAnsi="Times New Roman" w:cs="Times New Roman" w:hint="eastAsia"/>
                <w:spacing w:val="6"/>
                <w:sz w:val="17"/>
                <w:szCs w:val="17"/>
              </w:rPr>
              <w:t>水平也检测到</w:t>
            </w:r>
            <w:r w:rsidRPr="00FF5C7F">
              <w:rPr>
                <w:rFonts w:ascii="Times New Roman" w:eastAsia="宋体" w:hAnsi="Times New Roman" w:cs="Times New Roman" w:hint="eastAsia"/>
                <w:spacing w:val="6"/>
                <w:sz w:val="17"/>
                <w:szCs w:val="17"/>
              </w:rPr>
              <w:t>MET exon14 skipping</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p>
        </w:tc>
      </w:tr>
    </w:tbl>
    <w:p w14:paraId="1F22FAFF" w14:textId="77777777" w:rsidR="006020EC" w:rsidRPr="00FF5C7F" w:rsidRDefault="006020EC" w:rsidP="006020EC">
      <w:pPr>
        <w:rPr>
          <w:rFonts w:ascii="Times New Roman" w:eastAsia="宋体" w:hAnsi="Times New Roman" w:cs="Times New Roman"/>
          <w:spacing w:val="-1"/>
          <w:sz w:val="16"/>
          <w:szCs w:val="16"/>
        </w:rPr>
      </w:pPr>
    </w:p>
    <w:p w14:paraId="1C03D19F" w14:textId="77777777" w:rsidR="006020EC" w:rsidRPr="00FF5C7F" w:rsidRDefault="006020EC" w:rsidP="006020EC">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endfor%}</w:t>
      </w:r>
    </w:p>
    <w:p w14:paraId="6619356E" w14:textId="598D7117" w:rsidR="00B95B25" w:rsidRPr="00FF5C7F" w:rsidRDefault="006020EC" w:rsidP="006020EC">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else%}</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6020EC" w:rsidRPr="00FF5C7F" w14:paraId="065F8366" w14:textId="77777777" w:rsidTr="00850CCE">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70D6987A" w14:textId="77777777" w:rsidR="006020EC" w:rsidRPr="00FF5C7F" w:rsidRDefault="006020EC" w:rsidP="00DB2426">
            <w:pPr>
              <w:spacing w:before="0"/>
              <w:rPr>
                <w:rFonts w:ascii="Times New Roman" w:eastAsia="宋体" w:hAnsi="Times New Roman" w:cs="Times New Roman"/>
                <w:spacing w:val="6"/>
                <w:sz w:val="20"/>
                <w:szCs w:val="20"/>
              </w:rPr>
            </w:pPr>
          </w:p>
        </w:tc>
        <w:tc>
          <w:tcPr>
            <w:tcW w:w="8332" w:type="dxa"/>
            <w:tcBorders>
              <w:bottom w:val="none" w:sz="0" w:space="0" w:color="auto"/>
            </w:tcBorders>
            <w:shd w:val="clear" w:color="auto" w:fill="6DA7D7"/>
          </w:tcPr>
          <w:p w14:paraId="73A46FBC" w14:textId="77777777" w:rsidR="006020EC" w:rsidRPr="00FF5C7F" w:rsidRDefault="006020EC" w:rsidP="00DB2426">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lang w:eastAsia="zh-CN"/>
              </w:rPr>
            </w:pPr>
            <w:r w:rsidRPr="00FF5C7F">
              <w:rPr>
                <w:rFonts w:ascii="Times New Roman" w:eastAsia="宋体" w:hAnsi="Times New Roman" w:cs="Times New Roman"/>
                <w:spacing w:val="6"/>
                <w:sz w:val="20"/>
                <w:szCs w:val="20"/>
                <w:lang w:eastAsia="zh-CN"/>
              </w:rPr>
              <w:t>未检测到与肿瘤发生发展相关的变异</w:t>
            </w:r>
          </w:p>
        </w:tc>
      </w:tr>
      <w:tr w:rsidR="006020EC" w:rsidRPr="00FF5C7F" w14:paraId="41ED6D89"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19409C86" w14:textId="77777777" w:rsidR="006020EC" w:rsidRPr="00FF5C7F" w:rsidRDefault="006020EC" w:rsidP="00DB2426">
            <w:pPr>
              <w:spacing w:before="0"/>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lastRenderedPageBreak/>
              <w:t>基因简介</w:t>
            </w:r>
          </w:p>
        </w:tc>
        <w:tc>
          <w:tcPr>
            <w:tcW w:w="8332" w:type="dxa"/>
          </w:tcPr>
          <w:p w14:paraId="5EC18A8F" w14:textId="77777777" w:rsidR="006020EC" w:rsidRPr="00FF5C7F" w:rsidRDefault="006020EC" w:rsidP="00DB242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FF5C7F">
              <w:rPr>
                <w:rFonts w:ascii="Times New Roman" w:eastAsia="宋体" w:hAnsi="Times New Roman" w:cs="Times New Roman"/>
                <w:spacing w:val="6"/>
                <w:sz w:val="17"/>
                <w:szCs w:val="17"/>
              </w:rPr>
              <w:t>/</w:t>
            </w:r>
          </w:p>
        </w:tc>
      </w:tr>
      <w:tr w:rsidR="006020EC" w:rsidRPr="00FF5C7F" w14:paraId="68DBC6AE"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4C8FF597" w14:textId="77777777" w:rsidR="006020EC" w:rsidRPr="00FF5C7F" w:rsidRDefault="006020EC" w:rsidP="00DB2426">
            <w:pPr>
              <w:spacing w:before="0"/>
              <w:jc w:val="center"/>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变异解读</w:t>
            </w:r>
          </w:p>
        </w:tc>
        <w:tc>
          <w:tcPr>
            <w:tcW w:w="8332" w:type="dxa"/>
          </w:tcPr>
          <w:p w14:paraId="49CD6D02" w14:textId="77777777" w:rsidR="006020EC" w:rsidRPr="00FF5C7F" w:rsidRDefault="006020EC" w:rsidP="00DB242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tc>
      </w:tr>
    </w:tbl>
    <w:p w14:paraId="05DC0FB3" w14:textId="77777777" w:rsidR="006020EC" w:rsidRPr="00FF5C7F" w:rsidRDefault="006020EC" w:rsidP="006020EC">
      <w:pPr>
        <w:rPr>
          <w:rFonts w:ascii="Times New Roman" w:eastAsia="宋体" w:hAnsi="Times New Roman" w:cs="Times New Roman"/>
          <w:spacing w:val="-1"/>
          <w:sz w:val="16"/>
          <w:szCs w:val="16"/>
        </w:rPr>
      </w:pPr>
    </w:p>
    <w:p w14:paraId="0FC35B99" w14:textId="40472ED2" w:rsidR="006020EC" w:rsidRDefault="006020EC" w:rsidP="006020EC">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endif%}</w:t>
      </w:r>
    </w:p>
    <w:p w14:paraId="56FDCAA4" w14:textId="6153EBAA" w:rsidR="008250B2" w:rsidRDefault="008250B2">
      <w:pPr>
        <w:widowControl/>
        <w:jc w:val="left"/>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br w:type="page"/>
      </w:r>
    </w:p>
    <w:p w14:paraId="6C4453EA" w14:textId="70805456" w:rsidR="00AA69A9" w:rsidRDefault="00AA69A9" w:rsidP="00AA69A9">
      <w:pPr>
        <w:jc w:val="center"/>
        <w:rPr>
          <w:rFonts w:ascii="Times New Roman" w:eastAsia="宋体" w:hAnsi="Times New Roman" w:cs="Times New Roman"/>
          <w:spacing w:val="-1"/>
          <w:sz w:val="16"/>
          <w:szCs w:val="16"/>
        </w:rPr>
      </w:pPr>
      <w:r w:rsidRPr="00394A65">
        <w:rPr>
          <w:rFonts w:ascii="Times New Roman" w:eastAsia="宋体" w:hAnsi="Times New Roman" w:cs="Times New Roman"/>
          <w:b/>
          <w:kern w:val="0"/>
          <w:sz w:val="28"/>
          <w:szCs w:val="28"/>
        </w:rPr>
        <w:lastRenderedPageBreak/>
        <w:t>3</w:t>
      </w:r>
      <w:r w:rsidRPr="00394A65">
        <w:rPr>
          <w:rFonts w:ascii="Times New Roman" w:eastAsia="宋体" w:hAnsi="Times New Roman" w:cs="Times New Roman"/>
          <w:b/>
          <w:kern w:val="0"/>
          <w:sz w:val="28"/>
          <w:szCs w:val="28"/>
        </w:rPr>
        <w:t>、可能获益药物</w:t>
      </w:r>
    </w:p>
    <w:p w14:paraId="4B389F5E" w14:textId="4E60A26F" w:rsidR="00283E88" w:rsidRPr="00FF5C7F" w:rsidRDefault="00283E88" w:rsidP="00283E88">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if therapeutic_regimen%}</w:t>
      </w:r>
    </w:p>
    <w:p w14:paraId="37929DD7" w14:textId="5646C891" w:rsidR="003525F9" w:rsidRPr="00FF5C7F" w:rsidRDefault="00283E88" w:rsidP="00283E88">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for a in therapeutic_regimen%}</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D9557E" w14:paraId="7B086AE4" w14:textId="77777777" w:rsidTr="00850CCE">
        <w:trPr>
          <w:trHeight w:val="567"/>
        </w:trPr>
        <w:tc>
          <w:tcPr>
            <w:tcW w:w="1642" w:type="dxa"/>
            <w:tcBorders>
              <w:tl2br w:val="nil"/>
              <w:tr2bl w:val="nil"/>
            </w:tcBorders>
            <w:shd w:val="clear" w:color="auto" w:fill="6DA7D7"/>
            <w:vAlign w:val="center"/>
          </w:tcPr>
          <w:p w14:paraId="52AA1B95" w14:textId="77777777" w:rsidR="00D9557E" w:rsidRDefault="00D9557E" w:rsidP="009C31C0">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62F0F4E0" w14:textId="77777777" w:rsidR="00D9557E" w:rsidRPr="00596B9B"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if a.regimen_cn%}</w:t>
            </w:r>
          </w:p>
          <w:p w14:paraId="50EF241E" w14:textId="77777777" w:rsidR="00D9557E" w:rsidRPr="00596B9B"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{{a.regimen_cn}}</w:t>
            </w:r>
          </w:p>
          <w:p w14:paraId="01497E93" w14:textId="77777777" w:rsidR="00D9557E" w:rsidRPr="00596B9B"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endif%}</w:t>
            </w:r>
          </w:p>
          <w:p w14:paraId="7B89818D" w14:textId="77777777" w:rsidR="00D9557E" w:rsidRPr="00596B9B"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if a.regimen_en%}</w:t>
            </w:r>
          </w:p>
          <w:p w14:paraId="653BE83F" w14:textId="77777777" w:rsidR="00D9557E" w:rsidRPr="00596B9B"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{{a.regimen_en}}</w:t>
            </w:r>
          </w:p>
          <w:p w14:paraId="46499F2A" w14:textId="77777777" w:rsidR="00D9557E"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endif%}</w:t>
            </w:r>
          </w:p>
        </w:tc>
        <w:tc>
          <w:tcPr>
            <w:tcW w:w="1385" w:type="dxa"/>
            <w:tcBorders>
              <w:tl2br w:val="nil"/>
              <w:tr2bl w:val="nil"/>
            </w:tcBorders>
            <w:shd w:val="clear" w:color="auto" w:fill="6DA7D7"/>
            <w:vAlign w:val="center"/>
          </w:tcPr>
          <w:p w14:paraId="116BE5C7" w14:textId="77777777" w:rsidR="00D9557E"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hint="eastAsia"/>
                <w:b/>
                <w:bCs/>
                <w:sz w:val="20"/>
                <w:szCs w:val="20"/>
              </w:rPr>
              <w:t xml:space="preserve">{%if </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FDA</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 xml:space="preserve"> in a.approval_organization%}FDA</w:t>
            </w:r>
            <w:r w:rsidRPr="00596B9B">
              <w:rPr>
                <w:rFonts w:ascii="Times New Roman" w:eastAsia="宋体" w:hAnsi="Times New Roman" w:cs="Times New Roman" w:hint="eastAsia"/>
                <w:b/>
                <w:bCs/>
                <w:sz w:val="20"/>
                <w:szCs w:val="20"/>
              </w:rPr>
              <w:t>批准</w:t>
            </w:r>
            <w:r w:rsidRPr="00596B9B">
              <w:rPr>
                <w:rFonts w:ascii="Times New Roman" w:eastAsia="宋体" w:hAnsi="Times New Roman" w:cs="Times New Roman" w:hint="eastAsia"/>
                <w:b/>
                <w:bCs/>
                <w:sz w:val="20"/>
                <w:szCs w:val="20"/>
              </w:rPr>
              <w:t>{%else%}FDA</w:t>
            </w:r>
            <w:r w:rsidRPr="00596B9B">
              <w:rPr>
                <w:rFonts w:ascii="Times New Roman" w:eastAsia="宋体" w:hAnsi="Times New Roman" w:cs="Times New Roman" w:hint="eastAsia"/>
                <w:b/>
                <w:bCs/>
                <w:sz w:val="20"/>
                <w:szCs w:val="20"/>
              </w:rPr>
              <w:t>未批准</w:t>
            </w:r>
            <w:r w:rsidRPr="00596B9B">
              <w:rPr>
                <w:rFonts w:ascii="Times New Roman" w:eastAsia="宋体" w:hAnsi="Times New Roman" w:cs="Times New Roman" w:hint="eastAsia"/>
                <w:b/>
                <w:bCs/>
                <w:sz w:val="20"/>
                <w:szCs w:val="20"/>
              </w:rPr>
              <w:t>{%endif%}</w:t>
            </w:r>
          </w:p>
        </w:tc>
        <w:tc>
          <w:tcPr>
            <w:tcW w:w="1496" w:type="dxa"/>
            <w:tcBorders>
              <w:tl2br w:val="nil"/>
              <w:tr2bl w:val="nil"/>
            </w:tcBorders>
            <w:shd w:val="clear" w:color="auto" w:fill="6DA7D7"/>
            <w:vAlign w:val="center"/>
          </w:tcPr>
          <w:p w14:paraId="735ABCC3" w14:textId="77777777" w:rsidR="00D9557E"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hint="eastAsia"/>
                <w:b/>
                <w:bCs/>
                <w:sz w:val="20"/>
                <w:szCs w:val="20"/>
              </w:rPr>
              <w:t xml:space="preserve">{%if </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NMPA</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 xml:space="preserve"> in a.approval_organization%}NMPA</w:t>
            </w:r>
            <w:r w:rsidRPr="00596B9B">
              <w:rPr>
                <w:rFonts w:ascii="Times New Roman" w:eastAsia="宋体" w:hAnsi="Times New Roman" w:cs="Times New Roman" w:hint="eastAsia"/>
                <w:b/>
                <w:bCs/>
                <w:sz w:val="20"/>
                <w:szCs w:val="20"/>
              </w:rPr>
              <w:t>批准</w:t>
            </w:r>
            <w:r w:rsidRPr="00596B9B">
              <w:rPr>
                <w:rFonts w:ascii="Times New Roman" w:eastAsia="宋体" w:hAnsi="Times New Roman" w:cs="Times New Roman" w:hint="eastAsia"/>
                <w:b/>
                <w:bCs/>
                <w:sz w:val="20"/>
                <w:szCs w:val="20"/>
              </w:rPr>
              <w:t>{%else%}NMPA</w:t>
            </w:r>
            <w:r w:rsidRPr="00596B9B">
              <w:rPr>
                <w:rFonts w:ascii="Times New Roman" w:eastAsia="宋体" w:hAnsi="Times New Roman" w:cs="Times New Roman" w:hint="eastAsia"/>
                <w:b/>
                <w:bCs/>
                <w:sz w:val="20"/>
                <w:szCs w:val="20"/>
              </w:rPr>
              <w:t>未批准</w:t>
            </w:r>
            <w:r w:rsidRPr="00596B9B">
              <w:rPr>
                <w:rFonts w:ascii="Times New Roman" w:eastAsia="宋体" w:hAnsi="Times New Roman" w:cs="Times New Roman" w:hint="eastAsia"/>
                <w:b/>
                <w:bCs/>
                <w:sz w:val="20"/>
                <w:szCs w:val="20"/>
              </w:rPr>
              <w:t>{%endif%}</w:t>
            </w:r>
          </w:p>
        </w:tc>
      </w:tr>
      <w:tr w:rsidR="00D9557E" w14:paraId="62C36104" w14:textId="77777777" w:rsidTr="00850CCE">
        <w:tc>
          <w:tcPr>
            <w:tcW w:w="1642" w:type="dxa"/>
            <w:tcBorders>
              <w:tl2br w:val="nil"/>
              <w:tr2bl w:val="nil"/>
            </w:tcBorders>
            <w:vAlign w:val="center"/>
          </w:tcPr>
          <w:p w14:paraId="0CF995F5" w14:textId="77777777" w:rsidR="00D9557E" w:rsidRDefault="00D9557E" w:rsidP="009C31C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7" w:type="dxa"/>
            <w:gridSpan w:val="3"/>
            <w:tcBorders>
              <w:tl2br w:val="nil"/>
              <w:tr2bl w:val="nil"/>
            </w:tcBorders>
            <w:vAlign w:val="center"/>
          </w:tcPr>
          <w:p w14:paraId="5DFA857C" w14:textId="77777777" w:rsidR="00D9557E" w:rsidRPr="00217A20"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{%p if a.drug_details|get_drug_mechanism_cn %}</w:t>
            </w:r>
          </w:p>
          <w:p w14:paraId="6EDFC9B3" w14:textId="77777777" w:rsidR="00D9557E" w:rsidRPr="00217A20"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{%p for b in a.drug_details|get_drug_mechanism_cn %}</w:t>
            </w:r>
          </w:p>
          <w:p w14:paraId="1A49C833" w14:textId="77777777" w:rsidR="00D9557E" w:rsidRPr="00217A20"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{{b|e}}</w:t>
            </w:r>
          </w:p>
          <w:p w14:paraId="1B91FCDC" w14:textId="77777777" w:rsidR="00D9557E" w:rsidRPr="00217A20"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{%p endfor%}</w:t>
            </w:r>
          </w:p>
          <w:p w14:paraId="4A9E3D77" w14:textId="77777777" w:rsidR="00D9557E" w:rsidRPr="00217A20"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{%p else%}</w:t>
            </w:r>
          </w:p>
          <w:p w14:paraId="33A8EB41" w14:textId="77777777" w:rsidR="00D9557E" w:rsidRPr="00217A20" w:rsidRDefault="00D9557E" w:rsidP="008250B2">
            <w:pPr>
              <w:numPr>
                <w:ilvl w:val="255"/>
                <w:numId w:val="0"/>
              </w:numPr>
              <w:ind w:firstLineChars="200" w:firstLine="364"/>
              <w:jc w:val="left"/>
              <w:rPr>
                <w:rFonts w:ascii="Times New Roman" w:hAnsi="Times New Roman" w:cs="Times New Roman"/>
                <w:color w:val="FF0000"/>
                <w:spacing w:val="6"/>
                <w:sz w:val="17"/>
                <w:szCs w:val="17"/>
              </w:rPr>
            </w:pPr>
            <w:r w:rsidRPr="00217A20">
              <w:rPr>
                <w:rFonts w:ascii="Times New Roman" w:hAnsi="Times New Roman" w:cs="Times New Roman" w:hint="eastAsia"/>
                <w:color w:val="FF0000"/>
                <w:spacing w:val="6"/>
                <w:sz w:val="17"/>
                <w:szCs w:val="17"/>
              </w:rPr>
              <w:t>药物缺少药理机制信息，请检查后补充知识库内容！</w:t>
            </w:r>
          </w:p>
          <w:p w14:paraId="7255DB1A" w14:textId="77777777" w:rsidR="00D9557E" w:rsidRDefault="00D9557E" w:rsidP="008250B2">
            <w:pPr>
              <w:spacing w:line="360" w:lineRule="auto"/>
              <w:ind w:firstLineChars="200" w:firstLine="364"/>
              <w:jc w:val="left"/>
              <w:rPr>
                <w:rFonts w:ascii="Times New Roman" w:eastAsia="宋体" w:hAnsi="Times New Roman" w:cs="Times New Roman"/>
                <w:sz w:val="17"/>
                <w:szCs w:val="17"/>
              </w:rPr>
            </w:pPr>
            <w:r w:rsidRPr="00217A20">
              <w:rPr>
                <w:rFonts w:ascii="Times New Roman" w:hAnsi="Times New Roman" w:cs="Times New Roman"/>
                <w:spacing w:val="6"/>
                <w:sz w:val="17"/>
                <w:szCs w:val="17"/>
                <w:lang w:eastAsia="en-US"/>
              </w:rPr>
              <w:t>{%p endif%}</w:t>
            </w:r>
          </w:p>
        </w:tc>
      </w:tr>
      <w:tr w:rsidR="00D9557E" w14:paraId="2BC35A6B" w14:textId="77777777" w:rsidTr="00850CCE">
        <w:tc>
          <w:tcPr>
            <w:tcW w:w="1642" w:type="dxa"/>
            <w:tcBorders>
              <w:tl2br w:val="nil"/>
              <w:tr2bl w:val="nil"/>
            </w:tcBorders>
            <w:vAlign w:val="center"/>
          </w:tcPr>
          <w:p w14:paraId="7C6DB7EE" w14:textId="77777777" w:rsidR="00D9557E" w:rsidRDefault="00D9557E" w:rsidP="009C31C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相关标志物</w:t>
            </w:r>
          </w:p>
        </w:tc>
        <w:tc>
          <w:tcPr>
            <w:tcW w:w="8547" w:type="dxa"/>
            <w:gridSpan w:val="3"/>
            <w:tcBorders>
              <w:tl2br w:val="nil"/>
              <w:tr2bl w:val="nil"/>
            </w:tcBorders>
            <w:vAlign w:val="center"/>
          </w:tcPr>
          <w:p w14:paraId="183631BB"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if a.var%}</w:t>
            </w:r>
          </w:p>
          <w:p w14:paraId="721E879B"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for b in a.var%}</w:t>
            </w:r>
          </w:p>
          <w:p w14:paraId="184539C0"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if b.hgvs%}</w:t>
            </w:r>
          </w:p>
          <w:p w14:paraId="32C538B8"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{{b.hgvs}}</w:t>
            </w:r>
          </w:p>
          <w:p w14:paraId="531DA6A3"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elif b.biomarker_type%}</w:t>
            </w:r>
          </w:p>
          <w:p w14:paraId="338E931B"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{{b.biomarker_type</w:t>
            </w:r>
            <w:r>
              <w:rPr>
                <w:rFonts w:ascii="Times New Roman" w:hAnsi="Times New Roman" w:cs="Times New Roman"/>
                <w:spacing w:val="6"/>
                <w:sz w:val="17"/>
                <w:szCs w:val="17"/>
                <w:lang w:eastAsia="en-US"/>
              </w:rPr>
              <w:t>|replace(“</w:t>
            </w:r>
            <w:r w:rsidRPr="00A45FC2">
              <w:rPr>
                <w:rFonts w:ascii="Times New Roman" w:hAnsi="Times New Roman" w:cs="Times New Roman"/>
                <w:spacing w:val="6"/>
                <w:sz w:val="17"/>
                <w:szCs w:val="17"/>
                <w:lang w:eastAsia="en-US"/>
              </w:rPr>
              <w:t>KRAS/NRAS/BRAF WT</w:t>
            </w:r>
            <w:r>
              <w:rPr>
                <w:rFonts w:ascii="Times New Roman" w:hAnsi="Times New Roman" w:cs="Times New Roman"/>
                <w:spacing w:val="6"/>
                <w:sz w:val="17"/>
                <w:szCs w:val="17"/>
                <w:lang w:eastAsia="en-US"/>
              </w:rPr>
              <w:t>”, “</w:t>
            </w:r>
            <w:r w:rsidRPr="00A45FC2">
              <w:rPr>
                <w:rFonts w:ascii="Times New Roman" w:hAnsi="Times New Roman" w:cs="Times New Roman"/>
                <w:spacing w:val="6"/>
                <w:sz w:val="17"/>
                <w:szCs w:val="17"/>
                <w:lang w:eastAsia="en-US"/>
              </w:rPr>
              <w:t>KRAS/NRAS/BRAF</w:t>
            </w:r>
            <w:r>
              <w:rPr>
                <w:rFonts w:ascii="Times New Roman" w:hAnsi="Times New Roman" w:cs="Times New Roman"/>
                <w:spacing w:val="6"/>
                <w:sz w:val="17"/>
                <w:szCs w:val="17"/>
                <w:lang w:eastAsia="en-US"/>
              </w:rPr>
              <w:t xml:space="preserve"> </w:t>
            </w:r>
            <w:r>
              <w:rPr>
                <w:rFonts w:ascii="Times New Roman" w:hAnsi="Times New Roman" w:cs="Times New Roman" w:hint="eastAsia"/>
                <w:spacing w:val="6"/>
                <w:sz w:val="17"/>
                <w:szCs w:val="17"/>
              </w:rPr>
              <w:t>野生型</w:t>
            </w:r>
            <w:r>
              <w:rPr>
                <w:rFonts w:ascii="Times New Roman" w:hAnsi="Times New Roman" w:cs="Times New Roman"/>
                <w:spacing w:val="6"/>
                <w:sz w:val="17"/>
                <w:szCs w:val="17"/>
                <w:lang w:eastAsia="en-US"/>
              </w:rPr>
              <w:t>”)</w:t>
            </w:r>
            <w:r w:rsidRPr="005004EF">
              <w:rPr>
                <w:rFonts w:ascii="Times New Roman" w:hAnsi="Times New Roman" w:cs="Times New Roman"/>
                <w:spacing w:val="6"/>
                <w:sz w:val="17"/>
                <w:szCs w:val="17"/>
                <w:lang w:eastAsia="en-US"/>
              </w:rPr>
              <w:t>}}</w:t>
            </w:r>
          </w:p>
          <w:p w14:paraId="7FAE4F1E"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elif b.cnv_type%}</w:t>
            </w:r>
          </w:p>
          <w:p w14:paraId="5D1E29B5"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hint="eastAsia"/>
                <w:spacing w:val="6"/>
                <w:sz w:val="17"/>
                <w:szCs w:val="17"/>
                <w:lang w:eastAsia="en-US"/>
              </w:rPr>
              <w:t xml:space="preserve">{{b.gene_symbol}} </w:t>
            </w:r>
            <w:r w:rsidRPr="005004EF">
              <w:rPr>
                <w:rFonts w:ascii="Times New Roman" w:hAnsi="Times New Roman" w:cs="Times New Roman" w:hint="eastAsia"/>
                <w:spacing w:val="6"/>
                <w:sz w:val="17"/>
                <w:szCs w:val="17"/>
                <w:lang w:eastAsia="en-US"/>
              </w:rPr>
              <w:t>扩增</w:t>
            </w:r>
          </w:p>
          <w:p w14:paraId="6932EFAD"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else%}</w:t>
            </w:r>
          </w:p>
          <w:p w14:paraId="6221A167"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{{b.gene_symbol}} {{b.hgvs_c}}{%if b.hgvs_p!=”p.?”%} {{b.hgvs_p}}{%endif%}</w:t>
            </w:r>
          </w:p>
          <w:p w14:paraId="3F39D94A"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endif%}</w:t>
            </w:r>
          </w:p>
          <w:p w14:paraId="2951C2CD"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endfor%}</w:t>
            </w:r>
          </w:p>
          <w:p w14:paraId="40AB00EC"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else%}</w:t>
            </w:r>
          </w:p>
          <w:p w14:paraId="7B4F3E63"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w:t>
            </w:r>
          </w:p>
          <w:p w14:paraId="2A19684F" w14:textId="77777777" w:rsidR="00D9557E" w:rsidRDefault="00D9557E" w:rsidP="009C31C0">
            <w:pPr>
              <w:spacing w:line="360" w:lineRule="auto"/>
              <w:jc w:val="left"/>
              <w:rPr>
                <w:rFonts w:ascii="Times New Roman" w:eastAsia="宋体" w:hAnsi="Times New Roman" w:cs="Times New Roman"/>
                <w:sz w:val="17"/>
                <w:szCs w:val="17"/>
              </w:rPr>
            </w:pPr>
            <w:r w:rsidRPr="005004EF">
              <w:rPr>
                <w:rFonts w:ascii="Times New Roman" w:hAnsi="Times New Roman" w:cs="Times New Roman"/>
                <w:spacing w:val="6"/>
                <w:sz w:val="17"/>
                <w:szCs w:val="17"/>
                <w:lang w:eastAsia="en-US"/>
              </w:rPr>
              <w:t>{%p endif%}</w:t>
            </w:r>
          </w:p>
        </w:tc>
      </w:tr>
      <w:tr w:rsidR="00D9557E" w14:paraId="29ED488A" w14:textId="77777777" w:rsidTr="00850CCE">
        <w:tc>
          <w:tcPr>
            <w:tcW w:w="1642" w:type="dxa"/>
            <w:tcBorders>
              <w:tl2br w:val="nil"/>
              <w:tr2bl w:val="nil"/>
            </w:tcBorders>
            <w:vAlign w:val="center"/>
          </w:tcPr>
          <w:p w14:paraId="00708BCC" w14:textId="77777777" w:rsidR="00D9557E" w:rsidRDefault="00D9557E" w:rsidP="009C31C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7" w:type="dxa"/>
            <w:gridSpan w:val="3"/>
            <w:tcBorders>
              <w:tl2br w:val="nil"/>
              <w:tr2bl w:val="nil"/>
            </w:tcBorders>
            <w:vAlign w:val="center"/>
          </w:tcPr>
          <w:p w14:paraId="78AFCB2D" w14:textId="77777777" w:rsidR="00D9557E" w:rsidRPr="005004EF"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if a.adaptation_disease_cn %}</w:t>
            </w:r>
          </w:p>
          <w:p w14:paraId="0B1274CA" w14:textId="77777777" w:rsidR="00D9557E" w:rsidRPr="005004EF"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for b in a.adaptation_disease_cn%}</w:t>
            </w:r>
          </w:p>
          <w:p w14:paraId="5E171690" w14:textId="77777777" w:rsidR="00D9557E" w:rsidRPr="005004EF"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{{b|e}}</w:t>
            </w:r>
          </w:p>
          <w:p w14:paraId="36C98075" w14:textId="77777777" w:rsidR="00D9557E" w:rsidRPr="005004EF"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endfor%}</w:t>
            </w:r>
          </w:p>
          <w:p w14:paraId="6B51E2CA" w14:textId="77777777" w:rsidR="00D9557E" w:rsidRPr="005004EF"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else%}</w:t>
            </w:r>
          </w:p>
          <w:p w14:paraId="3F765ADD" w14:textId="77777777" w:rsidR="00D9557E" w:rsidRPr="005004EF" w:rsidRDefault="00D9557E" w:rsidP="008250B2">
            <w:pPr>
              <w:numPr>
                <w:ilvl w:val="255"/>
                <w:numId w:val="0"/>
              </w:numPr>
              <w:ind w:firstLineChars="200" w:firstLine="364"/>
              <w:jc w:val="left"/>
              <w:rPr>
                <w:rFonts w:ascii="Times New Roman" w:hAnsi="Times New Roman" w:cs="Times New Roman"/>
                <w:color w:val="FF0000"/>
                <w:spacing w:val="6"/>
                <w:sz w:val="17"/>
                <w:szCs w:val="17"/>
              </w:rPr>
            </w:pPr>
            <w:r w:rsidRPr="005004EF">
              <w:rPr>
                <w:rFonts w:ascii="Times New Roman" w:hAnsi="Times New Roman" w:cs="Times New Roman" w:hint="eastAsia"/>
                <w:color w:val="FF0000"/>
                <w:spacing w:val="6"/>
                <w:sz w:val="17"/>
                <w:szCs w:val="17"/>
              </w:rPr>
              <w:lastRenderedPageBreak/>
              <w:t>缺少适应症信息，请补充知识库！</w:t>
            </w:r>
          </w:p>
          <w:p w14:paraId="3A88B750" w14:textId="77777777" w:rsidR="00D9557E" w:rsidRDefault="00D9557E" w:rsidP="008250B2">
            <w:pPr>
              <w:spacing w:line="360" w:lineRule="auto"/>
              <w:ind w:firstLineChars="200" w:firstLine="364"/>
              <w:jc w:val="left"/>
              <w:rPr>
                <w:rFonts w:ascii="Times New Roman" w:eastAsia="宋体" w:hAnsi="Times New Roman" w:cs="Times New Roman"/>
                <w:sz w:val="17"/>
                <w:szCs w:val="17"/>
              </w:rPr>
            </w:pPr>
            <w:r w:rsidRPr="005004EF">
              <w:rPr>
                <w:rFonts w:ascii="Times New Roman" w:hAnsi="Times New Roman" w:cs="Times New Roman"/>
                <w:spacing w:val="6"/>
                <w:sz w:val="17"/>
                <w:szCs w:val="17"/>
                <w:lang w:eastAsia="en-US"/>
              </w:rPr>
              <w:t>{%p endif%}</w:t>
            </w:r>
          </w:p>
        </w:tc>
      </w:tr>
    </w:tbl>
    <w:p w14:paraId="0F8AD736" w14:textId="77777777" w:rsidR="003525F9" w:rsidRPr="00FF5C7F" w:rsidRDefault="003525F9" w:rsidP="003525F9">
      <w:pPr>
        <w:spacing w:before="69" w:line="184" w:lineRule="auto"/>
        <w:rPr>
          <w:rFonts w:ascii="Times New Roman" w:eastAsia="宋体" w:hAnsi="Times New Roman" w:cs="Times New Roman"/>
          <w:spacing w:val="-1"/>
          <w:sz w:val="16"/>
          <w:szCs w:val="16"/>
        </w:rPr>
      </w:pPr>
    </w:p>
    <w:p w14:paraId="5C6EE92A" w14:textId="77777777" w:rsidR="003525F9" w:rsidRPr="00FF5C7F" w:rsidRDefault="003525F9" w:rsidP="003525F9">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endfor%}</w:t>
      </w:r>
    </w:p>
    <w:p w14:paraId="3C6C4FF5" w14:textId="25F3D317" w:rsidR="003525F9" w:rsidRPr="00FF5C7F" w:rsidRDefault="003525F9" w:rsidP="003525F9">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else%}</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642"/>
        <w:gridCol w:w="5662"/>
        <w:gridCol w:w="1384"/>
        <w:gridCol w:w="1495"/>
      </w:tblGrid>
      <w:tr w:rsidR="00D9557E" w14:paraId="02AAAB66" w14:textId="77777777" w:rsidTr="00850CCE">
        <w:trPr>
          <w:trHeight w:val="567"/>
        </w:trPr>
        <w:tc>
          <w:tcPr>
            <w:tcW w:w="1642" w:type="dxa"/>
            <w:tcBorders>
              <w:tl2br w:val="nil"/>
              <w:tr2bl w:val="nil"/>
            </w:tcBorders>
            <w:shd w:val="clear" w:color="auto" w:fill="6DA7D7"/>
            <w:vAlign w:val="center"/>
          </w:tcPr>
          <w:p w14:paraId="3954A0C5" w14:textId="77777777" w:rsidR="00D9557E" w:rsidRDefault="00D9557E" w:rsidP="009C31C0">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7EA87A9B" w14:textId="77777777" w:rsidR="00D9557E" w:rsidRDefault="00D9557E" w:rsidP="009C31C0">
            <w:pP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385" w:type="dxa"/>
            <w:tcBorders>
              <w:tl2br w:val="nil"/>
              <w:tr2bl w:val="nil"/>
            </w:tcBorders>
            <w:shd w:val="clear" w:color="auto" w:fill="6DA7D7"/>
            <w:vAlign w:val="center"/>
          </w:tcPr>
          <w:p w14:paraId="207492BB" w14:textId="77777777" w:rsidR="00D9557E" w:rsidRDefault="00D9557E" w:rsidP="009C31C0">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c>
          <w:tcPr>
            <w:tcW w:w="1496" w:type="dxa"/>
            <w:tcBorders>
              <w:tl2br w:val="nil"/>
              <w:tr2bl w:val="nil"/>
            </w:tcBorders>
            <w:shd w:val="clear" w:color="auto" w:fill="6DA7D7"/>
            <w:vAlign w:val="center"/>
          </w:tcPr>
          <w:p w14:paraId="332DE4AE" w14:textId="77777777" w:rsidR="00D9557E" w:rsidRDefault="00D9557E" w:rsidP="009C31C0">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r>
      <w:tr w:rsidR="00D9557E" w14:paraId="4AE5B542" w14:textId="77777777" w:rsidTr="00850CCE">
        <w:tc>
          <w:tcPr>
            <w:tcW w:w="1642" w:type="dxa"/>
            <w:tcBorders>
              <w:tl2br w:val="nil"/>
              <w:tr2bl w:val="nil"/>
            </w:tcBorders>
          </w:tcPr>
          <w:p w14:paraId="687E26C4" w14:textId="77777777" w:rsidR="00D9557E" w:rsidRDefault="00D9557E" w:rsidP="009C31C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7" w:type="dxa"/>
            <w:gridSpan w:val="3"/>
            <w:tcBorders>
              <w:tl2br w:val="nil"/>
              <w:tr2bl w:val="nil"/>
            </w:tcBorders>
          </w:tcPr>
          <w:p w14:paraId="4AA22EAE" w14:textId="77777777" w:rsidR="00D9557E" w:rsidRDefault="00D9557E" w:rsidP="009C31C0">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D9557E" w14:paraId="5532B420" w14:textId="77777777" w:rsidTr="00850CCE">
        <w:tc>
          <w:tcPr>
            <w:tcW w:w="1642" w:type="dxa"/>
            <w:tcBorders>
              <w:tl2br w:val="nil"/>
              <w:tr2bl w:val="nil"/>
            </w:tcBorders>
          </w:tcPr>
          <w:p w14:paraId="69677BF7" w14:textId="77777777" w:rsidR="00D9557E" w:rsidRDefault="00D9557E" w:rsidP="009C31C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相关标志物</w:t>
            </w:r>
          </w:p>
        </w:tc>
        <w:tc>
          <w:tcPr>
            <w:tcW w:w="8547" w:type="dxa"/>
            <w:gridSpan w:val="3"/>
            <w:tcBorders>
              <w:tl2br w:val="nil"/>
              <w:tr2bl w:val="nil"/>
            </w:tcBorders>
          </w:tcPr>
          <w:p w14:paraId="420BAE83" w14:textId="77777777" w:rsidR="00D9557E" w:rsidRDefault="00D9557E" w:rsidP="009C31C0">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D9557E" w14:paraId="772DEA0C" w14:textId="77777777" w:rsidTr="00850CCE">
        <w:tc>
          <w:tcPr>
            <w:tcW w:w="1642" w:type="dxa"/>
            <w:tcBorders>
              <w:tl2br w:val="nil"/>
              <w:tr2bl w:val="nil"/>
            </w:tcBorders>
          </w:tcPr>
          <w:p w14:paraId="153515FB" w14:textId="77777777" w:rsidR="00D9557E" w:rsidRDefault="00D9557E" w:rsidP="009C31C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7" w:type="dxa"/>
            <w:gridSpan w:val="3"/>
            <w:tcBorders>
              <w:tl2br w:val="nil"/>
              <w:tr2bl w:val="nil"/>
            </w:tcBorders>
          </w:tcPr>
          <w:p w14:paraId="3098F64E" w14:textId="77777777" w:rsidR="00D9557E" w:rsidRDefault="00D9557E" w:rsidP="009C31C0">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bl>
    <w:p w14:paraId="151B5263" w14:textId="3967716A" w:rsidR="003525F9" w:rsidRPr="00FF5C7F" w:rsidRDefault="003525F9" w:rsidP="003525F9">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endif%}</w:t>
      </w:r>
    </w:p>
    <w:p w14:paraId="10B5FB6D" w14:textId="47C3C513" w:rsidR="00B95B25" w:rsidRPr="00FF5C7F" w:rsidRDefault="00AC653F" w:rsidP="007D1432">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注：</w:t>
      </w:r>
    </w:p>
    <w:p w14:paraId="03C3CFD3" w14:textId="6DE0D15B" w:rsidR="0016756F" w:rsidRPr="0016756F" w:rsidRDefault="00AC653F" w:rsidP="007D1432">
      <w:pPr>
        <w:numPr>
          <w:ilvl w:val="0"/>
          <w:numId w:val="8"/>
        </w:num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药物批准信息来源于中国国家药品监督管理局</w:t>
      </w:r>
      <w:r w:rsidRPr="00FF5C7F">
        <w:rPr>
          <w:rFonts w:ascii="Times New Roman" w:eastAsia="宋体" w:hAnsi="Times New Roman" w:cs="Times New Roman"/>
          <w:spacing w:val="-1"/>
          <w:sz w:val="16"/>
          <w:szCs w:val="16"/>
        </w:rPr>
        <w:t xml:space="preserve">(National Medical Products Administration </w:t>
      </w:r>
      <w:r w:rsidRPr="00FF5C7F">
        <w:rPr>
          <w:rFonts w:ascii="Times New Roman" w:eastAsia="宋体" w:hAnsi="Times New Roman" w:cs="Times New Roman"/>
          <w:spacing w:val="-1"/>
          <w:sz w:val="16"/>
          <w:szCs w:val="16"/>
        </w:rPr>
        <w:t>，</w:t>
      </w:r>
      <w:r w:rsidRPr="00FF5C7F">
        <w:rPr>
          <w:rFonts w:ascii="Times New Roman" w:eastAsia="宋体" w:hAnsi="Times New Roman" w:cs="Times New Roman"/>
          <w:spacing w:val="-1"/>
          <w:sz w:val="16"/>
          <w:szCs w:val="16"/>
        </w:rPr>
        <w:t>NMPA)</w:t>
      </w:r>
      <w:r w:rsidRPr="00FF5C7F">
        <w:rPr>
          <w:rFonts w:ascii="Times New Roman" w:eastAsia="宋体" w:hAnsi="Times New Roman" w:cs="Times New Roman"/>
          <w:spacing w:val="-1"/>
          <w:sz w:val="16"/>
          <w:szCs w:val="16"/>
        </w:rPr>
        <w:t>和美国食品药品管理局</w:t>
      </w:r>
      <w:r w:rsidRPr="00FF5C7F">
        <w:rPr>
          <w:rFonts w:ascii="Times New Roman" w:eastAsia="宋体" w:hAnsi="Times New Roman" w:cs="Times New Roman"/>
          <w:spacing w:val="-1"/>
          <w:sz w:val="16"/>
          <w:szCs w:val="16"/>
        </w:rPr>
        <w:t>(Food and</w:t>
      </w:r>
      <w:r w:rsidRPr="00FF5C7F">
        <w:rPr>
          <w:rFonts w:ascii="Times New Roman" w:eastAsia="宋体" w:hAnsi="Times New Roman" w:cs="Times New Roman" w:hint="eastAsia"/>
          <w:spacing w:val="-1"/>
          <w:sz w:val="16"/>
          <w:szCs w:val="16"/>
        </w:rPr>
        <w:t xml:space="preserve"> </w:t>
      </w:r>
      <w:r w:rsidRPr="00FF5C7F">
        <w:rPr>
          <w:rFonts w:ascii="Times New Roman" w:eastAsia="宋体" w:hAnsi="Times New Roman" w:cs="Times New Roman"/>
          <w:spacing w:val="-1"/>
          <w:sz w:val="16"/>
          <w:szCs w:val="16"/>
        </w:rPr>
        <w:t xml:space="preserve">Drug Administration </w:t>
      </w:r>
      <w:r w:rsidRPr="00FF5C7F">
        <w:rPr>
          <w:rFonts w:ascii="Times New Roman" w:eastAsia="宋体" w:hAnsi="Times New Roman" w:cs="Times New Roman"/>
          <w:spacing w:val="-1"/>
          <w:sz w:val="16"/>
          <w:szCs w:val="16"/>
        </w:rPr>
        <w:t>，</w:t>
      </w:r>
      <w:r w:rsidRPr="00FF5C7F">
        <w:rPr>
          <w:rFonts w:ascii="Times New Roman" w:eastAsia="宋体" w:hAnsi="Times New Roman" w:cs="Times New Roman"/>
          <w:spacing w:val="-1"/>
          <w:sz w:val="16"/>
          <w:szCs w:val="16"/>
        </w:rPr>
        <w:t>FDA)</w:t>
      </w:r>
      <w:r w:rsidRPr="00FF5C7F">
        <w:rPr>
          <w:rFonts w:ascii="Times New Roman" w:eastAsia="宋体" w:hAnsi="Times New Roman" w:cs="Times New Roman"/>
          <w:spacing w:val="-1"/>
          <w:sz w:val="16"/>
          <w:szCs w:val="16"/>
        </w:rPr>
        <w:t>官方网站或药物说明书。</w:t>
      </w:r>
      <w:r w:rsidR="0016756F" w:rsidRPr="0016756F">
        <w:rPr>
          <w:rFonts w:ascii="Times New Roman" w:eastAsia="宋体" w:hAnsi="Times New Roman" w:cs="Times New Roman"/>
        </w:rPr>
        <w:br w:type="page"/>
      </w:r>
    </w:p>
    <w:p w14:paraId="0A0894F1" w14:textId="0EDE767E" w:rsidR="00B95B25" w:rsidRPr="00AA69A9" w:rsidRDefault="00AA69A9" w:rsidP="00AA69A9">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4</w:t>
      </w:r>
      <w:r w:rsidRPr="00394A65">
        <w:rPr>
          <w:rFonts w:ascii="Times New Roman" w:eastAsia="宋体" w:hAnsi="Times New Roman" w:cs="Times New Roman"/>
          <w:b/>
          <w:kern w:val="0"/>
          <w:sz w:val="28"/>
          <w:szCs w:val="28"/>
        </w:rPr>
        <w:t>、可能获益的临床试验</w:t>
      </w:r>
    </w:p>
    <w:tbl>
      <w:tblPr>
        <w:tblStyle w:val="TableNormal"/>
        <w:tblW w:w="10183" w:type="dxa"/>
        <w:tblInd w:w="11"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Look w:val="04A0" w:firstRow="1" w:lastRow="0" w:firstColumn="1" w:lastColumn="0" w:noHBand="0" w:noVBand="1"/>
      </w:tblPr>
      <w:tblGrid>
        <w:gridCol w:w="1271"/>
        <w:gridCol w:w="1813"/>
        <w:gridCol w:w="3763"/>
        <w:gridCol w:w="1953"/>
        <w:gridCol w:w="1383"/>
      </w:tblGrid>
      <w:tr w:rsidR="00B95B25" w:rsidRPr="00FF5C7F" w14:paraId="7B12390F" w14:textId="77777777" w:rsidTr="00850CCE">
        <w:trPr>
          <w:trHeight w:val="395"/>
        </w:trPr>
        <w:tc>
          <w:tcPr>
            <w:tcW w:w="1291" w:type="dxa"/>
            <w:shd w:val="clear" w:color="auto" w:fill="6DA7D7"/>
            <w:vAlign w:val="center"/>
          </w:tcPr>
          <w:p w14:paraId="06469960" w14:textId="77777777" w:rsidR="00B95B25" w:rsidRPr="00FF5C7F" w:rsidRDefault="00AC653F">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1"/>
                <w:sz w:val="20"/>
                <w:szCs w:val="20"/>
              </w:rPr>
              <w:t>生物标志物</w:t>
            </w:r>
          </w:p>
        </w:tc>
        <w:tc>
          <w:tcPr>
            <w:tcW w:w="1843" w:type="dxa"/>
            <w:shd w:val="clear" w:color="auto" w:fill="6DA7D7"/>
            <w:vAlign w:val="center"/>
          </w:tcPr>
          <w:p w14:paraId="5D76B7B6" w14:textId="77777777" w:rsidR="00B95B25" w:rsidRPr="00FF5C7F" w:rsidRDefault="00AC653F">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试验编</w:t>
            </w:r>
            <w:r w:rsidRPr="00FF5C7F">
              <w:rPr>
                <w:rFonts w:ascii="Times New Roman" w:eastAsia="宋体" w:hAnsi="Times New Roman" w:cs="Times New Roman"/>
                <w:b/>
                <w:bCs/>
                <w:spacing w:val="-1"/>
                <w:sz w:val="20"/>
                <w:szCs w:val="20"/>
              </w:rPr>
              <w:t>号</w:t>
            </w:r>
          </w:p>
        </w:tc>
        <w:tc>
          <w:tcPr>
            <w:tcW w:w="3826" w:type="dxa"/>
            <w:shd w:val="clear" w:color="auto" w:fill="6DA7D7"/>
            <w:vAlign w:val="center"/>
          </w:tcPr>
          <w:p w14:paraId="2E72B808" w14:textId="77777777" w:rsidR="00B95B25" w:rsidRPr="00FF5C7F" w:rsidRDefault="00AC653F">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1"/>
                <w:sz w:val="20"/>
                <w:szCs w:val="20"/>
              </w:rPr>
              <w:t>研究内容</w:t>
            </w:r>
          </w:p>
        </w:tc>
        <w:tc>
          <w:tcPr>
            <w:tcW w:w="1985" w:type="dxa"/>
            <w:shd w:val="clear" w:color="auto" w:fill="6DA7D7"/>
            <w:vAlign w:val="center"/>
          </w:tcPr>
          <w:p w14:paraId="020AC880" w14:textId="77777777" w:rsidR="00B95B25" w:rsidRPr="00FF5C7F" w:rsidRDefault="00AC653F">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治疗方</w:t>
            </w:r>
            <w:r w:rsidRPr="00FF5C7F">
              <w:rPr>
                <w:rFonts w:ascii="Times New Roman" w:eastAsia="宋体" w:hAnsi="Times New Roman" w:cs="Times New Roman"/>
                <w:b/>
                <w:bCs/>
                <w:spacing w:val="-1"/>
                <w:sz w:val="20"/>
                <w:szCs w:val="20"/>
              </w:rPr>
              <w:t>案</w:t>
            </w:r>
          </w:p>
        </w:tc>
        <w:tc>
          <w:tcPr>
            <w:tcW w:w="1406" w:type="dxa"/>
            <w:shd w:val="clear" w:color="auto" w:fill="6DA7D7"/>
            <w:vAlign w:val="center"/>
          </w:tcPr>
          <w:p w14:paraId="72BA95D0" w14:textId="77777777" w:rsidR="00B95B25" w:rsidRPr="00FF5C7F" w:rsidRDefault="00AC653F">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试验阶</w:t>
            </w:r>
            <w:r w:rsidRPr="00FF5C7F">
              <w:rPr>
                <w:rFonts w:ascii="Times New Roman" w:eastAsia="宋体" w:hAnsi="Times New Roman" w:cs="Times New Roman"/>
                <w:b/>
                <w:bCs/>
                <w:spacing w:val="-1"/>
                <w:sz w:val="20"/>
                <w:szCs w:val="20"/>
              </w:rPr>
              <w:t>段</w:t>
            </w:r>
          </w:p>
        </w:tc>
      </w:tr>
      <w:tr w:rsidR="00156127" w:rsidRPr="00FF5C7F" w14:paraId="5027B551" w14:textId="77777777" w:rsidTr="00850CCE">
        <w:trPr>
          <w:trHeight w:val="630"/>
        </w:trPr>
        <w:tc>
          <w:tcPr>
            <w:tcW w:w="10351" w:type="dxa"/>
            <w:gridSpan w:val="5"/>
            <w:vAlign w:val="center"/>
          </w:tcPr>
          <w:p w14:paraId="4AA5A7EB" w14:textId="1143DAD4"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if clinic_trial%}</w:t>
            </w:r>
          </w:p>
        </w:tc>
      </w:tr>
      <w:tr w:rsidR="00156127" w:rsidRPr="00FF5C7F" w14:paraId="005D4158" w14:textId="77777777" w:rsidTr="00850CCE">
        <w:trPr>
          <w:trHeight w:val="630"/>
        </w:trPr>
        <w:tc>
          <w:tcPr>
            <w:tcW w:w="10351" w:type="dxa"/>
            <w:gridSpan w:val="5"/>
            <w:vAlign w:val="center"/>
          </w:tcPr>
          <w:p w14:paraId="6374513B" w14:textId="176D65D7"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for a in clinic_trial%}</w:t>
            </w:r>
          </w:p>
        </w:tc>
      </w:tr>
      <w:tr w:rsidR="00156127" w:rsidRPr="00FF5C7F" w14:paraId="493B30C3" w14:textId="77777777" w:rsidTr="00850CCE">
        <w:trPr>
          <w:trHeight w:val="630"/>
        </w:trPr>
        <w:tc>
          <w:tcPr>
            <w:tcW w:w="1291" w:type="dxa"/>
            <w:vAlign w:val="center"/>
          </w:tcPr>
          <w:p w14:paraId="6769528B" w14:textId="1CA03799" w:rsidR="00156127" w:rsidRPr="00FF5C7F" w:rsidRDefault="00156127" w:rsidP="0016756F">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{{a.gene_symbol}}</w:t>
            </w:r>
          </w:p>
        </w:tc>
        <w:tc>
          <w:tcPr>
            <w:tcW w:w="1843" w:type="dxa"/>
            <w:vAlign w:val="center"/>
          </w:tcPr>
          <w:p w14:paraId="4E907BB5" w14:textId="70B720CF"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{{a.clinicaltrial_number}}</w:t>
            </w:r>
          </w:p>
        </w:tc>
        <w:tc>
          <w:tcPr>
            <w:tcW w:w="3826" w:type="dxa"/>
            <w:vAlign w:val="center"/>
          </w:tcPr>
          <w:p w14:paraId="17E6BE1A" w14:textId="076218AB" w:rsidR="00156127" w:rsidRPr="00FF5C7F" w:rsidRDefault="00156127" w:rsidP="0016756F">
            <w:pPr>
              <w:ind w:firstLineChars="200" w:firstLine="340"/>
              <w:jc w:val="left"/>
              <w:rPr>
                <w:rFonts w:ascii="Times New Roman" w:eastAsia="宋体" w:hAnsi="Times New Roman" w:cs="Times New Roman"/>
                <w:sz w:val="17"/>
                <w:szCs w:val="17"/>
              </w:rPr>
            </w:pPr>
            <w:r w:rsidRPr="00FF5C7F">
              <w:rPr>
                <w:rFonts w:ascii="Times New Roman" w:eastAsia="宋体" w:hAnsi="Times New Roman" w:cs="Times New Roman"/>
                <w:sz w:val="17"/>
                <w:szCs w:val="17"/>
              </w:rPr>
              <w:t>{{a.study_title}}</w:t>
            </w:r>
          </w:p>
        </w:tc>
        <w:tc>
          <w:tcPr>
            <w:tcW w:w="1985" w:type="dxa"/>
            <w:vAlign w:val="center"/>
          </w:tcPr>
          <w:p w14:paraId="76DB16C8" w14:textId="77777777"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for b in a.interventions%}</w:t>
            </w:r>
          </w:p>
          <w:p w14:paraId="4E05F941" w14:textId="77777777"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{{b}}</w:t>
            </w:r>
          </w:p>
          <w:p w14:paraId="0A179BC7" w14:textId="56382387"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endfor%}</w:t>
            </w:r>
          </w:p>
        </w:tc>
        <w:tc>
          <w:tcPr>
            <w:tcW w:w="1406" w:type="dxa"/>
            <w:vAlign w:val="center"/>
          </w:tcPr>
          <w:p w14:paraId="46BFDAD6" w14:textId="34099224"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{{a.phase}}</w:t>
            </w:r>
          </w:p>
        </w:tc>
      </w:tr>
      <w:tr w:rsidR="00156127" w:rsidRPr="00FF5C7F" w14:paraId="10644CEF" w14:textId="77777777" w:rsidTr="00850CCE">
        <w:trPr>
          <w:trHeight w:val="630"/>
        </w:trPr>
        <w:tc>
          <w:tcPr>
            <w:tcW w:w="10351" w:type="dxa"/>
            <w:gridSpan w:val="5"/>
            <w:vAlign w:val="center"/>
          </w:tcPr>
          <w:p w14:paraId="0B6A845B" w14:textId="4AB0B451"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endfor%}</w:t>
            </w:r>
          </w:p>
        </w:tc>
      </w:tr>
      <w:tr w:rsidR="00156127" w:rsidRPr="00FF5C7F" w14:paraId="70B51E38" w14:textId="77777777" w:rsidTr="00850CCE">
        <w:trPr>
          <w:trHeight w:val="630"/>
        </w:trPr>
        <w:tc>
          <w:tcPr>
            <w:tcW w:w="10351" w:type="dxa"/>
            <w:gridSpan w:val="5"/>
            <w:vAlign w:val="center"/>
          </w:tcPr>
          <w:p w14:paraId="0C353814" w14:textId="45FDB00D"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else%}</w:t>
            </w:r>
          </w:p>
        </w:tc>
      </w:tr>
      <w:tr w:rsidR="00156127" w:rsidRPr="00FF5C7F" w14:paraId="6C5FC1BA" w14:textId="77777777" w:rsidTr="00850CCE">
        <w:trPr>
          <w:trHeight w:val="630"/>
        </w:trPr>
        <w:tc>
          <w:tcPr>
            <w:tcW w:w="1291" w:type="dxa"/>
            <w:vAlign w:val="center"/>
          </w:tcPr>
          <w:p w14:paraId="23186809" w14:textId="3057B55F"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843" w:type="dxa"/>
            <w:vAlign w:val="center"/>
          </w:tcPr>
          <w:p w14:paraId="7A5BF81C" w14:textId="2FD5BE67"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3826" w:type="dxa"/>
            <w:vAlign w:val="center"/>
          </w:tcPr>
          <w:p w14:paraId="354A3805" w14:textId="35F6346F"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985" w:type="dxa"/>
            <w:vAlign w:val="center"/>
          </w:tcPr>
          <w:p w14:paraId="7B53D661" w14:textId="414656F3"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406" w:type="dxa"/>
            <w:vAlign w:val="center"/>
          </w:tcPr>
          <w:p w14:paraId="5A543AC7" w14:textId="42826CD6"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r>
      <w:tr w:rsidR="00156127" w:rsidRPr="00FF5C7F" w14:paraId="0AECC596" w14:textId="77777777" w:rsidTr="00850CCE">
        <w:trPr>
          <w:trHeight w:val="630"/>
        </w:trPr>
        <w:tc>
          <w:tcPr>
            <w:tcW w:w="10351" w:type="dxa"/>
            <w:gridSpan w:val="5"/>
            <w:vAlign w:val="center"/>
          </w:tcPr>
          <w:p w14:paraId="3C866566" w14:textId="0D6FFB18"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endif%}</w:t>
            </w:r>
          </w:p>
        </w:tc>
      </w:tr>
    </w:tbl>
    <w:p w14:paraId="09888E49" w14:textId="77777777" w:rsidR="00B95B25" w:rsidRPr="00FF5C7F" w:rsidRDefault="00AC653F" w:rsidP="007D1432">
      <w:pPr>
        <w:ind w:left="30"/>
        <w:rPr>
          <w:rFonts w:ascii="Times New Roman" w:eastAsia="宋体" w:hAnsi="Times New Roman" w:cs="Times New Roman"/>
          <w:sz w:val="16"/>
          <w:szCs w:val="16"/>
        </w:rPr>
      </w:pPr>
      <w:r w:rsidRPr="00FF5C7F">
        <w:rPr>
          <w:rFonts w:ascii="Times New Roman" w:eastAsia="宋体" w:hAnsi="Times New Roman" w:cs="Times New Roman"/>
          <w:spacing w:val="-9"/>
          <w:sz w:val="16"/>
          <w:szCs w:val="16"/>
        </w:rPr>
        <w:t>注</w:t>
      </w:r>
      <w:r w:rsidRPr="00FF5C7F">
        <w:rPr>
          <w:rFonts w:ascii="Times New Roman" w:eastAsia="宋体" w:hAnsi="Times New Roman" w:cs="Times New Roman"/>
          <w:spacing w:val="-7"/>
          <w:sz w:val="16"/>
          <w:szCs w:val="16"/>
        </w:rPr>
        <w:t>：</w:t>
      </w:r>
    </w:p>
    <w:p w14:paraId="56C73EA4" w14:textId="77777777" w:rsidR="00B95B25" w:rsidRPr="00FF5C7F" w:rsidRDefault="00AC653F" w:rsidP="007D1432">
      <w:pPr>
        <w:numPr>
          <w:ilvl w:val="0"/>
          <w:numId w:val="9"/>
        </w:numPr>
        <w:jc w:val="left"/>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t>上述临床试验系根据受检者检测结果在</w:t>
      </w:r>
      <w:r w:rsidRPr="00FF5C7F">
        <w:rPr>
          <w:rFonts w:ascii="Times New Roman" w:eastAsia="宋体" w:hAnsi="Times New Roman" w:cs="Times New Roman"/>
          <w:spacing w:val="6"/>
          <w:sz w:val="16"/>
          <w:szCs w:val="18"/>
        </w:rPr>
        <w:t xml:space="preserve">ClinicalTrial ( https://clinicaltrials.gov/ ) </w:t>
      </w:r>
      <w:r w:rsidRPr="00FF5C7F">
        <w:rPr>
          <w:rFonts w:ascii="Times New Roman" w:eastAsia="宋体" w:hAnsi="Times New Roman" w:cs="Times New Roman"/>
          <w:spacing w:val="6"/>
          <w:sz w:val="16"/>
          <w:szCs w:val="18"/>
        </w:rPr>
        <w:t>和药物临床验登记与信息公示平台</w:t>
      </w:r>
    </w:p>
    <w:p w14:paraId="0360FE50" w14:textId="77BCAB31" w:rsidR="00CF423A" w:rsidRPr="00FF5C7F" w:rsidRDefault="00AC653F" w:rsidP="007D1432">
      <w:pPr>
        <w:numPr>
          <w:ilvl w:val="255"/>
          <w:numId w:val="0"/>
        </w:numPr>
        <w:jc w:val="left"/>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tab/>
        <w:t>(</w:t>
      </w:r>
      <w:hyperlink r:id="rId10" w:history="1">
        <w:r w:rsidRPr="00FF5C7F">
          <w:rPr>
            <w:rFonts w:ascii="Times New Roman" w:eastAsia="宋体" w:hAnsi="Times New Roman" w:cs="Times New Roman"/>
            <w:spacing w:val="6"/>
            <w:sz w:val="16"/>
            <w:szCs w:val="18"/>
          </w:rPr>
          <w:t>http://www.chinadrugtrials.org.cn/</w:t>
        </w:r>
      </w:hyperlink>
      <w:r w:rsidRPr="00FF5C7F">
        <w:rPr>
          <w:rFonts w:ascii="Times New Roman" w:eastAsia="宋体" w:hAnsi="Times New Roman" w:cs="Times New Roman"/>
          <w:spacing w:val="6"/>
          <w:sz w:val="16"/>
          <w:szCs w:val="18"/>
        </w:rPr>
        <w:t>)</w:t>
      </w:r>
      <w:r w:rsidRPr="00FF5C7F">
        <w:rPr>
          <w:rFonts w:ascii="Times New Roman" w:eastAsia="宋体" w:hAnsi="Times New Roman" w:cs="Times New Roman"/>
          <w:spacing w:val="6"/>
          <w:sz w:val="16"/>
          <w:szCs w:val="18"/>
        </w:rPr>
        <w:t>中检索而来，如需了解详细临床研究信息</w:t>
      </w:r>
      <w:r w:rsidRPr="00FF5C7F">
        <w:rPr>
          <w:rFonts w:ascii="Times New Roman" w:eastAsia="宋体" w:hAnsi="Times New Roman" w:cs="Times New Roman"/>
          <w:spacing w:val="6"/>
          <w:sz w:val="16"/>
          <w:szCs w:val="18"/>
        </w:rPr>
        <w:t>(</w:t>
      </w:r>
      <w:r w:rsidRPr="00FF5C7F">
        <w:rPr>
          <w:rFonts w:ascii="Times New Roman" w:eastAsia="宋体" w:hAnsi="Times New Roman" w:cs="Times New Roman"/>
          <w:spacing w:val="6"/>
          <w:sz w:val="16"/>
          <w:szCs w:val="18"/>
        </w:rPr>
        <w:t>入组条件、研究者信息、参加机构信息等</w:t>
      </w:r>
      <w:r w:rsidRPr="00FF5C7F">
        <w:rPr>
          <w:rFonts w:ascii="Times New Roman" w:eastAsia="宋体" w:hAnsi="Times New Roman" w:cs="Times New Roman"/>
          <w:spacing w:val="6"/>
          <w:sz w:val="16"/>
          <w:szCs w:val="18"/>
        </w:rPr>
        <w:t xml:space="preserve">) </w:t>
      </w:r>
      <w:r w:rsidRPr="00FF5C7F">
        <w:rPr>
          <w:rFonts w:ascii="Times New Roman" w:eastAsia="宋体" w:hAnsi="Times New Roman" w:cs="Times New Roman"/>
          <w:spacing w:val="6"/>
          <w:sz w:val="16"/>
          <w:szCs w:val="18"/>
        </w:rPr>
        <w:t>可根据上表中试验编号在上述网站中检索。</w:t>
      </w:r>
      <w:r w:rsidR="00CF423A" w:rsidRPr="00FF5C7F">
        <w:rPr>
          <w:rFonts w:ascii="Times New Roman" w:eastAsia="宋体" w:hAnsi="Times New Roman" w:cs="Times New Roman"/>
        </w:rPr>
        <w:br w:type="page"/>
      </w:r>
    </w:p>
    <w:p w14:paraId="3A6D9DEE" w14:textId="26FA0042" w:rsidR="00B95B25" w:rsidRPr="00FF5C7F" w:rsidRDefault="000C76F8">
      <w:pPr>
        <w:widowControl/>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5</w:t>
      </w:r>
      <w:r w:rsidR="00AC653F" w:rsidRPr="00FF5C7F">
        <w:rPr>
          <w:rFonts w:ascii="Times New Roman" w:eastAsia="宋体" w:hAnsi="Times New Roman" w:cs="Times New Roman"/>
          <w:b/>
          <w:kern w:val="0"/>
          <w:sz w:val="28"/>
          <w:szCs w:val="28"/>
        </w:rPr>
        <w:t>、检测质控参数</w:t>
      </w:r>
    </w:p>
    <w:tbl>
      <w:tblPr>
        <w:tblStyle w:val="TableNormal"/>
        <w:tblW w:w="10183" w:type="dxa"/>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1"/>
        <w:gridCol w:w="2931"/>
        <w:gridCol w:w="2372"/>
        <w:gridCol w:w="2399"/>
      </w:tblGrid>
      <w:tr w:rsidR="008F759E" w:rsidRPr="00FF5C7F" w14:paraId="0CF7572B" w14:textId="77777777" w:rsidTr="00850CCE">
        <w:trPr>
          <w:trHeight w:val="90"/>
        </w:trPr>
        <w:tc>
          <w:tcPr>
            <w:tcW w:w="5496" w:type="dxa"/>
            <w:gridSpan w:val="2"/>
            <w:shd w:val="clear" w:color="auto" w:fill="6DA7D7"/>
            <w:vAlign w:val="center"/>
          </w:tcPr>
          <w:p w14:paraId="7A442066" w14:textId="717CACFF" w:rsidR="008F759E" w:rsidRPr="00FF5C7F" w:rsidRDefault="008F759E" w:rsidP="008F759E">
            <w:pPr>
              <w:pStyle w:val="TableText"/>
              <w:spacing w:line="360" w:lineRule="auto"/>
              <w:jc w:val="center"/>
              <w:rPr>
                <w:rFonts w:ascii="Times New Roman" w:eastAsia="宋体" w:hAnsi="Times New Roman" w:cs="Times New Roman"/>
                <w:b/>
                <w:bCs/>
                <w:sz w:val="20"/>
                <w:szCs w:val="20"/>
              </w:rPr>
            </w:pPr>
            <w:r>
              <w:rPr>
                <w:rFonts w:ascii="Times New Roman" w:eastAsia="宋体" w:hAnsi="Times New Roman" w:cs="Times New Roman"/>
                <w:b/>
                <w:bCs/>
                <w:spacing w:val="-1"/>
                <w:sz w:val="20"/>
                <w:szCs w:val="20"/>
              </w:rPr>
              <w:t>质</w:t>
            </w:r>
            <w:r>
              <w:rPr>
                <w:rFonts w:ascii="Times New Roman" w:eastAsia="宋体" w:hAnsi="Times New Roman" w:cs="Times New Roman"/>
                <w:b/>
                <w:bCs/>
                <w:sz w:val="20"/>
                <w:szCs w:val="20"/>
              </w:rPr>
              <w:t>控参数</w:t>
            </w:r>
          </w:p>
        </w:tc>
        <w:tc>
          <w:tcPr>
            <w:tcW w:w="2409" w:type="dxa"/>
            <w:shd w:val="clear" w:color="auto" w:fill="6DA7D7"/>
            <w:vAlign w:val="center"/>
          </w:tcPr>
          <w:p w14:paraId="229BF480" w14:textId="0F9F5FF5" w:rsidR="008F759E" w:rsidRPr="00FF5C7F" w:rsidRDefault="008F759E" w:rsidP="008F759E">
            <w:pPr>
              <w:pStyle w:val="TableText"/>
              <w:spacing w:line="360" w:lineRule="auto"/>
              <w:jc w:val="center"/>
              <w:rPr>
                <w:rFonts w:ascii="Times New Roman" w:eastAsia="宋体" w:hAnsi="Times New Roman" w:cs="Times New Roman"/>
                <w:b/>
                <w:bCs/>
                <w:sz w:val="20"/>
                <w:szCs w:val="20"/>
              </w:rPr>
            </w:pPr>
            <w:r>
              <w:rPr>
                <w:rFonts w:ascii="Times New Roman" w:eastAsia="宋体" w:hAnsi="Times New Roman" w:cs="Times New Roman" w:hint="eastAsia"/>
                <w:b/>
                <w:bCs/>
                <w:spacing w:val="-1"/>
                <w:sz w:val="20"/>
                <w:szCs w:val="20"/>
              </w:rPr>
              <w:t>质控</w:t>
            </w:r>
            <w:r>
              <w:rPr>
                <w:rFonts w:ascii="Times New Roman" w:eastAsia="宋体" w:hAnsi="Times New Roman" w:cs="Times New Roman"/>
                <w:b/>
                <w:bCs/>
                <w:spacing w:val="-1"/>
                <w:sz w:val="20"/>
                <w:szCs w:val="20"/>
              </w:rPr>
              <w:t>数</w:t>
            </w:r>
            <w:r>
              <w:rPr>
                <w:rFonts w:ascii="Times New Roman" w:eastAsia="宋体" w:hAnsi="Times New Roman" w:cs="Times New Roman"/>
                <w:b/>
                <w:bCs/>
                <w:sz w:val="20"/>
                <w:szCs w:val="20"/>
              </w:rPr>
              <w:t>值</w:t>
            </w:r>
          </w:p>
        </w:tc>
        <w:tc>
          <w:tcPr>
            <w:tcW w:w="2436" w:type="dxa"/>
            <w:shd w:val="clear" w:color="auto" w:fill="6DA7D7"/>
            <w:vAlign w:val="center"/>
          </w:tcPr>
          <w:p w14:paraId="53FF8753" w14:textId="220A62BA" w:rsidR="008F759E" w:rsidRPr="00FF5C7F" w:rsidRDefault="008F759E" w:rsidP="008F759E">
            <w:pPr>
              <w:pStyle w:val="TableText"/>
              <w:spacing w:line="360" w:lineRule="auto"/>
              <w:jc w:val="center"/>
              <w:rPr>
                <w:rFonts w:ascii="Times New Roman" w:eastAsia="宋体" w:hAnsi="Times New Roman" w:cs="Times New Roman"/>
                <w:b/>
                <w:bCs/>
                <w:sz w:val="20"/>
                <w:szCs w:val="20"/>
              </w:rPr>
            </w:pPr>
            <w:r>
              <w:rPr>
                <w:rFonts w:ascii="Times New Roman" w:eastAsia="宋体" w:hAnsi="Times New Roman" w:cs="Times New Roman" w:hint="eastAsia"/>
                <w:b/>
                <w:bCs/>
                <w:spacing w:val="-1"/>
                <w:sz w:val="20"/>
                <w:szCs w:val="20"/>
              </w:rPr>
              <w:t>参考值</w:t>
            </w:r>
          </w:p>
        </w:tc>
      </w:tr>
      <w:tr w:rsidR="008F759E" w:rsidRPr="00FF5C7F" w14:paraId="76FCA04F" w14:textId="77777777" w:rsidTr="00850CCE">
        <w:trPr>
          <w:trHeight w:val="395"/>
        </w:trPr>
        <w:tc>
          <w:tcPr>
            <w:tcW w:w="2519" w:type="dxa"/>
            <w:shd w:val="clear" w:color="auto" w:fill="auto"/>
            <w:vAlign w:val="center"/>
          </w:tcPr>
          <w:p w14:paraId="07D7C233" w14:textId="5F89788C" w:rsidR="008F759E" w:rsidRPr="00FF5C7F" w:rsidRDefault="008F759E" w:rsidP="008F759E">
            <w:pPr>
              <w:pStyle w:val="TableText"/>
              <w:spacing w:line="360" w:lineRule="auto"/>
              <w:jc w:val="center"/>
              <w:rPr>
                <w:rFonts w:ascii="Times New Roman" w:eastAsia="宋体" w:hAnsi="Times New Roman" w:cs="Times New Roman"/>
                <w:b/>
                <w:bCs/>
              </w:rPr>
            </w:pPr>
            <w:r>
              <w:rPr>
                <w:rFonts w:ascii="Times New Roman" w:eastAsia="宋体" w:hAnsi="Times New Roman" w:cs="Times New Roman" w:hint="eastAsia"/>
                <w:b/>
                <w:bCs/>
                <w:spacing w:val="-1"/>
              </w:rPr>
              <w:t>样本质控</w:t>
            </w:r>
          </w:p>
        </w:tc>
        <w:tc>
          <w:tcPr>
            <w:tcW w:w="2977" w:type="dxa"/>
            <w:shd w:val="clear" w:color="auto" w:fill="auto"/>
            <w:vAlign w:val="center"/>
          </w:tcPr>
          <w:p w14:paraId="7B41CD21" w14:textId="77777777" w:rsidR="008F759E" w:rsidRPr="00FF5C7F" w:rsidRDefault="008F759E" w:rsidP="008F759E">
            <w:pPr>
              <w:pStyle w:val="TableText"/>
              <w:spacing w:line="360" w:lineRule="auto"/>
              <w:jc w:val="center"/>
              <w:rPr>
                <w:rFonts w:ascii="Times New Roman" w:eastAsia="宋体" w:hAnsi="Times New Roman" w:cs="Times New Roman"/>
                <w:lang w:eastAsia="zh-CN"/>
              </w:rPr>
            </w:pPr>
            <w:r w:rsidRPr="00FF5C7F">
              <w:rPr>
                <w:rFonts w:ascii="Times New Roman" w:eastAsia="宋体" w:hAnsi="Times New Roman" w:cs="Times New Roman"/>
                <w:b/>
                <w:bCs/>
                <w:spacing w:val="-1"/>
              </w:rPr>
              <w:t>肿瘤细胞含量</w:t>
            </w:r>
            <w:r w:rsidRPr="00FF5C7F">
              <w:rPr>
                <w:rFonts w:ascii="Times New Roman" w:eastAsia="宋体" w:hAnsi="Times New Roman" w:cs="Times New Roman"/>
                <w:b/>
                <w:bCs/>
                <w:spacing w:val="-1"/>
                <w:vertAlign w:val="superscript"/>
                <w:lang w:eastAsia="zh-CN"/>
              </w:rPr>
              <w:t>1</w:t>
            </w:r>
          </w:p>
        </w:tc>
        <w:tc>
          <w:tcPr>
            <w:tcW w:w="2409" w:type="dxa"/>
            <w:shd w:val="clear" w:color="auto" w:fill="auto"/>
            <w:vAlign w:val="center"/>
          </w:tcPr>
          <w:p w14:paraId="26676A71" w14:textId="1CB91547"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8"/>
              </w:rPr>
              <w:t>{%if sample.tumor_content%}{{sample.tumor_content}}{%else%}{%if lib_quality_control and lib_quality_control.lib_dna_qc and lib_quality_control.lib_dna_qc.tumor_content%}{{lib_quality_control.lib_dna_qc.tumor_content}}{%else%}/{%endif%}{%endif%}</w:t>
            </w:r>
          </w:p>
        </w:tc>
        <w:tc>
          <w:tcPr>
            <w:tcW w:w="2436" w:type="dxa"/>
            <w:shd w:val="clear" w:color="auto" w:fill="auto"/>
            <w:vAlign w:val="center"/>
          </w:tcPr>
          <w:p w14:paraId="686B49D7" w14:textId="1166D890" w:rsidR="008F759E" w:rsidRPr="00FF5C7F" w:rsidRDefault="008F759E" w:rsidP="008F759E">
            <w:pPr>
              <w:pStyle w:val="TableText"/>
              <w:jc w:val="center"/>
              <w:rPr>
                <w:rFonts w:ascii="Times New Roman" w:eastAsia="宋体" w:hAnsi="Times New Roman" w:cs="Times New Roman"/>
              </w:rPr>
            </w:pPr>
            <w:r w:rsidRPr="00FF5C7F">
              <w:rPr>
                <w:rFonts w:ascii="Times New Roman" w:eastAsia="宋体" w:hAnsi="Times New Roman" w:cs="Times New Roman"/>
                <w:spacing w:val="-13"/>
              </w:rPr>
              <w:t>≥20%</w:t>
            </w:r>
          </w:p>
        </w:tc>
      </w:tr>
      <w:tr w:rsidR="008F759E" w:rsidRPr="00FF5C7F" w14:paraId="6BCA264A" w14:textId="77777777" w:rsidTr="00850CCE">
        <w:trPr>
          <w:trHeight w:val="385"/>
        </w:trPr>
        <w:tc>
          <w:tcPr>
            <w:tcW w:w="2519" w:type="dxa"/>
            <w:shd w:val="clear" w:color="auto" w:fill="auto"/>
            <w:vAlign w:val="center"/>
          </w:tcPr>
          <w:p w14:paraId="549EE36B" w14:textId="08FFEC32" w:rsidR="008F759E" w:rsidRPr="00FF5C7F" w:rsidRDefault="008F759E" w:rsidP="008F759E">
            <w:pPr>
              <w:pStyle w:val="TableText"/>
              <w:jc w:val="center"/>
              <w:rPr>
                <w:rFonts w:ascii="Times New Roman" w:eastAsia="宋体" w:hAnsi="Times New Roman" w:cs="Times New Roman"/>
                <w:b/>
                <w:bCs/>
                <w:spacing w:val="-1"/>
              </w:rPr>
            </w:pPr>
            <w:r w:rsidRPr="000664AF">
              <w:rPr>
                <w:rFonts w:ascii="Times New Roman" w:eastAsia="宋体" w:hAnsi="Times New Roman" w:cs="Times New Roman"/>
                <w:b/>
                <w:bCs/>
                <w:kern w:val="0"/>
              </w:rPr>
              <w:t>文库质控</w:t>
            </w:r>
          </w:p>
        </w:tc>
        <w:tc>
          <w:tcPr>
            <w:tcW w:w="2977" w:type="dxa"/>
            <w:shd w:val="clear" w:color="auto" w:fill="auto"/>
            <w:vAlign w:val="center"/>
          </w:tcPr>
          <w:p w14:paraId="6E876F49" w14:textId="77777777" w:rsidR="008F759E" w:rsidRPr="00FF5C7F" w:rsidRDefault="008F759E" w:rsidP="008F759E">
            <w:pPr>
              <w:pStyle w:val="TableText"/>
              <w:jc w:val="center"/>
              <w:rPr>
                <w:rFonts w:ascii="Times New Roman" w:eastAsia="宋体" w:hAnsi="Times New Roman" w:cs="Times New Roman"/>
              </w:rPr>
            </w:pPr>
            <w:r w:rsidRPr="00FF5C7F">
              <w:rPr>
                <w:rFonts w:ascii="Times New Roman" w:eastAsia="宋体" w:hAnsi="Times New Roman" w:cs="Times New Roman"/>
                <w:b/>
                <w:bCs/>
                <w:spacing w:val="-11"/>
              </w:rPr>
              <w:t>文库</w:t>
            </w:r>
            <w:r w:rsidRPr="00FF5C7F">
              <w:rPr>
                <w:rFonts w:ascii="Times New Roman" w:eastAsia="宋体" w:hAnsi="Times New Roman" w:cs="Times New Roman"/>
                <w:b/>
                <w:bCs/>
                <w:spacing w:val="-11"/>
              </w:rPr>
              <w:t xml:space="preserve"> DNA </w:t>
            </w:r>
            <w:r w:rsidRPr="00FF5C7F">
              <w:rPr>
                <w:rFonts w:ascii="Times New Roman" w:eastAsia="宋体" w:hAnsi="Times New Roman" w:cs="Times New Roman"/>
                <w:b/>
                <w:bCs/>
                <w:spacing w:val="-11"/>
              </w:rPr>
              <w:t>浓度</w:t>
            </w:r>
            <w:r w:rsidRPr="00FF5C7F">
              <w:rPr>
                <w:rFonts w:ascii="Times New Roman" w:eastAsia="宋体" w:hAnsi="Times New Roman" w:cs="Times New Roman"/>
                <w:b/>
                <w:bCs/>
                <w:spacing w:val="-11"/>
              </w:rPr>
              <w:t>(ng/uL)</w:t>
            </w:r>
            <w:r w:rsidRPr="00FF5C7F">
              <w:rPr>
                <w:rFonts w:ascii="Times New Roman" w:eastAsia="宋体" w:hAnsi="Times New Roman" w:cs="Times New Roman"/>
                <w:b/>
                <w:bCs/>
                <w:spacing w:val="-11"/>
                <w:vertAlign w:val="superscript"/>
              </w:rPr>
              <w:t>2</w:t>
            </w:r>
          </w:p>
        </w:tc>
        <w:tc>
          <w:tcPr>
            <w:tcW w:w="2409" w:type="dxa"/>
            <w:shd w:val="clear" w:color="auto" w:fill="auto"/>
            <w:vAlign w:val="center"/>
          </w:tcPr>
          <w:p w14:paraId="5CC5478B" w14:textId="498A1B7E" w:rsidR="008F759E" w:rsidRPr="00FF5C7F" w:rsidRDefault="008F759E" w:rsidP="008F759E">
            <w:pPr>
              <w:pStyle w:val="TableText"/>
              <w:jc w:val="center"/>
              <w:rPr>
                <w:rFonts w:ascii="Times New Roman" w:eastAsia="宋体" w:hAnsi="Times New Roman" w:cs="Times New Roman"/>
              </w:rPr>
            </w:pPr>
            <w:r w:rsidRPr="00FF5C7F">
              <w:rPr>
                <w:rFonts w:ascii="Times New Roman" w:eastAsia="宋体" w:hAnsi="Times New Roman" w:cs="Times New Roman"/>
                <w:spacing w:val="-8"/>
              </w:rPr>
              <w:t>{%if lib_quality_control and lib_quality_control.lib_dna_qc and lib_quality_control.lib_dna_qc.library_concn%}{{lib_quality_control.lib_dna_qc.library_concn|replace(“.00”,””)}}{%else%}{%endif%}</w:t>
            </w:r>
          </w:p>
        </w:tc>
        <w:tc>
          <w:tcPr>
            <w:tcW w:w="2436" w:type="dxa"/>
            <w:shd w:val="clear" w:color="auto" w:fill="auto"/>
            <w:vAlign w:val="center"/>
          </w:tcPr>
          <w:p w14:paraId="17567B70" w14:textId="4B04A9B4" w:rsidR="008F759E" w:rsidRPr="00FF5C7F" w:rsidRDefault="008F759E" w:rsidP="008F759E">
            <w:pPr>
              <w:pStyle w:val="TableText"/>
              <w:jc w:val="center"/>
              <w:rPr>
                <w:rFonts w:ascii="Times New Roman" w:eastAsia="宋体" w:hAnsi="Times New Roman" w:cs="Times New Roman"/>
              </w:rPr>
            </w:pPr>
            <w:r w:rsidRPr="00FF5C7F">
              <w:rPr>
                <w:rFonts w:ascii="Times New Roman" w:eastAsia="宋体" w:hAnsi="Times New Roman" w:cs="Times New Roman"/>
                <w:spacing w:val="-15"/>
              </w:rPr>
              <w:t>≥10</w:t>
            </w:r>
          </w:p>
        </w:tc>
      </w:tr>
      <w:tr w:rsidR="008F759E" w:rsidRPr="00FF5C7F" w14:paraId="411A162C" w14:textId="77777777" w:rsidTr="00850CCE">
        <w:trPr>
          <w:trHeight w:val="435"/>
        </w:trPr>
        <w:tc>
          <w:tcPr>
            <w:tcW w:w="2519" w:type="dxa"/>
            <w:vMerge w:val="restart"/>
            <w:shd w:val="clear" w:color="auto" w:fill="auto"/>
            <w:vAlign w:val="center"/>
          </w:tcPr>
          <w:p w14:paraId="452BE456" w14:textId="0915656C" w:rsidR="008F759E" w:rsidRPr="00FF5C7F" w:rsidRDefault="008F759E" w:rsidP="008F759E">
            <w:pPr>
              <w:pStyle w:val="TableText"/>
              <w:spacing w:line="360" w:lineRule="auto"/>
              <w:jc w:val="center"/>
              <w:rPr>
                <w:rFonts w:ascii="Times New Roman" w:eastAsia="宋体" w:hAnsi="Times New Roman" w:cs="Times New Roman"/>
                <w:b/>
                <w:bCs/>
                <w:spacing w:val="-1"/>
              </w:rPr>
            </w:pPr>
            <w:r w:rsidRPr="00196C72">
              <w:rPr>
                <w:rFonts w:ascii="Times New Roman" w:eastAsia="宋体" w:hAnsi="Times New Roman" w:cs="Times New Roman" w:hint="eastAsia"/>
                <w:b/>
                <w:bCs/>
                <w:spacing w:val="-1"/>
              </w:rPr>
              <w:t>测序质量评估</w:t>
            </w:r>
          </w:p>
        </w:tc>
        <w:tc>
          <w:tcPr>
            <w:tcW w:w="2977" w:type="dxa"/>
            <w:shd w:val="clear" w:color="auto" w:fill="auto"/>
            <w:vAlign w:val="center"/>
          </w:tcPr>
          <w:p w14:paraId="3FE39008" w14:textId="77777777"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b/>
                <w:bCs/>
                <w:spacing w:val="-6"/>
                <w:w w:val="98"/>
              </w:rPr>
              <w:t>Q30</w:t>
            </w:r>
            <w:r w:rsidRPr="00FF5C7F">
              <w:rPr>
                <w:rFonts w:ascii="Times New Roman" w:eastAsia="宋体" w:hAnsi="Times New Roman" w:cs="Times New Roman"/>
                <w:b/>
                <w:bCs/>
                <w:spacing w:val="-6"/>
                <w:w w:val="98"/>
                <w:vertAlign w:val="superscript"/>
              </w:rPr>
              <w:t>3</w:t>
            </w:r>
          </w:p>
        </w:tc>
        <w:tc>
          <w:tcPr>
            <w:tcW w:w="2409" w:type="dxa"/>
            <w:shd w:val="clear" w:color="auto" w:fill="auto"/>
            <w:vAlign w:val="center"/>
          </w:tcPr>
          <w:p w14:paraId="1819661D" w14:textId="04163759"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4"/>
              </w:rPr>
              <w:t>{{qc.dna_data_qc.cleandata_q30}}</w:t>
            </w:r>
          </w:p>
        </w:tc>
        <w:tc>
          <w:tcPr>
            <w:tcW w:w="2436" w:type="dxa"/>
            <w:shd w:val="clear" w:color="auto" w:fill="auto"/>
            <w:vAlign w:val="center"/>
          </w:tcPr>
          <w:p w14:paraId="216F2CE5" w14:textId="5038E203"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11"/>
              </w:rPr>
              <w:t>&gt;75%</w:t>
            </w:r>
          </w:p>
        </w:tc>
      </w:tr>
      <w:tr w:rsidR="008F759E" w:rsidRPr="00FF5C7F" w14:paraId="44CB2976" w14:textId="77777777" w:rsidTr="00850CCE">
        <w:trPr>
          <w:trHeight w:val="404"/>
        </w:trPr>
        <w:tc>
          <w:tcPr>
            <w:tcW w:w="2519" w:type="dxa"/>
            <w:vMerge/>
            <w:shd w:val="clear" w:color="auto" w:fill="auto"/>
            <w:vAlign w:val="center"/>
          </w:tcPr>
          <w:p w14:paraId="20D16CAE" w14:textId="77777777" w:rsidR="008F759E" w:rsidRPr="00FF5C7F" w:rsidRDefault="008F759E" w:rsidP="008F759E">
            <w:pPr>
              <w:spacing w:line="360" w:lineRule="auto"/>
              <w:jc w:val="center"/>
              <w:rPr>
                <w:rFonts w:ascii="Times New Roman" w:eastAsia="宋体" w:hAnsi="Times New Roman" w:cs="Times New Roman"/>
                <w:sz w:val="21"/>
              </w:rPr>
            </w:pPr>
          </w:p>
        </w:tc>
        <w:tc>
          <w:tcPr>
            <w:tcW w:w="2977" w:type="dxa"/>
            <w:shd w:val="clear" w:color="auto" w:fill="auto"/>
            <w:vAlign w:val="center"/>
          </w:tcPr>
          <w:p w14:paraId="1D4308C2" w14:textId="77777777"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b/>
                <w:bCs/>
                <w:spacing w:val="-3"/>
                <w:w w:val="99"/>
              </w:rPr>
              <w:t>平均有效深度</w:t>
            </w:r>
            <w:r w:rsidRPr="00FF5C7F">
              <w:rPr>
                <w:rFonts w:ascii="Times New Roman" w:eastAsia="宋体" w:hAnsi="Times New Roman" w:cs="Times New Roman"/>
                <w:b/>
                <w:bCs/>
                <w:spacing w:val="-3"/>
                <w:w w:val="99"/>
              </w:rPr>
              <w:t>(x)</w:t>
            </w:r>
            <w:r w:rsidRPr="00FF5C7F">
              <w:rPr>
                <w:rFonts w:ascii="Times New Roman" w:eastAsia="宋体" w:hAnsi="Times New Roman" w:cs="Times New Roman"/>
                <w:b/>
                <w:bCs/>
                <w:spacing w:val="-3"/>
                <w:w w:val="99"/>
                <w:vertAlign w:val="superscript"/>
              </w:rPr>
              <w:t>4</w:t>
            </w:r>
          </w:p>
        </w:tc>
        <w:tc>
          <w:tcPr>
            <w:tcW w:w="2409" w:type="dxa"/>
            <w:shd w:val="clear" w:color="auto" w:fill="auto"/>
            <w:vAlign w:val="center"/>
          </w:tcPr>
          <w:p w14:paraId="2FB3C123" w14:textId="7722BDEF"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6"/>
              </w:rPr>
              <w:t>{{qc.dna_data_qc.depth_ssbc}}</w:t>
            </w:r>
          </w:p>
        </w:tc>
        <w:tc>
          <w:tcPr>
            <w:tcW w:w="2436" w:type="dxa"/>
            <w:shd w:val="clear" w:color="auto" w:fill="auto"/>
            <w:vAlign w:val="center"/>
          </w:tcPr>
          <w:p w14:paraId="1E051A35" w14:textId="00523B56"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13"/>
              </w:rPr>
              <w:t>≥400</w:t>
            </w:r>
          </w:p>
        </w:tc>
      </w:tr>
      <w:tr w:rsidR="008F759E" w:rsidRPr="00FF5C7F" w14:paraId="5408AABC" w14:textId="77777777" w:rsidTr="00850CCE">
        <w:trPr>
          <w:trHeight w:val="407"/>
        </w:trPr>
        <w:tc>
          <w:tcPr>
            <w:tcW w:w="2519" w:type="dxa"/>
            <w:vMerge/>
            <w:shd w:val="clear" w:color="auto" w:fill="auto"/>
            <w:vAlign w:val="center"/>
          </w:tcPr>
          <w:p w14:paraId="41027546" w14:textId="77777777" w:rsidR="008F759E" w:rsidRPr="00FF5C7F" w:rsidRDefault="008F759E" w:rsidP="008F759E">
            <w:pPr>
              <w:spacing w:line="360" w:lineRule="auto"/>
              <w:jc w:val="center"/>
              <w:rPr>
                <w:rFonts w:ascii="Times New Roman" w:eastAsia="宋体" w:hAnsi="Times New Roman" w:cs="Times New Roman"/>
                <w:sz w:val="21"/>
              </w:rPr>
            </w:pPr>
          </w:p>
        </w:tc>
        <w:tc>
          <w:tcPr>
            <w:tcW w:w="2977" w:type="dxa"/>
            <w:shd w:val="clear" w:color="auto" w:fill="auto"/>
            <w:vAlign w:val="center"/>
          </w:tcPr>
          <w:p w14:paraId="1659DD5E" w14:textId="77777777" w:rsidR="008F759E" w:rsidRPr="00FF5C7F" w:rsidRDefault="008F759E" w:rsidP="008F759E">
            <w:pPr>
              <w:pStyle w:val="TableText"/>
              <w:spacing w:line="360" w:lineRule="auto"/>
              <w:jc w:val="center"/>
              <w:rPr>
                <w:rFonts w:ascii="Times New Roman" w:eastAsia="宋体" w:hAnsi="Times New Roman" w:cs="Times New Roman"/>
                <w:lang w:eastAsia="zh-CN"/>
              </w:rPr>
            </w:pPr>
            <w:r w:rsidRPr="00FF5C7F">
              <w:rPr>
                <w:rFonts w:ascii="Times New Roman" w:eastAsia="宋体" w:hAnsi="Times New Roman" w:cs="Times New Roman"/>
                <w:b/>
                <w:bCs/>
                <w:spacing w:val="-7"/>
                <w:lang w:eastAsia="zh-CN"/>
              </w:rPr>
              <w:t>RNA</w:t>
            </w:r>
            <w:r w:rsidRPr="00FF5C7F">
              <w:rPr>
                <w:rFonts w:ascii="Times New Roman" w:eastAsia="宋体" w:hAnsi="Times New Roman" w:cs="Times New Roman"/>
                <w:b/>
                <w:bCs/>
                <w:spacing w:val="-7"/>
                <w:lang w:eastAsia="zh-CN"/>
              </w:rPr>
              <w:t>内参绝对拷贝数</w:t>
            </w:r>
            <w:r w:rsidRPr="00FF5C7F">
              <w:rPr>
                <w:rFonts w:ascii="Times New Roman" w:eastAsia="宋体" w:hAnsi="Times New Roman" w:cs="Times New Roman"/>
                <w:b/>
                <w:bCs/>
                <w:spacing w:val="-7"/>
                <w:lang w:eastAsia="zh-CN"/>
              </w:rPr>
              <w:t>(x)</w:t>
            </w:r>
            <w:r w:rsidRPr="00FF5C7F">
              <w:rPr>
                <w:rFonts w:ascii="Times New Roman" w:eastAsia="宋体" w:hAnsi="Times New Roman" w:cs="Times New Roman"/>
                <w:b/>
                <w:bCs/>
                <w:spacing w:val="-7"/>
                <w:vertAlign w:val="superscript"/>
                <w:lang w:eastAsia="zh-CN"/>
              </w:rPr>
              <w:t>5</w:t>
            </w:r>
          </w:p>
        </w:tc>
        <w:tc>
          <w:tcPr>
            <w:tcW w:w="2409" w:type="dxa"/>
            <w:shd w:val="clear" w:color="auto" w:fill="auto"/>
            <w:vAlign w:val="center"/>
          </w:tcPr>
          <w:p w14:paraId="108E17F3" w14:textId="6F095FFE"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7"/>
              </w:rPr>
              <w:t>{%if qc.dna_data_qc.depth_rna_ctrl %}{{qc.dna_data_qc.depth_rna_ctrl|replace(“.00”,””)}}{%else%}0{%endif%}</w:t>
            </w:r>
          </w:p>
        </w:tc>
        <w:tc>
          <w:tcPr>
            <w:tcW w:w="2436" w:type="dxa"/>
            <w:shd w:val="clear" w:color="auto" w:fill="auto"/>
            <w:vAlign w:val="center"/>
          </w:tcPr>
          <w:p w14:paraId="36396C9E" w14:textId="3C6C8348"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15"/>
              </w:rPr>
              <w:t>≥20</w:t>
            </w:r>
          </w:p>
        </w:tc>
      </w:tr>
      <w:tr w:rsidR="008F759E" w:rsidRPr="00FF5C7F" w14:paraId="2B3CDDDB" w14:textId="77777777" w:rsidTr="00850CCE">
        <w:trPr>
          <w:trHeight w:val="401"/>
        </w:trPr>
        <w:tc>
          <w:tcPr>
            <w:tcW w:w="2519" w:type="dxa"/>
            <w:vMerge/>
            <w:shd w:val="clear" w:color="auto" w:fill="auto"/>
            <w:vAlign w:val="center"/>
          </w:tcPr>
          <w:p w14:paraId="6B8AD71F" w14:textId="77777777" w:rsidR="008F759E" w:rsidRPr="00FF5C7F" w:rsidRDefault="008F759E" w:rsidP="008F759E">
            <w:pPr>
              <w:spacing w:line="360" w:lineRule="auto"/>
              <w:jc w:val="center"/>
              <w:rPr>
                <w:rFonts w:ascii="Times New Roman" w:eastAsia="宋体" w:hAnsi="Times New Roman" w:cs="Times New Roman"/>
                <w:sz w:val="21"/>
              </w:rPr>
            </w:pPr>
          </w:p>
        </w:tc>
        <w:tc>
          <w:tcPr>
            <w:tcW w:w="2977" w:type="dxa"/>
            <w:shd w:val="clear" w:color="auto" w:fill="auto"/>
            <w:vAlign w:val="center"/>
          </w:tcPr>
          <w:p w14:paraId="486B9E85" w14:textId="77777777"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b/>
                <w:bCs/>
                <w:spacing w:val="-2"/>
              </w:rPr>
              <w:t>比对率</w:t>
            </w:r>
            <w:r w:rsidRPr="00FF5C7F">
              <w:rPr>
                <w:rFonts w:ascii="Times New Roman" w:eastAsia="宋体" w:hAnsi="Times New Roman" w:cs="Times New Roman"/>
                <w:b/>
                <w:bCs/>
                <w:spacing w:val="-2"/>
                <w:vertAlign w:val="superscript"/>
                <w:lang w:eastAsia="zh-CN"/>
              </w:rPr>
              <w:t>6</w:t>
            </w:r>
          </w:p>
        </w:tc>
        <w:tc>
          <w:tcPr>
            <w:tcW w:w="2409" w:type="dxa"/>
            <w:shd w:val="clear" w:color="auto" w:fill="auto"/>
            <w:vAlign w:val="center"/>
          </w:tcPr>
          <w:p w14:paraId="63AD41A3" w14:textId="0970F92E"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4"/>
              </w:rPr>
              <w:t>{{qc.dna_data_qc.mapping_ratio}}</w:t>
            </w:r>
          </w:p>
        </w:tc>
        <w:tc>
          <w:tcPr>
            <w:tcW w:w="2436" w:type="dxa"/>
            <w:shd w:val="clear" w:color="auto" w:fill="auto"/>
            <w:vAlign w:val="center"/>
          </w:tcPr>
          <w:p w14:paraId="08BBE495" w14:textId="41270BD3"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11"/>
              </w:rPr>
              <w:t>/</w:t>
            </w:r>
          </w:p>
        </w:tc>
      </w:tr>
      <w:tr w:rsidR="008F759E" w:rsidRPr="00FF5C7F" w14:paraId="304F05B3" w14:textId="77777777" w:rsidTr="00850CCE">
        <w:trPr>
          <w:trHeight w:val="407"/>
        </w:trPr>
        <w:tc>
          <w:tcPr>
            <w:tcW w:w="2519" w:type="dxa"/>
            <w:vMerge/>
            <w:shd w:val="clear" w:color="auto" w:fill="auto"/>
            <w:vAlign w:val="center"/>
          </w:tcPr>
          <w:p w14:paraId="5917D719" w14:textId="77777777" w:rsidR="008F759E" w:rsidRPr="00FF5C7F" w:rsidRDefault="008F759E" w:rsidP="008F759E">
            <w:pPr>
              <w:spacing w:line="360" w:lineRule="auto"/>
              <w:jc w:val="center"/>
              <w:rPr>
                <w:rFonts w:ascii="Times New Roman" w:eastAsia="宋体" w:hAnsi="Times New Roman" w:cs="Times New Roman"/>
                <w:sz w:val="21"/>
              </w:rPr>
            </w:pPr>
          </w:p>
        </w:tc>
        <w:tc>
          <w:tcPr>
            <w:tcW w:w="2977" w:type="dxa"/>
            <w:shd w:val="clear" w:color="auto" w:fill="auto"/>
            <w:vAlign w:val="center"/>
          </w:tcPr>
          <w:p w14:paraId="02A3D14C" w14:textId="77777777"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b/>
                <w:bCs/>
                <w:spacing w:val="-2"/>
              </w:rPr>
              <w:t>覆盖度</w:t>
            </w:r>
            <w:r w:rsidRPr="00FF5C7F">
              <w:rPr>
                <w:rFonts w:ascii="Times New Roman" w:eastAsia="宋体" w:hAnsi="Times New Roman" w:cs="Times New Roman"/>
                <w:b/>
                <w:bCs/>
                <w:spacing w:val="-2"/>
                <w:vertAlign w:val="superscript"/>
                <w:lang w:eastAsia="zh-CN"/>
              </w:rPr>
              <w:t>7</w:t>
            </w:r>
          </w:p>
        </w:tc>
        <w:tc>
          <w:tcPr>
            <w:tcW w:w="2409" w:type="dxa"/>
            <w:shd w:val="clear" w:color="auto" w:fill="auto"/>
            <w:vAlign w:val="center"/>
          </w:tcPr>
          <w:p w14:paraId="61A103B5" w14:textId="72BAD710"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6"/>
              </w:rPr>
              <w:t>{{qc.dna_data_qc.cover_ratio}}</w:t>
            </w:r>
          </w:p>
        </w:tc>
        <w:tc>
          <w:tcPr>
            <w:tcW w:w="2436" w:type="dxa"/>
            <w:shd w:val="clear" w:color="auto" w:fill="auto"/>
            <w:vAlign w:val="center"/>
          </w:tcPr>
          <w:p w14:paraId="7918324F" w14:textId="439EB14A"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10"/>
              </w:rPr>
              <w:t>/</w:t>
            </w:r>
          </w:p>
        </w:tc>
      </w:tr>
      <w:tr w:rsidR="008F759E" w:rsidRPr="00FF5C7F" w14:paraId="7F5D003D" w14:textId="77777777" w:rsidTr="00850CCE">
        <w:trPr>
          <w:trHeight w:val="403"/>
        </w:trPr>
        <w:tc>
          <w:tcPr>
            <w:tcW w:w="2519" w:type="dxa"/>
            <w:vMerge/>
            <w:shd w:val="clear" w:color="auto" w:fill="auto"/>
            <w:vAlign w:val="center"/>
          </w:tcPr>
          <w:p w14:paraId="629A6763" w14:textId="77777777" w:rsidR="008F759E" w:rsidRPr="00FF5C7F" w:rsidRDefault="008F759E" w:rsidP="008F759E">
            <w:pPr>
              <w:spacing w:line="360" w:lineRule="auto"/>
              <w:jc w:val="center"/>
              <w:rPr>
                <w:rFonts w:ascii="Times New Roman" w:eastAsia="宋体" w:hAnsi="Times New Roman" w:cs="Times New Roman"/>
                <w:sz w:val="21"/>
              </w:rPr>
            </w:pPr>
          </w:p>
        </w:tc>
        <w:tc>
          <w:tcPr>
            <w:tcW w:w="2977" w:type="dxa"/>
            <w:shd w:val="clear" w:color="auto" w:fill="auto"/>
            <w:vAlign w:val="center"/>
          </w:tcPr>
          <w:p w14:paraId="587D261E" w14:textId="77777777" w:rsidR="008F759E" w:rsidRPr="00FF5C7F" w:rsidRDefault="008F759E" w:rsidP="008F759E">
            <w:pPr>
              <w:pStyle w:val="TableText"/>
              <w:spacing w:line="360" w:lineRule="auto"/>
              <w:jc w:val="center"/>
              <w:rPr>
                <w:rFonts w:ascii="Times New Roman" w:eastAsia="宋体" w:hAnsi="Times New Roman" w:cs="Times New Roman"/>
                <w:lang w:eastAsia="zh-CN"/>
              </w:rPr>
            </w:pPr>
            <w:r w:rsidRPr="00FF5C7F">
              <w:rPr>
                <w:rFonts w:ascii="Times New Roman" w:eastAsia="宋体" w:hAnsi="Times New Roman" w:cs="Times New Roman"/>
                <w:b/>
                <w:bCs/>
                <w:spacing w:val="-3"/>
              </w:rPr>
              <w:t>均一性</w:t>
            </w:r>
            <w:r w:rsidRPr="00FF5C7F">
              <w:rPr>
                <w:rFonts w:ascii="Times New Roman" w:eastAsia="宋体" w:hAnsi="Times New Roman" w:cs="Times New Roman"/>
                <w:b/>
                <w:bCs/>
                <w:spacing w:val="-3"/>
                <w:vertAlign w:val="superscript"/>
                <w:lang w:eastAsia="zh-CN"/>
              </w:rPr>
              <w:t>8</w:t>
            </w:r>
          </w:p>
        </w:tc>
        <w:tc>
          <w:tcPr>
            <w:tcW w:w="2409" w:type="dxa"/>
            <w:shd w:val="clear" w:color="auto" w:fill="auto"/>
            <w:vAlign w:val="center"/>
          </w:tcPr>
          <w:p w14:paraId="542C2EFB" w14:textId="260F3573"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4"/>
              </w:rPr>
              <w:t>{{qc.dna_data_qc.uni20}}</w:t>
            </w:r>
          </w:p>
        </w:tc>
        <w:tc>
          <w:tcPr>
            <w:tcW w:w="2436" w:type="dxa"/>
            <w:shd w:val="clear" w:color="auto" w:fill="auto"/>
            <w:vAlign w:val="center"/>
          </w:tcPr>
          <w:p w14:paraId="3E13241B" w14:textId="51C61C99"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11"/>
              </w:rPr>
              <w:t>/</w:t>
            </w:r>
          </w:p>
        </w:tc>
      </w:tr>
      <w:tr w:rsidR="008F759E" w:rsidRPr="00FF5C7F" w14:paraId="73743459" w14:textId="77777777" w:rsidTr="00850CCE">
        <w:trPr>
          <w:trHeight w:val="403"/>
        </w:trPr>
        <w:tc>
          <w:tcPr>
            <w:tcW w:w="2519" w:type="dxa"/>
            <w:shd w:val="clear" w:color="auto" w:fill="auto"/>
            <w:vAlign w:val="center"/>
          </w:tcPr>
          <w:p w14:paraId="76FA3CA7"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lang w:eastAsia="zh-CN"/>
              </w:rPr>
              <w:t>总体质量评估</w:t>
            </w:r>
            <w:r w:rsidRPr="00FF5C7F">
              <w:rPr>
                <w:rFonts w:ascii="Times New Roman" w:eastAsia="宋体" w:hAnsi="Times New Roman" w:cs="Times New Roman"/>
                <w:b/>
                <w:bCs/>
                <w:spacing w:val="-7"/>
                <w:vertAlign w:val="superscript"/>
                <w:lang w:eastAsia="zh-CN"/>
              </w:rPr>
              <w:t>9</w:t>
            </w:r>
          </w:p>
        </w:tc>
        <w:tc>
          <w:tcPr>
            <w:tcW w:w="7822" w:type="dxa"/>
            <w:gridSpan w:val="3"/>
            <w:shd w:val="clear" w:color="auto" w:fill="auto"/>
            <w:vAlign w:val="center"/>
          </w:tcPr>
          <w:p w14:paraId="633284BC"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yellow"/>
                <w:lang w:eastAsia="zh-CN"/>
              </w:rPr>
              <w:t>{%p if qc.dna_data_qc.depth_ssbc_num &gt;= 400 and qc.dna_data_qc.cleandata_q30_num &gt;= 0.75 and qc.dna_data_qc.depth_rna_ctrl_num &gt;= 20%}</w:t>
            </w:r>
          </w:p>
          <w:p w14:paraId="241B1D6E"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green"/>
                <w:lang w:eastAsia="zh-CN"/>
              </w:rPr>
              <w:lastRenderedPageBreak/>
              <w:t>{%p if sample.tumor_content%}</w:t>
            </w:r>
          </w:p>
          <w:p w14:paraId="3F44C579"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hint="eastAsia"/>
                <w:b/>
                <w:bCs/>
                <w:spacing w:val="-7"/>
                <w:lang w:eastAsia="zh-CN"/>
              </w:rPr>
              <w:t>{%if sample.tumor_content|replace(</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 xml:space="preserve">)|float &gt;= 20 </w:t>
            </w:r>
            <w:r w:rsidRPr="00FF5C7F">
              <w:rPr>
                <w:rFonts w:ascii="Times New Roman" w:eastAsia="宋体" w:hAnsi="Times New Roman" w:cs="Times New Roman"/>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合格</w:t>
            </w:r>
            <w:r w:rsidRPr="00FF5C7F">
              <w:rPr>
                <w:rFonts w:ascii="Times New Roman" w:eastAsia="宋体" w:hAnsi="Times New Roman" w:cs="Times New Roman" w:hint="eastAsia"/>
                <w:b/>
                <w:bCs/>
                <w:spacing w:val="-7"/>
                <w:lang w:eastAsia="zh-CN"/>
              </w:rPr>
              <w:t>{%else%}</w:t>
            </w:r>
            <w:r w:rsidRPr="00FF5C7F">
              <w:rPr>
                <w:rFonts w:ascii="Times New Roman" w:eastAsia="宋体" w:hAnsi="Times New Roman" w:cs="Times New Roman" w:hint="eastAsia"/>
                <w:b/>
                <w:bCs/>
                <w:spacing w:val="-7"/>
                <w:lang w:eastAsia="zh-CN"/>
              </w:rPr>
              <w:t>风险</w:t>
            </w:r>
            <w:r w:rsidRPr="00FF5C7F">
              <w:rPr>
                <w:rFonts w:ascii="Times New Roman" w:eastAsia="宋体" w:hAnsi="Times New Roman" w:cs="Times New Roman" w:hint="eastAsia"/>
                <w:b/>
                <w:bCs/>
                <w:spacing w:val="-7"/>
                <w:lang w:eastAsia="zh-CN"/>
              </w:rPr>
              <w:t>{%endif%}</w:t>
            </w:r>
          </w:p>
          <w:p w14:paraId="4C589BDB"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green"/>
                <w:lang w:eastAsia="zh-CN"/>
              </w:rPr>
              <w:t>{%p else%}</w:t>
            </w:r>
          </w:p>
          <w:p w14:paraId="7E6005C9"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cyan"/>
                <w:lang w:eastAsia="zh-CN"/>
              </w:rPr>
              <w:t>{%p if lib_quality_control and lib_quality_control.lib_dna_qc and lib_quality_control.lib_dna_qc.tumor_content%}</w:t>
            </w:r>
          </w:p>
          <w:p w14:paraId="44CAD912"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hint="eastAsia"/>
                <w:b/>
                <w:bCs/>
                <w:spacing w:val="-7"/>
                <w:lang w:eastAsia="zh-CN"/>
              </w:rPr>
              <w:t>{%if lib_quality_control.lib_dna_qc.tumor_content|replace(</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 xml:space="preserve">)|float &gt;= 20 </w:t>
            </w:r>
            <w:r w:rsidRPr="00FF5C7F">
              <w:rPr>
                <w:rFonts w:ascii="Times New Roman" w:eastAsia="宋体" w:hAnsi="Times New Roman" w:cs="Times New Roman"/>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合格</w:t>
            </w:r>
            <w:r w:rsidRPr="00FF5C7F">
              <w:rPr>
                <w:rFonts w:ascii="Times New Roman" w:eastAsia="宋体" w:hAnsi="Times New Roman" w:cs="Times New Roman" w:hint="eastAsia"/>
                <w:b/>
                <w:bCs/>
                <w:spacing w:val="-7"/>
                <w:lang w:eastAsia="zh-CN"/>
              </w:rPr>
              <w:t>{%else%}</w:t>
            </w:r>
            <w:r w:rsidRPr="00FF5C7F">
              <w:rPr>
                <w:rFonts w:ascii="Times New Roman" w:eastAsia="宋体" w:hAnsi="Times New Roman" w:cs="Times New Roman" w:hint="eastAsia"/>
                <w:b/>
                <w:bCs/>
                <w:spacing w:val="-7"/>
                <w:lang w:eastAsia="zh-CN"/>
              </w:rPr>
              <w:t>风险</w:t>
            </w:r>
            <w:r w:rsidRPr="00FF5C7F">
              <w:rPr>
                <w:rFonts w:ascii="Times New Roman" w:eastAsia="宋体" w:hAnsi="Times New Roman" w:cs="Times New Roman" w:hint="eastAsia"/>
                <w:b/>
                <w:bCs/>
                <w:spacing w:val="-7"/>
                <w:lang w:eastAsia="zh-CN"/>
              </w:rPr>
              <w:t>{%endif%}</w:t>
            </w:r>
          </w:p>
          <w:p w14:paraId="34F6547E"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cyan"/>
                <w:lang w:eastAsia="zh-CN"/>
              </w:rPr>
              <w:t>{%p else%}</w:t>
            </w:r>
          </w:p>
          <w:p w14:paraId="69142E27"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hint="eastAsia"/>
                <w:b/>
                <w:bCs/>
                <w:spacing w:val="-7"/>
                <w:lang w:eastAsia="zh-CN"/>
              </w:rPr>
              <w:t>合格</w:t>
            </w:r>
          </w:p>
          <w:p w14:paraId="463B79D7"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cyan"/>
                <w:lang w:eastAsia="zh-CN"/>
              </w:rPr>
              <w:t>{%p endif%}</w:t>
            </w:r>
          </w:p>
          <w:p w14:paraId="72BE079E"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green"/>
                <w:lang w:eastAsia="zh-CN"/>
              </w:rPr>
              <w:t>{%p endif%}</w:t>
            </w:r>
          </w:p>
          <w:p w14:paraId="7F37226B"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yellow"/>
                <w:lang w:eastAsia="zh-CN"/>
              </w:rPr>
              <w:t>{%p else%}</w:t>
            </w:r>
          </w:p>
          <w:p w14:paraId="013063FA"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hint="eastAsia"/>
                <w:b/>
                <w:bCs/>
                <w:spacing w:val="-7"/>
                <w:lang w:eastAsia="zh-CN"/>
              </w:rPr>
              <w:t>风险</w:t>
            </w:r>
          </w:p>
          <w:p w14:paraId="38782019"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yellow"/>
                <w:lang w:eastAsia="zh-CN"/>
              </w:rPr>
              <w:t>{%p endif%}</w:t>
            </w:r>
          </w:p>
        </w:tc>
      </w:tr>
    </w:tbl>
    <w:p w14:paraId="19479A8D" w14:textId="100EB8AE" w:rsidR="0007204C" w:rsidRPr="00FF5C7F" w:rsidRDefault="0007204C" w:rsidP="007D1432">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lastRenderedPageBreak/>
        <w:t>注：</w:t>
      </w:r>
    </w:p>
    <w:p w14:paraId="6B00DE86" w14:textId="77777777"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仅当样本中为组织石蜡样本或白片时才能进行病理质控；</w:t>
      </w:r>
    </w:p>
    <w:p w14:paraId="1B65A993" w14:textId="77777777"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hint="eastAsia"/>
          <w:spacing w:val="-1"/>
          <w:sz w:val="16"/>
          <w:szCs w:val="16"/>
        </w:rPr>
        <w:t>文库</w:t>
      </w:r>
      <w:r w:rsidRPr="00FF5C7F">
        <w:rPr>
          <w:rFonts w:ascii="Times New Roman" w:eastAsia="宋体" w:hAnsi="Times New Roman" w:cs="Times New Roman" w:hint="eastAsia"/>
          <w:spacing w:val="-1"/>
          <w:sz w:val="16"/>
          <w:szCs w:val="16"/>
        </w:rPr>
        <w:t>D</w:t>
      </w:r>
      <w:r w:rsidRPr="00FF5C7F">
        <w:rPr>
          <w:rFonts w:ascii="Times New Roman" w:eastAsia="宋体" w:hAnsi="Times New Roman" w:cs="Times New Roman"/>
          <w:spacing w:val="-1"/>
          <w:sz w:val="16"/>
          <w:szCs w:val="16"/>
        </w:rPr>
        <w:t>NA</w:t>
      </w:r>
      <w:r w:rsidRPr="00FF5C7F">
        <w:rPr>
          <w:rFonts w:ascii="Times New Roman" w:eastAsia="宋体" w:hAnsi="Times New Roman" w:cs="Times New Roman" w:hint="eastAsia"/>
          <w:spacing w:val="-1"/>
          <w:sz w:val="16"/>
          <w:szCs w:val="16"/>
        </w:rPr>
        <w:t>浓度：构建完成的文库的</w:t>
      </w:r>
      <w:r w:rsidRPr="00FF5C7F">
        <w:rPr>
          <w:rFonts w:ascii="Times New Roman" w:eastAsia="宋体" w:hAnsi="Times New Roman" w:cs="Times New Roman" w:hint="eastAsia"/>
          <w:spacing w:val="-1"/>
          <w:sz w:val="16"/>
          <w:szCs w:val="16"/>
        </w:rPr>
        <w:t>D</w:t>
      </w:r>
      <w:r w:rsidRPr="00FF5C7F">
        <w:rPr>
          <w:rFonts w:ascii="Times New Roman" w:eastAsia="宋体" w:hAnsi="Times New Roman" w:cs="Times New Roman"/>
          <w:spacing w:val="-1"/>
          <w:sz w:val="16"/>
          <w:szCs w:val="16"/>
        </w:rPr>
        <w:t>NA</w:t>
      </w:r>
      <w:r w:rsidRPr="00FF5C7F">
        <w:rPr>
          <w:rFonts w:ascii="Times New Roman" w:eastAsia="宋体" w:hAnsi="Times New Roman" w:cs="Times New Roman" w:hint="eastAsia"/>
          <w:spacing w:val="-1"/>
          <w:sz w:val="16"/>
          <w:szCs w:val="16"/>
        </w:rPr>
        <w:t>浓度；</w:t>
      </w:r>
    </w:p>
    <w:p w14:paraId="26273FA6" w14:textId="02960D21"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Q30</w:t>
      </w:r>
      <w:r w:rsidRPr="00FF5C7F">
        <w:rPr>
          <w:rFonts w:ascii="Times New Roman" w:eastAsia="宋体" w:hAnsi="Times New Roman" w:cs="Times New Roman"/>
          <w:spacing w:val="-1"/>
          <w:sz w:val="16"/>
          <w:szCs w:val="16"/>
        </w:rPr>
        <w:t>：测序的准确率高于</w:t>
      </w:r>
      <w:r w:rsidRPr="00FF5C7F">
        <w:rPr>
          <w:rFonts w:ascii="Times New Roman" w:eastAsia="宋体" w:hAnsi="Times New Roman" w:cs="Times New Roman"/>
          <w:spacing w:val="-1"/>
          <w:sz w:val="16"/>
          <w:szCs w:val="16"/>
        </w:rPr>
        <w:t>99.9%</w:t>
      </w:r>
      <w:r w:rsidRPr="00FF5C7F">
        <w:rPr>
          <w:rFonts w:ascii="Times New Roman" w:eastAsia="宋体" w:hAnsi="Times New Roman" w:cs="Times New Roman"/>
          <w:spacing w:val="-1"/>
          <w:sz w:val="16"/>
          <w:szCs w:val="16"/>
        </w:rPr>
        <w:t>的碱基的比例；</w:t>
      </w:r>
    </w:p>
    <w:p w14:paraId="4AC19593" w14:textId="77777777"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平均有效深度：通过分子标签校正后的平均测序深度；</w:t>
      </w:r>
    </w:p>
    <w:p w14:paraId="7F94132C" w14:textId="77777777"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RNA</w:t>
      </w:r>
      <w:r w:rsidRPr="00FF5C7F">
        <w:rPr>
          <w:rFonts w:ascii="Times New Roman" w:eastAsia="宋体" w:hAnsi="Times New Roman" w:cs="Times New Roman"/>
          <w:spacing w:val="-1"/>
          <w:sz w:val="16"/>
          <w:szCs w:val="16"/>
        </w:rPr>
        <w:t>内参绝对拷贝数：该拷贝数低于</w:t>
      </w:r>
      <w:r w:rsidRPr="00FF5C7F">
        <w:rPr>
          <w:rFonts w:ascii="Times New Roman" w:eastAsia="宋体" w:hAnsi="Times New Roman" w:cs="Times New Roman"/>
          <w:spacing w:val="-1"/>
          <w:sz w:val="16"/>
          <w:szCs w:val="16"/>
        </w:rPr>
        <w:t>20</w:t>
      </w:r>
      <w:r w:rsidRPr="00FF5C7F">
        <w:rPr>
          <w:rFonts w:ascii="Times New Roman" w:eastAsia="宋体" w:hAnsi="Times New Roman" w:cs="Times New Roman"/>
          <w:spacing w:val="-1"/>
          <w:sz w:val="16"/>
          <w:szCs w:val="16"/>
        </w:rPr>
        <w:t>时表示</w:t>
      </w:r>
      <w:r w:rsidRPr="00FF5C7F">
        <w:rPr>
          <w:rFonts w:ascii="Times New Roman" w:eastAsia="宋体" w:hAnsi="Times New Roman" w:cs="Times New Roman"/>
          <w:spacing w:val="-1"/>
          <w:sz w:val="16"/>
          <w:szCs w:val="16"/>
        </w:rPr>
        <w:t>RNA</w:t>
      </w:r>
      <w:r w:rsidRPr="00FF5C7F">
        <w:rPr>
          <w:rFonts w:ascii="Times New Roman" w:eastAsia="宋体" w:hAnsi="Times New Roman" w:cs="Times New Roman"/>
          <w:spacing w:val="-1"/>
          <w:sz w:val="16"/>
          <w:szCs w:val="16"/>
        </w:rPr>
        <w:t>质量较差、</w:t>
      </w:r>
      <w:r w:rsidRPr="00FF5C7F">
        <w:rPr>
          <w:rFonts w:ascii="Times New Roman" w:eastAsia="宋体" w:hAnsi="Times New Roman" w:cs="Times New Roman"/>
          <w:spacing w:val="-1"/>
          <w:sz w:val="16"/>
          <w:szCs w:val="16"/>
        </w:rPr>
        <w:t>RNA</w:t>
      </w:r>
      <w:r w:rsidRPr="00FF5C7F">
        <w:rPr>
          <w:rFonts w:ascii="Times New Roman" w:eastAsia="宋体" w:hAnsi="Times New Roman" w:cs="Times New Roman"/>
          <w:spacing w:val="-1"/>
          <w:sz w:val="16"/>
          <w:szCs w:val="16"/>
        </w:rPr>
        <w:t>反转录投入量不足或</w:t>
      </w:r>
      <w:r w:rsidRPr="00FF5C7F">
        <w:rPr>
          <w:rFonts w:ascii="Times New Roman" w:eastAsia="宋体" w:hAnsi="Times New Roman" w:cs="Times New Roman"/>
          <w:spacing w:val="-1"/>
          <w:sz w:val="16"/>
          <w:szCs w:val="16"/>
        </w:rPr>
        <w:t>RNA</w:t>
      </w:r>
      <w:r w:rsidRPr="00FF5C7F">
        <w:rPr>
          <w:rFonts w:ascii="Times New Roman" w:eastAsia="宋体" w:hAnsi="Times New Roman" w:cs="Times New Roman"/>
          <w:spacing w:val="-1"/>
          <w:sz w:val="16"/>
          <w:szCs w:val="16"/>
        </w:rPr>
        <w:t>中含有抑制剂；</w:t>
      </w:r>
    </w:p>
    <w:p w14:paraId="6EB078F7" w14:textId="1251E2B1"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比对率：可以比对至参考序列上的</w:t>
      </w:r>
      <w:r w:rsidRPr="00FF5C7F">
        <w:rPr>
          <w:rFonts w:ascii="Times New Roman" w:eastAsia="宋体" w:hAnsi="Times New Roman" w:cs="Times New Roman"/>
          <w:spacing w:val="-1"/>
          <w:sz w:val="16"/>
          <w:szCs w:val="16"/>
        </w:rPr>
        <w:t>reads</w:t>
      </w:r>
      <w:r w:rsidRPr="00FF5C7F">
        <w:rPr>
          <w:rFonts w:ascii="Times New Roman" w:eastAsia="宋体" w:hAnsi="Times New Roman" w:cs="Times New Roman"/>
          <w:spacing w:val="-1"/>
          <w:sz w:val="16"/>
          <w:szCs w:val="16"/>
        </w:rPr>
        <w:t>的比例；</w:t>
      </w:r>
    </w:p>
    <w:p w14:paraId="031D90D9" w14:textId="77777777"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覆盖度：检测到的区域占目标区域的比例；</w:t>
      </w:r>
    </w:p>
    <w:p w14:paraId="204A84B7" w14:textId="6A7257AC"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均一性：测序深度超过</w:t>
      </w:r>
      <w:r w:rsidRPr="00FF5C7F">
        <w:rPr>
          <w:rFonts w:ascii="Times New Roman" w:eastAsia="宋体" w:hAnsi="Times New Roman" w:cs="Times New Roman"/>
          <w:spacing w:val="-1"/>
          <w:sz w:val="16"/>
          <w:szCs w:val="16"/>
        </w:rPr>
        <w:t>20</w:t>
      </w:r>
      <w:r w:rsidRPr="00FF5C7F">
        <w:rPr>
          <w:rFonts w:ascii="Times New Roman" w:eastAsia="宋体" w:hAnsi="Times New Roman" w:cs="Times New Roman"/>
          <w:spacing w:val="-1"/>
          <w:sz w:val="16"/>
          <w:szCs w:val="16"/>
        </w:rPr>
        <w:t>％平均深度的位点的比例；</w:t>
      </w:r>
    </w:p>
    <w:p w14:paraId="47B92227" w14:textId="1C38C170"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hint="eastAsia"/>
          <w:spacing w:val="-1"/>
          <w:sz w:val="16"/>
          <w:szCs w:val="16"/>
        </w:rPr>
        <w:t>总体质量评估：</w:t>
      </w:r>
      <w:r w:rsidRPr="00FF5C7F">
        <w:rPr>
          <w:rFonts w:ascii="Times New Roman" w:eastAsia="宋体" w:hAnsi="Times New Roman" w:cs="Times New Roman"/>
          <w:spacing w:val="-1"/>
          <w:sz w:val="16"/>
          <w:szCs w:val="16"/>
        </w:rPr>
        <w:t>依据肿瘤细胞含量、</w:t>
      </w:r>
      <w:r w:rsidRPr="00FF5C7F">
        <w:rPr>
          <w:rFonts w:ascii="Times New Roman" w:eastAsia="宋体" w:hAnsi="Times New Roman" w:cs="Times New Roman"/>
          <w:spacing w:val="-1"/>
          <w:sz w:val="16"/>
          <w:szCs w:val="16"/>
        </w:rPr>
        <w:t>Q30</w:t>
      </w:r>
      <w:r w:rsidRPr="00FF5C7F">
        <w:rPr>
          <w:rFonts w:ascii="Times New Roman" w:eastAsia="宋体" w:hAnsi="Times New Roman" w:cs="Times New Roman"/>
          <w:spacing w:val="-1"/>
          <w:sz w:val="16"/>
          <w:szCs w:val="16"/>
        </w:rPr>
        <w:t>、</w:t>
      </w:r>
      <w:r w:rsidRPr="00FF5C7F">
        <w:rPr>
          <w:rFonts w:ascii="Times New Roman" w:eastAsia="宋体" w:hAnsi="Times New Roman" w:cs="Times New Roman" w:hint="eastAsia"/>
          <w:spacing w:val="-1"/>
          <w:sz w:val="16"/>
          <w:szCs w:val="16"/>
        </w:rPr>
        <w:t>平均有效深度</w:t>
      </w:r>
      <w:r w:rsidRPr="00FF5C7F">
        <w:rPr>
          <w:rFonts w:ascii="Times New Roman" w:eastAsia="宋体" w:hAnsi="Times New Roman" w:cs="Times New Roman"/>
          <w:spacing w:val="-1"/>
          <w:sz w:val="16"/>
          <w:szCs w:val="16"/>
        </w:rPr>
        <w:t>、</w:t>
      </w:r>
      <w:r w:rsidRPr="00FF5C7F">
        <w:rPr>
          <w:rFonts w:ascii="Times New Roman" w:eastAsia="宋体" w:hAnsi="Times New Roman" w:cs="Times New Roman"/>
          <w:spacing w:val="-1"/>
          <w:sz w:val="16"/>
          <w:szCs w:val="16"/>
        </w:rPr>
        <w:t>RNA</w:t>
      </w:r>
      <w:r w:rsidRPr="00FF5C7F">
        <w:rPr>
          <w:rFonts w:ascii="Times New Roman" w:eastAsia="宋体" w:hAnsi="Times New Roman" w:cs="Times New Roman"/>
          <w:spacing w:val="-1"/>
          <w:sz w:val="16"/>
          <w:szCs w:val="16"/>
        </w:rPr>
        <w:t>内参绝对拷贝数综合评估总体质控结果，质控结果分为合格、风险。如质控结果为风险，可能会影响检测的灵敏度和特异性；</w:t>
      </w:r>
    </w:p>
    <w:p w14:paraId="71CF2ADA" w14:textId="108BBFC3" w:rsidR="00F667E2" w:rsidRPr="00FF5C7F" w:rsidRDefault="00DD6DF3" w:rsidP="007D1432">
      <w:pPr>
        <w:numPr>
          <w:ilvl w:val="0"/>
          <w:numId w:val="10"/>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参考值</w:t>
      </w:r>
      <w:r w:rsidR="0007204C" w:rsidRPr="00FF5C7F">
        <w:rPr>
          <w:rFonts w:ascii="Times New Roman" w:eastAsia="宋体" w:hAnsi="Times New Roman" w:cs="Times New Roman"/>
          <w:spacing w:val="-1"/>
          <w:sz w:val="16"/>
          <w:szCs w:val="16"/>
        </w:rPr>
        <w:t>为</w:t>
      </w:r>
      <w:r w:rsidR="0007204C" w:rsidRPr="00FF5C7F">
        <w:rPr>
          <w:rFonts w:ascii="Times New Roman" w:eastAsia="宋体" w:hAnsi="Times New Roman" w:cs="Times New Roman"/>
          <w:spacing w:val="-1"/>
          <w:sz w:val="16"/>
          <w:szCs w:val="16"/>
        </w:rPr>
        <w:t>“/”</w:t>
      </w:r>
      <w:r w:rsidR="0007204C" w:rsidRPr="00FF5C7F">
        <w:rPr>
          <w:rFonts w:ascii="Times New Roman" w:eastAsia="宋体" w:hAnsi="Times New Roman" w:cs="Times New Roman"/>
          <w:spacing w:val="-1"/>
          <w:sz w:val="16"/>
          <w:szCs w:val="16"/>
        </w:rPr>
        <w:t>，表示此质控项并非本检测的必要质控项，结果仅供参考。</w:t>
      </w:r>
    </w:p>
    <w:p w14:paraId="6EC571F7" w14:textId="3160DB0A" w:rsidR="00B95B25"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如果质控结果判断超出质控标准范围，可能会影响本产品检测灵敏度和特异性。</w:t>
      </w:r>
      <w:r w:rsidRPr="00FF5C7F">
        <w:rPr>
          <w:rFonts w:ascii="Times New Roman" w:eastAsia="宋体" w:hAnsi="Times New Roman" w:cs="Times New Roman"/>
          <w:b/>
          <w:sz w:val="22"/>
          <w:szCs w:val="22"/>
        </w:rPr>
        <w:br w:type="page"/>
      </w:r>
    </w:p>
    <w:p w14:paraId="27B2028C" w14:textId="5A6CAD3A" w:rsidR="00B95B25" w:rsidRPr="00FF5C7F" w:rsidRDefault="009F7D68">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6</w:t>
      </w:r>
      <w:r w:rsidR="00AC653F" w:rsidRPr="00FF5C7F">
        <w:rPr>
          <w:rFonts w:ascii="Times New Roman" w:eastAsia="宋体" w:hAnsi="Times New Roman" w:cs="Times New Roman"/>
          <w:b/>
          <w:sz w:val="28"/>
          <w:szCs w:val="28"/>
        </w:rPr>
        <w:t>、参考文献</w:t>
      </w:r>
    </w:p>
    <w:p w14:paraId="72FE2D01" w14:textId="77777777" w:rsidR="00527557" w:rsidRPr="00FF5C7F" w:rsidRDefault="00527557" w:rsidP="00527557">
      <w:pPr>
        <w:pStyle w:val="afffff"/>
        <w:widowControl w:val="0"/>
        <w:numPr>
          <w:ilvl w:val="3"/>
          <w:numId w:val="13"/>
        </w:numPr>
        <w:spacing w:before="0" w:after="0" w:line="240" w:lineRule="auto"/>
        <w:ind w:left="420" w:firstLineChars="0"/>
        <w:jc w:val="both"/>
        <w:rPr>
          <w:rFonts w:ascii="Times New Roman" w:eastAsia="宋体" w:hAnsi="Times New Roman"/>
          <w:sz w:val="16"/>
          <w:szCs w:val="16"/>
        </w:rPr>
      </w:pPr>
      <w:r w:rsidRPr="00FF5C7F">
        <w:rPr>
          <w:rFonts w:ascii="Times New Roman" w:eastAsia="宋体" w:hAnsi="Times New Roman"/>
          <w:sz w:val="16"/>
          <w:szCs w:val="16"/>
        </w:rPr>
        <w:t>{%p for a in (refer.fixed + refer.dynamic.s_var12 + refer.dynamic.s_var_onco_nodrug + refer.dynamic.msi + refer.dynamic.knb)|unique%}</w:t>
      </w:r>
    </w:p>
    <w:p w14:paraId="1C118530" w14:textId="77777777" w:rsidR="00527557" w:rsidRPr="00FF5C7F" w:rsidRDefault="00527557" w:rsidP="00527557">
      <w:pPr>
        <w:pStyle w:val="afffff"/>
        <w:widowControl w:val="0"/>
        <w:numPr>
          <w:ilvl w:val="3"/>
          <w:numId w:val="13"/>
        </w:numPr>
        <w:spacing w:before="0" w:after="0" w:line="240" w:lineRule="auto"/>
        <w:ind w:left="420" w:firstLineChars="0"/>
        <w:jc w:val="both"/>
        <w:rPr>
          <w:rFonts w:ascii="Times New Roman" w:eastAsia="宋体" w:hAnsi="Times New Roman"/>
          <w:sz w:val="16"/>
          <w:szCs w:val="16"/>
        </w:rPr>
      </w:pPr>
      <w:r w:rsidRPr="00FF5C7F">
        <w:rPr>
          <w:rFonts w:ascii="Times New Roman" w:eastAsia="宋体" w:hAnsi="Times New Roman" w:hint="eastAsia"/>
          <w:sz w:val="16"/>
          <w:szCs w:val="16"/>
        </w:rPr>
        <w:t>{</w:t>
      </w:r>
      <w:r w:rsidRPr="00FF5C7F">
        <w:rPr>
          <w:rFonts w:ascii="Times New Roman" w:eastAsia="宋体" w:hAnsi="Times New Roman"/>
          <w:sz w:val="16"/>
          <w:szCs w:val="16"/>
        </w:rPr>
        <w:t>{a}}</w:t>
      </w:r>
    </w:p>
    <w:p w14:paraId="672F45CC" w14:textId="77777777" w:rsidR="00527557" w:rsidRPr="00FF5C7F" w:rsidRDefault="00527557" w:rsidP="00527557">
      <w:pPr>
        <w:pStyle w:val="afffff"/>
        <w:widowControl w:val="0"/>
        <w:numPr>
          <w:ilvl w:val="3"/>
          <w:numId w:val="13"/>
        </w:numPr>
        <w:spacing w:before="0" w:after="0" w:line="240" w:lineRule="auto"/>
        <w:ind w:left="420" w:firstLineChars="0"/>
        <w:jc w:val="both"/>
        <w:rPr>
          <w:rFonts w:ascii="Times New Roman" w:eastAsia="宋体" w:hAnsi="Times New Roman"/>
          <w:sz w:val="16"/>
          <w:szCs w:val="16"/>
        </w:rPr>
      </w:pPr>
      <w:r w:rsidRPr="00FF5C7F">
        <w:rPr>
          <w:rFonts w:ascii="Times New Roman" w:eastAsia="宋体" w:hAnsi="Times New Roman" w:hint="eastAsia"/>
          <w:sz w:val="16"/>
          <w:szCs w:val="16"/>
        </w:rPr>
        <w:t>{</w:t>
      </w:r>
      <w:r w:rsidRPr="00FF5C7F">
        <w:rPr>
          <w:rFonts w:ascii="Times New Roman" w:eastAsia="宋体" w:hAnsi="Times New Roman"/>
          <w:sz w:val="16"/>
          <w:szCs w:val="16"/>
        </w:rPr>
        <w:t>%p endfor%}</w:t>
      </w:r>
    </w:p>
    <w:p w14:paraId="57E98B60" w14:textId="5B5643C7" w:rsidR="00CF423A" w:rsidRPr="00FF5C7F" w:rsidRDefault="00CF423A">
      <w:pPr>
        <w:widowControl/>
        <w:jc w:val="left"/>
        <w:rPr>
          <w:rFonts w:ascii="Times New Roman" w:eastAsia="宋体" w:hAnsi="Times New Roman" w:cs="Times New Roman"/>
          <w:b/>
          <w:sz w:val="28"/>
          <w:szCs w:val="28"/>
        </w:rPr>
      </w:pPr>
      <w:r w:rsidRPr="00FF5C7F">
        <w:rPr>
          <w:rFonts w:ascii="Times New Roman" w:eastAsia="宋体" w:hAnsi="Times New Roman" w:cs="Times New Roman"/>
          <w:b/>
          <w:sz w:val="28"/>
          <w:szCs w:val="28"/>
        </w:rPr>
        <w:br w:type="page"/>
      </w:r>
    </w:p>
    <w:p w14:paraId="4B2FE3E8" w14:textId="7615360A" w:rsidR="00B95B25" w:rsidRPr="00FF5C7F" w:rsidRDefault="009F7D68">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7</w:t>
      </w:r>
      <w:r w:rsidR="00AC653F" w:rsidRPr="00FF5C7F">
        <w:rPr>
          <w:rFonts w:ascii="Times New Roman" w:eastAsia="宋体" w:hAnsi="Times New Roman" w:cs="Times New Roman"/>
          <w:b/>
          <w:sz w:val="28"/>
          <w:szCs w:val="28"/>
        </w:rPr>
        <w:t>、检测声明</w:t>
      </w:r>
    </w:p>
    <w:p w14:paraId="07472B01" w14:textId="3F7A305E" w:rsidR="00B95B25" w:rsidRPr="00FF5C7F" w:rsidRDefault="009F7D68">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w:t>
      </w:r>
      <w:r w:rsidR="00AC653F" w:rsidRPr="00FF5C7F">
        <w:rPr>
          <w:rFonts w:ascii="Times New Roman" w:eastAsia="宋体" w:hAnsi="Times New Roman" w:cs="Times New Roman"/>
          <w:b/>
          <w:bCs/>
          <w:sz w:val="22"/>
          <w:szCs w:val="22"/>
        </w:rPr>
        <w:t>.1</w:t>
      </w:r>
      <w:r w:rsidR="00AC653F" w:rsidRPr="00FF5C7F">
        <w:rPr>
          <w:rFonts w:ascii="Times New Roman" w:eastAsia="宋体" w:hAnsi="Times New Roman" w:cs="Times New Roman" w:hint="eastAsia"/>
          <w:b/>
          <w:bCs/>
          <w:sz w:val="22"/>
          <w:szCs w:val="22"/>
        </w:rPr>
        <w:t>、</w:t>
      </w:r>
      <w:r w:rsidR="00AC653F" w:rsidRPr="00FF5C7F">
        <w:rPr>
          <w:rFonts w:ascii="Times New Roman" w:eastAsia="宋体" w:hAnsi="Times New Roman" w:cs="Times New Roman"/>
          <w:b/>
          <w:bCs/>
          <w:sz w:val="22"/>
          <w:szCs w:val="22"/>
        </w:rPr>
        <w:t>关于本检测项目</w:t>
      </w:r>
    </w:p>
    <w:p w14:paraId="5049722B" w14:textId="77777777"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本检测项目对肿瘤组织进行检测，并对与肿瘤诊断、治疗和预后密切相关具有临床意义的检测结果进行详细解读（详细列表见本报告附录），为临床实体瘤患者的临床诊断治疗提供辅助参考。</w:t>
      </w:r>
    </w:p>
    <w:p w14:paraId="2CADCD4A" w14:textId="77777777"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22A9586A" w14:textId="77777777"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55B1ADC1" w14:textId="77777777"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1C639763" w14:textId="77777777"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本报告仅对本次送检样本负责，印章复印无效。</w:t>
      </w:r>
    </w:p>
    <w:p w14:paraId="33B37560" w14:textId="52170496" w:rsidR="00B95B25" w:rsidRPr="00FF5C7F" w:rsidRDefault="009F7D68">
      <w:pPr>
        <w:snapToGrid w:val="0"/>
        <w:spacing w:beforeLines="50" w:before="163" w:afterLines="20" w:after="65"/>
        <w:rPr>
          <w:rFonts w:ascii="Times New Roman" w:eastAsia="宋体" w:hAnsi="Times New Roman" w:cs="Times New Roman"/>
          <w:b/>
          <w:sz w:val="22"/>
          <w:szCs w:val="22"/>
        </w:rPr>
      </w:pPr>
      <w:r>
        <w:rPr>
          <w:rFonts w:ascii="Times New Roman" w:eastAsia="宋体" w:hAnsi="Times New Roman" w:cs="Times New Roman"/>
          <w:b/>
          <w:sz w:val="22"/>
          <w:szCs w:val="22"/>
        </w:rPr>
        <w:t>7</w:t>
      </w:r>
      <w:r w:rsidR="00AC653F" w:rsidRPr="00FF5C7F">
        <w:rPr>
          <w:rFonts w:ascii="Times New Roman" w:eastAsia="宋体" w:hAnsi="Times New Roman" w:cs="Times New Roman"/>
          <w:b/>
          <w:sz w:val="22"/>
          <w:szCs w:val="22"/>
        </w:rPr>
        <w:t>.2</w:t>
      </w:r>
      <w:r w:rsidR="00AC653F" w:rsidRPr="00FF5C7F">
        <w:rPr>
          <w:rFonts w:ascii="Times New Roman" w:eastAsia="宋体" w:hAnsi="Times New Roman" w:cs="Times New Roman"/>
          <w:b/>
          <w:sz w:val="22"/>
          <w:szCs w:val="22"/>
        </w:rPr>
        <w:t>、变异命名与解读</w:t>
      </w:r>
    </w:p>
    <w:p w14:paraId="06AAB780" w14:textId="77777777"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本报告变异均采用人类基因组变异协会（</w:t>
      </w:r>
      <w:r w:rsidRPr="00FF5C7F">
        <w:rPr>
          <w:rFonts w:ascii="Times New Roman" w:eastAsia="宋体" w:hAnsi="Times New Roman" w:cs="Times New Roman"/>
          <w:snapToGrid w:val="0"/>
          <w:sz w:val="18"/>
          <w:szCs w:val="18"/>
        </w:rPr>
        <w:t>Human Genome Variant Society</w:t>
      </w:r>
      <w:r w:rsidRPr="00FF5C7F">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HGVS</w:t>
      </w:r>
      <w:r w:rsidRPr="00FF5C7F">
        <w:rPr>
          <w:rFonts w:ascii="Times New Roman" w:eastAsia="宋体" w:hAnsi="Times New Roman" w:cs="Times New Roman"/>
          <w:snapToGrid w:val="0"/>
          <w:sz w:val="18"/>
          <w:szCs w:val="18"/>
        </w:rPr>
        <w:t>）推荐的序列变异法命名。</w:t>
      </w:r>
    </w:p>
    <w:p w14:paraId="5E4E51E3" w14:textId="77777777"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本报告中变异解读遵循美国病理学会（</w:t>
      </w:r>
      <w:r w:rsidRPr="00FF5C7F">
        <w:rPr>
          <w:rFonts w:ascii="Times New Roman" w:eastAsia="宋体" w:hAnsi="Times New Roman" w:cs="Times New Roman"/>
          <w:snapToGrid w:val="0"/>
          <w:sz w:val="18"/>
          <w:szCs w:val="18"/>
        </w:rPr>
        <w:t>AMP</w:t>
      </w:r>
      <w:r w:rsidRPr="00FF5C7F">
        <w:rPr>
          <w:rFonts w:ascii="Times New Roman" w:eastAsia="宋体" w:hAnsi="Times New Roman" w:cs="Times New Roman"/>
          <w:snapToGrid w:val="0"/>
          <w:sz w:val="18"/>
          <w:szCs w:val="18"/>
        </w:rPr>
        <w:t>）、美国医学遗传学和基因组学学会（</w:t>
      </w:r>
      <w:r w:rsidRPr="00FF5C7F">
        <w:rPr>
          <w:rFonts w:ascii="Times New Roman" w:eastAsia="宋体" w:hAnsi="Times New Roman" w:cs="Times New Roman"/>
          <w:snapToGrid w:val="0"/>
          <w:sz w:val="18"/>
          <w:szCs w:val="18"/>
        </w:rPr>
        <w:t>ACMG</w:t>
      </w:r>
      <w:r w:rsidRPr="00FF5C7F">
        <w:rPr>
          <w:rFonts w:ascii="Times New Roman" w:eastAsia="宋体" w:hAnsi="Times New Roman" w:cs="Times New Roman"/>
          <w:snapToGrid w:val="0"/>
          <w:sz w:val="18"/>
          <w:szCs w:val="18"/>
        </w:rPr>
        <w:t>）、美国临床肿瘤学会（</w:t>
      </w:r>
      <w:r w:rsidRPr="00FF5C7F">
        <w:rPr>
          <w:rFonts w:ascii="Times New Roman" w:eastAsia="宋体" w:hAnsi="Times New Roman" w:cs="Times New Roman"/>
          <w:snapToGrid w:val="0"/>
          <w:sz w:val="18"/>
          <w:szCs w:val="18"/>
        </w:rPr>
        <w:t>ASCO</w:t>
      </w:r>
      <w:r w:rsidRPr="00FF5C7F">
        <w:rPr>
          <w:rFonts w:ascii="Times New Roman" w:eastAsia="宋体" w:hAnsi="Times New Roman" w:cs="Times New Roman"/>
          <w:snapToGrid w:val="0"/>
          <w:sz w:val="18"/>
          <w:szCs w:val="18"/>
        </w:rPr>
        <w:t>）和美国病理学家学会（</w:t>
      </w:r>
      <w:r w:rsidRPr="00FF5C7F">
        <w:rPr>
          <w:rFonts w:ascii="Times New Roman" w:eastAsia="宋体" w:hAnsi="Times New Roman" w:cs="Times New Roman"/>
          <w:snapToGrid w:val="0"/>
          <w:sz w:val="18"/>
          <w:szCs w:val="18"/>
        </w:rPr>
        <w:t>CAP</w:t>
      </w:r>
      <w:r w:rsidRPr="00FF5C7F">
        <w:rPr>
          <w:rFonts w:ascii="Times New Roman" w:eastAsia="宋体" w:hAnsi="Times New Roman" w:cs="Times New Roman"/>
          <w:snapToGrid w:val="0"/>
          <w:sz w:val="18"/>
          <w:szCs w:val="18"/>
        </w:rPr>
        <w:t>）共同参与制定的《体细胞变异解读指南（</w:t>
      </w:r>
      <w:r w:rsidRPr="00FF5C7F">
        <w:rPr>
          <w:rFonts w:ascii="Times New Roman" w:eastAsia="宋体" w:hAnsi="Times New Roman" w:cs="Times New Roman"/>
          <w:snapToGrid w:val="0"/>
          <w:sz w:val="18"/>
          <w:szCs w:val="18"/>
        </w:rPr>
        <w:t>2017</w:t>
      </w:r>
      <w:r w:rsidRPr="00FF5C7F">
        <w:rPr>
          <w:rFonts w:ascii="Times New Roman" w:eastAsia="宋体" w:hAnsi="Times New Roman" w:cs="Times New Roman"/>
          <w:snapToGrid w:val="0"/>
          <w:sz w:val="18"/>
          <w:szCs w:val="18"/>
        </w:rPr>
        <w:t>年版）》与中国专家共识《二代测序临床报告解读指引》，根据生物标志物在诊断、治疗和预后的证据级别，将检出的变异分为</w:t>
      </w:r>
      <w:r w:rsidRPr="00FF5C7F">
        <w:rPr>
          <w:rFonts w:ascii="Times New Roman" w:eastAsia="宋体" w:hAnsi="Times New Roman" w:cs="Times New Roman"/>
          <w:snapToGrid w:val="0"/>
          <w:sz w:val="18"/>
          <w:szCs w:val="18"/>
        </w:rPr>
        <w:t>I</w:t>
      </w:r>
      <w:r w:rsidRPr="00FF5C7F">
        <w:rPr>
          <w:rFonts w:ascii="Times New Roman" w:eastAsia="宋体" w:hAnsi="Times New Roman" w:cs="Times New Roman"/>
          <w:snapToGrid w:val="0"/>
          <w:sz w:val="18"/>
          <w:szCs w:val="18"/>
        </w:rPr>
        <w:t>类变异（具有强临床意义）、</w:t>
      </w:r>
      <w:r w:rsidRPr="00FF5C7F">
        <w:rPr>
          <w:rFonts w:ascii="Times New Roman" w:eastAsia="宋体" w:hAnsi="Times New Roman" w:cs="Times New Roman"/>
          <w:snapToGrid w:val="0"/>
          <w:sz w:val="18"/>
          <w:szCs w:val="18"/>
        </w:rPr>
        <w:t>II</w:t>
      </w:r>
      <w:r w:rsidRPr="00FF5C7F">
        <w:rPr>
          <w:rFonts w:ascii="Times New Roman" w:eastAsia="宋体" w:hAnsi="Times New Roman" w:cs="Times New Roman"/>
          <w:snapToGrid w:val="0"/>
          <w:sz w:val="18"/>
          <w:szCs w:val="18"/>
        </w:rPr>
        <w:t>类变异（具有潜在临床意义）、</w:t>
      </w:r>
      <w:r w:rsidRPr="00FF5C7F">
        <w:rPr>
          <w:rFonts w:ascii="Times New Roman" w:eastAsia="宋体" w:hAnsi="Times New Roman" w:cs="Times New Roman"/>
          <w:snapToGrid w:val="0"/>
          <w:sz w:val="18"/>
          <w:szCs w:val="18"/>
        </w:rPr>
        <w:t>III</w:t>
      </w:r>
      <w:r w:rsidRPr="00FF5C7F">
        <w:rPr>
          <w:rFonts w:ascii="Times New Roman" w:eastAsia="宋体" w:hAnsi="Times New Roman" w:cs="Times New Roman"/>
          <w:snapToGrid w:val="0"/>
          <w:sz w:val="18"/>
          <w:szCs w:val="18"/>
        </w:rPr>
        <w:t>类变异（临床意义不明变异）和</w:t>
      </w:r>
      <w:r w:rsidRPr="00FF5C7F">
        <w:rPr>
          <w:rFonts w:ascii="Times New Roman" w:eastAsia="宋体" w:hAnsi="Times New Roman" w:cs="Times New Roman"/>
          <w:snapToGrid w:val="0"/>
          <w:sz w:val="18"/>
          <w:szCs w:val="18"/>
        </w:rPr>
        <w:t>IV</w:t>
      </w:r>
      <w:r w:rsidRPr="00FF5C7F">
        <w:rPr>
          <w:rFonts w:ascii="Times New Roman" w:eastAsia="宋体" w:hAnsi="Times New Roman" w:cs="Times New Roman"/>
          <w:snapToGrid w:val="0"/>
          <w:sz w:val="18"/>
          <w:szCs w:val="18"/>
        </w:rPr>
        <w:t>类变异（良性和可能良性变异）。</w:t>
      </w:r>
    </w:p>
    <w:tbl>
      <w:tblPr>
        <w:tblStyle w:val="4a"/>
        <w:tblW w:w="10183"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09"/>
        <w:gridCol w:w="1142"/>
        <w:gridCol w:w="6732"/>
      </w:tblGrid>
      <w:tr w:rsidR="00B95B25" w:rsidRPr="00FF5C7F" w14:paraId="5CFD2A0F" w14:textId="77777777" w:rsidTr="00850CCE">
        <w:trPr>
          <w:trHeight w:hRule="exact" w:val="374"/>
        </w:trPr>
        <w:tc>
          <w:tcPr>
            <w:tcW w:w="2375" w:type="dxa"/>
            <w:tcBorders>
              <w:top w:val="single" w:sz="4" w:space="0" w:color="000000"/>
              <w:left w:val="dotted" w:sz="4" w:space="0" w:color="000000"/>
              <w:bottom w:val="single" w:sz="4" w:space="0" w:color="000000"/>
              <w:right w:val="dotted" w:sz="4" w:space="0" w:color="000000"/>
            </w:tcBorders>
            <w:shd w:val="clear" w:color="auto" w:fill="6DA7D7"/>
            <w:tcMar>
              <w:left w:w="0" w:type="dxa"/>
              <w:right w:w="0" w:type="dxa"/>
            </w:tcMar>
            <w:vAlign w:val="center"/>
          </w:tcPr>
          <w:p w14:paraId="7DA847A1" w14:textId="77777777" w:rsidR="00B95B25" w:rsidRPr="00FF5C7F" w:rsidRDefault="00AC653F">
            <w:pPr>
              <w:adjustRightInd w:val="0"/>
              <w:snapToGrid w:val="0"/>
              <w:jc w:val="center"/>
              <w:rPr>
                <w:rFonts w:ascii="Times New Roman" w:eastAsia="宋体" w:hAnsi="Times New Roman" w:cs="Times New Roman"/>
                <w:b/>
                <w:bCs/>
                <w:snapToGrid w:val="0"/>
                <w:sz w:val="20"/>
                <w:szCs w:val="20"/>
              </w:rPr>
            </w:pPr>
            <w:r w:rsidRPr="00FF5C7F">
              <w:rPr>
                <w:rFonts w:ascii="Times New Roman" w:eastAsia="宋体" w:hAnsi="Times New Roman" w:cs="Times New Roman"/>
                <w:b/>
                <w:bCs/>
                <w:snapToGrid w:val="0"/>
                <w:sz w:val="20"/>
                <w:szCs w:val="20"/>
              </w:rPr>
              <w:t>变异分类</w:t>
            </w:r>
          </w:p>
        </w:tc>
        <w:tc>
          <w:tcPr>
            <w:tcW w:w="1169"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3BD0E758" w14:textId="77777777" w:rsidR="00B95B25" w:rsidRPr="00FF5C7F" w:rsidRDefault="00AC653F">
            <w:pPr>
              <w:adjustRightInd w:val="0"/>
              <w:snapToGrid w:val="0"/>
              <w:jc w:val="center"/>
              <w:rPr>
                <w:rFonts w:ascii="Times New Roman" w:eastAsia="宋体" w:hAnsi="Times New Roman" w:cs="Times New Roman"/>
                <w:b/>
                <w:bCs/>
                <w:snapToGrid w:val="0"/>
                <w:sz w:val="20"/>
                <w:szCs w:val="20"/>
              </w:rPr>
            </w:pPr>
            <w:r w:rsidRPr="00FF5C7F">
              <w:rPr>
                <w:rFonts w:ascii="Times New Roman" w:eastAsia="宋体" w:hAnsi="Times New Roman" w:cs="Times New Roman"/>
                <w:b/>
                <w:bCs/>
                <w:snapToGrid w:val="0"/>
                <w:sz w:val="20"/>
                <w:szCs w:val="20"/>
              </w:rPr>
              <w:t>证据等级</w:t>
            </w:r>
          </w:p>
        </w:tc>
        <w:tc>
          <w:tcPr>
            <w:tcW w:w="6923"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5847FE8C" w14:textId="77777777" w:rsidR="00B95B25" w:rsidRPr="00FF5C7F" w:rsidRDefault="00AC653F">
            <w:pPr>
              <w:adjustRightInd w:val="0"/>
              <w:snapToGrid w:val="0"/>
              <w:jc w:val="center"/>
              <w:rPr>
                <w:rFonts w:ascii="Times New Roman" w:eastAsia="宋体" w:hAnsi="Times New Roman" w:cs="Times New Roman"/>
                <w:b/>
                <w:bCs/>
                <w:snapToGrid w:val="0"/>
                <w:sz w:val="20"/>
                <w:szCs w:val="20"/>
              </w:rPr>
            </w:pPr>
            <w:r w:rsidRPr="00FF5C7F">
              <w:rPr>
                <w:rFonts w:ascii="Times New Roman" w:eastAsia="宋体" w:hAnsi="Times New Roman" w:cs="Times New Roman"/>
                <w:b/>
                <w:bCs/>
                <w:snapToGrid w:val="0"/>
                <w:sz w:val="20"/>
                <w:szCs w:val="20"/>
              </w:rPr>
              <w:t>解</w:t>
            </w:r>
            <w:r w:rsidRPr="00FF5C7F">
              <w:rPr>
                <w:rFonts w:ascii="Times New Roman" w:eastAsia="宋体" w:hAnsi="Times New Roman" w:cs="Times New Roman"/>
                <w:b/>
                <w:bCs/>
                <w:snapToGrid w:val="0"/>
                <w:sz w:val="20"/>
                <w:szCs w:val="20"/>
              </w:rPr>
              <w:t xml:space="preserve">  </w:t>
            </w:r>
            <w:r w:rsidRPr="00FF5C7F">
              <w:rPr>
                <w:rFonts w:ascii="Times New Roman" w:eastAsia="宋体" w:hAnsi="Times New Roman" w:cs="Times New Roman"/>
                <w:b/>
                <w:bCs/>
                <w:snapToGrid w:val="0"/>
                <w:sz w:val="20"/>
                <w:szCs w:val="20"/>
              </w:rPr>
              <w:t>释</w:t>
            </w:r>
          </w:p>
        </w:tc>
      </w:tr>
      <w:tr w:rsidR="00B95B25" w:rsidRPr="00FF5C7F" w14:paraId="42666844" w14:textId="77777777" w:rsidTr="00850CCE">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7435C2F"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I</w:t>
            </w:r>
            <w:r w:rsidRPr="00FF5C7F">
              <w:rPr>
                <w:rFonts w:ascii="Times New Roman" w:eastAsia="宋体" w:hAnsi="Times New Roman" w:cs="Times New Roman"/>
                <w:b/>
                <w:bCs/>
                <w:snapToGrid w:val="0"/>
                <w:sz w:val="17"/>
                <w:szCs w:val="17"/>
              </w:rPr>
              <w:t>类变异</w:t>
            </w:r>
          </w:p>
          <w:p w14:paraId="6E347600"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（强临床意义）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D9FD2D0"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767564C"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FDA/NMPA</w:t>
            </w:r>
            <w:r w:rsidRPr="00FF5C7F">
              <w:rPr>
                <w:rFonts w:ascii="Times New Roman" w:eastAsia="宋体" w:hAnsi="Times New Roman" w:cs="Times New Roman"/>
                <w:snapToGrid w:val="0"/>
                <w:sz w:val="17"/>
                <w:szCs w:val="17"/>
              </w:rPr>
              <w:t>获批用于患者肿瘤治疗有响应或耐药的生物标志物</w:t>
            </w:r>
          </w:p>
        </w:tc>
      </w:tr>
      <w:tr w:rsidR="00B95B25" w:rsidRPr="00FF5C7F" w14:paraId="60B5DDFE"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6DBADD8E"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4D27D28"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A184904"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专业指南明确对患者肿瘤治疗有响应或耐药的生物标志物</w:t>
            </w:r>
          </w:p>
        </w:tc>
      </w:tr>
      <w:tr w:rsidR="00B95B25" w:rsidRPr="00FF5C7F" w14:paraId="6C22E669"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C123450"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16DAF24"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7E4B5E6"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专业指南明确对患者肿瘤有诊断或预后意义的生物标志物</w:t>
            </w:r>
          </w:p>
        </w:tc>
      </w:tr>
      <w:tr w:rsidR="00B95B25" w:rsidRPr="00FF5C7F" w14:paraId="37F58A99"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1EE2A48"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8D8C16D"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E81786C"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专家共识或</w:t>
            </w:r>
            <w:r w:rsidRPr="00FF5C7F">
              <w:rPr>
                <w:rFonts w:ascii="Times New Roman" w:eastAsia="宋体" w:hAnsi="Times New Roman" w:cs="Times New Roman"/>
                <w:snapToGrid w:val="0"/>
                <w:sz w:val="17"/>
                <w:szCs w:val="17"/>
              </w:rPr>
              <w:t>III/IV</w:t>
            </w:r>
            <w:r w:rsidRPr="00FF5C7F">
              <w:rPr>
                <w:rFonts w:ascii="Times New Roman" w:eastAsia="宋体" w:hAnsi="Times New Roman" w:cs="Times New Roman"/>
                <w:snapToGrid w:val="0"/>
                <w:sz w:val="17"/>
                <w:szCs w:val="17"/>
              </w:rPr>
              <w:t>期临床试验研究明确对患者肿瘤治疗有响应或耐药的生物标志物</w:t>
            </w:r>
          </w:p>
        </w:tc>
      </w:tr>
      <w:tr w:rsidR="00B95B25" w:rsidRPr="00FF5C7F" w14:paraId="530F1183"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61D2CE5F"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F43F497"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D0B3C25"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专家共识或</w:t>
            </w:r>
            <w:r w:rsidRPr="00FF5C7F">
              <w:rPr>
                <w:rFonts w:ascii="Times New Roman" w:eastAsia="宋体" w:hAnsi="Times New Roman" w:cs="Times New Roman"/>
                <w:snapToGrid w:val="0"/>
                <w:sz w:val="17"/>
                <w:szCs w:val="17"/>
              </w:rPr>
              <w:t>III/IV</w:t>
            </w:r>
            <w:r w:rsidRPr="00FF5C7F">
              <w:rPr>
                <w:rFonts w:ascii="Times New Roman" w:eastAsia="宋体" w:hAnsi="Times New Roman" w:cs="Times New Roman"/>
                <w:snapToGrid w:val="0"/>
                <w:sz w:val="17"/>
                <w:szCs w:val="17"/>
              </w:rPr>
              <w:t>期临床试验研究明确对患者肿瘤有诊断或预后意义的生物标志物</w:t>
            </w:r>
          </w:p>
        </w:tc>
      </w:tr>
      <w:tr w:rsidR="00B95B25" w:rsidRPr="00FF5C7F" w14:paraId="482EA454" w14:textId="77777777" w:rsidTr="00850CCE">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41F9FAB"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II</w:t>
            </w:r>
            <w:r w:rsidRPr="00FF5C7F">
              <w:rPr>
                <w:rFonts w:ascii="Times New Roman" w:eastAsia="宋体" w:hAnsi="Times New Roman" w:cs="Times New Roman"/>
                <w:b/>
                <w:bCs/>
                <w:snapToGrid w:val="0"/>
                <w:sz w:val="17"/>
                <w:szCs w:val="17"/>
              </w:rPr>
              <w:t>类变异</w:t>
            </w:r>
          </w:p>
          <w:p w14:paraId="4C3D04C3"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（潜在临床意义）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BEC9C08"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F2ACE07"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FDA/NMPA</w:t>
            </w:r>
            <w:r w:rsidRPr="00FF5C7F">
              <w:rPr>
                <w:rFonts w:ascii="Times New Roman" w:eastAsia="宋体" w:hAnsi="Times New Roman" w:cs="Times New Roman"/>
                <w:snapToGrid w:val="0"/>
                <w:sz w:val="17"/>
                <w:szCs w:val="17"/>
              </w:rPr>
              <w:t>获批用于其他肿瘤治疗有响应或耐药的生物标志物</w:t>
            </w:r>
          </w:p>
        </w:tc>
      </w:tr>
      <w:tr w:rsidR="00B95B25" w:rsidRPr="00FF5C7F" w14:paraId="79D97B41"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06316CA"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46E08EB"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C58E86C"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专业指南推荐对其他肿瘤治疗有响应或耐药的生物标志物</w:t>
            </w:r>
          </w:p>
        </w:tc>
      </w:tr>
      <w:tr w:rsidR="00B95B25" w:rsidRPr="00FF5C7F" w14:paraId="06D6D341"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275A6EEA"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35DDC0D"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2CFBEC8"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已经作为临床试验筛选入组标准的生物标志物</w:t>
            </w:r>
          </w:p>
        </w:tc>
      </w:tr>
      <w:tr w:rsidR="00B95B25" w:rsidRPr="00FF5C7F" w14:paraId="0E3E236D"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A731ADC"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CDA573E"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F51BFF6"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多项小型研究（</w:t>
            </w:r>
            <w:r w:rsidRPr="00FF5C7F">
              <w:rPr>
                <w:rFonts w:ascii="Times New Roman" w:eastAsia="宋体" w:hAnsi="Times New Roman" w:cs="Times New Roman"/>
                <w:snapToGrid w:val="0"/>
                <w:sz w:val="17"/>
                <w:szCs w:val="17"/>
              </w:rPr>
              <w:t>I/II</w:t>
            </w:r>
            <w:r w:rsidRPr="00FF5C7F">
              <w:rPr>
                <w:rFonts w:ascii="Times New Roman" w:eastAsia="宋体" w:hAnsi="Times New Roman" w:cs="Times New Roman"/>
                <w:snapToGrid w:val="0"/>
                <w:sz w:val="17"/>
                <w:szCs w:val="17"/>
              </w:rPr>
              <w:t>期临床试验）结果表明有诊断或预后意义的生物标志物</w:t>
            </w:r>
          </w:p>
        </w:tc>
      </w:tr>
      <w:tr w:rsidR="00B95B25" w:rsidRPr="00FF5C7F" w14:paraId="45FA8CF8"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0E1C506"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0502209"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D36AF94"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临床前硏究表明具有潜在治疗意义的生物标志物</w:t>
            </w:r>
          </w:p>
        </w:tc>
      </w:tr>
      <w:tr w:rsidR="00B95B25" w:rsidRPr="00FF5C7F" w14:paraId="08A7C716"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7FED585"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6521779"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65B53B9"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有病例报道或结论未形成共识，评估疾病诊断或预后意义的生物标志物</w:t>
            </w:r>
          </w:p>
        </w:tc>
      </w:tr>
      <w:tr w:rsidR="00B95B25" w:rsidRPr="00FF5C7F" w14:paraId="42F33B94" w14:textId="77777777" w:rsidTr="00850CCE">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278D5988"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III</w:t>
            </w:r>
            <w:r w:rsidRPr="00FF5C7F">
              <w:rPr>
                <w:rFonts w:ascii="Times New Roman" w:eastAsia="宋体" w:hAnsi="Times New Roman" w:cs="Times New Roman"/>
                <w:b/>
                <w:bCs/>
                <w:snapToGrid w:val="0"/>
                <w:sz w:val="17"/>
                <w:szCs w:val="17"/>
              </w:rPr>
              <w:t>类变异</w:t>
            </w:r>
          </w:p>
          <w:p w14:paraId="74B07545"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（临床意义不明变异）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08FC11E"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5F068DA"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在全人群或特定人群数据库、泛癌种或特定肿瘤数据库中均未观察到较高变异频率</w:t>
            </w:r>
          </w:p>
        </w:tc>
      </w:tr>
      <w:tr w:rsidR="00B95B25" w:rsidRPr="00FF5C7F" w14:paraId="2230CD12"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8416214"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F5C4D6A"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312C589"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缺乏令人信服的已发表肿瘤相关证据</w:t>
            </w:r>
          </w:p>
        </w:tc>
      </w:tr>
      <w:tr w:rsidR="00B95B25" w:rsidRPr="00FF5C7F" w14:paraId="48BE2F4D" w14:textId="77777777" w:rsidTr="00850CCE">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537FD23"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IV</w:t>
            </w:r>
            <w:r w:rsidRPr="00FF5C7F">
              <w:rPr>
                <w:rFonts w:ascii="Times New Roman" w:eastAsia="宋体" w:hAnsi="Times New Roman" w:cs="Times New Roman"/>
                <w:b/>
                <w:bCs/>
                <w:snapToGrid w:val="0"/>
                <w:sz w:val="17"/>
                <w:szCs w:val="17"/>
              </w:rPr>
              <w:t>类变异</w:t>
            </w:r>
          </w:p>
          <w:p w14:paraId="0FF6FA24"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（良性和可能良性变异）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0E6E310"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4A1A832"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在全人群或特定人群数据库中观察到高变异频率</w:t>
            </w:r>
          </w:p>
        </w:tc>
      </w:tr>
      <w:tr w:rsidR="00B95B25" w:rsidRPr="00FF5C7F" w14:paraId="609E40AA"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3296C19" w14:textId="77777777" w:rsidR="00B95B25" w:rsidRPr="00FF5C7F" w:rsidRDefault="00B95B25">
            <w:pPr>
              <w:adjustRightInd w:val="0"/>
              <w:snapToGrid w:val="0"/>
              <w:jc w:val="center"/>
              <w:rPr>
                <w:rFonts w:ascii="Times New Roman" w:eastAsia="宋体" w:hAnsi="Times New Roman" w:cs="Times New Roman"/>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724CDBB"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9F53FD2"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无已发表的肿瘤相关证据</w:t>
            </w:r>
          </w:p>
        </w:tc>
      </w:tr>
    </w:tbl>
    <w:p w14:paraId="3223B0BF" w14:textId="77777777" w:rsidR="00B95B25" w:rsidRPr="00FF5C7F" w:rsidRDefault="00AC653F">
      <w:pPr>
        <w:widowControl/>
        <w:jc w:val="left"/>
        <w:rPr>
          <w:rFonts w:ascii="Times New Roman" w:eastAsia="宋体" w:hAnsi="Times New Roman" w:cs="Times New Roman"/>
          <w:b/>
          <w:sz w:val="22"/>
          <w:szCs w:val="22"/>
        </w:rPr>
      </w:pPr>
      <w:r w:rsidRPr="00FF5C7F">
        <w:rPr>
          <w:rFonts w:ascii="Times New Roman" w:eastAsia="宋体" w:hAnsi="Times New Roman" w:cs="Times New Roman"/>
          <w:b/>
          <w:sz w:val="22"/>
          <w:szCs w:val="22"/>
        </w:rPr>
        <w:br w:type="page"/>
      </w:r>
    </w:p>
    <w:p w14:paraId="1E4053F3" w14:textId="25B4BC4D" w:rsidR="00B95B25" w:rsidRPr="00FF5C7F" w:rsidRDefault="009F7D68">
      <w:pPr>
        <w:snapToGrid w:val="0"/>
        <w:spacing w:beforeLines="50" w:before="163" w:afterLines="20" w:after="65"/>
        <w:rPr>
          <w:rFonts w:ascii="Times New Roman" w:eastAsia="宋体" w:hAnsi="Times New Roman" w:cs="Times New Roman"/>
          <w:b/>
          <w:sz w:val="22"/>
          <w:szCs w:val="22"/>
        </w:rPr>
      </w:pPr>
      <w:r>
        <w:rPr>
          <w:rFonts w:ascii="Times New Roman" w:eastAsia="宋体" w:hAnsi="Times New Roman" w:cs="Times New Roman"/>
          <w:b/>
          <w:sz w:val="22"/>
          <w:szCs w:val="22"/>
        </w:rPr>
        <w:lastRenderedPageBreak/>
        <w:t>7</w:t>
      </w:r>
      <w:r w:rsidR="00AC653F" w:rsidRPr="00FF5C7F">
        <w:rPr>
          <w:rFonts w:ascii="Times New Roman" w:eastAsia="宋体" w:hAnsi="Times New Roman" w:cs="Times New Roman"/>
          <w:b/>
          <w:sz w:val="22"/>
          <w:szCs w:val="22"/>
        </w:rPr>
        <w:t>.3</w:t>
      </w:r>
      <w:r w:rsidR="00AC653F" w:rsidRPr="00FF5C7F">
        <w:rPr>
          <w:rFonts w:ascii="Times New Roman" w:eastAsia="宋体" w:hAnsi="Times New Roman" w:cs="Times New Roman"/>
          <w:b/>
          <w:sz w:val="22"/>
          <w:szCs w:val="22"/>
        </w:rPr>
        <w:t>、检测方法与局限性</w:t>
      </w:r>
    </w:p>
    <w:p w14:paraId="24E14C79" w14:textId="53712FAE"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6" w:name="Detaction_Declaration_Table1_name"/>
      <w:bookmarkStart w:id="7" w:name="Detaction_Declaration_val1"/>
      <w:bookmarkEnd w:id="6"/>
      <w:bookmarkEnd w:id="7"/>
      <w:r w:rsidRPr="00FF5C7F">
        <w:rPr>
          <w:rFonts w:ascii="Times New Roman" w:eastAsia="宋体" w:hAnsi="Times New Roman" w:cs="Times New Roman"/>
          <w:snapToGrid w:val="0"/>
          <w:sz w:val="18"/>
          <w:szCs w:val="18"/>
        </w:rPr>
        <w:t>本检测项目采用基于扩增子的高通量测序技术结合</w:t>
      </w:r>
      <w:r w:rsidRPr="00FF5C7F">
        <w:rPr>
          <w:rFonts w:ascii="Times New Roman" w:eastAsia="宋体" w:hAnsi="Times New Roman" w:cs="Times New Roman"/>
          <w:snapToGrid w:val="0"/>
          <w:sz w:val="18"/>
          <w:szCs w:val="18"/>
        </w:rPr>
        <w:t xml:space="preserve"> Illumina </w:t>
      </w:r>
      <w:r w:rsidRPr="00FF5C7F">
        <w:rPr>
          <w:rFonts w:ascii="Times New Roman" w:eastAsia="宋体" w:hAnsi="Times New Roman" w:cs="Times New Roman"/>
          <w:snapToGrid w:val="0"/>
          <w:sz w:val="18"/>
          <w:szCs w:val="18"/>
        </w:rPr>
        <w:t>测序平台进行检测。本检测项目试剂盒可同时检测目标基因的单核苷酸变异（</w:t>
      </w:r>
      <w:r w:rsidRPr="00FF5C7F">
        <w:rPr>
          <w:rFonts w:ascii="Times New Roman" w:eastAsia="宋体" w:hAnsi="Times New Roman" w:cs="Times New Roman"/>
          <w:snapToGrid w:val="0"/>
          <w:sz w:val="18"/>
          <w:szCs w:val="18"/>
        </w:rPr>
        <w:t>SNV</w:t>
      </w:r>
      <w:r w:rsidRPr="00FF5C7F">
        <w:rPr>
          <w:rFonts w:ascii="Times New Roman" w:eastAsia="宋体" w:hAnsi="Times New Roman" w:cs="Times New Roman"/>
          <w:snapToGrid w:val="0"/>
          <w:sz w:val="18"/>
          <w:szCs w:val="18"/>
        </w:rPr>
        <w:t>）、小片段插入</w:t>
      </w:r>
      <w:r w:rsidRPr="00FF5C7F">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缺失（</w:t>
      </w:r>
      <w:r w:rsidRPr="00FF5C7F">
        <w:rPr>
          <w:rFonts w:ascii="Times New Roman" w:eastAsia="宋体" w:hAnsi="Times New Roman" w:cs="Times New Roman"/>
          <w:snapToGrid w:val="0"/>
          <w:sz w:val="18"/>
          <w:szCs w:val="18"/>
        </w:rPr>
        <w:t>InDel</w:t>
      </w:r>
      <w:r w:rsidRPr="00FF5C7F">
        <w:rPr>
          <w:rFonts w:ascii="Times New Roman" w:eastAsia="宋体" w:hAnsi="Times New Roman" w:cs="Times New Roman"/>
          <w:snapToGrid w:val="0"/>
          <w:sz w:val="18"/>
          <w:szCs w:val="18"/>
        </w:rPr>
        <w:t>）、拷贝数扩增（</w:t>
      </w:r>
      <w:r w:rsidRPr="00FF5C7F">
        <w:rPr>
          <w:rFonts w:ascii="Times New Roman" w:eastAsia="宋体" w:hAnsi="Times New Roman" w:cs="Times New Roman"/>
          <w:snapToGrid w:val="0"/>
          <w:sz w:val="18"/>
          <w:szCs w:val="18"/>
        </w:rPr>
        <w:t>CNA</w:t>
      </w:r>
      <w:r w:rsidRPr="00FF5C7F">
        <w:rPr>
          <w:rFonts w:ascii="Times New Roman" w:eastAsia="宋体" w:hAnsi="Times New Roman" w:cs="Times New Roman"/>
          <w:snapToGrid w:val="0"/>
          <w:sz w:val="18"/>
          <w:szCs w:val="18"/>
        </w:rPr>
        <w:t>）、融合（</w:t>
      </w:r>
      <w:r w:rsidRPr="00FF5C7F">
        <w:rPr>
          <w:rFonts w:ascii="Times New Roman" w:eastAsia="宋体" w:hAnsi="Times New Roman" w:cs="Times New Roman"/>
          <w:snapToGrid w:val="0"/>
          <w:sz w:val="18"/>
          <w:szCs w:val="18"/>
        </w:rPr>
        <w:t>Fusion</w:t>
      </w:r>
      <w:r w:rsidRPr="00FF5C7F">
        <w:rPr>
          <w:rFonts w:ascii="Times New Roman" w:eastAsia="宋体" w:hAnsi="Times New Roman" w:cs="Times New Roman"/>
          <w:snapToGrid w:val="0"/>
          <w:sz w:val="18"/>
          <w:szCs w:val="18"/>
        </w:rPr>
        <w:t>）以及</w:t>
      </w:r>
      <w:r w:rsidRPr="00FF5C7F">
        <w:rPr>
          <w:rFonts w:ascii="Times New Roman" w:eastAsia="宋体" w:hAnsi="Times New Roman" w:cs="Times New Roman"/>
          <w:snapToGrid w:val="0"/>
          <w:sz w:val="18"/>
          <w:szCs w:val="18"/>
        </w:rPr>
        <w:t xml:space="preserve"> MET</w:t>
      </w:r>
      <w:r w:rsidRPr="00FF5C7F">
        <w:rPr>
          <w:rFonts w:ascii="Times New Roman" w:eastAsia="宋体" w:hAnsi="Times New Roman" w:cs="Times New Roman"/>
          <w:snapToGrid w:val="0"/>
          <w:sz w:val="18"/>
          <w:szCs w:val="18"/>
        </w:rPr>
        <w:t>基因</w:t>
      </w:r>
      <w:r w:rsidRPr="00FF5C7F">
        <w:rPr>
          <w:rFonts w:ascii="Times New Roman" w:eastAsia="宋体" w:hAnsi="Times New Roman" w:cs="Times New Roman"/>
          <w:snapToGrid w:val="0"/>
          <w:sz w:val="18"/>
          <w:szCs w:val="18"/>
        </w:rPr>
        <w:t xml:space="preserve"> 14 </w:t>
      </w:r>
      <w:r w:rsidRPr="00FF5C7F">
        <w:rPr>
          <w:rFonts w:ascii="Times New Roman" w:eastAsia="宋体" w:hAnsi="Times New Roman" w:cs="Times New Roman"/>
          <w:snapToGrid w:val="0"/>
          <w:sz w:val="18"/>
          <w:szCs w:val="18"/>
        </w:rPr>
        <w:t>号外显子跳跃和微卫星不稳定性。试剂盒的检测性能与样品质量密切相关，样</w:t>
      </w:r>
      <w:r w:rsidR="002D67EC">
        <w:rPr>
          <w:rFonts w:ascii="Times New Roman" w:eastAsia="宋体" w:hAnsi="Times New Roman" w:cs="Times New Roman" w:hint="eastAsia"/>
          <w:snapToGrid w:val="0"/>
          <w:sz w:val="18"/>
          <w:szCs w:val="18"/>
        </w:rPr>
        <w:t>本</w:t>
      </w:r>
      <w:r w:rsidRPr="00FF5C7F">
        <w:rPr>
          <w:rFonts w:ascii="Times New Roman" w:eastAsia="宋体" w:hAnsi="Times New Roman" w:cs="Times New Roman"/>
          <w:snapToGrid w:val="0"/>
          <w:sz w:val="18"/>
          <w:szCs w:val="18"/>
        </w:rPr>
        <w:t>质控结果为风险时，存在检测灵敏度降低以及检测结果准确性降低的风险。</w:t>
      </w:r>
    </w:p>
    <w:p w14:paraId="0F877FF3" w14:textId="77777777" w:rsidR="0016756F" w:rsidRPr="00FF5C7F" w:rsidRDefault="0016756F" w:rsidP="0016756F">
      <w:pPr>
        <w:spacing w:before="207" w:line="175" w:lineRule="auto"/>
        <w:ind w:left="40"/>
        <w:rPr>
          <w:rFonts w:ascii="Times New Roman" w:eastAsia="宋体" w:hAnsi="Times New Roman" w:cs="Times New Roman"/>
          <w:b/>
          <w:sz w:val="22"/>
          <w:szCs w:val="22"/>
        </w:rPr>
      </w:pPr>
      <w:r>
        <w:rPr>
          <w:rFonts w:ascii="Times New Roman" w:eastAsia="宋体" w:hAnsi="Times New Roman" w:cs="Times New Roman"/>
          <w:b/>
          <w:sz w:val="22"/>
          <w:szCs w:val="22"/>
        </w:rPr>
        <w:t>7</w:t>
      </w:r>
      <w:r w:rsidRPr="00FF5C7F">
        <w:rPr>
          <w:rFonts w:ascii="Times New Roman" w:eastAsia="宋体" w:hAnsi="Times New Roman" w:cs="Times New Roman"/>
          <w:b/>
          <w:sz w:val="22"/>
          <w:szCs w:val="22"/>
        </w:rPr>
        <w:t>.4</w:t>
      </w:r>
      <w:r w:rsidRPr="00FF5C7F">
        <w:rPr>
          <w:rFonts w:ascii="Times New Roman" w:eastAsia="宋体" w:hAnsi="Times New Roman" w:cs="Times New Roman"/>
          <w:b/>
          <w:sz w:val="22"/>
          <w:szCs w:val="22"/>
        </w:rPr>
        <w:t>、阴性检测结果</w:t>
      </w:r>
    </w:p>
    <w:p w14:paraId="5C444B2B" w14:textId="77777777" w:rsidR="0016756F" w:rsidRPr="00FF5C7F" w:rsidRDefault="0016756F" w:rsidP="0016756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对于送检肿瘤样本，不排除出现无基因变异的情况（即没有检测到任何肿瘤相关基因变异）。因为肿瘤生物学机制的复杂性，肿</w:t>
      </w:r>
      <w:r w:rsidRPr="00FF5C7F">
        <w:rPr>
          <w:rFonts w:ascii="Times New Roman" w:eastAsia="宋体" w:hAnsi="Times New Roman" w:cs="Times New Roman"/>
          <w:snapToGrid w:val="0"/>
          <w:sz w:val="18"/>
          <w:szCs w:val="18"/>
        </w:rPr>
        <w:t xml:space="preserve"> </w:t>
      </w:r>
      <w:r w:rsidRPr="00FF5C7F">
        <w:rPr>
          <w:rFonts w:ascii="Times New Roman" w:eastAsia="宋体" w:hAnsi="Times New Roman" w:cs="Times New Roman"/>
          <w:snapToGrid w:val="0"/>
          <w:sz w:val="18"/>
          <w:szCs w:val="18"/>
        </w:rPr>
        <w:t>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3048BCF" w14:textId="77777777" w:rsidR="0016756F" w:rsidRPr="00FF5C7F" w:rsidRDefault="0016756F" w:rsidP="0016756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DB9430B" w14:textId="0A5BE5B5" w:rsidR="00B95B25" w:rsidRPr="00FF5C7F" w:rsidRDefault="009F7D68">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w:t>
      </w:r>
      <w:r w:rsidR="00AC653F" w:rsidRPr="00FF5C7F">
        <w:rPr>
          <w:rFonts w:ascii="Times New Roman" w:eastAsia="宋体" w:hAnsi="Times New Roman" w:cs="Times New Roman"/>
          <w:b/>
          <w:kern w:val="2"/>
          <w:sz w:val="22"/>
          <w:szCs w:val="22"/>
          <w:lang w:eastAsia="zh-CN"/>
        </w:rPr>
        <w:t>.5</w:t>
      </w:r>
      <w:r w:rsidR="00AC653F" w:rsidRPr="00FF5C7F">
        <w:rPr>
          <w:rFonts w:ascii="Times New Roman" w:eastAsia="宋体" w:hAnsi="Times New Roman" w:cs="Times New Roman"/>
          <w:b/>
          <w:kern w:val="2"/>
          <w:sz w:val="22"/>
          <w:szCs w:val="22"/>
          <w:lang w:eastAsia="zh-CN"/>
        </w:rPr>
        <w:t>、临床方案决定</w:t>
      </w:r>
    </w:p>
    <w:p w14:paraId="574DDF00" w14:textId="396BC53F"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6170F351" w14:textId="37A3F6C5" w:rsidR="00B95B25" w:rsidRPr="00FF5C7F" w:rsidRDefault="009F7D68">
      <w:pPr>
        <w:spacing w:before="93" w:line="296" w:lineRule="auto"/>
        <w:ind w:right="53"/>
        <w:rPr>
          <w:rFonts w:ascii="Times New Roman" w:eastAsia="宋体" w:hAnsi="Times New Roman" w:cs="Times New Roman"/>
          <w:b/>
          <w:sz w:val="22"/>
          <w:szCs w:val="22"/>
        </w:rPr>
      </w:pPr>
      <w:r>
        <w:rPr>
          <w:rFonts w:ascii="Times New Roman" w:eastAsia="宋体" w:hAnsi="Times New Roman" w:cs="Times New Roman"/>
          <w:b/>
          <w:sz w:val="22"/>
          <w:szCs w:val="22"/>
        </w:rPr>
        <w:t>7</w:t>
      </w:r>
      <w:r w:rsidR="00AC653F" w:rsidRPr="00FF5C7F">
        <w:rPr>
          <w:rFonts w:ascii="Times New Roman" w:eastAsia="宋体" w:hAnsi="Times New Roman" w:cs="Times New Roman"/>
          <w:b/>
          <w:sz w:val="22"/>
          <w:szCs w:val="22"/>
        </w:rPr>
        <w:t>.6</w:t>
      </w:r>
      <w:r w:rsidR="00AC653F" w:rsidRPr="00FF5C7F">
        <w:rPr>
          <w:rFonts w:ascii="Times New Roman" w:eastAsia="宋体" w:hAnsi="Times New Roman" w:cs="Times New Roman"/>
          <w:b/>
          <w:sz w:val="22"/>
          <w:szCs w:val="22"/>
        </w:rPr>
        <w:t>、数据安全与隐私保护</w:t>
      </w:r>
    </w:p>
    <w:p w14:paraId="5C69C3E1" w14:textId="3DAF5192" w:rsidR="00CF423A" w:rsidRPr="00FF5C7F" w:rsidRDefault="00AC653F" w:rsidP="00CF423A">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sidR="00CF423A" w:rsidRPr="00FF5C7F">
        <w:rPr>
          <w:rFonts w:ascii="Times New Roman" w:eastAsia="宋体" w:hAnsi="Times New Roman" w:cs="Times New Roman"/>
          <w:b/>
          <w:sz w:val="22"/>
          <w:szCs w:val="22"/>
        </w:rPr>
        <w:br w:type="page"/>
      </w:r>
    </w:p>
    <w:p w14:paraId="3A7E5988" w14:textId="77777777" w:rsidR="00B95B25" w:rsidRPr="00FF5C7F" w:rsidRDefault="00AC653F">
      <w:pPr>
        <w:jc w:val="left"/>
        <w:rPr>
          <w:rFonts w:ascii="Times New Roman" w:eastAsia="宋体" w:hAnsi="Times New Roman" w:cs="Times New Roman"/>
          <w:spacing w:val="-3"/>
          <w:sz w:val="28"/>
          <w:szCs w:val="28"/>
        </w:rPr>
      </w:pPr>
      <w:r w:rsidRPr="00FF5C7F">
        <w:rPr>
          <w:rFonts w:ascii="Times New Roman" w:eastAsia="宋体" w:hAnsi="Times New Roman" w:cs="Times New Roman"/>
          <w:b/>
          <w:sz w:val="28"/>
          <w:szCs w:val="28"/>
        </w:rPr>
        <w:lastRenderedPageBreak/>
        <w:t>附录：</w:t>
      </w:r>
    </w:p>
    <w:p w14:paraId="027306D7" w14:textId="77777777" w:rsidR="00B95B25" w:rsidRPr="00FF5C7F" w:rsidRDefault="00AC653F">
      <w:pPr>
        <w:numPr>
          <w:ilvl w:val="0"/>
          <w:numId w:val="12"/>
        </w:numPr>
        <w:adjustRightInd w:val="0"/>
        <w:snapToGrid w:val="0"/>
        <w:spacing w:line="360" w:lineRule="auto"/>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本检测项目检测范围覆盖</w:t>
      </w:r>
      <w:r w:rsidRPr="00FF5C7F">
        <w:rPr>
          <w:rFonts w:ascii="Times New Roman" w:eastAsia="宋体" w:hAnsi="Times New Roman" w:cs="Times New Roman"/>
          <w:snapToGrid w:val="0"/>
          <w:sz w:val="18"/>
          <w:szCs w:val="18"/>
        </w:rPr>
        <w:t>40</w:t>
      </w:r>
      <w:r w:rsidRPr="00FF5C7F">
        <w:rPr>
          <w:rFonts w:ascii="Times New Roman" w:eastAsia="宋体" w:hAnsi="Times New Roman" w:cs="Times New Roman"/>
          <w:snapToGrid w:val="0"/>
          <w:sz w:val="18"/>
          <w:szCs w:val="18"/>
        </w:rPr>
        <w:t>个基因，这些基因的变异为已获批或处于临床研究阶段的靶向药物的相关生物标志物。本检测项目试剂盒可检测目标区域范围内的点突变、插入缺失、融合、拷贝数扩增以及微卫星不稳定性（</w:t>
      </w:r>
      <w:r w:rsidRPr="00FF5C7F">
        <w:rPr>
          <w:rFonts w:ascii="Times New Roman" w:eastAsia="宋体" w:hAnsi="Times New Roman" w:cs="Times New Roman"/>
          <w:snapToGrid w:val="0"/>
          <w:sz w:val="18"/>
          <w:szCs w:val="18"/>
        </w:rPr>
        <w:t>MSI</w:t>
      </w:r>
      <w:r w:rsidRPr="00FF5C7F">
        <w:rPr>
          <w:rFonts w:ascii="Times New Roman" w:eastAsia="宋体" w:hAnsi="Times New Roman" w:cs="Times New Roman"/>
          <w:snapToGrid w:val="0"/>
          <w:sz w:val="18"/>
          <w:szCs w:val="18"/>
        </w:rPr>
        <w:t>）和化疗药物代谢相关酶类多态性位点。</w:t>
      </w:r>
    </w:p>
    <w:p w14:paraId="19EAD19A" w14:textId="18637A90" w:rsidR="005038FE" w:rsidRPr="00FF5C7F" w:rsidRDefault="005038FE" w:rsidP="005038FE">
      <w:pPr>
        <w:numPr>
          <w:ilvl w:val="0"/>
          <w:numId w:val="12"/>
        </w:numPr>
        <w:adjustRightInd w:val="0"/>
        <w:snapToGrid w:val="0"/>
        <w:spacing w:line="360" w:lineRule="auto"/>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本检测项目中使用的参考基因组版本为</w:t>
      </w:r>
      <w:r w:rsidRPr="00FF5C7F">
        <w:rPr>
          <w:rFonts w:ascii="Times New Roman" w:eastAsia="宋体" w:hAnsi="Times New Roman" w:cs="Times New Roman"/>
          <w:snapToGrid w:val="0"/>
          <w:sz w:val="18"/>
          <w:szCs w:val="18"/>
        </w:rPr>
        <w:t xml:space="preserve"> hg19</w:t>
      </w:r>
      <w:r w:rsidRPr="00FF5C7F">
        <w:rPr>
          <w:rFonts w:ascii="Times New Roman" w:eastAsia="宋体" w:hAnsi="Times New Roman" w:cs="Times New Roman"/>
          <w:snapToGrid w:val="0"/>
          <w:sz w:val="18"/>
          <w:szCs w:val="18"/>
        </w:rPr>
        <w:t>，报告中的变异命名遵从</w:t>
      </w:r>
      <w:r w:rsidRPr="00FF5C7F">
        <w:rPr>
          <w:rFonts w:ascii="Times New Roman" w:eastAsia="宋体" w:hAnsi="Times New Roman" w:cs="Times New Roman"/>
          <w:snapToGrid w:val="0"/>
          <w:sz w:val="18"/>
          <w:szCs w:val="18"/>
        </w:rPr>
        <w:t xml:space="preserve"> HGVS </w:t>
      </w:r>
      <w:r w:rsidRPr="00FF5C7F">
        <w:rPr>
          <w:rFonts w:ascii="Times New Roman" w:eastAsia="宋体" w:hAnsi="Times New Roman" w:cs="Times New Roman"/>
          <w:snapToGrid w:val="0"/>
          <w:sz w:val="18"/>
          <w:szCs w:val="18"/>
        </w:rPr>
        <w:t>指南</w:t>
      </w:r>
      <w:r w:rsidRPr="00FF5C7F">
        <w:rPr>
          <w:rFonts w:ascii="Times New Roman" w:eastAsia="宋体" w:hAnsi="Times New Roman" w:cs="Times New Roman"/>
          <w:snapToGrid w:val="0"/>
          <w:sz w:val="18"/>
          <w:szCs w:val="18"/>
        </w:rPr>
        <w:t>(</w:t>
      </w:r>
      <w:hyperlink r:id="rId11" w:history="1">
        <w:r w:rsidRPr="00FF5C7F">
          <w:rPr>
            <w:rFonts w:ascii="Times New Roman" w:eastAsia="宋体" w:hAnsi="Times New Roman" w:cs="Times New Roman"/>
            <w:snapToGrid w:val="0"/>
            <w:sz w:val="18"/>
            <w:szCs w:val="18"/>
          </w:rPr>
          <w:t>http://varnomen.hgvs.org</w:t>
        </w:r>
      </w:hyperlink>
      <w:r w:rsidRPr="00FF5C7F">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中的相关规定进行命名。</w:t>
      </w:r>
      <w:r w:rsidRPr="00FF5C7F">
        <w:rPr>
          <w:rFonts w:ascii="Times New Roman" w:eastAsia="宋体" w:hAnsi="Times New Roman" w:cs="Times New Roman" w:hint="eastAsia"/>
          <w:snapToGrid w:val="0"/>
          <w:sz w:val="18"/>
          <w:szCs w:val="18"/>
        </w:rPr>
        <w:t>以下是检测突变、插入缺失、拷贝数变异、基因融合等变异类型的基因列表，“√”表示有检测对应的变异类型。</w:t>
      </w:r>
    </w:p>
    <w:tbl>
      <w:tblPr>
        <w:tblStyle w:val="TableNormal"/>
        <w:tblW w:w="10167" w:type="dxa"/>
        <w:tblInd w:w="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52"/>
        <w:gridCol w:w="813"/>
        <w:gridCol w:w="814"/>
        <w:gridCol w:w="814"/>
        <w:gridCol w:w="2523"/>
        <w:gridCol w:w="850"/>
        <w:gridCol w:w="850"/>
        <w:gridCol w:w="851"/>
      </w:tblGrid>
      <w:tr w:rsidR="005038FE" w:rsidRPr="00FF5C7F" w:rsidDel="00425493" w14:paraId="28CBF335" w14:textId="77777777" w:rsidTr="009C31C0">
        <w:trPr>
          <w:trHeight w:val="314"/>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018842E2" w14:textId="6DFBA437" w:rsidR="005038FE" w:rsidRPr="00FF5C7F" w:rsidRDefault="005038FE" w:rsidP="005038FE">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基因（转录本）</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717FC4F5" w14:textId="6D9D59F1" w:rsidR="005038FE" w:rsidRPr="00FF5C7F" w:rsidRDefault="005038FE" w:rsidP="005038FE">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点突变</w:t>
            </w:r>
            <w:r w:rsidRPr="00FF5C7F">
              <w:rPr>
                <w:rFonts w:ascii="Times New Roman" w:eastAsia="宋体" w:hAnsi="Times New Roman" w:cs="Times New Roman" w:hint="eastAsia"/>
                <w:b/>
                <w:bCs/>
                <w:spacing w:val="-1"/>
                <w:sz w:val="18"/>
                <w:szCs w:val="18"/>
              </w:rPr>
              <w:t>/</w:t>
            </w:r>
            <w:r w:rsidRPr="00FF5C7F">
              <w:rPr>
                <w:rFonts w:ascii="Times New Roman" w:eastAsia="宋体" w:hAnsi="Times New Roman" w:cs="Times New Roman" w:hint="eastAsia"/>
                <w:b/>
                <w:bCs/>
                <w:spacing w:val="-1"/>
                <w:sz w:val="18"/>
                <w:szCs w:val="18"/>
              </w:rPr>
              <w:t>插入缺失</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0B0B19BA" w14:textId="66F6FA39" w:rsidR="005038FE" w:rsidRPr="00FF5C7F" w:rsidRDefault="005038FE" w:rsidP="005038FE">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拷贝数变异</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047BB282" w14:textId="55AB2E77" w:rsidR="005038FE" w:rsidRPr="00FF5C7F" w:rsidRDefault="005038FE" w:rsidP="005038FE">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融合</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60DF3273" w14:textId="0C53BA12" w:rsidR="005038FE" w:rsidRPr="00FF5C7F" w:rsidDel="00425493" w:rsidRDefault="005038FE" w:rsidP="009C31C0">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基因（转录本）</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15C7CEFD" w14:textId="0D456F36" w:rsidR="005038FE" w:rsidRPr="00FF5C7F" w:rsidDel="00425493" w:rsidRDefault="005038FE" w:rsidP="009C31C0">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点突变</w:t>
            </w:r>
            <w:r w:rsidRPr="00FF5C7F">
              <w:rPr>
                <w:rFonts w:ascii="Times New Roman" w:eastAsia="宋体" w:hAnsi="Times New Roman" w:cs="Times New Roman" w:hint="eastAsia"/>
                <w:b/>
                <w:bCs/>
                <w:spacing w:val="-1"/>
                <w:sz w:val="18"/>
                <w:szCs w:val="18"/>
              </w:rPr>
              <w:t>/</w:t>
            </w:r>
            <w:r w:rsidRPr="00FF5C7F">
              <w:rPr>
                <w:rFonts w:ascii="Times New Roman" w:eastAsia="宋体" w:hAnsi="Times New Roman" w:cs="Times New Roman" w:hint="eastAsia"/>
                <w:b/>
                <w:bCs/>
                <w:spacing w:val="-1"/>
                <w:sz w:val="18"/>
                <w:szCs w:val="18"/>
              </w:rPr>
              <w:t>插入缺失</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51F989A6" w14:textId="5FA56257" w:rsidR="005038FE" w:rsidRPr="00FF5C7F" w:rsidDel="00425493" w:rsidRDefault="005038FE" w:rsidP="009C31C0">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拷贝数变异</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60FB6E86" w14:textId="1F060693" w:rsidR="005038FE" w:rsidRPr="00FF5C7F" w:rsidDel="00425493" w:rsidRDefault="005038FE" w:rsidP="009C31C0">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融合</w:t>
            </w:r>
          </w:p>
        </w:tc>
      </w:tr>
      <w:tr w:rsidR="005038FE" w:rsidRPr="00FF5C7F" w14:paraId="701B6ECC"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3DFAA4" w14:textId="025616F7" w:rsidR="005038FE" w:rsidRPr="005D36FF" w:rsidRDefault="005038FE" w:rsidP="005038FE">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AKT1(</w:t>
            </w:r>
            <w:r w:rsidR="008063D0" w:rsidRPr="005D36FF">
              <w:rPr>
                <w:rFonts w:ascii="Times New Roman" w:eastAsia="宋体" w:hAnsi="Times New Roman" w:cs="Times New Roman"/>
                <w:b/>
                <w:bCs/>
                <w:color w:val="000000"/>
                <w:sz w:val="17"/>
                <w:szCs w:val="17"/>
              </w:rPr>
              <w:t>NM_001382430</w:t>
            </w:r>
            <w:r w:rsidRPr="005D36FF">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C53CDE" w14:textId="77777777" w:rsidR="005038FE" w:rsidRPr="005D36FF" w:rsidRDefault="005038FE" w:rsidP="005038FE">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BD01F2" w14:textId="77777777" w:rsidR="005038FE" w:rsidRPr="005D36FF" w:rsidRDefault="005038FE" w:rsidP="005038FE">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600469A" w14:textId="77777777" w:rsidR="005038FE" w:rsidRPr="005D36FF" w:rsidRDefault="005038FE" w:rsidP="005038FE">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A169CB"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MAP2K1(NM_002755)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648782"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AF5C3F"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72A471"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5CB1A28C"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766997"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ALK(NM_004304)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BDABD5"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75EC6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FA5BEC"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A52AEC"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MET(NM_000245)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6C96CC"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E1DBA3"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B3D9A7"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753A37E8"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B5CE9F"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BRAF(NM_004333)</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C4639B"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2E13D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BBF379"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78572E"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MYC(NM_002467)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B53A9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961D50"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EF37BD"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5C8F6CB3"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7FAF00"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CDK4(NM_000075)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69663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84512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2A564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3DC1F4"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NFE2L2(NM_006164)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46A2C1"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DE9C5C"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212B85"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11144199"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49F1A3"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CTNNB1(NM_001904)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C7AF31"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98AE64"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66DFA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9F379E"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NKX2-1(NM_001079668)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2562BB"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497638"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48E8B6"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33C1958F"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254447"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DDR2(NM_006182)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B92C64"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E8AE9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7E2AB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39D592"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NRAS(NM_002524)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C31E4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6D5445"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46CA0A"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34878E33"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936412"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DPYD(NM_000110)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72C734"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0E65D"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A25AC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81215E"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NRG1(NM_013964)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E9D8E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331A3E"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828DD3"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r>
      <w:tr w:rsidR="005038FE" w:rsidRPr="00FF5C7F" w14:paraId="738B2257"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671D5B"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EGFR(NM_005228)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DE1C4D"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F09390"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59A9C5"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D2B5B9"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NTRK1(NM_002529)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892404E"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B9B41B"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83F6825"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r>
      <w:tr w:rsidR="005038FE" w:rsidRPr="00FF5C7F" w14:paraId="38B3936C"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B147B6"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ERBB2(NM_004448)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18DE5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17A06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716A9B"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139852"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NTRK2(NM_006180)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C75DB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637D8A"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D3F03A"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r>
      <w:tr w:rsidR="005038FE" w:rsidRPr="00FF5C7F" w14:paraId="5E967A33"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2B7278" w14:textId="6596AE7F"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ESR1(</w:t>
            </w:r>
            <w:r w:rsidR="008063D0" w:rsidRPr="005D36FF">
              <w:rPr>
                <w:rFonts w:ascii="Times New Roman" w:eastAsia="宋体" w:hAnsi="Times New Roman" w:cs="Times New Roman"/>
                <w:b/>
                <w:bCs/>
                <w:color w:val="000000"/>
                <w:sz w:val="17"/>
                <w:szCs w:val="17"/>
              </w:rPr>
              <w:t>NM_000125</w:t>
            </w:r>
            <w:r w:rsidRPr="005D36FF">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D35670"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A7CF4C"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C84A7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DD5F06" w14:textId="031DA4AC"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NTRK3(</w:t>
            </w:r>
            <w:r w:rsidR="008063D0" w:rsidRPr="005D36FF">
              <w:rPr>
                <w:rFonts w:ascii="Times New Roman" w:eastAsia="宋体" w:hAnsi="Times New Roman" w:cs="Times New Roman"/>
                <w:b/>
                <w:bCs/>
                <w:color w:val="000000"/>
                <w:sz w:val="17"/>
                <w:szCs w:val="17"/>
              </w:rPr>
              <w:t>NM_001012338</w:t>
            </w:r>
            <w:r w:rsidRPr="005D36FF">
              <w:rPr>
                <w:rFonts w:ascii="Times New Roman" w:eastAsia="宋体" w:hAnsi="Times New Roman" w:cs="Times New Roman"/>
                <w:b/>
                <w:bCs/>
                <w:color w:val="000000"/>
                <w:sz w:val="17"/>
                <w:szCs w:val="17"/>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93079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976F0C"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8BF082"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r>
      <w:tr w:rsidR="005038FE" w:rsidRPr="00FF5C7F" w14:paraId="3A9B950B"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DAE199"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FGFR1(NM_023110)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0D9A1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DCAF8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46CC12"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0FBC4F"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PDGFRA(NM_006206)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B8008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F864F3"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45A36E"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68937CDB"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B197FD"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FGFR2(NM_000141)</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20D2AD"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3F03CE"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8197DB"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AB71DF"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PIK3CA(NM_006218)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3C4329"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E98338"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5BB09E"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70AFAD1D"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29C721"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FGFR3(NM_000142)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C93A91"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D8B700"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F14B2D"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DDBE76"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POLE(NM_006231)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E088C9"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EC71A4"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D08CA1"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399E8E37"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912D52"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FGFR4(NM_213647)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8458F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55BBB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0F605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EF523A"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PTEN(NM_000314)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632617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D32A97"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15BA73"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7CB490E4"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C2B5EA" w14:textId="7E1DC6DD"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HRAS(</w:t>
            </w:r>
            <w:r w:rsidR="008063D0" w:rsidRPr="005D36FF">
              <w:rPr>
                <w:rFonts w:ascii="Times New Roman" w:eastAsia="宋体" w:hAnsi="Times New Roman" w:cs="Times New Roman"/>
                <w:b/>
                <w:bCs/>
                <w:color w:val="000000"/>
                <w:sz w:val="17"/>
                <w:szCs w:val="17"/>
              </w:rPr>
              <w:t>NM_005343</w:t>
            </w:r>
            <w:r w:rsidRPr="005D36FF">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C9A075"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1D892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23CFD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EA8004"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RB1(NM_000321)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3E09C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09AF20"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9008F6"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66F0A7AC"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277EA1"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IDH1(NM_005896)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31AD7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D7C8C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3E5662"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84AA25"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RET(NM_020975)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801E4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16D659"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29E986"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r>
      <w:tr w:rsidR="005038FE" w:rsidRPr="00FF5C7F" w14:paraId="6B27046E"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5D6433"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IDH2(NM_002168)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D9D5E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EF4BB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398F8B"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4480F7"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ROS1(NM_002944)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1469C9"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2B06C7"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AFFA6E"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r>
      <w:tr w:rsidR="005038FE" w:rsidRPr="00FF5C7F" w14:paraId="5B923F1E"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E1F22F"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KEAP1(NM_203500)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14E997"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A520AA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6F05AE"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399E5A"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STK11(NM_000455)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7CE11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D46668"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6973F5"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4FADE442"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8C35D2"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KIT(NM_000222)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F97D8C"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524FE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D04E45"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57A8D9"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TP53(NM_000546)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F5695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D82180"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8A09FC"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64689EE6"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1A9E67" w14:textId="0E8AB1ED"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KRAS(</w:t>
            </w:r>
            <w:r w:rsidR="008063D0" w:rsidRPr="005D36FF">
              <w:rPr>
                <w:rFonts w:ascii="Times New Roman" w:eastAsia="宋体" w:hAnsi="Times New Roman" w:cs="Times New Roman"/>
                <w:b/>
                <w:bCs/>
                <w:color w:val="000000"/>
                <w:sz w:val="17"/>
                <w:szCs w:val="17"/>
              </w:rPr>
              <w:t>NM_004985</w:t>
            </w:r>
            <w:r w:rsidRPr="005D36FF">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3BBAD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7CD49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F4FEC0"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DDC751"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UGT1A1(NM_000463)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3457C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182F9A"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E71DA1"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911302" w:rsidRPr="00FF5C7F" w14:paraId="7D28F84D" w14:textId="77777777" w:rsidTr="00911302">
        <w:trPr>
          <w:trHeight w:val="323"/>
        </w:trPr>
        <w:tc>
          <w:tcPr>
            <w:tcW w:w="509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350C63" w14:textId="299B4CF9" w:rsidR="00911302" w:rsidRPr="00FF5C7F" w:rsidRDefault="00911302" w:rsidP="009C31C0">
            <w:pPr>
              <w:spacing w:before="107" w:line="197" w:lineRule="auto"/>
              <w:jc w:val="center"/>
              <w:rPr>
                <w:rFonts w:ascii="Times New Roman" w:eastAsia="宋体" w:hAnsi="Times New Roman" w:cs="Times New Roman"/>
                <w:b/>
                <w:bCs/>
                <w:i/>
                <w:iCs/>
                <w:sz w:val="21"/>
                <w:szCs w:val="21"/>
              </w:rPr>
            </w:pPr>
            <w:r w:rsidRPr="00E22461">
              <w:rPr>
                <w:rFonts w:ascii="Times New Roman" w:eastAsia="宋体" w:hAnsi="Times New Roman" w:cs="Times New Roman"/>
                <w:b/>
                <w:bCs/>
                <w:sz w:val="17"/>
                <w:szCs w:val="17"/>
              </w:rPr>
              <w:t>MSI</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2901C3" w14:textId="77777777" w:rsidR="00911302" w:rsidRPr="00FF5C7F" w:rsidRDefault="00911302" w:rsidP="009C31C0">
            <w:pPr>
              <w:spacing w:before="107" w:line="197" w:lineRule="auto"/>
              <w:jc w:val="center"/>
              <w:rPr>
                <w:rFonts w:ascii="Times New Roman" w:eastAsia="宋体" w:hAnsi="Times New Roman" w:cs="Times New Roman"/>
                <w:b/>
                <w:bCs/>
                <w:color w:val="000000"/>
                <w:sz w:val="17"/>
                <w:szCs w:val="17"/>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3580D6" w14:textId="77777777" w:rsidR="00911302" w:rsidRPr="00FF5C7F" w:rsidRDefault="00911302" w:rsidP="009C31C0">
            <w:pPr>
              <w:spacing w:before="107" w:line="197" w:lineRule="auto"/>
              <w:jc w:val="center"/>
              <w:rPr>
                <w:rFonts w:ascii="Times New Roman" w:eastAsia="宋体" w:hAnsi="Times New Roman" w:cs="Times New Roman"/>
                <w:b/>
                <w:bCs/>
                <w:color w:val="000000"/>
                <w:sz w:val="21"/>
                <w:szCs w:val="21"/>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69C7A44" w14:textId="77777777" w:rsidR="00911302" w:rsidRPr="00FF5C7F" w:rsidRDefault="00911302"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0B6B88" w14:textId="77777777" w:rsidR="00911302" w:rsidRPr="00FF5C7F" w:rsidRDefault="00911302" w:rsidP="009C31C0">
            <w:pPr>
              <w:spacing w:before="107" w:line="197" w:lineRule="auto"/>
              <w:jc w:val="center"/>
              <w:rPr>
                <w:rFonts w:ascii="Times New Roman" w:eastAsia="宋体" w:hAnsi="Times New Roman" w:cs="Times New Roman"/>
                <w:b/>
                <w:bCs/>
                <w:i/>
                <w:iCs/>
                <w:sz w:val="21"/>
                <w:szCs w:val="21"/>
              </w:rPr>
            </w:pPr>
          </w:p>
        </w:tc>
      </w:tr>
    </w:tbl>
    <w:p w14:paraId="0342CF68" w14:textId="77777777" w:rsidR="00B95B25" w:rsidRPr="00FF5C7F" w:rsidRDefault="00B95B25" w:rsidP="00CF423A">
      <w:pPr>
        <w:jc w:val="left"/>
        <w:rPr>
          <w:rFonts w:ascii="Times New Roman" w:eastAsia="宋体" w:hAnsi="Times New Roman" w:cs="Times New Roman"/>
          <w:spacing w:val="-3"/>
          <w:sz w:val="18"/>
          <w:szCs w:val="18"/>
        </w:rPr>
      </w:pPr>
    </w:p>
    <w:sectPr w:rsidR="00B95B25" w:rsidRPr="00FF5C7F">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5EE85" w14:textId="77777777" w:rsidR="001363B9" w:rsidRDefault="001363B9">
      <w:r>
        <w:separator/>
      </w:r>
    </w:p>
  </w:endnote>
  <w:endnote w:type="continuationSeparator" w:id="0">
    <w:p w14:paraId="15FD3950" w14:textId="77777777" w:rsidR="001363B9" w:rsidRDefault="00136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Bold">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A8A74" w14:textId="77777777" w:rsidR="00B95B25" w:rsidRDefault="00AC653F">
    <w:pPr>
      <w:pStyle w:val="aff6"/>
      <w:tabs>
        <w:tab w:val="clear" w:pos="4153"/>
        <w:tab w:val="left" w:pos="5881"/>
      </w:tabs>
      <w:adjustRightInd w:val="0"/>
      <w:jc w:val="both"/>
      <w:rPr>
        <w:rFonts w:ascii="微软雅黑" w:eastAsia="微软雅黑" w:hAnsi="微软雅黑" w:hint="eastAsia"/>
        <w:sz w:val="14"/>
        <w:szCs w:val="14"/>
      </w:rPr>
    </w:pPr>
    <w:r>
      <w:rPr>
        <w:noProof/>
        <w:sz w:val="16"/>
        <w:szCs w:val="21"/>
      </w:rPr>
      <mc:AlternateContent>
        <mc:Choice Requires="wps">
          <w:drawing>
            <wp:anchor distT="0" distB="0" distL="114300" distR="114300" simplePos="0" relativeHeight="251662336" behindDoc="0" locked="0" layoutInCell="1" allowOverlap="1" wp14:anchorId="2A82596E" wp14:editId="0D527426">
              <wp:simplePos x="0" y="0"/>
              <wp:positionH relativeFrom="margin">
                <wp:posOffset>2764790</wp:posOffset>
              </wp:positionH>
              <wp:positionV relativeFrom="paragraph">
                <wp:posOffset>1270</wp:posOffset>
              </wp:positionV>
              <wp:extent cx="11620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62050" cy="1828800"/>
                      </a:xfrm>
                      <a:prstGeom prst="rect">
                        <a:avLst/>
                      </a:prstGeom>
                      <a:noFill/>
                      <a:ln w="9525">
                        <a:noFill/>
                        <a:miter lim="800000"/>
                      </a:ln>
                    </wps:spPr>
                    <wps:txbx>
                      <w:txbxContent>
                        <w:p w14:paraId="4D5407A2" w14:textId="77777777" w:rsidR="00B95B25" w:rsidRDefault="00AC653F">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A82596E" id="_x0000_t202" coordsize="21600,21600" o:spt="202" path="m,l,21600r21600,l21600,xe">
              <v:stroke joinstyle="miter"/>
              <v:path gradientshapeok="t" o:connecttype="rect"/>
            </v:shapetype>
            <v:shape id="文本框 33" o:spid="_x0000_s1026" type="#_x0000_t202" style="position:absolute;left:0;text-align:left;margin-left:217.7pt;margin-top:.1pt;width:91.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vCBAIAAPoDAAAOAAAAZHJzL2Uyb0RvYy54bWysU02P2jAQvVfqf7B8LwlIrCgirOiuqCqh&#10;7kq7Vc/GcSCS7XFtQ0J/fZ8NgVXbU9UcnGfPeD7ePC/ue6PZUfnQkq34eFRypqykurW7in97XX+Y&#10;cRaisLXQZFXFTyrw++X7d4vOzdWE9qRr5RmC2DDvXMX3Mbp5UQS5V0aEETllYWzIGxGx9bui9qJD&#10;dKOLSVneFR352nmSKgScPp6NfJnjN42S8alpgopMVxy1xbz6vG7TWiwXYr7zwu1beSlD/EMVRrQW&#10;Sa+hHkUU7ODbP0KZVnoK1MSRJFNQ07RS5R7Qzbj8rZuXvXAq9wJygrvSFP5fWPn1+OKePYv9J+ox&#10;wERI58I84DD10zfepD8qZbCDwtOVNtVHJtOl8d2knMIkYRvPJrNZmYktbtedD/GzIsMSqLjHXDJd&#10;4rgJESnhOrikbJbWrdZ5NtqyruIfp5NpvvDGYtoI6ejWVBwJ8aXaEUhb/G49JBT7bX9pbEv1Cf16&#10;OkshOLluUdNGhPgsPGaPPqDn+ISl0YTcdEGc7cn//Nt58sdIYOWsg5YqHn4chFec6S8Ww0rCG4Af&#10;wHYA9mAeCPIc46U4mSEu+KgH2Hgy3yHzVcoCk7ASuSoeB/gQz4rGM5FqtcpOkJcTcWNfnEyhE6vB&#10;rQ4RzGbCEy1nLi5sQWCZvstjSAp+u89etye7/AUAAP//AwBQSwMEFAAGAAgAAAAhAHL2ePTbAAAA&#10;CAEAAA8AAABkcnMvZG93bnJldi54bWxMj0FPhDAQhe8m/odmTLwYtxRXgkjZGKMXb65evHXpCMR2&#10;SmgXcH+940mPX97Lm2/q3eqdmHGKQyANapOBQGqDHajT8P72fF2CiMmQNS4QavjGCLvm/Kw2lQ0L&#10;veK8T53gEYqV0dCnNFZSxrZHb+ImjEicfYbJm8Q4ddJOZuFx72SeZYX0ZiC+0JsRH3tsv/ZHr6FY&#10;n8arlzvMl1PrZvo4KZVQaX15sT7cg0i4pr8y/OqzOjTsdAhHslE4Ddub2y1XNeQgOC5UyXhgLMsc&#10;ZFPL/w80PwAAAP//AwBQSwECLQAUAAYACAAAACEAtoM4kv4AAADhAQAAEwAAAAAAAAAAAAAAAAAA&#10;AAAAW0NvbnRlbnRfVHlwZXNdLnhtbFBLAQItABQABgAIAAAAIQA4/SH/1gAAAJQBAAALAAAAAAAA&#10;AAAAAAAAAC8BAABfcmVscy8ucmVsc1BLAQItABQABgAIAAAAIQDGzZvCBAIAAPoDAAAOAAAAAAAA&#10;AAAAAAAAAC4CAABkcnMvZTJvRG9jLnhtbFBLAQItABQABgAIAAAAIQBy9nj02wAAAAgBAAAPAAAA&#10;AAAAAAAAAAAAAF4EAABkcnMvZG93bnJldi54bWxQSwUGAAAAAAQABADzAAAAZgUAAAAA&#10;" filled="f" stroked="f">
              <v:textbox style="mso-fit-shape-to-text:t" inset="0,0,0,0">
                <w:txbxContent>
                  <w:p w14:paraId="4D5407A2" w14:textId="77777777" w:rsidR="00B95B25" w:rsidRDefault="00AC653F">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62F8D" w14:textId="77777777" w:rsidR="001363B9" w:rsidRDefault="001363B9">
      <w:r>
        <w:separator/>
      </w:r>
    </w:p>
  </w:footnote>
  <w:footnote w:type="continuationSeparator" w:id="0">
    <w:p w14:paraId="0DEFB109" w14:textId="77777777" w:rsidR="001363B9" w:rsidRDefault="00136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C753D" w14:textId="1C8358EB" w:rsidR="00B95B25" w:rsidRDefault="00AC653F">
    <w:pPr>
      <w:pStyle w:val="aff9"/>
      <w:spacing w:line="240" w:lineRule="auto"/>
    </w:pPr>
    <w:r>
      <w:rPr>
        <w:rFonts w:hint="eastAsia"/>
        <w:noProof/>
      </w:rPr>
      <w:drawing>
        <wp:anchor distT="0" distB="0" distL="114300" distR="114300" simplePos="0" relativeHeight="251659264" behindDoc="0" locked="0" layoutInCell="1" allowOverlap="1" wp14:anchorId="5FD4B51D" wp14:editId="7E34F9AA">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515AF0AF" wp14:editId="28D04237">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1ABA6933" w14:textId="77777777" w:rsidR="00B95B25" w:rsidRDefault="00AC653F">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7C627A4D" w14:textId="77777777" w:rsidR="00B95B25" w:rsidRDefault="00AC653F">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68FAE5B0" w14:textId="77777777" w:rsidR="00B95B25" w:rsidRDefault="00B95B25">
    <w:pPr>
      <w:tabs>
        <w:tab w:val="left" w:pos="4411"/>
      </w:tabs>
    </w:pPr>
  </w:p>
  <w:p w14:paraId="7C4A8BBE" w14:textId="77777777" w:rsidR="00B95B25" w:rsidRDefault="00B95B25">
    <w:pPr>
      <w:rPr>
        <w:b/>
        <w:bCs/>
      </w:rPr>
    </w:pPr>
  </w:p>
  <w:p w14:paraId="52DFED10" w14:textId="04A2D5CE" w:rsidR="00B95B25" w:rsidRDefault="00AC653F">
    <w:r>
      <w:rPr>
        <w:rFonts w:hint="eastAsia"/>
        <w:b/>
        <w:bCs/>
      </w:rPr>
      <w:t>分子病理号：</w:t>
    </w:r>
    <w:r w:rsidR="00DA1369" w:rsidRPr="005D091A">
      <w:t>{{sample.mol_pathological_id}}</w:t>
    </w:r>
    <w:r>
      <w:rPr>
        <w:rFonts w:hint="eastAsia"/>
        <w:b/>
        <w:bCs/>
      </w:rPr>
      <w:t xml:space="preserve">  </w:t>
    </w:r>
    <w:r>
      <w:rPr>
        <w:rFonts w:hint="eastAsia"/>
        <w:b/>
        <w:bCs/>
      </w:rPr>
      <w:t>姓名：</w:t>
    </w:r>
    <w:r w:rsidR="00DA1369" w:rsidRPr="005D091A">
      <w:t>{{sample.patient_name}}</w:t>
    </w:r>
    <w:r>
      <w:rPr>
        <w:rFonts w:hint="eastAsia"/>
        <w:b/>
        <w:bCs/>
      </w:rPr>
      <w:t xml:space="preserve">  </w:t>
    </w:r>
    <w:r>
      <w:rPr>
        <w:rFonts w:hint="eastAsia"/>
        <w:b/>
        <w:bCs/>
      </w:rPr>
      <w:t>性别：</w:t>
    </w:r>
    <w:r w:rsidR="00DA1369" w:rsidRPr="005D091A">
      <w:t>{{sample.gender}}</w:t>
    </w:r>
    <w:r>
      <w:rPr>
        <w:rFonts w:hint="eastAsia"/>
        <w:b/>
        <w:bCs/>
      </w:rPr>
      <w:t xml:space="preserve">  </w:t>
    </w:r>
    <w:r>
      <w:rPr>
        <w:rFonts w:hint="eastAsia"/>
        <w:b/>
        <w:bCs/>
      </w:rPr>
      <w:t>年龄：</w:t>
    </w:r>
    <w:r w:rsidR="00DA1369" w:rsidRPr="005D091A">
      <w:t>{{sample.age}}</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DA1369" w:rsidRPr="005D091A">
      <w:t>{{sample.outpatient_hospitalization_no}}</w:t>
    </w:r>
  </w:p>
  <w:p w14:paraId="73964E29" w14:textId="75F6E4CB" w:rsidR="00B95B25" w:rsidRDefault="00AC653F" w:rsidP="00C30ADC">
    <w:pPr>
      <w:tabs>
        <w:tab w:val="left" w:pos="1629"/>
      </w:tabs>
    </w:pPr>
    <w:r>
      <w:rPr>
        <w:noProof/>
        <w:sz w:val="30"/>
      </w:rPr>
      <mc:AlternateContent>
        <mc:Choice Requires="wps">
          <w:drawing>
            <wp:anchor distT="0" distB="0" distL="114300" distR="114300" simplePos="0" relativeHeight="251661312" behindDoc="0" locked="0" layoutInCell="1" allowOverlap="1" wp14:anchorId="58890D3F" wp14:editId="1CCE1EDA">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F3FEF48" id="直接连接符 8"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1" w15:restartNumberingAfterBreak="0">
    <w:nsid w:val="B3D30309"/>
    <w:multiLevelType w:val="singleLevel"/>
    <w:tmpl w:val="B3D30309"/>
    <w:lvl w:ilvl="0">
      <w:start w:val="1"/>
      <w:numFmt w:val="decimal"/>
      <w:suff w:val="space"/>
      <w:lvlText w:val="%1."/>
      <w:lvlJc w:val="left"/>
    </w:lvl>
  </w:abstractNum>
  <w:abstractNum w:abstractNumId="2" w15:restartNumberingAfterBreak="0">
    <w:nsid w:val="DA828B2F"/>
    <w:multiLevelType w:val="singleLevel"/>
    <w:tmpl w:val="DA828B2F"/>
    <w:lvl w:ilvl="0">
      <w:start w:val="1"/>
      <w:numFmt w:val="decimal"/>
      <w:suff w:val="space"/>
      <w:lvlText w:val="%1."/>
      <w:lvlJc w:val="left"/>
      <w:pPr>
        <w:ind w:left="425" w:hanging="425"/>
      </w:pPr>
      <w:rPr>
        <w:rFonts w:hint="default"/>
      </w:rPr>
    </w:lvl>
  </w:abstractNum>
  <w:abstractNum w:abstractNumId="3" w15:restartNumberingAfterBreak="0">
    <w:nsid w:val="026D2E2B"/>
    <w:multiLevelType w:val="multilevel"/>
    <w:tmpl w:val="BB288F7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58B2AEE"/>
    <w:multiLevelType w:val="hybridMultilevel"/>
    <w:tmpl w:val="2D6CFC36"/>
    <w:lvl w:ilvl="0" w:tplc="F9E6712A">
      <w:start w:val="1"/>
      <w:numFmt w:val="decimal"/>
      <w:lvlText w:val="2.%1、"/>
      <w:lvlJc w:val="left"/>
      <w:pPr>
        <w:ind w:left="880" w:hanging="440"/>
      </w:pPr>
      <w:rPr>
        <w:rFonts w:ascii="Times New Roman" w:eastAsia="宋体" w:hAnsi="Times New Roman" w:hint="default"/>
        <w:b/>
        <w:i w:val="0"/>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DFF7E84"/>
    <w:multiLevelType w:val="hybridMultilevel"/>
    <w:tmpl w:val="3B2A05FE"/>
    <w:lvl w:ilvl="0" w:tplc="3C2A60DC">
      <w:start w:val="1"/>
      <w:numFmt w:val="decimal"/>
      <w:lvlText w:val="%1."/>
      <w:lvlJc w:val="left"/>
      <w:pPr>
        <w:ind w:left="420" w:hanging="420"/>
      </w:pPr>
      <w:rPr>
        <w:rFonts w:asciiTheme="minorEastAsia" w:eastAsiaTheme="minorEastAsia" w:hAnsiTheme="minorEastAsia"/>
        <w:b w:val="0"/>
        <w:bCs w:val="0"/>
        <w:sz w:val="16"/>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03B57C4"/>
    <w:multiLevelType w:val="singleLevel"/>
    <w:tmpl w:val="203B57C4"/>
    <w:lvl w:ilvl="0">
      <w:start w:val="1"/>
      <w:numFmt w:val="decimal"/>
      <w:suff w:val="space"/>
      <w:lvlText w:val="%1."/>
      <w:lvlJc w:val="left"/>
    </w:lvl>
  </w:abstractNum>
  <w:abstractNum w:abstractNumId="8" w15:restartNumberingAfterBreak="0">
    <w:nsid w:val="253A4F3F"/>
    <w:multiLevelType w:val="hybridMultilevel"/>
    <w:tmpl w:val="F0C43862"/>
    <w:lvl w:ilvl="0" w:tplc="D180D41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B6200D3"/>
    <w:multiLevelType w:val="hybridMultilevel"/>
    <w:tmpl w:val="8F72821E"/>
    <w:lvl w:ilvl="0" w:tplc="D040BD0E">
      <w:start w:val="1"/>
      <w:numFmt w:val="decimal"/>
      <w:lvlText w:val="1.%1、"/>
      <w:lvlJc w:val="left"/>
      <w:pPr>
        <w:ind w:left="440" w:hanging="440"/>
      </w:pPr>
      <w:rPr>
        <w:rFonts w:ascii="Times New Roman" w:eastAsia="宋体" w:hAnsi="Times New Roman" w:hint="default"/>
        <w:b/>
        <w:i w:val="0"/>
        <w:sz w:val="22"/>
      </w:rPr>
    </w:lvl>
    <w:lvl w:ilvl="1" w:tplc="D040BD0E">
      <w:start w:val="1"/>
      <w:numFmt w:val="decimal"/>
      <w:lvlText w:val="1.%2、"/>
      <w:lvlJc w:val="left"/>
      <w:pPr>
        <w:ind w:left="880" w:hanging="440"/>
      </w:pPr>
      <w:rPr>
        <w:rFonts w:ascii="Times New Roman" w:eastAsia="宋体" w:hAnsi="Times New Roman" w:hint="default"/>
        <w:b/>
        <w:i w:val="0"/>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0B7FDE0"/>
    <w:multiLevelType w:val="singleLevel"/>
    <w:tmpl w:val="30B7FDE0"/>
    <w:lvl w:ilvl="0">
      <w:start w:val="1"/>
      <w:numFmt w:val="decimal"/>
      <w:suff w:val="space"/>
      <w:lvlText w:val="%1."/>
      <w:lvlJc w:val="left"/>
    </w:lvl>
  </w:abstractNum>
  <w:abstractNum w:abstractNumId="12" w15:restartNumberingAfterBreak="0">
    <w:nsid w:val="33648986"/>
    <w:multiLevelType w:val="singleLevel"/>
    <w:tmpl w:val="33648986"/>
    <w:lvl w:ilvl="0">
      <w:start w:val="1"/>
      <w:numFmt w:val="decimal"/>
      <w:suff w:val="space"/>
      <w:lvlText w:val="%1."/>
      <w:lvlJc w:val="left"/>
    </w:lvl>
  </w:abstractNum>
  <w:abstractNum w:abstractNumId="13" w15:restartNumberingAfterBreak="0">
    <w:nsid w:val="43972A50"/>
    <w:multiLevelType w:val="singleLevel"/>
    <w:tmpl w:val="43972A50"/>
    <w:lvl w:ilvl="0">
      <w:start w:val="1"/>
      <w:numFmt w:val="decimal"/>
      <w:suff w:val="space"/>
      <w:lvlText w:val="%1."/>
      <w:lvlJc w:val="left"/>
      <w:pPr>
        <w:ind w:left="425" w:hanging="425"/>
      </w:pPr>
      <w:rPr>
        <w:rFonts w:hint="default"/>
      </w:rPr>
    </w:lvl>
  </w:abstractNum>
  <w:abstractNum w:abstractNumId="14" w15:restartNumberingAfterBreak="0">
    <w:nsid w:val="46E05091"/>
    <w:multiLevelType w:val="hybridMultilevel"/>
    <w:tmpl w:val="A97CABA4"/>
    <w:lvl w:ilvl="0" w:tplc="D040BD0E">
      <w:start w:val="1"/>
      <w:numFmt w:val="decimal"/>
      <w:lvlText w:val="1.%1、"/>
      <w:lvlJc w:val="left"/>
      <w:pPr>
        <w:ind w:left="440" w:hanging="440"/>
      </w:pPr>
      <w:rPr>
        <w:rFonts w:ascii="Times New Roman" w:eastAsia="宋体" w:hAnsi="Times New Roman" w:hint="default"/>
        <w:b/>
        <w:i w:val="0"/>
        <w:sz w:val="22"/>
      </w:rPr>
    </w:lvl>
    <w:lvl w:ilvl="1" w:tplc="D040BD0E">
      <w:start w:val="1"/>
      <w:numFmt w:val="decimal"/>
      <w:lvlText w:val="1.%2、"/>
      <w:lvlJc w:val="left"/>
      <w:pPr>
        <w:ind w:left="880" w:hanging="440"/>
      </w:pPr>
      <w:rPr>
        <w:rFonts w:ascii="Times New Roman" w:eastAsia="宋体" w:hAnsi="Times New Roman" w:hint="default"/>
        <w:b/>
        <w:i w:val="0"/>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AFE1D0C"/>
    <w:multiLevelType w:val="multilevel"/>
    <w:tmpl w:val="F90CD02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E5492F0"/>
    <w:multiLevelType w:val="singleLevel"/>
    <w:tmpl w:val="5E5492F0"/>
    <w:lvl w:ilvl="0">
      <w:start w:val="1"/>
      <w:numFmt w:val="decimal"/>
      <w:suff w:val="space"/>
      <w:lvlText w:val="%1."/>
      <w:lvlJc w:val="left"/>
      <w:pPr>
        <w:ind w:left="425" w:hanging="425"/>
      </w:pPr>
      <w:rPr>
        <w:rFonts w:hint="default"/>
      </w:rPr>
    </w:lvl>
  </w:abstractNum>
  <w:abstractNum w:abstractNumId="17" w15:restartNumberingAfterBreak="0">
    <w:nsid w:val="5F2A5367"/>
    <w:multiLevelType w:val="singleLevel"/>
    <w:tmpl w:val="5F2A5367"/>
    <w:lvl w:ilvl="0">
      <w:start w:val="1"/>
      <w:numFmt w:val="decimal"/>
      <w:suff w:val="space"/>
      <w:lvlText w:val="%1."/>
      <w:lvlJc w:val="left"/>
    </w:lvl>
  </w:abstractNum>
  <w:abstractNum w:abstractNumId="1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F933261"/>
    <w:multiLevelType w:val="singleLevel"/>
    <w:tmpl w:val="6F933261"/>
    <w:lvl w:ilvl="0">
      <w:start w:val="1"/>
      <w:numFmt w:val="decimal"/>
      <w:suff w:val="nothing"/>
      <w:lvlText w:val="%1、"/>
      <w:lvlJc w:val="left"/>
    </w:lvl>
  </w:abstractNum>
  <w:abstractNum w:abstractNumId="20" w15:restartNumberingAfterBreak="0">
    <w:nsid w:val="7603E043"/>
    <w:multiLevelType w:val="singleLevel"/>
    <w:tmpl w:val="7603E043"/>
    <w:lvl w:ilvl="0">
      <w:start w:val="1"/>
      <w:numFmt w:val="decimal"/>
      <w:suff w:val="space"/>
      <w:lvlText w:val="%1."/>
      <w:lvlJc w:val="left"/>
    </w:lvl>
  </w:abstractNum>
  <w:abstractNum w:abstractNumId="2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22" w15:restartNumberingAfterBreak="0">
    <w:nsid w:val="79EA4967"/>
    <w:multiLevelType w:val="singleLevel"/>
    <w:tmpl w:val="5E5492F0"/>
    <w:lvl w:ilvl="0">
      <w:start w:val="1"/>
      <w:numFmt w:val="decimal"/>
      <w:suff w:val="space"/>
      <w:lvlText w:val="%1."/>
      <w:lvlJc w:val="left"/>
      <w:pPr>
        <w:ind w:left="425" w:hanging="425"/>
      </w:pPr>
      <w:rPr>
        <w:rFonts w:hint="default"/>
      </w:rPr>
    </w:lvl>
  </w:abstractNum>
  <w:num w:numId="1" w16cid:durableId="717246402">
    <w:abstractNumId w:val="21"/>
  </w:num>
  <w:num w:numId="2" w16cid:durableId="1604606336">
    <w:abstractNumId w:val="16"/>
  </w:num>
  <w:num w:numId="3" w16cid:durableId="492338464">
    <w:abstractNumId w:val="13"/>
  </w:num>
  <w:num w:numId="4" w16cid:durableId="2020623883">
    <w:abstractNumId w:val="17"/>
  </w:num>
  <w:num w:numId="5" w16cid:durableId="1694183832">
    <w:abstractNumId w:val="1"/>
  </w:num>
  <w:num w:numId="6" w16cid:durableId="1373461543">
    <w:abstractNumId w:val="20"/>
  </w:num>
  <w:num w:numId="7" w16cid:durableId="460347050">
    <w:abstractNumId w:val="12"/>
  </w:num>
  <w:num w:numId="8" w16cid:durableId="750732675">
    <w:abstractNumId w:val="7"/>
  </w:num>
  <w:num w:numId="9" w16cid:durableId="301885010">
    <w:abstractNumId w:val="0"/>
  </w:num>
  <w:num w:numId="10" w16cid:durableId="627205300">
    <w:abstractNumId w:val="2"/>
  </w:num>
  <w:num w:numId="11" w16cid:durableId="1141968435">
    <w:abstractNumId w:val="18"/>
  </w:num>
  <w:num w:numId="12" w16cid:durableId="1808744215">
    <w:abstractNumId w:val="19"/>
  </w:num>
  <w:num w:numId="13" w16cid:durableId="1858692133">
    <w:abstractNumId w:val="10"/>
  </w:num>
  <w:num w:numId="14" w16cid:durableId="1722555437">
    <w:abstractNumId w:val="8"/>
  </w:num>
  <w:num w:numId="15" w16cid:durableId="1413090328">
    <w:abstractNumId w:val="4"/>
  </w:num>
  <w:num w:numId="16" w16cid:durableId="1396245666">
    <w:abstractNumId w:val="22"/>
  </w:num>
  <w:num w:numId="17" w16cid:durableId="786582843">
    <w:abstractNumId w:val="9"/>
  </w:num>
  <w:num w:numId="18" w16cid:durableId="1743717862">
    <w:abstractNumId w:val="3"/>
  </w:num>
  <w:num w:numId="19" w16cid:durableId="310256256">
    <w:abstractNumId w:val="15"/>
  </w:num>
  <w:num w:numId="20" w16cid:durableId="1652638753">
    <w:abstractNumId w:val="5"/>
  </w:num>
  <w:num w:numId="21" w16cid:durableId="1701852383">
    <w:abstractNumId w:val="6"/>
  </w:num>
  <w:num w:numId="22" w16cid:durableId="1154763963">
    <w:abstractNumId w:val="11"/>
  </w:num>
  <w:num w:numId="23" w16cid:durableId="10101095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hideSpellingErrors/>
  <w:hideGrammaticalErrors/>
  <w:defaultTabStop w:val="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2ABE"/>
    <w:rsid w:val="00006965"/>
    <w:rsid w:val="00007DD5"/>
    <w:rsid w:val="00007E0F"/>
    <w:rsid w:val="00007EFD"/>
    <w:rsid w:val="00012B00"/>
    <w:rsid w:val="000143F6"/>
    <w:rsid w:val="00014A0D"/>
    <w:rsid w:val="00015108"/>
    <w:rsid w:val="0001579A"/>
    <w:rsid w:val="00015AD8"/>
    <w:rsid w:val="00020262"/>
    <w:rsid w:val="00020C8B"/>
    <w:rsid w:val="000217F0"/>
    <w:rsid w:val="00021E45"/>
    <w:rsid w:val="000221BF"/>
    <w:rsid w:val="0002494A"/>
    <w:rsid w:val="0002495A"/>
    <w:rsid w:val="000253D9"/>
    <w:rsid w:val="00032768"/>
    <w:rsid w:val="00037ABE"/>
    <w:rsid w:val="00037E8B"/>
    <w:rsid w:val="0004066A"/>
    <w:rsid w:val="00042D9C"/>
    <w:rsid w:val="00043400"/>
    <w:rsid w:val="00043862"/>
    <w:rsid w:val="00043913"/>
    <w:rsid w:val="00043F1A"/>
    <w:rsid w:val="00045EEA"/>
    <w:rsid w:val="000464F6"/>
    <w:rsid w:val="0004761C"/>
    <w:rsid w:val="00050642"/>
    <w:rsid w:val="00052826"/>
    <w:rsid w:val="00052934"/>
    <w:rsid w:val="00053E9F"/>
    <w:rsid w:val="0005554B"/>
    <w:rsid w:val="000561C9"/>
    <w:rsid w:val="00057D40"/>
    <w:rsid w:val="00060365"/>
    <w:rsid w:val="00062517"/>
    <w:rsid w:val="000647D3"/>
    <w:rsid w:val="000705B8"/>
    <w:rsid w:val="000718C6"/>
    <w:rsid w:val="0007204C"/>
    <w:rsid w:val="00075B30"/>
    <w:rsid w:val="00077185"/>
    <w:rsid w:val="00086FDC"/>
    <w:rsid w:val="00087579"/>
    <w:rsid w:val="000908B5"/>
    <w:rsid w:val="0009318B"/>
    <w:rsid w:val="00094686"/>
    <w:rsid w:val="00096675"/>
    <w:rsid w:val="000971ED"/>
    <w:rsid w:val="000A0950"/>
    <w:rsid w:val="000A3504"/>
    <w:rsid w:val="000A48A5"/>
    <w:rsid w:val="000A48DB"/>
    <w:rsid w:val="000A65EB"/>
    <w:rsid w:val="000B18DE"/>
    <w:rsid w:val="000B27C0"/>
    <w:rsid w:val="000B3839"/>
    <w:rsid w:val="000B3D9E"/>
    <w:rsid w:val="000B3E29"/>
    <w:rsid w:val="000B422A"/>
    <w:rsid w:val="000B5BDE"/>
    <w:rsid w:val="000B6BBC"/>
    <w:rsid w:val="000B6BDB"/>
    <w:rsid w:val="000C0150"/>
    <w:rsid w:val="000C02F7"/>
    <w:rsid w:val="000C1C52"/>
    <w:rsid w:val="000C1FC1"/>
    <w:rsid w:val="000C29B5"/>
    <w:rsid w:val="000C29F9"/>
    <w:rsid w:val="000C2CEE"/>
    <w:rsid w:val="000C2D38"/>
    <w:rsid w:val="000C2D95"/>
    <w:rsid w:val="000C2E18"/>
    <w:rsid w:val="000C317D"/>
    <w:rsid w:val="000C4261"/>
    <w:rsid w:val="000C4738"/>
    <w:rsid w:val="000C51E0"/>
    <w:rsid w:val="000C74E0"/>
    <w:rsid w:val="000C76F8"/>
    <w:rsid w:val="000D05A6"/>
    <w:rsid w:val="000D1333"/>
    <w:rsid w:val="000D14A2"/>
    <w:rsid w:val="000D18FC"/>
    <w:rsid w:val="000D243F"/>
    <w:rsid w:val="000D2809"/>
    <w:rsid w:val="000D5FEF"/>
    <w:rsid w:val="000D6595"/>
    <w:rsid w:val="000D7031"/>
    <w:rsid w:val="000D750B"/>
    <w:rsid w:val="000E08D1"/>
    <w:rsid w:val="000E3D52"/>
    <w:rsid w:val="000E3E10"/>
    <w:rsid w:val="000E6A11"/>
    <w:rsid w:val="000F4F0B"/>
    <w:rsid w:val="000F62F2"/>
    <w:rsid w:val="001023D9"/>
    <w:rsid w:val="001102F3"/>
    <w:rsid w:val="00115419"/>
    <w:rsid w:val="00116E0F"/>
    <w:rsid w:val="00117BB0"/>
    <w:rsid w:val="001219C9"/>
    <w:rsid w:val="001224DD"/>
    <w:rsid w:val="001224EA"/>
    <w:rsid w:val="00127521"/>
    <w:rsid w:val="00132154"/>
    <w:rsid w:val="00132183"/>
    <w:rsid w:val="001324B2"/>
    <w:rsid w:val="00132E82"/>
    <w:rsid w:val="00134C00"/>
    <w:rsid w:val="00134F32"/>
    <w:rsid w:val="00135C79"/>
    <w:rsid w:val="001362EB"/>
    <w:rsid w:val="0013639E"/>
    <w:rsid w:val="001363B9"/>
    <w:rsid w:val="00136D60"/>
    <w:rsid w:val="001376B9"/>
    <w:rsid w:val="00140EEF"/>
    <w:rsid w:val="0014353B"/>
    <w:rsid w:val="0014418A"/>
    <w:rsid w:val="001474D0"/>
    <w:rsid w:val="0015075A"/>
    <w:rsid w:val="0015117E"/>
    <w:rsid w:val="001513DC"/>
    <w:rsid w:val="00152DAB"/>
    <w:rsid w:val="00152DD1"/>
    <w:rsid w:val="0015498E"/>
    <w:rsid w:val="001556EE"/>
    <w:rsid w:val="00155FF9"/>
    <w:rsid w:val="00156127"/>
    <w:rsid w:val="00161FC8"/>
    <w:rsid w:val="00165B24"/>
    <w:rsid w:val="001660B1"/>
    <w:rsid w:val="001665D5"/>
    <w:rsid w:val="001674DC"/>
    <w:rsid w:val="0016756F"/>
    <w:rsid w:val="0016792A"/>
    <w:rsid w:val="00174956"/>
    <w:rsid w:val="0018222F"/>
    <w:rsid w:val="00183116"/>
    <w:rsid w:val="001842E4"/>
    <w:rsid w:val="00185551"/>
    <w:rsid w:val="0019134E"/>
    <w:rsid w:val="00191E2B"/>
    <w:rsid w:val="00192DF2"/>
    <w:rsid w:val="00193044"/>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31F0"/>
    <w:rsid w:val="001C44F3"/>
    <w:rsid w:val="001C6E5F"/>
    <w:rsid w:val="001C6F6E"/>
    <w:rsid w:val="001D06BF"/>
    <w:rsid w:val="001D1B8E"/>
    <w:rsid w:val="001D22FF"/>
    <w:rsid w:val="001D2AE1"/>
    <w:rsid w:val="001D354A"/>
    <w:rsid w:val="001D380F"/>
    <w:rsid w:val="001D409A"/>
    <w:rsid w:val="001D5B3F"/>
    <w:rsid w:val="001E00FF"/>
    <w:rsid w:val="001E1844"/>
    <w:rsid w:val="001E2774"/>
    <w:rsid w:val="001E3F4D"/>
    <w:rsid w:val="001E4298"/>
    <w:rsid w:val="001E65C1"/>
    <w:rsid w:val="001F1C21"/>
    <w:rsid w:val="001F649E"/>
    <w:rsid w:val="001F7EDA"/>
    <w:rsid w:val="00200DB8"/>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17A20"/>
    <w:rsid w:val="002218AB"/>
    <w:rsid w:val="0022231D"/>
    <w:rsid w:val="00222912"/>
    <w:rsid w:val="00224A15"/>
    <w:rsid w:val="00225074"/>
    <w:rsid w:val="0022687D"/>
    <w:rsid w:val="00232777"/>
    <w:rsid w:val="00235D8A"/>
    <w:rsid w:val="002363D3"/>
    <w:rsid w:val="00236E0F"/>
    <w:rsid w:val="00236FE2"/>
    <w:rsid w:val="00240294"/>
    <w:rsid w:val="002429D1"/>
    <w:rsid w:val="002444F8"/>
    <w:rsid w:val="002466CD"/>
    <w:rsid w:val="002468D3"/>
    <w:rsid w:val="00246BE1"/>
    <w:rsid w:val="00246EC7"/>
    <w:rsid w:val="002476E9"/>
    <w:rsid w:val="00250135"/>
    <w:rsid w:val="0025253F"/>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3FB7"/>
    <w:rsid w:val="002766D8"/>
    <w:rsid w:val="00282677"/>
    <w:rsid w:val="00283E88"/>
    <w:rsid w:val="00283F51"/>
    <w:rsid w:val="002841EA"/>
    <w:rsid w:val="00284F46"/>
    <w:rsid w:val="0028523C"/>
    <w:rsid w:val="00286905"/>
    <w:rsid w:val="00287CD5"/>
    <w:rsid w:val="0029005F"/>
    <w:rsid w:val="002917CC"/>
    <w:rsid w:val="00292D21"/>
    <w:rsid w:val="00294BBE"/>
    <w:rsid w:val="00295FF9"/>
    <w:rsid w:val="0029752B"/>
    <w:rsid w:val="002A0E8E"/>
    <w:rsid w:val="002A2C76"/>
    <w:rsid w:val="002A3115"/>
    <w:rsid w:val="002A3EB3"/>
    <w:rsid w:val="002A5BF2"/>
    <w:rsid w:val="002A65B4"/>
    <w:rsid w:val="002A7F18"/>
    <w:rsid w:val="002B0703"/>
    <w:rsid w:val="002B2425"/>
    <w:rsid w:val="002B34F1"/>
    <w:rsid w:val="002B3664"/>
    <w:rsid w:val="002B6CAE"/>
    <w:rsid w:val="002B7B05"/>
    <w:rsid w:val="002C105C"/>
    <w:rsid w:val="002C23C5"/>
    <w:rsid w:val="002C3B4B"/>
    <w:rsid w:val="002C47AB"/>
    <w:rsid w:val="002C51AA"/>
    <w:rsid w:val="002C64E6"/>
    <w:rsid w:val="002C6CC4"/>
    <w:rsid w:val="002C7950"/>
    <w:rsid w:val="002D0C21"/>
    <w:rsid w:val="002D363A"/>
    <w:rsid w:val="002D5D29"/>
    <w:rsid w:val="002D67EC"/>
    <w:rsid w:val="002E1842"/>
    <w:rsid w:val="002E2CCD"/>
    <w:rsid w:val="002E3F76"/>
    <w:rsid w:val="002E438E"/>
    <w:rsid w:val="002E6405"/>
    <w:rsid w:val="002F1221"/>
    <w:rsid w:val="002F2FD8"/>
    <w:rsid w:val="002F442A"/>
    <w:rsid w:val="002F4611"/>
    <w:rsid w:val="002F5522"/>
    <w:rsid w:val="0030072F"/>
    <w:rsid w:val="00301A84"/>
    <w:rsid w:val="0030298B"/>
    <w:rsid w:val="00303E38"/>
    <w:rsid w:val="00305263"/>
    <w:rsid w:val="003055CB"/>
    <w:rsid w:val="00305B34"/>
    <w:rsid w:val="00310051"/>
    <w:rsid w:val="0031053C"/>
    <w:rsid w:val="00311472"/>
    <w:rsid w:val="00314D18"/>
    <w:rsid w:val="003157F4"/>
    <w:rsid w:val="0031700F"/>
    <w:rsid w:val="00317F70"/>
    <w:rsid w:val="003230FA"/>
    <w:rsid w:val="003231ED"/>
    <w:rsid w:val="00323EB9"/>
    <w:rsid w:val="00327AF7"/>
    <w:rsid w:val="0033093C"/>
    <w:rsid w:val="00331E5E"/>
    <w:rsid w:val="003329EC"/>
    <w:rsid w:val="00333464"/>
    <w:rsid w:val="00333DF2"/>
    <w:rsid w:val="003352E0"/>
    <w:rsid w:val="00336491"/>
    <w:rsid w:val="00340628"/>
    <w:rsid w:val="0034196C"/>
    <w:rsid w:val="00342CB5"/>
    <w:rsid w:val="003525F9"/>
    <w:rsid w:val="00352987"/>
    <w:rsid w:val="00352E7B"/>
    <w:rsid w:val="0035719C"/>
    <w:rsid w:val="00357A54"/>
    <w:rsid w:val="00357AB9"/>
    <w:rsid w:val="00360278"/>
    <w:rsid w:val="00360842"/>
    <w:rsid w:val="00361EDE"/>
    <w:rsid w:val="003620C8"/>
    <w:rsid w:val="003642C2"/>
    <w:rsid w:val="0036597F"/>
    <w:rsid w:val="00375F39"/>
    <w:rsid w:val="00377402"/>
    <w:rsid w:val="00381E06"/>
    <w:rsid w:val="0038241C"/>
    <w:rsid w:val="00382E74"/>
    <w:rsid w:val="00383BDB"/>
    <w:rsid w:val="00384A21"/>
    <w:rsid w:val="00385070"/>
    <w:rsid w:val="003854C5"/>
    <w:rsid w:val="0038550A"/>
    <w:rsid w:val="00387BC8"/>
    <w:rsid w:val="00390AAB"/>
    <w:rsid w:val="003910FE"/>
    <w:rsid w:val="003928B4"/>
    <w:rsid w:val="0039798D"/>
    <w:rsid w:val="003A0C32"/>
    <w:rsid w:val="003A1038"/>
    <w:rsid w:val="003A1089"/>
    <w:rsid w:val="003A6388"/>
    <w:rsid w:val="003A6794"/>
    <w:rsid w:val="003A7120"/>
    <w:rsid w:val="003A7279"/>
    <w:rsid w:val="003A738F"/>
    <w:rsid w:val="003A7A92"/>
    <w:rsid w:val="003B1C35"/>
    <w:rsid w:val="003B224C"/>
    <w:rsid w:val="003B3291"/>
    <w:rsid w:val="003B4EA8"/>
    <w:rsid w:val="003C0739"/>
    <w:rsid w:val="003C095F"/>
    <w:rsid w:val="003C1096"/>
    <w:rsid w:val="003C2B05"/>
    <w:rsid w:val="003C5D4A"/>
    <w:rsid w:val="003C5E27"/>
    <w:rsid w:val="003C6BB3"/>
    <w:rsid w:val="003C7194"/>
    <w:rsid w:val="003D0A09"/>
    <w:rsid w:val="003D169D"/>
    <w:rsid w:val="003D25A7"/>
    <w:rsid w:val="003D275E"/>
    <w:rsid w:val="003D64BC"/>
    <w:rsid w:val="003E0BBF"/>
    <w:rsid w:val="003E375F"/>
    <w:rsid w:val="003E56BF"/>
    <w:rsid w:val="003E5759"/>
    <w:rsid w:val="003F0465"/>
    <w:rsid w:val="003F1BBA"/>
    <w:rsid w:val="003F3A8B"/>
    <w:rsid w:val="003F6BE0"/>
    <w:rsid w:val="003F717E"/>
    <w:rsid w:val="003F7F5F"/>
    <w:rsid w:val="00400393"/>
    <w:rsid w:val="00400784"/>
    <w:rsid w:val="00400B00"/>
    <w:rsid w:val="00401FED"/>
    <w:rsid w:val="00403594"/>
    <w:rsid w:val="004063D4"/>
    <w:rsid w:val="004078E4"/>
    <w:rsid w:val="00407DE1"/>
    <w:rsid w:val="004109C2"/>
    <w:rsid w:val="00411519"/>
    <w:rsid w:val="004122A3"/>
    <w:rsid w:val="0041395E"/>
    <w:rsid w:val="0041518E"/>
    <w:rsid w:val="004220BA"/>
    <w:rsid w:val="00425105"/>
    <w:rsid w:val="00425317"/>
    <w:rsid w:val="0042664A"/>
    <w:rsid w:val="00426AED"/>
    <w:rsid w:val="00436F8A"/>
    <w:rsid w:val="00440670"/>
    <w:rsid w:val="00440DD3"/>
    <w:rsid w:val="0044115F"/>
    <w:rsid w:val="00442777"/>
    <w:rsid w:val="0044352A"/>
    <w:rsid w:val="00446134"/>
    <w:rsid w:val="004477E7"/>
    <w:rsid w:val="00450FEF"/>
    <w:rsid w:val="00453260"/>
    <w:rsid w:val="00455211"/>
    <w:rsid w:val="00455C01"/>
    <w:rsid w:val="00455FA1"/>
    <w:rsid w:val="004573B1"/>
    <w:rsid w:val="00460088"/>
    <w:rsid w:val="004614DC"/>
    <w:rsid w:val="00461EAA"/>
    <w:rsid w:val="004635CF"/>
    <w:rsid w:val="0046366F"/>
    <w:rsid w:val="004636EA"/>
    <w:rsid w:val="004639BD"/>
    <w:rsid w:val="004673E1"/>
    <w:rsid w:val="00471A22"/>
    <w:rsid w:val="004726DA"/>
    <w:rsid w:val="00473E5A"/>
    <w:rsid w:val="00475F45"/>
    <w:rsid w:val="00480056"/>
    <w:rsid w:val="004800A3"/>
    <w:rsid w:val="0048089D"/>
    <w:rsid w:val="004822D5"/>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04EF"/>
    <w:rsid w:val="00503173"/>
    <w:rsid w:val="005038FE"/>
    <w:rsid w:val="00504E37"/>
    <w:rsid w:val="00504EEA"/>
    <w:rsid w:val="005058BD"/>
    <w:rsid w:val="00505DC1"/>
    <w:rsid w:val="00506FFB"/>
    <w:rsid w:val="00507D0A"/>
    <w:rsid w:val="00507E65"/>
    <w:rsid w:val="0051063B"/>
    <w:rsid w:val="00510A89"/>
    <w:rsid w:val="005112F4"/>
    <w:rsid w:val="005126F5"/>
    <w:rsid w:val="00513AF5"/>
    <w:rsid w:val="00513C57"/>
    <w:rsid w:val="005141A0"/>
    <w:rsid w:val="0051636C"/>
    <w:rsid w:val="00517119"/>
    <w:rsid w:val="00521460"/>
    <w:rsid w:val="005214CC"/>
    <w:rsid w:val="005217FF"/>
    <w:rsid w:val="0052303D"/>
    <w:rsid w:val="005234ED"/>
    <w:rsid w:val="00524F7C"/>
    <w:rsid w:val="0052518D"/>
    <w:rsid w:val="00526663"/>
    <w:rsid w:val="00526D6B"/>
    <w:rsid w:val="00527557"/>
    <w:rsid w:val="00527DFA"/>
    <w:rsid w:val="005305E8"/>
    <w:rsid w:val="00531066"/>
    <w:rsid w:val="005312E0"/>
    <w:rsid w:val="00532D87"/>
    <w:rsid w:val="00533BEE"/>
    <w:rsid w:val="005351B0"/>
    <w:rsid w:val="00540399"/>
    <w:rsid w:val="0054129B"/>
    <w:rsid w:val="0054376A"/>
    <w:rsid w:val="00544EE1"/>
    <w:rsid w:val="0054681D"/>
    <w:rsid w:val="00547474"/>
    <w:rsid w:val="005502EB"/>
    <w:rsid w:val="005519D1"/>
    <w:rsid w:val="005523F2"/>
    <w:rsid w:val="005537E6"/>
    <w:rsid w:val="00553A7F"/>
    <w:rsid w:val="00556F6E"/>
    <w:rsid w:val="005628DD"/>
    <w:rsid w:val="00563BEF"/>
    <w:rsid w:val="00563FD4"/>
    <w:rsid w:val="00564BD3"/>
    <w:rsid w:val="0057085E"/>
    <w:rsid w:val="00570CEA"/>
    <w:rsid w:val="005714B4"/>
    <w:rsid w:val="00574923"/>
    <w:rsid w:val="0057615A"/>
    <w:rsid w:val="00576EFD"/>
    <w:rsid w:val="0058044A"/>
    <w:rsid w:val="00581445"/>
    <w:rsid w:val="0058490F"/>
    <w:rsid w:val="005859FF"/>
    <w:rsid w:val="00587BE6"/>
    <w:rsid w:val="00590DC8"/>
    <w:rsid w:val="00590E6E"/>
    <w:rsid w:val="0059243B"/>
    <w:rsid w:val="00593A48"/>
    <w:rsid w:val="00594197"/>
    <w:rsid w:val="00596B3D"/>
    <w:rsid w:val="005A199A"/>
    <w:rsid w:val="005A1B07"/>
    <w:rsid w:val="005A41B7"/>
    <w:rsid w:val="005A42DF"/>
    <w:rsid w:val="005A484D"/>
    <w:rsid w:val="005A4BAE"/>
    <w:rsid w:val="005A7618"/>
    <w:rsid w:val="005B0153"/>
    <w:rsid w:val="005B1F0E"/>
    <w:rsid w:val="005B2C2A"/>
    <w:rsid w:val="005B344C"/>
    <w:rsid w:val="005B345D"/>
    <w:rsid w:val="005B449F"/>
    <w:rsid w:val="005B4755"/>
    <w:rsid w:val="005B5A34"/>
    <w:rsid w:val="005B5A95"/>
    <w:rsid w:val="005C06AE"/>
    <w:rsid w:val="005C1CD2"/>
    <w:rsid w:val="005C5842"/>
    <w:rsid w:val="005C65AE"/>
    <w:rsid w:val="005D1A78"/>
    <w:rsid w:val="005D34FD"/>
    <w:rsid w:val="005D36FF"/>
    <w:rsid w:val="005D49B0"/>
    <w:rsid w:val="005D695C"/>
    <w:rsid w:val="005D73F5"/>
    <w:rsid w:val="005E3304"/>
    <w:rsid w:val="005E4F35"/>
    <w:rsid w:val="005E7488"/>
    <w:rsid w:val="005E7B85"/>
    <w:rsid w:val="005F1F15"/>
    <w:rsid w:val="005F3D63"/>
    <w:rsid w:val="005F3E4B"/>
    <w:rsid w:val="005F4619"/>
    <w:rsid w:val="005F67E0"/>
    <w:rsid w:val="005F70EE"/>
    <w:rsid w:val="006004DC"/>
    <w:rsid w:val="00600F82"/>
    <w:rsid w:val="006020EC"/>
    <w:rsid w:val="00603B1A"/>
    <w:rsid w:val="0060491B"/>
    <w:rsid w:val="00604BB2"/>
    <w:rsid w:val="00605027"/>
    <w:rsid w:val="00606F14"/>
    <w:rsid w:val="00607073"/>
    <w:rsid w:val="006107DE"/>
    <w:rsid w:val="00610E4C"/>
    <w:rsid w:val="00611218"/>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2C2"/>
    <w:rsid w:val="0064469E"/>
    <w:rsid w:val="00644CFF"/>
    <w:rsid w:val="0064569A"/>
    <w:rsid w:val="00646BB7"/>
    <w:rsid w:val="006473B8"/>
    <w:rsid w:val="00655078"/>
    <w:rsid w:val="0065573C"/>
    <w:rsid w:val="0065620F"/>
    <w:rsid w:val="006567FD"/>
    <w:rsid w:val="006569F1"/>
    <w:rsid w:val="00657854"/>
    <w:rsid w:val="00661746"/>
    <w:rsid w:val="00662BF5"/>
    <w:rsid w:val="00663E97"/>
    <w:rsid w:val="00667BD1"/>
    <w:rsid w:val="00672A9E"/>
    <w:rsid w:val="0067395B"/>
    <w:rsid w:val="00675074"/>
    <w:rsid w:val="00676EF8"/>
    <w:rsid w:val="00677CAC"/>
    <w:rsid w:val="006811CF"/>
    <w:rsid w:val="00681316"/>
    <w:rsid w:val="00682F2A"/>
    <w:rsid w:val="0068370C"/>
    <w:rsid w:val="00684279"/>
    <w:rsid w:val="00690538"/>
    <w:rsid w:val="00691CF6"/>
    <w:rsid w:val="006978C3"/>
    <w:rsid w:val="006979A0"/>
    <w:rsid w:val="006A05D0"/>
    <w:rsid w:val="006A211A"/>
    <w:rsid w:val="006A5F54"/>
    <w:rsid w:val="006B0518"/>
    <w:rsid w:val="006B6BD5"/>
    <w:rsid w:val="006B7F6B"/>
    <w:rsid w:val="006C4D41"/>
    <w:rsid w:val="006C50E2"/>
    <w:rsid w:val="006C644E"/>
    <w:rsid w:val="006D0B36"/>
    <w:rsid w:val="006D3180"/>
    <w:rsid w:val="006D3222"/>
    <w:rsid w:val="006D5E68"/>
    <w:rsid w:val="006D66CC"/>
    <w:rsid w:val="006D764D"/>
    <w:rsid w:val="006E00A5"/>
    <w:rsid w:val="006E18A7"/>
    <w:rsid w:val="006E19EB"/>
    <w:rsid w:val="006E2B2A"/>
    <w:rsid w:val="006E51ED"/>
    <w:rsid w:val="006E6D12"/>
    <w:rsid w:val="006E7BA9"/>
    <w:rsid w:val="006F16FA"/>
    <w:rsid w:val="006F27E0"/>
    <w:rsid w:val="006F34BC"/>
    <w:rsid w:val="006F4300"/>
    <w:rsid w:val="006F4C93"/>
    <w:rsid w:val="006F53F0"/>
    <w:rsid w:val="006F6190"/>
    <w:rsid w:val="006F64D4"/>
    <w:rsid w:val="006F698C"/>
    <w:rsid w:val="006F6FCD"/>
    <w:rsid w:val="00700D3F"/>
    <w:rsid w:val="0070164C"/>
    <w:rsid w:val="00701693"/>
    <w:rsid w:val="00702A16"/>
    <w:rsid w:val="007032A9"/>
    <w:rsid w:val="007054F0"/>
    <w:rsid w:val="00705500"/>
    <w:rsid w:val="00706638"/>
    <w:rsid w:val="007107B9"/>
    <w:rsid w:val="00713098"/>
    <w:rsid w:val="00715A2E"/>
    <w:rsid w:val="00720570"/>
    <w:rsid w:val="00720A19"/>
    <w:rsid w:val="00722052"/>
    <w:rsid w:val="00722847"/>
    <w:rsid w:val="0072376D"/>
    <w:rsid w:val="00723A81"/>
    <w:rsid w:val="00725854"/>
    <w:rsid w:val="007266AC"/>
    <w:rsid w:val="00732C10"/>
    <w:rsid w:val="00733365"/>
    <w:rsid w:val="00733B6A"/>
    <w:rsid w:val="007367C1"/>
    <w:rsid w:val="0074071F"/>
    <w:rsid w:val="00742EFA"/>
    <w:rsid w:val="00743043"/>
    <w:rsid w:val="0074501A"/>
    <w:rsid w:val="00747010"/>
    <w:rsid w:val="007474F1"/>
    <w:rsid w:val="0074788F"/>
    <w:rsid w:val="007500B5"/>
    <w:rsid w:val="00750555"/>
    <w:rsid w:val="00750662"/>
    <w:rsid w:val="007519EA"/>
    <w:rsid w:val="007529F1"/>
    <w:rsid w:val="007533EC"/>
    <w:rsid w:val="0075340E"/>
    <w:rsid w:val="007537CC"/>
    <w:rsid w:val="007550F3"/>
    <w:rsid w:val="0075644E"/>
    <w:rsid w:val="0075655E"/>
    <w:rsid w:val="00760C6B"/>
    <w:rsid w:val="0076166B"/>
    <w:rsid w:val="007631D0"/>
    <w:rsid w:val="00763370"/>
    <w:rsid w:val="00763EC6"/>
    <w:rsid w:val="00765313"/>
    <w:rsid w:val="00765DD1"/>
    <w:rsid w:val="007665F7"/>
    <w:rsid w:val="00766684"/>
    <w:rsid w:val="00766ED5"/>
    <w:rsid w:val="00767B14"/>
    <w:rsid w:val="007701E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92740"/>
    <w:rsid w:val="007A145A"/>
    <w:rsid w:val="007A1ACD"/>
    <w:rsid w:val="007A30C5"/>
    <w:rsid w:val="007A32E1"/>
    <w:rsid w:val="007A42A5"/>
    <w:rsid w:val="007A50AE"/>
    <w:rsid w:val="007A5C7B"/>
    <w:rsid w:val="007A6B1D"/>
    <w:rsid w:val="007B02D1"/>
    <w:rsid w:val="007B36A5"/>
    <w:rsid w:val="007B7B24"/>
    <w:rsid w:val="007C66DA"/>
    <w:rsid w:val="007C67D6"/>
    <w:rsid w:val="007C6CE4"/>
    <w:rsid w:val="007D0A78"/>
    <w:rsid w:val="007D1050"/>
    <w:rsid w:val="007D1432"/>
    <w:rsid w:val="007D2013"/>
    <w:rsid w:val="007D3E44"/>
    <w:rsid w:val="007D462A"/>
    <w:rsid w:val="007E0C95"/>
    <w:rsid w:val="007E3151"/>
    <w:rsid w:val="007E5374"/>
    <w:rsid w:val="007F2431"/>
    <w:rsid w:val="007F25E0"/>
    <w:rsid w:val="007F2620"/>
    <w:rsid w:val="007F3269"/>
    <w:rsid w:val="007F4A9E"/>
    <w:rsid w:val="007F6F8A"/>
    <w:rsid w:val="007F7E27"/>
    <w:rsid w:val="00800939"/>
    <w:rsid w:val="00800E1F"/>
    <w:rsid w:val="008010CD"/>
    <w:rsid w:val="008014F8"/>
    <w:rsid w:val="00801C6A"/>
    <w:rsid w:val="00801CA0"/>
    <w:rsid w:val="00802332"/>
    <w:rsid w:val="0080233C"/>
    <w:rsid w:val="00802FF8"/>
    <w:rsid w:val="00803638"/>
    <w:rsid w:val="00804F1F"/>
    <w:rsid w:val="00805658"/>
    <w:rsid w:val="00805983"/>
    <w:rsid w:val="008063D0"/>
    <w:rsid w:val="00807363"/>
    <w:rsid w:val="00807737"/>
    <w:rsid w:val="0081176D"/>
    <w:rsid w:val="00811DD1"/>
    <w:rsid w:val="00813AC5"/>
    <w:rsid w:val="00815674"/>
    <w:rsid w:val="00816CEE"/>
    <w:rsid w:val="008170DD"/>
    <w:rsid w:val="00823E67"/>
    <w:rsid w:val="008250B2"/>
    <w:rsid w:val="0082519C"/>
    <w:rsid w:val="008256E3"/>
    <w:rsid w:val="00825C86"/>
    <w:rsid w:val="0083080D"/>
    <w:rsid w:val="00834728"/>
    <w:rsid w:val="0083679D"/>
    <w:rsid w:val="00841562"/>
    <w:rsid w:val="00843DB3"/>
    <w:rsid w:val="00850CCE"/>
    <w:rsid w:val="00850E4B"/>
    <w:rsid w:val="00852655"/>
    <w:rsid w:val="0085392C"/>
    <w:rsid w:val="00854038"/>
    <w:rsid w:val="00854583"/>
    <w:rsid w:val="00856153"/>
    <w:rsid w:val="008573E7"/>
    <w:rsid w:val="008622CF"/>
    <w:rsid w:val="008702E6"/>
    <w:rsid w:val="00870D35"/>
    <w:rsid w:val="00871D55"/>
    <w:rsid w:val="00875BE1"/>
    <w:rsid w:val="00876412"/>
    <w:rsid w:val="00877A71"/>
    <w:rsid w:val="00882DA7"/>
    <w:rsid w:val="0088332A"/>
    <w:rsid w:val="00883B42"/>
    <w:rsid w:val="0088549F"/>
    <w:rsid w:val="00890539"/>
    <w:rsid w:val="00891119"/>
    <w:rsid w:val="00892119"/>
    <w:rsid w:val="008948A6"/>
    <w:rsid w:val="008956DF"/>
    <w:rsid w:val="00896E97"/>
    <w:rsid w:val="008A2553"/>
    <w:rsid w:val="008A3349"/>
    <w:rsid w:val="008A3EC7"/>
    <w:rsid w:val="008A4B7C"/>
    <w:rsid w:val="008B0511"/>
    <w:rsid w:val="008B557A"/>
    <w:rsid w:val="008B5609"/>
    <w:rsid w:val="008B623B"/>
    <w:rsid w:val="008C1C3F"/>
    <w:rsid w:val="008C1E46"/>
    <w:rsid w:val="008C2D1F"/>
    <w:rsid w:val="008C332B"/>
    <w:rsid w:val="008C707B"/>
    <w:rsid w:val="008C7B8D"/>
    <w:rsid w:val="008C7FED"/>
    <w:rsid w:val="008D0F11"/>
    <w:rsid w:val="008D1D17"/>
    <w:rsid w:val="008D323E"/>
    <w:rsid w:val="008D3AB5"/>
    <w:rsid w:val="008E0E63"/>
    <w:rsid w:val="008E119B"/>
    <w:rsid w:val="008E1879"/>
    <w:rsid w:val="008E2391"/>
    <w:rsid w:val="008E273B"/>
    <w:rsid w:val="008E597E"/>
    <w:rsid w:val="008E5F83"/>
    <w:rsid w:val="008F019B"/>
    <w:rsid w:val="008F2C41"/>
    <w:rsid w:val="008F3097"/>
    <w:rsid w:val="008F3141"/>
    <w:rsid w:val="008F34E0"/>
    <w:rsid w:val="008F3DAA"/>
    <w:rsid w:val="008F3E7F"/>
    <w:rsid w:val="008F759E"/>
    <w:rsid w:val="008F7C09"/>
    <w:rsid w:val="00905D62"/>
    <w:rsid w:val="00906894"/>
    <w:rsid w:val="00911302"/>
    <w:rsid w:val="009151B1"/>
    <w:rsid w:val="00917198"/>
    <w:rsid w:val="0091752D"/>
    <w:rsid w:val="0092011D"/>
    <w:rsid w:val="00920771"/>
    <w:rsid w:val="00921DC3"/>
    <w:rsid w:val="00922F69"/>
    <w:rsid w:val="0092475C"/>
    <w:rsid w:val="00924DF1"/>
    <w:rsid w:val="009261A0"/>
    <w:rsid w:val="00926A7D"/>
    <w:rsid w:val="0093147A"/>
    <w:rsid w:val="00933CA2"/>
    <w:rsid w:val="00937058"/>
    <w:rsid w:val="0093736D"/>
    <w:rsid w:val="00942941"/>
    <w:rsid w:val="0094397E"/>
    <w:rsid w:val="00943D91"/>
    <w:rsid w:val="00944FBE"/>
    <w:rsid w:val="009470A5"/>
    <w:rsid w:val="00947599"/>
    <w:rsid w:val="00947643"/>
    <w:rsid w:val="0094791B"/>
    <w:rsid w:val="00951EDA"/>
    <w:rsid w:val="00953870"/>
    <w:rsid w:val="0095729A"/>
    <w:rsid w:val="00964503"/>
    <w:rsid w:val="00965A6B"/>
    <w:rsid w:val="009678F9"/>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F"/>
    <w:rsid w:val="009A0801"/>
    <w:rsid w:val="009A1DA4"/>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6AF2"/>
    <w:rsid w:val="009D788E"/>
    <w:rsid w:val="009E034F"/>
    <w:rsid w:val="009E14A8"/>
    <w:rsid w:val="009E1BBA"/>
    <w:rsid w:val="009E1EB9"/>
    <w:rsid w:val="009E2798"/>
    <w:rsid w:val="009E6BE8"/>
    <w:rsid w:val="009E6F4C"/>
    <w:rsid w:val="009E6F7B"/>
    <w:rsid w:val="009F0ACB"/>
    <w:rsid w:val="009F0C9B"/>
    <w:rsid w:val="009F1CA3"/>
    <w:rsid w:val="009F20B2"/>
    <w:rsid w:val="009F2C1D"/>
    <w:rsid w:val="009F5B9C"/>
    <w:rsid w:val="009F7D68"/>
    <w:rsid w:val="00A02090"/>
    <w:rsid w:val="00A026F4"/>
    <w:rsid w:val="00A030C8"/>
    <w:rsid w:val="00A075ED"/>
    <w:rsid w:val="00A1378C"/>
    <w:rsid w:val="00A15413"/>
    <w:rsid w:val="00A15936"/>
    <w:rsid w:val="00A160E9"/>
    <w:rsid w:val="00A2074C"/>
    <w:rsid w:val="00A2080F"/>
    <w:rsid w:val="00A208F9"/>
    <w:rsid w:val="00A21860"/>
    <w:rsid w:val="00A225CF"/>
    <w:rsid w:val="00A25142"/>
    <w:rsid w:val="00A2561E"/>
    <w:rsid w:val="00A25772"/>
    <w:rsid w:val="00A25B4E"/>
    <w:rsid w:val="00A26660"/>
    <w:rsid w:val="00A26743"/>
    <w:rsid w:val="00A26B6B"/>
    <w:rsid w:val="00A32D38"/>
    <w:rsid w:val="00A343B5"/>
    <w:rsid w:val="00A35640"/>
    <w:rsid w:val="00A40947"/>
    <w:rsid w:val="00A415FC"/>
    <w:rsid w:val="00A4393D"/>
    <w:rsid w:val="00A445F2"/>
    <w:rsid w:val="00A44647"/>
    <w:rsid w:val="00A45485"/>
    <w:rsid w:val="00A45FC2"/>
    <w:rsid w:val="00A46987"/>
    <w:rsid w:val="00A47461"/>
    <w:rsid w:val="00A47B20"/>
    <w:rsid w:val="00A50695"/>
    <w:rsid w:val="00A513ED"/>
    <w:rsid w:val="00A5143B"/>
    <w:rsid w:val="00A52535"/>
    <w:rsid w:val="00A53CF2"/>
    <w:rsid w:val="00A540B6"/>
    <w:rsid w:val="00A540F0"/>
    <w:rsid w:val="00A55685"/>
    <w:rsid w:val="00A55AEF"/>
    <w:rsid w:val="00A610B3"/>
    <w:rsid w:val="00A645D5"/>
    <w:rsid w:val="00A659B9"/>
    <w:rsid w:val="00A70FA2"/>
    <w:rsid w:val="00A7133C"/>
    <w:rsid w:val="00A71445"/>
    <w:rsid w:val="00A71F6F"/>
    <w:rsid w:val="00A73FEE"/>
    <w:rsid w:val="00A746AB"/>
    <w:rsid w:val="00A818D0"/>
    <w:rsid w:val="00A843E7"/>
    <w:rsid w:val="00A848D1"/>
    <w:rsid w:val="00A86F0D"/>
    <w:rsid w:val="00A870BD"/>
    <w:rsid w:val="00A90A6D"/>
    <w:rsid w:val="00A937A1"/>
    <w:rsid w:val="00A93904"/>
    <w:rsid w:val="00A93A3C"/>
    <w:rsid w:val="00A95894"/>
    <w:rsid w:val="00A9649E"/>
    <w:rsid w:val="00A97819"/>
    <w:rsid w:val="00AA103E"/>
    <w:rsid w:val="00AA18C7"/>
    <w:rsid w:val="00AA20CA"/>
    <w:rsid w:val="00AA3F77"/>
    <w:rsid w:val="00AA6088"/>
    <w:rsid w:val="00AA6389"/>
    <w:rsid w:val="00AA69A9"/>
    <w:rsid w:val="00AA7506"/>
    <w:rsid w:val="00AB004D"/>
    <w:rsid w:val="00AB0472"/>
    <w:rsid w:val="00AB06AE"/>
    <w:rsid w:val="00AB1C99"/>
    <w:rsid w:val="00AB4F88"/>
    <w:rsid w:val="00AB6E29"/>
    <w:rsid w:val="00AB7C8F"/>
    <w:rsid w:val="00AC1E2F"/>
    <w:rsid w:val="00AC2A35"/>
    <w:rsid w:val="00AC2C1D"/>
    <w:rsid w:val="00AC2D16"/>
    <w:rsid w:val="00AC35B2"/>
    <w:rsid w:val="00AC52DB"/>
    <w:rsid w:val="00AC5818"/>
    <w:rsid w:val="00AC5ABD"/>
    <w:rsid w:val="00AC5AF2"/>
    <w:rsid w:val="00AC5FE6"/>
    <w:rsid w:val="00AC653F"/>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2E5E"/>
    <w:rsid w:val="00AF357A"/>
    <w:rsid w:val="00AF4490"/>
    <w:rsid w:val="00AF5388"/>
    <w:rsid w:val="00AF60EA"/>
    <w:rsid w:val="00B00896"/>
    <w:rsid w:val="00B00BE3"/>
    <w:rsid w:val="00B00E76"/>
    <w:rsid w:val="00B0139D"/>
    <w:rsid w:val="00B0417F"/>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2F"/>
    <w:rsid w:val="00B24177"/>
    <w:rsid w:val="00B2491D"/>
    <w:rsid w:val="00B24B8C"/>
    <w:rsid w:val="00B25276"/>
    <w:rsid w:val="00B255FA"/>
    <w:rsid w:val="00B25DA9"/>
    <w:rsid w:val="00B2694B"/>
    <w:rsid w:val="00B31160"/>
    <w:rsid w:val="00B33B24"/>
    <w:rsid w:val="00B3747C"/>
    <w:rsid w:val="00B40669"/>
    <w:rsid w:val="00B45BAA"/>
    <w:rsid w:val="00B462E6"/>
    <w:rsid w:val="00B46ACD"/>
    <w:rsid w:val="00B507DA"/>
    <w:rsid w:val="00B50D6A"/>
    <w:rsid w:val="00B53491"/>
    <w:rsid w:val="00B56193"/>
    <w:rsid w:val="00B565E7"/>
    <w:rsid w:val="00B600F7"/>
    <w:rsid w:val="00B6045F"/>
    <w:rsid w:val="00B61B44"/>
    <w:rsid w:val="00B6367E"/>
    <w:rsid w:val="00B63DF0"/>
    <w:rsid w:val="00B66203"/>
    <w:rsid w:val="00B706ED"/>
    <w:rsid w:val="00B732F4"/>
    <w:rsid w:val="00B74C6A"/>
    <w:rsid w:val="00B752D6"/>
    <w:rsid w:val="00B80620"/>
    <w:rsid w:val="00B814E9"/>
    <w:rsid w:val="00B81E77"/>
    <w:rsid w:val="00B82F9A"/>
    <w:rsid w:val="00B84B67"/>
    <w:rsid w:val="00B85223"/>
    <w:rsid w:val="00B87B40"/>
    <w:rsid w:val="00B87F2B"/>
    <w:rsid w:val="00B90FE7"/>
    <w:rsid w:val="00B920CE"/>
    <w:rsid w:val="00B922BA"/>
    <w:rsid w:val="00B92ECA"/>
    <w:rsid w:val="00B93644"/>
    <w:rsid w:val="00B95B25"/>
    <w:rsid w:val="00B95B5A"/>
    <w:rsid w:val="00BA09E1"/>
    <w:rsid w:val="00BA0B02"/>
    <w:rsid w:val="00BA2BC5"/>
    <w:rsid w:val="00BA4273"/>
    <w:rsid w:val="00BA4B60"/>
    <w:rsid w:val="00BA56E1"/>
    <w:rsid w:val="00BA7C2D"/>
    <w:rsid w:val="00BA7CCF"/>
    <w:rsid w:val="00BB14D8"/>
    <w:rsid w:val="00BB3430"/>
    <w:rsid w:val="00BB5F3A"/>
    <w:rsid w:val="00BB6FEE"/>
    <w:rsid w:val="00BB73C8"/>
    <w:rsid w:val="00BC1405"/>
    <w:rsid w:val="00BC1542"/>
    <w:rsid w:val="00BC1B14"/>
    <w:rsid w:val="00BC1BAA"/>
    <w:rsid w:val="00BC2E05"/>
    <w:rsid w:val="00BC5F10"/>
    <w:rsid w:val="00BC64E1"/>
    <w:rsid w:val="00BC69EB"/>
    <w:rsid w:val="00BC70FD"/>
    <w:rsid w:val="00BD441A"/>
    <w:rsid w:val="00BD4552"/>
    <w:rsid w:val="00BD4593"/>
    <w:rsid w:val="00BD6861"/>
    <w:rsid w:val="00BE1521"/>
    <w:rsid w:val="00BE207E"/>
    <w:rsid w:val="00BE2D93"/>
    <w:rsid w:val="00BE37AE"/>
    <w:rsid w:val="00BE49C6"/>
    <w:rsid w:val="00BE777F"/>
    <w:rsid w:val="00BF0F6F"/>
    <w:rsid w:val="00BF144E"/>
    <w:rsid w:val="00BF1F9C"/>
    <w:rsid w:val="00BF2FCD"/>
    <w:rsid w:val="00BF63BC"/>
    <w:rsid w:val="00BF6B35"/>
    <w:rsid w:val="00BF71B4"/>
    <w:rsid w:val="00C005AA"/>
    <w:rsid w:val="00C017C3"/>
    <w:rsid w:val="00C038CA"/>
    <w:rsid w:val="00C03D99"/>
    <w:rsid w:val="00C101E1"/>
    <w:rsid w:val="00C11239"/>
    <w:rsid w:val="00C11CC2"/>
    <w:rsid w:val="00C156F0"/>
    <w:rsid w:val="00C1638A"/>
    <w:rsid w:val="00C17667"/>
    <w:rsid w:val="00C17DFE"/>
    <w:rsid w:val="00C23AF2"/>
    <w:rsid w:val="00C3028D"/>
    <w:rsid w:val="00C3055A"/>
    <w:rsid w:val="00C30ADC"/>
    <w:rsid w:val="00C3120F"/>
    <w:rsid w:val="00C32392"/>
    <w:rsid w:val="00C32542"/>
    <w:rsid w:val="00C32CB4"/>
    <w:rsid w:val="00C33DF7"/>
    <w:rsid w:val="00C3578B"/>
    <w:rsid w:val="00C3597A"/>
    <w:rsid w:val="00C404F8"/>
    <w:rsid w:val="00C41914"/>
    <w:rsid w:val="00C42D72"/>
    <w:rsid w:val="00C47375"/>
    <w:rsid w:val="00C51464"/>
    <w:rsid w:val="00C5223A"/>
    <w:rsid w:val="00C5236A"/>
    <w:rsid w:val="00C55600"/>
    <w:rsid w:val="00C605F4"/>
    <w:rsid w:val="00C606D1"/>
    <w:rsid w:val="00C61031"/>
    <w:rsid w:val="00C63378"/>
    <w:rsid w:val="00C64816"/>
    <w:rsid w:val="00C64817"/>
    <w:rsid w:val="00C6743E"/>
    <w:rsid w:val="00C712D0"/>
    <w:rsid w:val="00C7341B"/>
    <w:rsid w:val="00C734C1"/>
    <w:rsid w:val="00C7602A"/>
    <w:rsid w:val="00C80237"/>
    <w:rsid w:val="00C80504"/>
    <w:rsid w:val="00C85712"/>
    <w:rsid w:val="00C865CA"/>
    <w:rsid w:val="00C877E5"/>
    <w:rsid w:val="00C8793D"/>
    <w:rsid w:val="00C87C8E"/>
    <w:rsid w:val="00C92591"/>
    <w:rsid w:val="00C93662"/>
    <w:rsid w:val="00C939FD"/>
    <w:rsid w:val="00C942E8"/>
    <w:rsid w:val="00C952F9"/>
    <w:rsid w:val="00C964F1"/>
    <w:rsid w:val="00CA02E8"/>
    <w:rsid w:val="00CA08E0"/>
    <w:rsid w:val="00CA1320"/>
    <w:rsid w:val="00CA3C88"/>
    <w:rsid w:val="00CA4BEE"/>
    <w:rsid w:val="00CA4DC2"/>
    <w:rsid w:val="00CA7550"/>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38CD"/>
    <w:rsid w:val="00CE3DAA"/>
    <w:rsid w:val="00CE7E5A"/>
    <w:rsid w:val="00CF2078"/>
    <w:rsid w:val="00CF423A"/>
    <w:rsid w:val="00CF4D61"/>
    <w:rsid w:val="00D00696"/>
    <w:rsid w:val="00D00BC7"/>
    <w:rsid w:val="00D03594"/>
    <w:rsid w:val="00D0410C"/>
    <w:rsid w:val="00D045E8"/>
    <w:rsid w:val="00D04C20"/>
    <w:rsid w:val="00D054CA"/>
    <w:rsid w:val="00D072FB"/>
    <w:rsid w:val="00D10051"/>
    <w:rsid w:val="00D1121F"/>
    <w:rsid w:val="00D1169A"/>
    <w:rsid w:val="00D149A5"/>
    <w:rsid w:val="00D15AEC"/>
    <w:rsid w:val="00D16315"/>
    <w:rsid w:val="00D2126A"/>
    <w:rsid w:val="00D2131C"/>
    <w:rsid w:val="00D2251B"/>
    <w:rsid w:val="00D239BF"/>
    <w:rsid w:val="00D23A21"/>
    <w:rsid w:val="00D25102"/>
    <w:rsid w:val="00D25C13"/>
    <w:rsid w:val="00D25F4E"/>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3505"/>
    <w:rsid w:val="00D4396D"/>
    <w:rsid w:val="00D43CC5"/>
    <w:rsid w:val="00D440FC"/>
    <w:rsid w:val="00D45222"/>
    <w:rsid w:val="00D45B05"/>
    <w:rsid w:val="00D45D6D"/>
    <w:rsid w:val="00D46CCB"/>
    <w:rsid w:val="00D47E2D"/>
    <w:rsid w:val="00D53A34"/>
    <w:rsid w:val="00D54771"/>
    <w:rsid w:val="00D559BD"/>
    <w:rsid w:val="00D55EEB"/>
    <w:rsid w:val="00D56AC2"/>
    <w:rsid w:val="00D61FFF"/>
    <w:rsid w:val="00D63370"/>
    <w:rsid w:val="00D63B7E"/>
    <w:rsid w:val="00D70B46"/>
    <w:rsid w:val="00D72783"/>
    <w:rsid w:val="00D7477B"/>
    <w:rsid w:val="00D74F37"/>
    <w:rsid w:val="00D750B6"/>
    <w:rsid w:val="00D76660"/>
    <w:rsid w:val="00D76D40"/>
    <w:rsid w:val="00D81DAD"/>
    <w:rsid w:val="00D82703"/>
    <w:rsid w:val="00D84E22"/>
    <w:rsid w:val="00D906D7"/>
    <w:rsid w:val="00D91DFA"/>
    <w:rsid w:val="00D9557E"/>
    <w:rsid w:val="00D95B8C"/>
    <w:rsid w:val="00D96156"/>
    <w:rsid w:val="00D9650C"/>
    <w:rsid w:val="00D974F9"/>
    <w:rsid w:val="00DA0A7C"/>
    <w:rsid w:val="00DA1369"/>
    <w:rsid w:val="00DA15D7"/>
    <w:rsid w:val="00DA18AB"/>
    <w:rsid w:val="00DA581D"/>
    <w:rsid w:val="00DA7364"/>
    <w:rsid w:val="00DB0B67"/>
    <w:rsid w:val="00DB28A8"/>
    <w:rsid w:val="00DB2BA3"/>
    <w:rsid w:val="00DB3233"/>
    <w:rsid w:val="00DB46CF"/>
    <w:rsid w:val="00DB6490"/>
    <w:rsid w:val="00DC07B7"/>
    <w:rsid w:val="00DC131D"/>
    <w:rsid w:val="00DC20AC"/>
    <w:rsid w:val="00DC2713"/>
    <w:rsid w:val="00DC47ED"/>
    <w:rsid w:val="00DC52E3"/>
    <w:rsid w:val="00DC722D"/>
    <w:rsid w:val="00DC7C54"/>
    <w:rsid w:val="00DD1370"/>
    <w:rsid w:val="00DD14AB"/>
    <w:rsid w:val="00DD1B2F"/>
    <w:rsid w:val="00DD29DB"/>
    <w:rsid w:val="00DD2CE3"/>
    <w:rsid w:val="00DD3C23"/>
    <w:rsid w:val="00DD3D38"/>
    <w:rsid w:val="00DD3D46"/>
    <w:rsid w:val="00DD4CB0"/>
    <w:rsid w:val="00DD619C"/>
    <w:rsid w:val="00DD6DF3"/>
    <w:rsid w:val="00DD75BD"/>
    <w:rsid w:val="00DD7B33"/>
    <w:rsid w:val="00DE0685"/>
    <w:rsid w:val="00DE17F1"/>
    <w:rsid w:val="00DE2ABF"/>
    <w:rsid w:val="00DE3EFE"/>
    <w:rsid w:val="00DE6254"/>
    <w:rsid w:val="00DE75B7"/>
    <w:rsid w:val="00DF39A5"/>
    <w:rsid w:val="00DF4070"/>
    <w:rsid w:val="00DF41FB"/>
    <w:rsid w:val="00DF4924"/>
    <w:rsid w:val="00DF5314"/>
    <w:rsid w:val="00DF7A8D"/>
    <w:rsid w:val="00E0073F"/>
    <w:rsid w:val="00E00D80"/>
    <w:rsid w:val="00E01226"/>
    <w:rsid w:val="00E01239"/>
    <w:rsid w:val="00E0152A"/>
    <w:rsid w:val="00E04D66"/>
    <w:rsid w:val="00E06604"/>
    <w:rsid w:val="00E07161"/>
    <w:rsid w:val="00E11CA7"/>
    <w:rsid w:val="00E134FE"/>
    <w:rsid w:val="00E171CB"/>
    <w:rsid w:val="00E22256"/>
    <w:rsid w:val="00E236AF"/>
    <w:rsid w:val="00E267D4"/>
    <w:rsid w:val="00E302C0"/>
    <w:rsid w:val="00E30E3E"/>
    <w:rsid w:val="00E31028"/>
    <w:rsid w:val="00E3168D"/>
    <w:rsid w:val="00E31970"/>
    <w:rsid w:val="00E325C1"/>
    <w:rsid w:val="00E345C5"/>
    <w:rsid w:val="00E355E0"/>
    <w:rsid w:val="00E36675"/>
    <w:rsid w:val="00E406F1"/>
    <w:rsid w:val="00E423A2"/>
    <w:rsid w:val="00E44EB7"/>
    <w:rsid w:val="00E51BF8"/>
    <w:rsid w:val="00E52383"/>
    <w:rsid w:val="00E52862"/>
    <w:rsid w:val="00E53050"/>
    <w:rsid w:val="00E53450"/>
    <w:rsid w:val="00E542AC"/>
    <w:rsid w:val="00E56C94"/>
    <w:rsid w:val="00E5762E"/>
    <w:rsid w:val="00E610CD"/>
    <w:rsid w:val="00E61CF8"/>
    <w:rsid w:val="00E62FC0"/>
    <w:rsid w:val="00E636DC"/>
    <w:rsid w:val="00E64180"/>
    <w:rsid w:val="00E64596"/>
    <w:rsid w:val="00E66C22"/>
    <w:rsid w:val="00E674D0"/>
    <w:rsid w:val="00E67CE6"/>
    <w:rsid w:val="00E67D79"/>
    <w:rsid w:val="00E73ACA"/>
    <w:rsid w:val="00E74F6F"/>
    <w:rsid w:val="00E76067"/>
    <w:rsid w:val="00E773EF"/>
    <w:rsid w:val="00E8051F"/>
    <w:rsid w:val="00E81F13"/>
    <w:rsid w:val="00E825D1"/>
    <w:rsid w:val="00E8291A"/>
    <w:rsid w:val="00E832E9"/>
    <w:rsid w:val="00E84C9E"/>
    <w:rsid w:val="00E85A7E"/>
    <w:rsid w:val="00E90365"/>
    <w:rsid w:val="00E905BE"/>
    <w:rsid w:val="00E90842"/>
    <w:rsid w:val="00E91178"/>
    <w:rsid w:val="00E913C1"/>
    <w:rsid w:val="00E9169E"/>
    <w:rsid w:val="00E95C83"/>
    <w:rsid w:val="00E95D00"/>
    <w:rsid w:val="00E968CB"/>
    <w:rsid w:val="00E97134"/>
    <w:rsid w:val="00E9727A"/>
    <w:rsid w:val="00E9765D"/>
    <w:rsid w:val="00EA3C66"/>
    <w:rsid w:val="00EA48F9"/>
    <w:rsid w:val="00EA5904"/>
    <w:rsid w:val="00EA5DB7"/>
    <w:rsid w:val="00EA6109"/>
    <w:rsid w:val="00EB01C7"/>
    <w:rsid w:val="00EB15A9"/>
    <w:rsid w:val="00EB4308"/>
    <w:rsid w:val="00EB5433"/>
    <w:rsid w:val="00EB54A2"/>
    <w:rsid w:val="00EB5DF4"/>
    <w:rsid w:val="00EC0704"/>
    <w:rsid w:val="00EC2547"/>
    <w:rsid w:val="00EC42A2"/>
    <w:rsid w:val="00EC4AD5"/>
    <w:rsid w:val="00EC76C7"/>
    <w:rsid w:val="00EC7E24"/>
    <w:rsid w:val="00ED14A4"/>
    <w:rsid w:val="00ED155C"/>
    <w:rsid w:val="00ED2447"/>
    <w:rsid w:val="00ED4651"/>
    <w:rsid w:val="00EE0814"/>
    <w:rsid w:val="00EE19BA"/>
    <w:rsid w:val="00EE2B21"/>
    <w:rsid w:val="00EE2F06"/>
    <w:rsid w:val="00EE3C64"/>
    <w:rsid w:val="00EE4CF1"/>
    <w:rsid w:val="00EE5A3B"/>
    <w:rsid w:val="00EE5FC4"/>
    <w:rsid w:val="00EE6B23"/>
    <w:rsid w:val="00EE706A"/>
    <w:rsid w:val="00EF0567"/>
    <w:rsid w:val="00EF22AD"/>
    <w:rsid w:val="00EF3FE2"/>
    <w:rsid w:val="00EF41D4"/>
    <w:rsid w:val="00EF435D"/>
    <w:rsid w:val="00EF4A03"/>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5E30"/>
    <w:rsid w:val="00F26B79"/>
    <w:rsid w:val="00F27061"/>
    <w:rsid w:val="00F27964"/>
    <w:rsid w:val="00F3198E"/>
    <w:rsid w:val="00F31B79"/>
    <w:rsid w:val="00F31F72"/>
    <w:rsid w:val="00F3388A"/>
    <w:rsid w:val="00F339F9"/>
    <w:rsid w:val="00F37A84"/>
    <w:rsid w:val="00F428AA"/>
    <w:rsid w:val="00F56345"/>
    <w:rsid w:val="00F62919"/>
    <w:rsid w:val="00F63266"/>
    <w:rsid w:val="00F6397B"/>
    <w:rsid w:val="00F639B9"/>
    <w:rsid w:val="00F6425B"/>
    <w:rsid w:val="00F645E8"/>
    <w:rsid w:val="00F667E2"/>
    <w:rsid w:val="00F6696A"/>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2EC1"/>
    <w:rsid w:val="00FA2EE3"/>
    <w:rsid w:val="00FA3A1F"/>
    <w:rsid w:val="00FA3CBB"/>
    <w:rsid w:val="00FA44C4"/>
    <w:rsid w:val="00FA72D7"/>
    <w:rsid w:val="00FB0516"/>
    <w:rsid w:val="00FB07CD"/>
    <w:rsid w:val="00FB26E4"/>
    <w:rsid w:val="00FB435C"/>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0FF5C7F"/>
    <w:rsid w:val="0178101C"/>
    <w:rsid w:val="024A0BB7"/>
    <w:rsid w:val="02590097"/>
    <w:rsid w:val="025B36EA"/>
    <w:rsid w:val="02925127"/>
    <w:rsid w:val="051C799D"/>
    <w:rsid w:val="0ABB5878"/>
    <w:rsid w:val="0ACB4F8A"/>
    <w:rsid w:val="0BFD2902"/>
    <w:rsid w:val="0C8427A1"/>
    <w:rsid w:val="0DCF199B"/>
    <w:rsid w:val="0EFD148A"/>
    <w:rsid w:val="0F22666F"/>
    <w:rsid w:val="0F5D71DF"/>
    <w:rsid w:val="0FA86AED"/>
    <w:rsid w:val="118041DE"/>
    <w:rsid w:val="11C71CC7"/>
    <w:rsid w:val="13080760"/>
    <w:rsid w:val="1324792E"/>
    <w:rsid w:val="1345577E"/>
    <w:rsid w:val="134B0F6B"/>
    <w:rsid w:val="134B18CF"/>
    <w:rsid w:val="157F5B94"/>
    <w:rsid w:val="16016036"/>
    <w:rsid w:val="170F61FF"/>
    <w:rsid w:val="177E3BBD"/>
    <w:rsid w:val="17D905BB"/>
    <w:rsid w:val="18F72453"/>
    <w:rsid w:val="190478B9"/>
    <w:rsid w:val="1A210E28"/>
    <w:rsid w:val="1A21732F"/>
    <w:rsid w:val="1ABC2566"/>
    <w:rsid w:val="1ACE017F"/>
    <w:rsid w:val="1B502705"/>
    <w:rsid w:val="1B783786"/>
    <w:rsid w:val="1BDB2F90"/>
    <w:rsid w:val="1C720BF1"/>
    <w:rsid w:val="1D397249"/>
    <w:rsid w:val="1D572666"/>
    <w:rsid w:val="1E56121F"/>
    <w:rsid w:val="1E6432D4"/>
    <w:rsid w:val="1E914E43"/>
    <w:rsid w:val="1EB904D1"/>
    <w:rsid w:val="1F410459"/>
    <w:rsid w:val="2018267C"/>
    <w:rsid w:val="204622CA"/>
    <w:rsid w:val="20C536F6"/>
    <w:rsid w:val="20C75D9C"/>
    <w:rsid w:val="22F8048F"/>
    <w:rsid w:val="237D7A48"/>
    <w:rsid w:val="23CF07ED"/>
    <w:rsid w:val="240F1688"/>
    <w:rsid w:val="24F1053E"/>
    <w:rsid w:val="25633CE3"/>
    <w:rsid w:val="26600825"/>
    <w:rsid w:val="275A6155"/>
    <w:rsid w:val="27797B83"/>
    <w:rsid w:val="2884432A"/>
    <w:rsid w:val="28A8330A"/>
    <w:rsid w:val="29154F98"/>
    <w:rsid w:val="291E1761"/>
    <w:rsid w:val="294139D4"/>
    <w:rsid w:val="29777BD1"/>
    <w:rsid w:val="29D169F7"/>
    <w:rsid w:val="29E4433B"/>
    <w:rsid w:val="2A0C0D2A"/>
    <w:rsid w:val="2A36189D"/>
    <w:rsid w:val="2ADC1132"/>
    <w:rsid w:val="2BFC0C6A"/>
    <w:rsid w:val="2DC25FBB"/>
    <w:rsid w:val="2F1C5505"/>
    <w:rsid w:val="309A110F"/>
    <w:rsid w:val="30CF6AB3"/>
    <w:rsid w:val="312468F3"/>
    <w:rsid w:val="31C12394"/>
    <w:rsid w:val="31F505A1"/>
    <w:rsid w:val="32E67E0B"/>
    <w:rsid w:val="334A11BD"/>
    <w:rsid w:val="3400694E"/>
    <w:rsid w:val="34643439"/>
    <w:rsid w:val="35485F85"/>
    <w:rsid w:val="3688710F"/>
    <w:rsid w:val="382758E4"/>
    <w:rsid w:val="38B00474"/>
    <w:rsid w:val="39A865E9"/>
    <w:rsid w:val="39E94680"/>
    <w:rsid w:val="3A35598F"/>
    <w:rsid w:val="3A541831"/>
    <w:rsid w:val="3A6C1962"/>
    <w:rsid w:val="3AC03B44"/>
    <w:rsid w:val="3AE7130B"/>
    <w:rsid w:val="3B5D312D"/>
    <w:rsid w:val="3B87027F"/>
    <w:rsid w:val="3BF75145"/>
    <w:rsid w:val="3D0213C9"/>
    <w:rsid w:val="3D183930"/>
    <w:rsid w:val="3E1E474F"/>
    <w:rsid w:val="3F281A1A"/>
    <w:rsid w:val="3F61567A"/>
    <w:rsid w:val="3FB35F57"/>
    <w:rsid w:val="40052D6D"/>
    <w:rsid w:val="404B441A"/>
    <w:rsid w:val="405829A0"/>
    <w:rsid w:val="41AF3515"/>
    <w:rsid w:val="4228309B"/>
    <w:rsid w:val="42311F2D"/>
    <w:rsid w:val="42482186"/>
    <w:rsid w:val="447B2A6C"/>
    <w:rsid w:val="45B04682"/>
    <w:rsid w:val="493A2D00"/>
    <w:rsid w:val="497468EB"/>
    <w:rsid w:val="4A524C36"/>
    <w:rsid w:val="4DE36C4B"/>
    <w:rsid w:val="4DE90991"/>
    <w:rsid w:val="4F78240A"/>
    <w:rsid w:val="4FB165FD"/>
    <w:rsid w:val="508D51D6"/>
    <w:rsid w:val="50C57353"/>
    <w:rsid w:val="50DB6B4E"/>
    <w:rsid w:val="51806D55"/>
    <w:rsid w:val="52801BF0"/>
    <w:rsid w:val="52815968"/>
    <w:rsid w:val="536F66F8"/>
    <w:rsid w:val="53BD0D39"/>
    <w:rsid w:val="544E4A15"/>
    <w:rsid w:val="54A218D2"/>
    <w:rsid w:val="55237305"/>
    <w:rsid w:val="57651041"/>
    <w:rsid w:val="597220FF"/>
    <w:rsid w:val="599000DE"/>
    <w:rsid w:val="5A9F0396"/>
    <w:rsid w:val="5C563555"/>
    <w:rsid w:val="5C5D0105"/>
    <w:rsid w:val="5CFE3469"/>
    <w:rsid w:val="5E230639"/>
    <w:rsid w:val="5EF8303D"/>
    <w:rsid w:val="5FBA7B85"/>
    <w:rsid w:val="60201319"/>
    <w:rsid w:val="619576C1"/>
    <w:rsid w:val="622A3643"/>
    <w:rsid w:val="62A25746"/>
    <w:rsid w:val="64CA37B4"/>
    <w:rsid w:val="65484244"/>
    <w:rsid w:val="664177C3"/>
    <w:rsid w:val="66763531"/>
    <w:rsid w:val="6729139D"/>
    <w:rsid w:val="677446FB"/>
    <w:rsid w:val="679C6C08"/>
    <w:rsid w:val="67D1047D"/>
    <w:rsid w:val="68833924"/>
    <w:rsid w:val="68901DED"/>
    <w:rsid w:val="69E05DA3"/>
    <w:rsid w:val="6A105744"/>
    <w:rsid w:val="6A3D4B79"/>
    <w:rsid w:val="6A482670"/>
    <w:rsid w:val="6A6154DC"/>
    <w:rsid w:val="6C7C32D5"/>
    <w:rsid w:val="6D01185F"/>
    <w:rsid w:val="6E102F37"/>
    <w:rsid w:val="6E8D7220"/>
    <w:rsid w:val="6EC66DB0"/>
    <w:rsid w:val="6FB029E4"/>
    <w:rsid w:val="701423EB"/>
    <w:rsid w:val="707638C3"/>
    <w:rsid w:val="709F6CF6"/>
    <w:rsid w:val="719148BE"/>
    <w:rsid w:val="72A41E3F"/>
    <w:rsid w:val="72F61171"/>
    <w:rsid w:val="73631E3C"/>
    <w:rsid w:val="741B2C62"/>
    <w:rsid w:val="74EA5803"/>
    <w:rsid w:val="74ED0FAB"/>
    <w:rsid w:val="79921A5A"/>
    <w:rsid w:val="7A6B3B92"/>
    <w:rsid w:val="7B3A4316"/>
    <w:rsid w:val="7B564A47"/>
    <w:rsid w:val="7B7910C0"/>
    <w:rsid w:val="7B9F23CB"/>
    <w:rsid w:val="7BC46D99"/>
    <w:rsid w:val="7CA41847"/>
    <w:rsid w:val="7CB54CF6"/>
    <w:rsid w:val="7D9831D6"/>
    <w:rsid w:val="7EF67AE6"/>
    <w:rsid w:val="7FB73452"/>
    <w:rsid w:val="7FF94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152767E8"/>
  <w15:docId w15:val="{22D125D3-051C-4044-B2DF-6E99B5D6D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MasterIVD-v3">
    <w:name w:val="MasterIVD临检通用版-v3系统"/>
    <w:basedOn w:val="a1"/>
    <w:uiPriority w:val="99"/>
    <w:rsid w:val="008A3349"/>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315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varnomen.hgvs.org"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chinadrugtrials.org.c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31</Pages>
  <Words>7168</Words>
  <Characters>19857</Characters>
  <Application>Microsoft Office Word</Application>
  <DocSecurity>0</DocSecurity>
  <Lines>1103</Lines>
  <Paragraphs>1000</Paragraphs>
  <ScaleCrop>false</ScaleCrop>
  <Company/>
  <LinksUpToDate>false</LinksUpToDate>
  <CharactersWithSpaces>26025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55</cp:revision>
  <cp:lastPrinted>2019-08-01T03:10:00Z</cp:lastPrinted>
  <dcterms:created xsi:type="dcterms:W3CDTF">2024-01-26T07:58:00Z</dcterms:created>
  <dcterms:modified xsi:type="dcterms:W3CDTF">2025-07-25T15:24:00Z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4546DBD3DA45453F87A8154F56338232_13</vt:lpwstr>
  </property>
</Properties>
</file>