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C51C2B" w14:textId="77777777" w:rsidR="00807622" w:rsidRDefault="00807622">
      <w:pPr>
        <w:spacing w:line="520" w:lineRule="exact"/>
        <w:jc w:val="center"/>
        <w:rPr>
          <w:rFonts w:ascii="华文行楷" w:eastAsia="华文行楷"/>
          <w:b/>
          <w:sz w:val="44"/>
          <w:szCs w:val="36"/>
        </w:rPr>
      </w:pPr>
      <w:bookmarkStart w:id="0" w:name="_Hlk530387787"/>
      <w:bookmarkStart w:id="1" w:name="Basic_Info_Table_remove"/>
      <w:r w:rsidRPr="00807622">
        <w:rPr>
          <w:rFonts w:ascii="华文行楷" w:eastAsia="华文行楷" w:hint="eastAsia"/>
          <w:b/>
          <w:sz w:val="44"/>
          <w:szCs w:val="36"/>
        </w:rPr>
        <w:t>聊城市人民医院</w:t>
      </w:r>
    </w:p>
    <w:p w14:paraId="0E196194" w14:textId="4B50471E" w:rsidR="00AC694D" w:rsidRPr="00807622" w:rsidRDefault="007A5ED9">
      <w:pPr>
        <w:spacing w:line="520" w:lineRule="exact"/>
        <w:jc w:val="center"/>
        <w:rPr>
          <w:rFonts w:ascii="华文行楷" w:eastAsia="华文行楷"/>
          <w:b/>
          <w:sz w:val="40"/>
          <w:szCs w:val="40"/>
        </w:rPr>
      </w:pPr>
      <w:r w:rsidRPr="00807622">
        <w:rPr>
          <w:rFonts w:ascii="华文行楷" w:eastAsia="华文行楷" w:hint="eastAsia"/>
          <w:b/>
          <w:sz w:val="40"/>
          <w:szCs w:val="40"/>
        </w:rPr>
        <w:t>基因检测报告单</w:t>
      </w:r>
      <w:bookmarkEnd w:id="0"/>
    </w:p>
    <w:p w14:paraId="7EC112EC" w14:textId="77777777" w:rsidR="00AC694D" w:rsidRDefault="007A5ED9">
      <w:pPr>
        <w:snapToGrid w:val="0"/>
        <w:spacing w:beforeLines="100" w:before="326"/>
        <w:rPr>
          <w:rFonts w:ascii="微软雅黑" w:eastAsia="微软雅黑" w:hAnsi="微软雅黑"/>
          <w:b/>
        </w:rPr>
      </w:pPr>
      <w:r>
        <w:rPr>
          <w:rFonts w:ascii="微软雅黑" w:eastAsia="微软雅黑" w:hAnsi="微软雅黑" w:hint="eastAsia"/>
          <w:b/>
        </w:rPr>
        <w:t>基本信息</w:t>
      </w:r>
    </w:p>
    <w:tbl>
      <w:tblPr>
        <w:tblStyle w:val="affff6"/>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105"/>
        <w:gridCol w:w="1645"/>
      </w:tblGrid>
      <w:tr w:rsidR="00FE2D5D" w14:paraId="29F3058D" w14:textId="77777777">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4FFFF5B9" w14:textId="77777777" w:rsidR="00FE2D5D" w:rsidRDefault="00FE2D5D" w:rsidP="00FE2D5D">
            <w:pPr>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29829C24" w14:textId="7E50C5BA" w:rsidR="00FE2D5D" w:rsidRDefault="009956FB" w:rsidP="00FE2D5D">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gramStart"/>
            <w:r w:rsidRPr="009956FB">
              <w:rPr>
                <w:rFonts w:ascii="微软雅黑" w:eastAsia="微软雅黑" w:hAnsi="微软雅黑" w:cs="Times New Roman (正文 CS 字体)"/>
                <w:spacing w:val="6"/>
                <w:sz w:val="18"/>
                <w:szCs w:val="18"/>
              </w:rPr>
              <w:t>sample.patient</w:t>
            </w:r>
            <w:proofErr w:type="gramEnd"/>
            <w:r w:rsidRPr="009956FB">
              <w:rPr>
                <w:rFonts w:ascii="微软雅黑" w:eastAsia="微软雅黑" w:hAnsi="微软雅黑" w:cs="Times New Roman (正文 CS 字体)"/>
                <w:spacing w:val="6"/>
                <w:sz w:val="18"/>
                <w:szCs w:val="18"/>
              </w:rPr>
              <w:t>_name}}</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12ACD411" w14:textId="77777777" w:rsidR="00FE2D5D" w:rsidRDefault="00FE2D5D" w:rsidP="00FE2D5D">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   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0B50527E" w14:textId="22EEB9FB" w:rsidR="00FE2D5D" w:rsidRDefault="009956FB" w:rsidP="00FE2D5D">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gramStart"/>
            <w:r w:rsidRPr="009956FB">
              <w:rPr>
                <w:rFonts w:ascii="微软雅黑" w:eastAsia="微软雅黑" w:hAnsi="微软雅黑" w:cs="Times New Roman (正文 CS 字体)"/>
                <w:spacing w:val="6"/>
                <w:sz w:val="18"/>
                <w:szCs w:val="18"/>
              </w:rPr>
              <w:t>sample.gender</w:t>
            </w:r>
            <w:proofErr w:type="gramEnd"/>
            <w:r w:rsidRPr="009956FB">
              <w:rPr>
                <w:rFonts w:ascii="微软雅黑" w:eastAsia="微软雅黑" w:hAnsi="微软雅黑" w:cs="Times New Roman (正文 CS 字体)"/>
                <w:spacing w:val="6"/>
                <w:sz w:val="18"/>
                <w:szCs w:val="18"/>
              </w:rPr>
              <w:t>}}</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237955BC" w14:textId="77777777" w:rsidR="00FE2D5D" w:rsidRDefault="00FE2D5D" w:rsidP="00FE2D5D">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   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00DADC5A" w14:textId="184961F7" w:rsidR="00FE2D5D" w:rsidRDefault="009956FB" w:rsidP="00FE2D5D">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{{sample.age}}</w:t>
            </w:r>
          </w:p>
        </w:tc>
        <w:tc>
          <w:tcPr>
            <w:tcW w:w="1105" w:type="dxa"/>
            <w:tcBorders>
              <w:top w:val="single" w:sz="4" w:space="0" w:color="auto"/>
              <w:left w:val="nil"/>
              <w:bottom w:val="nil"/>
              <w:right w:val="nil"/>
            </w:tcBorders>
          </w:tcPr>
          <w:p w14:paraId="67440E02" w14:textId="77777777" w:rsidR="00FE2D5D" w:rsidRDefault="00FE2D5D" w:rsidP="00FE2D5D">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rPr>
              <w:t>病 案 号</w:t>
            </w:r>
          </w:p>
        </w:tc>
        <w:tc>
          <w:tcPr>
            <w:tcW w:w="1645" w:type="dxa"/>
            <w:tcBorders>
              <w:top w:val="single" w:sz="4" w:space="0" w:color="auto"/>
              <w:left w:val="nil"/>
              <w:bottom w:val="nil"/>
            </w:tcBorders>
          </w:tcPr>
          <w:p w14:paraId="38DA4E1A" w14:textId="65E54A01" w:rsidR="00FE2D5D" w:rsidRDefault="009956FB" w:rsidP="00FE2D5D">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gramStart"/>
            <w:r w:rsidRPr="009956FB">
              <w:rPr>
                <w:rFonts w:ascii="微软雅黑" w:eastAsia="微软雅黑" w:hAnsi="微软雅黑" w:cs="Times New Roman (正文 CS 字体)"/>
                <w:spacing w:val="6"/>
                <w:sz w:val="18"/>
                <w:szCs w:val="18"/>
              </w:rPr>
              <w:t>sample.pathological</w:t>
            </w:r>
            <w:proofErr w:type="gramEnd"/>
            <w:r w:rsidRPr="009956FB">
              <w:rPr>
                <w:rFonts w:ascii="微软雅黑" w:eastAsia="微软雅黑" w:hAnsi="微软雅黑" w:cs="Times New Roman (正文 CS 字体)"/>
                <w:spacing w:val="6"/>
                <w:sz w:val="18"/>
                <w:szCs w:val="18"/>
              </w:rPr>
              <w:t>_id}}</w:t>
            </w:r>
          </w:p>
        </w:tc>
      </w:tr>
      <w:tr w:rsidR="00AC694D" w14:paraId="311D15A4" w14:textId="77777777">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6B28BE59" w14:textId="77777777" w:rsidR="00AC694D" w:rsidRDefault="007A5ED9">
            <w:pPr>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诊断</w:t>
            </w:r>
          </w:p>
        </w:tc>
        <w:tc>
          <w:tcPr>
            <w:tcW w:w="1389" w:type="dxa"/>
            <w:tcBorders>
              <w:top w:val="nil"/>
              <w:bottom w:val="nil"/>
            </w:tcBorders>
            <w:shd w:val="clear" w:color="auto" w:fill="auto"/>
            <w:tcMar>
              <w:top w:w="28" w:type="dxa"/>
              <w:left w:w="85" w:type="dxa"/>
              <w:bottom w:w="28" w:type="dxa"/>
              <w:right w:w="85" w:type="dxa"/>
            </w:tcMar>
            <w:vAlign w:val="center"/>
          </w:tcPr>
          <w:p w14:paraId="151B4B27" w14:textId="7C33722F" w:rsidR="00AC694D" w:rsidRDefault="009956FB">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gramStart"/>
            <w:r w:rsidRPr="009956FB">
              <w:rPr>
                <w:rFonts w:ascii="微软雅黑" w:eastAsia="微软雅黑" w:hAnsi="微软雅黑" w:cs="Times New Roman (正文 CS 字体)"/>
                <w:spacing w:val="6"/>
                <w:sz w:val="18"/>
                <w:szCs w:val="18"/>
              </w:rPr>
              <w:t>sample.pathol</w:t>
            </w:r>
            <w:proofErr w:type="gramEnd"/>
            <w:r w:rsidRPr="009956FB">
              <w:rPr>
                <w:rFonts w:ascii="微软雅黑" w:eastAsia="微软雅黑" w:hAnsi="微软雅黑" w:cs="Times New Roman (正文 CS 字体)"/>
                <w:spacing w:val="6"/>
                <w:sz w:val="18"/>
                <w:szCs w:val="18"/>
              </w:rPr>
              <w:t>_diagn}}</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531EE385" w14:textId="77777777" w:rsidR="00AC694D" w:rsidRDefault="007A5ED9">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申请医生</w:t>
            </w:r>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630B42AD" w14:textId="77777777" w:rsidR="00AC694D" w:rsidRDefault="00AC694D">
            <w:pPr>
              <w:rPr>
                <w:rFonts w:ascii="微软雅黑" w:eastAsia="微软雅黑" w:hAnsi="微软雅黑" w:cs="Times New Roman (正文 CS 字体)"/>
                <w:spacing w:val="6"/>
                <w:sz w:val="18"/>
                <w:szCs w:val="18"/>
              </w:rPr>
            </w:pPr>
          </w:p>
        </w:tc>
        <w:tc>
          <w:tcPr>
            <w:tcW w:w="1134" w:type="dxa"/>
            <w:tcBorders>
              <w:top w:val="nil"/>
              <w:bottom w:val="nil"/>
            </w:tcBorders>
            <w:shd w:val="clear" w:color="auto" w:fill="auto"/>
            <w:tcMar>
              <w:top w:w="28" w:type="dxa"/>
              <w:left w:w="85" w:type="dxa"/>
              <w:bottom w:w="28" w:type="dxa"/>
              <w:right w:w="85" w:type="dxa"/>
            </w:tcMar>
            <w:vAlign w:val="center"/>
          </w:tcPr>
          <w:p w14:paraId="4209CD20" w14:textId="77777777" w:rsidR="00AC694D" w:rsidRDefault="007A5ED9">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申请科室</w:t>
            </w:r>
          </w:p>
        </w:tc>
        <w:tc>
          <w:tcPr>
            <w:tcW w:w="1417" w:type="dxa"/>
            <w:tcBorders>
              <w:top w:val="nil"/>
              <w:bottom w:val="nil"/>
            </w:tcBorders>
            <w:shd w:val="clear" w:color="auto" w:fill="auto"/>
            <w:tcMar>
              <w:top w:w="28" w:type="dxa"/>
              <w:left w:w="85" w:type="dxa"/>
              <w:bottom w:w="28" w:type="dxa"/>
              <w:right w:w="85" w:type="dxa"/>
            </w:tcMar>
            <w:vAlign w:val="center"/>
          </w:tcPr>
          <w:p w14:paraId="0D0F1C25" w14:textId="56B03F79" w:rsidR="00AC694D" w:rsidRDefault="00AC694D">
            <w:pPr>
              <w:rPr>
                <w:rFonts w:ascii="微软雅黑" w:eastAsia="微软雅黑" w:hAnsi="微软雅黑" w:cs="Times New Roman (正文 CS 字体)"/>
                <w:spacing w:val="6"/>
                <w:sz w:val="18"/>
                <w:szCs w:val="18"/>
              </w:rPr>
            </w:pPr>
          </w:p>
        </w:tc>
        <w:tc>
          <w:tcPr>
            <w:tcW w:w="1105" w:type="dxa"/>
            <w:tcBorders>
              <w:top w:val="nil"/>
              <w:bottom w:val="nil"/>
            </w:tcBorders>
            <w:shd w:val="clear" w:color="auto" w:fill="auto"/>
            <w:vAlign w:val="center"/>
          </w:tcPr>
          <w:p w14:paraId="17B770EA" w14:textId="77777777" w:rsidR="00AC694D" w:rsidRDefault="007A5ED9">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申请时间</w:t>
            </w:r>
          </w:p>
        </w:tc>
        <w:tc>
          <w:tcPr>
            <w:tcW w:w="1645" w:type="dxa"/>
            <w:tcBorders>
              <w:top w:val="nil"/>
              <w:bottom w:val="nil"/>
            </w:tcBorders>
            <w:shd w:val="clear" w:color="auto" w:fill="auto"/>
            <w:vAlign w:val="center"/>
          </w:tcPr>
          <w:p w14:paraId="737380B2" w14:textId="77777777" w:rsidR="00AC694D" w:rsidRDefault="00AC694D">
            <w:pPr>
              <w:rPr>
                <w:rFonts w:ascii="微软雅黑" w:eastAsia="微软雅黑" w:hAnsi="微软雅黑" w:cs="Times New Roman (正文 CS 字体)"/>
                <w:spacing w:val="6"/>
                <w:sz w:val="18"/>
                <w:szCs w:val="18"/>
              </w:rPr>
            </w:pPr>
          </w:p>
        </w:tc>
      </w:tr>
      <w:tr w:rsidR="00FE2D5D" w14:paraId="2A3E57A5" w14:textId="77777777">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43D3FA7C" w14:textId="77777777" w:rsidR="00FE2D5D" w:rsidRDefault="00FE2D5D" w:rsidP="00FE2D5D">
            <w:pPr>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标本类别</w:t>
            </w:r>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363D52F2" w14:textId="7D9D5747" w:rsidR="00FE2D5D" w:rsidRDefault="009956FB" w:rsidP="00FE2D5D">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{{sample.sample_type}}</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69A3D6F8" w14:textId="77777777" w:rsidR="00FE2D5D" w:rsidRDefault="00FE2D5D" w:rsidP="00FE2D5D">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采样时间</w:t>
            </w: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4D7AC5C1" w14:textId="6CC9A1B6" w:rsidR="00FE2D5D" w:rsidRDefault="009F6994" w:rsidP="00FE2D5D">
            <w:pPr>
              <w:rPr>
                <w:rFonts w:ascii="微软雅黑" w:eastAsia="微软雅黑" w:hAnsi="微软雅黑" w:cs="Times New Roman (正文 CS 字体)"/>
                <w:spacing w:val="6"/>
                <w:sz w:val="18"/>
                <w:szCs w:val="18"/>
              </w:rPr>
            </w:pPr>
            <w:r w:rsidRPr="009F6994">
              <w:rPr>
                <w:rFonts w:ascii="微软雅黑" w:eastAsia="微软雅黑" w:hAnsi="微软雅黑" w:cs="Times New Roman (正文 CS 字体)"/>
                <w:spacing w:val="6"/>
                <w:sz w:val="18"/>
                <w:szCs w:val="18"/>
              </w:rPr>
              <w:t>{{</w:t>
            </w:r>
            <w:proofErr w:type="gramStart"/>
            <w:r w:rsidRPr="009F6994">
              <w:rPr>
                <w:rFonts w:ascii="微软雅黑" w:eastAsia="微软雅黑" w:hAnsi="微软雅黑" w:cs="Times New Roman (正文 CS 字体)"/>
                <w:spacing w:val="6"/>
                <w:sz w:val="18"/>
                <w:szCs w:val="18"/>
              </w:rPr>
              <w:t>sample.gather</w:t>
            </w:r>
            <w:proofErr w:type="gramEnd"/>
            <w:r w:rsidRPr="009F6994">
              <w:rPr>
                <w:rFonts w:ascii="微软雅黑" w:eastAsia="微软雅黑" w:hAnsi="微软雅黑" w:cs="Times New Roman (正文 CS 字体)"/>
                <w:spacing w:val="6"/>
                <w:sz w:val="18"/>
                <w:szCs w:val="18"/>
              </w:rPr>
              <w:t>_data|replace(“-”,”.”)}}</w:t>
            </w:r>
          </w:p>
        </w:tc>
        <w:tc>
          <w:tcPr>
            <w:tcW w:w="1134" w:type="dxa"/>
            <w:tcBorders>
              <w:top w:val="nil"/>
              <w:bottom w:val="single" w:sz="4" w:space="0" w:color="auto"/>
            </w:tcBorders>
            <w:shd w:val="clear" w:color="auto" w:fill="auto"/>
            <w:vAlign w:val="center"/>
          </w:tcPr>
          <w:p w14:paraId="7A0158E6" w14:textId="77777777" w:rsidR="00FE2D5D" w:rsidRDefault="00FE2D5D" w:rsidP="00FE2D5D">
            <w:pPr>
              <w:rPr>
                <w:rFonts w:ascii="微软雅黑" w:eastAsia="微软雅黑" w:hAnsi="微软雅黑" w:cs="Times New Roman (正文 CS 字体)"/>
                <w:b/>
                <w:spacing w:val="6"/>
                <w:sz w:val="18"/>
                <w:szCs w:val="18"/>
              </w:rPr>
            </w:pPr>
            <w:proofErr w:type="gramStart"/>
            <w:r>
              <w:rPr>
                <w:rFonts w:ascii="微软雅黑" w:eastAsia="微软雅黑" w:hAnsi="微软雅黑" w:cs="Times New Roman (正文 CS 字体)"/>
                <w:b/>
                <w:spacing w:val="6"/>
                <w:sz w:val="18"/>
                <w:szCs w:val="18"/>
              </w:rPr>
              <w:t>收样时间</w:t>
            </w:r>
            <w:proofErr w:type="gramEnd"/>
          </w:p>
        </w:tc>
        <w:tc>
          <w:tcPr>
            <w:tcW w:w="1417" w:type="dxa"/>
            <w:tcBorders>
              <w:top w:val="nil"/>
              <w:bottom w:val="single" w:sz="4" w:space="0" w:color="auto"/>
            </w:tcBorders>
            <w:shd w:val="clear" w:color="auto" w:fill="auto"/>
            <w:vAlign w:val="center"/>
          </w:tcPr>
          <w:p w14:paraId="20BC5CF4" w14:textId="77777777" w:rsidR="00FE2D5D" w:rsidRDefault="00FE2D5D" w:rsidP="00FE2D5D">
            <w:pPr>
              <w:rPr>
                <w:rFonts w:ascii="微软雅黑" w:eastAsia="微软雅黑" w:hAnsi="微软雅黑" w:cs="Times New Roman (正文 CS 字体)"/>
                <w:spacing w:val="6"/>
                <w:sz w:val="18"/>
                <w:szCs w:val="18"/>
              </w:rPr>
            </w:pPr>
          </w:p>
        </w:tc>
        <w:tc>
          <w:tcPr>
            <w:tcW w:w="1105" w:type="dxa"/>
            <w:tcBorders>
              <w:top w:val="nil"/>
              <w:bottom w:val="single" w:sz="4" w:space="0" w:color="auto"/>
            </w:tcBorders>
          </w:tcPr>
          <w:p w14:paraId="7546B79B" w14:textId="77777777" w:rsidR="00FE2D5D" w:rsidRDefault="00FE2D5D" w:rsidP="00FE2D5D">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w w:val="92"/>
                <w:sz w:val="18"/>
                <w:szCs w:val="18"/>
              </w:rPr>
              <w:t>基因检测号</w:t>
            </w:r>
          </w:p>
        </w:tc>
        <w:tc>
          <w:tcPr>
            <w:tcW w:w="1645" w:type="dxa"/>
            <w:tcBorders>
              <w:top w:val="nil"/>
              <w:bottom w:val="single" w:sz="4" w:space="0" w:color="auto"/>
            </w:tcBorders>
          </w:tcPr>
          <w:p w14:paraId="34FEB3A4" w14:textId="77777777" w:rsidR="00FE2D5D" w:rsidRDefault="00FE2D5D" w:rsidP="00FE2D5D">
            <w:pPr>
              <w:rPr>
                <w:rFonts w:ascii="微软雅黑" w:eastAsia="微软雅黑" w:hAnsi="微软雅黑" w:cs="Times New Roman (正文 CS 字体)"/>
                <w:spacing w:val="6"/>
                <w:sz w:val="18"/>
                <w:szCs w:val="18"/>
              </w:rPr>
            </w:pPr>
          </w:p>
        </w:tc>
      </w:tr>
      <w:tr w:rsidR="00AC694D" w14:paraId="0901F412" w14:textId="77777777">
        <w:trPr>
          <w:trHeight w:val="299"/>
        </w:trPr>
        <w:tc>
          <w:tcPr>
            <w:tcW w:w="1021"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tcPr>
          <w:p w14:paraId="34B53035" w14:textId="77777777" w:rsidR="00AC694D" w:rsidRDefault="007A5ED9">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828" w:type="dxa"/>
            <w:gridSpan w:val="3"/>
            <w:tcBorders>
              <w:top w:val="single" w:sz="4" w:space="0" w:color="auto"/>
              <w:bottom w:val="dotted" w:sz="2" w:space="0" w:color="BFBFBF" w:themeColor="background1" w:themeShade="BF"/>
            </w:tcBorders>
            <w:shd w:val="clear" w:color="auto" w:fill="auto"/>
            <w:tcMar>
              <w:top w:w="28" w:type="dxa"/>
              <w:left w:w="85" w:type="dxa"/>
              <w:bottom w:w="28" w:type="dxa"/>
              <w:right w:w="85" w:type="dxa"/>
            </w:tcMar>
          </w:tcPr>
          <w:p w14:paraId="26071DDF" w14:textId="77777777" w:rsidR="00AC694D" w:rsidRDefault="007A5ED9">
            <w:pPr>
              <w:rPr>
                <w:rFonts w:ascii="微软雅黑" w:eastAsia="微软雅黑" w:hAnsi="微软雅黑" w:cs="Times New Roman (正文 CS 字体)"/>
                <w:spacing w:val="6"/>
                <w:sz w:val="18"/>
                <w:szCs w:val="18"/>
              </w:rPr>
            </w:pPr>
            <w:r>
              <w:rPr>
                <w:rStyle w:val="fontstyle01"/>
                <w:rFonts w:ascii="微软雅黑" w:eastAsia="微软雅黑" w:hAnsi="微软雅黑" w:hint="default"/>
                <w:sz w:val="18"/>
                <w:szCs w:val="18"/>
              </w:rPr>
              <w:t>人类 10 基因突变联合检测</w:t>
            </w:r>
          </w:p>
        </w:tc>
        <w:tc>
          <w:tcPr>
            <w:tcW w:w="1134" w:type="dxa"/>
            <w:tcBorders>
              <w:top w:val="single" w:sz="4" w:space="0" w:color="auto"/>
              <w:bottom w:val="dotted" w:sz="2" w:space="0" w:color="BFBFBF" w:themeColor="background1" w:themeShade="BF"/>
            </w:tcBorders>
            <w:shd w:val="clear" w:color="auto" w:fill="auto"/>
          </w:tcPr>
          <w:p w14:paraId="7A11CBD3" w14:textId="77777777" w:rsidR="00AC694D" w:rsidRDefault="00AC694D">
            <w:pPr>
              <w:rPr>
                <w:rFonts w:ascii="微软雅黑" w:eastAsia="微软雅黑" w:hAnsi="微软雅黑" w:cs="Times New Roman (正文 CS 字体)"/>
                <w:b/>
                <w:spacing w:val="6"/>
                <w:sz w:val="18"/>
                <w:szCs w:val="18"/>
              </w:rPr>
            </w:pPr>
          </w:p>
        </w:tc>
        <w:tc>
          <w:tcPr>
            <w:tcW w:w="4167" w:type="dxa"/>
            <w:gridSpan w:val="3"/>
            <w:tcBorders>
              <w:top w:val="single" w:sz="4" w:space="0" w:color="auto"/>
              <w:bottom w:val="dotted" w:sz="2" w:space="0" w:color="BFBFBF" w:themeColor="background1" w:themeShade="BF"/>
            </w:tcBorders>
            <w:shd w:val="clear" w:color="auto" w:fill="auto"/>
          </w:tcPr>
          <w:p w14:paraId="17C5595D" w14:textId="77777777" w:rsidR="00AC694D" w:rsidRDefault="00AC694D">
            <w:pPr>
              <w:rPr>
                <w:rFonts w:ascii="微软雅黑" w:eastAsia="微软雅黑" w:hAnsi="微软雅黑" w:cs="Times New Roman (正文 CS 字体)"/>
                <w:spacing w:val="6"/>
                <w:sz w:val="18"/>
                <w:szCs w:val="18"/>
              </w:rPr>
            </w:pPr>
          </w:p>
        </w:tc>
      </w:tr>
      <w:tr w:rsidR="00AC694D" w14:paraId="10AB5C46" w14:textId="77777777">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tcPr>
          <w:p w14:paraId="2AFCFB41" w14:textId="77777777" w:rsidR="00AC694D" w:rsidRDefault="007A5ED9">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检测平台</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tcPr>
          <w:p w14:paraId="463FC69A" w14:textId="77777777" w:rsidR="00AC694D" w:rsidRDefault="007A5ED9">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 xml:space="preserve">Illumina </w:t>
            </w:r>
            <w:r>
              <w:rPr>
                <w:rFonts w:ascii="微软雅黑" w:eastAsia="微软雅黑" w:hAnsi="微软雅黑" w:cs="Times New Roman (正文 CS 字体)"/>
                <w:spacing w:val="6"/>
                <w:sz w:val="18"/>
                <w:szCs w:val="18"/>
              </w:rPr>
              <w:t>CN500</w:t>
            </w:r>
          </w:p>
        </w:tc>
        <w:tc>
          <w:tcPr>
            <w:tcW w:w="1134" w:type="dxa"/>
            <w:tcBorders>
              <w:top w:val="dotted" w:sz="2" w:space="0" w:color="BFBFBF" w:themeColor="background1" w:themeShade="BF"/>
              <w:bottom w:val="single" w:sz="4" w:space="0" w:color="auto"/>
            </w:tcBorders>
            <w:shd w:val="clear" w:color="auto" w:fill="auto"/>
            <w:vAlign w:val="center"/>
          </w:tcPr>
          <w:p w14:paraId="17B2E18E" w14:textId="77777777" w:rsidR="00AC694D" w:rsidRDefault="007A5ED9">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4483D5BC" w14:textId="77777777" w:rsidR="00AC694D" w:rsidRDefault="007A5ED9">
            <w:pPr>
              <w:rPr>
                <w:rFonts w:ascii="微软雅黑" w:eastAsia="微软雅黑" w:hAnsi="微软雅黑" w:cs="Times New Roman (正文 CS 字体)"/>
                <w:spacing w:val="6"/>
                <w:w w:val="66"/>
                <w:sz w:val="18"/>
                <w:szCs w:val="18"/>
              </w:rPr>
            </w:pPr>
            <w:r>
              <w:rPr>
                <w:rFonts w:ascii="微软雅黑" w:eastAsia="微软雅黑" w:hAnsi="微软雅黑" w:cs="Times New Roman (正文 CS 字体)" w:hint="eastAsia"/>
                <w:color w:val="000000" w:themeColor="text1"/>
                <w:spacing w:val="6"/>
                <w:sz w:val="18"/>
                <w:szCs w:val="18"/>
              </w:rPr>
              <w:t>高通量测序</w:t>
            </w:r>
          </w:p>
        </w:tc>
      </w:tr>
    </w:tbl>
    <w:p w14:paraId="18FFAE24" w14:textId="77777777" w:rsidR="00AC694D" w:rsidRDefault="007A5ED9">
      <w:pPr>
        <w:snapToGrid w:val="0"/>
        <w:spacing w:beforeLines="100" w:before="326"/>
        <w:rPr>
          <w:rFonts w:ascii="微软雅黑" w:eastAsia="微软雅黑" w:hAnsi="微软雅黑"/>
          <w:b/>
        </w:rPr>
      </w:pPr>
      <w:bookmarkStart w:id="2" w:name="Detection_Content_Table_remove"/>
      <w:bookmarkEnd w:id="1"/>
      <w:r>
        <w:rPr>
          <w:rFonts w:ascii="微软雅黑" w:eastAsia="微软雅黑" w:hAnsi="微软雅黑" w:hint="eastAsia"/>
          <w:b/>
        </w:rPr>
        <w:t>检测内容</w:t>
      </w:r>
      <w:r>
        <w:rPr>
          <w:rFonts w:ascii="微软雅黑" w:eastAsia="微软雅黑" w:hAnsi="微软雅黑"/>
          <w:b/>
        </w:rPr>
        <w:t xml:space="preserve">  </w:t>
      </w:r>
    </w:p>
    <w:p w14:paraId="23C86436" w14:textId="0208FE63" w:rsidR="00AC694D" w:rsidRDefault="007A5ED9">
      <w:pPr>
        <w:ind w:firstLine="403"/>
        <w:rPr>
          <w:rFonts w:ascii="微软雅黑" w:eastAsia="微软雅黑" w:hAnsi="微软雅黑" w:cs="Times New Roman (正文 CS 字体)"/>
          <w:color w:val="000000" w:themeColor="text1"/>
          <w:spacing w:val="6"/>
          <w:sz w:val="18"/>
          <w:szCs w:val="18"/>
        </w:rPr>
      </w:pPr>
      <w:bookmarkStart w:id="3" w:name="Detection_Content_Table_info"/>
      <w:bookmarkEnd w:id="3"/>
      <w:r>
        <w:rPr>
          <w:rFonts w:ascii="微软雅黑" w:eastAsia="微软雅黑" w:hAnsi="微软雅黑" w:cs="Times New Roman (正文 CS 字体)" w:hint="eastAsia"/>
          <w:b/>
          <w:spacing w:val="6"/>
          <w:sz w:val="18"/>
          <w:szCs w:val="18"/>
        </w:rPr>
        <w:t>人类10基因</w:t>
      </w:r>
      <w:r>
        <w:rPr>
          <w:rFonts w:ascii="微软雅黑" w:eastAsia="微软雅黑" w:hAnsi="微软雅黑" w:cs="Times New Roman (正文 CS 字体)"/>
          <w:b/>
          <w:spacing w:val="6"/>
          <w:sz w:val="18"/>
          <w:szCs w:val="18"/>
        </w:rPr>
        <w:t>突变联合检测</w:t>
      </w:r>
      <w:r>
        <w:rPr>
          <w:rFonts w:ascii="微软雅黑" w:eastAsia="微软雅黑" w:hAnsi="微软雅黑" w:cs="Times New Roman (正文 CS 字体)" w:hint="eastAsia"/>
          <w:b/>
          <w:spacing w:val="6"/>
          <w:sz w:val="18"/>
          <w:szCs w:val="18"/>
        </w:rPr>
        <w:t>项目</w:t>
      </w:r>
      <w:r>
        <w:rPr>
          <w:rFonts w:ascii="微软雅黑" w:eastAsia="微软雅黑" w:hAnsi="微软雅黑" w:cs="Times New Roman (正文 CS 字体)" w:hint="eastAsia"/>
          <w:spacing w:val="6"/>
          <w:sz w:val="18"/>
          <w:szCs w:val="18"/>
        </w:rPr>
        <w:t>覆盖</w:t>
      </w:r>
      <w:r>
        <w:rPr>
          <w:rFonts w:ascii="微软雅黑" w:eastAsia="微软雅黑" w:hAnsi="微软雅黑" w:cs="Times New Roman (正文 CS 字体)" w:hint="eastAsia"/>
          <w:i/>
          <w:iCs/>
          <w:spacing w:val="6"/>
          <w:sz w:val="18"/>
          <w:szCs w:val="18"/>
        </w:rPr>
        <w:t>EGFR</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hint="eastAsia"/>
          <w:i/>
          <w:iCs/>
          <w:spacing w:val="6"/>
          <w:sz w:val="18"/>
          <w:szCs w:val="18"/>
        </w:rPr>
        <w:t>KRAS</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hint="eastAsia"/>
          <w:i/>
          <w:iCs/>
          <w:spacing w:val="6"/>
          <w:sz w:val="18"/>
          <w:szCs w:val="18"/>
        </w:rPr>
        <w:t>BRAF</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i/>
          <w:iCs/>
          <w:spacing w:val="6"/>
          <w:sz w:val="18"/>
          <w:szCs w:val="18"/>
        </w:rPr>
        <w:t>ERBB2(</w:t>
      </w:r>
      <w:r>
        <w:rPr>
          <w:rFonts w:ascii="微软雅黑" w:eastAsia="微软雅黑" w:hAnsi="微软雅黑" w:cs="Times New Roman (正文 CS 字体)" w:hint="eastAsia"/>
          <w:i/>
          <w:iCs/>
          <w:spacing w:val="6"/>
          <w:sz w:val="18"/>
          <w:szCs w:val="18"/>
        </w:rPr>
        <w:t>HER2</w:t>
      </w:r>
      <w:r>
        <w:rPr>
          <w:rFonts w:ascii="微软雅黑" w:eastAsia="微软雅黑" w:hAnsi="微软雅黑" w:cs="Times New Roman (正文 CS 字体)"/>
          <w:i/>
          <w:iCs/>
          <w:spacing w:val="6"/>
          <w:sz w:val="18"/>
          <w:szCs w:val="18"/>
        </w:rPr>
        <w:t>)</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hint="eastAsia"/>
          <w:i/>
          <w:iCs/>
          <w:spacing w:val="6"/>
          <w:sz w:val="18"/>
          <w:szCs w:val="18"/>
        </w:rPr>
        <w:t>MET</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hint="eastAsia"/>
          <w:i/>
          <w:iCs/>
          <w:spacing w:val="6"/>
          <w:sz w:val="18"/>
          <w:szCs w:val="18"/>
        </w:rPr>
        <w:t>ALK</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hint="eastAsia"/>
          <w:i/>
          <w:iCs/>
          <w:spacing w:val="6"/>
          <w:sz w:val="18"/>
          <w:szCs w:val="18"/>
        </w:rPr>
        <w:t>ROS1</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hint="eastAsia"/>
          <w:i/>
          <w:iCs/>
          <w:spacing w:val="6"/>
          <w:sz w:val="18"/>
          <w:szCs w:val="18"/>
        </w:rPr>
        <w:t>RET</w:t>
      </w:r>
      <w:r>
        <w:rPr>
          <w:rFonts w:ascii="微软雅黑" w:eastAsia="微软雅黑" w:hAnsi="微软雅黑" w:cs="Times New Roman (正文 CS 字体)"/>
          <w:spacing w:val="6"/>
          <w:sz w:val="18"/>
          <w:szCs w:val="18"/>
        </w:rPr>
        <w:t>/</w:t>
      </w:r>
      <w:r>
        <w:rPr>
          <w:rFonts w:ascii="微软雅黑" w:eastAsia="微软雅黑" w:hAnsi="微软雅黑" w:cs="Times New Roman (正文 CS 字体)"/>
          <w:i/>
          <w:iCs/>
          <w:spacing w:val="6"/>
          <w:sz w:val="18"/>
          <w:szCs w:val="18"/>
        </w:rPr>
        <w:t>NRAS</w:t>
      </w:r>
      <w:r>
        <w:rPr>
          <w:rFonts w:ascii="微软雅黑" w:eastAsia="微软雅黑" w:hAnsi="微软雅黑" w:cs="Times New Roman (正文 CS 字体)"/>
          <w:spacing w:val="6"/>
          <w:sz w:val="18"/>
          <w:szCs w:val="18"/>
        </w:rPr>
        <w:t>/</w:t>
      </w:r>
      <w:r>
        <w:rPr>
          <w:rFonts w:ascii="微软雅黑" w:eastAsia="微软雅黑" w:hAnsi="微软雅黑" w:cs="Times New Roman (正文 CS 字体)"/>
          <w:i/>
          <w:iCs/>
          <w:spacing w:val="6"/>
          <w:sz w:val="18"/>
          <w:szCs w:val="18"/>
        </w:rPr>
        <w:t>PIK3CA</w:t>
      </w:r>
      <w:r>
        <w:rPr>
          <w:rFonts w:ascii="微软雅黑" w:eastAsia="微软雅黑" w:hAnsi="微软雅黑" w:cs="Times New Roman (正文 CS 字体)" w:hint="eastAsia"/>
          <w:spacing w:val="6"/>
          <w:sz w:val="18"/>
          <w:szCs w:val="18"/>
        </w:rPr>
        <w:t>等</w:t>
      </w:r>
      <w:r>
        <w:rPr>
          <w:rFonts w:ascii="微软雅黑" w:eastAsia="微软雅黑" w:hAnsi="微软雅黑" w:cs="Times New Roman (正文 CS 字体)"/>
          <w:spacing w:val="6"/>
          <w:sz w:val="18"/>
          <w:szCs w:val="18"/>
        </w:rPr>
        <w:t>肺癌</w:t>
      </w:r>
      <w:r>
        <w:rPr>
          <w:rFonts w:ascii="微软雅黑" w:eastAsia="微软雅黑" w:hAnsi="微软雅黑" w:cs="Times New Roman (正文 CS 字体)" w:hint="eastAsia"/>
          <w:spacing w:val="6"/>
          <w:sz w:val="18"/>
          <w:szCs w:val="18"/>
        </w:rPr>
        <w:t>/肠癌常规检测的核心基因，采</w:t>
      </w:r>
      <w:r>
        <w:rPr>
          <w:rFonts w:ascii="微软雅黑" w:eastAsia="微软雅黑" w:hAnsi="微软雅黑" w:cs="Times New Roman (正文 CS 字体)"/>
          <w:spacing w:val="6"/>
          <w:sz w:val="18"/>
          <w:szCs w:val="18"/>
        </w:rPr>
        <w:t>用高通量测序法检测</w:t>
      </w: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0个基因的重要外显子区域及</w:t>
      </w:r>
      <w:r>
        <w:rPr>
          <w:rFonts w:ascii="微软雅黑" w:eastAsia="微软雅黑" w:hAnsi="微软雅黑" w:cs="Times New Roman (正文 CS 字体)" w:hint="eastAsia"/>
          <w:i/>
          <w:iCs/>
          <w:spacing w:val="6"/>
          <w:sz w:val="18"/>
          <w:szCs w:val="18"/>
        </w:rPr>
        <w:t>MET</w:t>
      </w:r>
      <w:r>
        <w:rPr>
          <w:rFonts w:ascii="微软雅黑" w:eastAsia="微软雅黑" w:hAnsi="微软雅黑" w:cs="Times New Roman (正文 CS 字体)" w:hint="eastAsia"/>
          <w:spacing w:val="6"/>
          <w:sz w:val="18"/>
          <w:szCs w:val="18"/>
        </w:rPr>
        <w:t>基因的</w:t>
      </w:r>
      <w:r>
        <w:rPr>
          <w:rFonts w:ascii="微软雅黑" w:eastAsia="微软雅黑" w:hAnsi="微软雅黑" w:cs="Times New Roman (正文 CS 字体)"/>
          <w:spacing w:val="6"/>
          <w:sz w:val="18"/>
          <w:szCs w:val="18"/>
        </w:rPr>
        <w:t>热点内含子区域</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全面精准地检测其中与肺癌</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hint="eastAsia"/>
          <w:color w:val="000000" w:themeColor="text1"/>
          <w:spacing w:val="6"/>
          <w:sz w:val="18"/>
          <w:szCs w:val="18"/>
        </w:rPr>
        <w:t>肠癌</w:t>
      </w:r>
      <w:r>
        <w:rPr>
          <w:rFonts w:ascii="微软雅黑" w:eastAsia="微软雅黑" w:hAnsi="微软雅黑" w:cs="Times New Roman (正文 CS 字体)"/>
          <w:color w:val="000000" w:themeColor="text1"/>
          <w:spacing w:val="6"/>
          <w:sz w:val="18"/>
          <w:szCs w:val="18"/>
        </w:rPr>
        <w:t>相关的基因突变</w:t>
      </w:r>
      <w:r>
        <w:rPr>
          <w:rFonts w:ascii="微软雅黑" w:eastAsia="微软雅黑" w:hAnsi="微软雅黑" w:cs="Times New Roman (正文 CS 字体)" w:hint="eastAsia"/>
          <w:color w:val="000000" w:themeColor="text1"/>
          <w:spacing w:val="6"/>
          <w:sz w:val="18"/>
          <w:szCs w:val="18"/>
        </w:rPr>
        <w:t>、</w:t>
      </w:r>
      <w:r>
        <w:rPr>
          <w:rFonts w:ascii="微软雅黑" w:eastAsia="微软雅黑" w:hAnsi="微软雅黑" w:cs="Times New Roman (正文 CS 字体)"/>
          <w:color w:val="000000" w:themeColor="text1"/>
          <w:spacing w:val="6"/>
          <w:sz w:val="18"/>
          <w:szCs w:val="18"/>
        </w:rPr>
        <w:t>融合</w:t>
      </w:r>
      <w:r>
        <w:rPr>
          <w:rFonts w:ascii="微软雅黑" w:eastAsia="微软雅黑" w:hAnsi="微软雅黑" w:cs="Times New Roman (正文 CS 字体)" w:hint="eastAsia"/>
          <w:color w:val="000000" w:themeColor="text1"/>
          <w:spacing w:val="6"/>
          <w:sz w:val="18"/>
          <w:szCs w:val="18"/>
        </w:rPr>
        <w:t>（</w:t>
      </w:r>
      <w:r>
        <w:rPr>
          <w:rFonts w:ascii="微软雅黑" w:eastAsia="微软雅黑" w:hAnsi="微软雅黑" w:cs="Times New Roman (正文 CS 字体)"/>
          <w:color w:val="000000" w:themeColor="text1"/>
          <w:spacing w:val="6"/>
          <w:sz w:val="18"/>
          <w:szCs w:val="18"/>
        </w:rPr>
        <w:t>重排</w:t>
      </w:r>
      <w:r>
        <w:rPr>
          <w:rFonts w:ascii="微软雅黑" w:eastAsia="微软雅黑" w:hAnsi="微软雅黑" w:cs="Times New Roman (正文 CS 字体)" w:hint="eastAsia"/>
          <w:color w:val="000000" w:themeColor="text1"/>
          <w:spacing w:val="6"/>
          <w:sz w:val="18"/>
          <w:szCs w:val="18"/>
        </w:rPr>
        <w:t>）及基因拷贝数扩增（CNA）</w:t>
      </w:r>
      <w:r>
        <w:rPr>
          <w:rFonts w:ascii="微软雅黑" w:eastAsia="微软雅黑" w:hAnsi="微软雅黑" w:cs="Times New Roman (正文 CS 字体)"/>
          <w:color w:val="000000" w:themeColor="text1"/>
          <w:spacing w:val="6"/>
          <w:sz w:val="18"/>
          <w:szCs w:val="18"/>
        </w:rPr>
        <w:t>等</w:t>
      </w:r>
      <w:r>
        <w:rPr>
          <w:rFonts w:ascii="微软雅黑" w:eastAsia="微软雅黑" w:hAnsi="微软雅黑" w:cs="Times New Roman (正文 CS 字体)" w:hint="eastAsia"/>
          <w:color w:val="000000" w:themeColor="text1"/>
          <w:spacing w:val="6"/>
          <w:sz w:val="18"/>
          <w:szCs w:val="18"/>
        </w:rPr>
        <w:t>。具体检测范围及</w:t>
      </w:r>
      <w:r>
        <w:rPr>
          <w:rFonts w:ascii="微软雅黑" w:eastAsia="微软雅黑" w:hAnsi="微软雅黑" w:cs="Times New Roman (正文 CS 字体)"/>
          <w:color w:val="000000" w:themeColor="text1"/>
          <w:spacing w:val="6"/>
          <w:sz w:val="18"/>
          <w:szCs w:val="18"/>
        </w:rPr>
        <w:t>技术说明参见附录。</w:t>
      </w:r>
      <w:bookmarkEnd w:id="2"/>
    </w:p>
    <w:p w14:paraId="59B929E2" w14:textId="77777777" w:rsidR="00AC694D" w:rsidRDefault="007A5ED9">
      <w:pPr>
        <w:snapToGrid w:val="0"/>
        <w:spacing w:beforeLines="50" w:before="163"/>
        <w:rPr>
          <w:rFonts w:ascii="微软雅黑" w:eastAsia="微软雅黑" w:hAnsi="微软雅黑"/>
          <w:b/>
        </w:rPr>
      </w:pPr>
      <w:bookmarkStart w:id="4" w:name="Detection_Summary_Table_remove"/>
      <w:r>
        <w:rPr>
          <w:rFonts w:ascii="微软雅黑" w:eastAsia="微软雅黑" w:hAnsi="微软雅黑" w:hint="eastAsia"/>
          <w:b/>
        </w:rPr>
        <w:t>检测结果</w:t>
      </w:r>
    </w:p>
    <w:bookmarkEnd w:id="4"/>
    <w:p w14:paraId="2F889AC5" w14:textId="4AE1FC64" w:rsidR="00AC694D" w:rsidRPr="004E64AB" w:rsidRDefault="00472516">
      <w:pPr>
        <w:snapToGrid w:val="0"/>
        <w:spacing w:beforeLines="50" w:before="163"/>
        <w:rPr>
          <w:rFonts w:ascii="微软雅黑" w:eastAsia="微软雅黑" w:hAnsi="微软雅黑"/>
          <w:b/>
        </w:rPr>
      </w:pPr>
      <w:r w:rsidRPr="004E64AB">
        <w:rPr>
          <w:rFonts w:ascii="微软雅黑" w:eastAsia="微软雅黑" w:hAnsi="微软雅黑" w:hint="eastAsia"/>
          <w:b/>
        </w:rPr>
        <w:t>{</w:t>
      </w:r>
      <w:r w:rsidRPr="004E64AB">
        <w:rPr>
          <w:rFonts w:ascii="微软雅黑" w:eastAsia="微软雅黑" w:hAnsi="微软雅黑"/>
          <w:b/>
        </w:rPr>
        <w:t>%p if var.knb or var.special.var_cp40_</w:t>
      </w:r>
      <w:proofErr w:type="gramStart"/>
      <w:r w:rsidRPr="004E64AB">
        <w:rPr>
          <w:rFonts w:ascii="微软雅黑" w:eastAsia="微软雅黑" w:hAnsi="微软雅黑"/>
          <w:b/>
        </w:rPr>
        <w:t>split.gene</w:t>
      </w:r>
      <w:proofErr w:type="gramEnd"/>
      <w:r w:rsidRPr="004E64AB">
        <w:rPr>
          <w:rFonts w:ascii="微软雅黑" w:eastAsia="微软雅黑" w:hAnsi="微软雅黑"/>
          <w:b/>
        </w:rPr>
        <w:t>10_level_I_II%}</w:t>
      </w:r>
    </w:p>
    <w:tbl>
      <w:tblPr>
        <w:tblStyle w:val="afff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20"/>
        <w:gridCol w:w="2550"/>
        <w:gridCol w:w="1701"/>
        <w:gridCol w:w="1134"/>
        <w:gridCol w:w="3394"/>
      </w:tblGrid>
      <w:tr w:rsidR="00AC694D" w14:paraId="7389674C" w14:textId="77777777" w:rsidTr="00572C0E">
        <w:trPr>
          <w:trHeight w:val="18"/>
          <w:jc w:val="center"/>
        </w:trPr>
        <w:tc>
          <w:tcPr>
            <w:tcW w:w="696" w:type="pct"/>
            <w:tcBorders>
              <w:top w:val="single" w:sz="4" w:space="0" w:color="auto"/>
              <w:bottom w:val="single" w:sz="2" w:space="0" w:color="auto"/>
            </w:tcBorders>
            <w:shd w:val="clear" w:color="auto" w:fill="C6D9F1" w:themeFill="text2" w:themeFillTint="33"/>
            <w:vAlign w:val="center"/>
          </w:tcPr>
          <w:p w14:paraId="26A63EFA" w14:textId="77777777" w:rsidR="00AC694D" w:rsidRDefault="007A5ED9">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1250"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52CAB444" w14:textId="77777777" w:rsidR="00AC694D" w:rsidRDefault="007A5ED9">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834"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45727E6D" w14:textId="77777777" w:rsidR="00AC694D" w:rsidRDefault="007A5ED9">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556"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546900C0" w14:textId="77777777" w:rsidR="00AC694D" w:rsidRDefault="007A5ED9">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664" w:type="pct"/>
            <w:tcBorders>
              <w:top w:val="single" w:sz="4" w:space="0" w:color="auto"/>
              <w:bottom w:val="single" w:sz="2" w:space="0" w:color="auto"/>
            </w:tcBorders>
            <w:shd w:val="clear" w:color="auto" w:fill="C6D9F1" w:themeFill="text2" w:themeFillTint="33"/>
          </w:tcPr>
          <w:p w14:paraId="5B4EA7D4" w14:textId="77777777" w:rsidR="00AC694D" w:rsidRDefault="007A5ED9">
            <w:pPr>
              <w:jc w:val="left"/>
              <w:rPr>
                <w:rFonts w:ascii="微软雅黑" w:eastAsia="微软雅黑" w:hAnsi="微软雅黑"/>
                <w:b/>
                <w:sz w:val="18"/>
                <w:szCs w:val="18"/>
              </w:rPr>
            </w:pPr>
            <w:r>
              <w:rPr>
                <w:rFonts w:ascii="微软雅黑" w:eastAsia="微软雅黑" w:hAnsi="微软雅黑" w:hint="eastAsia"/>
                <w:b/>
                <w:sz w:val="18"/>
                <w:szCs w:val="18"/>
              </w:rPr>
              <w:t>临床提示（敏感/耐药，证据等级）</w:t>
            </w:r>
          </w:p>
        </w:tc>
      </w:tr>
      <w:tr w:rsidR="001C6F8D" w14:paraId="29A8A0A4" w14:textId="77777777" w:rsidTr="001C6F8D">
        <w:trPr>
          <w:trHeight w:val="742"/>
          <w:jc w:val="center"/>
        </w:trPr>
        <w:tc>
          <w:tcPr>
            <w:tcW w:w="5000" w:type="pct"/>
            <w:gridSpan w:val="5"/>
            <w:tcBorders>
              <w:top w:val="single" w:sz="2" w:space="0" w:color="auto"/>
              <w:bottom w:val="single" w:sz="2" w:space="0" w:color="auto"/>
            </w:tcBorders>
            <w:shd w:val="clear" w:color="auto" w:fill="F2F2F2"/>
            <w:vAlign w:val="center"/>
          </w:tcPr>
          <w:p w14:paraId="1A8DFC14" w14:textId="6A7847D0" w:rsidR="001C6F8D" w:rsidRDefault="001C6F8D" w:rsidP="00FE2D5D">
            <w:pPr>
              <w:jc w:val="left"/>
              <w:rPr>
                <w:rFonts w:ascii="微软雅黑" w:eastAsia="微软雅黑" w:hAnsi="微软雅黑"/>
                <w:sz w:val="18"/>
                <w:szCs w:val="18"/>
              </w:rPr>
            </w:pPr>
            <w:r w:rsidRPr="001C6F8D">
              <w:rPr>
                <w:rFonts w:ascii="微软雅黑" w:eastAsia="微软雅黑" w:hAnsi="微软雅黑"/>
                <w:sz w:val="18"/>
                <w:szCs w:val="18"/>
              </w:rPr>
              <w:t>{%tr if var.knb%}</w:t>
            </w:r>
          </w:p>
        </w:tc>
      </w:tr>
      <w:tr w:rsidR="001C6F8D" w14:paraId="4E33670F" w14:textId="77777777" w:rsidTr="00572C0E">
        <w:trPr>
          <w:trHeight w:val="742"/>
          <w:jc w:val="center"/>
        </w:trPr>
        <w:tc>
          <w:tcPr>
            <w:tcW w:w="696" w:type="pct"/>
            <w:tcBorders>
              <w:top w:val="single" w:sz="2" w:space="0" w:color="auto"/>
              <w:bottom w:val="single" w:sz="2" w:space="0" w:color="auto"/>
            </w:tcBorders>
            <w:shd w:val="clear" w:color="auto" w:fill="F2F2F2"/>
            <w:vAlign w:val="center"/>
          </w:tcPr>
          <w:p w14:paraId="5EE66955" w14:textId="40EC8BC3" w:rsidR="001C6F8D" w:rsidRDefault="001C6F8D" w:rsidP="001C6F8D">
            <w:pPr>
              <w:jc w:val="center"/>
              <w:rPr>
                <w:rFonts w:ascii="微软雅黑" w:eastAsia="微软雅黑" w:hAnsi="微软雅黑"/>
                <w:b/>
                <w:i/>
                <w:sz w:val="18"/>
                <w:szCs w:val="18"/>
              </w:rPr>
            </w:pPr>
            <w:r>
              <w:rPr>
                <w:rFonts w:ascii="微软雅黑" w:eastAsia="微软雅黑" w:hAnsi="微软雅黑"/>
                <w:b/>
                <w:i/>
                <w:sz w:val="18"/>
                <w:szCs w:val="18"/>
              </w:rPr>
              <w:t>KRAS/ NRAS/ BRAF</w:t>
            </w:r>
            <w:r>
              <w:rPr>
                <w:rFonts w:ascii="微软雅黑" w:eastAsia="微软雅黑" w:hAnsi="微软雅黑"/>
                <w:b/>
                <w:iCs/>
                <w:sz w:val="18"/>
                <w:szCs w:val="18"/>
              </w:rPr>
              <w:t>(V600E)</w:t>
            </w:r>
          </w:p>
        </w:tc>
        <w:tc>
          <w:tcPr>
            <w:tcW w:w="1250" w:type="pct"/>
            <w:tcBorders>
              <w:top w:val="single" w:sz="2" w:space="0" w:color="auto"/>
              <w:bottom w:val="single" w:sz="2" w:space="0" w:color="auto"/>
            </w:tcBorders>
            <w:shd w:val="clear" w:color="auto" w:fill="auto"/>
            <w:tcMar>
              <w:top w:w="113" w:type="dxa"/>
              <w:bottom w:w="113" w:type="dxa"/>
            </w:tcMar>
            <w:vAlign w:val="center"/>
          </w:tcPr>
          <w:p w14:paraId="4863B9EB" w14:textId="4DBA89BC" w:rsidR="001C6F8D" w:rsidRDefault="001C6F8D" w:rsidP="001C6F8D">
            <w:pPr>
              <w:jc w:val="center"/>
              <w:rPr>
                <w:rFonts w:ascii="微软雅黑" w:eastAsia="微软雅黑" w:hAnsi="微软雅黑"/>
                <w:sz w:val="18"/>
                <w:szCs w:val="18"/>
              </w:rPr>
            </w:pPr>
            <w:r>
              <w:rPr>
                <w:rFonts w:ascii="微软雅黑" w:eastAsia="微软雅黑" w:hAnsi="微软雅黑" w:hint="eastAsia"/>
                <w:sz w:val="18"/>
                <w:szCs w:val="18"/>
              </w:rPr>
              <w:t>野生型</w:t>
            </w:r>
          </w:p>
        </w:tc>
        <w:tc>
          <w:tcPr>
            <w:tcW w:w="834" w:type="pct"/>
            <w:tcBorders>
              <w:top w:val="single" w:sz="2" w:space="0" w:color="auto"/>
              <w:bottom w:val="single" w:sz="2" w:space="0" w:color="auto"/>
            </w:tcBorders>
            <w:shd w:val="clear" w:color="auto" w:fill="auto"/>
            <w:tcMar>
              <w:top w:w="113" w:type="dxa"/>
              <w:bottom w:w="113" w:type="dxa"/>
            </w:tcMar>
            <w:vAlign w:val="center"/>
          </w:tcPr>
          <w:p w14:paraId="34E0569F" w14:textId="0842DF98" w:rsidR="001C6F8D" w:rsidRDefault="001C6F8D" w:rsidP="001C6F8D">
            <w:pPr>
              <w:jc w:val="center"/>
              <w:rPr>
                <w:rFonts w:ascii="微软雅黑" w:eastAsia="微软雅黑" w:hAnsi="微软雅黑"/>
                <w:sz w:val="18"/>
                <w:szCs w:val="18"/>
              </w:rPr>
            </w:pPr>
            <w:r>
              <w:rPr>
                <w:rFonts w:ascii="微软雅黑" w:eastAsia="微软雅黑" w:hAnsi="微软雅黑" w:hint="eastAsia"/>
                <w:sz w:val="18"/>
                <w:szCs w:val="18"/>
              </w:rPr>
              <w:t>-</w:t>
            </w:r>
          </w:p>
        </w:tc>
        <w:tc>
          <w:tcPr>
            <w:tcW w:w="556" w:type="pct"/>
            <w:tcBorders>
              <w:top w:val="single" w:sz="2" w:space="0" w:color="auto"/>
              <w:bottom w:val="single" w:sz="2" w:space="0" w:color="auto"/>
            </w:tcBorders>
            <w:shd w:val="clear" w:color="auto" w:fill="auto"/>
            <w:tcMar>
              <w:top w:w="113" w:type="dxa"/>
              <w:bottom w:w="113" w:type="dxa"/>
            </w:tcMar>
            <w:vAlign w:val="center"/>
          </w:tcPr>
          <w:p w14:paraId="1D67DAF8" w14:textId="121D1D73" w:rsidR="001C6F8D" w:rsidRDefault="00751E63" w:rsidP="001C6F8D">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p>
        </w:tc>
        <w:tc>
          <w:tcPr>
            <w:tcW w:w="1664" w:type="pct"/>
            <w:tcBorders>
              <w:top w:val="single" w:sz="2" w:space="0" w:color="auto"/>
              <w:bottom w:val="single" w:sz="2" w:space="0" w:color="auto"/>
            </w:tcBorders>
            <w:shd w:val="clear" w:color="auto" w:fill="F2F2F2"/>
            <w:vAlign w:val="center"/>
          </w:tcPr>
          <w:p w14:paraId="2AF2E5B0"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{%p if var.knb.evi_sum.evi_</w:t>
            </w:r>
            <w:proofErr w:type="gramStart"/>
            <w:r w:rsidRPr="001C6F8D">
              <w:rPr>
                <w:rFonts w:ascii="微软雅黑" w:eastAsia="微软雅黑" w:hAnsi="微软雅黑"/>
                <w:sz w:val="18"/>
                <w:szCs w:val="18"/>
              </w:rPr>
              <w:t>split.Predictive</w:t>
            </w:r>
            <w:proofErr w:type="gramEnd"/>
            <w:r w:rsidRPr="001C6F8D">
              <w:rPr>
                <w:rFonts w:ascii="微软雅黑" w:eastAsia="微软雅黑" w:hAnsi="微软雅黑"/>
                <w:sz w:val="18"/>
                <w:szCs w:val="18"/>
              </w:rPr>
              <w:t>%}</w:t>
            </w:r>
          </w:p>
          <w:p w14:paraId="43624BD5"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{%p for b in var.knb.evi_sum.evi_</w:t>
            </w:r>
            <w:proofErr w:type="gramStart"/>
            <w:r w:rsidRPr="001C6F8D">
              <w:rPr>
                <w:rFonts w:ascii="微软雅黑" w:eastAsia="微软雅黑" w:hAnsi="微软雅黑"/>
                <w:sz w:val="18"/>
                <w:szCs w:val="18"/>
              </w:rPr>
              <w:t>split.Predictive</w:t>
            </w:r>
            <w:proofErr w:type="gramEnd"/>
            <w:r w:rsidRPr="001C6F8D">
              <w:rPr>
                <w:rFonts w:ascii="微软雅黑" w:eastAsia="微软雅黑" w:hAnsi="微软雅黑"/>
                <w:sz w:val="18"/>
                <w:szCs w:val="18"/>
              </w:rPr>
              <w:t>%}</w:t>
            </w:r>
          </w:p>
          <w:p w14:paraId="2D03FB61"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hint="eastAsia"/>
                <w:sz w:val="18"/>
                <w:szCs w:val="18"/>
              </w:rPr>
              <w:t>{{b.regimen_name}}（{{b.clinical_significance_cn}}，{{b.evi_conclusion_simple}}级）</w:t>
            </w:r>
          </w:p>
          <w:p w14:paraId="0CCF7948"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{%p endfor%}</w:t>
            </w:r>
          </w:p>
          <w:p w14:paraId="0E6C65BF"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{%p endif%}</w:t>
            </w:r>
          </w:p>
          <w:p w14:paraId="6F8818C4"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{%p if var.knb.evi_sum.evi_</w:t>
            </w:r>
            <w:proofErr w:type="gramStart"/>
            <w:r w:rsidRPr="001C6F8D">
              <w:rPr>
                <w:rFonts w:ascii="微软雅黑" w:eastAsia="微软雅黑" w:hAnsi="微软雅黑"/>
                <w:sz w:val="18"/>
                <w:szCs w:val="18"/>
              </w:rPr>
              <w:t>split.Prognostic</w:t>
            </w:r>
            <w:proofErr w:type="gramEnd"/>
            <w:r w:rsidRPr="001C6F8D">
              <w:rPr>
                <w:rFonts w:ascii="微软雅黑" w:eastAsia="微软雅黑" w:hAnsi="微软雅黑"/>
                <w:sz w:val="18"/>
                <w:szCs w:val="18"/>
              </w:rPr>
              <w:t>%}</w:t>
            </w:r>
          </w:p>
          <w:p w14:paraId="532B02E0"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 xml:space="preserve">{%p for b in </w:t>
            </w:r>
            <w:r w:rsidRPr="001C6F8D">
              <w:rPr>
                <w:rFonts w:ascii="微软雅黑" w:eastAsia="微软雅黑" w:hAnsi="微软雅黑"/>
                <w:sz w:val="18"/>
                <w:szCs w:val="18"/>
              </w:rPr>
              <w:lastRenderedPageBreak/>
              <w:t>var.knb.evi_sum.evi_</w:t>
            </w:r>
            <w:proofErr w:type="gramStart"/>
            <w:r w:rsidRPr="001C6F8D">
              <w:rPr>
                <w:rFonts w:ascii="微软雅黑" w:eastAsia="微软雅黑" w:hAnsi="微软雅黑"/>
                <w:sz w:val="18"/>
                <w:szCs w:val="18"/>
              </w:rPr>
              <w:t>split.Prognostic</w:t>
            </w:r>
            <w:proofErr w:type="gramEnd"/>
            <w:r w:rsidRPr="001C6F8D">
              <w:rPr>
                <w:rFonts w:ascii="微软雅黑" w:eastAsia="微软雅黑" w:hAnsi="微软雅黑"/>
                <w:sz w:val="18"/>
                <w:szCs w:val="18"/>
              </w:rPr>
              <w:t xml:space="preserve"> %}</w:t>
            </w:r>
          </w:p>
          <w:p w14:paraId="341A25F7" w14:textId="246D3F9C"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hint="eastAsia"/>
                <w:sz w:val="18"/>
                <w:szCs w:val="18"/>
              </w:rPr>
              <w:t>预后{{b.clinical_significance_cn }}（ / ，{{b.evi_conclusion_simple }}级）</w:t>
            </w:r>
          </w:p>
          <w:p w14:paraId="6A2F3F5B"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{%p endfor%}</w:t>
            </w:r>
          </w:p>
          <w:p w14:paraId="319E82F7"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{%p endif%}</w:t>
            </w:r>
          </w:p>
          <w:p w14:paraId="29130FB4"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{%p if var.knb.evi_sum.evi_</w:t>
            </w:r>
            <w:proofErr w:type="gramStart"/>
            <w:r w:rsidRPr="001C6F8D">
              <w:rPr>
                <w:rFonts w:ascii="微软雅黑" w:eastAsia="微软雅黑" w:hAnsi="微软雅黑"/>
                <w:sz w:val="18"/>
                <w:szCs w:val="18"/>
              </w:rPr>
              <w:t>split.Diagnostic</w:t>
            </w:r>
            <w:proofErr w:type="gramEnd"/>
            <w:r w:rsidRPr="001C6F8D">
              <w:rPr>
                <w:rFonts w:ascii="微软雅黑" w:eastAsia="微软雅黑" w:hAnsi="微软雅黑"/>
                <w:sz w:val="18"/>
                <w:szCs w:val="18"/>
              </w:rPr>
              <w:t>%}</w:t>
            </w:r>
          </w:p>
          <w:p w14:paraId="5B4E3B4A"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{%p for b in var.knb.evi_sum.evi_</w:t>
            </w:r>
            <w:proofErr w:type="gramStart"/>
            <w:r w:rsidRPr="001C6F8D">
              <w:rPr>
                <w:rFonts w:ascii="微软雅黑" w:eastAsia="微软雅黑" w:hAnsi="微软雅黑"/>
                <w:sz w:val="18"/>
                <w:szCs w:val="18"/>
              </w:rPr>
              <w:t>split.Diagnostic</w:t>
            </w:r>
            <w:proofErr w:type="gramEnd"/>
            <w:r w:rsidRPr="001C6F8D">
              <w:rPr>
                <w:rFonts w:ascii="微软雅黑" w:eastAsia="微软雅黑" w:hAnsi="微软雅黑"/>
                <w:sz w:val="18"/>
                <w:szCs w:val="18"/>
              </w:rPr>
              <w:t xml:space="preserve"> %}</w:t>
            </w:r>
          </w:p>
          <w:p w14:paraId="634569FC"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hint="eastAsia"/>
                <w:sz w:val="18"/>
                <w:szCs w:val="18"/>
              </w:rPr>
              <w:t>辅助诊断（ / ，{{b.evi_conclusion_simple }}级）</w:t>
            </w:r>
          </w:p>
          <w:p w14:paraId="78FFDC28"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{%p endfor%}</w:t>
            </w:r>
          </w:p>
          <w:p w14:paraId="34482154" w14:textId="0AADF527" w:rsid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{%p endif%}</w:t>
            </w:r>
          </w:p>
        </w:tc>
      </w:tr>
      <w:tr w:rsidR="001C6F8D" w14:paraId="57BA2445" w14:textId="77777777" w:rsidTr="001C6F8D">
        <w:trPr>
          <w:trHeight w:val="742"/>
          <w:jc w:val="center"/>
        </w:trPr>
        <w:tc>
          <w:tcPr>
            <w:tcW w:w="5000" w:type="pct"/>
            <w:gridSpan w:val="5"/>
            <w:tcBorders>
              <w:top w:val="single" w:sz="2" w:space="0" w:color="auto"/>
              <w:bottom w:val="single" w:sz="2" w:space="0" w:color="auto"/>
            </w:tcBorders>
            <w:shd w:val="clear" w:color="auto" w:fill="F2F2F2"/>
            <w:vAlign w:val="center"/>
          </w:tcPr>
          <w:p w14:paraId="7EDF4DD7" w14:textId="3C16669B" w:rsidR="001C6F8D" w:rsidRDefault="001C6F8D" w:rsidP="001C6F8D">
            <w:pPr>
              <w:jc w:val="left"/>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%tr endif%}</w:t>
            </w:r>
          </w:p>
        </w:tc>
      </w:tr>
      <w:tr w:rsidR="001C6F8D" w14:paraId="057CF52B" w14:textId="77777777" w:rsidTr="001C6F8D">
        <w:trPr>
          <w:trHeight w:val="742"/>
          <w:jc w:val="center"/>
        </w:trPr>
        <w:tc>
          <w:tcPr>
            <w:tcW w:w="5000" w:type="pct"/>
            <w:gridSpan w:val="5"/>
            <w:tcBorders>
              <w:top w:val="single" w:sz="2" w:space="0" w:color="auto"/>
              <w:bottom w:val="single" w:sz="2" w:space="0" w:color="auto"/>
            </w:tcBorders>
            <w:shd w:val="clear" w:color="auto" w:fill="F2F2F2"/>
            <w:vAlign w:val="center"/>
          </w:tcPr>
          <w:p w14:paraId="23D0348E" w14:textId="0904403A" w:rsid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w:t>
            </w:r>
            <w:r>
              <w:rPr>
                <w:rFonts w:ascii="微软雅黑" w:eastAsia="微软雅黑" w:hAnsi="微软雅黑"/>
                <w:sz w:val="18"/>
                <w:szCs w:val="18"/>
              </w:rPr>
              <w:t>tr</w:t>
            </w:r>
            <w:r w:rsidRPr="001C6F8D">
              <w:rPr>
                <w:rFonts w:ascii="微软雅黑" w:eastAsia="微软雅黑" w:hAnsi="微软雅黑"/>
                <w:sz w:val="18"/>
                <w:szCs w:val="18"/>
              </w:rPr>
              <w:t xml:space="preserve"> if var.special.var_cp40_</w:t>
            </w:r>
            <w:proofErr w:type="gramStart"/>
            <w:r w:rsidRPr="001C6F8D">
              <w:rPr>
                <w:rFonts w:ascii="微软雅黑" w:eastAsia="微软雅黑" w:hAnsi="微软雅黑"/>
                <w:sz w:val="18"/>
                <w:szCs w:val="18"/>
              </w:rPr>
              <w:t>split.gene</w:t>
            </w:r>
            <w:proofErr w:type="gramEnd"/>
            <w:r w:rsidRPr="001C6F8D">
              <w:rPr>
                <w:rFonts w:ascii="微软雅黑" w:eastAsia="微软雅黑" w:hAnsi="微软雅黑"/>
                <w:sz w:val="18"/>
                <w:szCs w:val="18"/>
              </w:rPr>
              <w:t>10_level_I_II%}</w:t>
            </w:r>
          </w:p>
        </w:tc>
      </w:tr>
      <w:tr w:rsidR="001C6F8D" w14:paraId="1967B153" w14:textId="77777777" w:rsidTr="001C6F8D">
        <w:trPr>
          <w:trHeight w:val="742"/>
          <w:jc w:val="center"/>
        </w:trPr>
        <w:tc>
          <w:tcPr>
            <w:tcW w:w="5000" w:type="pct"/>
            <w:gridSpan w:val="5"/>
            <w:tcBorders>
              <w:top w:val="single" w:sz="2" w:space="0" w:color="auto"/>
              <w:bottom w:val="single" w:sz="2" w:space="0" w:color="auto"/>
            </w:tcBorders>
            <w:shd w:val="clear" w:color="auto" w:fill="F2F2F2"/>
            <w:vAlign w:val="center"/>
          </w:tcPr>
          <w:p w14:paraId="7293566E" w14:textId="68ED96FD"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w:t>
            </w:r>
            <w:r>
              <w:rPr>
                <w:rFonts w:ascii="微软雅黑" w:eastAsia="微软雅黑" w:hAnsi="微软雅黑"/>
                <w:sz w:val="18"/>
                <w:szCs w:val="18"/>
              </w:rPr>
              <w:t>tr</w:t>
            </w:r>
            <w:r w:rsidRPr="001C6F8D">
              <w:rPr>
                <w:rFonts w:ascii="微软雅黑" w:eastAsia="微软雅黑" w:hAnsi="微软雅黑"/>
                <w:sz w:val="18"/>
                <w:szCs w:val="18"/>
              </w:rPr>
              <w:t xml:space="preserve"> </w:t>
            </w:r>
            <w:r>
              <w:rPr>
                <w:rFonts w:ascii="微软雅黑" w:eastAsia="微软雅黑" w:hAnsi="微软雅黑"/>
                <w:sz w:val="18"/>
                <w:szCs w:val="18"/>
              </w:rPr>
              <w:t>for a in</w:t>
            </w:r>
            <w:r w:rsidRPr="001C6F8D">
              <w:rPr>
                <w:rFonts w:ascii="微软雅黑" w:eastAsia="微软雅黑" w:hAnsi="微软雅黑"/>
                <w:sz w:val="18"/>
                <w:szCs w:val="18"/>
              </w:rPr>
              <w:t xml:space="preserve"> var.special.var_cp40_</w:t>
            </w:r>
            <w:proofErr w:type="gramStart"/>
            <w:r w:rsidRPr="001C6F8D">
              <w:rPr>
                <w:rFonts w:ascii="微软雅黑" w:eastAsia="微软雅黑" w:hAnsi="微软雅黑"/>
                <w:sz w:val="18"/>
                <w:szCs w:val="18"/>
              </w:rPr>
              <w:t>split.gene</w:t>
            </w:r>
            <w:proofErr w:type="gramEnd"/>
            <w:r w:rsidRPr="001C6F8D">
              <w:rPr>
                <w:rFonts w:ascii="微软雅黑" w:eastAsia="微软雅黑" w:hAnsi="微软雅黑"/>
                <w:sz w:val="18"/>
                <w:szCs w:val="18"/>
              </w:rPr>
              <w:t>10_level_I_II%}</w:t>
            </w:r>
          </w:p>
        </w:tc>
      </w:tr>
      <w:tr w:rsidR="001C6F8D" w14:paraId="6DCA8DA2" w14:textId="77777777" w:rsidTr="00572C0E">
        <w:trPr>
          <w:trHeight w:val="742"/>
          <w:jc w:val="center"/>
        </w:trPr>
        <w:tc>
          <w:tcPr>
            <w:tcW w:w="696" w:type="pct"/>
            <w:tcBorders>
              <w:top w:val="single" w:sz="2" w:space="0" w:color="auto"/>
              <w:bottom w:val="single" w:sz="2" w:space="0" w:color="auto"/>
            </w:tcBorders>
            <w:shd w:val="clear" w:color="auto" w:fill="F2F2F2"/>
            <w:vAlign w:val="center"/>
          </w:tcPr>
          <w:p w14:paraId="73F949B3" w14:textId="77777777" w:rsidR="006D3909" w:rsidRPr="006D3909" w:rsidRDefault="006D3909" w:rsidP="006D3909">
            <w:pPr>
              <w:jc w:val="center"/>
              <w:rPr>
                <w:rFonts w:ascii="微软雅黑" w:eastAsia="微软雅黑" w:hAnsi="微软雅黑"/>
                <w:b/>
                <w:iCs/>
                <w:sz w:val="18"/>
                <w:szCs w:val="18"/>
              </w:rPr>
            </w:pPr>
            <w:r w:rsidRPr="006D3909">
              <w:rPr>
                <w:rFonts w:ascii="微软雅黑" w:eastAsia="微软雅黑" w:hAnsi="微软雅黑"/>
                <w:b/>
                <w:iCs/>
                <w:sz w:val="18"/>
                <w:szCs w:val="18"/>
              </w:rPr>
              <w:t xml:space="preserve">{%p if “,” in </w:t>
            </w:r>
            <w:proofErr w:type="gramStart"/>
            <w:r w:rsidRPr="006D3909">
              <w:rPr>
                <w:rFonts w:ascii="微软雅黑" w:eastAsia="微软雅黑" w:hAnsi="微软雅黑"/>
                <w:b/>
                <w:iCs/>
                <w:sz w:val="18"/>
                <w:szCs w:val="18"/>
              </w:rPr>
              <w:t>a.gene</w:t>
            </w:r>
            <w:proofErr w:type="gramEnd"/>
            <w:r w:rsidRPr="006D3909">
              <w:rPr>
                <w:rFonts w:ascii="微软雅黑" w:eastAsia="微软雅黑" w:hAnsi="微软雅黑"/>
                <w:b/>
                <w:iCs/>
                <w:sz w:val="18"/>
                <w:szCs w:val="18"/>
              </w:rPr>
              <w:t>_symbol and (a.bio_category==”Sv” or a.bio_category == “PSeqRnaSv”)%}</w:t>
            </w:r>
          </w:p>
          <w:p w14:paraId="3D8D4486" w14:textId="77777777" w:rsidR="006D3909" w:rsidRPr="006D3909" w:rsidRDefault="006D3909" w:rsidP="006D3909">
            <w:pPr>
              <w:jc w:val="center"/>
              <w:rPr>
                <w:rFonts w:ascii="微软雅黑" w:eastAsia="微软雅黑" w:hAnsi="微软雅黑"/>
                <w:b/>
                <w:iCs/>
                <w:sz w:val="18"/>
                <w:szCs w:val="18"/>
              </w:rPr>
            </w:pPr>
            <w:r w:rsidRPr="006D3909">
              <w:rPr>
                <w:rFonts w:ascii="微软雅黑" w:eastAsia="微软雅黑" w:hAnsi="微软雅黑"/>
                <w:b/>
                <w:iCs/>
                <w:sz w:val="18"/>
                <w:szCs w:val="18"/>
              </w:rPr>
              <w:t xml:space="preserve">{%p if </w:t>
            </w:r>
            <w:proofErr w:type="gramStart"/>
            <w:r w:rsidRPr="006D3909">
              <w:rPr>
                <w:rFonts w:ascii="微软雅黑" w:eastAsia="微软雅黑" w:hAnsi="微软雅黑"/>
                <w:b/>
                <w:iCs/>
                <w:sz w:val="18"/>
                <w:szCs w:val="18"/>
              </w:rPr>
              <w:t>a.five</w:t>
            </w:r>
            <w:proofErr w:type="gramEnd"/>
            <w:r w:rsidRPr="006D3909">
              <w:rPr>
                <w:rFonts w:ascii="微软雅黑" w:eastAsia="微软雅黑" w:hAnsi="微软雅黑"/>
                <w:b/>
                <w:iCs/>
                <w:sz w:val="18"/>
                <w:szCs w:val="18"/>
              </w:rPr>
              <w:t>_prime_gene != a.three_prime_gene %}</w:t>
            </w:r>
          </w:p>
          <w:p w14:paraId="6F8AA31E" w14:textId="77777777" w:rsidR="006D3909" w:rsidRPr="006D3909" w:rsidRDefault="006D3909" w:rsidP="006D3909">
            <w:pPr>
              <w:jc w:val="center"/>
              <w:rPr>
                <w:rFonts w:ascii="微软雅黑" w:eastAsia="微软雅黑" w:hAnsi="微软雅黑"/>
                <w:b/>
                <w:i/>
                <w:sz w:val="18"/>
                <w:szCs w:val="18"/>
              </w:rPr>
            </w:pPr>
            <w:r w:rsidRPr="006D3909">
              <w:rPr>
                <w:rFonts w:ascii="微软雅黑" w:eastAsia="微软雅黑" w:hAnsi="微软雅黑"/>
                <w:b/>
                <w:i/>
                <w:sz w:val="18"/>
                <w:szCs w:val="18"/>
              </w:rPr>
              <w:t>{{</w:t>
            </w:r>
            <w:proofErr w:type="gramStart"/>
            <w:r w:rsidRPr="006D3909">
              <w:rPr>
                <w:rFonts w:ascii="微软雅黑" w:eastAsia="微软雅黑" w:hAnsi="微软雅黑"/>
                <w:b/>
                <w:i/>
                <w:sz w:val="18"/>
                <w:szCs w:val="18"/>
              </w:rPr>
              <w:t>a.five</w:t>
            </w:r>
            <w:proofErr w:type="gramEnd"/>
            <w:r w:rsidRPr="006D3909">
              <w:rPr>
                <w:rFonts w:ascii="微软雅黑" w:eastAsia="微软雅黑" w:hAnsi="微软雅黑"/>
                <w:b/>
                <w:i/>
                <w:sz w:val="18"/>
                <w:szCs w:val="18"/>
              </w:rPr>
              <w:t>_prime_gene}}</w:t>
            </w:r>
          </w:p>
          <w:p w14:paraId="34A098F4" w14:textId="77777777" w:rsidR="006D3909" w:rsidRPr="006D3909" w:rsidRDefault="006D3909" w:rsidP="006D3909">
            <w:pPr>
              <w:jc w:val="center"/>
              <w:rPr>
                <w:rFonts w:ascii="微软雅黑" w:eastAsia="微软雅黑" w:hAnsi="微软雅黑"/>
                <w:b/>
                <w:i/>
                <w:sz w:val="18"/>
                <w:szCs w:val="18"/>
              </w:rPr>
            </w:pPr>
            <w:r w:rsidRPr="006D3909">
              <w:rPr>
                <w:rFonts w:ascii="微软雅黑" w:eastAsia="微软雅黑" w:hAnsi="微软雅黑"/>
                <w:b/>
                <w:i/>
                <w:sz w:val="18"/>
                <w:szCs w:val="18"/>
              </w:rPr>
              <w:t>{{</w:t>
            </w:r>
            <w:proofErr w:type="gramStart"/>
            <w:r w:rsidRPr="006D3909">
              <w:rPr>
                <w:rFonts w:ascii="微软雅黑" w:eastAsia="微软雅黑" w:hAnsi="微软雅黑"/>
                <w:b/>
                <w:i/>
                <w:sz w:val="18"/>
                <w:szCs w:val="18"/>
              </w:rPr>
              <w:t>a.three</w:t>
            </w:r>
            <w:proofErr w:type="gramEnd"/>
            <w:r w:rsidRPr="006D3909">
              <w:rPr>
                <w:rFonts w:ascii="微软雅黑" w:eastAsia="微软雅黑" w:hAnsi="微软雅黑"/>
                <w:b/>
                <w:i/>
                <w:sz w:val="18"/>
                <w:szCs w:val="18"/>
              </w:rPr>
              <w:t>_prime_gene}}</w:t>
            </w:r>
          </w:p>
          <w:p w14:paraId="1018A794" w14:textId="77777777" w:rsidR="006D3909" w:rsidRPr="006D3909" w:rsidRDefault="006D3909" w:rsidP="006D3909">
            <w:pPr>
              <w:jc w:val="center"/>
              <w:rPr>
                <w:rFonts w:ascii="微软雅黑" w:eastAsia="微软雅黑" w:hAnsi="微软雅黑"/>
                <w:b/>
                <w:iCs/>
                <w:sz w:val="18"/>
                <w:szCs w:val="18"/>
              </w:rPr>
            </w:pPr>
            <w:r w:rsidRPr="006D3909">
              <w:rPr>
                <w:rFonts w:ascii="微软雅黑" w:eastAsia="微软雅黑" w:hAnsi="微软雅黑"/>
                <w:b/>
                <w:iCs/>
                <w:sz w:val="18"/>
                <w:szCs w:val="18"/>
              </w:rPr>
              <w:lastRenderedPageBreak/>
              <w:t>{%p else%}</w:t>
            </w:r>
          </w:p>
          <w:p w14:paraId="1CE19190" w14:textId="77777777" w:rsidR="006D3909" w:rsidRPr="006D3909" w:rsidRDefault="006D3909" w:rsidP="006D3909">
            <w:pPr>
              <w:jc w:val="center"/>
              <w:rPr>
                <w:rFonts w:ascii="微软雅黑" w:eastAsia="微软雅黑" w:hAnsi="微软雅黑"/>
                <w:b/>
                <w:iCs/>
                <w:sz w:val="18"/>
                <w:szCs w:val="18"/>
              </w:rPr>
            </w:pPr>
            <w:r w:rsidRPr="006D3909">
              <w:rPr>
                <w:rFonts w:ascii="微软雅黑" w:eastAsia="微软雅黑" w:hAnsi="微软雅黑"/>
                <w:b/>
                <w:i/>
                <w:sz w:val="18"/>
                <w:szCs w:val="18"/>
              </w:rPr>
              <w:t>{{</w:t>
            </w:r>
            <w:proofErr w:type="gramStart"/>
            <w:r w:rsidRPr="006D3909">
              <w:rPr>
                <w:rFonts w:ascii="微软雅黑" w:eastAsia="微软雅黑" w:hAnsi="微软雅黑"/>
                <w:b/>
                <w:i/>
                <w:sz w:val="18"/>
                <w:szCs w:val="18"/>
              </w:rPr>
              <w:t>a.five</w:t>
            </w:r>
            <w:proofErr w:type="gramEnd"/>
            <w:r w:rsidRPr="006D3909">
              <w:rPr>
                <w:rFonts w:ascii="微软雅黑" w:eastAsia="微软雅黑" w:hAnsi="微软雅黑"/>
                <w:b/>
                <w:i/>
                <w:sz w:val="18"/>
                <w:szCs w:val="18"/>
              </w:rPr>
              <w:t>_prime_gene}}</w:t>
            </w:r>
          </w:p>
          <w:p w14:paraId="149A0F04" w14:textId="77777777" w:rsidR="006D3909" w:rsidRPr="006D3909" w:rsidRDefault="006D3909" w:rsidP="006D3909">
            <w:pPr>
              <w:jc w:val="center"/>
              <w:rPr>
                <w:rFonts w:ascii="微软雅黑" w:eastAsia="微软雅黑" w:hAnsi="微软雅黑"/>
                <w:b/>
                <w:iCs/>
                <w:sz w:val="18"/>
                <w:szCs w:val="18"/>
              </w:rPr>
            </w:pPr>
            <w:r w:rsidRPr="006D3909">
              <w:rPr>
                <w:rFonts w:ascii="微软雅黑" w:eastAsia="微软雅黑" w:hAnsi="微软雅黑"/>
                <w:b/>
                <w:iCs/>
                <w:sz w:val="18"/>
                <w:szCs w:val="18"/>
              </w:rPr>
              <w:t>{%p endif%}</w:t>
            </w:r>
          </w:p>
          <w:p w14:paraId="753ECDCA" w14:textId="77777777" w:rsidR="006D3909" w:rsidRPr="006D3909" w:rsidRDefault="006D3909" w:rsidP="006D3909">
            <w:pPr>
              <w:jc w:val="center"/>
              <w:rPr>
                <w:rFonts w:ascii="微软雅黑" w:eastAsia="微软雅黑" w:hAnsi="微软雅黑"/>
                <w:b/>
                <w:iCs/>
                <w:sz w:val="18"/>
                <w:szCs w:val="18"/>
              </w:rPr>
            </w:pPr>
            <w:r w:rsidRPr="006D3909">
              <w:rPr>
                <w:rFonts w:ascii="微软雅黑" w:eastAsia="微软雅黑" w:hAnsi="微软雅黑"/>
                <w:b/>
                <w:iCs/>
                <w:sz w:val="18"/>
                <w:szCs w:val="18"/>
              </w:rPr>
              <w:t>{%p else%}</w:t>
            </w:r>
          </w:p>
          <w:p w14:paraId="0569A736" w14:textId="77777777" w:rsidR="006D3909" w:rsidRPr="006D3909" w:rsidRDefault="006D3909" w:rsidP="006D3909">
            <w:pPr>
              <w:jc w:val="center"/>
              <w:rPr>
                <w:rFonts w:ascii="微软雅黑" w:eastAsia="微软雅黑" w:hAnsi="微软雅黑"/>
                <w:b/>
                <w:i/>
                <w:sz w:val="18"/>
                <w:szCs w:val="18"/>
              </w:rPr>
            </w:pPr>
            <w:r w:rsidRPr="006D3909">
              <w:rPr>
                <w:rFonts w:ascii="微软雅黑" w:eastAsia="微软雅黑" w:hAnsi="微软雅黑"/>
                <w:b/>
                <w:i/>
                <w:sz w:val="18"/>
                <w:szCs w:val="18"/>
              </w:rPr>
              <w:t>{{</w:t>
            </w:r>
            <w:proofErr w:type="gramStart"/>
            <w:r w:rsidRPr="006D3909">
              <w:rPr>
                <w:rFonts w:ascii="微软雅黑" w:eastAsia="微软雅黑" w:hAnsi="微软雅黑"/>
                <w:b/>
                <w:i/>
                <w:sz w:val="18"/>
                <w:szCs w:val="18"/>
              </w:rPr>
              <w:t>a.gene</w:t>
            </w:r>
            <w:proofErr w:type="gramEnd"/>
            <w:r w:rsidRPr="006D3909">
              <w:rPr>
                <w:rFonts w:ascii="微软雅黑" w:eastAsia="微软雅黑" w:hAnsi="微软雅黑"/>
                <w:b/>
                <w:i/>
                <w:sz w:val="18"/>
                <w:szCs w:val="18"/>
              </w:rPr>
              <w:t>_symbol}}</w:t>
            </w:r>
          </w:p>
          <w:p w14:paraId="2E448FE4" w14:textId="41407A97" w:rsidR="001C6F8D" w:rsidRPr="006D3909" w:rsidRDefault="006D3909" w:rsidP="006D3909">
            <w:pPr>
              <w:jc w:val="center"/>
              <w:rPr>
                <w:rFonts w:ascii="微软雅黑" w:eastAsia="微软雅黑" w:hAnsi="微软雅黑"/>
                <w:b/>
                <w:iCs/>
                <w:sz w:val="18"/>
                <w:szCs w:val="18"/>
              </w:rPr>
            </w:pPr>
            <w:r w:rsidRPr="006D3909">
              <w:rPr>
                <w:rFonts w:ascii="微软雅黑" w:eastAsia="微软雅黑" w:hAnsi="微软雅黑"/>
                <w:b/>
                <w:iCs/>
                <w:sz w:val="18"/>
                <w:szCs w:val="18"/>
              </w:rPr>
              <w:t>{%p endif%}</w:t>
            </w:r>
          </w:p>
        </w:tc>
        <w:tc>
          <w:tcPr>
            <w:tcW w:w="1250" w:type="pct"/>
            <w:tcBorders>
              <w:top w:val="single" w:sz="2" w:space="0" w:color="auto"/>
              <w:bottom w:val="single" w:sz="2" w:space="0" w:color="auto"/>
            </w:tcBorders>
            <w:shd w:val="clear" w:color="auto" w:fill="auto"/>
            <w:tcMar>
              <w:top w:w="113" w:type="dxa"/>
              <w:bottom w:w="113" w:type="dxa"/>
            </w:tcMar>
            <w:vAlign w:val="center"/>
          </w:tcPr>
          <w:p w14:paraId="206795EE"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lastRenderedPageBreak/>
              <w:t>{%p if a.bio_category=</w:t>
            </w:r>
            <w:proofErr w:type="gramStart"/>
            <w:r w:rsidRPr="001C6F8D">
              <w:rPr>
                <w:rFonts w:ascii="微软雅黑" w:eastAsia="微软雅黑" w:hAnsi="微软雅黑"/>
                <w:sz w:val="18"/>
                <w:szCs w:val="18"/>
              </w:rPr>
              <w:t>=”Snvindel</w:t>
            </w:r>
            <w:proofErr w:type="gramEnd"/>
            <w:r w:rsidRPr="001C6F8D">
              <w:rPr>
                <w:rFonts w:ascii="微软雅黑" w:eastAsia="微软雅黑" w:hAnsi="微软雅黑"/>
                <w:sz w:val="18"/>
                <w:szCs w:val="18"/>
              </w:rPr>
              <w:t>”%}</w:t>
            </w:r>
          </w:p>
          <w:p w14:paraId="40EF8515"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a.gene</w:t>
            </w:r>
            <w:proofErr w:type="gramEnd"/>
            <w:r w:rsidRPr="001C6F8D">
              <w:rPr>
                <w:rFonts w:ascii="微软雅黑" w:eastAsia="微软雅黑" w:hAnsi="微软雅黑"/>
                <w:sz w:val="18"/>
                <w:szCs w:val="18"/>
              </w:rPr>
              <w:t>_region}}</w:t>
            </w:r>
          </w:p>
          <w:p w14:paraId="3FD14441"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_c}}</w:t>
            </w:r>
          </w:p>
          <w:p w14:paraId="5A345258"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_p!=”p.?”%}</w:t>
            </w:r>
          </w:p>
          <w:p w14:paraId="2447E6EB"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_p}}</w:t>
            </w:r>
          </w:p>
          <w:p w14:paraId="75727CE4"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442E2785"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gramStart"/>
            <w:r w:rsidRPr="001C6F8D">
              <w:rPr>
                <w:rFonts w:ascii="微软雅黑" w:eastAsia="微软雅黑" w:hAnsi="微软雅黑"/>
                <w:sz w:val="18"/>
                <w:szCs w:val="18"/>
              </w:rPr>
              <w:t>a.judge</w:t>
            </w:r>
            <w:proofErr w:type="gramEnd"/>
            <w:r w:rsidRPr="001C6F8D">
              <w:rPr>
                <w:rFonts w:ascii="微软雅黑" w:eastAsia="微软雅黑" w:hAnsi="微软雅黑"/>
                <w:sz w:val="18"/>
                <w:szCs w:val="18"/>
              </w:rPr>
              <w:t>_mergeMET%}</w:t>
            </w:r>
          </w:p>
          <w:p w14:paraId="39AEFA59"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hint="eastAsia"/>
                <w:sz w:val="18"/>
                <w:szCs w:val="18"/>
              </w:rPr>
              <w:t>（MET exon14 skipping）</w:t>
            </w:r>
          </w:p>
          <w:p w14:paraId="08C70ACB"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56F5B4C8"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{%p elif a.bio_category=</w:t>
            </w:r>
            <w:proofErr w:type="gramStart"/>
            <w:r w:rsidRPr="001C6F8D">
              <w:rPr>
                <w:rFonts w:ascii="微软雅黑" w:eastAsia="微软雅黑" w:hAnsi="微软雅黑"/>
                <w:sz w:val="18"/>
                <w:szCs w:val="18"/>
              </w:rPr>
              <w:t>=”Cnv</w:t>
            </w:r>
            <w:proofErr w:type="gramEnd"/>
            <w:r w:rsidRPr="001C6F8D">
              <w:rPr>
                <w:rFonts w:ascii="微软雅黑" w:eastAsia="微软雅黑" w:hAnsi="微软雅黑"/>
                <w:sz w:val="18"/>
                <w:szCs w:val="18"/>
              </w:rPr>
              <w:t>”%}</w:t>
            </w:r>
          </w:p>
          <w:p w14:paraId="2B254ED9"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hint="eastAsia"/>
                <w:sz w:val="18"/>
                <w:szCs w:val="18"/>
              </w:rPr>
              <w:t>扩增</w:t>
            </w:r>
          </w:p>
          <w:p w14:paraId="514EADC7"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{%p elif a.bio_category=</w:t>
            </w:r>
            <w:proofErr w:type="gramStart"/>
            <w:r w:rsidRPr="001C6F8D">
              <w:rPr>
                <w:rFonts w:ascii="微软雅黑" w:eastAsia="微软雅黑" w:hAnsi="微软雅黑"/>
                <w:sz w:val="18"/>
                <w:szCs w:val="18"/>
              </w:rPr>
              <w:t>=”Sv</w:t>
            </w:r>
            <w:proofErr w:type="gramEnd"/>
            <w:r w:rsidRPr="001C6F8D">
              <w:rPr>
                <w:rFonts w:ascii="微软雅黑" w:eastAsia="微软雅黑" w:hAnsi="微软雅黑"/>
                <w:sz w:val="18"/>
                <w:szCs w:val="18"/>
              </w:rPr>
              <w:t>”%}</w:t>
            </w:r>
          </w:p>
          <w:p w14:paraId="5B35768D" w14:textId="77777777" w:rsidR="00540C18" w:rsidRPr="00540C18" w:rsidRDefault="00540C18" w:rsidP="001C6F8D">
            <w:pPr>
              <w:jc w:val="center"/>
              <w:rPr>
                <w:rFonts w:ascii="微软雅黑" w:eastAsia="微软雅黑" w:hAnsi="微软雅黑"/>
                <w:sz w:val="18"/>
                <w:szCs w:val="18"/>
              </w:rPr>
            </w:pPr>
            <w:r w:rsidRPr="00540C18">
              <w:rPr>
                <w:rFonts w:ascii="微软雅黑" w:eastAsia="微软雅黑" w:hAnsi="微软雅黑" w:hint="eastAsia"/>
                <w:sz w:val="18"/>
                <w:szCs w:val="18"/>
              </w:rPr>
              <w:t xml:space="preserve">{%if a.five_prime_gene </w:t>
            </w:r>
            <w:r w:rsidRPr="00540C18">
              <w:rPr>
                <w:rFonts w:ascii="微软雅黑" w:eastAsia="微软雅黑" w:hAnsi="微软雅黑" w:hint="eastAsia"/>
                <w:sz w:val="18"/>
                <w:szCs w:val="18"/>
              </w:rPr>
              <w:lastRenderedPageBreak/>
              <w:t>==</w:t>
            </w:r>
            <w:proofErr w:type="gramStart"/>
            <w:r w:rsidRPr="00540C18">
              <w:rPr>
                <w:rFonts w:ascii="微软雅黑" w:eastAsia="微软雅黑" w:hAnsi="微软雅黑" w:hint="eastAsia"/>
                <w:sz w:val="18"/>
                <w:szCs w:val="18"/>
              </w:rPr>
              <w:t>”</w:t>
            </w:r>
            <w:proofErr w:type="gramEnd"/>
            <w:r w:rsidRPr="00540C18">
              <w:rPr>
                <w:rFonts w:ascii="微软雅黑" w:eastAsia="微软雅黑" w:hAnsi="微软雅黑" w:hint="eastAsia"/>
                <w:sz w:val="18"/>
                <w:szCs w:val="18"/>
              </w:rPr>
              <w:t>MET</w:t>
            </w:r>
            <w:proofErr w:type="gramStart"/>
            <w:r w:rsidRPr="00540C18">
              <w:rPr>
                <w:rFonts w:ascii="微软雅黑" w:eastAsia="微软雅黑" w:hAnsi="微软雅黑" w:hint="eastAsia"/>
                <w:sz w:val="18"/>
                <w:szCs w:val="18"/>
              </w:rPr>
              <w:t>”</w:t>
            </w:r>
            <w:proofErr w:type="gramEnd"/>
            <w:r w:rsidRPr="00540C18">
              <w:rPr>
                <w:rFonts w:ascii="微软雅黑" w:eastAsia="微软雅黑" w:hAnsi="微软雅黑" w:hint="eastAsia"/>
                <w:sz w:val="18"/>
                <w:szCs w:val="18"/>
              </w:rPr>
              <w:t xml:space="preserve"> and a.three_prime_gene ==</w:t>
            </w:r>
            <w:proofErr w:type="gramStart"/>
            <w:r w:rsidRPr="00540C18">
              <w:rPr>
                <w:rFonts w:ascii="微软雅黑" w:eastAsia="微软雅黑" w:hAnsi="微软雅黑" w:hint="eastAsia"/>
                <w:sz w:val="18"/>
                <w:szCs w:val="18"/>
              </w:rPr>
              <w:t>”</w:t>
            </w:r>
            <w:proofErr w:type="gramEnd"/>
            <w:r w:rsidRPr="00540C18">
              <w:rPr>
                <w:rFonts w:ascii="微软雅黑" w:eastAsia="微软雅黑" w:hAnsi="微软雅黑" w:hint="eastAsia"/>
                <w:sz w:val="18"/>
                <w:szCs w:val="18"/>
              </w:rPr>
              <w:t>MET</w:t>
            </w:r>
            <w:proofErr w:type="gramStart"/>
            <w:r w:rsidRPr="00540C18">
              <w:rPr>
                <w:rFonts w:ascii="微软雅黑" w:eastAsia="微软雅黑" w:hAnsi="微软雅黑" w:hint="eastAsia"/>
                <w:sz w:val="18"/>
                <w:szCs w:val="18"/>
              </w:rPr>
              <w:t>”</w:t>
            </w:r>
            <w:proofErr w:type="gramEnd"/>
            <w:r w:rsidRPr="00540C18">
              <w:rPr>
                <w:rFonts w:ascii="微软雅黑" w:eastAsia="微软雅黑" w:hAnsi="微软雅黑" w:hint="eastAsia"/>
                <w:sz w:val="18"/>
                <w:szCs w:val="18"/>
              </w:rPr>
              <w:t>%}</w:t>
            </w:r>
            <w:r w:rsidRPr="00540C18">
              <w:rPr>
                <w:rFonts w:ascii="微软雅黑" w:eastAsia="微软雅黑" w:hAnsi="微软雅黑" w:hint="eastAsia"/>
                <w:i/>
                <w:iCs/>
                <w:sz w:val="18"/>
                <w:szCs w:val="18"/>
              </w:rPr>
              <w:t>MET</w:t>
            </w:r>
            <w:r w:rsidRPr="00540C18">
              <w:rPr>
                <w:rFonts w:ascii="微软雅黑" w:eastAsia="微软雅黑" w:hAnsi="微软雅黑" w:hint="eastAsia"/>
                <w:sz w:val="18"/>
                <w:szCs w:val="18"/>
              </w:rPr>
              <w:t xml:space="preserve"> exon14 skipping{%else%}</w:t>
            </w:r>
            <w:r w:rsidRPr="00540C18">
              <w:rPr>
                <w:rFonts w:ascii="微软雅黑" w:eastAsia="微软雅黑" w:hAnsi="微软雅黑" w:hint="eastAsia"/>
                <w:i/>
                <w:iCs/>
                <w:sz w:val="18"/>
                <w:szCs w:val="18"/>
              </w:rPr>
              <w:t>{{a.five_prime_gene}}-{{a.three_prime_gene}}</w:t>
            </w:r>
            <w:r w:rsidRPr="00540C18">
              <w:rPr>
                <w:rFonts w:ascii="微软雅黑" w:eastAsia="微软雅黑" w:hAnsi="微软雅黑" w:hint="eastAsia"/>
                <w:sz w:val="18"/>
                <w:szCs w:val="18"/>
              </w:rPr>
              <w:t xml:space="preserve"> 融合{%endif%}</w:t>
            </w:r>
          </w:p>
          <w:p w14:paraId="1750D773" w14:textId="17741424" w:rsid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{%p endif%}</w:t>
            </w:r>
          </w:p>
        </w:tc>
        <w:tc>
          <w:tcPr>
            <w:tcW w:w="834" w:type="pct"/>
            <w:tcBorders>
              <w:top w:val="single" w:sz="2" w:space="0" w:color="auto"/>
              <w:bottom w:val="single" w:sz="2" w:space="0" w:color="auto"/>
            </w:tcBorders>
            <w:shd w:val="clear" w:color="auto" w:fill="auto"/>
            <w:tcMar>
              <w:top w:w="113" w:type="dxa"/>
              <w:bottom w:w="113" w:type="dxa"/>
            </w:tcMar>
            <w:vAlign w:val="center"/>
          </w:tcPr>
          <w:p w14:paraId="6C98622A"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lastRenderedPageBreak/>
              <w:t>{%p if a.bio_category=</w:t>
            </w:r>
            <w:proofErr w:type="gramStart"/>
            <w:r w:rsidRPr="001C6F8D">
              <w:rPr>
                <w:rFonts w:ascii="微软雅黑" w:eastAsia="微软雅黑" w:hAnsi="微软雅黑"/>
                <w:sz w:val="18"/>
                <w:szCs w:val="18"/>
              </w:rPr>
              <w:t>=”Snvindel</w:t>
            </w:r>
            <w:proofErr w:type="gramEnd"/>
            <w:r w:rsidRPr="001C6F8D">
              <w:rPr>
                <w:rFonts w:ascii="微软雅黑" w:eastAsia="微软雅黑" w:hAnsi="微软雅黑"/>
                <w:sz w:val="18"/>
                <w:szCs w:val="18"/>
              </w:rPr>
              <w:t>”%}</w:t>
            </w:r>
          </w:p>
          <w:p w14:paraId="2CFACCF6"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a.freq</w:t>
            </w:r>
            <w:proofErr w:type="gramEnd"/>
            <w:r w:rsidRPr="001C6F8D">
              <w:rPr>
                <w:rFonts w:ascii="微软雅黑" w:eastAsia="微软雅黑" w:hAnsi="微软雅黑"/>
                <w:sz w:val="18"/>
                <w:szCs w:val="18"/>
              </w:rPr>
              <w:t>_str}}</w:t>
            </w:r>
          </w:p>
          <w:p w14:paraId="2C95BBD5"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gramStart"/>
            <w:r w:rsidRPr="001C6F8D">
              <w:rPr>
                <w:rFonts w:ascii="微软雅黑" w:eastAsia="微软雅黑" w:hAnsi="微软雅黑"/>
                <w:sz w:val="18"/>
                <w:szCs w:val="18"/>
              </w:rPr>
              <w:t>a.judge</w:t>
            </w:r>
            <w:proofErr w:type="gramEnd"/>
            <w:r w:rsidRPr="001C6F8D">
              <w:rPr>
                <w:rFonts w:ascii="微软雅黑" w:eastAsia="微软雅黑" w:hAnsi="微软雅黑"/>
                <w:sz w:val="18"/>
                <w:szCs w:val="18"/>
              </w:rPr>
              <w:t>_mergeMET%}</w:t>
            </w:r>
          </w:p>
          <w:p w14:paraId="07539247"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hint="eastAsia"/>
                <w:sz w:val="18"/>
                <w:szCs w:val="18"/>
              </w:rPr>
              <w:t>（{{a.freq_2}}）</w:t>
            </w:r>
          </w:p>
          <w:p w14:paraId="2C1F749A"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4DC9045F"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{%p elif a.bio_category=</w:t>
            </w:r>
            <w:proofErr w:type="gramStart"/>
            <w:r w:rsidRPr="001C6F8D">
              <w:rPr>
                <w:rFonts w:ascii="微软雅黑" w:eastAsia="微软雅黑" w:hAnsi="微软雅黑"/>
                <w:sz w:val="18"/>
                <w:szCs w:val="18"/>
              </w:rPr>
              <w:t>=”Cnv</w:t>
            </w:r>
            <w:proofErr w:type="gramEnd"/>
            <w:r w:rsidRPr="001C6F8D">
              <w:rPr>
                <w:rFonts w:ascii="微软雅黑" w:eastAsia="微软雅黑" w:hAnsi="微软雅黑"/>
                <w:sz w:val="18"/>
                <w:szCs w:val="18"/>
              </w:rPr>
              <w:t>”%}</w:t>
            </w:r>
          </w:p>
          <w:p w14:paraId="33B994D7"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{{a.cn_mean}}</w:t>
            </w:r>
          </w:p>
          <w:p w14:paraId="718FDE42"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{%p elif a.bio_category=</w:t>
            </w:r>
            <w:proofErr w:type="gramStart"/>
            <w:r w:rsidRPr="001C6F8D">
              <w:rPr>
                <w:rFonts w:ascii="微软雅黑" w:eastAsia="微软雅黑" w:hAnsi="微软雅黑"/>
                <w:sz w:val="18"/>
                <w:szCs w:val="18"/>
              </w:rPr>
              <w:t>=”Sv</w:t>
            </w:r>
            <w:proofErr w:type="gramEnd"/>
            <w:r w:rsidRPr="001C6F8D">
              <w:rPr>
                <w:rFonts w:ascii="微软雅黑" w:eastAsia="微软雅黑" w:hAnsi="微软雅黑"/>
                <w:sz w:val="18"/>
                <w:szCs w:val="18"/>
              </w:rPr>
              <w:t>”%}</w:t>
            </w:r>
          </w:p>
          <w:p w14:paraId="374E883B"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a.copies</w:t>
            </w:r>
            <w:proofErr w:type="gramEnd"/>
            <w:r w:rsidRPr="001C6F8D">
              <w:rPr>
                <w:rFonts w:ascii="微软雅黑" w:eastAsia="微软雅黑" w:hAnsi="微软雅黑"/>
                <w:sz w:val="18"/>
                <w:szCs w:val="18"/>
              </w:rPr>
              <w:t>}} copies</w:t>
            </w:r>
          </w:p>
          <w:p w14:paraId="13662468" w14:textId="5ACD1BD2" w:rsid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{%p endif%}</w:t>
            </w:r>
          </w:p>
        </w:tc>
        <w:tc>
          <w:tcPr>
            <w:tcW w:w="556" w:type="pct"/>
            <w:tcBorders>
              <w:top w:val="single" w:sz="2" w:space="0" w:color="auto"/>
              <w:bottom w:val="single" w:sz="2" w:space="0" w:color="auto"/>
            </w:tcBorders>
            <w:shd w:val="clear" w:color="auto" w:fill="auto"/>
            <w:tcMar>
              <w:top w:w="113" w:type="dxa"/>
              <w:bottom w:w="113" w:type="dxa"/>
            </w:tcMar>
            <w:vAlign w:val="center"/>
          </w:tcPr>
          <w:p w14:paraId="0C5406A8" w14:textId="77777777" w:rsidR="001C6F8D" w:rsidRPr="001C6F8D" w:rsidRDefault="001C6F8D" w:rsidP="001C6F8D">
            <w:pPr>
              <w:wordWrap w:val="0"/>
              <w:snapToGrid w:val="0"/>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gramStart"/>
            <w:r w:rsidRPr="001C6F8D">
              <w:rPr>
                <w:rFonts w:ascii="微软雅黑" w:eastAsia="微软雅黑" w:hAnsi="微软雅黑"/>
                <w:sz w:val="18"/>
                <w:szCs w:val="18"/>
              </w:rPr>
              <w:t>a.clinic</w:t>
            </w:r>
            <w:proofErr w:type="gramEnd"/>
            <w:r w:rsidRPr="001C6F8D">
              <w:rPr>
                <w:rFonts w:ascii="微软雅黑" w:eastAsia="微软雅黑" w:hAnsi="微软雅黑"/>
                <w:sz w:val="18"/>
                <w:szCs w:val="18"/>
              </w:rPr>
              <w:t>_num_s==5%}</w:t>
            </w:r>
          </w:p>
          <w:p w14:paraId="0E901E78" w14:textId="77777777" w:rsidR="001C6F8D" w:rsidRPr="001C6F8D" w:rsidRDefault="001C6F8D" w:rsidP="001C6F8D">
            <w:pPr>
              <w:wordWrap w:val="0"/>
              <w:snapToGrid w:val="0"/>
              <w:jc w:val="center"/>
              <w:rPr>
                <w:rFonts w:ascii="微软雅黑" w:eastAsia="微软雅黑" w:hAnsi="微软雅黑"/>
                <w:sz w:val="18"/>
                <w:szCs w:val="18"/>
              </w:rPr>
            </w:pPr>
            <w:r w:rsidRPr="001C6F8D">
              <w:rPr>
                <w:rFonts w:ascii="微软雅黑" w:eastAsia="微软雅黑" w:hAnsi="微软雅黑" w:hint="eastAsia"/>
                <w:sz w:val="18"/>
                <w:szCs w:val="18"/>
              </w:rPr>
              <w:t>I类</w:t>
            </w:r>
          </w:p>
          <w:p w14:paraId="49EDA75A" w14:textId="77777777" w:rsidR="001C6F8D" w:rsidRPr="001C6F8D" w:rsidRDefault="001C6F8D" w:rsidP="001C6F8D">
            <w:pPr>
              <w:wordWrap w:val="0"/>
              <w:snapToGrid w:val="0"/>
              <w:jc w:val="center"/>
              <w:rPr>
                <w:rFonts w:ascii="微软雅黑" w:eastAsia="微软雅黑" w:hAnsi="微软雅黑"/>
                <w:sz w:val="18"/>
                <w:szCs w:val="18"/>
              </w:rPr>
            </w:pPr>
            <w:r w:rsidRPr="001C6F8D">
              <w:rPr>
                <w:rFonts w:ascii="微软雅黑" w:eastAsia="微软雅黑" w:hAnsi="微软雅黑"/>
                <w:sz w:val="18"/>
                <w:szCs w:val="18"/>
              </w:rPr>
              <w:t>{%p else%}</w:t>
            </w:r>
          </w:p>
          <w:p w14:paraId="3D3A05A8" w14:textId="77777777" w:rsidR="001C6F8D" w:rsidRPr="001C6F8D" w:rsidRDefault="001C6F8D" w:rsidP="001C6F8D">
            <w:pPr>
              <w:wordWrap w:val="0"/>
              <w:snapToGrid w:val="0"/>
              <w:jc w:val="center"/>
              <w:rPr>
                <w:rFonts w:ascii="微软雅黑" w:eastAsia="微软雅黑" w:hAnsi="微软雅黑"/>
                <w:sz w:val="18"/>
                <w:szCs w:val="18"/>
              </w:rPr>
            </w:pPr>
            <w:r w:rsidRPr="001C6F8D">
              <w:rPr>
                <w:rFonts w:ascii="微软雅黑" w:eastAsia="微软雅黑" w:hAnsi="微软雅黑" w:hint="eastAsia"/>
                <w:sz w:val="18"/>
                <w:szCs w:val="18"/>
              </w:rPr>
              <w:t>II类</w:t>
            </w:r>
          </w:p>
          <w:p w14:paraId="508F6426" w14:textId="75F7CF53" w:rsidR="001C6F8D" w:rsidRDefault="001C6F8D" w:rsidP="001C6F8D">
            <w:pPr>
              <w:wordWrap w:val="0"/>
              <w:snapToGrid w:val="0"/>
              <w:jc w:val="center"/>
              <w:rPr>
                <w:rFonts w:ascii="微软雅黑" w:eastAsia="微软雅黑" w:hAnsi="微软雅黑"/>
                <w:sz w:val="18"/>
                <w:szCs w:val="18"/>
              </w:rPr>
            </w:pPr>
            <w:r w:rsidRPr="001C6F8D">
              <w:rPr>
                <w:rFonts w:ascii="微软雅黑" w:eastAsia="微软雅黑" w:hAnsi="微软雅黑"/>
                <w:sz w:val="18"/>
                <w:szCs w:val="18"/>
              </w:rPr>
              <w:t>{%p endif%}</w:t>
            </w:r>
          </w:p>
        </w:tc>
        <w:tc>
          <w:tcPr>
            <w:tcW w:w="1664" w:type="pct"/>
            <w:tcBorders>
              <w:top w:val="single" w:sz="2" w:space="0" w:color="auto"/>
              <w:bottom w:val="single" w:sz="2" w:space="0" w:color="auto"/>
            </w:tcBorders>
            <w:shd w:val="clear" w:color="auto" w:fill="F2F2F2"/>
            <w:vAlign w:val="center"/>
          </w:tcPr>
          <w:p w14:paraId="57EB9D5A"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{%p if a.evi_sum.evi_</w:t>
            </w:r>
            <w:proofErr w:type="gramStart"/>
            <w:r w:rsidRPr="001C6F8D">
              <w:rPr>
                <w:rFonts w:ascii="微软雅黑" w:eastAsia="微软雅黑" w:hAnsi="微软雅黑"/>
                <w:sz w:val="18"/>
                <w:szCs w:val="18"/>
              </w:rPr>
              <w:t>split.Predictive</w:t>
            </w:r>
            <w:proofErr w:type="gramEnd"/>
            <w:r w:rsidRPr="001C6F8D">
              <w:rPr>
                <w:rFonts w:ascii="微软雅黑" w:eastAsia="微软雅黑" w:hAnsi="微软雅黑"/>
                <w:sz w:val="18"/>
                <w:szCs w:val="18"/>
              </w:rPr>
              <w:t>%}</w:t>
            </w:r>
          </w:p>
          <w:p w14:paraId="05006E26"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{%p for b in a.evi_sum.evi_</w:t>
            </w:r>
            <w:proofErr w:type="gramStart"/>
            <w:r w:rsidRPr="001C6F8D">
              <w:rPr>
                <w:rFonts w:ascii="微软雅黑" w:eastAsia="微软雅黑" w:hAnsi="微软雅黑"/>
                <w:sz w:val="18"/>
                <w:szCs w:val="18"/>
              </w:rPr>
              <w:t>split.Predictive</w:t>
            </w:r>
            <w:proofErr w:type="gramEnd"/>
            <w:r w:rsidRPr="001C6F8D">
              <w:rPr>
                <w:rFonts w:ascii="微软雅黑" w:eastAsia="微软雅黑" w:hAnsi="微软雅黑"/>
                <w:sz w:val="18"/>
                <w:szCs w:val="18"/>
              </w:rPr>
              <w:t>%}</w:t>
            </w:r>
          </w:p>
          <w:p w14:paraId="7C8E6338"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hint="eastAsia"/>
                <w:sz w:val="18"/>
                <w:szCs w:val="18"/>
              </w:rPr>
              <w:t>{{b.regimen_name}}（{{b.clinical_significance_cn}}，{{b.evi_conclusion_simple}}级）</w:t>
            </w:r>
          </w:p>
          <w:p w14:paraId="7D815D1E"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{%p endfor%}</w:t>
            </w:r>
          </w:p>
          <w:p w14:paraId="66DE38D0"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{%p endif%}</w:t>
            </w:r>
          </w:p>
          <w:p w14:paraId="76367992"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{%p if a.evi_sum.evi_</w:t>
            </w:r>
            <w:proofErr w:type="gramStart"/>
            <w:r w:rsidRPr="001C6F8D">
              <w:rPr>
                <w:rFonts w:ascii="微软雅黑" w:eastAsia="微软雅黑" w:hAnsi="微软雅黑"/>
                <w:sz w:val="18"/>
                <w:szCs w:val="18"/>
              </w:rPr>
              <w:t>split.Prognostic</w:t>
            </w:r>
            <w:proofErr w:type="gramEnd"/>
            <w:r w:rsidRPr="001C6F8D">
              <w:rPr>
                <w:rFonts w:ascii="微软雅黑" w:eastAsia="微软雅黑" w:hAnsi="微软雅黑"/>
                <w:sz w:val="18"/>
                <w:szCs w:val="18"/>
              </w:rPr>
              <w:t>%}</w:t>
            </w:r>
          </w:p>
          <w:p w14:paraId="22E2D977"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{%p for b in a.evi_sum.evi_</w:t>
            </w:r>
            <w:proofErr w:type="gramStart"/>
            <w:r w:rsidRPr="001C6F8D">
              <w:rPr>
                <w:rFonts w:ascii="微软雅黑" w:eastAsia="微软雅黑" w:hAnsi="微软雅黑"/>
                <w:sz w:val="18"/>
                <w:szCs w:val="18"/>
              </w:rPr>
              <w:t>split.Prognostic</w:t>
            </w:r>
            <w:proofErr w:type="gramEnd"/>
            <w:r w:rsidRPr="001C6F8D">
              <w:rPr>
                <w:rFonts w:ascii="微软雅黑" w:eastAsia="微软雅黑" w:hAnsi="微软雅黑"/>
                <w:sz w:val="18"/>
                <w:szCs w:val="18"/>
              </w:rPr>
              <w:t xml:space="preserve"> %}</w:t>
            </w:r>
          </w:p>
          <w:p w14:paraId="73BD74C8" w14:textId="0E2E0490"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hint="eastAsia"/>
                <w:sz w:val="18"/>
                <w:szCs w:val="18"/>
              </w:rPr>
              <w:t>预后{{b.clinical_significance_cn }}（ / ，{{b.evi_conclusion_simple }}级）</w:t>
            </w:r>
          </w:p>
          <w:p w14:paraId="46361298"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{%p endfor%}</w:t>
            </w:r>
          </w:p>
          <w:p w14:paraId="23742777"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{%p endif%}</w:t>
            </w:r>
          </w:p>
          <w:p w14:paraId="3A1AB654"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 xml:space="preserve">{%p if </w:t>
            </w:r>
            <w:r w:rsidRPr="001C6F8D">
              <w:rPr>
                <w:rFonts w:ascii="微软雅黑" w:eastAsia="微软雅黑" w:hAnsi="微软雅黑"/>
                <w:sz w:val="18"/>
                <w:szCs w:val="18"/>
              </w:rPr>
              <w:lastRenderedPageBreak/>
              <w:t>a.evi_sum.evi_</w:t>
            </w:r>
            <w:proofErr w:type="gramStart"/>
            <w:r w:rsidRPr="001C6F8D">
              <w:rPr>
                <w:rFonts w:ascii="微软雅黑" w:eastAsia="微软雅黑" w:hAnsi="微软雅黑"/>
                <w:sz w:val="18"/>
                <w:szCs w:val="18"/>
              </w:rPr>
              <w:t>split.Diagnostic</w:t>
            </w:r>
            <w:proofErr w:type="gramEnd"/>
            <w:r w:rsidRPr="001C6F8D">
              <w:rPr>
                <w:rFonts w:ascii="微软雅黑" w:eastAsia="微软雅黑" w:hAnsi="微软雅黑"/>
                <w:sz w:val="18"/>
                <w:szCs w:val="18"/>
              </w:rPr>
              <w:t>%}</w:t>
            </w:r>
          </w:p>
          <w:p w14:paraId="2DD193E7"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{%p for b in a.evi_sum.evi_</w:t>
            </w:r>
            <w:proofErr w:type="gramStart"/>
            <w:r w:rsidRPr="001C6F8D">
              <w:rPr>
                <w:rFonts w:ascii="微软雅黑" w:eastAsia="微软雅黑" w:hAnsi="微软雅黑"/>
                <w:sz w:val="18"/>
                <w:szCs w:val="18"/>
              </w:rPr>
              <w:t>split.Diagnostic</w:t>
            </w:r>
            <w:proofErr w:type="gramEnd"/>
            <w:r w:rsidRPr="001C6F8D">
              <w:rPr>
                <w:rFonts w:ascii="微软雅黑" w:eastAsia="微软雅黑" w:hAnsi="微软雅黑"/>
                <w:sz w:val="18"/>
                <w:szCs w:val="18"/>
              </w:rPr>
              <w:t xml:space="preserve"> %}</w:t>
            </w:r>
          </w:p>
          <w:p w14:paraId="5C23C129"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hint="eastAsia"/>
                <w:sz w:val="18"/>
                <w:szCs w:val="18"/>
              </w:rPr>
              <w:t>辅助诊断（ / ，{{b.evi_conclusion_simple }}级）</w:t>
            </w:r>
          </w:p>
          <w:p w14:paraId="62B61D3B"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{%p endfor%}</w:t>
            </w:r>
          </w:p>
          <w:p w14:paraId="2801F2C1" w14:textId="7F8C4A61" w:rsid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{%p endif%}</w:t>
            </w:r>
          </w:p>
        </w:tc>
      </w:tr>
      <w:tr w:rsidR="001C6F8D" w14:paraId="63685124" w14:textId="77777777" w:rsidTr="001C6F8D">
        <w:trPr>
          <w:trHeight w:val="742"/>
          <w:jc w:val="center"/>
        </w:trPr>
        <w:tc>
          <w:tcPr>
            <w:tcW w:w="5000" w:type="pct"/>
            <w:gridSpan w:val="5"/>
            <w:tcBorders>
              <w:top w:val="single" w:sz="2" w:space="0" w:color="auto"/>
              <w:bottom w:val="single" w:sz="2" w:space="0" w:color="auto"/>
            </w:tcBorders>
            <w:shd w:val="clear" w:color="auto" w:fill="F2F2F2"/>
            <w:vAlign w:val="center"/>
          </w:tcPr>
          <w:p w14:paraId="4D12C04E" w14:textId="1FE68AAE" w:rsidR="001C6F8D" w:rsidRDefault="001C6F8D" w:rsidP="001C6F8D">
            <w:pPr>
              <w:jc w:val="left"/>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%tr endfor%}</w:t>
            </w:r>
          </w:p>
        </w:tc>
      </w:tr>
      <w:tr w:rsidR="001C6F8D" w14:paraId="07EB09C1" w14:textId="77777777" w:rsidTr="001C6F8D">
        <w:trPr>
          <w:trHeight w:val="742"/>
          <w:jc w:val="center"/>
        </w:trPr>
        <w:tc>
          <w:tcPr>
            <w:tcW w:w="5000" w:type="pct"/>
            <w:gridSpan w:val="5"/>
            <w:tcBorders>
              <w:top w:val="single" w:sz="2" w:space="0" w:color="auto"/>
              <w:bottom w:val="single" w:sz="2" w:space="0" w:color="auto"/>
            </w:tcBorders>
            <w:shd w:val="clear" w:color="auto" w:fill="F2F2F2"/>
            <w:vAlign w:val="center"/>
          </w:tcPr>
          <w:p w14:paraId="3B92C060" w14:textId="60C3BAF2" w:rsidR="001C6F8D" w:rsidRDefault="001C6F8D" w:rsidP="001C6F8D">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0E087AA0" w14:textId="64378398" w:rsidR="008B0BBE" w:rsidRDefault="00472516" w:rsidP="00FE2D5D">
      <w:pPr>
        <w:spacing w:beforeLines="30" w:before="97"/>
        <w:rPr>
          <w:rFonts w:ascii="微软雅黑" w:eastAsia="微软雅黑" w:hAnsi="微软雅黑" w:cs="Times New Roman (正文 CS 字体)"/>
          <w:b/>
          <w:spacing w:val="6"/>
          <w:sz w:val="16"/>
          <w:szCs w:val="18"/>
        </w:rPr>
      </w:pPr>
      <w:r>
        <w:rPr>
          <w:rFonts w:ascii="微软雅黑" w:eastAsia="微软雅黑" w:hAnsi="微软雅黑" w:cs="Times New Roman (正文 CS 字体)" w:hint="eastAsia"/>
          <w:b/>
          <w:spacing w:val="6"/>
          <w:sz w:val="16"/>
          <w:szCs w:val="18"/>
        </w:rPr>
        <w:t>{</w:t>
      </w:r>
      <w:r>
        <w:rPr>
          <w:rFonts w:ascii="微软雅黑" w:eastAsia="微软雅黑" w:hAnsi="微软雅黑" w:cs="Times New Roman (正文 CS 字体)"/>
          <w:b/>
          <w:spacing w:val="6"/>
          <w:sz w:val="16"/>
          <w:szCs w:val="18"/>
        </w:rPr>
        <w:t>%p else%}</w:t>
      </w:r>
    </w:p>
    <w:tbl>
      <w:tblPr>
        <w:tblStyle w:val="afff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20"/>
        <w:gridCol w:w="2268"/>
        <w:gridCol w:w="1699"/>
        <w:gridCol w:w="1418"/>
        <w:gridCol w:w="3394"/>
      </w:tblGrid>
      <w:tr w:rsidR="008B0BBE" w14:paraId="0D10DFCC" w14:textId="77777777" w:rsidTr="006B311C">
        <w:trPr>
          <w:trHeight w:val="18"/>
          <w:jc w:val="center"/>
        </w:trPr>
        <w:tc>
          <w:tcPr>
            <w:tcW w:w="696" w:type="pct"/>
            <w:tcBorders>
              <w:top w:val="single" w:sz="4" w:space="0" w:color="auto"/>
              <w:bottom w:val="single" w:sz="2" w:space="0" w:color="auto"/>
            </w:tcBorders>
            <w:shd w:val="clear" w:color="auto" w:fill="C6D9F1" w:themeFill="text2" w:themeFillTint="33"/>
            <w:vAlign w:val="center"/>
          </w:tcPr>
          <w:p w14:paraId="2B0DE903" w14:textId="77777777" w:rsidR="008B0BBE" w:rsidRDefault="008B0BBE" w:rsidP="006B311C">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1112"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4FB0D6E1" w14:textId="77777777" w:rsidR="008B0BBE" w:rsidRDefault="008B0BBE" w:rsidP="006B311C">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833"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4E3057D2" w14:textId="77777777" w:rsidR="008B0BBE" w:rsidRDefault="008B0BBE" w:rsidP="006B311C">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695"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2FA5E437" w14:textId="77777777" w:rsidR="008B0BBE" w:rsidRDefault="008B0BBE" w:rsidP="006B311C">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664" w:type="pct"/>
            <w:tcBorders>
              <w:top w:val="single" w:sz="4" w:space="0" w:color="auto"/>
              <w:bottom w:val="single" w:sz="2" w:space="0" w:color="auto"/>
            </w:tcBorders>
            <w:shd w:val="clear" w:color="auto" w:fill="C6D9F1" w:themeFill="text2" w:themeFillTint="33"/>
          </w:tcPr>
          <w:p w14:paraId="0A30CC0E" w14:textId="77777777" w:rsidR="008B0BBE" w:rsidRDefault="008B0BBE" w:rsidP="006B311C">
            <w:pPr>
              <w:jc w:val="left"/>
              <w:rPr>
                <w:rFonts w:ascii="微软雅黑" w:eastAsia="微软雅黑" w:hAnsi="微软雅黑"/>
                <w:b/>
                <w:sz w:val="18"/>
                <w:szCs w:val="18"/>
              </w:rPr>
            </w:pPr>
            <w:r>
              <w:rPr>
                <w:rFonts w:ascii="微软雅黑" w:eastAsia="微软雅黑" w:hAnsi="微软雅黑" w:hint="eastAsia"/>
                <w:b/>
                <w:sz w:val="18"/>
                <w:szCs w:val="18"/>
              </w:rPr>
              <w:t>临床提示（敏感/耐药，证据等级）</w:t>
            </w:r>
          </w:p>
        </w:tc>
      </w:tr>
      <w:tr w:rsidR="008B0BBE" w14:paraId="010F10BC" w14:textId="77777777" w:rsidTr="006B311C">
        <w:trPr>
          <w:trHeight w:val="742"/>
          <w:jc w:val="center"/>
        </w:trPr>
        <w:tc>
          <w:tcPr>
            <w:tcW w:w="5000" w:type="pct"/>
            <w:gridSpan w:val="5"/>
            <w:tcBorders>
              <w:top w:val="single" w:sz="2" w:space="0" w:color="auto"/>
              <w:bottom w:val="single" w:sz="2" w:space="0" w:color="auto"/>
            </w:tcBorders>
            <w:shd w:val="clear" w:color="auto" w:fill="auto"/>
            <w:vAlign w:val="center"/>
          </w:tcPr>
          <w:p w14:paraId="5B665D1D" w14:textId="448EC9B7" w:rsidR="00DE2973" w:rsidRPr="00DE2973" w:rsidRDefault="008B0BBE" w:rsidP="00DE2973">
            <w:pPr>
              <w:jc w:val="center"/>
              <w:rPr>
                <w:rFonts w:ascii="微软雅黑" w:eastAsia="微软雅黑" w:hAnsi="微软雅黑"/>
                <w:bCs/>
                <w:sz w:val="18"/>
                <w:szCs w:val="18"/>
              </w:rPr>
            </w:pPr>
            <w:r>
              <w:rPr>
                <w:rFonts w:ascii="微软雅黑" w:eastAsia="微软雅黑" w:hAnsi="微软雅黑" w:hint="eastAsia"/>
                <w:bCs/>
                <w:sz w:val="18"/>
                <w:szCs w:val="18"/>
                <w:lang w:eastAsia="zh-Hans"/>
              </w:rPr>
              <w:t>未检测到具有明确或潜在临床意义的变异</w:t>
            </w:r>
          </w:p>
        </w:tc>
      </w:tr>
    </w:tbl>
    <w:p w14:paraId="377F55DE" w14:textId="491B472B" w:rsidR="008B0BBE" w:rsidRPr="008B0BBE" w:rsidRDefault="00472516" w:rsidP="00FE2D5D">
      <w:pPr>
        <w:spacing w:beforeLines="30" w:before="97"/>
        <w:rPr>
          <w:rFonts w:ascii="微软雅黑" w:eastAsia="微软雅黑" w:hAnsi="微软雅黑" w:cs="Times New Roman (正文 CS 字体)"/>
          <w:b/>
          <w:spacing w:val="6"/>
          <w:sz w:val="16"/>
          <w:szCs w:val="18"/>
        </w:rPr>
      </w:pPr>
      <w:r>
        <w:rPr>
          <w:rFonts w:ascii="微软雅黑" w:eastAsia="微软雅黑" w:hAnsi="微软雅黑" w:cs="Times New Roman (正文 CS 字体)" w:hint="eastAsia"/>
          <w:b/>
          <w:spacing w:val="6"/>
          <w:sz w:val="16"/>
          <w:szCs w:val="18"/>
        </w:rPr>
        <w:t>{</w:t>
      </w:r>
      <w:r>
        <w:rPr>
          <w:rFonts w:ascii="微软雅黑" w:eastAsia="微软雅黑" w:hAnsi="微软雅黑" w:cs="Times New Roman (正文 CS 字体)"/>
          <w:b/>
          <w:spacing w:val="6"/>
          <w:sz w:val="16"/>
          <w:szCs w:val="18"/>
        </w:rPr>
        <w:t>%p endif%}</w:t>
      </w:r>
    </w:p>
    <w:p w14:paraId="663AA19E" w14:textId="76550A76" w:rsidR="00FE2D5D" w:rsidRDefault="007A5ED9" w:rsidP="00FE2D5D">
      <w:pPr>
        <w:spacing w:beforeLines="30" w:before="97"/>
        <w:rPr>
          <w:rFonts w:ascii="微软雅黑" w:eastAsia="微软雅黑" w:hAnsi="微软雅黑" w:cs="Times New Roman (正文 CS 字体)"/>
          <w:b/>
          <w:spacing w:val="6"/>
          <w:sz w:val="16"/>
          <w:szCs w:val="18"/>
        </w:rPr>
      </w:pPr>
      <w:r>
        <w:rPr>
          <w:rFonts w:ascii="微软雅黑" w:eastAsia="微软雅黑" w:hAnsi="微软雅黑" w:cs="Times New Roman (正文 CS 字体)" w:hint="eastAsia"/>
          <w:b/>
          <w:spacing w:val="6"/>
          <w:sz w:val="16"/>
          <w:szCs w:val="18"/>
        </w:rPr>
        <w:t>注：</w:t>
      </w:r>
      <w:r>
        <w:rPr>
          <w:rFonts w:ascii="微软雅黑" w:eastAsia="微软雅黑" w:hAnsi="微软雅黑" w:cs="Times New Roman (正文 CS 字体)" w:hint="eastAsia"/>
          <w:spacing w:val="6"/>
          <w:sz w:val="18"/>
          <w:szCs w:val="18"/>
        </w:rPr>
        <w:t>上表</w:t>
      </w:r>
      <w:r>
        <w:rPr>
          <w:rFonts w:ascii="微软雅黑" w:eastAsia="微软雅黑" w:hAnsi="微软雅黑" w:cs="Times New Roman (正文 CS 字体)" w:hint="eastAsia"/>
          <w:spacing w:val="6"/>
          <w:sz w:val="16"/>
          <w:szCs w:val="18"/>
        </w:rPr>
        <w:t>仅列出I类-具有明确临床意义的变异、Ⅱ类-具有潜在临床意义的变异，具体变异及解读详见“结果解释”部分。</w:t>
      </w:r>
    </w:p>
    <w:p w14:paraId="623065A6" w14:textId="77777777" w:rsidR="00AC694D" w:rsidRDefault="00AC694D">
      <w:pPr>
        <w:widowControl/>
        <w:jc w:val="left"/>
      </w:pPr>
      <w:bookmarkStart w:id="5" w:name="Somatic_Variants_Table_remove"/>
    </w:p>
    <w:p w14:paraId="75B888E3" w14:textId="77777777" w:rsidR="00AC694D" w:rsidRDefault="00AC694D">
      <w:pPr>
        <w:widowControl/>
        <w:jc w:val="left"/>
      </w:pPr>
    </w:p>
    <w:tbl>
      <w:tblPr>
        <w:tblStyle w:val="affff6"/>
        <w:tblpPr w:leftFromText="180" w:rightFromText="180" w:vertAnchor="text" w:horzAnchor="margin" w:tblpY="-39"/>
        <w:tblW w:w="101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2"/>
        <w:gridCol w:w="3822"/>
        <w:gridCol w:w="2657"/>
      </w:tblGrid>
      <w:tr w:rsidR="00AC694D" w14:paraId="13D4124A" w14:textId="77777777">
        <w:trPr>
          <w:trHeight w:val="400"/>
        </w:trPr>
        <w:tc>
          <w:tcPr>
            <w:tcW w:w="3682" w:type="dxa"/>
            <w:vAlign w:val="center"/>
          </w:tcPr>
          <w:p w14:paraId="436868C5" w14:textId="77777777" w:rsidR="00AC694D" w:rsidRDefault="007A5ED9">
            <w:pPr>
              <w:jc w:val="left"/>
              <w:rPr>
                <w:rFonts w:ascii="微软雅黑" w:eastAsia="微软雅黑" w:hAnsi="微软雅黑" w:cs="Times New Roman"/>
                <w:sz w:val="18"/>
                <w:szCs w:val="21"/>
              </w:rPr>
            </w:pPr>
            <w:r>
              <w:rPr>
                <w:rFonts w:ascii="微软雅黑" w:eastAsia="微软雅黑" w:hAnsi="微软雅黑" w:cs="Times New Roman" w:hint="eastAsia"/>
                <w:b/>
                <w:bCs/>
                <w:sz w:val="18"/>
                <w:szCs w:val="21"/>
              </w:rPr>
              <w:t>检测者：</w:t>
            </w:r>
          </w:p>
        </w:tc>
        <w:tc>
          <w:tcPr>
            <w:tcW w:w="3822" w:type="dxa"/>
            <w:vAlign w:val="center"/>
          </w:tcPr>
          <w:p w14:paraId="17883498" w14:textId="77777777" w:rsidR="00AC694D" w:rsidRDefault="007A5ED9">
            <w:pPr>
              <w:jc w:val="left"/>
              <w:rPr>
                <w:rFonts w:ascii="微软雅黑" w:eastAsia="微软雅黑" w:hAnsi="微软雅黑" w:cs="Times New Roman"/>
                <w:sz w:val="18"/>
                <w:szCs w:val="21"/>
              </w:rPr>
            </w:pPr>
            <w:r>
              <w:rPr>
                <w:rFonts w:ascii="微软雅黑" w:eastAsia="微软雅黑" w:hAnsi="微软雅黑" w:cs="Times New Roman" w:hint="eastAsia"/>
                <w:b/>
                <w:bCs/>
                <w:sz w:val="18"/>
                <w:szCs w:val="21"/>
              </w:rPr>
              <w:t>审核者：</w:t>
            </w:r>
          </w:p>
        </w:tc>
        <w:tc>
          <w:tcPr>
            <w:tcW w:w="2657" w:type="dxa"/>
            <w:vAlign w:val="center"/>
          </w:tcPr>
          <w:p w14:paraId="5F567BB1" w14:textId="77777777" w:rsidR="00AC694D" w:rsidRDefault="007A5ED9">
            <w:pPr>
              <w:jc w:val="left"/>
              <w:rPr>
                <w:rFonts w:ascii="微软雅黑" w:eastAsia="微软雅黑" w:hAnsi="微软雅黑" w:cs="Times New Roman"/>
                <w:spacing w:val="6"/>
                <w:sz w:val="18"/>
                <w:szCs w:val="21"/>
              </w:rPr>
            </w:pPr>
            <w:r>
              <w:rPr>
                <w:rFonts w:ascii="微软雅黑" w:eastAsia="微软雅黑" w:hAnsi="微软雅黑" w:cs="Times New Roman" w:hint="eastAsia"/>
                <w:b/>
                <w:bCs/>
                <w:sz w:val="18"/>
                <w:szCs w:val="21"/>
              </w:rPr>
              <w:t>报告日期：</w:t>
            </w:r>
          </w:p>
        </w:tc>
      </w:tr>
    </w:tbl>
    <w:p w14:paraId="49CE6451" w14:textId="77777777" w:rsidR="00AC694D" w:rsidRDefault="00AC694D">
      <w:pPr>
        <w:widowControl/>
        <w:jc w:val="left"/>
      </w:pPr>
    </w:p>
    <w:p w14:paraId="0DEB638D" w14:textId="77777777" w:rsidR="00AC694D" w:rsidRDefault="00AC694D">
      <w:pPr>
        <w:widowControl/>
        <w:jc w:val="left"/>
        <w:sectPr w:rsidR="00AC694D" w:rsidSect="00124F2A">
          <w:headerReference w:type="default" r:id="rId8"/>
          <w:footerReference w:type="default" r:id="rId9"/>
          <w:pgSz w:w="11901" w:h="16817"/>
          <w:pgMar w:top="1134" w:right="851" w:bottom="851" w:left="851" w:header="284" w:footer="284" w:gutter="0"/>
          <w:pgNumType w:start="1"/>
          <w:cols w:space="425"/>
          <w:docGrid w:type="lines" w:linePitch="326"/>
        </w:sectPr>
      </w:pPr>
    </w:p>
    <w:p w14:paraId="1A56CFD2" w14:textId="77777777" w:rsidR="00AC694D" w:rsidRDefault="007A5ED9">
      <w:pPr>
        <w:snapToGrid w:val="0"/>
        <w:spacing w:beforeLines="30" w:before="97"/>
        <w:rPr>
          <w:rFonts w:ascii="微软雅黑" w:eastAsia="微软雅黑" w:hAnsi="微软雅黑"/>
          <w:b/>
        </w:rPr>
      </w:pPr>
      <w:r>
        <w:rPr>
          <w:rFonts w:ascii="微软雅黑" w:eastAsia="微软雅黑" w:hAnsi="微软雅黑" w:hint="eastAsia"/>
          <w:b/>
        </w:rPr>
        <w:lastRenderedPageBreak/>
        <w:t>结果解释</w:t>
      </w:r>
    </w:p>
    <w:p w14:paraId="43E812AE" w14:textId="111856EC" w:rsidR="00FE2D5D" w:rsidRDefault="007A5ED9" w:rsidP="00FE2D5D">
      <w:pPr>
        <w:numPr>
          <w:ilvl w:val="0"/>
          <w:numId w:val="2"/>
        </w:numPr>
        <w:snapToGrid w:val="0"/>
        <w:spacing w:beforeLines="50" w:before="163" w:afterLines="20" w:after="65"/>
        <w:rPr>
          <w:rFonts w:ascii="微软雅黑" w:eastAsia="微软雅黑" w:hAnsi="微软雅黑"/>
          <w:b/>
          <w:sz w:val="21"/>
          <w:szCs w:val="21"/>
        </w:rPr>
      </w:pPr>
      <w:r>
        <w:rPr>
          <w:rFonts w:ascii="微软雅黑" w:eastAsia="微软雅黑" w:hAnsi="微软雅黑" w:hint="eastAsia"/>
          <w:b/>
          <w:sz w:val="21"/>
          <w:szCs w:val="21"/>
        </w:rPr>
        <w:t>基因变异及解读</w:t>
      </w:r>
    </w:p>
    <w:p w14:paraId="6DCB67EF" w14:textId="3D516349" w:rsidR="00CB0CA8" w:rsidRDefault="003823E5" w:rsidP="00CB0CA8">
      <w:pPr>
        <w:snapToGrid w:val="0"/>
        <w:spacing w:beforeLines="50" w:before="163"/>
        <w:rPr>
          <w:rFonts w:ascii="微软雅黑" w:eastAsia="微软雅黑" w:hAnsi="微软雅黑"/>
          <w:b/>
        </w:rPr>
      </w:pPr>
      <w:r w:rsidRPr="003823E5">
        <w:rPr>
          <w:rFonts w:ascii="微软雅黑" w:eastAsia="微软雅黑" w:hAnsi="微软雅黑"/>
          <w:b/>
        </w:rPr>
        <w:t>{%</w:t>
      </w:r>
      <w:r>
        <w:rPr>
          <w:rFonts w:ascii="微软雅黑" w:eastAsia="微软雅黑" w:hAnsi="微软雅黑"/>
          <w:b/>
        </w:rPr>
        <w:t>p</w:t>
      </w:r>
      <w:r w:rsidRPr="003823E5">
        <w:rPr>
          <w:rFonts w:ascii="微软雅黑" w:eastAsia="微软雅黑" w:hAnsi="微软雅黑"/>
          <w:b/>
        </w:rPr>
        <w:t xml:space="preserve"> if var.knb%}</w:t>
      </w:r>
    </w:p>
    <w:tbl>
      <w:tblPr>
        <w:tblStyle w:val="affff6"/>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3823E5" w14:paraId="3F376305" w14:textId="77777777" w:rsidTr="006B311C">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318E67F8" w14:textId="3D0A60D8" w:rsidR="003823E5" w:rsidRDefault="003823E5" w:rsidP="006B311C">
            <w:pPr>
              <w:adjustRightInd w:val="0"/>
              <w:snapToGrid w:val="0"/>
              <w:jc w:val="center"/>
              <w:rPr>
                <w:rFonts w:ascii="微软雅黑" w:eastAsia="微软雅黑" w:hAnsi="微软雅黑" w:cs="Times New Roman (正文 CS 字体)"/>
                <w:bCs/>
                <w:spacing w:val="10"/>
                <w:sz w:val="19"/>
                <w:szCs w:val="19"/>
              </w:rPr>
            </w:pPr>
            <w:r w:rsidRPr="00036634">
              <w:rPr>
                <w:rFonts w:ascii="微软雅黑" w:eastAsia="微软雅黑" w:hAnsi="微软雅黑" w:cs="Times New Roman (正文 CS 字体)"/>
                <w:bCs/>
                <w:i/>
                <w:iCs/>
                <w:spacing w:val="10"/>
                <w:sz w:val="19"/>
                <w:szCs w:val="19"/>
              </w:rPr>
              <w:t>KRAS/ NRAS/ BRAF</w:t>
            </w:r>
            <w:r>
              <w:rPr>
                <w:rFonts w:ascii="微软雅黑" w:eastAsia="微软雅黑" w:hAnsi="微软雅黑" w:cs="Times New Roman (正文 CS 字体)"/>
                <w:bCs/>
                <w:spacing w:val="10"/>
                <w:sz w:val="19"/>
                <w:szCs w:val="19"/>
              </w:rPr>
              <w:t xml:space="preserve"> V600E 野生型</w:t>
            </w:r>
          </w:p>
        </w:tc>
      </w:tr>
      <w:tr w:rsidR="003823E5" w14:paraId="77844E06" w14:textId="77777777" w:rsidTr="006B311C">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ADE8D0F" w14:textId="77777777" w:rsidR="003823E5" w:rsidRDefault="003823E5" w:rsidP="006B311C">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6D654E9" w14:textId="77777777" w:rsidR="003823E5" w:rsidRDefault="003823E5" w:rsidP="006B311C">
            <w:pPr>
              <w:snapToGrid w:val="0"/>
              <w:rPr>
                <w:rFonts w:ascii="微软雅黑" w:eastAsia="微软雅黑" w:hAnsi="微软雅黑" w:cs="Times New Roman (正文 CS 字体)"/>
                <w:spacing w:val="6"/>
                <w:sz w:val="16"/>
                <w:szCs w:val="16"/>
              </w:rPr>
            </w:pPr>
            <w:r w:rsidRPr="009713E1">
              <w:rPr>
                <w:rFonts w:ascii="微软雅黑" w:eastAsia="微软雅黑" w:hAnsi="微软雅黑" w:cs="Times New Roman (正文 CS 字体)" w:hint="eastAsia"/>
                <w:spacing w:val="6"/>
                <w:sz w:val="16"/>
                <w:szCs w:val="16"/>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 基因突变在多种肿瘤中均有报道，包括黑色素瘤（PMID: 12068308）、肺癌、结直肠癌（PMID: 19537845）等，是一种常见的原癌基因。</w:t>
            </w:r>
          </w:p>
        </w:tc>
      </w:tr>
      <w:tr w:rsidR="003823E5" w14:paraId="06A6B508" w14:textId="77777777" w:rsidTr="006B311C">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9B24526" w14:textId="77777777" w:rsidR="003823E5" w:rsidRDefault="003823E5" w:rsidP="006B311C">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7139E25" w14:textId="77777777" w:rsidR="003823E5" w:rsidRDefault="003823E5" w:rsidP="006B311C">
            <w:pPr>
              <w:snapToGrid w:val="0"/>
              <w:rPr>
                <w:rFonts w:ascii="微软雅黑" w:eastAsia="微软雅黑" w:hAnsi="微软雅黑" w:cs="微软雅黑"/>
                <w:sz w:val="16"/>
                <w:szCs w:val="16"/>
              </w:rPr>
            </w:pPr>
            <w:r>
              <w:rPr>
                <w:rFonts w:ascii="微软雅黑" w:eastAsia="微软雅黑" w:hAnsi="微软雅黑" w:cs="微软雅黑"/>
                <w:sz w:val="16"/>
                <w:szCs w:val="16"/>
              </w:rPr>
              <w:t>-</w:t>
            </w:r>
          </w:p>
        </w:tc>
      </w:tr>
      <w:tr w:rsidR="003823E5" w14:paraId="089C7468" w14:textId="77777777" w:rsidTr="006B311C">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47BA13D" w14:textId="77777777" w:rsidR="003823E5" w:rsidRDefault="003823E5" w:rsidP="006B311C">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AB6B033"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var.knb.evi_sum.evi_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
          <w:p w14:paraId="2D9273D6"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var.knb.evi_sum.evi_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
          <w:p w14:paraId="6672B461" w14:textId="77777777" w:rsidR="003823E5" w:rsidRPr="003823E5" w:rsidRDefault="003823E5" w:rsidP="003823E5">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{{b.regimen_name}}：</w:t>
            </w:r>
          </w:p>
          <w:p w14:paraId="597ECCB2"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707FB23C"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6DE5A560"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1E063E33"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var.knb.evi_sum.evi_</w:t>
            </w:r>
            <w:proofErr w:type="gramStart"/>
            <w:r w:rsidRPr="003823E5">
              <w:rPr>
                <w:rFonts w:ascii="微软雅黑" w:eastAsia="微软雅黑" w:hAnsi="微软雅黑"/>
                <w:color w:val="000000" w:themeColor="text1"/>
                <w:sz w:val="16"/>
                <w:szCs w:val="16"/>
              </w:rPr>
              <w:t>split.Prognostic</w:t>
            </w:r>
            <w:proofErr w:type="gramEnd"/>
            <w:r w:rsidRPr="003823E5">
              <w:rPr>
                <w:rFonts w:ascii="微软雅黑" w:eastAsia="微软雅黑" w:hAnsi="微软雅黑"/>
                <w:color w:val="000000" w:themeColor="text1"/>
                <w:sz w:val="16"/>
                <w:szCs w:val="16"/>
              </w:rPr>
              <w:t>%}</w:t>
            </w:r>
          </w:p>
          <w:p w14:paraId="708CFAC6" w14:textId="4D6557BF" w:rsid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var.knb.evi_sum.evi_</w:t>
            </w:r>
            <w:proofErr w:type="gramStart"/>
            <w:r w:rsidRPr="003823E5">
              <w:rPr>
                <w:rFonts w:ascii="微软雅黑" w:eastAsia="微软雅黑" w:hAnsi="微软雅黑"/>
                <w:color w:val="000000" w:themeColor="text1"/>
                <w:sz w:val="16"/>
                <w:szCs w:val="16"/>
              </w:rPr>
              <w:t>split.Prognostic</w:t>
            </w:r>
            <w:proofErr w:type="gramEnd"/>
            <w:r w:rsidRPr="003823E5">
              <w:rPr>
                <w:rFonts w:ascii="微软雅黑" w:eastAsia="微软雅黑" w:hAnsi="微软雅黑"/>
                <w:color w:val="000000" w:themeColor="text1"/>
                <w:sz w:val="16"/>
                <w:szCs w:val="16"/>
              </w:rPr>
              <w:t xml:space="preserve"> %}</w:t>
            </w:r>
          </w:p>
          <w:p w14:paraId="43E40B89" w14:textId="6172F58D" w:rsidR="00457E23" w:rsidRPr="00457E23" w:rsidRDefault="00457E23" w:rsidP="003823E5">
            <w:pPr>
              <w:snapToGrid w:val="0"/>
              <w:rPr>
                <w:rFonts w:ascii="微软雅黑" w:eastAsia="微软雅黑" w:hAnsi="微软雅黑"/>
                <w:b/>
                <w:bCs/>
                <w:color w:val="000000" w:themeColor="text1"/>
                <w:sz w:val="16"/>
                <w:szCs w:val="16"/>
              </w:rPr>
            </w:pPr>
            <w:r w:rsidRPr="00457E23">
              <w:rPr>
                <w:rFonts w:ascii="微软雅黑" w:eastAsia="微软雅黑" w:hAnsi="微软雅黑" w:hint="eastAsia"/>
                <w:b/>
                <w:bCs/>
                <w:color w:val="000000" w:themeColor="text1"/>
                <w:sz w:val="16"/>
                <w:szCs w:val="16"/>
              </w:rPr>
              <w:t>预后相关：</w:t>
            </w:r>
          </w:p>
          <w:p w14:paraId="6B7D6C5F"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45B36ED3"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0FAF674D"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571AB5DC"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var.knb.evi_sum.evi_</w:t>
            </w:r>
            <w:proofErr w:type="gramStart"/>
            <w:r w:rsidRPr="003823E5">
              <w:rPr>
                <w:rFonts w:ascii="微软雅黑" w:eastAsia="微软雅黑" w:hAnsi="微软雅黑"/>
                <w:color w:val="000000" w:themeColor="text1"/>
                <w:sz w:val="16"/>
                <w:szCs w:val="16"/>
              </w:rPr>
              <w:t>split.Diagnostic</w:t>
            </w:r>
            <w:proofErr w:type="gramEnd"/>
            <w:r w:rsidRPr="003823E5">
              <w:rPr>
                <w:rFonts w:ascii="微软雅黑" w:eastAsia="微软雅黑" w:hAnsi="微软雅黑"/>
                <w:color w:val="000000" w:themeColor="text1"/>
                <w:sz w:val="16"/>
                <w:szCs w:val="16"/>
              </w:rPr>
              <w:t>%}</w:t>
            </w:r>
          </w:p>
          <w:p w14:paraId="36BF9E4D" w14:textId="372B2995" w:rsid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var.knb.evi_sum.evi_</w:t>
            </w:r>
            <w:proofErr w:type="gramStart"/>
            <w:r w:rsidRPr="003823E5">
              <w:rPr>
                <w:rFonts w:ascii="微软雅黑" w:eastAsia="微软雅黑" w:hAnsi="微软雅黑"/>
                <w:color w:val="000000" w:themeColor="text1"/>
                <w:sz w:val="16"/>
                <w:szCs w:val="16"/>
              </w:rPr>
              <w:t>split.Diagnostic</w:t>
            </w:r>
            <w:proofErr w:type="gramEnd"/>
            <w:r w:rsidRPr="003823E5">
              <w:rPr>
                <w:rFonts w:ascii="微软雅黑" w:eastAsia="微软雅黑" w:hAnsi="微软雅黑"/>
                <w:color w:val="000000" w:themeColor="text1"/>
                <w:sz w:val="16"/>
                <w:szCs w:val="16"/>
              </w:rPr>
              <w:t xml:space="preserve"> %}</w:t>
            </w:r>
          </w:p>
          <w:p w14:paraId="0DE6F9CC" w14:textId="39B57EC5" w:rsidR="00457E23" w:rsidRPr="00457E23" w:rsidRDefault="00457E23" w:rsidP="003823E5">
            <w:pPr>
              <w:snapToGrid w:val="0"/>
              <w:rPr>
                <w:rFonts w:ascii="微软雅黑" w:eastAsia="微软雅黑" w:hAnsi="微软雅黑"/>
                <w:b/>
                <w:bCs/>
                <w:color w:val="000000" w:themeColor="text1"/>
                <w:sz w:val="16"/>
                <w:szCs w:val="16"/>
              </w:rPr>
            </w:pPr>
            <w:r w:rsidRPr="00457E23">
              <w:rPr>
                <w:rFonts w:ascii="微软雅黑" w:eastAsia="微软雅黑" w:hAnsi="微软雅黑" w:hint="eastAsia"/>
                <w:b/>
                <w:bCs/>
                <w:color w:val="000000" w:themeColor="text1"/>
                <w:sz w:val="16"/>
                <w:szCs w:val="16"/>
              </w:rPr>
              <w:t>辅助诊断相关：</w:t>
            </w:r>
          </w:p>
          <w:p w14:paraId="7028C098"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66717224"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775B6772" w14:textId="2934B0B6" w:rsidR="003823E5" w:rsidRPr="003823E5" w:rsidRDefault="003823E5" w:rsidP="003823E5">
            <w:pPr>
              <w:snapToGrid w:val="0"/>
              <w:rPr>
                <w:rFonts w:ascii="微软雅黑" w:eastAsia="微软雅黑" w:hAnsi="微软雅黑"/>
                <w:sz w:val="16"/>
                <w:szCs w:val="16"/>
              </w:rPr>
            </w:pPr>
            <w:r w:rsidRPr="003823E5">
              <w:rPr>
                <w:rFonts w:ascii="微软雅黑" w:eastAsia="微软雅黑" w:hAnsi="微软雅黑"/>
                <w:color w:val="000000" w:themeColor="text1"/>
                <w:sz w:val="16"/>
                <w:szCs w:val="16"/>
              </w:rPr>
              <w:t>{%p endif%}</w:t>
            </w:r>
          </w:p>
        </w:tc>
      </w:tr>
    </w:tbl>
    <w:p w14:paraId="180F7D88" w14:textId="77777777" w:rsidR="003823E5" w:rsidRDefault="003823E5" w:rsidP="003823E5">
      <w:pPr>
        <w:pStyle w:val="NT"/>
        <w:spacing w:beforeLines="10" w:before="32" w:after="0"/>
        <w:ind w:firstLineChars="0"/>
        <w:rPr>
          <w:rFonts w:ascii="微软雅黑" w:eastAsia="微软雅黑" w:hAnsi="微软雅黑"/>
          <w:b/>
        </w:rPr>
      </w:pPr>
    </w:p>
    <w:p w14:paraId="217F73E9" w14:textId="656C0397" w:rsidR="003823E5" w:rsidRDefault="003823E5" w:rsidP="003823E5">
      <w:pPr>
        <w:pStyle w:val="NT"/>
        <w:spacing w:beforeLines="10" w:before="32" w:after="0"/>
        <w:ind w:firstLineChars="0"/>
        <w:rPr>
          <w:rFonts w:ascii="微软雅黑" w:eastAsia="微软雅黑" w:hAnsi="微软雅黑"/>
          <w:b/>
        </w:rPr>
      </w:pPr>
      <w:r>
        <w:rPr>
          <w:rFonts w:ascii="微软雅黑" w:eastAsia="微软雅黑" w:hAnsi="微软雅黑" w:hint="eastAsia"/>
          <w:b/>
        </w:rPr>
        <w:t>{</w:t>
      </w:r>
      <w:r>
        <w:rPr>
          <w:rFonts w:ascii="微软雅黑" w:eastAsia="微软雅黑" w:hAnsi="微软雅黑"/>
          <w:b/>
        </w:rPr>
        <w:t>%p endif%}</w:t>
      </w:r>
    </w:p>
    <w:p w14:paraId="7BD2B103" w14:textId="6EC37BDF" w:rsidR="003823E5" w:rsidRDefault="003823E5" w:rsidP="003823E5">
      <w:pPr>
        <w:pStyle w:val="NT"/>
        <w:spacing w:beforeLines="10" w:before="32" w:after="0"/>
        <w:ind w:firstLineChars="0"/>
        <w:rPr>
          <w:rFonts w:ascii="微软雅黑" w:eastAsia="微软雅黑" w:hAnsi="微软雅黑"/>
          <w:b/>
        </w:rPr>
      </w:pPr>
      <w:r w:rsidRPr="003823E5">
        <w:rPr>
          <w:rFonts w:ascii="微软雅黑" w:eastAsia="微软雅黑" w:hAnsi="微软雅黑"/>
          <w:b/>
        </w:rPr>
        <w:t>{%</w:t>
      </w:r>
      <w:r>
        <w:rPr>
          <w:rFonts w:ascii="微软雅黑" w:eastAsia="微软雅黑" w:hAnsi="微软雅黑"/>
          <w:b/>
        </w:rPr>
        <w:t>p</w:t>
      </w:r>
      <w:r w:rsidRPr="003823E5">
        <w:rPr>
          <w:rFonts w:ascii="微软雅黑" w:eastAsia="微软雅黑" w:hAnsi="微软雅黑"/>
          <w:b/>
        </w:rPr>
        <w:t xml:space="preserve"> if var.special.var_cp40_</w:t>
      </w:r>
      <w:proofErr w:type="gramStart"/>
      <w:r w:rsidRPr="003823E5">
        <w:rPr>
          <w:rFonts w:ascii="微软雅黑" w:eastAsia="微软雅黑" w:hAnsi="微软雅黑"/>
          <w:b/>
        </w:rPr>
        <w:t>split.gene</w:t>
      </w:r>
      <w:proofErr w:type="gramEnd"/>
      <w:r w:rsidRPr="003823E5">
        <w:rPr>
          <w:rFonts w:ascii="微软雅黑" w:eastAsia="微软雅黑" w:hAnsi="微软雅黑"/>
          <w:b/>
        </w:rPr>
        <w:t>10_level_I_II%}</w:t>
      </w:r>
    </w:p>
    <w:p w14:paraId="5C74083B" w14:textId="5C75A202" w:rsidR="003823E5" w:rsidRPr="003823E5" w:rsidRDefault="003823E5" w:rsidP="003823E5">
      <w:pPr>
        <w:pStyle w:val="NT"/>
        <w:spacing w:beforeLines="10" w:before="32" w:after="0"/>
        <w:ind w:firstLineChars="0"/>
        <w:rPr>
          <w:rFonts w:ascii="微软雅黑" w:eastAsia="微软雅黑" w:hAnsi="微软雅黑"/>
          <w:b/>
        </w:rPr>
      </w:pPr>
      <w:r w:rsidRPr="003823E5">
        <w:rPr>
          <w:rFonts w:ascii="微软雅黑" w:eastAsia="微软雅黑" w:hAnsi="微软雅黑"/>
          <w:b/>
        </w:rPr>
        <w:t>{%</w:t>
      </w:r>
      <w:r>
        <w:rPr>
          <w:rFonts w:ascii="微软雅黑" w:eastAsia="微软雅黑" w:hAnsi="微软雅黑"/>
          <w:b/>
        </w:rPr>
        <w:t>p</w:t>
      </w:r>
      <w:r w:rsidRPr="003823E5">
        <w:rPr>
          <w:rFonts w:ascii="微软雅黑" w:eastAsia="微软雅黑" w:hAnsi="微软雅黑"/>
          <w:b/>
        </w:rPr>
        <w:t xml:space="preserve"> </w:t>
      </w:r>
      <w:r>
        <w:rPr>
          <w:rFonts w:ascii="微软雅黑" w:eastAsia="微软雅黑" w:hAnsi="微软雅黑"/>
          <w:b/>
        </w:rPr>
        <w:t>for a in</w:t>
      </w:r>
      <w:r w:rsidRPr="003823E5">
        <w:rPr>
          <w:rFonts w:ascii="微软雅黑" w:eastAsia="微软雅黑" w:hAnsi="微软雅黑"/>
          <w:b/>
        </w:rPr>
        <w:t xml:space="preserve"> var.special.var_cp40_</w:t>
      </w:r>
      <w:proofErr w:type="gramStart"/>
      <w:r w:rsidRPr="003823E5">
        <w:rPr>
          <w:rFonts w:ascii="微软雅黑" w:eastAsia="微软雅黑" w:hAnsi="微软雅黑"/>
          <w:b/>
        </w:rPr>
        <w:t>split.gene</w:t>
      </w:r>
      <w:proofErr w:type="gramEnd"/>
      <w:r w:rsidRPr="003823E5">
        <w:rPr>
          <w:rFonts w:ascii="微软雅黑" w:eastAsia="微软雅黑" w:hAnsi="微软雅黑"/>
          <w:b/>
        </w:rPr>
        <w:t>10_level_I_II%}</w:t>
      </w:r>
    </w:p>
    <w:tbl>
      <w:tblPr>
        <w:tblStyle w:val="affff6"/>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AC694D" w14:paraId="1193E622" w14:textId="7777777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43ED40B4" w14:textId="77777777" w:rsidR="003823E5" w:rsidRPr="003823E5" w:rsidRDefault="003823E5" w:rsidP="003823E5">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if a.bio_category=</w:t>
            </w:r>
            <w:proofErr w:type="gramStart"/>
            <w:r w:rsidRPr="003823E5">
              <w:rPr>
                <w:rFonts w:ascii="微软雅黑" w:eastAsia="微软雅黑" w:hAnsi="微软雅黑" w:cs="Times New Roman (正文 CS 字体)"/>
                <w:bCs/>
                <w:spacing w:val="10"/>
                <w:sz w:val="19"/>
                <w:szCs w:val="19"/>
              </w:rPr>
              <w:t>=”Snvindel</w:t>
            </w:r>
            <w:proofErr w:type="gramEnd"/>
            <w:r w:rsidRPr="003823E5">
              <w:rPr>
                <w:rFonts w:ascii="微软雅黑" w:eastAsia="微软雅黑" w:hAnsi="微软雅黑" w:cs="Times New Roman (正文 CS 字体)"/>
                <w:bCs/>
                <w:spacing w:val="10"/>
                <w:sz w:val="19"/>
                <w:szCs w:val="19"/>
              </w:rPr>
              <w:t>”%}</w:t>
            </w:r>
          </w:p>
          <w:p w14:paraId="1B61E6DD" w14:textId="5FA81719" w:rsidR="003823E5" w:rsidRPr="003823E5" w:rsidRDefault="003823E5" w:rsidP="003823E5">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w:t>
            </w:r>
            <w:proofErr w:type="gramStart"/>
            <w:r w:rsidRPr="00A87E2A">
              <w:rPr>
                <w:rFonts w:ascii="微软雅黑" w:eastAsia="微软雅黑" w:hAnsi="微软雅黑" w:cs="Times New Roman (正文 CS 字体)"/>
                <w:bCs/>
                <w:i/>
                <w:iCs/>
                <w:spacing w:val="10"/>
                <w:sz w:val="19"/>
                <w:szCs w:val="19"/>
              </w:rPr>
              <w:t>a.gene</w:t>
            </w:r>
            <w:proofErr w:type="gramEnd"/>
            <w:r w:rsidRPr="00A87E2A">
              <w:rPr>
                <w:rFonts w:ascii="微软雅黑" w:eastAsia="微软雅黑" w:hAnsi="微软雅黑" w:cs="Times New Roman (正文 CS 字体)"/>
                <w:bCs/>
                <w:i/>
                <w:iCs/>
                <w:spacing w:val="10"/>
                <w:sz w:val="19"/>
                <w:szCs w:val="19"/>
              </w:rPr>
              <w:t>_symbol}}</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{{a.hgvs_c}}{%if a.hgvs_p!=”p.?”%}</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{{a.hgvs_p}}{%endif%}</w:t>
            </w:r>
          </w:p>
          <w:p w14:paraId="15E26A2E" w14:textId="77777777" w:rsidR="003823E5" w:rsidRPr="003823E5" w:rsidRDefault="003823E5" w:rsidP="003823E5">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gramStart"/>
            <w:r w:rsidRPr="003823E5">
              <w:rPr>
                <w:rFonts w:ascii="微软雅黑" w:eastAsia="微软雅黑" w:hAnsi="微软雅黑" w:cs="Times New Roman (正文 CS 字体)"/>
                <w:bCs/>
                <w:spacing w:val="10"/>
                <w:sz w:val="19"/>
                <w:szCs w:val="19"/>
              </w:rPr>
              <w:t>a.judge</w:t>
            </w:r>
            <w:proofErr w:type="gramEnd"/>
            <w:r w:rsidRPr="003823E5">
              <w:rPr>
                <w:rFonts w:ascii="微软雅黑" w:eastAsia="微软雅黑" w:hAnsi="微软雅黑" w:cs="Times New Roman (正文 CS 字体)"/>
                <w:bCs/>
                <w:spacing w:val="10"/>
                <w:sz w:val="19"/>
                <w:szCs w:val="19"/>
              </w:rPr>
              <w:t>_mergeMET%}</w:t>
            </w:r>
          </w:p>
          <w:p w14:paraId="2A101B89" w14:textId="77777777" w:rsidR="003823E5" w:rsidRPr="003823E5" w:rsidRDefault="003823E5" w:rsidP="003823E5">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hint="eastAsia"/>
                <w:bCs/>
                <w:spacing w:val="10"/>
                <w:sz w:val="19"/>
                <w:szCs w:val="19"/>
              </w:rPr>
              <w:t>（MET exon14 skipping）</w:t>
            </w:r>
          </w:p>
          <w:p w14:paraId="46FD32C8" w14:textId="77777777" w:rsidR="003823E5" w:rsidRPr="003823E5" w:rsidRDefault="003823E5" w:rsidP="003823E5">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p w14:paraId="7A91FE97" w14:textId="77777777" w:rsidR="003823E5" w:rsidRPr="003823E5" w:rsidRDefault="003823E5" w:rsidP="003823E5">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elif a.bio_category=</w:t>
            </w:r>
            <w:proofErr w:type="gramStart"/>
            <w:r w:rsidRPr="003823E5">
              <w:rPr>
                <w:rFonts w:ascii="微软雅黑" w:eastAsia="微软雅黑" w:hAnsi="微软雅黑" w:cs="Times New Roman (正文 CS 字体)"/>
                <w:bCs/>
                <w:spacing w:val="10"/>
                <w:sz w:val="19"/>
                <w:szCs w:val="19"/>
              </w:rPr>
              <w:t>=”Cnv</w:t>
            </w:r>
            <w:proofErr w:type="gramEnd"/>
            <w:r w:rsidRPr="003823E5">
              <w:rPr>
                <w:rFonts w:ascii="微软雅黑" w:eastAsia="微软雅黑" w:hAnsi="微软雅黑" w:cs="Times New Roman (正文 CS 字体)"/>
                <w:bCs/>
                <w:spacing w:val="10"/>
                <w:sz w:val="19"/>
                <w:szCs w:val="19"/>
              </w:rPr>
              <w:t>”%}</w:t>
            </w:r>
          </w:p>
          <w:p w14:paraId="4DE0E230" w14:textId="43B7C758" w:rsidR="003823E5" w:rsidRPr="003823E5" w:rsidRDefault="003823E5" w:rsidP="003823E5">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{{a.gene_symbol}}</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hint="eastAsia"/>
                <w:bCs/>
                <w:spacing w:val="10"/>
                <w:sz w:val="19"/>
                <w:szCs w:val="19"/>
              </w:rPr>
              <w:t>扩增</w:t>
            </w:r>
          </w:p>
          <w:p w14:paraId="475224AD" w14:textId="77777777" w:rsidR="003823E5" w:rsidRPr="003823E5" w:rsidRDefault="003823E5" w:rsidP="003823E5">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elif a.bio_category=</w:t>
            </w:r>
            <w:proofErr w:type="gramStart"/>
            <w:r w:rsidRPr="003823E5">
              <w:rPr>
                <w:rFonts w:ascii="微软雅黑" w:eastAsia="微软雅黑" w:hAnsi="微软雅黑" w:cs="Times New Roman (正文 CS 字体)"/>
                <w:bCs/>
                <w:spacing w:val="10"/>
                <w:sz w:val="19"/>
                <w:szCs w:val="19"/>
              </w:rPr>
              <w:t>=”Sv</w:t>
            </w:r>
            <w:proofErr w:type="gramEnd"/>
            <w:r w:rsidRPr="003823E5">
              <w:rPr>
                <w:rFonts w:ascii="微软雅黑" w:eastAsia="微软雅黑" w:hAnsi="微软雅黑" w:cs="Times New Roman (正文 CS 字体)"/>
                <w:bCs/>
                <w:spacing w:val="10"/>
                <w:sz w:val="19"/>
                <w:szCs w:val="19"/>
              </w:rPr>
              <w:t>”%}</w:t>
            </w:r>
          </w:p>
          <w:p w14:paraId="1F74B1BC" w14:textId="095754E0" w:rsidR="000F65D0" w:rsidRPr="003823E5" w:rsidRDefault="000F65D0" w:rsidP="003823E5">
            <w:pPr>
              <w:adjustRightInd w:val="0"/>
              <w:snapToGrid w:val="0"/>
              <w:jc w:val="center"/>
              <w:rPr>
                <w:rFonts w:ascii="微软雅黑" w:eastAsia="微软雅黑" w:hAnsi="微软雅黑" w:cs="Times New Roman (正文 CS 字体)"/>
                <w:bCs/>
                <w:spacing w:val="10"/>
                <w:sz w:val="19"/>
                <w:szCs w:val="19"/>
              </w:rPr>
            </w:pPr>
            <w:r w:rsidRPr="000F65D0">
              <w:rPr>
                <w:rFonts w:ascii="微软雅黑" w:eastAsia="微软雅黑" w:hAnsi="微软雅黑" w:cs="Times New Roman (正文 CS 字体)" w:hint="eastAsia"/>
                <w:bCs/>
                <w:spacing w:val="10"/>
                <w:sz w:val="19"/>
                <w:szCs w:val="19"/>
              </w:rPr>
              <w:lastRenderedPageBreak/>
              <w:t>{%if a.five_prime_gene ==</w:t>
            </w:r>
            <w:proofErr w:type="gramStart"/>
            <w:r w:rsidRPr="000F65D0">
              <w:rPr>
                <w:rFonts w:ascii="微软雅黑" w:eastAsia="微软雅黑" w:hAnsi="微软雅黑" w:cs="Times New Roman (正文 CS 字体)" w:hint="eastAsia"/>
                <w:bCs/>
                <w:spacing w:val="10"/>
                <w:sz w:val="19"/>
                <w:szCs w:val="19"/>
              </w:rPr>
              <w:t>”</w:t>
            </w:r>
            <w:proofErr w:type="gramEnd"/>
            <w:r w:rsidRPr="000F65D0">
              <w:rPr>
                <w:rFonts w:ascii="微软雅黑" w:eastAsia="微软雅黑" w:hAnsi="微软雅黑" w:cs="Times New Roman (正文 CS 字体)" w:hint="eastAsia"/>
                <w:bCs/>
                <w:spacing w:val="10"/>
                <w:sz w:val="19"/>
                <w:szCs w:val="19"/>
              </w:rPr>
              <w:t>MET</w:t>
            </w:r>
            <w:proofErr w:type="gramStart"/>
            <w:r w:rsidRPr="000F65D0">
              <w:rPr>
                <w:rFonts w:ascii="微软雅黑" w:eastAsia="微软雅黑" w:hAnsi="微软雅黑" w:cs="Times New Roman (正文 CS 字体)" w:hint="eastAsia"/>
                <w:bCs/>
                <w:spacing w:val="10"/>
                <w:sz w:val="19"/>
                <w:szCs w:val="19"/>
              </w:rPr>
              <w:t>”</w:t>
            </w:r>
            <w:proofErr w:type="gramEnd"/>
            <w:r w:rsidRPr="000F65D0">
              <w:rPr>
                <w:rFonts w:ascii="微软雅黑" w:eastAsia="微软雅黑" w:hAnsi="微软雅黑" w:cs="Times New Roman (正文 CS 字体)" w:hint="eastAsia"/>
                <w:bCs/>
                <w:spacing w:val="10"/>
                <w:sz w:val="19"/>
                <w:szCs w:val="19"/>
              </w:rPr>
              <w:t xml:space="preserve"> and a.three_prime_gene ==</w:t>
            </w:r>
            <w:proofErr w:type="gramStart"/>
            <w:r w:rsidRPr="000F65D0">
              <w:rPr>
                <w:rFonts w:ascii="微软雅黑" w:eastAsia="微软雅黑" w:hAnsi="微软雅黑" w:cs="Times New Roman (正文 CS 字体)" w:hint="eastAsia"/>
                <w:bCs/>
                <w:spacing w:val="10"/>
                <w:sz w:val="19"/>
                <w:szCs w:val="19"/>
              </w:rPr>
              <w:t>”</w:t>
            </w:r>
            <w:proofErr w:type="gramEnd"/>
            <w:r w:rsidRPr="000F65D0">
              <w:rPr>
                <w:rFonts w:ascii="微软雅黑" w:eastAsia="微软雅黑" w:hAnsi="微软雅黑" w:cs="Times New Roman (正文 CS 字体)" w:hint="eastAsia"/>
                <w:bCs/>
                <w:spacing w:val="10"/>
                <w:sz w:val="19"/>
                <w:szCs w:val="19"/>
              </w:rPr>
              <w:t>MET</w:t>
            </w:r>
            <w:proofErr w:type="gramStart"/>
            <w:r w:rsidRPr="000F65D0">
              <w:rPr>
                <w:rFonts w:ascii="微软雅黑" w:eastAsia="微软雅黑" w:hAnsi="微软雅黑" w:cs="Times New Roman (正文 CS 字体)" w:hint="eastAsia"/>
                <w:bCs/>
                <w:spacing w:val="10"/>
                <w:sz w:val="19"/>
                <w:szCs w:val="19"/>
              </w:rPr>
              <w:t>”</w:t>
            </w:r>
            <w:proofErr w:type="gramEnd"/>
            <w:r w:rsidRPr="000F65D0">
              <w:rPr>
                <w:rFonts w:ascii="微软雅黑" w:eastAsia="微软雅黑" w:hAnsi="微软雅黑" w:cs="Times New Roman (正文 CS 字体)" w:hint="eastAsia"/>
                <w:bCs/>
                <w:spacing w:val="10"/>
                <w:sz w:val="19"/>
                <w:szCs w:val="19"/>
              </w:rPr>
              <w:t>%}</w:t>
            </w:r>
            <w:r w:rsidRPr="000F65D0">
              <w:rPr>
                <w:rFonts w:ascii="微软雅黑" w:eastAsia="微软雅黑" w:hAnsi="微软雅黑" w:cs="Times New Roman (正文 CS 字体)" w:hint="eastAsia"/>
                <w:bCs/>
                <w:i/>
                <w:iCs/>
                <w:spacing w:val="10"/>
                <w:sz w:val="19"/>
                <w:szCs w:val="19"/>
              </w:rPr>
              <w:t>MET</w:t>
            </w:r>
            <w:r w:rsidRPr="000F65D0">
              <w:rPr>
                <w:rFonts w:ascii="微软雅黑" w:eastAsia="微软雅黑" w:hAnsi="微软雅黑" w:cs="Times New Roman (正文 CS 字体)" w:hint="eastAsia"/>
                <w:bCs/>
                <w:spacing w:val="10"/>
                <w:sz w:val="19"/>
                <w:szCs w:val="19"/>
              </w:rPr>
              <w:t xml:space="preserve"> exon14 skipping{%else%}</w:t>
            </w:r>
            <w:r w:rsidRPr="000F65D0">
              <w:rPr>
                <w:rFonts w:ascii="微软雅黑" w:eastAsia="微软雅黑" w:hAnsi="微软雅黑" w:cs="Times New Roman (正文 CS 字体)" w:hint="eastAsia"/>
                <w:bCs/>
                <w:i/>
                <w:iCs/>
                <w:spacing w:val="10"/>
                <w:sz w:val="19"/>
                <w:szCs w:val="19"/>
              </w:rPr>
              <w:t>{{a.five_prime_gene}}-{{a.three_prime_gene}}</w:t>
            </w:r>
            <w:r w:rsidRPr="000F65D0">
              <w:rPr>
                <w:rFonts w:ascii="微软雅黑" w:eastAsia="微软雅黑" w:hAnsi="微软雅黑" w:cs="Times New Roman (正文 CS 字体)" w:hint="eastAsia"/>
                <w:bCs/>
                <w:spacing w:val="10"/>
                <w:sz w:val="19"/>
                <w:szCs w:val="19"/>
              </w:rPr>
              <w:t xml:space="preserve"> 融合{%endif%}</w:t>
            </w:r>
          </w:p>
          <w:p w14:paraId="26F14940" w14:textId="2366D849" w:rsidR="00AC694D" w:rsidRDefault="003823E5" w:rsidP="003823E5">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tc>
      </w:tr>
      <w:tr w:rsidR="00FE2D5D" w14:paraId="70C946DC"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1F05D92" w14:textId="77777777" w:rsidR="00FE2D5D" w:rsidRDefault="00FE2D5D" w:rsidP="00FE2D5D">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2AA404F"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 xml:space="preserve">{%p if “,” in </w:t>
            </w:r>
            <w:proofErr w:type="gramStart"/>
            <w:r w:rsidRPr="00731A89">
              <w:rPr>
                <w:rFonts w:ascii="微软雅黑" w:eastAsia="微软雅黑" w:hAnsi="微软雅黑" w:cs="Times New Roman (正文 CS 字体)"/>
                <w:spacing w:val="6"/>
                <w:sz w:val="16"/>
                <w:szCs w:val="16"/>
              </w:rPr>
              <w:t>a.gene</w:t>
            </w:r>
            <w:proofErr w:type="gramEnd"/>
            <w:r w:rsidRPr="00731A89">
              <w:rPr>
                <w:rFonts w:ascii="微软雅黑" w:eastAsia="微软雅黑" w:hAnsi="微软雅黑" w:cs="Times New Roman (正文 CS 字体)"/>
                <w:spacing w:val="6"/>
                <w:sz w:val="16"/>
                <w:szCs w:val="16"/>
              </w:rPr>
              <w:t>_symbol and (a.bio_category==”Sv” or a.bio_category == “PSeqRnaSv”)%}</w:t>
            </w:r>
          </w:p>
          <w:p w14:paraId="7871D8DC"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 xml:space="preserve">{%p if </w:t>
            </w:r>
            <w:proofErr w:type="gramStart"/>
            <w:r w:rsidRPr="00731A89">
              <w:rPr>
                <w:rFonts w:ascii="微软雅黑" w:eastAsia="微软雅黑" w:hAnsi="微软雅黑" w:cs="Times New Roman (正文 CS 字体)"/>
                <w:spacing w:val="6"/>
                <w:sz w:val="16"/>
                <w:szCs w:val="16"/>
              </w:rPr>
              <w:t>a.five</w:t>
            </w:r>
            <w:proofErr w:type="gramEnd"/>
            <w:r w:rsidRPr="00731A89">
              <w:rPr>
                <w:rFonts w:ascii="微软雅黑" w:eastAsia="微软雅黑" w:hAnsi="微软雅黑" w:cs="Times New Roman (正文 CS 字体)"/>
                <w:spacing w:val="6"/>
                <w:sz w:val="16"/>
                <w:szCs w:val="16"/>
              </w:rPr>
              <w:t>_prime_gene != a.three_prime_gene %}</w:t>
            </w:r>
          </w:p>
          <w:p w14:paraId="429958AC"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w:t>
            </w:r>
            <w:proofErr w:type="gramStart"/>
            <w:r w:rsidRPr="00731A89">
              <w:rPr>
                <w:rFonts w:ascii="微软雅黑" w:eastAsia="微软雅黑" w:hAnsi="微软雅黑" w:cs="Times New Roman (正文 CS 字体)"/>
                <w:spacing w:val="6"/>
                <w:sz w:val="16"/>
                <w:szCs w:val="16"/>
              </w:rPr>
              <w:t>a.five</w:t>
            </w:r>
            <w:proofErr w:type="gramEnd"/>
            <w:r w:rsidRPr="00731A89">
              <w:rPr>
                <w:rFonts w:ascii="微软雅黑" w:eastAsia="微软雅黑" w:hAnsi="微软雅黑" w:cs="Times New Roman (正文 CS 字体)"/>
                <w:spacing w:val="6"/>
                <w:sz w:val="16"/>
                <w:szCs w:val="16"/>
              </w:rPr>
              <w:t>_prime_gene_function|e}}</w:t>
            </w:r>
          </w:p>
          <w:p w14:paraId="0FEB95EE"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w:t>
            </w:r>
            <w:proofErr w:type="gramStart"/>
            <w:r w:rsidRPr="00731A89">
              <w:rPr>
                <w:rFonts w:ascii="微软雅黑" w:eastAsia="微软雅黑" w:hAnsi="微软雅黑" w:cs="Times New Roman (正文 CS 字体)"/>
                <w:spacing w:val="6"/>
                <w:sz w:val="16"/>
                <w:szCs w:val="16"/>
              </w:rPr>
              <w:t>a.three</w:t>
            </w:r>
            <w:proofErr w:type="gramEnd"/>
            <w:r w:rsidRPr="00731A89">
              <w:rPr>
                <w:rFonts w:ascii="微软雅黑" w:eastAsia="微软雅黑" w:hAnsi="微软雅黑" w:cs="Times New Roman (正文 CS 字体)"/>
                <w:spacing w:val="6"/>
                <w:sz w:val="16"/>
                <w:szCs w:val="16"/>
              </w:rPr>
              <w:t>_prime_gene_function|e}}</w:t>
            </w:r>
          </w:p>
          <w:p w14:paraId="5BE37DF6"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{%p else%}</w:t>
            </w:r>
          </w:p>
          <w:p w14:paraId="4164308A"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w:t>
            </w:r>
            <w:proofErr w:type="gramStart"/>
            <w:r w:rsidRPr="00731A89">
              <w:rPr>
                <w:rFonts w:ascii="微软雅黑" w:eastAsia="微软雅黑" w:hAnsi="微软雅黑" w:cs="Times New Roman (正文 CS 字体)"/>
                <w:spacing w:val="6"/>
                <w:sz w:val="16"/>
                <w:szCs w:val="16"/>
              </w:rPr>
              <w:t>a.five</w:t>
            </w:r>
            <w:proofErr w:type="gramEnd"/>
            <w:r w:rsidRPr="00731A89">
              <w:rPr>
                <w:rFonts w:ascii="微软雅黑" w:eastAsia="微软雅黑" w:hAnsi="微软雅黑" w:cs="Times New Roman (正文 CS 字体)"/>
                <w:spacing w:val="6"/>
                <w:sz w:val="16"/>
                <w:szCs w:val="16"/>
              </w:rPr>
              <w:t>_prime_gene_function|e}}</w:t>
            </w:r>
          </w:p>
          <w:p w14:paraId="3BA706BC"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{%p endif%}</w:t>
            </w:r>
          </w:p>
          <w:p w14:paraId="11BA23A8"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{%p else%}</w:t>
            </w:r>
          </w:p>
          <w:p w14:paraId="2CF690D7"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w:t>
            </w:r>
            <w:proofErr w:type="gramStart"/>
            <w:r w:rsidRPr="00731A89">
              <w:rPr>
                <w:rFonts w:ascii="微软雅黑" w:eastAsia="微软雅黑" w:hAnsi="微软雅黑" w:cs="Times New Roman (正文 CS 字体)"/>
                <w:spacing w:val="6"/>
                <w:sz w:val="16"/>
                <w:szCs w:val="16"/>
              </w:rPr>
              <w:t>a.gene</w:t>
            </w:r>
            <w:proofErr w:type="gramEnd"/>
            <w:r w:rsidRPr="00731A89">
              <w:rPr>
                <w:rFonts w:ascii="微软雅黑" w:eastAsia="微软雅黑" w:hAnsi="微软雅黑" w:cs="Times New Roman (正文 CS 字体)"/>
                <w:spacing w:val="6"/>
                <w:sz w:val="16"/>
                <w:szCs w:val="16"/>
              </w:rPr>
              <w:t>_function|e}}</w:t>
            </w:r>
          </w:p>
          <w:p w14:paraId="2D42A539" w14:textId="0A1F5369" w:rsidR="00FE2D5D"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{%p endif%}</w:t>
            </w:r>
          </w:p>
        </w:tc>
      </w:tr>
      <w:tr w:rsidR="00FE2D5D" w14:paraId="60ED9F68"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4B046E0" w14:textId="77777777" w:rsidR="00FE2D5D" w:rsidRDefault="00FE2D5D" w:rsidP="00FE2D5D">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99C0161" w14:textId="020FB8A5" w:rsidR="00FE2D5D" w:rsidRDefault="003823E5" w:rsidP="00FE2D5D">
            <w:pPr>
              <w:snapToGrid w:val="0"/>
              <w:rPr>
                <w:rFonts w:ascii="微软雅黑" w:eastAsia="微软雅黑" w:hAnsi="微软雅黑" w:cs="微软雅黑"/>
                <w:sz w:val="16"/>
                <w:szCs w:val="16"/>
              </w:rPr>
            </w:pPr>
            <w:r w:rsidRPr="003823E5">
              <w:rPr>
                <w:rFonts w:ascii="微软雅黑" w:eastAsia="微软雅黑" w:hAnsi="微软雅黑" w:cs="微软雅黑" w:hint="eastAsia"/>
                <w:sz w:val="16"/>
                <w:szCs w:val="16"/>
              </w:rPr>
              <w:t>{%if a.bio_category==</w:t>
            </w:r>
            <w:proofErr w:type="gramStart"/>
            <w:r w:rsidRPr="003823E5">
              <w:rPr>
                <w:rFonts w:ascii="微软雅黑" w:eastAsia="微软雅黑" w:hAnsi="微软雅黑" w:cs="微软雅黑" w:hint="eastAsia"/>
                <w:sz w:val="16"/>
                <w:szCs w:val="16"/>
              </w:rPr>
              <w:t>”</w:t>
            </w:r>
            <w:proofErr w:type="gramEnd"/>
            <w:r w:rsidRPr="003823E5">
              <w:rPr>
                <w:rFonts w:ascii="微软雅黑" w:eastAsia="微软雅黑" w:hAnsi="微软雅黑" w:cs="微软雅黑" w:hint="eastAsia"/>
                <w:sz w:val="16"/>
                <w:szCs w:val="16"/>
              </w:rPr>
              <w:t>Sv</w:t>
            </w:r>
            <w:proofErr w:type="gramStart"/>
            <w:r w:rsidRPr="003823E5">
              <w:rPr>
                <w:rFonts w:ascii="微软雅黑" w:eastAsia="微软雅黑" w:hAnsi="微软雅黑" w:cs="微软雅黑" w:hint="eastAsia"/>
                <w:sz w:val="16"/>
                <w:szCs w:val="16"/>
              </w:rPr>
              <w:t>”</w:t>
            </w:r>
            <w:proofErr w:type="gramEnd"/>
            <w:r w:rsidRPr="003823E5">
              <w:rPr>
                <w:rFonts w:ascii="微软雅黑" w:eastAsia="微软雅黑" w:hAnsi="微软雅黑" w:cs="微软雅黑" w:hint="eastAsia"/>
                <w:sz w:val="16"/>
                <w:szCs w:val="16"/>
              </w:rPr>
              <w:t>%}</w:t>
            </w:r>
            <w:r w:rsidR="000F65D0" w:rsidRPr="000F65D0">
              <w:rPr>
                <w:rFonts w:ascii="微软雅黑" w:eastAsia="微软雅黑" w:hAnsi="微软雅黑" w:cs="微软雅黑"/>
                <w:sz w:val="16"/>
                <w:szCs w:val="16"/>
              </w:rPr>
              <w:t>{%if a.five_prime_gene ==</w:t>
            </w:r>
            <w:proofErr w:type="gramStart"/>
            <w:r w:rsidR="000F65D0" w:rsidRPr="000F65D0">
              <w:rPr>
                <w:rFonts w:ascii="微软雅黑" w:eastAsia="微软雅黑" w:hAnsi="微软雅黑" w:cs="微软雅黑"/>
                <w:sz w:val="16"/>
                <w:szCs w:val="16"/>
              </w:rPr>
              <w:t>”</w:t>
            </w:r>
            <w:proofErr w:type="gramEnd"/>
            <w:r w:rsidR="000F65D0" w:rsidRPr="000F65D0">
              <w:rPr>
                <w:rFonts w:ascii="微软雅黑" w:eastAsia="微软雅黑" w:hAnsi="微软雅黑" w:cs="微软雅黑"/>
                <w:sz w:val="16"/>
                <w:szCs w:val="16"/>
              </w:rPr>
              <w:t>MET</w:t>
            </w:r>
            <w:proofErr w:type="gramStart"/>
            <w:r w:rsidR="000F65D0" w:rsidRPr="000F65D0">
              <w:rPr>
                <w:rFonts w:ascii="微软雅黑" w:eastAsia="微软雅黑" w:hAnsi="微软雅黑" w:cs="微软雅黑"/>
                <w:sz w:val="16"/>
                <w:szCs w:val="16"/>
              </w:rPr>
              <w:t>”</w:t>
            </w:r>
            <w:proofErr w:type="gramEnd"/>
            <w:r w:rsidR="000F65D0" w:rsidRPr="000F65D0">
              <w:rPr>
                <w:rFonts w:ascii="微软雅黑" w:eastAsia="微软雅黑" w:hAnsi="微软雅黑" w:cs="微软雅黑"/>
                <w:sz w:val="16"/>
                <w:szCs w:val="16"/>
              </w:rPr>
              <w:t xml:space="preserve"> and a.three_prime_gene ==</w:t>
            </w:r>
            <w:proofErr w:type="gramStart"/>
            <w:r w:rsidR="000F65D0" w:rsidRPr="000F65D0">
              <w:rPr>
                <w:rFonts w:ascii="微软雅黑" w:eastAsia="微软雅黑" w:hAnsi="微软雅黑" w:cs="微软雅黑"/>
                <w:sz w:val="16"/>
                <w:szCs w:val="16"/>
              </w:rPr>
              <w:t>”</w:t>
            </w:r>
            <w:proofErr w:type="gramEnd"/>
            <w:r w:rsidR="000F65D0" w:rsidRPr="000F65D0">
              <w:rPr>
                <w:rFonts w:ascii="微软雅黑" w:eastAsia="微软雅黑" w:hAnsi="微软雅黑" w:cs="微软雅黑"/>
                <w:sz w:val="16"/>
                <w:szCs w:val="16"/>
              </w:rPr>
              <w:t>MET</w:t>
            </w:r>
            <w:proofErr w:type="gramStart"/>
            <w:r w:rsidR="000F65D0" w:rsidRPr="000F65D0">
              <w:rPr>
                <w:rFonts w:ascii="微软雅黑" w:eastAsia="微软雅黑" w:hAnsi="微软雅黑" w:cs="微软雅黑"/>
                <w:sz w:val="16"/>
                <w:szCs w:val="16"/>
              </w:rPr>
              <w:t>”</w:t>
            </w:r>
            <w:proofErr w:type="gramEnd"/>
            <w:r w:rsidR="000F65D0" w:rsidRPr="000F65D0">
              <w:rPr>
                <w:rFonts w:ascii="微软雅黑" w:eastAsia="微软雅黑" w:hAnsi="微软雅黑" w:cs="微软雅黑"/>
                <w:sz w:val="16"/>
                <w:szCs w:val="16"/>
              </w:rPr>
              <w:t>%}{{a.variant_desc_cn|e}}{{a.variant_interpret_cn|e}}{%else%}</w:t>
            </w:r>
            <w:r w:rsidRPr="003823E5">
              <w:rPr>
                <w:rFonts w:ascii="微软雅黑" w:eastAsia="微软雅黑" w:hAnsi="微软雅黑" w:cs="微软雅黑" w:hint="eastAsia"/>
                <w:sz w:val="16"/>
                <w:szCs w:val="16"/>
              </w:rPr>
              <w:t>本次检测到融合突变为{{a.five_prime_gene}}-{{a.three_prime_gene}}融合，融合模式为{{a.var_desc_merge}}</w:t>
            </w:r>
            <w:r w:rsidR="009B743A">
              <w:rPr>
                <w:rFonts w:ascii="微软雅黑" w:eastAsia="微软雅黑" w:hAnsi="微软雅黑" w:cs="微软雅黑" w:hint="eastAsia"/>
                <w:sz w:val="16"/>
                <w:szCs w:val="16"/>
              </w:rPr>
              <w:t>。</w:t>
            </w:r>
            <w:r w:rsidR="000F65D0">
              <w:rPr>
                <w:rFonts w:ascii="微软雅黑" w:eastAsia="微软雅黑" w:hAnsi="微软雅黑" w:cs="微软雅黑"/>
                <w:sz w:val="16"/>
                <w:szCs w:val="16"/>
              </w:rPr>
              <w:t>{%endif%}</w:t>
            </w:r>
            <w:r w:rsidRPr="003823E5">
              <w:rPr>
                <w:rFonts w:ascii="微软雅黑" w:eastAsia="微软雅黑" w:hAnsi="微软雅黑" w:cs="微软雅黑" w:hint="eastAsia"/>
                <w:sz w:val="16"/>
                <w:szCs w:val="16"/>
              </w:rPr>
              <w:t>{%else%}{{a.variant_desc_cn|e}}{{a.variant_interpret_cn|e}}{%endif%}{%if a.judge_mergeMET%}本次实验在RNA水平也检测到MET exon14 skipping。{%endif%}</w:t>
            </w:r>
          </w:p>
        </w:tc>
      </w:tr>
      <w:tr w:rsidR="00FE2D5D" w14:paraId="66340076"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7094954" w14:textId="77777777" w:rsidR="00FE2D5D" w:rsidRDefault="00FE2D5D" w:rsidP="00FE2D5D">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2FB22C5"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
          <w:p w14:paraId="0771BA02"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
          <w:p w14:paraId="30F99B6B" w14:textId="77777777" w:rsidR="003823E5" w:rsidRPr="003823E5" w:rsidRDefault="003823E5" w:rsidP="003823E5">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{{b.regimen_name}}：</w:t>
            </w:r>
          </w:p>
          <w:p w14:paraId="72CC36A7"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1F599C41"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4BCC3F8E"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75AF1189"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a.evi_sum.evi_</w:t>
            </w:r>
            <w:proofErr w:type="gramStart"/>
            <w:r w:rsidRPr="003823E5">
              <w:rPr>
                <w:rFonts w:ascii="微软雅黑" w:eastAsia="微软雅黑" w:hAnsi="微软雅黑"/>
                <w:color w:val="000000" w:themeColor="text1"/>
                <w:sz w:val="16"/>
                <w:szCs w:val="16"/>
              </w:rPr>
              <w:t>split.Prognostic</w:t>
            </w:r>
            <w:proofErr w:type="gramEnd"/>
            <w:r w:rsidRPr="003823E5">
              <w:rPr>
                <w:rFonts w:ascii="微软雅黑" w:eastAsia="微软雅黑" w:hAnsi="微软雅黑"/>
                <w:color w:val="000000" w:themeColor="text1"/>
                <w:sz w:val="16"/>
                <w:szCs w:val="16"/>
              </w:rPr>
              <w:t>%}</w:t>
            </w:r>
          </w:p>
          <w:p w14:paraId="5840A4A3" w14:textId="7A6F7A88" w:rsid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a.evi_sum.evi_</w:t>
            </w:r>
            <w:proofErr w:type="gramStart"/>
            <w:r w:rsidRPr="003823E5">
              <w:rPr>
                <w:rFonts w:ascii="微软雅黑" w:eastAsia="微软雅黑" w:hAnsi="微软雅黑"/>
                <w:color w:val="000000" w:themeColor="text1"/>
                <w:sz w:val="16"/>
                <w:szCs w:val="16"/>
              </w:rPr>
              <w:t>split.Prognostic</w:t>
            </w:r>
            <w:proofErr w:type="gramEnd"/>
            <w:r w:rsidRPr="003823E5">
              <w:rPr>
                <w:rFonts w:ascii="微软雅黑" w:eastAsia="微软雅黑" w:hAnsi="微软雅黑"/>
                <w:color w:val="000000" w:themeColor="text1"/>
                <w:sz w:val="16"/>
                <w:szCs w:val="16"/>
              </w:rPr>
              <w:t xml:space="preserve"> %}</w:t>
            </w:r>
          </w:p>
          <w:p w14:paraId="21BCAF31" w14:textId="46C156CF" w:rsidR="00E847D0" w:rsidRPr="00E847D0" w:rsidRDefault="00E847D0" w:rsidP="003823E5">
            <w:pPr>
              <w:snapToGrid w:val="0"/>
              <w:rPr>
                <w:rFonts w:ascii="微软雅黑" w:eastAsia="微软雅黑" w:hAnsi="微软雅黑"/>
                <w:b/>
                <w:bCs/>
                <w:color w:val="000000" w:themeColor="text1"/>
                <w:sz w:val="16"/>
                <w:szCs w:val="16"/>
              </w:rPr>
            </w:pPr>
            <w:r w:rsidRPr="00457E23">
              <w:rPr>
                <w:rFonts w:ascii="微软雅黑" w:eastAsia="微软雅黑" w:hAnsi="微软雅黑" w:hint="eastAsia"/>
                <w:b/>
                <w:bCs/>
                <w:color w:val="000000" w:themeColor="text1"/>
                <w:sz w:val="16"/>
                <w:szCs w:val="16"/>
              </w:rPr>
              <w:t>预后相关：</w:t>
            </w:r>
          </w:p>
          <w:p w14:paraId="42F8E266"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61122D15"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11586A27"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07ED26C0"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a.evi_sum.evi_</w:t>
            </w:r>
            <w:proofErr w:type="gramStart"/>
            <w:r w:rsidRPr="003823E5">
              <w:rPr>
                <w:rFonts w:ascii="微软雅黑" w:eastAsia="微软雅黑" w:hAnsi="微软雅黑"/>
                <w:color w:val="000000" w:themeColor="text1"/>
                <w:sz w:val="16"/>
                <w:szCs w:val="16"/>
              </w:rPr>
              <w:t>split.Diagnostic</w:t>
            </w:r>
            <w:proofErr w:type="gramEnd"/>
            <w:r w:rsidRPr="003823E5">
              <w:rPr>
                <w:rFonts w:ascii="微软雅黑" w:eastAsia="微软雅黑" w:hAnsi="微软雅黑"/>
                <w:color w:val="000000" w:themeColor="text1"/>
                <w:sz w:val="16"/>
                <w:szCs w:val="16"/>
              </w:rPr>
              <w:t>%}</w:t>
            </w:r>
          </w:p>
          <w:p w14:paraId="2FF4394A" w14:textId="53875FE5" w:rsid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a.evi_sum.evi_</w:t>
            </w:r>
            <w:proofErr w:type="gramStart"/>
            <w:r w:rsidRPr="003823E5">
              <w:rPr>
                <w:rFonts w:ascii="微软雅黑" w:eastAsia="微软雅黑" w:hAnsi="微软雅黑"/>
                <w:color w:val="000000" w:themeColor="text1"/>
                <w:sz w:val="16"/>
                <w:szCs w:val="16"/>
              </w:rPr>
              <w:t>split.Diagnostic</w:t>
            </w:r>
            <w:proofErr w:type="gramEnd"/>
            <w:r w:rsidRPr="003823E5">
              <w:rPr>
                <w:rFonts w:ascii="微软雅黑" w:eastAsia="微软雅黑" w:hAnsi="微软雅黑"/>
                <w:color w:val="000000" w:themeColor="text1"/>
                <w:sz w:val="16"/>
                <w:szCs w:val="16"/>
              </w:rPr>
              <w:t xml:space="preserve"> %}</w:t>
            </w:r>
          </w:p>
          <w:p w14:paraId="0B76B60D" w14:textId="0BE55B76" w:rsidR="00E847D0" w:rsidRPr="00E847D0" w:rsidRDefault="00E847D0" w:rsidP="003823E5">
            <w:pPr>
              <w:snapToGrid w:val="0"/>
              <w:rPr>
                <w:rFonts w:ascii="微软雅黑" w:eastAsia="微软雅黑" w:hAnsi="微软雅黑"/>
                <w:b/>
                <w:bCs/>
                <w:color w:val="000000" w:themeColor="text1"/>
                <w:sz w:val="16"/>
                <w:szCs w:val="16"/>
              </w:rPr>
            </w:pPr>
            <w:r w:rsidRPr="00457E23">
              <w:rPr>
                <w:rFonts w:ascii="微软雅黑" w:eastAsia="微软雅黑" w:hAnsi="微软雅黑" w:hint="eastAsia"/>
                <w:b/>
                <w:bCs/>
                <w:color w:val="000000" w:themeColor="text1"/>
                <w:sz w:val="16"/>
                <w:szCs w:val="16"/>
              </w:rPr>
              <w:t>辅助诊断相关：</w:t>
            </w:r>
          </w:p>
          <w:p w14:paraId="4746A5CC"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7C535BBF"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3931A501" w14:textId="55B1383E" w:rsidR="00FE2D5D" w:rsidRPr="003823E5" w:rsidRDefault="003823E5" w:rsidP="003823E5">
            <w:pPr>
              <w:snapToGrid w:val="0"/>
              <w:rPr>
                <w:rFonts w:ascii="微软雅黑" w:eastAsia="微软雅黑" w:hAnsi="微软雅黑"/>
                <w:b/>
                <w:bCs/>
                <w:color w:val="000000" w:themeColor="text1"/>
                <w:sz w:val="16"/>
                <w:szCs w:val="16"/>
              </w:rPr>
            </w:pPr>
            <w:r w:rsidRPr="003823E5">
              <w:rPr>
                <w:rFonts w:ascii="微软雅黑" w:eastAsia="微软雅黑" w:hAnsi="微软雅黑"/>
                <w:color w:val="000000" w:themeColor="text1"/>
                <w:sz w:val="16"/>
                <w:szCs w:val="16"/>
              </w:rPr>
              <w:t>{%p endif%}</w:t>
            </w:r>
          </w:p>
        </w:tc>
      </w:tr>
    </w:tbl>
    <w:p w14:paraId="367C898E" w14:textId="5DEF8AE6" w:rsidR="000442AF" w:rsidRDefault="000442AF" w:rsidP="00FE2D5D">
      <w:pPr>
        <w:pStyle w:val="NT"/>
        <w:spacing w:beforeLines="10" w:before="32" w:after="0"/>
        <w:ind w:firstLineChars="0"/>
        <w:rPr>
          <w:rFonts w:asciiTheme="minorHAnsi" w:eastAsiaTheme="minorEastAsia" w:hAnsiTheme="minorHAnsi"/>
          <w:kern w:val="2"/>
          <w:sz w:val="18"/>
          <w:szCs w:val="18"/>
        </w:rPr>
      </w:pPr>
    </w:p>
    <w:p w14:paraId="49B094E3" w14:textId="0F038BDE" w:rsidR="003823E5" w:rsidRDefault="003823E5" w:rsidP="00FE2D5D">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endfor%}</w:t>
      </w:r>
    </w:p>
    <w:p w14:paraId="16196CA3" w14:textId="2E402CFF" w:rsidR="003823E5" w:rsidRDefault="003823E5" w:rsidP="00FE2D5D">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endif%}</w:t>
      </w:r>
    </w:p>
    <w:p w14:paraId="343513F2" w14:textId="391EE674" w:rsidR="000442AF" w:rsidRPr="003823E5" w:rsidRDefault="003823E5" w:rsidP="003823E5">
      <w:pPr>
        <w:snapToGrid w:val="0"/>
        <w:spacing w:beforeLines="50" w:before="163"/>
        <w:rPr>
          <w:color w:val="000000" w:themeColor="text1"/>
          <w:sz w:val="18"/>
          <w:szCs w:val="18"/>
        </w:rPr>
      </w:pPr>
      <w:r w:rsidRPr="003823E5">
        <w:rPr>
          <w:color w:val="000000" w:themeColor="text1"/>
          <w:sz w:val="18"/>
          <w:szCs w:val="18"/>
        </w:rPr>
        <w:t>{%p if not var.knb and not var.special.var_cp40_</w:t>
      </w:r>
      <w:proofErr w:type="gramStart"/>
      <w:r w:rsidRPr="003823E5">
        <w:rPr>
          <w:color w:val="000000" w:themeColor="text1"/>
          <w:sz w:val="18"/>
          <w:szCs w:val="18"/>
        </w:rPr>
        <w:t>split.gene</w:t>
      </w:r>
      <w:proofErr w:type="gramEnd"/>
      <w:r w:rsidRPr="003823E5">
        <w:rPr>
          <w:color w:val="000000" w:themeColor="text1"/>
          <w:sz w:val="18"/>
          <w:szCs w:val="18"/>
        </w:rPr>
        <w:t>10_level_I_II %}</w:t>
      </w:r>
      <w:bookmarkStart w:id="6" w:name="Somatic_Variants_GeTable_name"/>
      <w:bookmarkEnd w:id="6"/>
    </w:p>
    <w:tbl>
      <w:tblPr>
        <w:tblStyle w:val="affff6"/>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8B0BBE" w14:paraId="267EE705" w14:textId="77777777" w:rsidTr="006B311C">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25B4DC94" w14:textId="77777777" w:rsidR="008B0BBE" w:rsidRDefault="008B0BBE" w:rsidP="006B311C">
            <w:pPr>
              <w:adjustRightInd w:val="0"/>
              <w:snapToGrid w:val="0"/>
              <w:jc w:val="center"/>
              <w:rPr>
                <w:rFonts w:ascii="微软雅黑" w:eastAsia="微软雅黑" w:hAnsi="微软雅黑" w:cs="Times New Roman (正文 CS 字体)"/>
                <w:bCs/>
                <w:spacing w:val="10"/>
                <w:sz w:val="19"/>
                <w:szCs w:val="19"/>
              </w:rPr>
            </w:pPr>
            <w:r>
              <w:rPr>
                <w:rFonts w:ascii="微软雅黑" w:eastAsia="微软雅黑" w:hAnsi="微软雅黑" w:cs="Times New Roman (正文 CS 字体)" w:hint="eastAsia"/>
                <w:bCs/>
                <w:spacing w:val="10"/>
                <w:sz w:val="19"/>
                <w:szCs w:val="19"/>
              </w:rPr>
              <w:t>-</w:t>
            </w:r>
          </w:p>
        </w:tc>
      </w:tr>
      <w:tr w:rsidR="008B0BBE" w14:paraId="27A573A4" w14:textId="77777777" w:rsidTr="006B311C">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D7168B4" w14:textId="77777777" w:rsidR="008B0BBE" w:rsidRDefault="008B0BBE" w:rsidP="006B311C">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2CAC2F1" w14:textId="77777777" w:rsidR="008B0BBE" w:rsidRDefault="008B0BBE" w:rsidP="006B311C">
            <w:pPr>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hint="eastAsia"/>
                <w:spacing w:val="6"/>
                <w:sz w:val="16"/>
                <w:szCs w:val="16"/>
              </w:rPr>
              <w:t>-</w:t>
            </w:r>
          </w:p>
        </w:tc>
      </w:tr>
      <w:tr w:rsidR="008B0BBE" w14:paraId="655BF8A2" w14:textId="77777777" w:rsidTr="006B311C">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1521720" w14:textId="77777777" w:rsidR="008B0BBE" w:rsidRDefault="008B0BBE" w:rsidP="006B311C">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54DD11D" w14:textId="77777777" w:rsidR="008B0BBE" w:rsidRDefault="008B0BBE" w:rsidP="006B311C">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tc>
      </w:tr>
      <w:tr w:rsidR="008B0BBE" w14:paraId="7C7EDFA4" w14:textId="77777777" w:rsidTr="006B311C">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45E5A69" w14:textId="77777777" w:rsidR="008B0BBE" w:rsidRDefault="008B0BBE" w:rsidP="006B311C">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2BF35C8" w14:textId="77777777" w:rsidR="008B0BBE" w:rsidRDefault="008B0BBE" w:rsidP="006B311C">
            <w:pPr>
              <w:snapToGrid w:val="0"/>
              <w:rPr>
                <w:rFonts w:ascii="微软雅黑" w:eastAsia="微软雅黑" w:hAnsi="微软雅黑"/>
                <w:sz w:val="16"/>
                <w:szCs w:val="16"/>
              </w:rPr>
            </w:pPr>
            <w:r>
              <w:rPr>
                <w:rFonts w:ascii="微软雅黑" w:eastAsia="微软雅黑" w:hAnsi="微软雅黑" w:hint="eastAsia"/>
                <w:sz w:val="16"/>
                <w:szCs w:val="16"/>
              </w:rPr>
              <w:t>-</w:t>
            </w:r>
          </w:p>
        </w:tc>
      </w:tr>
    </w:tbl>
    <w:p w14:paraId="71729C89" w14:textId="675007EB" w:rsidR="00FE2D5D" w:rsidRDefault="003823E5" w:rsidP="00FE2D5D">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endif%}</w:t>
      </w:r>
    </w:p>
    <w:p w14:paraId="67D56DDF" w14:textId="77777777" w:rsidR="00AC694D" w:rsidRDefault="007A5ED9">
      <w:pPr>
        <w:pStyle w:val="NT"/>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b/>
          <w:color w:val="auto"/>
          <w:spacing w:val="6"/>
          <w:sz w:val="16"/>
          <w:szCs w:val="16"/>
        </w:rPr>
        <w:lastRenderedPageBreak/>
        <w:t>注</w:t>
      </w:r>
      <w:bookmarkStart w:id="7" w:name="Somatic_Variants_footnote"/>
      <w:bookmarkEnd w:id="7"/>
      <w:r>
        <w:rPr>
          <w:rFonts w:ascii="微软雅黑" w:eastAsia="微软雅黑" w:hAnsi="微软雅黑" w:cs="Times New Roman" w:hint="eastAsia"/>
          <w:b/>
          <w:color w:val="auto"/>
          <w:spacing w:val="6"/>
          <w:sz w:val="16"/>
          <w:szCs w:val="16"/>
        </w:rPr>
        <w:t xml:space="preserve">： </w:t>
      </w:r>
    </w:p>
    <w:p w14:paraId="01E4E220" w14:textId="77777777" w:rsidR="00AC694D" w:rsidRPr="009713E1" w:rsidRDefault="007A5ED9">
      <w:pPr>
        <w:pStyle w:val="NT"/>
        <w:numPr>
          <w:ilvl w:val="0"/>
          <w:numId w:val="3"/>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基因变异所</w:t>
      </w:r>
      <w:r>
        <w:rPr>
          <w:rFonts w:ascii="微软雅黑" w:eastAsia="微软雅黑" w:hAnsi="微软雅黑" w:cs="Times New Roman" w:hint="eastAsia"/>
          <w:color w:val="auto"/>
          <w:spacing w:val="6"/>
          <w:sz w:val="16"/>
          <w:szCs w:val="16"/>
        </w:rPr>
        <w:t>对应临床提示的</w:t>
      </w:r>
      <w:r>
        <w:rPr>
          <w:rFonts w:ascii="微软雅黑" w:eastAsia="微软雅黑" w:hAnsi="微软雅黑" w:cs="Times New Roman"/>
          <w:color w:val="auto"/>
          <w:spacing w:val="6"/>
          <w:sz w:val="16"/>
          <w:szCs w:val="16"/>
        </w:rPr>
        <w:t>药物敏感性参考N</w:t>
      </w:r>
      <w:r w:rsidRPr="009713E1">
        <w:rPr>
          <w:rFonts w:ascii="微软雅黑" w:eastAsia="微软雅黑" w:hAnsi="微软雅黑" w:cs="Times New Roman"/>
          <w:color w:val="auto"/>
          <w:spacing w:val="6"/>
          <w:sz w:val="16"/>
          <w:szCs w:val="16"/>
        </w:rPr>
        <w:t>CCN指南</w:t>
      </w:r>
      <w:r w:rsidRPr="009713E1">
        <w:rPr>
          <w:rFonts w:ascii="微软雅黑" w:eastAsia="微软雅黑" w:hAnsi="微软雅黑" w:cs="Times New Roman" w:hint="eastAsia"/>
          <w:color w:val="auto"/>
          <w:spacing w:val="6"/>
          <w:sz w:val="16"/>
          <w:szCs w:val="16"/>
        </w:rPr>
        <w:t>、</w:t>
      </w:r>
      <w:r w:rsidRPr="009713E1">
        <w:rPr>
          <w:rFonts w:ascii="微软雅黑" w:eastAsia="微软雅黑" w:hAnsi="微软雅黑" w:cs="Times New Roman"/>
          <w:color w:val="auto"/>
          <w:spacing w:val="6"/>
          <w:sz w:val="16"/>
          <w:szCs w:val="16"/>
        </w:rPr>
        <w:t>OncoKB[PMID: 28890946]等公共数据库</w:t>
      </w:r>
      <w:r w:rsidRPr="009713E1">
        <w:rPr>
          <w:rFonts w:ascii="微软雅黑" w:eastAsia="微软雅黑" w:hAnsi="微软雅黑" w:cs="Times New Roman" w:hint="eastAsia"/>
          <w:color w:val="auto"/>
          <w:spacing w:val="6"/>
          <w:sz w:val="16"/>
          <w:szCs w:val="16"/>
        </w:rPr>
        <w:t>，</w:t>
      </w:r>
      <w:r w:rsidRPr="009713E1">
        <w:rPr>
          <w:rFonts w:ascii="微软雅黑" w:eastAsia="微软雅黑" w:hAnsi="微软雅黑" w:cs="Times New Roman"/>
          <w:color w:val="auto"/>
          <w:spacing w:val="6"/>
          <w:sz w:val="16"/>
          <w:szCs w:val="16"/>
        </w:rPr>
        <w:t>该数据仅供临床医生参考。随着数据库不断完善以及临床数据的更新</w:t>
      </w:r>
      <w:r w:rsidRPr="009713E1">
        <w:rPr>
          <w:rFonts w:ascii="微软雅黑" w:eastAsia="微软雅黑" w:hAnsi="微软雅黑" w:cs="Times New Roman" w:hint="eastAsia"/>
          <w:color w:val="auto"/>
          <w:spacing w:val="6"/>
          <w:sz w:val="16"/>
          <w:szCs w:val="16"/>
        </w:rPr>
        <w:t>，</w:t>
      </w:r>
      <w:r w:rsidRPr="009713E1">
        <w:rPr>
          <w:rFonts w:ascii="微软雅黑" w:eastAsia="微软雅黑" w:hAnsi="微软雅黑" w:cs="Times New Roman"/>
          <w:color w:val="auto"/>
          <w:spacing w:val="6"/>
          <w:sz w:val="16"/>
          <w:szCs w:val="16"/>
        </w:rPr>
        <w:t>变异分级可能发生变化。</w:t>
      </w:r>
    </w:p>
    <w:p w14:paraId="44C39E7F" w14:textId="77777777" w:rsidR="00AC694D" w:rsidRDefault="007A5ED9">
      <w:pPr>
        <w:pStyle w:val="NT"/>
        <w:numPr>
          <w:ilvl w:val="0"/>
          <w:numId w:val="3"/>
        </w:numPr>
        <w:spacing w:beforeLines="10" w:before="32" w:after="0"/>
        <w:ind w:left="203" w:hangingChars="118" w:hanging="203"/>
        <w:rPr>
          <w:rFonts w:ascii="微软雅黑" w:eastAsia="微软雅黑" w:hAnsi="微软雅黑" w:cs="Times New Roman"/>
          <w:color w:val="auto"/>
          <w:spacing w:val="6"/>
          <w:sz w:val="16"/>
          <w:szCs w:val="16"/>
        </w:rPr>
      </w:pPr>
      <w:r w:rsidRPr="009713E1">
        <w:rPr>
          <w:rFonts w:ascii="微软雅黑" w:eastAsia="微软雅黑" w:hAnsi="微软雅黑" w:cs="Times New Roman" w:hint="eastAsia"/>
          <w:color w:val="auto"/>
          <w:spacing w:val="6"/>
          <w:sz w:val="16"/>
          <w:szCs w:val="16"/>
        </w:rPr>
        <w:t>参照肿瘤变异解读及报告指南[PMID: 27993330]中的</w:t>
      </w:r>
      <w:r>
        <w:rPr>
          <w:rFonts w:ascii="微软雅黑" w:eastAsia="微软雅黑" w:hAnsi="微软雅黑" w:cs="Times New Roman" w:hint="eastAsia"/>
          <w:color w:val="auto"/>
          <w:spacing w:val="6"/>
          <w:sz w:val="16"/>
          <w:szCs w:val="16"/>
        </w:rPr>
        <w:t>变异分类方法，综合变异在治疗、诊断和预后方面相关研究证据，将变异分为4类：</w:t>
      </w:r>
    </w:p>
    <w:p w14:paraId="1FA442CF"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I类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具有明确临床意义的</w:t>
      </w:r>
      <w:r>
        <w:rPr>
          <w:rFonts w:ascii="微软雅黑" w:eastAsia="微软雅黑" w:hAnsi="微软雅黑" w:cs="Times New Roman"/>
          <w:color w:val="auto"/>
          <w:spacing w:val="6"/>
          <w:sz w:val="16"/>
          <w:szCs w:val="16"/>
        </w:rPr>
        <w:t>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有A级或B级证据</w:t>
      </w:r>
    </w:p>
    <w:p w14:paraId="7BA3D36A"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II</w:t>
      </w:r>
      <w:r>
        <w:rPr>
          <w:rFonts w:ascii="微软雅黑" w:eastAsia="微软雅黑" w:hAnsi="微软雅黑" w:cs="Times New Roman"/>
          <w:color w:val="auto"/>
          <w:spacing w:val="6"/>
          <w:sz w:val="16"/>
          <w:szCs w:val="16"/>
        </w:rPr>
        <w:t>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具有潜在临床意义的</w:t>
      </w:r>
      <w:r>
        <w:rPr>
          <w:rFonts w:ascii="微软雅黑" w:eastAsia="微软雅黑" w:hAnsi="微软雅黑" w:cs="Times New Roman"/>
          <w:color w:val="auto"/>
          <w:spacing w:val="6"/>
          <w:sz w:val="16"/>
          <w:szCs w:val="16"/>
        </w:rPr>
        <w:t>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有C级或D级证据</w:t>
      </w:r>
    </w:p>
    <w:p w14:paraId="56F29001"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III</w:t>
      </w:r>
      <w:r>
        <w:rPr>
          <w:rFonts w:ascii="微软雅黑" w:eastAsia="微软雅黑" w:hAnsi="微软雅黑" w:cs="Times New Roman"/>
          <w:color w:val="auto"/>
          <w:spacing w:val="6"/>
          <w:sz w:val="16"/>
          <w:szCs w:val="16"/>
        </w:rPr>
        <w:t>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临床意义尚不明确的</w:t>
      </w:r>
      <w:r>
        <w:rPr>
          <w:rFonts w:ascii="微软雅黑" w:eastAsia="微软雅黑" w:hAnsi="微软雅黑"/>
          <w:color w:val="auto"/>
          <w:sz w:val="16"/>
          <w:szCs w:val="16"/>
        </w:rPr>
        <w:t>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尚无相关临床证据</w:t>
      </w:r>
      <w:r>
        <w:rPr>
          <w:rFonts w:ascii="微软雅黑" w:eastAsia="微软雅黑" w:hAnsi="微软雅黑" w:hint="eastAsia"/>
          <w:color w:val="auto"/>
          <w:sz w:val="16"/>
          <w:szCs w:val="16"/>
        </w:rPr>
        <w:t>或研究证据矛盾</w:t>
      </w:r>
    </w:p>
    <w:p w14:paraId="328B5200"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IV类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良性或可能良性的变异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已知无临床意义变异，报告未列出</w:t>
      </w:r>
    </w:p>
    <w:p w14:paraId="25D5A976" w14:textId="77777777" w:rsidR="00AC694D" w:rsidRDefault="007A5ED9">
      <w:pPr>
        <w:pStyle w:val="NT"/>
        <w:numPr>
          <w:ilvl w:val="0"/>
          <w:numId w:val="3"/>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变异</w:t>
      </w:r>
      <w:r>
        <w:rPr>
          <w:rFonts w:ascii="微软雅黑" w:eastAsia="微软雅黑" w:hAnsi="微软雅黑" w:cs="Times New Roman" w:hint="eastAsia"/>
          <w:color w:val="auto"/>
          <w:spacing w:val="6"/>
          <w:sz w:val="16"/>
          <w:szCs w:val="16"/>
        </w:rPr>
        <w:t>与临床意义相关性的证据水平分为4个等级</w:t>
      </w:r>
      <w:r>
        <w:rPr>
          <w:rFonts w:ascii="微软雅黑" w:eastAsia="微软雅黑" w:hAnsi="微软雅黑" w:cs="Times New Roman"/>
          <w:color w:val="auto"/>
          <w:spacing w:val="6"/>
          <w:sz w:val="16"/>
          <w:szCs w:val="16"/>
        </w:rPr>
        <w:t>：</w:t>
      </w:r>
    </w:p>
    <w:p w14:paraId="10D2D715"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A级</w:t>
      </w:r>
      <w:r>
        <w:rPr>
          <w:rFonts w:ascii="微软雅黑" w:eastAsia="微软雅黑" w:hAnsi="微软雅黑" w:cs="Times New Roman" w:hint="eastAsia"/>
          <w:color w:val="auto"/>
          <w:spacing w:val="6"/>
          <w:sz w:val="16"/>
          <w:szCs w:val="16"/>
        </w:rPr>
        <w:t>：对应癌种中FDA/NMPA批准或指南推荐的治疗、诊断和（或）预后的相关标志物</w:t>
      </w:r>
    </w:p>
    <w:p w14:paraId="0391F17C"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B级</w:t>
      </w:r>
      <w:r>
        <w:rPr>
          <w:rFonts w:ascii="微软雅黑" w:eastAsia="微软雅黑" w:hAnsi="微软雅黑" w:cs="Times New Roman" w:hint="eastAsia"/>
          <w:color w:val="auto"/>
          <w:spacing w:val="6"/>
          <w:sz w:val="16"/>
          <w:szCs w:val="16"/>
        </w:rPr>
        <w:t>：专家共识或III/IV期临床试验研究表明对患者肿瘤治疗有敏感或耐药、或具有诊断、预后意义的生物标志物</w:t>
      </w:r>
    </w:p>
    <w:p w14:paraId="10E9E603"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C级</w:t>
      </w:r>
      <w:r>
        <w:rPr>
          <w:rFonts w:ascii="微软雅黑" w:eastAsia="微软雅黑" w:hAnsi="微软雅黑" w:cs="Times New Roman" w:hint="eastAsia"/>
          <w:color w:val="auto"/>
          <w:spacing w:val="6"/>
          <w:sz w:val="16"/>
          <w:szCs w:val="16"/>
        </w:rPr>
        <w:t xml:space="preserve"> : FDA/NMPA批准或专业指南推荐的在其他癌种对某个治疗方案敏感或耐药的标志物，或是作为临床试验入组标准的标志物，或是多个小型研究结果证实具有诊断或预后意义的标志物</w:t>
      </w:r>
    </w:p>
    <w:p w14:paraId="7829AAE6"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D级</w:t>
      </w:r>
      <w:r>
        <w:rPr>
          <w:rFonts w:ascii="微软雅黑" w:eastAsia="微软雅黑" w:hAnsi="微软雅黑" w:cs="Times New Roman" w:hint="eastAsia"/>
          <w:color w:val="auto"/>
          <w:spacing w:val="6"/>
          <w:sz w:val="16"/>
          <w:szCs w:val="16"/>
        </w:rPr>
        <w:t>：临床前研究表明具有潜在的治疗意义，或基于小型研究或多个案例报告可能作为辅助疾病诊断或预后的标志物（结论未形成共识）</w:t>
      </w:r>
    </w:p>
    <w:p w14:paraId="718E2107" w14:textId="77777777" w:rsidR="00AC694D" w:rsidRDefault="007A5ED9">
      <w:pPr>
        <w:pStyle w:val="NT"/>
        <w:numPr>
          <w:ilvl w:val="0"/>
          <w:numId w:val="3"/>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上表仅列出I、II类变异，临床意义尚不明确的III类变异不进行药物敏感性分析。</w:t>
      </w:r>
    </w:p>
    <w:p w14:paraId="749603E6" w14:textId="77777777" w:rsidR="00AC694D" w:rsidRDefault="007A5ED9">
      <w:pPr>
        <w:pStyle w:val="NT"/>
        <w:widowControl/>
        <w:spacing w:beforeLines="10" w:before="32" w:after="0"/>
        <w:ind w:left="0" w:firstLineChars="0" w:firstLine="0"/>
        <w:jc w:val="left"/>
        <w:rPr>
          <w:rFonts w:ascii="微软雅黑" w:eastAsia="微软雅黑" w:hAnsi="微软雅黑"/>
          <w:b/>
        </w:rPr>
      </w:pPr>
      <w:r>
        <w:rPr>
          <w:rFonts w:ascii="微软雅黑" w:eastAsia="微软雅黑" w:hAnsi="微软雅黑" w:cs="Times New Roman" w:hint="eastAsia"/>
          <w:color w:val="auto"/>
          <w:spacing w:val="6"/>
          <w:sz w:val="16"/>
          <w:szCs w:val="16"/>
        </w:rPr>
        <w:t xml:space="preserve">5. </w:t>
      </w:r>
      <w:r>
        <w:rPr>
          <w:rFonts w:ascii="微软雅黑" w:eastAsia="微软雅黑" w:hAnsi="微软雅黑" w:cs="Times New Roman"/>
          <w:color w:val="auto"/>
          <w:spacing w:val="6"/>
          <w:sz w:val="16"/>
          <w:szCs w:val="16"/>
        </w:rPr>
        <w:t>本检测</w:t>
      </w:r>
      <w:r>
        <w:rPr>
          <w:rFonts w:ascii="微软雅黑" w:eastAsia="微软雅黑" w:hAnsi="微软雅黑" w:cs="Times New Roman" w:hint="eastAsia"/>
          <w:color w:val="auto"/>
          <w:spacing w:val="6"/>
          <w:sz w:val="16"/>
          <w:szCs w:val="16"/>
        </w:rPr>
        <w:t>样本类型为组织样本，本检测只针对送检</w:t>
      </w:r>
      <w:r>
        <w:rPr>
          <w:rFonts w:ascii="微软雅黑" w:eastAsia="微软雅黑" w:hAnsi="微软雅黑" w:cs="Times New Roman"/>
          <w:color w:val="auto"/>
          <w:spacing w:val="6"/>
          <w:sz w:val="16"/>
          <w:szCs w:val="16"/>
        </w:rPr>
        <w:t>肿瘤组织样本</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未包括对照样本。以上基因变异列表是利用大型公共人群数据库及基于变异丰度的算法预测过滤常见胚系变异之后的变异。</w:t>
      </w:r>
      <w:bookmarkEnd w:id="5"/>
      <w:r>
        <w:rPr>
          <w:rFonts w:ascii="微软雅黑" w:eastAsia="微软雅黑" w:hAnsi="微软雅黑"/>
          <w:b/>
        </w:rPr>
        <w:br w:type="page"/>
      </w:r>
    </w:p>
    <w:p w14:paraId="07CA09F3" w14:textId="161F3321" w:rsidR="004E7C52" w:rsidRDefault="007A5ED9">
      <w:pPr>
        <w:snapToGrid w:val="0"/>
        <w:spacing w:beforeLines="50" w:before="163" w:afterLines="20" w:after="65"/>
        <w:rPr>
          <w:rFonts w:ascii="微软雅黑" w:eastAsia="微软雅黑" w:hAnsi="微软雅黑"/>
          <w:b/>
          <w:sz w:val="21"/>
          <w:szCs w:val="21"/>
        </w:rPr>
      </w:pPr>
      <w:r>
        <w:rPr>
          <w:rFonts w:ascii="微软雅黑" w:eastAsia="微软雅黑" w:hAnsi="微软雅黑" w:hint="eastAsia"/>
          <w:b/>
          <w:sz w:val="21"/>
          <w:szCs w:val="21"/>
        </w:rPr>
        <w:lastRenderedPageBreak/>
        <w:t xml:space="preserve">2. </w:t>
      </w:r>
      <w:bookmarkStart w:id="8" w:name="_Hlk87951979"/>
      <w:r>
        <w:rPr>
          <w:rFonts w:ascii="微软雅黑" w:eastAsia="微软雅黑" w:hAnsi="微软雅黑" w:hint="eastAsia"/>
          <w:b/>
          <w:sz w:val="21"/>
          <w:szCs w:val="21"/>
        </w:rPr>
        <w:t>靶向用药相关</w:t>
      </w:r>
      <w:r>
        <w:rPr>
          <w:rFonts w:ascii="微软雅黑" w:eastAsia="微软雅黑" w:hAnsi="微软雅黑"/>
          <w:b/>
          <w:sz w:val="21"/>
          <w:szCs w:val="21"/>
        </w:rPr>
        <w:t>基因</w:t>
      </w:r>
      <w:r>
        <w:rPr>
          <w:rFonts w:ascii="微软雅黑" w:eastAsia="微软雅黑" w:hAnsi="微软雅黑" w:hint="eastAsia"/>
          <w:b/>
          <w:sz w:val="21"/>
          <w:szCs w:val="21"/>
        </w:rPr>
        <w:t>检测</w:t>
      </w:r>
      <w:r>
        <w:rPr>
          <w:rFonts w:ascii="微软雅黑" w:eastAsia="微软雅黑" w:hAnsi="微软雅黑"/>
          <w:b/>
          <w:sz w:val="21"/>
          <w:szCs w:val="21"/>
        </w:rPr>
        <w:t>结果汇总</w:t>
      </w:r>
      <w:bookmarkEnd w:id="8"/>
    </w:p>
    <w:tbl>
      <w:tblPr>
        <w:tblStyle w:val="affff6"/>
        <w:tblW w:w="10207" w:type="dxa"/>
        <w:jc w:val="center"/>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134"/>
        <w:gridCol w:w="2977"/>
        <w:gridCol w:w="2839"/>
        <w:gridCol w:w="1839"/>
        <w:gridCol w:w="1418"/>
      </w:tblGrid>
      <w:tr w:rsidR="00FE2D5D" w14:paraId="1E19C2E0" w14:textId="77777777" w:rsidTr="00572C0E">
        <w:trPr>
          <w:trHeight w:hRule="exact" w:val="519"/>
          <w:jc w:val="center"/>
        </w:trPr>
        <w:tc>
          <w:tcPr>
            <w:tcW w:w="1134" w:type="dxa"/>
            <w:tcBorders>
              <w:top w:val="single" w:sz="4" w:space="0" w:color="auto"/>
              <w:bottom w:val="single" w:sz="2" w:space="0" w:color="auto"/>
              <w:right w:val="dotted" w:sz="2" w:space="0" w:color="D9D9D9" w:themeColor="background1" w:themeShade="D9"/>
            </w:tcBorders>
            <w:shd w:val="clear" w:color="auto" w:fill="C6D9F1" w:themeFill="text2" w:themeFillTint="33"/>
            <w:tcMar>
              <w:top w:w="60" w:type="dxa"/>
              <w:bottom w:w="60" w:type="dxa"/>
            </w:tcMar>
            <w:vAlign w:val="center"/>
          </w:tcPr>
          <w:p w14:paraId="134CF3AC" w14:textId="77777777" w:rsidR="00FE2D5D" w:rsidRDefault="00FE2D5D" w:rsidP="00950575">
            <w:pPr>
              <w:jc w:val="center"/>
              <w:rPr>
                <w:rFonts w:ascii="微软雅黑" w:eastAsia="微软雅黑" w:hAnsi="微软雅黑"/>
                <w:b/>
                <w:sz w:val="18"/>
                <w:szCs w:val="18"/>
              </w:rPr>
            </w:pPr>
            <w:bookmarkStart w:id="9" w:name="Gene_Info_title1"/>
            <w:bookmarkStart w:id="10" w:name="Gene_Info_Table"/>
            <w:bookmarkEnd w:id="9"/>
            <w:r>
              <w:rPr>
                <w:rFonts w:ascii="微软雅黑" w:eastAsia="微软雅黑" w:hAnsi="微软雅黑"/>
                <w:b/>
                <w:sz w:val="18"/>
                <w:szCs w:val="18"/>
              </w:rPr>
              <w:t>基因</w:t>
            </w:r>
          </w:p>
        </w:tc>
        <w:tc>
          <w:tcPr>
            <w:tcW w:w="2977" w:type="dxa"/>
            <w:tcBorders>
              <w:top w:val="single" w:sz="4" w:space="0" w:color="auto"/>
              <w:left w:val="dotted" w:sz="2" w:space="0" w:color="D9D9D9" w:themeColor="background1" w:themeShade="D9"/>
              <w:bottom w:val="single" w:sz="2" w:space="0" w:color="auto"/>
              <w:right w:val="dotted" w:sz="2" w:space="0" w:color="D9D9D9" w:themeColor="background1" w:themeShade="D9"/>
            </w:tcBorders>
            <w:shd w:val="clear" w:color="auto" w:fill="C6D9F1" w:themeFill="text2" w:themeFillTint="33"/>
            <w:tcMar>
              <w:top w:w="60" w:type="dxa"/>
              <w:bottom w:w="60" w:type="dxa"/>
            </w:tcMar>
            <w:vAlign w:val="center"/>
          </w:tcPr>
          <w:p w14:paraId="0A2CD0EC" w14:textId="77777777" w:rsidR="00FE2D5D" w:rsidRDefault="00FE2D5D" w:rsidP="00950575">
            <w:pPr>
              <w:jc w:val="center"/>
              <w:rPr>
                <w:rFonts w:ascii="微软雅黑" w:eastAsia="微软雅黑" w:hAnsi="微软雅黑"/>
                <w:b/>
                <w:sz w:val="18"/>
                <w:szCs w:val="18"/>
              </w:rPr>
            </w:pPr>
            <w:bookmarkStart w:id="11" w:name="Gene_Info_title2"/>
            <w:bookmarkEnd w:id="11"/>
            <w:r>
              <w:rPr>
                <w:rFonts w:ascii="微软雅黑" w:eastAsia="微软雅黑" w:hAnsi="微软雅黑"/>
                <w:b/>
                <w:sz w:val="18"/>
                <w:szCs w:val="18"/>
              </w:rPr>
              <w:t>变异类型</w:t>
            </w:r>
          </w:p>
        </w:tc>
        <w:tc>
          <w:tcPr>
            <w:tcW w:w="2839" w:type="dxa"/>
            <w:tcBorders>
              <w:top w:val="single" w:sz="4" w:space="0" w:color="auto"/>
              <w:left w:val="dotted" w:sz="2" w:space="0" w:color="D9D9D9" w:themeColor="background1" w:themeShade="D9"/>
              <w:bottom w:val="single" w:sz="2" w:space="0" w:color="auto"/>
              <w:right w:val="dotted" w:sz="2" w:space="0" w:color="D9D9D9" w:themeColor="background1" w:themeShade="D9"/>
            </w:tcBorders>
            <w:shd w:val="clear" w:color="auto" w:fill="C6D9F1" w:themeFill="text2" w:themeFillTint="33"/>
            <w:tcMar>
              <w:top w:w="60" w:type="dxa"/>
              <w:bottom w:w="60" w:type="dxa"/>
            </w:tcMar>
            <w:vAlign w:val="center"/>
          </w:tcPr>
          <w:p w14:paraId="7457B37D" w14:textId="77777777" w:rsidR="00FE2D5D" w:rsidRDefault="00FE2D5D" w:rsidP="00950575">
            <w:pPr>
              <w:jc w:val="center"/>
              <w:rPr>
                <w:rFonts w:ascii="微软雅黑" w:eastAsia="微软雅黑" w:hAnsi="微软雅黑"/>
                <w:b/>
                <w:sz w:val="18"/>
                <w:szCs w:val="18"/>
              </w:rPr>
            </w:pPr>
            <w:bookmarkStart w:id="12" w:name="Gene_Info_title3"/>
            <w:bookmarkEnd w:id="12"/>
            <w:r>
              <w:rPr>
                <w:rFonts w:ascii="微软雅黑" w:eastAsia="微软雅黑" w:hAnsi="微软雅黑"/>
                <w:b/>
                <w:sz w:val="18"/>
                <w:szCs w:val="18"/>
              </w:rPr>
              <w:t>变异结果</w:t>
            </w:r>
          </w:p>
        </w:tc>
        <w:tc>
          <w:tcPr>
            <w:tcW w:w="1839" w:type="dxa"/>
            <w:tcBorders>
              <w:top w:val="single" w:sz="4" w:space="0" w:color="auto"/>
              <w:left w:val="dotted" w:sz="2" w:space="0" w:color="D9D9D9" w:themeColor="background1" w:themeShade="D9"/>
              <w:bottom w:val="single" w:sz="2" w:space="0" w:color="auto"/>
              <w:right w:val="dotted" w:sz="2" w:space="0" w:color="D9D9D9" w:themeColor="background1" w:themeShade="D9"/>
            </w:tcBorders>
            <w:shd w:val="clear" w:color="auto" w:fill="C6D9F1" w:themeFill="text2" w:themeFillTint="33"/>
            <w:tcMar>
              <w:top w:w="60" w:type="dxa"/>
              <w:bottom w:w="60" w:type="dxa"/>
            </w:tcMar>
            <w:vAlign w:val="center"/>
          </w:tcPr>
          <w:p w14:paraId="638DC6BB" w14:textId="77777777" w:rsidR="00FE2D5D" w:rsidRDefault="00FE2D5D" w:rsidP="00950575">
            <w:pPr>
              <w:jc w:val="center"/>
              <w:rPr>
                <w:rFonts w:ascii="微软雅黑" w:eastAsia="微软雅黑" w:hAnsi="微软雅黑"/>
                <w:b/>
                <w:sz w:val="18"/>
                <w:szCs w:val="18"/>
              </w:rPr>
            </w:pPr>
            <w:bookmarkStart w:id="13" w:name="Gene_Info_title4"/>
            <w:bookmarkEnd w:id="13"/>
            <w:r>
              <w:rPr>
                <w:rFonts w:ascii="微软雅黑" w:eastAsia="微软雅黑" w:hAnsi="微软雅黑"/>
                <w:b/>
                <w:sz w:val="18"/>
                <w:szCs w:val="18"/>
              </w:rPr>
              <w:t>变异丰度</w:t>
            </w:r>
            <w:r>
              <w:rPr>
                <w:rFonts w:ascii="微软雅黑" w:eastAsia="微软雅黑" w:hAnsi="微软雅黑" w:hint="eastAsia"/>
                <w:b/>
                <w:sz w:val="18"/>
                <w:szCs w:val="18"/>
              </w:rPr>
              <w:t>/拷贝数</w:t>
            </w:r>
          </w:p>
        </w:tc>
        <w:tc>
          <w:tcPr>
            <w:tcW w:w="1418" w:type="dxa"/>
            <w:tcBorders>
              <w:top w:val="single" w:sz="4" w:space="0" w:color="auto"/>
              <w:left w:val="dotted" w:sz="2" w:space="0" w:color="D9D9D9" w:themeColor="background1" w:themeShade="D9"/>
              <w:bottom w:val="single" w:sz="2" w:space="0" w:color="auto"/>
            </w:tcBorders>
            <w:shd w:val="clear" w:color="auto" w:fill="C6D9F1" w:themeFill="text2" w:themeFillTint="33"/>
            <w:tcMar>
              <w:top w:w="60" w:type="dxa"/>
              <w:bottom w:w="60" w:type="dxa"/>
            </w:tcMar>
            <w:vAlign w:val="center"/>
          </w:tcPr>
          <w:p w14:paraId="510DEBBE" w14:textId="77777777" w:rsidR="00FE2D5D" w:rsidRDefault="00FE2D5D" w:rsidP="00950575">
            <w:pPr>
              <w:jc w:val="center"/>
              <w:rPr>
                <w:rFonts w:ascii="微软雅黑" w:eastAsia="微软雅黑" w:hAnsi="微软雅黑"/>
                <w:b/>
                <w:sz w:val="18"/>
                <w:szCs w:val="18"/>
              </w:rPr>
            </w:pPr>
            <w:bookmarkStart w:id="14" w:name="Gene_Info_title5"/>
            <w:bookmarkEnd w:id="14"/>
            <w:r>
              <w:rPr>
                <w:rFonts w:ascii="微软雅黑" w:eastAsia="微软雅黑" w:hAnsi="微软雅黑"/>
                <w:b/>
                <w:sz w:val="18"/>
                <w:szCs w:val="18"/>
              </w:rPr>
              <w:t>临床意义</w:t>
            </w:r>
          </w:p>
        </w:tc>
      </w:tr>
      <w:tr w:rsidR="004B742F" w14:paraId="3D7ADC85" w14:textId="77777777" w:rsidTr="00A30D1E">
        <w:trPr>
          <w:trHeight w:val="457"/>
          <w:jc w:val="center"/>
        </w:trPr>
        <w:tc>
          <w:tcPr>
            <w:tcW w:w="10207" w:type="dxa"/>
            <w:gridSpan w:val="5"/>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22554D15" w14:textId="6A0B6ECD" w:rsidR="004B742F" w:rsidRDefault="004B742F" w:rsidP="00950575">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proofErr w:type="gramStart"/>
            <w:r>
              <w:rPr>
                <w:rFonts w:ascii="微软雅黑" w:eastAsia="微软雅黑" w:hAnsi="微软雅黑"/>
                <w:sz w:val="18"/>
                <w:szCs w:val="18"/>
              </w:rPr>
              <w:t>var.</w:t>
            </w:r>
            <w:r w:rsidRPr="004B742F">
              <w:rPr>
                <w:rFonts w:ascii="微软雅黑" w:eastAsia="微软雅黑" w:hAnsi="微软雅黑"/>
                <w:sz w:val="18"/>
                <w:szCs w:val="18"/>
              </w:rPr>
              <w:t>summary</w:t>
            </w:r>
            <w:proofErr w:type="gramEnd"/>
            <w:r w:rsidRPr="004B742F">
              <w:rPr>
                <w:rFonts w:ascii="微软雅黑" w:eastAsia="微软雅黑" w:hAnsi="微软雅黑"/>
                <w:sz w:val="18"/>
                <w:szCs w:val="18"/>
              </w:rPr>
              <w:t>_result</w:t>
            </w:r>
            <w:r>
              <w:rPr>
                <w:rFonts w:ascii="微软雅黑" w:eastAsia="微软雅黑" w:hAnsi="微软雅黑"/>
                <w:sz w:val="18"/>
                <w:szCs w:val="18"/>
              </w:rPr>
              <w:t>.</w:t>
            </w:r>
            <w:r w:rsidRPr="004B742F">
              <w:rPr>
                <w:rFonts w:ascii="微软雅黑" w:eastAsia="微软雅黑" w:hAnsi="微软雅黑"/>
                <w:sz w:val="18"/>
                <w:szCs w:val="18"/>
              </w:rPr>
              <w:t>format2_forCP_splitGene</w:t>
            </w:r>
            <w:r>
              <w:rPr>
                <w:rFonts w:ascii="微软雅黑" w:eastAsia="微软雅黑" w:hAnsi="微软雅黑"/>
                <w:sz w:val="18"/>
                <w:szCs w:val="18"/>
              </w:rPr>
              <w:t>.gene10%}</w:t>
            </w:r>
          </w:p>
        </w:tc>
      </w:tr>
      <w:tr w:rsidR="004B742F" w14:paraId="307F1B02" w14:textId="77777777" w:rsidTr="00572C0E">
        <w:trPr>
          <w:trHeight w:val="457"/>
          <w:jc w:val="center"/>
        </w:trPr>
        <w:tc>
          <w:tcPr>
            <w:tcW w:w="1134" w:type="dxa"/>
            <w:tcBorders>
              <w:top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758A8EB6" w14:textId="43BF2525" w:rsidR="004B742F" w:rsidRPr="004B742F" w:rsidRDefault="004B742F" w:rsidP="00950575">
            <w:pPr>
              <w:jc w:val="center"/>
              <w:rPr>
                <w:rFonts w:ascii="微软雅黑" w:eastAsia="微软雅黑" w:hAnsi="微软雅黑"/>
                <w:b/>
                <w:bCs/>
                <w:i/>
                <w:iCs/>
                <w:sz w:val="18"/>
                <w:szCs w:val="18"/>
              </w:rPr>
            </w:pPr>
            <w:r>
              <w:rPr>
                <w:rFonts w:ascii="微软雅黑" w:eastAsia="微软雅黑" w:hAnsi="微软雅黑"/>
                <w:b/>
                <w:bCs/>
                <w:i/>
                <w:iCs/>
                <w:sz w:val="18"/>
                <w:szCs w:val="18"/>
              </w:rPr>
              <w:t>{{</w:t>
            </w:r>
            <w:proofErr w:type="gramStart"/>
            <w:r>
              <w:rPr>
                <w:rFonts w:ascii="微软雅黑" w:eastAsia="微软雅黑" w:hAnsi="微软雅黑"/>
                <w:b/>
                <w:bCs/>
                <w:i/>
                <w:iCs/>
                <w:sz w:val="18"/>
                <w:szCs w:val="18"/>
              </w:rPr>
              <w:t>a.gene</w:t>
            </w:r>
            <w:proofErr w:type="gramEnd"/>
            <w:r>
              <w:rPr>
                <w:rFonts w:ascii="微软雅黑" w:eastAsia="微软雅黑" w:hAnsi="微软雅黑"/>
                <w:b/>
                <w:bCs/>
                <w:i/>
                <w:iCs/>
                <w:sz w:val="18"/>
                <w:szCs w:val="18"/>
              </w:rPr>
              <w:t>_symbol}}</w:t>
            </w:r>
          </w:p>
        </w:tc>
        <w:tc>
          <w:tcPr>
            <w:tcW w:w="297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791E2CD8" w14:textId="001EA24E" w:rsidR="000A27D4" w:rsidRDefault="000A27D4" w:rsidP="00950575">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a.gene</w:t>
            </w:r>
            <w:proofErr w:type="gramEnd"/>
            <w:r>
              <w:rPr>
                <w:rFonts w:ascii="微软雅黑" w:eastAsia="微软雅黑" w:hAnsi="微软雅黑"/>
                <w:sz w:val="18"/>
                <w:szCs w:val="18"/>
              </w:rPr>
              <w:t>_symbol == “EGFR”</w:t>
            </w:r>
            <w:r>
              <w:rPr>
                <w:rFonts w:ascii="微软雅黑" w:eastAsia="微软雅黑" w:hAnsi="微软雅黑" w:hint="eastAsia"/>
                <w:sz w:val="18"/>
                <w:szCs w:val="18"/>
              </w:rPr>
              <w:t>%}</w:t>
            </w:r>
          </w:p>
          <w:p w14:paraId="32454CA6" w14:textId="13A2E3A2" w:rsidR="000A27D4" w:rsidRDefault="000A27D4" w:rsidP="00950575">
            <w:pPr>
              <w:jc w:val="center"/>
              <w:rPr>
                <w:rFonts w:ascii="微软雅黑" w:eastAsia="微软雅黑" w:hAnsi="微软雅黑"/>
                <w:sz w:val="18"/>
                <w:szCs w:val="18"/>
              </w:rPr>
            </w:pPr>
            <w:r>
              <w:rPr>
                <w:rFonts w:ascii="微软雅黑" w:eastAsia="微软雅黑" w:hAnsi="微软雅黑" w:hint="eastAsia"/>
                <w:sz w:val="18"/>
                <w:szCs w:val="18"/>
              </w:rPr>
              <w:t>点突变/插入/缺失/拷贝数变异</w:t>
            </w:r>
          </w:p>
          <w:p w14:paraId="657A99EC" w14:textId="001D5F97" w:rsidR="000A27D4" w:rsidRDefault="000A27D4" w:rsidP="00950575">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5A6922C5" w14:textId="77777777" w:rsidR="004B742F" w:rsidRDefault="004B742F" w:rsidP="00950575">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gramStart"/>
            <w:r>
              <w:rPr>
                <w:rFonts w:ascii="微软雅黑" w:eastAsia="微软雅黑" w:hAnsi="微软雅黑"/>
                <w:sz w:val="18"/>
                <w:szCs w:val="18"/>
              </w:rPr>
              <w:t>a.region</w:t>
            </w:r>
            <w:proofErr w:type="gramEnd"/>
            <w:r>
              <w:rPr>
                <w:rFonts w:ascii="微软雅黑" w:eastAsia="微软雅黑" w:hAnsi="微软雅黑"/>
                <w:sz w:val="18"/>
                <w:szCs w:val="18"/>
              </w:rPr>
              <w:t>}}</w:t>
            </w:r>
          </w:p>
          <w:p w14:paraId="5F91C684" w14:textId="508384FE" w:rsidR="000A27D4" w:rsidRDefault="000A27D4" w:rsidP="00950575">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2839"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7BB3CE33" w14:textId="3A28F7E9" w:rsid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{%p if a.var_info%}</w:t>
            </w:r>
          </w:p>
          <w:p w14:paraId="50BB6615" w14:textId="20117842" w:rsidR="00EF3801" w:rsidRDefault="00EF3801" w:rsidP="004B742F">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if “MET-MET” in a.var_info%}</w:t>
            </w:r>
          </w:p>
          <w:p w14:paraId="593F3C30" w14:textId="0FF69A5F" w:rsidR="00EF3801" w:rsidRDefault="00EF3801" w:rsidP="004B742F">
            <w:pPr>
              <w:jc w:val="center"/>
              <w:rPr>
                <w:rFonts w:ascii="微软雅黑" w:eastAsia="微软雅黑" w:hAnsi="微软雅黑"/>
                <w:sz w:val="18"/>
                <w:szCs w:val="18"/>
              </w:rPr>
            </w:pPr>
            <w:r>
              <w:rPr>
                <w:rFonts w:ascii="微软雅黑" w:eastAsia="微软雅黑" w:hAnsi="微软雅黑" w:hint="eastAsia"/>
                <w:sz w:val="18"/>
                <w:szCs w:val="18"/>
              </w:rPr>
              <w:t>M</w:t>
            </w:r>
            <w:r>
              <w:rPr>
                <w:rFonts w:ascii="微软雅黑" w:eastAsia="微软雅黑" w:hAnsi="微软雅黑"/>
                <w:sz w:val="18"/>
                <w:szCs w:val="18"/>
              </w:rPr>
              <w:t>ET exon14 skipping</w:t>
            </w:r>
          </w:p>
          <w:p w14:paraId="028CEC68" w14:textId="08F65695" w:rsidR="00EF3801" w:rsidRPr="004B742F" w:rsidRDefault="00EF3801" w:rsidP="004B742F">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3BFA6261" w14:textId="6FB14A48" w:rsid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{{a.var_in</w:t>
            </w:r>
            <w:r w:rsidR="00EF3801">
              <w:rPr>
                <w:rFonts w:ascii="微软雅黑" w:eastAsia="微软雅黑" w:hAnsi="微软雅黑"/>
                <w:sz w:val="18"/>
                <w:szCs w:val="18"/>
              </w:rPr>
              <w:t>f</w:t>
            </w:r>
            <w:r w:rsidRPr="004B742F">
              <w:rPr>
                <w:rFonts w:ascii="微软雅黑" w:eastAsia="微软雅黑" w:hAnsi="微软雅黑"/>
                <w:sz w:val="18"/>
                <w:szCs w:val="18"/>
              </w:rPr>
              <w:t>o}}</w:t>
            </w:r>
          </w:p>
          <w:p w14:paraId="7F7BB02D" w14:textId="51BE4251" w:rsidR="00EF3801" w:rsidRPr="00EF3801" w:rsidRDefault="00EF3801" w:rsidP="004B742F">
            <w:pPr>
              <w:jc w:val="center"/>
              <w:rPr>
                <w:rFonts w:ascii="微软雅黑" w:eastAsia="微软雅黑" w:hAnsi="微软雅黑"/>
                <w:sz w:val="18"/>
                <w:szCs w:val="18"/>
              </w:rPr>
            </w:pPr>
            <w:r>
              <w:rPr>
                <w:rFonts w:ascii="微软雅黑" w:eastAsia="微软雅黑" w:hAnsi="微软雅黑"/>
                <w:sz w:val="18"/>
                <w:szCs w:val="18"/>
              </w:rPr>
              <w:t>{%p endif%}</w:t>
            </w:r>
          </w:p>
          <w:p w14:paraId="0F9CF3CA"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gramStart"/>
            <w:r w:rsidRPr="004B742F">
              <w:rPr>
                <w:rFonts w:ascii="微软雅黑" w:eastAsia="微软雅黑" w:hAnsi="微软雅黑"/>
                <w:sz w:val="18"/>
                <w:szCs w:val="18"/>
              </w:rPr>
              <w:t>a.note</w:t>
            </w:r>
            <w:proofErr w:type="gramEnd"/>
            <w:r w:rsidRPr="004B742F">
              <w:rPr>
                <w:rFonts w:ascii="微软雅黑" w:eastAsia="微软雅黑" w:hAnsi="微软雅黑"/>
                <w:sz w:val="18"/>
                <w:szCs w:val="18"/>
              </w:rPr>
              <w:t>%}</w:t>
            </w:r>
          </w:p>
          <w:p w14:paraId="134149FA"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hint="eastAsia"/>
                <w:sz w:val="18"/>
                <w:szCs w:val="18"/>
              </w:rPr>
              <w:t>（MET exon14 skipping）</w:t>
            </w:r>
          </w:p>
          <w:p w14:paraId="4ABFBB22"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387AF3D9"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{%p else%}</w:t>
            </w:r>
          </w:p>
          <w:p w14:paraId="5FE9A645" w14:textId="76525994" w:rsidR="004B742F" w:rsidRPr="004B742F" w:rsidRDefault="004B742F" w:rsidP="004B742F">
            <w:pPr>
              <w:jc w:val="center"/>
              <w:rPr>
                <w:rFonts w:ascii="微软雅黑" w:eastAsia="微软雅黑" w:hAnsi="微软雅黑"/>
                <w:sz w:val="18"/>
                <w:szCs w:val="18"/>
              </w:rPr>
            </w:pPr>
            <w:r>
              <w:rPr>
                <w:rFonts w:ascii="微软雅黑" w:eastAsia="微软雅黑" w:hAnsi="微软雅黑" w:hint="eastAsia"/>
                <w:sz w:val="18"/>
                <w:szCs w:val="18"/>
              </w:rPr>
              <w:t>-</w:t>
            </w:r>
          </w:p>
          <w:p w14:paraId="76798D17" w14:textId="219C8820" w:rsid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839"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4BAFB126"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gramStart"/>
            <w:r w:rsidRPr="004B742F">
              <w:rPr>
                <w:rFonts w:ascii="微软雅黑" w:eastAsia="微软雅黑" w:hAnsi="微软雅黑"/>
                <w:sz w:val="18"/>
                <w:szCs w:val="18"/>
              </w:rPr>
              <w:t>a.freq</w:t>
            </w:r>
            <w:proofErr w:type="gramEnd"/>
            <w:r w:rsidRPr="004B742F">
              <w:rPr>
                <w:rFonts w:ascii="微软雅黑" w:eastAsia="微软雅黑" w:hAnsi="微软雅黑"/>
                <w:sz w:val="18"/>
                <w:szCs w:val="18"/>
              </w:rPr>
              <w:t>%}</w:t>
            </w:r>
          </w:p>
          <w:p w14:paraId="2E2BDA38"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hint="eastAsia"/>
                <w:sz w:val="18"/>
                <w:szCs w:val="18"/>
              </w:rPr>
              <w:t>{%p if “融合” in a.var_info%}</w:t>
            </w:r>
          </w:p>
          <w:p w14:paraId="635F60E5"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w:t>
            </w:r>
            <w:proofErr w:type="gramStart"/>
            <w:r w:rsidRPr="004B742F">
              <w:rPr>
                <w:rFonts w:ascii="微软雅黑" w:eastAsia="微软雅黑" w:hAnsi="微软雅黑"/>
                <w:sz w:val="18"/>
                <w:szCs w:val="18"/>
              </w:rPr>
              <w:t>a.freq</w:t>
            </w:r>
            <w:proofErr w:type="gramEnd"/>
            <w:r w:rsidRPr="004B742F">
              <w:rPr>
                <w:rFonts w:ascii="微软雅黑" w:eastAsia="微软雅黑" w:hAnsi="微软雅黑"/>
                <w:sz w:val="18"/>
                <w:szCs w:val="18"/>
              </w:rPr>
              <w:t>}} copies</w:t>
            </w:r>
          </w:p>
          <w:p w14:paraId="5D152721"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{%p else%}</w:t>
            </w:r>
          </w:p>
          <w:p w14:paraId="0F8AF316"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w:t>
            </w:r>
            <w:proofErr w:type="gramStart"/>
            <w:r w:rsidRPr="004B742F">
              <w:rPr>
                <w:rFonts w:ascii="微软雅黑" w:eastAsia="微软雅黑" w:hAnsi="微软雅黑"/>
                <w:sz w:val="18"/>
                <w:szCs w:val="18"/>
              </w:rPr>
              <w:t>a.freq</w:t>
            </w:r>
            <w:proofErr w:type="gramEnd"/>
            <w:r w:rsidRPr="004B742F">
              <w:rPr>
                <w:rFonts w:ascii="微软雅黑" w:eastAsia="微软雅黑" w:hAnsi="微软雅黑"/>
                <w:sz w:val="18"/>
                <w:szCs w:val="18"/>
              </w:rPr>
              <w:t>}}</w:t>
            </w:r>
          </w:p>
          <w:p w14:paraId="609C3B27"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64962ECB"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gramStart"/>
            <w:r w:rsidRPr="004B742F">
              <w:rPr>
                <w:rFonts w:ascii="微软雅黑" w:eastAsia="微软雅黑" w:hAnsi="微软雅黑"/>
                <w:sz w:val="18"/>
                <w:szCs w:val="18"/>
              </w:rPr>
              <w:t>a.note</w:t>
            </w:r>
            <w:proofErr w:type="gramEnd"/>
            <w:r w:rsidRPr="004B742F">
              <w:rPr>
                <w:rFonts w:ascii="微软雅黑" w:eastAsia="微软雅黑" w:hAnsi="微软雅黑"/>
                <w:sz w:val="18"/>
                <w:szCs w:val="18"/>
              </w:rPr>
              <w:t>_freq%}</w:t>
            </w:r>
          </w:p>
          <w:p w14:paraId="708E039A"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hint="eastAsia"/>
                <w:sz w:val="18"/>
                <w:szCs w:val="18"/>
              </w:rPr>
              <w:t>（{{a.note_freq}}）</w:t>
            </w:r>
          </w:p>
          <w:p w14:paraId="132D0D54"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42651606"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{%p else%}</w:t>
            </w:r>
          </w:p>
          <w:p w14:paraId="3B0ABB19"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w:t>
            </w:r>
          </w:p>
          <w:p w14:paraId="3026B513" w14:textId="25B87C89" w:rsid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3DB74CF7"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gramStart"/>
            <w:r w:rsidRPr="004B742F">
              <w:rPr>
                <w:rFonts w:ascii="微软雅黑" w:eastAsia="微软雅黑" w:hAnsi="微软雅黑"/>
                <w:sz w:val="18"/>
                <w:szCs w:val="18"/>
              </w:rPr>
              <w:t>a.level</w:t>
            </w:r>
            <w:proofErr w:type="gramEnd"/>
            <w:r w:rsidRPr="004B742F">
              <w:rPr>
                <w:rFonts w:ascii="微软雅黑" w:eastAsia="微软雅黑" w:hAnsi="微软雅黑"/>
                <w:sz w:val="18"/>
                <w:szCs w:val="18"/>
              </w:rPr>
              <w:t>%}</w:t>
            </w:r>
          </w:p>
          <w:p w14:paraId="3C107466"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gramStart"/>
            <w:r w:rsidRPr="004B742F">
              <w:rPr>
                <w:rFonts w:ascii="微软雅黑" w:eastAsia="微软雅黑" w:hAnsi="微软雅黑"/>
                <w:sz w:val="18"/>
                <w:szCs w:val="18"/>
              </w:rPr>
              <w:t>a.level</w:t>
            </w:r>
            <w:proofErr w:type="gramEnd"/>
            <w:r w:rsidRPr="004B742F">
              <w:rPr>
                <w:rFonts w:ascii="微软雅黑" w:eastAsia="微软雅黑" w:hAnsi="微软雅黑"/>
                <w:sz w:val="18"/>
                <w:szCs w:val="18"/>
              </w:rPr>
              <w:t>==”5”%}</w:t>
            </w:r>
          </w:p>
          <w:p w14:paraId="5E4E50A2"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hint="eastAsia"/>
                <w:sz w:val="18"/>
                <w:szCs w:val="18"/>
              </w:rPr>
              <w:t>I类</w:t>
            </w:r>
          </w:p>
          <w:p w14:paraId="7D78400C"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 xml:space="preserve">{%p elif </w:t>
            </w:r>
            <w:proofErr w:type="gramStart"/>
            <w:r w:rsidRPr="004B742F">
              <w:rPr>
                <w:rFonts w:ascii="微软雅黑" w:eastAsia="微软雅黑" w:hAnsi="微软雅黑"/>
                <w:sz w:val="18"/>
                <w:szCs w:val="18"/>
              </w:rPr>
              <w:t>a.level</w:t>
            </w:r>
            <w:proofErr w:type="gramEnd"/>
            <w:r w:rsidRPr="004B742F">
              <w:rPr>
                <w:rFonts w:ascii="微软雅黑" w:eastAsia="微软雅黑" w:hAnsi="微软雅黑"/>
                <w:sz w:val="18"/>
                <w:szCs w:val="18"/>
              </w:rPr>
              <w:t>==”4”%}</w:t>
            </w:r>
          </w:p>
          <w:p w14:paraId="093E0D77"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hint="eastAsia"/>
                <w:sz w:val="18"/>
                <w:szCs w:val="18"/>
              </w:rPr>
              <w:t>II类</w:t>
            </w:r>
          </w:p>
          <w:p w14:paraId="2C974082"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{%p else%}</w:t>
            </w:r>
          </w:p>
          <w:p w14:paraId="4192907F"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hint="eastAsia"/>
                <w:sz w:val="18"/>
                <w:szCs w:val="18"/>
              </w:rPr>
              <w:t>III类</w:t>
            </w:r>
          </w:p>
          <w:p w14:paraId="2EBE26BD"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4FE0E8E4"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{%p else%}</w:t>
            </w:r>
          </w:p>
          <w:p w14:paraId="02535091"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w:t>
            </w:r>
          </w:p>
          <w:p w14:paraId="57FD6E58" w14:textId="51468711" w:rsid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{%p endif%}</w:t>
            </w:r>
          </w:p>
        </w:tc>
      </w:tr>
      <w:tr w:rsidR="006F7BA6" w14:paraId="1FE33D08" w14:textId="77777777" w:rsidTr="00D10C01">
        <w:trPr>
          <w:trHeight w:val="457"/>
          <w:jc w:val="center"/>
        </w:trPr>
        <w:tc>
          <w:tcPr>
            <w:tcW w:w="10207" w:type="dxa"/>
            <w:gridSpan w:val="5"/>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1EA44B23" w14:textId="7D8C1BCC" w:rsidR="006F7BA6" w:rsidRDefault="006F7BA6" w:rsidP="004B742F">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endfor%}</w:t>
            </w:r>
          </w:p>
        </w:tc>
      </w:tr>
      <w:bookmarkEnd w:id="10"/>
    </w:tbl>
    <w:p w14:paraId="51F3C614" w14:textId="77777777" w:rsidR="00AC694D" w:rsidRDefault="007A5ED9">
      <w:pPr>
        <w:widowControl/>
        <w:jc w:val="left"/>
        <w:rPr>
          <w:rFonts w:ascii="微软雅黑" w:eastAsia="微软雅黑" w:hAnsi="微软雅黑" w:cs="Times New Roman"/>
          <w:spacing w:val="6"/>
          <w:kern w:val="0"/>
          <w:sz w:val="16"/>
          <w:szCs w:val="16"/>
        </w:rPr>
      </w:pPr>
      <w:r>
        <w:rPr>
          <w:rFonts w:ascii="微软雅黑" w:eastAsia="微软雅黑" w:hAnsi="微软雅黑" w:cs="Times New Roman"/>
          <w:spacing w:val="6"/>
          <w:sz w:val="16"/>
          <w:szCs w:val="16"/>
        </w:rPr>
        <w:br w:type="page"/>
      </w:r>
    </w:p>
    <w:p w14:paraId="1002D92A" w14:textId="77777777" w:rsidR="00AC694D" w:rsidRDefault="007A5ED9">
      <w:pPr>
        <w:snapToGrid w:val="0"/>
        <w:spacing w:beforeLines="30" w:before="97"/>
        <w:rPr>
          <w:rFonts w:ascii="微软雅黑" w:eastAsia="微软雅黑" w:hAnsi="微软雅黑"/>
          <w:b/>
        </w:rPr>
      </w:pPr>
      <w:r>
        <w:rPr>
          <w:rFonts w:ascii="微软雅黑" w:eastAsia="微软雅黑" w:hAnsi="微软雅黑" w:hint="eastAsia"/>
          <w:b/>
        </w:rPr>
        <w:lastRenderedPageBreak/>
        <w:t>附录1. 检测质控</w:t>
      </w:r>
      <w:bookmarkStart w:id="15" w:name="Sample_Main_Qc_table_remove"/>
      <w:r>
        <w:rPr>
          <w:rFonts w:ascii="微软雅黑" w:eastAsia="微软雅黑" w:hAnsi="微软雅黑" w:hint="eastAsia"/>
          <w:b/>
        </w:rPr>
        <w:t>参数</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1"/>
        <w:gridCol w:w="30"/>
        <w:gridCol w:w="2522"/>
        <w:gridCol w:w="2551"/>
        <w:gridCol w:w="2552"/>
      </w:tblGrid>
      <w:tr w:rsidR="00572C0E" w14:paraId="516E4F1B" w14:textId="77777777" w:rsidTr="00572C0E">
        <w:trPr>
          <w:trHeight w:val="393"/>
        </w:trPr>
        <w:tc>
          <w:tcPr>
            <w:tcW w:w="2551" w:type="dxa"/>
            <w:tcBorders>
              <w:top w:val="single" w:sz="4" w:space="0" w:color="auto"/>
              <w:bottom w:val="single" w:sz="2" w:space="0" w:color="auto"/>
            </w:tcBorders>
            <w:shd w:val="clear" w:color="auto" w:fill="C6D9F1" w:themeFill="text2" w:themeFillTint="33"/>
            <w:tcMar>
              <w:top w:w="60" w:type="dxa"/>
              <w:bottom w:w="60" w:type="dxa"/>
            </w:tcMar>
            <w:vAlign w:val="center"/>
          </w:tcPr>
          <w:p w14:paraId="5851E950" w14:textId="77777777" w:rsidR="00572C0E" w:rsidRDefault="00572C0E">
            <w:pPr>
              <w:jc w:val="center"/>
              <w:rPr>
                <w:rFonts w:ascii="微软雅黑" w:eastAsia="微软雅黑" w:hAnsi="微软雅黑"/>
                <w:b/>
                <w:sz w:val="18"/>
                <w:szCs w:val="18"/>
              </w:rPr>
            </w:pPr>
          </w:p>
        </w:tc>
        <w:tc>
          <w:tcPr>
            <w:tcW w:w="2552" w:type="dxa"/>
            <w:gridSpan w:val="2"/>
            <w:tcBorders>
              <w:top w:val="single" w:sz="4" w:space="0" w:color="auto"/>
              <w:bottom w:val="single" w:sz="2" w:space="0" w:color="auto"/>
            </w:tcBorders>
            <w:shd w:val="clear" w:color="auto" w:fill="C6D9F1" w:themeFill="text2" w:themeFillTint="33"/>
            <w:tcMar>
              <w:top w:w="60" w:type="dxa"/>
              <w:bottom w:w="60" w:type="dxa"/>
            </w:tcMar>
            <w:vAlign w:val="center"/>
          </w:tcPr>
          <w:p w14:paraId="59707FB9" w14:textId="77777777" w:rsidR="00572C0E" w:rsidRDefault="00572C0E">
            <w:pPr>
              <w:jc w:val="center"/>
              <w:rPr>
                <w:rFonts w:ascii="微软雅黑" w:eastAsia="微软雅黑" w:hAnsi="微软雅黑"/>
                <w:b/>
                <w:sz w:val="18"/>
                <w:szCs w:val="18"/>
              </w:rPr>
            </w:pPr>
            <w:r>
              <w:rPr>
                <w:rFonts w:ascii="微软雅黑" w:eastAsia="微软雅黑" w:hAnsi="微软雅黑" w:hint="eastAsia"/>
                <w:b/>
                <w:sz w:val="18"/>
                <w:szCs w:val="18"/>
              </w:rPr>
              <w:t>质控参数</w:t>
            </w:r>
          </w:p>
        </w:tc>
        <w:tc>
          <w:tcPr>
            <w:tcW w:w="2551" w:type="dxa"/>
            <w:tcBorders>
              <w:top w:val="single" w:sz="4" w:space="0" w:color="auto"/>
              <w:bottom w:val="single" w:sz="2" w:space="0" w:color="auto"/>
            </w:tcBorders>
            <w:shd w:val="clear" w:color="auto" w:fill="C6D9F1" w:themeFill="text2" w:themeFillTint="33"/>
            <w:tcMar>
              <w:top w:w="60" w:type="dxa"/>
              <w:bottom w:w="60" w:type="dxa"/>
            </w:tcMar>
          </w:tcPr>
          <w:p w14:paraId="4BE0B7FE" w14:textId="77777777" w:rsidR="00572C0E" w:rsidRDefault="00572C0E">
            <w:pPr>
              <w:jc w:val="center"/>
              <w:rPr>
                <w:rFonts w:ascii="微软雅黑" w:eastAsia="微软雅黑" w:hAnsi="微软雅黑"/>
                <w:b/>
                <w:sz w:val="18"/>
                <w:szCs w:val="18"/>
              </w:rPr>
            </w:pPr>
            <w:r>
              <w:rPr>
                <w:rFonts w:ascii="微软雅黑" w:eastAsia="微软雅黑" w:hAnsi="微软雅黑" w:hint="eastAsia"/>
                <w:b/>
                <w:sz w:val="18"/>
                <w:szCs w:val="18"/>
              </w:rPr>
              <w:t>质</w:t>
            </w:r>
            <w:proofErr w:type="gramStart"/>
            <w:r>
              <w:rPr>
                <w:rFonts w:ascii="微软雅黑" w:eastAsia="微软雅黑" w:hAnsi="微软雅黑" w:hint="eastAsia"/>
                <w:b/>
                <w:sz w:val="18"/>
                <w:szCs w:val="18"/>
              </w:rPr>
              <w:t>控标准</w:t>
            </w:r>
            <w:proofErr w:type="gramEnd"/>
          </w:p>
        </w:tc>
        <w:tc>
          <w:tcPr>
            <w:tcW w:w="2552" w:type="dxa"/>
            <w:tcBorders>
              <w:top w:val="single" w:sz="4" w:space="0" w:color="auto"/>
              <w:bottom w:val="single" w:sz="2" w:space="0" w:color="auto"/>
            </w:tcBorders>
            <w:shd w:val="clear" w:color="auto" w:fill="C6D9F1" w:themeFill="text2" w:themeFillTint="33"/>
            <w:tcMar>
              <w:top w:w="60" w:type="dxa"/>
              <w:bottom w:w="60" w:type="dxa"/>
            </w:tcMar>
            <w:vAlign w:val="center"/>
          </w:tcPr>
          <w:p w14:paraId="11C51975" w14:textId="297ECC95" w:rsidR="00572C0E" w:rsidRDefault="00572C0E">
            <w:pPr>
              <w:jc w:val="center"/>
              <w:rPr>
                <w:rFonts w:ascii="微软雅黑" w:eastAsia="微软雅黑" w:hAnsi="微软雅黑"/>
                <w:b/>
                <w:sz w:val="18"/>
                <w:szCs w:val="18"/>
              </w:rPr>
            </w:pPr>
            <w:r>
              <w:rPr>
                <w:rFonts w:ascii="微软雅黑" w:eastAsia="微软雅黑" w:hAnsi="微软雅黑" w:hint="eastAsia"/>
                <w:b/>
                <w:sz w:val="18"/>
                <w:szCs w:val="18"/>
              </w:rPr>
              <w:t>质控数值</w:t>
            </w:r>
          </w:p>
        </w:tc>
      </w:tr>
      <w:tr w:rsidR="00572C0E" w14:paraId="52C51CF8" w14:textId="77777777" w:rsidTr="00572C0E">
        <w:trPr>
          <w:trHeight w:val="96"/>
        </w:trPr>
        <w:tc>
          <w:tcPr>
            <w:tcW w:w="2551"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0FDDA218" w14:textId="77777777" w:rsidR="00572C0E" w:rsidRDefault="00572C0E">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样本质量评估</w:t>
            </w:r>
          </w:p>
        </w:tc>
        <w:tc>
          <w:tcPr>
            <w:tcW w:w="2552" w:type="dxa"/>
            <w:gridSpan w:val="2"/>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4A019AE" w14:textId="59B09498" w:rsidR="00572C0E" w:rsidRDefault="00572C0E">
            <w:pPr>
              <w:spacing w:line="240" w:lineRule="exact"/>
              <w:jc w:val="center"/>
              <w:rPr>
                <w:rFonts w:ascii="微软雅黑" w:eastAsia="微软雅黑" w:hAnsi="微软雅黑"/>
                <w:spacing w:val="6"/>
                <w:sz w:val="18"/>
                <w:szCs w:val="18"/>
                <w:vertAlign w:val="superscript"/>
              </w:rPr>
            </w:pPr>
            <w:r>
              <w:rPr>
                <w:rFonts w:ascii="微软雅黑" w:eastAsia="微软雅黑" w:hAnsi="微软雅黑"/>
                <w:spacing w:val="6"/>
                <w:sz w:val="18"/>
                <w:szCs w:val="18"/>
              </w:rPr>
              <w:t>恶性肿瘤细胞占比</w:t>
            </w:r>
          </w:p>
        </w:tc>
        <w:tc>
          <w:tcPr>
            <w:tcW w:w="2551" w:type="dxa"/>
            <w:tcBorders>
              <w:top w:val="single" w:sz="2" w:space="0" w:color="auto"/>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4D06136F" w14:textId="6CDAC4D3" w:rsidR="00572C0E" w:rsidRDefault="00572C0E">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2</w:t>
            </w:r>
            <w:r>
              <w:rPr>
                <w:rFonts w:ascii="微软雅黑" w:eastAsia="微软雅黑" w:hAnsi="微软雅黑" w:hint="eastAsia"/>
                <w:spacing w:val="6"/>
                <w:sz w:val="18"/>
                <w:szCs w:val="18"/>
              </w:rPr>
              <w:t>0%</w:t>
            </w:r>
          </w:p>
        </w:tc>
        <w:tc>
          <w:tcPr>
            <w:tcW w:w="2552" w:type="dxa"/>
            <w:tcBorders>
              <w:top w:val="single" w:sz="2" w:space="0" w:color="auto"/>
              <w:left w:val="dotted" w:sz="4" w:space="0" w:color="D9D9D9" w:themeColor="background1" w:themeShade="D9"/>
              <w:bottom w:val="dotted" w:sz="2" w:space="0" w:color="BFBFBF" w:themeColor="background1" w:themeShade="BF"/>
            </w:tcBorders>
            <w:shd w:val="clear" w:color="auto" w:fill="auto"/>
            <w:tcMar>
              <w:top w:w="113" w:type="dxa"/>
              <w:bottom w:w="113" w:type="dxa"/>
            </w:tcMar>
            <w:vAlign w:val="center"/>
          </w:tcPr>
          <w:p w14:paraId="7792B8B6" w14:textId="294899A7" w:rsidR="00572C0E" w:rsidRDefault="00572C0E">
            <w:pPr>
              <w:spacing w:line="240" w:lineRule="exact"/>
              <w:jc w:val="center"/>
              <w:rPr>
                <w:rFonts w:ascii="微软雅黑" w:eastAsia="微软雅黑" w:hAnsi="微软雅黑"/>
                <w:spacing w:val="6"/>
                <w:sz w:val="18"/>
                <w:szCs w:val="18"/>
              </w:rPr>
            </w:pPr>
            <w:r w:rsidRPr="00FF3EDC">
              <w:rPr>
                <w:rFonts w:ascii="微软雅黑" w:eastAsia="微软雅黑" w:hAnsi="微软雅黑"/>
                <w:spacing w:val="6"/>
                <w:sz w:val="18"/>
                <w:szCs w:val="18"/>
              </w:rPr>
              <w:t>{%if sample.tumor_content%}{{sample.tumor_content}}{%else%}{%endif%}</w:t>
            </w:r>
          </w:p>
        </w:tc>
      </w:tr>
      <w:tr w:rsidR="00572C0E" w14:paraId="2319D511" w14:textId="77777777" w:rsidTr="00572C0E">
        <w:trPr>
          <w:trHeight w:val="101"/>
        </w:trPr>
        <w:tc>
          <w:tcPr>
            <w:tcW w:w="2551"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C8C6442" w14:textId="77777777" w:rsidR="00572C0E" w:rsidRDefault="00572C0E" w:rsidP="00FE2D5D">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测序质量评估</w:t>
            </w:r>
          </w:p>
        </w:tc>
        <w:tc>
          <w:tcPr>
            <w:tcW w:w="2552" w:type="dxa"/>
            <w:gridSpan w:val="2"/>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0EF0C1E" w14:textId="40720E8A" w:rsidR="00572C0E" w:rsidRDefault="00572C0E" w:rsidP="00FE2D5D">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color w:val="000000" w:themeColor="text1"/>
                <w:spacing w:val="6"/>
                <w:sz w:val="18"/>
                <w:szCs w:val="18"/>
              </w:rPr>
              <w:t>平均</w:t>
            </w:r>
            <w:r>
              <w:rPr>
                <w:rFonts w:ascii="微软雅黑" w:eastAsia="微软雅黑" w:hAnsi="微软雅黑" w:hint="eastAsia"/>
                <w:color w:val="000000" w:themeColor="text1"/>
                <w:spacing w:val="6"/>
                <w:sz w:val="18"/>
                <w:szCs w:val="18"/>
              </w:rPr>
              <w:t>有效</w:t>
            </w:r>
            <w:r>
              <w:rPr>
                <w:rFonts w:ascii="微软雅黑" w:eastAsia="微软雅黑" w:hAnsi="微软雅黑"/>
                <w:color w:val="000000" w:themeColor="text1"/>
                <w:spacing w:val="6"/>
                <w:sz w:val="18"/>
                <w:szCs w:val="18"/>
              </w:rPr>
              <w:t>测序深度</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x)</w:t>
            </w:r>
          </w:p>
        </w:tc>
        <w:tc>
          <w:tcPr>
            <w:tcW w:w="2551"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1DB0DA6E" w14:textId="00366F18" w:rsidR="00572C0E" w:rsidRDefault="00572C0E" w:rsidP="00FE2D5D">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≥400</w:t>
            </w:r>
          </w:p>
        </w:tc>
        <w:tc>
          <w:tcPr>
            <w:tcW w:w="2552" w:type="dxa"/>
            <w:tcBorders>
              <w:top w:val="dotted" w:sz="2" w:space="0" w:color="BFBFBF" w:themeColor="background1" w:themeShade="BF"/>
              <w:left w:val="dotted" w:sz="4" w:space="0" w:color="D9D9D9" w:themeColor="background1" w:themeShade="D9"/>
              <w:bottom w:val="dotted" w:sz="2" w:space="0" w:color="BFBFBF" w:themeColor="background1" w:themeShade="BF"/>
            </w:tcBorders>
            <w:shd w:val="clear" w:color="auto" w:fill="auto"/>
            <w:tcMar>
              <w:top w:w="113" w:type="dxa"/>
              <w:bottom w:w="113" w:type="dxa"/>
            </w:tcMar>
            <w:vAlign w:val="center"/>
          </w:tcPr>
          <w:p w14:paraId="5164CD03" w14:textId="29E464CE" w:rsidR="00572C0E" w:rsidRPr="00B94DAC" w:rsidRDefault="00572C0E" w:rsidP="00FE2D5D">
            <w:pPr>
              <w:spacing w:line="240" w:lineRule="exact"/>
              <w:jc w:val="center"/>
              <w:rPr>
                <w:rFonts w:ascii="微软雅黑" w:eastAsia="微软雅黑" w:hAnsi="微软雅黑"/>
                <w:spacing w:val="6"/>
                <w:sz w:val="18"/>
                <w:szCs w:val="18"/>
                <w:highlight w:val="yellow"/>
              </w:rPr>
            </w:pPr>
            <w:r w:rsidRPr="00B94DAC">
              <w:rPr>
                <w:rFonts w:ascii="微软雅黑" w:eastAsia="微软雅黑" w:hAnsi="微软雅黑"/>
                <w:spacing w:val="6"/>
                <w:sz w:val="18"/>
                <w:szCs w:val="18"/>
              </w:rPr>
              <w:t>{{qc.dna_data_qc.depth_</w:t>
            </w:r>
            <w:r>
              <w:rPr>
                <w:rFonts w:ascii="微软雅黑" w:eastAsia="微软雅黑" w:hAnsi="微软雅黑"/>
                <w:spacing w:val="6"/>
                <w:sz w:val="18"/>
                <w:szCs w:val="18"/>
              </w:rPr>
              <w:t>ssbc</w:t>
            </w:r>
            <w:r w:rsidRPr="00B94DAC">
              <w:rPr>
                <w:rFonts w:ascii="微软雅黑" w:eastAsia="微软雅黑" w:hAnsi="微软雅黑"/>
                <w:spacing w:val="6"/>
                <w:sz w:val="18"/>
                <w:szCs w:val="18"/>
              </w:rPr>
              <w:t>}}</w:t>
            </w:r>
          </w:p>
        </w:tc>
      </w:tr>
      <w:tr w:rsidR="00572C0E" w14:paraId="252E5BB1" w14:textId="77777777" w:rsidTr="00572C0E">
        <w:trPr>
          <w:trHeight w:val="139"/>
        </w:trPr>
        <w:tc>
          <w:tcPr>
            <w:tcW w:w="2551" w:type="dxa"/>
            <w:vMerge/>
            <w:tcBorders>
              <w:right w:val="dotted" w:sz="2" w:space="0" w:color="D9D9D9" w:themeColor="background1" w:themeShade="D9"/>
            </w:tcBorders>
            <w:shd w:val="clear" w:color="auto" w:fill="auto"/>
            <w:tcMar>
              <w:top w:w="113" w:type="dxa"/>
              <w:bottom w:w="113" w:type="dxa"/>
            </w:tcMar>
            <w:vAlign w:val="center"/>
          </w:tcPr>
          <w:p w14:paraId="310FB303" w14:textId="77777777" w:rsidR="00572C0E" w:rsidRDefault="00572C0E" w:rsidP="00FE2D5D">
            <w:pPr>
              <w:spacing w:line="240" w:lineRule="exact"/>
              <w:jc w:val="center"/>
              <w:rPr>
                <w:rFonts w:ascii="微软雅黑" w:eastAsia="微软雅黑" w:hAnsi="微软雅黑"/>
                <w:b/>
                <w:sz w:val="18"/>
                <w:szCs w:val="18"/>
              </w:rPr>
            </w:pPr>
          </w:p>
        </w:tc>
        <w:tc>
          <w:tcPr>
            <w:tcW w:w="2552" w:type="dxa"/>
            <w:gridSpan w:val="2"/>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25338A8" w14:textId="0DC969A7" w:rsidR="00572C0E" w:rsidRDefault="00572C0E" w:rsidP="00FE2D5D">
            <w:pPr>
              <w:spacing w:line="240" w:lineRule="exact"/>
              <w:jc w:val="center"/>
              <w:rPr>
                <w:rFonts w:ascii="微软雅黑" w:eastAsia="微软雅黑" w:hAnsi="微软雅黑"/>
                <w:color w:val="000000" w:themeColor="text1"/>
                <w:spacing w:val="6"/>
                <w:sz w:val="18"/>
                <w:szCs w:val="18"/>
                <w:vertAlign w:val="superscript"/>
              </w:rPr>
            </w:pPr>
            <w:bookmarkStart w:id="16" w:name="QC_MEDIAN_DP"/>
            <w:bookmarkEnd w:id="16"/>
            <w:r>
              <w:rPr>
                <w:rFonts w:ascii="微软雅黑" w:eastAsia="微软雅黑" w:hAnsi="微软雅黑" w:hint="eastAsia"/>
                <w:color w:val="000000" w:themeColor="text1"/>
                <w:spacing w:val="6"/>
                <w:sz w:val="18"/>
                <w:szCs w:val="18"/>
              </w:rPr>
              <w:t>RNA内参拷贝数(</w:t>
            </w:r>
            <w:r>
              <w:rPr>
                <w:rFonts w:ascii="微软雅黑" w:eastAsia="微软雅黑" w:hAnsi="微软雅黑"/>
                <w:color w:val="000000" w:themeColor="text1"/>
                <w:spacing w:val="6"/>
                <w:sz w:val="18"/>
                <w:szCs w:val="18"/>
              </w:rPr>
              <w:t>x)</w:t>
            </w:r>
          </w:p>
        </w:tc>
        <w:tc>
          <w:tcPr>
            <w:tcW w:w="2551"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0DB15236" w14:textId="77777777" w:rsidR="00572C0E" w:rsidRDefault="00572C0E" w:rsidP="00FE2D5D">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≥20</w:t>
            </w:r>
          </w:p>
        </w:tc>
        <w:tc>
          <w:tcPr>
            <w:tcW w:w="2552" w:type="dxa"/>
            <w:tcBorders>
              <w:top w:val="dotted" w:sz="2" w:space="0" w:color="BFBFBF" w:themeColor="background1" w:themeShade="BF"/>
              <w:left w:val="dotted" w:sz="4" w:space="0" w:color="D9D9D9" w:themeColor="background1" w:themeShade="D9"/>
              <w:bottom w:val="dotted" w:sz="2" w:space="0" w:color="BFBFBF" w:themeColor="background1" w:themeShade="BF"/>
            </w:tcBorders>
            <w:shd w:val="clear" w:color="auto" w:fill="auto"/>
            <w:tcMar>
              <w:top w:w="113" w:type="dxa"/>
              <w:bottom w:w="113" w:type="dxa"/>
            </w:tcMar>
            <w:vAlign w:val="center"/>
          </w:tcPr>
          <w:p w14:paraId="6007C571" w14:textId="3143CF4C" w:rsidR="00572C0E" w:rsidRPr="006D1E1F" w:rsidRDefault="00572C0E" w:rsidP="00FB767C">
            <w:pPr>
              <w:spacing w:line="240" w:lineRule="exact"/>
              <w:jc w:val="center"/>
              <w:rPr>
                <w:rFonts w:ascii="微软雅黑" w:eastAsia="微软雅黑" w:hAnsi="微软雅黑"/>
                <w:spacing w:val="6"/>
                <w:sz w:val="18"/>
                <w:szCs w:val="18"/>
                <w:highlight w:val="yellow"/>
              </w:rPr>
            </w:pPr>
            <w:r w:rsidRPr="006B3EAC">
              <w:rPr>
                <w:rFonts w:ascii="微软雅黑" w:eastAsia="微软雅黑" w:hAnsi="微软雅黑"/>
                <w:spacing w:val="6"/>
                <w:sz w:val="18"/>
                <w:szCs w:val="18"/>
              </w:rPr>
              <w:t>{%if qc.dna_data_qc.depth_rna_ctrl %}{{qc.dna_data_qc.depth_rna_ctrl|replace(“.00”,””)}}{%else%}0{%endif%}</w:t>
            </w:r>
          </w:p>
        </w:tc>
      </w:tr>
      <w:tr w:rsidR="00572C0E" w14:paraId="6715636B" w14:textId="77777777" w:rsidTr="00572C0E">
        <w:trPr>
          <w:trHeight w:val="136"/>
        </w:trPr>
        <w:tc>
          <w:tcPr>
            <w:tcW w:w="2551" w:type="dxa"/>
            <w:vMerge/>
            <w:tcBorders>
              <w:right w:val="dotted" w:sz="2" w:space="0" w:color="D9D9D9" w:themeColor="background1" w:themeShade="D9"/>
            </w:tcBorders>
            <w:shd w:val="clear" w:color="auto" w:fill="auto"/>
            <w:tcMar>
              <w:top w:w="113" w:type="dxa"/>
              <w:bottom w:w="113" w:type="dxa"/>
            </w:tcMar>
            <w:vAlign w:val="center"/>
          </w:tcPr>
          <w:p w14:paraId="7E804E65" w14:textId="77777777" w:rsidR="00572C0E" w:rsidRDefault="00572C0E" w:rsidP="00FE2D5D">
            <w:pPr>
              <w:spacing w:line="240" w:lineRule="exact"/>
              <w:jc w:val="center"/>
              <w:rPr>
                <w:rFonts w:ascii="微软雅黑" w:eastAsia="微软雅黑" w:hAnsi="微软雅黑"/>
                <w:b/>
                <w:sz w:val="18"/>
                <w:szCs w:val="18"/>
              </w:rPr>
            </w:pPr>
          </w:p>
        </w:tc>
        <w:tc>
          <w:tcPr>
            <w:tcW w:w="2552" w:type="dxa"/>
            <w:gridSpan w:val="2"/>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B4C6245" w14:textId="77777777" w:rsidR="00572C0E" w:rsidRPr="00FE2D5D" w:rsidRDefault="00572C0E" w:rsidP="00FE2D5D">
            <w:pPr>
              <w:spacing w:line="240" w:lineRule="exact"/>
              <w:jc w:val="center"/>
              <w:rPr>
                <w:rFonts w:ascii="微软雅黑" w:eastAsia="微软雅黑" w:hAnsi="微软雅黑"/>
                <w:spacing w:val="6"/>
                <w:sz w:val="18"/>
                <w:szCs w:val="18"/>
                <w:vertAlign w:val="superscript"/>
              </w:rPr>
            </w:pPr>
            <w:r w:rsidRPr="00FE2D5D">
              <w:rPr>
                <w:rFonts w:ascii="微软雅黑" w:eastAsia="微软雅黑" w:hAnsi="微软雅黑"/>
                <w:spacing w:val="6"/>
                <w:sz w:val="18"/>
                <w:szCs w:val="18"/>
              </w:rPr>
              <w:t>均</w:t>
            </w:r>
            <w:proofErr w:type="gramStart"/>
            <w:r w:rsidRPr="00FE2D5D">
              <w:rPr>
                <w:rFonts w:ascii="微软雅黑" w:eastAsia="微软雅黑" w:hAnsi="微软雅黑"/>
                <w:spacing w:val="6"/>
                <w:sz w:val="18"/>
                <w:szCs w:val="18"/>
              </w:rPr>
              <w:t>一</w:t>
            </w:r>
            <w:proofErr w:type="gramEnd"/>
            <w:r w:rsidRPr="00FE2D5D">
              <w:rPr>
                <w:rFonts w:ascii="微软雅黑" w:eastAsia="微软雅黑" w:hAnsi="微软雅黑"/>
                <w:spacing w:val="6"/>
                <w:sz w:val="18"/>
                <w:szCs w:val="18"/>
              </w:rPr>
              <w:t>性</w:t>
            </w:r>
          </w:p>
        </w:tc>
        <w:tc>
          <w:tcPr>
            <w:tcW w:w="2551"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5C62A1FE" w14:textId="0B18B836" w:rsidR="00572C0E" w:rsidRDefault="00572C0E" w:rsidP="00FE2D5D">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85</w:t>
            </w:r>
            <w:r>
              <w:rPr>
                <w:rFonts w:ascii="微软雅黑" w:eastAsia="微软雅黑" w:hAnsi="微软雅黑" w:hint="eastAsia"/>
                <w:spacing w:val="6"/>
                <w:sz w:val="18"/>
                <w:szCs w:val="18"/>
              </w:rPr>
              <w:t>%</w:t>
            </w:r>
          </w:p>
        </w:tc>
        <w:tc>
          <w:tcPr>
            <w:tcW w:w="2552" w:type="dxa"/>
            <w:tcBorders>
              <w:top w:val="dotted" w:sz="2" w:space="0" w:color="BFBFBF" w:themeColor="background1" w:themeShade="BF"/>
              <w:left w:val="dotted" w:sz="4" w:space="0" w:color="D9D9D9" w:themeColor="background1" w:themeShade="D9"/>
              <w:bottom w:val="dotted" w:sz="2" w:space="0" w:color="BFBFBF" w:themeColor="background1" w:themeShade="BF"/>
            </w:tcBorders>
            <w:shd w:val="clear" w:color="auto" w:fill="auto"/>
            <w:tcMar>
              <w:top w:w="113" w:type="dxa"/>
              <w:bottom w:w="113" w:type="dxa"/>
            </w:tcMar>
            <w:vAlign w:val="center"/>
          </w:tcPr>
          <w:p w14:paraId="081D4CBB" w14:textId="0B360ADB" w:rsidR="00572C0E" w:rsidRPr="006D1E1F" w:rsidRDefault="00572C0E" w:rsidP="00F80F01">
            <w:pPr>
              <w:spacing w:line="240" w:lineRule="exact"/>
              <w:jc w:val="center"/>
              <w:rPr>
                <w:rFonts w:ascii="微软雅黑" w:eastAsia="微软雅黑" w:hAnsi="微软雅黑"/>
                <w:spacing w:val="6"/>
                <w:sz w:val="18"/>
                <w:szCs w:val="18"/>
                <w:highlight w:val="yellow"/>
              </w:rPr>
            </w:pPr>
            <w:r w:rsidRPr="00B94DAC">
              <w:rPr>
                <w:rFonts w:ascii="微软雅黑" w:eastAsia="微软雅黑" w:hAnsi="微软雅黑"/>
                <w:spacing w:val="6"/>
                <w:sz w:val="18"/>
                <w:szCs w:val="18"/>
              </w:rPr>
              <w:t>{{qc.dna_data_</w:t>
            </w:r>
            <w:proofErr w:type="gramStart"/>
            <w:r w:rsidRPr="00B94DAC">
              <w:rPr>
                <w:rFonts w:ascii="微软雅黑" w:eastAsia="微软雅黑" w:hAnsi="微软雅黑"/>
                <w:spacing w:val="6"/>
                <w:sz w:val="18"/>
                <w:szCs w:val="18"/>
              </w:rPr>
              <w:t>qc.uni</w:t>
            </w:r>
            <w:proofErr w:type="gramEnd"/>
            <w:r w:rsidRPr="00B94DAC">
              <w:rPr>
                <w:rFonts w:ascii="微软雅黑" w:eastAsia="微软雅黑" w:hAnsi="微软雅黑"/>
                <w:spacing w:val="6"/>
                <w:sz w:val="18"/>
                <w:szCs w:val="18"/>
              </w:rPr>
              <w:t>20}}</w:t>
            </w:r>
          </w:p>
        </w:tc>
      </w:tr>
      <w:tr w:rsidR="00572C0E" w14:paraId="06030C76" w14:textId="77777777" w:rsidTr="00572C0E">
        <w:trPr>
          <w:trHeight w:val="233"/>
        </w:trPr>
        <w:tc>
          <w:tcPr>
            <w:tcW w:w="2551" w:type="dxa"/>
            <w:vMerge/>
            <w:tcBorders>
              <w:right w:val="dotted" w:sz="2" w:space="0" w:color="D9D9D9" w:themeColor="background1" w:themeShade="D9"/>
            </w:tcBorders>
            <w:shd w:val="clear" w:color="auto" w:fill="auto"/>
            <w:tcMar>
              <w:top w:w="113" w:type="dxa"/>
              <w:bottom w:w="113" w:type="dxa"/>
            </w:tcMar>
            <w:vAlign w:val="center"/>
          </w:tcPr>
          <w:p w14:paraId="3A93F6A2" w14:textId="77777777" w:rsidR="00572C0E" w:rsidRDefault="00572C0E" w:rsidP="00FE2D5D">
            <w:pPr>
              <w:spacing w:line="240" w:lineRule="exact"/>
              <w:jc w:val="center"/>
              <w:rPr>
                <w:rFonts w:ascii="微软雅黑" w:eastAsia="微软雅黑" w:hAnsi="微软雅黑"/>
                <w:b/>
                <w:sz w:val="18"/>
                <w:szCs w:val="18"/>
              </w:rPr>
            </w:pPr>
          </w:p>
        </w:tc>
        <w:tc>
          <w:tcPr>
            <w:tcW w:w="2552" w:type="dxa"/>
            <w:gridSpan w:val="2"/>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9697ADE" w14:textId="77777777" w:rsidR="00572C0E" w:rsidRPr="00FE2D5D" w:rsidRDefault="00572C0E" w:rsidP="00FE2D5D">
            <w:pPr>
              <w:spacing w:line="240" w:lineRule="exact"/>
              <w:jc w:val="center"/>
              <w:rPr>
                <w:rFonts w:ascii="微软雅黑" w:eastAsia="微软雅黑" w:hAnsi="微软雅黑"/>
                <w:spacing w:val="6"/>
                <w:sz w:val="18"/>
                <w:szCs w:val="18"/>
                <w:vertAlign w:val="superscript"/>
              </w:rPr>
            </w:pPr>
            <w:bookmarkStart w:id="17" w:name="QC_MappingPercent"/>
            <w:bookmarkEnd w:id="17"/>
            <w:r w:rsidRPr="00FE2D5D">
              <w:rPr>
                <w:rFonts w:ascii="微软雅黑" w:eastAsia="微软雅黑" w:hAnsi="微软雅黑" w:hint="eastAsia"/>
                <w:spacing w:val="6"/>
                <w:sz w:val="18"/>
                <w:szCs w:val="18"/>
              </w:rPr>
              <w:t>比对</w:t>
            </w:r>
            <w:r w:rsidRPr="00FE2D5D">
              <w:rPr>
                <w:rFonts w:ascii="微软雅黑" w:eastAsia="微软雅黑" w:hAnsi="微软雅黑"/>
                <w:spacing w:val="6"/>
                <w:sz w:val="18"/>
                <w:szCs w:val="18"/>
              </w:rPr>
              <w:t>率</w:t>
            </w:r>
          </w:p>
        </w:tc>
        <w:tc>
          <w:tcPr>
            <w:tcW w:w="2551"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E9B8492" w14:textId="77777777" w:rsidR="00572C0E" w:rsidRDefault="00572C0E" w:rsidP="00FE2D5D">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≥85%</w:t>
            </w:r>
          </w:p>
        </w:tc>
        <w:tc>
          <w:tcPr>
            <w:tcW w:w="2552" w:type="dxa"/>
            <w:tcBorders>
              <w:top w:val="dotted" w:sz="2" w:space="0" w:color="BFBFBF" w:themeColor="background1" w:themeShade="BF"/>
              <w:left w:val="dotted" w:sz="4" w:space="0" w:color="D9D9D9" w:themeColor="background1" w:themeShade="D9"/>
              <w:bottom w:val="dotted" w:sz="2" w:space="0" w:color="BFBFBF" w:themeColor="background1" w:themeShade="BF"/>
            </w:tcBorders>
            <w:shd w:val="clear" w:color="auto" w:fill="auto"/>
            <w:tcMar>
              <w:top w:w="113" w:type="dxa"/>
              <w:bottom w:w="113" w:type="dxa"/>
            </w:tcMar>
            <w:vAlign w:val="center"/>
          </w:tcPr>
          <w:p w14:paraId="0FE602B8" w14:textId="1B6A5F1C" w:rsidR="00572C0E" w:rsidRPr="006D1E1F" w:rsidRDefault="00572C0E" w:rsidP="00F80F01">
            <w:pPr>
              <w:spacing w:line="240" w:lineRule="exact"/>
              <w:jc w:val="center"/>
              <w:rPr>
                <w:rFonts w:ascii="微软雅黑" w:eastAsia="微软雅黑" w:hAnsi="微软雅黑"/>
                <w:spacing w:val="6"/>
                <w:sz w:val="18"/>
                <w:szCs w:val="18"/>
                <w:highlight w:val="yellow"/>
              </w:rPr>
            </w:pPr>
            <w:r w:rsidRPr="00B94DAC">
              <w:rPr>
                <w:rFonts w:ascii="微软雅黑" w:eastAsia="微软雅黑" w:hAnsi="微软雅黑"/>
                <w:spacing w:val="6"/>
                <w:sz w:val="18"/>
                <w:szCs w:val="18"/>
              </w:rPr>
              <w:t>{{qc.dna_data_</w:t>
            </w:r>
            <w:proofErr w:type="gramStart"/>
            <w:r w:rsidRPr="00B94DAC">
              <w:rPr>
                <w:rFonts w:ascii="微软雅黑" w:eastAsia="微软雅黑" w:hAnsi="微软雅黑"/>
                <w:spacing w:val="6"/>
                <w:sz w:val="18"/>
                <w:szCs w:val="18"/>
              </w:rPr>
              <w:t>qc.mapping</w:t>
            </w:r>
            <w:proofErr w:type="gramEnd"/>
            <w:r w:rsidRPr="00B94DAC">
              <w:rPr>
                <w:rFonts w:ascii="微软雅黑" w:eastAsia="微软雅黑" w:hAnsi="微软雅黑"/>
                <w:spacing w:val="6"/>
                <w:sz w:val="18"/>
                <w:szCs w:val="18"/>
              </w:rPr>
              <w:t>_ratio}}</w:t>
            </w:r>
          </w:p>
        </w:tc>
      </w:tr>
      <w:tr w:rsidR="00572C0E" w14:paraId="181F2926" w14:textId="77777777" w:rsidTr="00572C0E">
        <w:trPr>
          <w:trHeight w:val="136"/>
        </w:trPr>
        <w:tc>
          <w:tcPr>
            <w:tcW w:w="2551" w:type="dxa"/>
            <w:vMerge/>
            <w:tcBorders>
              <w:right w:val="dotted" w:sz="2" w:space="0" w:color="D9D9D9" w:themeColor="background1" w:themeShade="D9"/>
            </w:tcBorders>
            <w:shd w:val="clear" w:color="auto" w:fill="auto"/>
            <w:tcMar>
              <w:top w:w="113" w:type="dxa"/>
              <w:bottom w:w="113" w:type="dxa"/>
            </w:tcMar>
            <w:vAlign w:val="center"/>
          </w:tcPr>
          <w:p w14:paraId="3E01C683" w14:textId="77777777" w:rsidR="00572C0E" w:rsidRDefault="00572C0E" w:rsidP="00FE2D5D">
            <w:pPr>
              <w:spacing w:line="240" w:lineRule="exact"/>
              <w:jc w:val="center"/>
              <w:rPr>
                <w:rFonts w:ascii="微软雅黑" w:eastAsia="微软雅黑" w:hAnsi="微软雅黑"/>
                <w:b/>
                <w:sz w:val="18"/>
                <w:szCs w:val="18"/>
              </w:rPr>
            </w:pPr>
          </w:p>
        </w:tc>
        <w:tc>
          <w:tcPr>
            <w:tcW w:w="2552" w:type="dxa"/>
            <w:gridSpan w:val="2"/>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529598B" w14:textId="77777777" w:rsidR="00572C0E" w:rsidRDefault="00572C0E" w:rsidP="00FE2D5D">
            <w:pPr>
              <w:spacing w:line="240" w:lineRule="exact"/>
              <w:jc w:val="center"/>
              <w:rPr>
                <w:rFonts w:ascii="微软雅黑" w:eastAsia="微软雅黑" w:hAnsi="微软雅黑"/>
                <w:spacing w:val="6"/>
                <w:sz w:val="18"/>
                <w:szCs w:val="18"/>
                <w:vertAlign w:val="superscript"/>
              </w:rPr>
            </w:pPr>
            <w:r>
              <w:rPr>
                <w:rFonts w:ascii="微软雅黑" w:eastAsia="微软雅黑" w:hAnsi="微软雅黑"/>
                <w:spacing w:val="6"/>
                <w:sz w:val="18"/>
                <w:szCs w:val="18"/>
              </w:rPr>
              <w:t>碱基质量Q30占比</w:t>
            </w:r>
          </w:p>
        </w:tc>
        <w:tc>
          <w:tcPr>
            <w:tcW w:w="2551"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7E5D0E0C" w14:textId="77777777" w:rsidR="00572C0E" w:rsidRDefault="00572C0E" w:rsidP="00FE2D5D">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≥75%</w:t>
            </w:r>
          </w:p>
        </w:tc>
        <w:tc>
          <w:tcPr>
            <w:tcW w:w="2552" w:type="dxa"/>
            <w:tcBorders>
              <w:top w:val="dotted" w:sz="2" w:space="0" w:color="BFBFBF" w:themeColor="background1" w:themeShade="BF"/>
              <w:left w:val="dotted" w:sz="4" w:space="0" w:color="D9D9D9" w:themeColor="background1" w:themeShade="D9"/>
              <w:bottom w:val="dotted" w:sz="2" w:space="0" w:color="BFBFBF" w:themeColor="background1" w:themeShade="BF"/>
            </w:tcBorders>
            <w:shd w:val="clear" w:color="auto" w:fill="auto"/>
            <w:tcMar>
              <w:top w:w="113" w:type="dxa"/>
              <w:bottom w:w="113" w:type="dxa"/>
            </w:tcMar>
            <w:vAlign w:val="center"/>
          </w:tcPr>
          <w:p w14:paraId="7CD1CFD5" w14:textId="0A20E235" w:rsidR="00572C0E" w:rsidRPr="006D1E1F" w:rsidRDefault="00572C0E" w:rsidP="00F80F01">
            <w:pPr>
              <w:spacing w:line="240" w:lineRule="exact"/>
              <w:jc w:val="center"/>
              <w:rPr>
                <w:rFonts w:ascii="微软雅黑" w:eastAsia="微软雅黑" w:hAnsi="微软雅黑"/>
                <w:spacing w:val="6"/>
                <w:sz w:val="18"/>
                <w:szCs w:val="18"/>
                <w:highlight w:val="yellow"/>
              </w:rPr>
            </w:pPr>
            <w:r w:rsidRPr="00B94DAC">
              <w:rPr>
                <w:rFonts w:ascii="微软雅黑" w:eastAsia="微软雅黑" w:hAnsi="微软雅黑"/>
                <w:spacing w:val="6"/>
                <w:sz w:val="18"/>
                <w:szCs w:val="18"/>
              </w:rPr>
              <w:t>{{qc.dna_data_</w:t>
            </w:r>
            <w:proofErr w:type="gramStart"/>
            <w:r w:rsidRPr="00B94DAC">
              <w:rPr>
                <w:rFonts w:ascii="微软雅黑" w:eastAsia="微软雅黑" w:hAnsi="微软雅黑"/>
                <w:spacing w:val="6"/>
                <w:sz w:val="18"/>
                <w:szCs w:val="18"/>
              </w:rPr>
              <w:t>qc.cleandata</w:t>
            </w:r>
            <w:proofErr w:type="gramEnd"/>
            <w:r w:rsidRPr="00B94DAC">
              <w:rPr>
                <w:rFonts w:ascii="微软雅黑" w:eastAsia="微软雅黑" w:hAnsi="微软雅黑"/>
                <w:spacing w:val="6"/>
                <w:sz w:val="18"/>
                <w:szCs w:val="18"/>
              </w:rPr>
              <w:t>_q30}}</w:t>
            </w:r>
          </w:p>
        </w:tc>
      </w:tr>
      <w:tr w:rsidR="00044774" w14:paraId="12C6981D" w14:textId="77777777" w:rsidTr="002E26FD">
        <w:trPr>
          <w:trHeight w:val="420"/>
        </w:trPr>
        <w:tc>
          <w:tcPr>
            <w:tcW w:w="2581" w:type="dxa"/>
            <w:gridSpan w:val="2"/>
            <w:tcBorders>
              <w:top w:val="single" w:sz="2" w:space="0" w:color="auto"/>
              <w:bottom w:val="single" w:sz="4" w:space="0" w:color="auto"/>
            </w:tcBorders>
            <w:shd w:val="clear" w:color="auto" w:fill="auto"/>
            <w:tcMar>
              <w:top w:w="28" w:type="dxa"/>
              <w:bottom w:w="28" w:type="dxa"/>
            </w:tcMar>
            <w:vAlign w:val="center"/>
          </w:tcPr>
          <w:p w14:paraId="36CAE372" w14:textId="734BF25D" w:rsidR="00044774" w:rsidRDefault="00044774">
            <w:pPr>
              <w:jc w:val="center"/>
              <w:rPr>
                <w:rFonts w:ascii="微软雅黑" w:eastAsia="微软雅黑" w:hAnsi="微软雅黑"/>
                <w:b/>
                <w:spacing w:val="10"/>
                <w:sz w:val="18"/>
                <w:szCs w:val="18"/>
              </w:rPr>
            </w:pPr>
            <w:r>
              <w:rPr>
                <w:rFonts w:ascii="微软雅黑" w:eastAsia="微软雅黑" w:hAnsi="微软雅黑"/>
                <w:b/>
                <w:sz w:val="18"/>
                <w:szCs w:val="18"/>
              </w:rPr>
              <w:t>总体质量评估</w:t>
            </w:r>
            <w:r>
              <w:rPr>
                <w:rFonts w:ascii="微软雅黑" w:eastAsia="微软雅黑" w:hAnsi="微软雅黑" w:hint="eastAsia"/>
                <w:sz w:val="18"/>
                <w:szCs w:val="18"/>
                <w:vertAlign w:val="superscript"/>
              </w:rPr>
              <w:t>1</w:t>
            </w:r>
          </w:p>
        </w:tc>
        <w:tc>
          <w:tcPr>
            <w:tcW w:w="7625" w:type="dxa"/>
            <w:gridSpan w:val="3"/>
            <w:tcBorders>
              <w:top w:val="single" w:sz="2" w:space="0" w:color="auto"/>
              <w:bottom w:val="single" w:sz="4" w:space="0" w:color="auto"/>
            </w:tcBorders>
            <w:shd w:val="clear" w:color="auto" w:fill="F8F8F8"/>
            <w:tcMar>
              <w:top w:w="28" w:type="dxa"/>
              <w:bottom w:w="28" w:type="dxa"/>
            </w:tcMar>
            <w:vAlign w:val="center"/>
          </w:tcPr>
          <w:p w14:paraId="208C5FCD" w14:textId="53FC4CE5" w:rsidR="00044774" w:rsidRPr="000D457F" w:rsidRDefault="00044774" w:rsidP="000D457F">
            <w:pPr>
              <w:jc w:val="center"/>
              <w:rPr>
                <w:rFonts w:ascii="微软雅黑" w:eastAsia="微软雅黑" w:hAnsi="微软雅黑"/>
                <w:bCs/>
                <w:spacing w:val="10"/>
                <w:sz w:val="18"/>
                <w:szCs w:val="18"/>
              </w:rPr>
            </w:pPr>
            <w:r w:rsidRPr="000D457F">
              <w:rPr>
                <w:rFonts w:ascii="微软雅黑" w:eastAsia="微软雅黑" w:hAnsi="微软雅黑"/>
                <w:bCs/>
                <w:spacing w:val="10"/>
                <w:sz w:val="18"/>
                <w:szCs w:val="18"/>
              </w:rPr>
              <w:t>{%p if qc.dna_data_</w:t>
            </w:r>
            <w:proofErr w:type="gramStart"/>
            <w:r w:rsidRPr="000D457F">
              <w:rPr>
                <w:rFonts w:ascii="微软雅黑" w:eastAsia="微软雅黑" w:hAnsi="微软雅黑"/>
                <w:bCs/>
                <w:spacing w:val="10"/>
                <w:sz w:val="18"/>
                <w:szCs w:val="18"/>
              </w:rPr>
              <w:t>qc.depth</w:t>
            </w:r>
            <w:proofErr w:type="gramEnd"/>
            <w:r w:rsidRPr="000D457F">
              <w:rPr>
                <w:rFonts w:ascii="微软雅黑" w:eastAsia="微软雅黑" w:hAnsi="微软雅黑"/>
                <w:bCs/>
                <w:spacing w:val="10"/>
                <w:sz w:val="18"/>
                <w:szCs w:val="18"/>
              </w:rPr>
              <w:t>_ssbc_num &gt;= 400 and qc.dna_data_qc.cleandata_q30_num &gt;= 0.75 and qc.dna_data_qc.depth_rna_ctrl_num &gt;= 20%}</w:t>
            </w:r>
          </w:p>
          <w:p w14:paraId="4443FB9D" w14:textId="77777777" w:rsidR="00044774" w:rsidRPr="000D457F" w:rsidRDefault="00044774" w:rsidP="000D457F">
            <w:pPr>
              <w:jc w:val="center"/>
              <w:rPr>
                <w:rFonts w:ascii="微软雅黑" w:eastAsia="微软雅黑" w:hAnsi="微软雅黑"/>
                <w:b/>
                <w:spacing w:val="10"/>
                <w:sz w:val="18"/>
                <w:szCs w:val="18"/>
              </w:rPr>
            </w:pPr>
            <w:r w:rsidRPr="000D457F">
              <w:rPr>
                <w:rFonts w:ascii="微软雅黑" w:eastAsia="微软雅黑" w:hAnsi="微软雅黑" w:hint="eastAsia"/>
                <w:b/>
                <w:spacing w:val="10"/>
                <w:sz w:val="18"/>
                <w:szCs w:val="18"/>
              </w:rPr>
              <w:t>合格</w:t>
            </w:r>
          </w:p>
          <w:p w14:paraId="7F187C17" w14:textId="77777777" w:rsidR="00044774" w:rsidRPr="000D457F" w:rsidRDefault="00044774" w:rsidP="000D457F">
            <w:pPr>
              <w:jc w:val="center"/>
              <w:rPr>
                <w:rFonts w:ascii="微软雅黑" w:eastAsia="微软雅黑" w:hAnsi="微软雅黑"/>
                <w:bCs/>
                <w:spacing w:val="10"/>
                <w:sz w:val="18"/>
                <w:szCs w:val="18"/>
              </w:rPr>
            </w:pPr>
            <w:r w:rsidRPr="000D457F">
              <w:rPr>
                <w:rFonts w:ascii="微软雅黑" w:eastAsia="微软雅黑" w:hAnsi="微软雅黑"/>
                <w:bCs/>
                <w:spacing w:val="10"/>
                <w:sz w:val="18"/>
                <w:szCs w:val="18"/>
              </w:rPr>
              <w:t>{%p else%}</w:t>
            </w:r>
          </w:p>
          <w:p w14:paraId="695D7830" w14:textId="71AAA763" w:rsidR="00044774" w:rsidRPr="000D457F" w:rsidRDefault="00044774" w:rsidP="000D457F">
            <w:pPr>
              <w:jc w:val="center"/>
              <w:rPr>
                <w:rFonts w:ascii="微软雅黑" w:eastAsia="微软雅黑" w:hAnsi="微软雅黑"/>
                <w:b/>
                <w:spacing w:val="10"/>
                <w:sz w:val="18"/>
                <w:szCs w:val="18"/>
              </w:rPr>
            </w:pPr>
            <w:r>
              <w:rPr>
                <w:rFonts w:ascii="微软雅黑" w:eastAsia="微软雅黑" w:hAnsi="微软雅黑" w:hint="eastAsia"/>
                <w:b/>
                <w:spacing w:val="10"/>
                <w:sz w:val="18"/>
                <w:szCs w:val="18"/>
              </w:rPr>
              <w:t>警戒</w:t>
            </w:r>
          </w:p>
          <w:p w14:paraId="20846941" w14:textId="41D8B0C4" w:rsidR="00044774" w:rsidRPr="000D457F" w:rsidRDefault="00044774" w:rsidP="000D457F">
            <w:pPr>
              <w:jc w:val="center"/>
              <w:rPr>
                <w:rFonts w:ascii="微软雅黑" w:eastAsia="微软雅黑" w:hAnsi="微软雅黑"/>
                <w:bCs/>
                <w:spacing w:val="10"/>
                <w:sz w:val="18"/>
                <w:szCs w:val="18"/>
              </w:rPr>
            </w:pPr>
            <w:r w:rsidRPr="000D457F">
              <w:rPr>
                <w:rFonts w:ascii="微软雅黑" w:eastAsia="微软雅黑" w:hAnsi="微软雅黑"/>
                <w:bCs/>
                <w:spacing w:val="10"/>
                <w:sz w:val="18"/>
                <w:szCs w:val="18"/>
              </w:rPr>
              <w:t>{%p endif%}</w:t>
            </w:r>
          </w:p>
        </w:tc>
      </w:tr>
    </w:tbl>
    <w:p w14:paraId="67C65E89" w14:textId="11FC75A2" w:rsidR="00AC694D" w:rsidRDefault="007A5ED9">
      <w:pPr>
        <w:pStyle w:val="NT"/>
        <w:spacing w:beforeLines="10" w:before="32" w:after="0"/>
        <w:ind w:firstLineChars="0"/>
        <w:rPr>
          <w:rFonts w:ascii="微软雅黑" w:eastAsia="微软雅黑" w:hAnsi="微软雅黑" w:cs="Times New Roman"/>
          <w:b/>
          <w:color w:val="auto"/>
          <w:spacing w:val="6"/>
          <w:sz w:val="16"/>
          <w:szCs w:val="16"/>
        </w:rPr>
      </w:pPr>
      <w:r>
        <w:rPr>
          <w:rFonts w:ascii="微软雅黑" w:eastAsia="微软雅黑" w:hAnsi="微软雅黑" w:cs="Times New Roman"/>
          <w:b/>
          <w:color w:val="auto"/>
          <w:spacing w:val="6"/>
          <w:sz w:val="16"/>
          <w:szCs w:val="16"/>
        </w:rPr>
        <w:t>注：</w:t>
      </w:r>
    </w:p>
    <w:p w14:paraId="40258AFB" w14:textId="77777777" w:rsidR="00AC694D" w:rsidRDefault="007A5ED9">
      <w:pPr>
        <w:pStyle w:val="NT"/>
        <w:numPr>
          <w:ilvl w:val="0"/>
          <w:numId w:val="4"/>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总体质量评估：</w:t>
      </w:r>
      <w:r>
        <w:rPr>
          <w:rFonts w:ascii="微软雅黑" w:eastAsia="微软雅黑" w:hAnsi="微软雅黑" w:cs="Times New Roman" w:hint="eastAsia"/>
          <w:color w:val="auto"/>
          <w:spacing w:val="6"/>
          <w:sz w:val="16"/>
          <w:szCs w:val="16"/>
        </w:rPr>
        <w:t>结合碱基质量Q30占比、平均有效测序深度和RNA内参拷贝数</w:t>
      </w:r>
      <w:r>
        <w:rPr>
          <w:rFonts w:ascii="微软雅黑" w:eastAsia="微软雅黑" w:hAnsi="微软雅黑" w:cs="Times New Roman"/>
          <w:color w:val="auto"/>
          <w:spacing w:val="6"/>
          <w:sz w:val="16"/>
          <w:szCs w:val="16"/>
        </w:rPr>
        <w:t>进行综合评估，采取短板效应，分为合格、警戒</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不合格三个等级。质量警戒或不合格都可能会影响此次检测的准确性和敏感性。</w:t>
      </w:r>
      <w:bookmarkStart w:id="18" w:name="Detaction_Declaration_Table_remove"/>
      <w:bookmarkEnd w:id="15"/>
    </w:p>
    <w:p w14:paraId="7B519785" w14:textId="77777777" w:rsidR="00AC694D" w:rsidRDefault="007A5ED9">
      <w:pPr>
        <w:snapToGrid w:val="0"/>
        <w:spacing w:beforeLines="100" w:before="326"/>
        <w:rPr>
          <w:rFonts w:ascii="微软雅黑" w:eastAsia="微软雅黑" w:hAnsi="微软雅黑"/>
          <w:b/>
        </w:rPr>
      </w:pPr>
      <w:r>
        <w:rPr>
          <w:rFonts w:ascii="微软雅黑" w:eastAsia="微软雅黑" w:hAnsi="微软雅黑" w:hint="eastAsia"/>
          <w:b/>
        </w:rPr>
        <w:t>附录2. 检测方法与局限性</w:t>
      </w: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AC694D" w14:paraId="12D8DAED" w14:textId="77777777">
        <w:trPr>
          <w:trHeight w:val="454"/>
        </w:trPr>
        <w:tc>
          <w:tcPr>
            <w:tcW w:w="10206" w:type="dxa"/>
            <w:shd w:val="clear" w:color="auto" w:fill="F2F2F2"/>
            <w:vAlign w:val="center"/>
          </w:tcPr>
          <w:p w14:paraId="042ECF71" w14:textId="77777777" w:rsidR="00AC694D" w:rsidRDefault="007A5ED9">
            <w:pPr>
              <w:jc w:val="left"/>
              <w:rPr>
                <w:rFonts w:cs="Times New Roman (正文 CS 字体)"/>
                <w:spacing w:val="10"/>
              </w:rPr>
            </w:pPr>
            <w:bookmarkStart w:id="19" w:name="Detaction_Declaration_val1"/>
            <w:bookmarkStart w:id="20" w:name="Detaction_Declaration_Table1_name"/>
            <w:bookmarkStart w:id="21" w:name="Detaction_Declaration_Table1"/>
            <w:bookmarkEnd w:id="19"/>
            <w:bookmarkEnd w:id="20"/>
            <w:r>
              <w:rPr>
                <w:rFonts w:ascii="微软雅黑" w:eastAsia="微软雅黑" w:hAnsi="微软雅黑" w:cs="Times New Roman (正文 CS 字体)"/>
                <w:b/>
                <w:spacing w:val="10"/>
                <w:sz w:val="19"/>
                <w:szCs w:val="19"/>
              </w:rPr>
              <w:t>检测方法</w:t>
            </w:r>
          </w:p>
        </w:tc>
      </w:tr>
    </w:tbl>
    <w:bookmarkEnd w:id="21"/>
    <w:p w14:paraId="24536468" w14:textId="27AB4A02" w:rsidR="00AC694D" w:rsidRDefault="007A5ED9">
      <w:pPr>
        <w:adjustRightInd w:val="0"/>
        <w:snapToGrid w:val="0"/>
        <w:ind w:firstLine="425"/>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本检测项目</w:t>
      </w:r>
      <w:r>
        <w:rPr>
          <w:rFonts w:ascii="微软雅黑" w:eastAsia="微软雅黑" w:hAnsi="微软雅黑"/>
          <w:color w:val="000000" w:themeColor="text1"/>
          <w:spacing w:val="6"/>
          <w:sz w:val="18"/>
          <w:szCs w:val="18"/>
        </w:rPr>
        <w:t>采用</w:t>
      </w:r>
      <w:r>
        <w:rPr>
          <w:rFonts w:ascii="微软雅黑" w:eastAsia="微软雅黑" w:hAnsi="微软雅黑" w:hint="eastAsia"/>
          <w:color w:val="000000" w:themeColor="text1"/>
          <w:spacing w:val="6"/>
          <w:sz w:val="18"/>
          <w:szCs w:val="18"/>
        </w:rPr>
        <w:t>二代</w:t>
      </w:r>
      <w:r>
        <w:rPr>
          <w:rFonts w:ascii="微软雅黑" w:eastAsia="微软雅黑" w:hAnsi="微软雅黑"/>
          <w:color w:val="000000" w:themeColor="text1"/>
          <w:spacing w:val="6"/>
          <w:sz w:val="18"/>
          <w:szCs w:val="18"/>
        </w:rPr>
        <w:t>测序（NGS）技术对</w:t>
      </w:r>
      <w:r>
        <w:rPr>
          <w:rFonts w:ascii="微软雅黑" w:eastAsia="微软雅黑" w:hAnsi="微软雅黑" w:hint="eastAsia"/>
          <w:color w:val="000000" w:themeColor="text1"/>
          <w:spacing w:val="6"/>
          <w:sz w:val="18"/>
          <w:szCs w:val="18"/>
        </w:rPr>
        <w:t>送检</w:t>
      </w:r>
      <w:r>
        <w:rPr>
          <w:rFonts w:ascii="微软雅黑" w:eastAsia="微软雅黑" w:hAnsi="微软雅黑"/>
          <w:color w:val="000000" w:themeColor="text1"/>
          <w:spacing w:val="6"/>
          <w:sz w:val="18"/>
          <w:szCs w:val="18"/>
        </w:rPr>
        <w:t>样本进行检测</w:t>
      </w:r>
      <w:r>
        <w:rPr>
          <w:rFonts w:ascii="微软雅黑" w:eastAsia="微软雅黑" w:hAnsi="微软雅黑" w:hint="eastAsia"/>
          <w:color w:val="000000" w:themeColor="text1"/>
          <w:spacing w:val="6"/>
          <w:sz w:val="18"/>
          <w:szCs w:val="18"/>
        </w:rPr>
        <w:t>。该</w:t>
      </w:r>
      <w:r>
        <w:rPr>
          <w:rFonts w:ascii="微软雅黑" w:eastAsia="微软雅黑" w:hAnsi="微软雅黑"/>
          <w:color w:val="000000" w:themeColor="text1"/>
          <w:spacing w:val="6"/>
          <w:sz w:val="18"/>
          <w:szCs w:val="18"/>
        </w:rPr>
        <w:t>检测</w:t>
      </w:r>
      <w:r>
        <w:rPr>
          <w:rFonts w:ascii="思源黑体" w:eastAsia="思源黑体" w:hAnsi="思源黑体"/>
          <w:color w:val="000000" w:themeColor="text1"/>
          <w:spacing w:val="6"/>
          <w:sz w:val="18"/>
          <w:szCs w:val="18"/>
        </w:rPr>
        <w:t>可以</w:t>
      </w:r>
      <w:r>
        <w:rPr>
          <w:rFonts w:ascii="微软雅黑" w:eastAsia="微软雅黑" w:hAnsi="微软雅黑"/>
          <w:color w:val="000000" w:themeColor="text1"/>
          <w:spacing w:val="6"/>
          <w:sz w:val="18"/>
          <w:szCs w:val="18"/>
        </w:rPr>
        <w:t>覆盖目标基因外显子范围内的单核苷酸变异（SNV）</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短片段插入或缺失变异（I</w:t>
      </w:r>
      <w:r>
        <w:rPr>
          <w:rFonts w:ascii="微软雅黑" w:eastAsia="微软雅黑" w:hAnsi="微软雅黑" w:hint="eastAsia"/>
          <w:color w:val="000000" w:themeColor="text1"/>
          <w:spacing w:val="6"/>
          <w:sz w:val="18"/>
          <w:szCs w:val="18"/>
        </w:rPr>
        <w:t>ndel</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断点发生在</w:t>
      </w:r>
      <w:r>
        <w:rPr>
          <w:rFonts w:ascii="微软雅黑" w:eastAsia="微软雅黑" w:hAnsi="微软雅黑" w:hint="eastAsia"/>
          <w:color w:val="000000" w:themeColor="text1"/>
          <w:spacing w:val="6"/>
          <w:kern w:val="0"/>
          <w:sz w:val="18"/>
          <w:szCs w:val="18"/>
        </w:rPr>
        <w:t>试剂盒</w:t>
      </w:r>
      <w:r>
        <w:rPr>
          <w:rFonts w:ascii="微软雅黑" w:eastAsia="微软雅黑" w:hAnsi="微软雅黑"/>
          <w:color w:val="000000" w:themeColor="text1"/>
          <w:spacing w:val="6"/>
          <w:sz w:val="18"/>
          <w:szCs w:val="18"/>
        </w:rPr>
        <w:t>捕获范围内的基因</w:t>
      </w:r>
      <w:r>
        <w:rPr>
          <w:rFonts w:ascii="微软雅黑" w:eastAsia="微软雅黑" w:hAnsi="微软雅黑" w:hint="eastAsia"/>
          <w:color w:val="000000" w:themeColor="text1"/>
          <w:spacing w:val="6"/>
          <w:sz w:val="18"/>
          <w:szCs w:val="18"/>
        </w:rPr>
        <w:t>融合</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F</w:t>
      </w:r>
      <w:r>
        <w:rPr>
          <w:rFonts w:ascii="微软雅黑" w:eastAsia="微软雅黑" w:hAnsi="微软雅黑"/>
          <w:color w:val="000000" w:themeColor="text1"/>
          <w:spacing w:val="6"/>
          <w:sz w:val="18"/>
          <w:szCs w:val="18"/>
        </w:rPr>
        <w:t>usion）</w:t>
      </w:r>
      <w:r>
        <w:rPr>
          <w:rFonts w:ascii="微软雅黑" w:eastAsia="微软雅黑" w:hAnsi="微软雅黑" w:hint="eastAsia"/>
          <w:color w:val="000000" w:themeColor="text1"/>
          <w:spacing w:val="6"/>
          <w:sz w:val="18"/>
          <w:szCs w:val="18"/>
        </w:rPr>
        <w:t>以及拷贝数扩增（CNA）</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检测所使用的试剂盒及技术平台已通过本实验室的性能验证。</w:t>
      </w: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AC694D" w14:paraId="5AF66DD6" w14:textId="77777777">
        <w:trPr>
          <w:trHeight w:val="454"/>
        </w:trPr>
        <w:tc>
          <w:tcPr>
            <w:tcW w:w="10206" w:type="dxa"/>
            <w:shd w:val="clear" w:color="auto" w:fill="F2F2F2"/>
            <w:vAlign w:val="center"/>
          </w:tcPr>
          <w:p w14:paraId="2E3FA700" w14:textId="77777777" w:rsidR="00AC694D" w:rsidRDefault="007A5ED9">
            <w:pPr>
              <w:jc w:val="left"/>
              <w:rPr>
                <w:rFonts w:cs="Times New Roman (正文 CS 字体)"/>
                <w:spacing w:val="10"/>
              </w:rPr>
            </w:pPr>
            <w:bookmarkStart w:id="22" w:name="Detaction_Declaration_val2"/>
            <w:bookmarkStart w:id="23" w:name="Detaction_Declaration_Table2_name"/>
            <w:bookmarkStart w:id="24" w:name="Detaction_Declaration_Table2"/>
            <w:bookmarkEnd w:id="22"/>
            <w:bookmarkEnd w:id="23"/>
            <w:r>
              <w:rPr>
                <w:rFonts w:ascii="微软雅黑" w:eastAsia="微软雅黑" w:hAnsi="微软雅黑" w:cs="Times New Roman (正文 CS 字体)"/>
                <w:b/>
                <w:spacing w:val="10"/>
                <w:sz w:val="19"/>
                <w:szCs w:val="19"/>
              </w:rPr>
              <w:t>局限性说明</w:t>
            </w:r>
          </w:p>
        </w:tc>
      </w:tr>
    </w:tbl>
    <w:bookmarkEnd w:id="24"/>
    <w:p w14:paraId="3AE0857B" w14:textId="77777777" w:rsidR="00AC694D" w:rsidRDefault="007A5ED9">
      <w:pPr>
        <w:ind w:firstLine="403"/>
        <w:rPr>
          <w:rFonts w:ascii="微软雅黑" w:eastAsia="微软雅黑" w:hAnsi="微软雅黑" w:cs="Times New Roman (正文 CS 字体)"/>
          <w:spacing w:val="6"/>
          <w:sz w:val="18"/>
          <w:szCs w:val="18"/>
        </w:rPr>
      </w:pPr>
      <w:r>
        <w:rPr>
          <w:rFonts w:ascii="微软雅黑" w:eastAsia="微软雅黑" w:hAnsi="微软雅黑" w:cs="Times New Roman"/>
          <w:spacing w:val="6"/>
          <w:kern w:val="0"/>
          <w:sz w:val="18"/>
          <w:szCs w:val="18"/>
        </w:rPr>
        <w:t>1. 本</w:t>
      </w:r>
      <w:r>
        <w:rPr>
          <w:rFonts w:ascii="微软雅黑" w:eastAsia="微软雅黑" w:hAnsi="微软雅黑" w:cs="Times New Roman (正文 CS 字体)" w:hint="eastAsia"/>
          <w:spacing w:val="6"/>
          <w:sz w:val="18"/>
          <w:szCs w:val="18"/>
        </w:rPr>
        <w:t>报告</w:t>
      </w:r>
      <w:r>
        <w:rPr>
          <w:rFonts w:ascii="微软雅黑" w:eastAsia="微软雅黑" w:hAnsi="微软雅黑" w:cs="Times New Roman"/>
          <w:spacing w:val="6"/>
          <w:kern w:val="0"/>
          <w:sz w:val="18"/>
          <w:szCs w:val="18"/>
        </w:rPr>
        <w:t>仅为临床诊断</w:t>
      </w:r>
      <w:r>
        <w:rPr>
          <w:rFonts w:ascii="微软雅黑" w:eastAsia="微软雅黑" w:hAnsi="微软雅黑" w:cs="Times New Roman" w:hint="eastAsia"/>
          <w:spacing w:val="6"/>
          <w:kern w:val="0"/>
          <w:sz w:val="18"/>
          <w:szCs w:val="18"/>
        </w:rPr>
        <w:t>和</w:t>
      </w:r>
      <w:r>
        <w:rPr>
          <w:rFonts w:ascii="微软雅黑" w:eastAsia="微软雅黑" w:hAnsi="微软雅黑" w:cs="Times New Roman"/>
          <w:spacing w:val="6"/>
          <w:kern w:val="0"/>
          <w:sz w:val="18"/>
          <w:szCs w:val="18"/>
        </w:rPr>
        <w:t>治疗</w:t>
      </w:r>
      <w:r>
        <w:rPr>
          <w:rFonts w:ascii="微软雅黑" w:eastAsia="微软雅黑" w:hAnsi="微软雅黑" w:cs="Times New Roman" w:hint="eastAsia"/>
          <w:spacing w:val="6"/>
          <w:kern w:val="0"/>
          <w:sz w:val="18"/>
          <w:szCs w:val="18"/>
        </w:rPr>
        <w:t>提供辅助</w:t>
      </w:r>
      <w:r>
        <w:rPr>
          <w:rFonts w:ascii="微软雅黑" w:eastAsia="微软雅黑" w:hAnsi="微软雅黑" w:cs="Times New Roman"/>
          <w:spacing w:val="6"/>
          <w:kern w:val="0"/>
          <w:sz w:val="18"/>
          <w:szCs w:val="18"/>
        </w:rPr>
        <w:t>参考</w:t>
      </w:r>
      <w:r>
        <w:rPr>
          <w:rFonts w:ascii="微软雅黑" w:eastAsia="微软雅黑" w:hAnsi="微软雅黑" w:cs="Times New Roman" w:hint="eastAsia"/>
          <w:spacing w:val="6"/>
          <w:kern w:val="0"/>
          <w:sz w:val="18"/>
          <w:szCs w:val="18"/>
        </w:rPr>
        <w:t>，具体</w:t>
      </w:r>
      <w:r>
        <w:rPr>
          <w:rFonts w:ascii="微软雅黑" w:eastAsia="微软雅黑" w:hAnsi="微软雅黑" w:cs="Times New Roman"/>
          <w:spacing w:val="6"/>
          <w:kern w:val="0"/>
          <w:sz w:val="18"/>
          <w:szCs w:val="18"/>
        </w:rPr>
        <w:t>诊疗</w:t>
      </w:r>
      <w:r>
        <w:rPr>
          <w:rFonts w:ascii="微软雅黑" w:eastAsia="微软雅黑" w:hAnsi="微软雅黑" w:cs="Times New Roman" w:hint="eastAsia"/>
          <w:spacing w:val="6"/>
          <w:kern w:val="0"/>
          <w:sz w:val="18"/>
          <w:szCs w:val="18"/>
        </w:rPr>
        <w:t>方案</w:t>
      </w:r>
      <w:r>
        <w:rPr>
          <w:rFonts w:ascii="微软雅黑" w:eastAsia="微软雅黑" w:hAnsi="微软雅黑" w:cs="Times New Roman"/>
          <w:spacing w:val="6"/>
          <w:kern w:val="0"/>
          <w:sz w:val="18"/>
          <w:szCs w:val="18"/>
        </w:rPr>
        <w:t>应由临床医生结合受检者的全面临床信息进行综合</w:t>
      </w:r>
      <w:r>
        <w:rPr>
          <w:rFonts w:ascii="微软雅黑" w:eastAsia="微软雅黑" w:hAnsi="微软雅黑" w:cs="Times New Roman" w:hint="eastAsia"/>
          <w:spacing w:val="6"/>
          <w:kern w:val="0"/>
          <w:sz w:val="18"/>
          <w:szCs w:val="18"/>
        </w:rPr>
        <w:t>判定</w:t>
      </w:r>
      <w:r>
        <w:rPr>
          <w:rFonts w:ascii="微软雅黑" w:eastAsia="微软雅黑" w:hAnsi="微软雅黑" w:cs="Times New Roman (正文 CS 字体)"/>
          <w:spacing w:val="6"/>
          <w:sz w:val="18"/>
          <w:szCs w:val="18"/>
        </w:rPr>
        <w:t>。</w:t>
      </w:r>
    </w:p>
    <w:p w14:paraId="526D983F" w14:textId="77777777" w:rsidR="00AC694D" w:rsidRDefault="007A5ED9">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w:t>
      </w:r>
      <w:r>
        <w:rPr>
          <w:rFonts w:ascii="微软雅黑" w:eastAsia="微软雅黑" w:hAnsi="微软雅黑" w:cs="Times New Roman (正文 CS 字体)" w:hint="eastAsia"/>
          <w:spacing w:val="6"/>
          <w:sz w:val="18"/>
          <w:szCs w:val="18"/>
        </w:rPr>
        <w:t>报告中</w:t>
      </w:r>
      <w:r>
        <w:rPr>
          <w:rFonts w:ascii="微软雅黑" w:eastAsia="微软雅黑" w:hAnsi="微软雅黑" w:cs="Times New Roman (正文 CS 字体)"/>
          <w:spacing w:val="6"/>
          <w:sz w:val="18"/>
          <w:szCs w:val="18"/>
        </w:rPr>
        <w:t>的</w:t>
      </w:r>
      <w:r>
        <w:rPr>
          <w:rFonts w:ascii="微软雅黑" w:eastAsia="微软雅黑" w:hAnsi="微软雅黑" w:cs="Times New Roman (正文 CS 字体)" w:hint="eastAsia"/>
          <w:spacing w:val="6"/>
          <w:sz w:val="18"/>
          <w:szCs w:val="18"/>
        </w:rPr>
        <w:t>变异</w:t>
      </w:r>
      <w:r>
        <w:rPr>
          <w:rFonts w:ascii="微软雅黑" w:eastAsia="微软雅黑" w:hAnsi="微软雅黑" w:cs="Times New Roman (正文 CS 字体)"/>
          <w:spacing w:val="6"/>
          <w:sz w:val="18"/>
          <w:szCs w:val="18"/>
        </w:rPr>
        <w:t>分析</w:t>
      </w:r>
      <w:r>
        <w:rPr>
          <w:rFonts w:ascii="微软雅黑" w:eastAsia="微软雅黑" w:hAnsi="微软雅黑" w:cs="Times New Roman (正文 CS 字体)" w:hint="eastAsia"/>
          <w:spacing w:val="6"/>
          <w:sz w:val="18"/>
          <w:szCs w:val="18"/>
        </w:rPr>
        <w:t>及</w:t>
      </w:r>
      <w:r>
        <w:rPr>
          <w:rFonts w:ascii="微软雅黑" w:eastAsia="微软雅黑" w:hAnsi="微软雅黑" w:cs="Times New Roman (正文 CS 字体)"/>
          <w:spacing w:val="6"/>
          <w:sz w:val="18"/>
          <w:szCs w:val="18"/>
        </w:rPr>
        <w:t>解读</w:t>
      </w:r>
      <w:r>
        <w:rPr>
          <w:rFonts w:ascii="微软雅黑" w:eastAsia="微软雅黑" w:hAnsi="微软雅黑" w:cs="Times New Roman (正文 CS 字体)" w:hint="eastAsia"/>
          <w:spacing w:val="6"/>
          <w:sz w:val="18"/>
          <w:szCs w:val="18"/>
        </w:rPr>
        <w:t>遵循相关指南和规范，</w:t>
      </w:r>
      <w:r>
        <w:rPr>
          <w:rFonts w:ascii="微软雅黑" w:eastAsia="微软雅黑" w:hAnsi="微软雅黑" w:cs="Times New Roman (正文 CS 字体)"/>
          <w:spacing w:val="6"/>
          <w:sz w:val="18"/>
          <w:szCs w:val="18"/>
        </w:rPr>
        <w:t>基于已发表的文献和公开的数据库，随着科学研究的发展和数据库的更新，变异解读可能发生变更。</w:t>
      </w:r>
    </w:p>
    <w:p w14:paraId="51769D8D" w14:textId="77777777" w:rsidR="00AC694D" w:rsidRDefault="007A5ED9">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本报告结果仅对</w:t>
      </w:r>
      <w:r>
        <w:rPr>
          <w:rFonts w:ascii="微软雅黑" w:eastAsia="微软雅黑" w:hAnsi="微软雅黑" w:cs="Times New Roman (正文 CS 字体)" w:hint="eastAsia"/>
          <w:spacing w:val="6"/>
          <w:sz w:val="18"/>
          <w:szCs w:val="18"/>
        </w:rPr>
        <w:t>本次</w:t>
      </w:r>
      <w:r>
        <w:rPr>
          <w:rFonts w:ascii="微软雅黑" w:eastAsia="微软雅黑" w:hAnsi="微软雅黑" w:cs="Times New Roman (正文 CS 字体)"/>
          <w:spacing w:val="6"/>
          <w:sz w:val="18"/>
          <w:szCs w:val="18"/>
        </w:rPr>
        <w:t>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r>
        <w:rPr>
          <w:rFonts w:ascii="微软雅黑" w:eastAsia="微软雅黑" w:hAnsi="微软雅黑" w:cs="Times New Roman (正文 CS 字体)" w:hint="eastAsia"/>
          <w:spacing w:val="6"/>
          <w:sz w:val="18"/>
          <w:szCs w:val="18"/>
        </w:rPr>
        <w:t>在</w:t>
      </w:r>
      <w:r>
        <w:rPr>
          <w:rFonts w:ascii="微软雅黑" w:eastAsia="微软雅黑" w:hAnsi="微软雅黑" w:cs="Times New Roman (正文 CS 字体)"/>
          <w:spacing w:val="6"/>
          <w:sz w:val="18"/>
          <w:szCs w:val="18"/>
        </w:rPr>
        <w:t>肿瘤发展或治疗过程中可能出现获得性基因变异，从而使癌症的突变谱发生变化，同时肿瘤也可能存在肿瘤间和肿瘤内的异质性。</w:t>
      </w:r>
    </w:p>
    <w:p w14:paraId="4E86FCF1" w14:textId="77777777" w:rsidR="00AC694D" w:rsidRDefault="007A5ED9">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4.本检测不能用于确认或排除恶性肿瘤的存在。肿瘤是一种复杂的系统性疾病，评定是否为恶性肿瘤需要由临床医生综合多种检查结果进行判定。</w:t>
      </w:r>
    </w:p>
    <w:p w14:paraId="2BA297C6" w14:textId="77777777" w:rsidR="00AC694D" w:rsidRDefault="007A5ED9">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5. </w:t>
      </w:r>
      <w:r>
        <w:rPr>
          <w:rFonts w:ascii="微软雅黑" w:eastAsia="微软雅黑" w:hAnsi="微软雅黑" w:cs="Times New Roman (正文 CS 字体)" w:hint="eastAsia"/>
          <w:spacing w:val="6"/>
          <w:sz w:val="18"/>
          <w:szCs w:val="18"/>
        </w:rPr>
        <w:t>本报告中的基因变异和药物排序均不分先后，并且不对任何受检者承诺或保证会在某一药物治疗中有效或无效。</w:t>
      </w:r>
    </w:p>
    <w:p w14:paraId="17A541D3" w14:textId="77777777" w:rsidR="00AC694D" w:rsidRDefault="007A5ED9">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lastRenderedPageBreak/>
        <w:t>6. 本检测适用于发现指定基因DNA水平的变异，不涉及DNA甲基化、RNA水平或蛋白质水平的检测。</w:t>
      </w:r>
    </w:p>
    <w:p w14:paraId="39DB0CA7" w14:textId="77777777" w:rsidR="00AC694D" w:rsidRDefault="007A5ED9">
      <w:pPr>
        <w:ind w:firstLine="403"/>
        <w:rPr>
          <w:rFonts w:ascii="微软雅黑" w:eastAsia="微软雅黑" w:hAnsi="微软雅黑" w:cs="Times New Roman (正文 CS 字体)"/>
          <w:color w:val="000000" w:themeColor="text1"/>
          <w:spacing w:val="6"/>
          <w:sz w:val="18"/>
          <w:szCs w:val="18"/>
        </w:rPr>
      </w:pPr>
      <w:r>
        <w:rPr>
          <w:rFonts w:ascii="微软雅黑" w:eastAsia="微软雅黑" w:hAnsi="微软雅黑" w:cs="Times New Roman (正文 CS 字体)"/>
          <w:spacing w:val="6"/>
          <w:sz w:val="18"/>
          <w:szCs w:val="18"/>
        </w:rPr>
        <w:t>7.</w:t>
      </w:r>
      <w:r>
        <w:rPr>
          <w:rFonts w:ascii="微软雅黑" w:eastAsia="微软雅黑" w:hAnsi="微软雅黑" w:cs="Times New Roman (正文 CS 字体)"/>
          <w:color w:val="000000" w:themeColor="text1"/>
          <w:spacing w:val="6"/>
          <w:sz w:val="18"/>
          <w:szCs w:val="18"/>
        </w:rPr>
        <w:t xml:space="preserve"> 本检测</w:t>
      </w:r>
      <w:r>
        <w:rPr>
          <w:rFonts w:ascii="微软雅黑" w:eastAsia="微软雅黑" w:hAnsi="微软雅黑" w:cs="Times New Roman (正文 CS 字体)" w:hint="eastAsia"/>
          <w:color w:val="000000" w:themeColor="text1"/>
          <w:spacing w:val="6"/>
          <w:sz w:val="18"/>
          <w:szCs w:val="18"/>
        </w:rPr>
        <w:t>中</w:t>
      </w:r>
      <w:r>
        <w:rPr>
          <w:rFonts w:ascii="微软雅黑" w:eastAsia="微软雅黑" w:hAnsi="微软雅黑" w:cs="Times New Roman (正文 CS 字体)"/>
          <w:color w:val="000000" w:themeColor="text1"/>
          <w:spacing w:val="6"/>
          <w:sz w:val="18"/>
          <w:szCs w:val="18"/>
        </w:rPr>
        <w:t>CN</w:t>
      </w:r>
      <w:r>
        <w:rPr>
          <w:rFonts w:ascii="微软雅黑" w:eastAsia="微软雅黑" w:hAnsi="微软雅黑" w:cs="Times New Roman (正文 CS 字体)" w:hint="eastAsia"/>
          <w:color w:val="000000" w:themeColor="text1"/>
          <w:spacing w:val="6"/>
          <w:sz w:val="18"/>
          <w:szCs w:val="18"/>
        </w:rPr>
        <w:t>A、MSI</w:t>
      </w:r>
      <w:r>
        <w:rPr>
          <w:rFonts w:ascii="微软雅黑" w:eastAsia="微软雅黑" w:hAnsi="微软雅黑" w:cs="Times New Roman (正文 CS 字体)"/>
          <w:color w:val="000000" w:themeColor="text1"/>
          <w:spacing w:val="6"/>
          <w:sz w:val="18"/>
          <w:szCs w:val="18"/>
        </w:rPr>
        <w:t>的检测敏感性受到组织样本中肿瘤细胞占比的影响</w:t>
      </w:r>
      <w:r>
        <w:rPr>
          <w:rFonts w:ascii="微软雅黑" w:eastAsia="微软雅黑" w:hAnsi="微软雅黑" w:cs="Times New Roman (正文 CS 字体)" w:hint="eastAsia"/>
          <w:color w:val="000000" w:themeColor="text1"/>
          <w:spacing w:val="6"/>
          <w:sz w:val="18"/>
          <w:szCs w:val="18"/>
        </w:rPr>
        <w:t>，</w:t>
      </w:r>
      <w:r>
        <w:rPr>
          <w:rFonts w:ascii="微软雅黑" w:eastAsia="微软雅黑" w:hAnsi="微软雅黑" w:cs="Times New Roman (正文 CS 字体)"/>
          <w:color w:val="000000" w:themeColor="text1"/>
          <w:spacing w:val="6"/>
          <w:sz w:val="18"/>
          <w:szCs w:val="18"/>
        </w:rPr>
        <w:t>当组织中肿瘤细胞占比&lt;</w:t>
      </w:r>
      <w:r>
        <w:rPr>
          <w:rFonts w:ascii="微软雅黑" w:eastAsia="微软雅黑" w:hAnsi="微软雅黑" w:cs="Times New Roman (正文 CS 字体)" w:hint="eastAsia"/>
          <w:color w:val="000000" w:themeColor="text1"/>
          <w:spacing w:val="6"/>
          <w:sz w:val="18"/>
          <w:szCs w:val="18"/>
        </w:rPr>
        <w:t>3</w:t>
      </w:r>
      <w:r>
        <w:rPr>
          <w:rFonts w:ascii="微软雅黑" w:eastAsia="微软雅黑" w:hAnsi="微软雅黑" w:cs="Times New Roman (正文 CS 字体)"/>
          <w:color w:val="000000" w:themeColor="text1"/>
          <w:spacing w:val="6"/>
          <w:sz w:val="18"/>
          <w:szCs w:val="18"/>
        </w:rPr>
        <w:t>0%时，CN</w:t>
      </w:r>
      <w:r>
        <w:rPr>
          <w:rFonts w:ascii="微软雅黑" w:eastAsia="微软雅黑" w:hAnsi="微软雅黑" w:cs="Times New Roman (正文 CS 字体)" w:hint="eastAsia"/>
          <w:color w:val="000000" w:themeColor="text1"/>
          <w:spacing w:val="6"/>
          <w:sz w:val="18"/>
          <w:szCs w:val="18"/>
        </w:rPr>
        <w:t>A、MSI</w:t>
      </w:r>
      <w:r>
        <w:rPr>
          <w:rFonts w:ascii="微软雅黑" w:eastAsia="微软雅黑" w:hAnsi="微软雅黑" w:cs="Times New Roman (正文 CS 字体)"/>
          <w:color w:val="000000" w:themeColor="text1"/>
          <w:spacing w:val="6"/>
          <w:sz w:val="18"/>
          <w:szCs w:val="18"/>
        </w:rPr>
        <w:t>的检测敏感性受限。</w:t>
      </w:r>
    </w:p>
    <w:p w14:paraId="238123B5" w14:textId="77777777" w:rsidR="00AC694D" w:rsidRDefault="007A5ED9">
      <w:pPr>
        <w:ind w:firstLine="403"/>
        <w:rPr>
          <w:rFonts w:ascii="微软雅黑" w:eastAsia="微软雅黑" w:hAnsi="微软雅黑" w:cs="Times New Roman (正文 CS 字体)"/>
          <w:color w:val="000000" w:themeColor="text1"/>
          <w:spacing w:val="6"/>
          <w:sz w:val="18"/>
          <w:szCs w:val="18"/>
        </w:rPr>
      </w:pPr>
      <w:r>
        <w:rPr>
          <w:rFonts w:ascii="微软雅黑" w:eastAsia="微软雅黑" w:hAnsi="微软雅黑" w:cs="Times New Roman (正文 CS 字体)"/>
          <w:color w:val="000000" w:themeColor="text1"/>
          <w:spacing w:val="6"/>
          <w:sz w:val="18"/>
          <w:szCs w:val="18"/>
        </w:rPr>
        <w:t>8. 本</w:t>
      </w:r>
      <w:proofErr w:type="gramStart"/>
      <w:r>
        <w:rPr>
          <w:rFonts w:ascii="微软雅黑" w:eastAsia="微软雅黑" w:hAnsi="微软雅黑" w:cs="Times New Roman (正文 CS 字体)"/>
          <w:color w:val="000000" w:themeColor="text1"/>
          <w:spacing w:val="6"/>
          <w:sz w:val="18"/>
          <w:szCs w:val="18"/>
        </w:rPr>
        <w:t>检测仅</w:t>
      </w:r>
      <w:proofErr w:type="gramEnd"/>
      <w:r>
        <w:rPr>
          <w:rFonts w:ascii="微软雅黑" w:eastAsia="微软雅黑" w:hAnsi="微软雅黑" w:cs="Times New Roman (正文 CS 字体)"/>
          <w:color w:val="000000" w:themeColor="text1"/>
          <w:spacing w:val="6"/>
          <w:sz w:val="18"/>
          <w:szCs w:val="18"/>
        </w:rPr>
        <w:t>包括肿瘤组织样本，未包括对照样本。变异是否为体细胞突变来源是基于综合了数据库和变异丰度的算法预测，不能完全排除罕见胚系突变来源的可能性。</w:t>
      </w:r>
    </w:p>
    <w:p w14:paraId="0B788BB2" w14:textId="6A0C8851" w:rsidR="00AC694D" w:rsidRDefault="007A5ED9" w:rsidP="00E33707">
      <w:pPr>
        <w:ind w:firstLine="403"/>
        <w:rPr>
          <w:rFonts w:ascii="微软雅黑" w:eastAsia="微软雅黑" w:hAnsi="微软雅黑" w:cs="Times New Roman (正文 CS 字体)"/>
          <w:spacing w:val="6"/>
          <w:sz w:val="18"/>
          <w:szCs w:val="18"/>
        </w:rPr>
      </w:pPr>
      <w:r>
        <w:rPr>
          <w:rFonts w:ascii="微软雅黑" w:eastAsia="微软雅黑" w:hAnsi="微软雅黑"/>
          <w:color w:val="000000" w:themeColor="text1"/>
          <w:spacing w:val="6"/>
          <w:sz w:val="18"/>
          <w:szCs w:val="18"/>
        </w:rPr>
        <w:t>9.</w:t>
      </w:r>
      <w:r>
        <w:rPr>
          <w:rFonts w:ascii="微软雅黑" w:eastAsia="微软雅黑" w:hAnsi="微软雅黑" w:hint="eastAsia"/>
          <w:color w:val="000000" w:themeColor="text1"/>
          <w:spacing w:val="6"/>
          <w:sz w:val="18"/>
          <w:szCs w:val="18"/>
        </w:rPr>
        <w:t xml:space="preserve"> 本检测组织样本热点突变稳定检出限</w:t>
      </w:r>
      <w:r>
        <w:rPr>
          <w:rFonts w:ascii="微软雅黑" w:eastAsia="微软雅黑" w:hAnsi="微软雅黑"/>
          <w:color w:val="000000" w:themeColor="text1"/>
          <w:spacing w:val="6"/>
          <w:sz w:val="18"/>
          <w:szCs w:val="18"/>
        </w:rPr>
        <w:t>1</w:t>
      </w:r>
      <w:r>
        <w:rPr>
          <w:rFonts w:ascii="微软雅黑" w:eastAsia="微软雅黑" w:hAnsi="微软雅黑" w:hint="eastAsia"/>
          <w:color w:val="000000" w:themeColor="text1"/>
          <w:spacing w:val="6"/>
          <w:sz w:val="18"/>
          <w:szCs w:val="18"/>
        </w:rPr>
        <w:t>%；</w:t>
      </w:r>
      <w:proofErr w:type="gramStart"/>
      <w:r>
        <w:rPr>
          <w:rFonts w:ascii="微软雅黑" w:eastAsia="微软雅黑" w:hAnsi="微软雅黑" w:hint="eastAsia"/>
          <w:color w:val="000000" w:themeColor="text1"/>
          <w:spacing w:val="6"/>
          <w:sz w:val="18"/>
          <w:szCs w:val="18"/>
        </w:rPr>
        <w:t>非热点</w:t>
      </w:r>
      <w:proofErr w:type="gramEnd"/>
      <w:r>
        <w:rPr>
          <w:rFonts w:ascii="微软雅黑" w:eastAsia="微软雅黑" w:hAnsi="微软雅黑" w:hint="eastAsia"/>
          <w:color w:val="000000" w:themeColor="text1"/>
          <w:spacing w:val="6"/>
          <w:sz w:val="18"/>
          <w:szCs w:val="18"/>
        </w:rPr>
        <w:t>突变稳定检出限</w:t>
      </w:r>
      <w:r>
        <w:rPr>
          <w:rFonts w:ascii="微软雅黑" w:eastAsia="微软雅黑" w:hAnsi="微软雅黑"/>
          <w:color w:val="000000" w:themeColor="text1"/>
          <w:spacing w:val="6"/>
          <w:sz w:val="18"/>
          <w:szCs w:val="18"/>
        </w:rPr>
        <w:t>5</w:t>
      </w:r>
      <w:r>
        <w:rPr>
          <w:rFonts w:ascii="微软雅黑" w:eastAsia="微软雅黑" w:hAnsi="微软雅黑" w:hint="eastAsia"/>
          <w:color w:val="000000" w:themeColor="text1"/>
          <w:spacing w:val="6"/>
          <w:sz w:val="18"/>
          <w:szCs w:val="18"/>
        </w:rPr>
        <w:t>%，CNA稳定检出限5拷贝。</w:t>
      </w:r>
      <w:r>
        <w:rPr>
          <w:rFonts w:ascii="微软雅黑" w:eastAsia="微软雅黑" w:hAnsi="微软雅黑"/>
          <w:color w:val="000000" w:themeColor="text1"/>
          <w:spacing w:val="6"/>
          <w:sz w:val="18"/>
          <w:szCs w:val="18"/>
        </w:rPr>
        <w:t>如</w:t>
      </w:r>
      <w:r>
        <w:rPr>
          <w:rFonts w:ascii="微软雅黑" w:eastAsia="微软雅黑" w:hAnsi="微软雅黑"/>
          <w:spacing w:val="6"/>
          <w:sz w:val="18"/>
          <w:szCs w:val="18"/>
        </w:rPr>
        <w:t>未检出指定基因的变异（即阴性结果）不</w:t>
      </w:r>
      <w:r>
        <w:rPr>
          <w:rFonts w:ascii="微软雅黑" w:eastAsia="微软雅黑" w:hAnsi="微软雅黑" w:cs="Times New Roman (正文 CS 字体)"/>
          <w:spacing w:val="6"/>
          <w:sz w:val="18"/>
          <w:szCs w:val="18"/>
        </w:rPr>
        <w:t>能排除存在低于检测下限的变异的可能性。</w:t>
      </w:r>
    </w:p>
    <w:p w14:paraId="2A93EF53" w14:textId="77777777" w:rsidR="00AC694D" w:rsidRDefault="007A5ED9">
      <w:pPr>
        <w:snapToGrid w:val="0"/>
        <w:spacing w:beforeLines="30" w:before="97"/>
        <w:rPr>
          <w:rFonts w:ascii="微软雅黑" w:eastAsia="微软雅黑" w:hAnsi="微软雅黑"/>
          <w:b/>
        </w:rPr>
      </w:pPr>
      <w:r>
        <w:rPr>
          <w:rFonts w:ascii="微软雅黑" w:eastAsia="微软雅黑" w:hAnsi="微软雅黑" w:hint="eastAsia"/>
          <w:b/>
        </w:rPr>
        <w:t>附录3. 检测基因列表</w:t>
      </w:r>
    </w:p>
    <w:tbl>
      <w:tblPr>
        <w:tblW w:w="1022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2043"/>
        <w:gridCol w:w="2045"/>
        <w:gridCol w:w="2045"/>
        <w:gridCol w:w="2049"/>
      </w:tblGrid>
      <w:tr w:rsidR="00AC694D" w14:paraId="70C7341F" w14:textId="77777777">
        <w:trPr>
          <w:trHeight w:val="123"/>
        </w:trPr>
        <w:tc>
          <w:tcPr>
            <w:tcW w:w="999" w:type="pct"/>
            <w:shd w:val="clear" w:color="auto" w:fill="auto"/>
            <w:tcMar>
              <w:top w:w="0" w:type="dxa"/>
              <w:bottom w:w="0" w:type="dxa"/>
            </w:tcMar>
            <w:vAlign w:val="center"/>
          </w:tcPr>
          <w:p w14:paraId="08511DD2" w14:textId="507A3608" w:rsidR="00AC694D" w:rsidRDefault="007A5ED9">
            <w:pPr>
              <w:widowControl/>
              <w:adjustRightInd w:val="0"/>
              <w:snapToGrid w:val="0"/>
              <w:jc w:val="left"/>
              <w:rPr>
                <w:rFonts w:ascii="微软雅黑" w:eastAsia="微软雅黑" w:hAnsi="微软雅黑" w:cs="Arial" w:hint="eastAsia"/>
                <w:kern w:val="0"/>
                <w:sz w:val="13"/>
                <w:szCs w:val="16"/>
              </w:rPr>
            </w:pPr>
            <w:r>
              <w:rPr>
                <w:rFonts w:ascii="微软雅黑" w:eastAsia="微软雅黑" w:hAnsi="微软雅黑" w:cs="Arial"/>
                <w:b/>
                <w:i/>
                <w:iCs/>
                <w:spacing w:val="6"/>
                <w:kern w:val="0"/>
                <w:sz w:val="18"/>
                <w:szCs w:val="18"/>
              </w:rPr>
              <w:t>ALK</w:t>
            </w:r>
            <w:r>
              <w:rPr>
                <w:rFonts w:ascii="微软雅黑" w:eastAsia="微软雅黑" w:hAnsi="微软雅黑" w:cs="Arial"/>
                <w:kern w:val="0"/>
                <w:sz w:val="13"/>
                <w:szCs w:val="16"/>
              </w:rPr>
              <w:t>NM_004304.</w:t>
            </w:r>
            <w:r w:rsidR="005253F5">
              <w:rPr>
                <w:rFonts w:ascii="微软雅黑" w:eastAsia="微软雅黑" w:hAnsi="微软雅黑" w:cs="Arial" w:hint="eastAsia"/>
                <w:kern w:val="0"/>
                <w:sz w:val="13"/>
                <w:szCs w:val="16"/>
              </w:rPr>
              <w:t>5</w:t>
            </w:r>
          </w:p>
        </w:tc>
        <w:tc>
          <w:tcPr>
            <w:tcW w:w="999" w:type="pct"/>
            <w:shd w:val="clear" w:color="auto" w:fill="auto"/>
            <w:tcMar>
              <w:top w:w="0" w:type="dxa"/>
              <w:bottom w:w="0" w:type="dxa"/>
            </w:tcMar>
            <w:vAlign w:val="center"/>
          </w:tcPr>
          <w:p w14:paraId="2AF1AC86" w14:textId="3A59A1FD" w:rsidR="00AC694D" w:rsidRDefault="007A5ED9">
            <w:pPr>
              <w:widowControl/>
              <w:adjustRightInd w:val="0"/>
              <w:snapToGrid w:val="0"/>
              <w:jc w:val="left"/>
              <w:rPr>
                <w:rFonts w:ascii="微软雅黑" w:eastAsia="微软雅黑" w:hAnsi="微软雅黑" w:cs="Arial" w:hint="eastAsia"/>
                <w:kern w:val="0"/>
                <w:sz w:val="13"/>
                <w:szCs w:val="16"/>
              </w:rPr>
            </w:pPr>
            <w:r>
              <w:rPr>
                <w:rFonts w:ascii="微软雅黑" w:eastAsia="微软雅黑" w:hAnsi="微软雅黑" w:cs="Arial"/>
                <w:b/>
                <w:i/>
                <w:iCs/>
                <w:spacing w:val="6"/>
                <w:kern w:val="0"/>
                <w:sz w:val="18"/>
                <w:szCs w:val="18"/>
              </w:rPr>
              <w:t>BRAF</w:t>
            </w:r>
            <w:r>
              <w:rPr>
                <w:rFonts w:ascii="微软雅黑" w:eastAsia="微软雅黑" w:hAnsi="微软雅黑" w:cs="Arial"/>
                <w:kern w:val="0"/>
                <w:sz w:val="13"/>
                <w:szCs w:val="16"/>
              </w:rPr>
              <w:t>NM_004333.</w:t>
            </w:r>
            <w:r w:rsidR="005253F5">
              <w:rPr>
                <w:rFonts w:ascii="微软雅黑" w:eastAsia="微软雅黑" w:hAnsi="微软雅黑" w:cs="Arial" w:hint="eastAsia"/>
                <w:kern w:val="0"/>
                <w:sz w:val="13"/>
                <w:szCs w:val="16"/>
              </w:rPr>
              <w:t>6</w:t>
            </w:r>
          </w:p>
        </w:tc>
        <w:tc>
          <w:tcPr>
            <w:tcW w:w="1000" w:type="pct"/>
            <w:shd w:val="clear" w:color="auto" w:fill="auto"/>
            <w:tcMar>
              <w:top w:w="0" w:type="dxa"/>
              <w:bottom w:w="0" w:type="dxa"/>
            </w:tcMar>
            <w:vAlign w:val="center"/>
          </w:tcPr>
          <w:p w14:paraId="1474631B" w14:textId="1FB4E3D7" w:rsidR="00AC694D" w:rsidRDefault="007A5ED9">
            <w:pPr>
              <w:widowControl/>
              <w:adjustRightInd w:val="0"/>
              <w:snapToGrid w:val="0"/>
              <w:jc w:val="left"/>
              <w:rPr>
                <w:rFonts w:ascii="微软雅黑" w:eastAsia="微软雅黑" w:hAnsi="微软雅黑" w:cs="Arial" w:hint="eastAsia"/>
                <w:kern w:val="0"/>
                <w:sz w:val="13"/>
                <w:szCs w:val="16"/>
              </w:rPr>
            </w:pPr>
            <w:r>
              <w:rPr>
                <w:rFonts w:ascii="微软雅黑" w:eastAsia="微软雅黑" w:hAnsi="微软雅黑" w:cs="Arial"/>
                <w:b/>
                <w:i/>
                <w:iCs/>
                <w:spacing w:val="6"/>
                <w:kern w:val="0"/>
                <w:sz w:val="18"/>
                <w:szCs w:val="18"/>
              </w:rPr>
              <w:t>EGFR</w:t>
            </w:r>
            <w:r>
              <w:rPr>
                <w:rFonts w:ascii="微软雅黑" w:eastAsia="微软雅黑" w:hAnsi="微软雅黑" w:cs="Arial"/>
                <w:kern w:val="0"/>
                <w:sz w:val="13"/>
                <w:szCs w:val="16"/>
              </w:rPr>
              <w:t>NM_005228.</w:t>
            </w:r>
            <w:r w:rsidR="005253F5">
              <w:rPr>
                <w:rFonts w:ascii="微软雅黑" w:eastAsia="微软雅黑" w:hAnsi="微软雅黑" w:cs="Arial" w:hint="eastAsia"/>
                <w:kern w:val="0"/>
                <w:sz w:val="13"/>
                <w:szCs w:val="16"/>
              </w:rPr>
              <w:t>5</w:t>
            </w:r>
          </w:p>
        </w:tc>
        <w:tc>
          <w:tcPr>
            <w:tcW w:w="1000" w:type="pct"/>
            <w:shd w:val="clear" w:color="auto" w:fill="auto"/>
            <w:tcMar>
              <w:top w:w="0" w:type="dxa"/>
              <w:bottom w:w="0" w:type="dxa"/>
            </w:tcMar>
            <w:vAlign w:val="center"/>
          </w:tcPr>
          <w:p w14:paraId="500AAECA" w14:textId="0A4AEBA4" w:rsidR="00AC694D" w:rsidRPr="00DE2973" w:rsidRDefault="007A5ED9">
            <w:pPr>
              <w:widowControl/>
              <w:adjustRightInd w:val="0"/>
              <w:snapToGrid w:val="0"/>
              <w:jc w:val="left"/>
              <w:rPr>
                <w:rFonts w:ascii="微软雅黑" w:eastAsia="微软雅黑" w:hAnsi="微软雅黑" w:cs="Arial"/>
                <w:kern w:val="0"/>
                <w:sz w:val="13"/>
                <w:szCs w:val="16"/>
              </w:rPr>
            </w:pPr>
            <w:r w:rsidRPr="00DE2973">
              <w:rPr>
                <w:rFonts w:ascii="微软雅黑" w:eastAsia="微软雅黑" w:hAnsi="微软雅黑" w:cs="Arial"/>
                <w:b/>
                <w:i/>
                <w:iCs/>
                <w:spacing w:val="6"/>
                <w:kern w:val="0"/>
                <w:sz w:val="18"/>
                <w:szCs w:val="18"/>
              </w:rPr>
              <w:t>ERBB2</w:t>
            </w:r>
            <w:r w:rsidRPr="00DE2973">
              <w:rPr>
                <w:rFonts w:ascii="微软雅黑" w:eastAsia="微软雅黑" w:hAnsi="微软雅黑" w:cs="Arial"/>
                <w:kern w:val="0"/>
                <w:sz w:val="13"/>
                <w:szCs w:val="16"/>
              </w:rPr>
              <w:t>NM_004448.</w:t>
            </w:r>
            <w:r w:rsidR="00DE2973" w:rsidRPr="00DE2973">
              <w:rPr>
                <w:rFonts w:ascii="微软雅黑" w:eastAsia="微软雅黑" w:hAnsi="微软雅黑" w:cs="Arial" w:hint="eastAsia"/>
                <w:kern w:val="0"/>
                <w:sz w:val="13"/>
                <w:szCs w:val="16"/>
              </w:rPr>
              <w:t>4</w:t>
            </w:r>
          </w:p>
        </w:tc>
        <w:tc>
          <w:tcPr>
            <w:tcW w:w="1002" w:type="pct"/>
            <w:shd w:val="clear" w:color="auto" w:fill="auto"/>
            <w:tcMar>
              <w:top w:w="0" w:type="dxa"/>
              <w:bottom w:w="0" w:type="dxa"/>
            </w:tcMar>
            <w:vAlign w:val="center"/>
          </w:tcPr>
          <w:p w14:paraId="44E06D20" w14:textId="6ECBA652" w:rsidR="00AC694D" w:rsidRPr="00DE2973" w:rsidRDefault="007A5ED9">
            <w:pPr>
              <w:widowControl/>
              <w:adjustRightInd w:val="0"/>
              <w:snapToGrid w:val="0"/>
              <w:jc w:val="left"/>
              <w:rPr>
                <w:rFonts w:ascii="微软雅黑" w:eastAsia="微软雅黑" w:hAnsi="微软雅黑" w:cs="Arial"/>
                <w:kern w:val="0"/>
                <w:sz w:val="13"/>
                <w:szCs w:val="16"/>
              </w:rPr>
            </w:pPr>
            <w:r w:rsidRPr="00DE2973">
              <w:rPr>
                <w:rFonts w:ascii="微软雅黑" w:eastAsia="微软雅黑" w:hAnsi="微软雅黑" w:cs="Arial"/>
                <w:b/>
                <w:i/>
                <w:iCs/>
                <w:spacing w:val="6"/>
                <w:kern w:val="0"/>
                <w:sz w:val="18"/>
                <w:szCs w:val="18"/>
              </w:rPr>
              <w:t>KRAS</w:t>
            </w:r>
            <w:r w:rsidR="00DE2973" w:rsidRPr="00DE2973">
              <w:rPr>
                <w:rFonts w:ascii="微软雅黑" w:eastAsia="微软雅黑" w:hAnsi="微软雅黑" w:cs="Arial"/>
                <w:kern w:val="0"/>
                <w:sz w:val="13"/>
                <w:szCs w:val="16"/>
              </w:rPr>
              <w:t>NM_004985.5</w:t>
            </w:r>
          </w:p>
        </w:tc>
      </w:tr>
      <w:tr w:rsidR="00AC694D" w14:paraId="5D3BF047" w14:textId="77777777">
        <w:trPr>
          <w:trHeight w:val="123"/>
        </w:trPr>
        <w:tc>
          <w:tcPr>
            <w:tcW w:w="999" w:type="pct"/>
            <w:shd w:val="clear" w:color="auto" w:fill="auto"/>
            <w:tcMar>
              <w:top w:w="0" w:type="dxa"/>
              <w:bottom w:w="0" w:type="dxa"/>
            </w:tcMar>
            <w:vAlign w:val="center"/>
          </w:tcPr>
          <w:p w14:paraId="25277EC0" w14:textId="74AE6BE2" w:rsidR="00AC694D" w:rsidRDefault="007A5ED9">
            <w:pPr>
              <w:widowControl/>
              <w:adjustRightInd w:val="0"/>
              <w:snapToGrid w:val="0"/>
              <w:jc w:val="left"/>
              <w:rPr>
                <w:rFonts w:ascii="微软雅黑" w:eastAsia="微软雅黑" w:hAnsi="微软雅黑" w:cs="Arial" w:hint="eastAsia"/>
                <w:kern w:val="0"/>
                <w:sz w:val="13"/>
                <w:szCs w:val="16"/>
              </w:rPr>
            </w:pPr>
            <w:r>
              <w:rPr>
                <w:rFonts w:ascii="微软雅黑" w:eastAsia="微软雅黑" w:hAnsi="微软雅黑" w:cs="Arial"/>
                <w:b/>
                <w:i/>
                <w:iCs/>
                <w:spacing w:val="6"/>
                <w:kern w:val="0"/>
                <w:sz w:val="18"/>
                <w:szCs w:val="18"/>
              </w:rPr>
              <w:t>MET</w:t>
            </w:r>
            <w:r>
              <w:rPr>
                <w:rFonts w:ascii="微软雅黑" w:eastAsia="微软雅黑" w:hAnsi="微软雅黑" w:cs="Arial"/>
                <w:kern w:val="0"/>
                <w:sz w:val="13"/>
                <w:szCs w:val="16"/>
              </w:rPr>
              <w:t>NM_000245.</w:t>
            </w:r>
            <w:r w:rsidR="005253F5">
              <w:rPr>
                <w:rFonts w:ascii="微软雅黑" w:eastAsia="微软雅黑" w:hAnsi="微软雅黑" w:cs="Arial" w:hint="eastAsia"/>
                <w:kern w:val="0"/>
                <w:sz w:val="13"/>
                <w:szCs w:val="16"/>
              </w:rPr>
              <w:t>4</w:t>
            </w:r>
          </w:p>
        </w:tc>
        <w:tc>
          <w:tcPr>
            <w:tcW w:w="999" w:type="pct"/>
            <w:shd w:val="clear" w:color="auto" w:fill="auto"/>
            <w:tcMar>
              <w:top w:w="0" w:type="dxa"/>
              <w:bottom w:w="0" w:type="dxa"/>
            </w:tcMar>
            <w:vAlign w:val="center"/>
          </w:tcPr>
          <w:p w14:paraId="77365E65" w14:textId="23D3CFD0" w:rsidR="00AC694D" w:rsidRDefault="007A5ED9">
            <w:pPr>
              <w:widowControl/>
              <w:adjustRightInd w:val="0"/>
              <w:snapToGrid w:val="0"/>
              <w:jc w:val="left"/>
              <w:rPr>
                <w:rFonts w:ascii="微软雅黑" w:eastAsia="微软雅黑" w:hAnsi="微软雅黑" w:cs="Arial" w:hint="eastAsia"/>
                <w:kern w:val="0"/>
                <w:sz w:val="13"/>
                <w:szCs w:val="16"/>
              </w:rPr>
            </w:pPr>
            <w:r>
              <w:rPr>
                <w:rFonts w:ascii="微软雅黑" w:eastAsia="微软雅黑" w:hAnsi="微软雅黑" w:cs="Arial"/>
                <w:b/>
                <w:i/>
                <w:iCs/>
                <w:spacing w:val="6"/>
                <w:kern w:val="0"/>
                <w:sz w:val="18"/>
                <w:szCs w:val="18"/>
              </w:rPr>
              <w:t>RET</w:t>
            </w:r>
            <w:r>
              <w:rPr>
                <w:rFonts w:ascii="微软雅黑" w:eastAsia="微软雅黑" w:hAnsi="微软雅黑" w:cs="Arial"/>
                <w:kern w:val="0"/>
                <w:sz w:val="13"/>
                <w:szCs w:val="16"/>
              </w:rPr>
              <w:t>NM_020975.</w:t>
            </w:r>
            <w:r w:rsidR="005253F5">
              <w:rPr>
                <w:rFonts w:ascii="微软雅黑" w:eastAsia="微软雅黑" w:hAnsi="微软雅黑" w:cs="Arial" w:hint="eastAsia"/>
                <w:kern w:val="0"/>
                <w:sz w:val="13"/>
                <w:szCs w:val="16"/>
              </w:rPr>
              <w:t>6</w:t>
            </w:r>
          </w:p>
        </w:tc>
        <w:tc>
          <w:tcPr>
            <w:tcW w:w="1000" w:type="pct"/>
            <w:shd w:val="clear" w:color="auto" w:fill="auto"/>
            <w:tcMar>
              <w:top w:w="0" w:type="dxa"/>
              <w:bottom w:w="0" w:type="dxa"/>
            </w:tcMar>
            <w:vAlign w:val="center"/>
          </w:tcPr>
          <w:p w14:paraId="7BD02FF0" w14:textId="77777777" w:rsidR="00AC694D" w:rsidRDefault="007A5ED9">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ROS1</w:t>
            </w:r>
            <w:r>
              <w:rPr>
                <w:rFonts w:ascii="微软雅黑" w:eastAsia="微软雅黑" w:hAnsi="微软雅黑" w:cs="Arial"/>
                <w:kern w:val="0"/>
                <w:sz w:val="13"/>
                <w:szCs w:val="16"/>
              </w:rPr>
              <w:t>NM_002944.2</w:t>
            </w:r>
          </w:p>
        </w:tc>
        <w:tc>
          <w:tcPr>
            <w:tcW w:w="1000" w:type="pct"/>
            <w:shd w:val="clear" w:color="auto" w:fill="auto"/>
            <w:tcMar>
              <w:top w:w="0" w:type="dxa"/>
              <w:bottom w:w="0" w:type="dxa"/>
            </w:tcMar>
            <w:vAlign w:val="center"/>
          </w:tcPr>
          <w:p w14:paraId="7CCC1613" w14:textId="731E4E6D" w:rsidR="00AC694D" w:rsidRDefault="007A5ED9">
            <w:pPr>
              <w:widowControl/>
              <w:adjustRightInd w:val="0"/>
              <w:snapToGrid w:val="0"/>
              <w:jc w:val="left"/>
              <w:rPr>
                <w:rFonts w:ascii="微软雅黑" w:eastAsia="微软雅黑" w:hAnsi="微软雅黑" w:cs="Arial" w:hint="eastAsia"/>
                <w:b/>
                <w:spacing w:val="6"/>
                <w:kern w:val="0"/>
                <w:sz w:val="18"/>
                <w:szCs w:val="18"/>
              </w:rPr>
            </w:pPr>
            <w:r>
              <w:rPr>
                <w:rFonts w:ascii="微软雅黑" w:eastAsia="微软雅黑" w:hAnsi="微软雅黑" w:cs="Arial"/>
                <w:b/>
                <w:i/>
                <w:iCs/>
                <w:spacing w:val="6"/>
                <w:kern w:val="0"/>
                <w:sz w:val="18"/>
                <w:szCs w:val="18"/>
              </w:rPr>
              <w:t>NRAS</w:t>
            </w:r>
            <w:r>
              <w:rPr>
                <w:rFonts w:ascii="微软雅黑" w:eastAsia="微软雅黑" w:hAnsi="微软雅黑" w:cs="Arial"/>
                <w:kern w:val="0"/>
                <w:sz w:val="13"/>
                <w:szCs w:val="16"/>
              </w:rPr>
              <w:t>NM_002524.</w:t>
            </w:r>
            <w:r w:rsidR="005253F5">
              <w:rPr>
                <w:rFonts w:ascii="微软雅黑" w:eastAsia="微软雅黑" w:hAnsi="微软雅黑" w:cs="Arial" w:hint="eastAsia"/>
                <w:kern w:val="0"/>
                <w:sz w:val="13"/>
                <w:szCs w:val="16"/>
              </w:rPr>
              <w:t>5</w:t>
            </w:r>
          </w:p>
        </w:tc>
        <w:tc>
          <w:tcPr>
            <w:tcW w:w="1002" w:type="pct"/>
            <w:shd w:val="clear" w:color="auto" w:fill="auto"/>
            <w:tcMar>
              <w:top w:w="0" w:type="dxa"/>
              <w:bottom w:w="0" w:type="dxa"/>
            </w:tcMar>
            <w:vAlign w:val="center"/>
          </w:tcPr>
          <w:p w14:paraId="3C77DBE7" w14:textId="422C1C28" w:rsidR="00AC694D" w:rsidRDefault="007A5ED9">
            <w:pPr>
              <w:widowControl/>
              <w:adjustRightInd w:val="0"/>
              <w:snapToGrid w:val="0"/>
              <w:jc w:val="left"/>
              <w:rPr>
                <w:rFonts w:ascii="微软雅黑" w:eastAsia="微软雅黑" w:hAnsi="微软雅黑" w:cs="Arial" w:hint="eastAsia"/>
                <w:b/>
                <w:spacing w:val="6"/>
                <w:kern w:val="0"/>
                <w:sz w:val="13"/>
                <w:szCs w:val="16"/>
              </w:rPr>
            </w:pPr>
            <w:r>
              <w:rPr>
                <w:rFonts w:ascii="微软雅黑" w:eastAsia="微软雅黑" w:hAnsi="微软雅黑" w:cs="Arial"/>
                <w:b/>
                <w:i/>
                <w:iCs/>
                <w:spacing w:val="6"/>
                <w:kern w:val="0"/>
                <w:sz w:val="18"/>
                <w:szCs w:val="18"/>
              </w:rPr>
              <w:t>PIK3CA</w:t>
            </w:r>
            <w:r>
              <w:rPr>
                <w:rFonts w:ascii="微软雅黑" w:eastAsia="微软雅黑" w:hAnsi="微软雅黑" w:cs="Arial"/>
                <w:kern w:val="0"/>
                <w:sz w:val="13"/>
                <w:szCs w:val="16"/>
              </w:rPr>
              <w:t>NM_006218.</w:t>
            </w:r>
            <w:r w:rsidR="005253F5">
              <w:rPr>
                <w:rFonts w:ascii="微软雅黑" w:eastAsia="微软雅黑" w:hAnsi="微软雅黑" w:cs="Arial" w:hint="eastAsia"/>
                <w:kern w:val="0"/>
                <w:sz w:val="13"/>
                <w:szCs w:val="16"/>
              </w:rPr>
              <w:t>4</w:t>
            </w:r>
          </w:p>
        </w:tc>
      </w:tr>
    </w:tbl>
    <w:p w14:paraId="5F7DB8F2" w14:textId="77777777" w:rsidR="00AC694D" w:rsidRDefault="007A5ED9">
      <w:pPr>
        <w:spacing w:afterLines="50" w:after="163"/>
        <w:rPr>
          <w:rFonts w:ascii="微软雅黑" w:eastAsia="微软雅黑" w:hAnsi="微软雅黑" w:cs="Times New Roman (正文 CS 字体)"/>
          <w:snapToGrid w:val="0"/>
          <w:spacing w:val="6"/>
          <w:kern w:val="0"/>
          <w:sz w:val="16"/>
          <w:szCs w:val="16"/>
        </w:rPr>
      </w:pPr>
      <w:r>
        <w:rPr>
          <w:rFonts w:ascii="微软雅黑" w:eastAsia="微软雅黑" w:hAnsi="微软雅黑" w:cs="Times New Roman (正文 CS 字体)" w:hint="eastAsia"/>
          <w:b/>
          <w:snapToGrid w:val="0"/>
          <w:spacing w:val="6"/>
          <w:kern w:val="0"/>
          <w:sz w:val="16"/>
          <w:szCs w:val="16"/>
        </w:rPr>
        <w:t>注：</w:t>
      </w:r>
      <w:r>
        <w:rPr>
          <w:rFonts w:ascii="微软雅黑" w:eastAsia="微软雅黑" w:hAnsi="微软雅黑" w:cs="Times New Roman (正文 CS 字体)" w:hint="eastAsia"/>
          <w:snapToGrid w:val="0"/>
          <w:spacing w:val="6"/>
          <w:kern w:val="0"/>
          <w:sz w:val="16"/>
          <w:szCs w:val="16"/>
        </w:rPr>
        <w:t>基因名后的</w:t>
      </w:r>
      <w:r>
        <w:rPr>
          <w:rFonts w:ascii="微软雅黑" w:eastAsia="微软雅黑" w:hAnsi="微软雅黑" w:cs="Times New Roman (正文 CS 字体)"/>
          <w:snapToGrid w:val="0"/>
          <w:spacing w:val="6"/>
          <w:kern w:val="0"/>
          <w:sz w:val="16"/>
          <w:szCs w:val="16"/>
        </w:rPr>
        <w:t>NM编号为分析注释时所采用的转录本编号（RefSeq）</w:t>
      </w:r>
    </w:p>
    <w:tbl>
      <w:tblPr>
        <w:tblStyle w:val="affff6"/>
        <w:tblW w:w="10314" w:type="dxa"/>
        <w:tblBorders>
          <w:top w:val="none" w:sz="0" w:space="0" w:color="auto"/>
          <w:left w:val="none" w:sz="0" w:space="0" w:color="auto"/>
          <w:bottom w:val="single" w:sz="2" w:space="0" w:color="BFBFBF" w:themeColor="background1" w:themeShade="B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093"/>
        <w:gridCol w:w="2126"/>
        <w:gridCol w:w="1985"/>
        <w:gridCol w:w="2126"/>
        <w:gridCol w:w="1978"/>
        <w:gridCol w:w="6"/>
      </w:tblGrid>
      <w:tr w:rsidR="00AC694D" w14:paraId="5A18F08F" w14:textId="77777777">
        <w:trPr>
          <w:gridAfter w:val="1"/>
          <w:wAfter w:w="6" w:type="dxa"/>
          <w:trHeight w:val="344"/>
        </w:trPr>
        <w:tc>
          <w:tcPr>
            <w:tcW w:w="10308" w:type="dxa"/>
            <w:gridSpan w:val="5"/>
            <w:shd w:val="clear" w:color="auto" w:fill="F2F2F2"/>
            <w:vAlign w:val="center"/>
          </w:tcPr>
          <w:p w14:paraId="752CFDFE" w14:textId="77777777" w:rsidR="00AC694D" w:rsidRDefault="007A5ED9">
            <w:pPr>
              <w:adjustRightInd w:val="0"/>
              <w:snapToGrid w:val="0"/>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同时检测融合的基因</w:t>
            </w:r>
          </w:p>
        </w:tc>
      </w:tr>
      <w:tr w:rsidR="00AC694D" w14:paraId="60B332C8" w14:textId="77777777">
        <w:tblPrEx>
          <w:tblBorders>
            <w:top w:val="single" w:sz="4" w:space="0" w:color="auto"/>
            <w:bottom w:val="single" w:sz="4" w:space="0" w:color="auto"/>
          </w:tblBorders>
          <w:shd w:val="clear" w:color="auto" w:fill="auto"/>
        </w:tblPrEx>
        <w:trPr>
          <w:trHeight w:val="284"/>
        </w:trPr>
        <w:tc>
          <w:tcPr>
            <w:tcW w:w="2093" w:type="dxa"/>
            <w:tcBorders>
              <w:top w:val="single" w:sz="4" w:space="0" w:color="auto"/>
              <w:bottom w:val="single" w:sz="4" w:space="0" w:color="auto"/>
            </w:tcBorders>
            <w:shd w:val="clear" w:color="auto" w:fill="auto"/>
            <w:tcMar>
              <w:top w:w="0" w:type="dxa"/>
              <w:bottom w:w="0" w:type="dxa"/>
            </w:tcMar>
            <w:vAlign w:val="center"/>
          </w:tcPr>
          <w:p w14:paraId="09D17E63" w14:textId="77777777" w:rsidR="00AC694D" w:rsidRDefault="007A5ED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ALK</w:t>
            </w:r>
          </w:p>
        </w:tc>
        <w:tc>
          <w:tcPr>
            <w:tcW w:w="2126" w:type="dxa"/>
            <w:tcBorders>
              <w:top w:val="single" w:sz="4" w:space="0" w:color="auto"/>
              <w:bottom w:val="single" w:sz="4" w:space="0" w:color="auto"/>
            </w:tcBorders>
            <w:shd w:val="clear" w:color="auto" w:fill="auto"/>
            <w:tcMar>
              <w:top w:w="0" w:type="dxa"/>
              <w:bottom w:w="0" w:type="dxa"/>
            </w:tcMar>
            <w:vAlign w:val="center"/>
          </w:tcPr>
          <w:p w14:paraId="44EA46AD" w14:textId="77777777" w:rsidR="00AC694D" w:rsidRDefault="007A5ED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RET</w:t>
            </w:r>
          </w:p>
        </w:tc>
        <w:tc>
          <w:tcPr>
            <w:tcW w:w="1985" w:type="dxa"/>
            <w:tcBorders>
              <w:top w:val="single" w:sz="4" w:space="0" w:color="auto"/>
              <w:bottom w:val="single" w:sz="4" w:space="0" w:color="auto"/>
            </w:tcBorders>
            <w:shd w:val="clear" w:color="auto" w:fill="auto"/>
            <w:tcMar>
              <w:top w:w="0" w:type="dxa"/>
              <w:bottom w:w="0" w:type="dxa"/>
            </w:tcMar>
            <w:vAlign w:val="center"/>
          </w:tcPr>
          <w:p w14:paraId="6AA622DA" w14:textId="77777777" w:rsidR="00AC694D" w:rsidRDefault="007A5ED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ROS1</w:t>
            </w:r>
          </w:p>
        </w:tc>
        <w:tc>
          <w:tcPr>
            <w:tcW w:w="2126" w:type="dxa"/>
            <w:tcBorders>
              <w:top w:val="single" w:sz="4" w:space="0" w:color="auto"/>
              <w:bottom w:val="single" w:sz="4" w:space="0" w:color="auto"/>
            </w:tcBorders>
            <w:shd w:val="clear" w:color="auto" w:fill="auto"/>
            <w:tcMar>
              <w:top w:w="0" w:type="dxa"/>
              <w:bottom w:w="0" w:type="dxa"/>
            </w:tcMar>
            <w:vAlign w:val="center"/>
          </w:tcPr>
          <w:p w14:paraId="0293F465" w14:textId="77777777" w:rsidR="00AC694D" w:rsidRDefault="00AC694D">
            <w:pPr>
              <w:snapToGrid w:val="0"/>
              <w:rPr>
                <w:rFonts w:ascii="微软雅黑" w:eastAsia="微软雅黑" w:hAnsi="微软雅黑" w:cs="Times New Roman (正文 CS 字体)"/>
                <w:b/>
                <w:sz w:val="18"/>
                <w:szCs w:val="16"/>
              </w:rPr>
            </w:pPr>
          </w:p>
        </w:tc>
        <w:tc>
          <w:tcPr>
            <w:tcW w:w="1984" w:type="dxa"/>
            <w:gridSpan w:val="2"/>
            <w:tcBorders>
              <w:top w:val="single" w:sz="4" w:space="0" w:color="auto"/>
              <w:bottom w:val="single" w:sz="4" w:space="0" w:color="auto"/>
            </w:tcBorders>
            <w:shd w:val="clear" w:color="auto" w:fill="auto"/>
            <w:tcMar>
              <w:top w:w="0" w:type="dxa"/>
              <w:bottom w:w="0" w:type="dxa"/>
            </w:tcMar>
            <w:vAlign w:val="center"/>
          </w:tcPr>
          <w:p w14:paraId="01136916" w14:textId="77777777" w:rsidR="00AC694D" w:rsidRDefault="00AC694D">
            <w:pPr>
              <w:snapToGrid w:val="0"/>
              <w:rPr>
                <w:rFonts w:ascii="微软雅黑" w:eastAsia="微软雅黑" w:hAnsi="微软雅黑" w:cs="Times New Roman (正文 CS 字体)"/>
                <w:b/>
                <w:sz w:val="18"/>
                <w:szCs w:val="16"/>
              </w:rPr>
            </w:pPr>
          </w:p>
        </w:tc>
      </w:tr>
    </w:tbl>
    <w:bookmarkEnd w:id="18"/>
    <w:p w14:paraId="226A7B44" w14:textId="75B88633" w:rsidR="00807622" w:rsidRDefault="00807622">
      <w:pPr>
        <w:snapToGrid w:val="0"/>
        <w:spacing w:beforeLines="30" w:before="97"/>
        <w:rPr>
          <w:rFonts w:ascii="微软雅黑" w:eastAsia="微软雅黑" w:hAnsi="微软雅黑"/>
          <w:b/>
        </w:rPr>
      </w:pPr>
      <w:r>
        <w:rPr>
          <w:rFonts w:ascii="微软雅黑" w:eastAsia="微软雅黑" w:hAnsi="微软雅黑" w:hint="eastAsia"/>
          <w:b/>
        </w:rPr>
        <w:t>附录4</w:t>
      </w:r>
      <w:r w:rsidR="008E20A6">
        <w:rPr>
          <w:rFonts w:ascii="微软雅黑" w:eastAsia="微软雅黑" w:hAnsi="微软雅黑"/>
          <w:b/>
        </w:rPr>
        <w:t>.</w:t>
      </w:r>
      <w:r>
        <w:rPr>
          <w:rFonts w:ascii="微软雅黑" w:eastAsia="微软雅黑" w:hAnsi="微软雅黑"/>
          <w:b/>
        </w:rPr>
        <w:t xml:space="preserve"> </w:t>
      </w:r>
      <w:r w:rsidRPr="00807622">
        <w:rPr>
          <w:rFonts w:ascii="微软雅黑" w:eastAsia="微软雅黑" w:hAnsi="微软雅黑" w:hint="eastAsia"/>
          <w:b/>
        </w:rPr>
        <w:t>检测基因释义</w:t>
      </w:r>
    </w:p>
    <w:tbl>
      <w:tblPr>
        <w:tblStyle w:val="affff6"/>
        <w:tblW w:w="10207" w:type="dxa"/>
        <w:jc w:val="center"/>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409"/>
        <w:gridCol w:w="8798"/>
      </w:tblGrid>
      <w:tr w:rsidR="00807622" w:rsidRPr="0021235A" w14:paraId="63E1D5A2" w14:textId="77777777" w:rsidTr="009E1758">
        <w:trPr>
          <w:trHeight w:hRule="exact" w:val="519"/>
          <w:jc w:val="center"/>
        </w:trPr>
        <w:tc>
          <w:tcPr>
            <w:tcW w:w="1409" w:type="dxa"/>
            <w:tcBorders>
              <w:top w:val="single" w:sz="4" w:space="0" w:color="000000" w:themeColor="text1"/>
              <w:bottom w:val="single" w:sz="4" w:space="0" w:color="000000" w:themeColor="text1"/>
              <w:right w:val="dotted" w:sz="2" w:space="0" w:color="D9D9D9" w:themeColor="background1" w:themeShade="D9"/>
            </w:tcBorders>
            <w:shd w:val="clear" w:color="auto" w:fill="C6D9F1"/>
            <w:tcMar>
              <w:top w:w="60" w:type="dxa"/>
              <w:bottom w:w="60" w:type="dxa"/>
            </w:tcMar>
            <w:vAlign w:val="center"/>
          </w:tcPr>
          <w:p w14:paraId="2962CCDB" w14:textId="77777777" w:rsidR="00807622" w:rsidRPr="0021235A" w:rsidRDefault="00807622" w:rsidP="002B5654">
            <w:pPr>
              <w:jc w:val="center"/>
              <w:rPr>
                <w:rFonts w:ascii="Arial" w:eastAsia="微软雅黑" w:hAnsi="Arial"/>
                <w:b/>
                <w:sz w:val="18"/>
                <w:szCs w:val="18"/>
              </w:rPr>
            </w:pPr>
            <w:r w:rsidRPr="00443F95">
              <w:rPr>
                <w:rFonts w:ascii="Arial" w:eastAsia="微软雅黑" w:hAnsi="Arial" w:hint="eastAsia"/>
                <w:b/>
                <w:sz w:val="18"/>
                <w:szCs w:val="18"/>
              </w:rPr>
              <w:t>基因</w:t>
            </w:r>
          </w:p>
        </w:tc>
        <w:tc>
          <w:tcPr>
            <w:tcW w:w="8798" w:type="dxa"/>
            <w:tcBorders>
              <w:top w:val="single" w:sz="4" w:space="0" w:color="000000" w:themeColor="text1"/>
              <w:left w:val="dotted" w:sz="2" w:space="0" w:color="D9D9D9" w:themeColor="background1" w:themeShade="D9"/>
              <w:bottom w:val="single" w:sz="4" w:space="0" w:color="000000" w:themeColor="text1"/>
            </w:tcBorders>
            <w:shd w:val="clear" w:color="auto" w:fill="C6D9F1"/>
            <w:tcMar>
              <w:top w:w="60" w:type="dxa"/>
              <w:bottom w:w="60" w:type="dxa"/>
            </w:tcMar>
            <w:vAlign w:val="center"/>
          </w:tcPr>
          <w:p w14:paraId="4E59BE2E" w14:textId="77777777" w:rsidR="00807622" w:rsidRPr="0021235A" w:rsidRDefault="00807622" w:rsidP="002B5654">
            <w:pPr>
              <w:jc w:val="center"/>
              <w:rPr>
                <w:rFonts w:ascii="Arial" w:eastAsia="微软雅黑" w:hAnsi="Arial"/>
                <w:b/>
                <w:sz w:val="18"/>
                <w:szCs w:val="18"/>
              </w:rPr>
            </w:pPr>
            <w:r>
              <w:rPr>
                <w:rFonts w:ascii="Arial" w:eastAsia="微软雅黑" w:hAnsi="Arial" w:hint="eastAsia"/>
                <w:b/>
                <w:sz w:val="18"/>
                <w:szCs w:val="18"/>
              </w:rPr>
              <w:t>基因及其临床意义简介</w:t>
            </w:r>
          </w:p>
        </w:tc>
      </w:tr>
      <w:tr w:rsidR="00807622" w:rsidRPr="0021235A" w14:paraId="3752A896" w14:textId="77777777" w:rsidTr="009E1758">
        <w:trPr>
          <w:trHeight w:val="20"/>
          <w:jc w:val="center"/>
        </w:trPr>
        <w:tc>
          <w:tcPr>
            <w:tcW w:w="1409" w:type="dxa"/>
            <w:tcBorders>
              <w:top w:val="single" w:sz="4" w:space="0" w:color="000000" w:themeColor="text1"/>
              <w:bottom w:val="dotted" w:sz="4" w:space="0" w:color="BFBFBF"/>
              <w:right w:val="dotted" w:sz="2" w:space="0" w:color="BFBFBF" w:themeColor="background1" w:themeShade="BF"/>
            </w:tcBorders>
            <w:shd w:val="clear" w:color="auto" w:fill="auto"/>
            <w:tcMar>
              <w:top w:w="28" w:type="dxa"/>
              <w:bottom w:w="28" w:type="dxa"/>
            </w:tcMar>
            <w:vAlign w:val="center"/>
          </w:tcPr>
          <w:p w14:paraId="69CD8968" w14:textId="77777777" w:rsidR="00807622" w:rsidRPr="00CF78CF" w:rsidRDefault="00807622" w:rsidP="002B5654">
            <w:pPr>
              <w:jc w:val="center"/>
              <w:rPr>
                <w:rFonts w:ascii="Arial" w:eastAsia="微软雅黑" w:hAnsi="Arial" w:cs="Times New Roman"/>
                <w:b/>
                <w:i/>
                <w:iCs/>
                <w:sz w:val="18"/>
                <w:szCs w:val="18"/>
                <w:lang w:bidi="ar"/>
              </w:rPr>
            </w:pPr>
            <w:r w:rsidRPr="00CF78CF">
              <w:rPr>
                <w:rFonts w:ascii="微软雅黑" w:eastAsia="微软雅黑" w:hAnsi="微软雅黑" w:cs="Times New Roman (正文 CS 字体)" w:hint="eastAsia"/>
                <w:b/>
                <w:i/>
                <w:iCs/>
                <w:spacing w:val="6"/>
                <w:sz w:val="18"/>
                <w:szCs w:val="18"/>
              </w:rPr>
              <w:t>A</w:t>
            </w:r>
            <w:r w:rsidRPr="00CF78CF">
              <w:rPr>
                <w:rFonts w:ascii="微软雅黑" w:eastAsia="微软雅黑" w:hAnsi="微软雅黑" w:cs="Times New Roman (正文 CS 字体)"/>
                <w:b/>
                <w:i/>
                <w:iCs/>
                <w:spacing w:val="6"/>
                <w:sz w:val="18"/>
                <w:szCs w:val="18"/>
              </w:rPr>
              <w:t>LK</w:t>
            </w:r>
          </w:p>
        </w:tc>
        <w:tc>
          <w:tcPr>
            <w:tcW w:w="8798" w:type="dxa"/>
            <w:tcBorders>
              <w:top w:val="single" w:sz="4" w:space="0" w:color="000000" w:themeColor="text1"/>
              <w:left w:val="dotted" w:sz="2" w:space="0" w:color="BFBFBF" w:themeColor="background1" w:themeShade="BF"/>
              <w:bottom w:val="dotted" w:sz="4" w:space="0" w:color="BFBFBF"/>
            </w:tcBorders>
            <w:shd w:val="clear" w:color="auto" w:fill="auto"/>
            <w:tcMar>
              <w:top w:w="28" w:type="dxa"/>
              <w:bottom w:w="28" w:type="dxa"/>
            </w:tcMar>
            <w:vAlign w:val="center"/>
          </w:tcPr>
          <w:p w14:paraId="0D1D47A8" w14:textId="3660C92C" w:rsidR="00807622" w:rsidRPr="0021235A" w:rsidRDefault="00807622" w:rsidP="002B5654">
            <w:pPr>
              <w:rPr>
                <w:rFonts w:ascii="Arial" w:eastAsia="微软雅黑" w:hAnsi="Arial"/>
                <w:sz w:val="18"/>
                <w:szCs w:val="18"/>
              </w:rPr>
            </w:pPr>
            <w:r w:rsidRPr="00AA79DB">
              <w:rPr>
                <w:rFonts w:ascii="Arial" w:eastAsia="微软雅黑" w:hAnsi="Arial" w:hint="eastAsia"/>
                <w:sz w:val="18"/>
                <w:szCs w:val="18"/>
              </w:rPr>
              <w:t>ALK</w:t>
            </w:r>
            <w:r w:rsidRPr="00AA79DB">
              <w:rPr>
                <w:rFonts w:ascii="Arial" w:eastAsia="微软雅黑" w:hAnsi="Arial" w:hint="eastAsia"/>
                <w:sz w:val="18"/>
                <w:szCs w:val="18"/>
              </w:rPr>
              <w:t>基因编码间变性淋巴瘤激酶</w:t>
            </w:r>
            <w:r w:rsidRPr="00AA79DB">
              <w:rPr>
                <w:rFonts w:ascii="Arial" w:eastAsia="微软雅黑" w:hAnsi="Arial" w:hint="eastAsia"/>
                <w:sz w:val="18"/>
                <w:szCs w:val="18"/>
              </w:rPr>
              <w:t>(anaplasticlymphoma kinase, ALK)</w:t>
            </w:r>
            <w:r w:rsidRPr="00AA79DB">
              <w:rPr>
                <w:rFonts w:ascii="Arial" w:eastAsia="微软雅黑" w:hAnsi="Arial" w:hint="eastAsia"/>
                <w:sz w:val="18"/>
                <w:szCs w:val="18"/>
              </w:rPr>
              <w:t>，包括胞外区域、疏水性跨</w:t>
            </w:r>
            <w:proofErr w:type="gramStart"/>
            <w:r w:rsidRPr="00AA79DB">
              <w:rPr>
                <w:rFonts w:ascii="Arial" w:eastAsia="微软雅黑" w:hAnsi="Arial" w:hint="eastAsia"/>
                <w:sz w:val="18"/>
                <w:szCs w:val="18"/>
              </w:rPr>
              <w:t>膜区域</w:t>
            </w:r>
            <w:proofErr w:type="gramEnd"/>
            <w:r w:rsidRPr="00AA79DB">
              <w:rPr>
                <w:rFonts w:ascii="Arial" w:eastAsia="微软雅黑" w:hAnsi="Arial" w:hint="eastAsia"/>
                <w:sz w:val="18"/>
                <w:szCs w:val="18"/>
              </w:rPr>
              <w:t>以及胞内激酶区域。</w:t>
            </w:r>
            <w:r w:rsidRPr="00AA79DB">
              <w:rPr>
                <w:rFonts w:ascii="Arial" w:eastAsia="微软雅黑" w:hAnsi="Arial" w:hint="eastAsia"/>
                <w:sz w:val="18"/>
                <w:szCs w:val="18"/>
              </w:rPr>
              <w:t>ALK</w:t>
            </w:r>
            <w:r w:rsidRPr="00AA79DB">
              <w:rPr>
                <w:rFonts w:ascii="Arial" w:eastAsia="微软雅黑" w:hAnsi="Arial" w:hint="eastAsia"/>
                <w:sz w:val="18"/>
                <w:szCs w:val="18"/>
              </w:rPr>
              <w:t>基因突变（融合、突变等）发生于一系列癌症中，包括大细胞淋巴瘤、神经母细胞瘤以及非小细胞肺癌等。</w:t>
            </w:r>
            <w:r w:rsidRPr="007A6690">
              <w:rPr>
                <w:rFonts w:ascii="Arial" w:eastAsia="微软雅黑" w:hAnsi="Arial" w:hint="eastAsia"/>
                <w:sz w:val="18"/>
                <w:szCs w:val="18"/>
              </w:rPr>
              <w:t>FDA</w:t>
            </w:r>
            <w:r w:rsidRPr="007A6690">
              <w:rPr>
                <w:rFonts w:ascii="Arial" w:eastAsia="微软雅黑" w:hAnsi="Arial" w:hint="eastAsia"/>
                <w:sz w:val="18"/>
                <w:szCs w:val="18"/>
              </w:rPr>
              <w:t>已批准包括克</w:t>
            </w:r>
            <w:proofErr w:type="gramStart"/>
            <w:r w:rsidRPr="007A6690">
              <w:rPr>
                <w:rFonts w:ascii="Arial" w:eastAsia="微软雅黑" w:hAnsi="Arial" w:hint="eastAsia"/>
                <w:sz w:val="18"/>
                <w:szCs w:val="18"/>
              </w:rPr>
              <w:t>唑</w:t>
            </w:r>
            <w:proofErr w:type="gramEnd"/>
            <w:r w:rsidRPr="007A6690">
              <w:rPr>
                <w:rFonts w:ascii="Arial" w:eastAsia="微软雅黑" w:hAnsi="Arial" w:hint="eastAsia"/>
                <w:sz w:val="18"/>
                <w:szCs w:val="18"/>
              </w:rPr>
              <w:t>替尼（</w:t>
            </w:r>
            <w:r w:rsidRPr="007A6690">
              <w:rPr>
                <w:rFonts w:ascii="Arial" w:eastAsia="微软雅黑" w:hAnsi="Arial" w:hint="eastAsia"/>
                <w:sz w:val="18"/>
                <w:szCs w:val="18"/>
              </w:rPr>
              <w:t>Crizotinib</w:t>
            </w:r>
            <w:r w:rsidRPr="007A6690">
              <w:rPr>
                <w:rFonts w:ascii="Arial" w:eastAsia="微软雅黑" w:hAnsi="Arial" w:hint="eastAsia"/>
                <w:sz w:val="18"/>
                <w:szCs w:val="18"/>
              </w:rPr>
              <w:t>）、塞</w:t>
            </w:r>
            <w:proofErr w:type="gramStart"/>
            <w:r w:rsidRPr="007A6690">
              <w:rPr>
                <w:rFonts w:ascii="Arial" w:eastAsia="微软雅黑" w:hAnsi="Arial" w:hint="eastAsia"/>
                <w:sz w:val="18"/>
                <w:szCs w:val="18"/>
              </w:rPr>
              <w:t>瑞替尼</w:t>
            </w:r>
            <w:proofErr w:type="gramEnd"/>
            <w:r w:rsidRPr="007A6690">
              <w:rPr>
                <w:rFonts w:ascii="Arial" w:eastAsia="微软雅黑" w:hAnsi="Arial" w:hint="eastAsia"/>
                <w:sz w:val="18"/>
                <w:szCs w:val="18"/>
              </w:rPr>
              <w:t>（</w:t>
            </w:r>
            <w:r w:rsidRPr="007A6690">
              <w:rPr>
                <w:rFonts w:ascii="Arial" w:eastAsia="微软雅黑" w:hAnsi="Arial" w:hint="eastAsia"/>
                <w:sz w:val="18"/>
                <w:szCs w:val="18"/>
              </w:rPr>
              <w:t>Ceritinib</w:t>
            </w:r>
            <w:r w:rsidRPr="007A6690">
              <w:rPr>
                <w:rFonts w:ascii="Arial" w:eastAsia="微软雅黑" w:hAnsi="Arial" w:hint="eastAsia"/>
                <w:sz w:val="18"/>
                <w:szCs w:val="18"/>
              </w:rPr>
              <w:t>）、阿来替尼（</w:t>
            </w:r>
            <w:r w:rsidRPr="007A6690">
              <w:rPr>
                <w:rFonts w:ascii="Arial" w:eastAsia="微软雅黑" w:hAnsi="Arial" w:hint="eastAsia"/>
                <w:sz w:val="18"/>
                <w:szCs w:val="18"/>
              </w:rPr>
              <w:t>Alectinib</w:t>
            </w:r>
            <w:r w:rsidRPr="007A6690">
              <w:rPr>
                <w:rFonts w:ascii="Arial" w:eastAsia="微软雅黑" w:hAnsi="Arial" w:hint="eastAsia"/>
                <w:sz w:val="18"/>
                <w:szCs w:val="18"/>
              </w:rPr>
              <w:t>）、</w:t>
            </w:r>
            <w:r w:rsidR="00572C0E">
              <w:rPr>
                <w:rFonts w:ascii="Arial" w:eastAsia="微软雅黑" w:hAnsi="Arial" w:hint="eastAsia"/>
                <w:sz w:val="18"/>
                <w:szCs w:val="18"/>
              </w:rPr>
              <w:t>布</w:t>
            </w:r>
            <w:proofErr w:type="gramStart"/>
            <w:r w:rsidR="00572C0E">
              <w:rPr>
                <w:rFonts w:ascii="Arial" w:eastAsia="微软雅黑" w:hAnsi="Arial" w:hint="eastAsia"/>
                <w:sz w:val="18"/>
                <w:szCs w:val="18"/>
              </w:rPr>
              <w:t>格替尼</w:t>
            </w:r>
            <w:proofErr w:type="gramEnd"/>
            <w:r w:rsidRPr="007A6690">
              <w:rPr>
                <w:rFonts w:ascii="Arial" w:eastAsia="微软雅黑" w:hAnsi="Arial" w:hint="eastAsia"/>
                <w:sz w:val="18"/>
                <w:szCs w:val="18"/>
              </w:rPr>
              <w:t>（</w:t>
            </w:r>
            <w:r w:rsidRPr="007A6690">
              <w:rPr>
                <w:rFonts w:ascii="Arial" w:eastAsia="微软雅黑" w:hAnsi="Arial" w:hint="eastAsia"/>
                <w:sz w:val="18"/>
                <w:szCs w:val="18"/>
              </w:rPr>
              <w:t>Brigatinib</w:t>
            </w:r>
            <w:r w:rsidRPr="007A6690">
              <w:rPr>
                <w:rFonts w:ascii="Arial" w:eastAsia="微软雅黑" w:hAnsi="Arial" w:hint="eastAsia"/>
                <w:sz w:val="18"/>
                <w:szCs w:val="18"/>
              </w:rPr>
              <w:t>）和</w:t>
            </w:r>
            <w:proofErr w:type="gramStart"/>
            <w:r w:rsidR="00572C0E">
              <w:rPr>
                <w:rFonts w:ascii="Arial" w:eastAsia="微软雅黑" w:hAnsi="Arial" w:hint="eastAsia"/>
                <w:sz w:val="18"/>
                <w:szCs w:val="18"/>
              </w:rPr>
              <w:t>洛拉替尼</w:t>
            </w:r>
            <w:proofErr w:type="gramEnd"/>
            <w:r w:rsidRPr="007A6690">
              <w:rPr>
                <w:rFonts w:ascii="Arial" w:eastAsia="微软雅黑" w:hAnsi="Arial" w:hint="eastAsia"/>
                <w:sz w:val="18"/>
                <w:szCs w:val="18"/>
              </w:rPr>
              <w:t>（</w:t>
            </w:r>
            <w:r w:rsidRPr="007A6690">
              <w:rPr>
                <w:rFonts w:ascii="Arial" w:eastAsia="微软雅黑" w:hAnsi="Arial" w:hint="eastAsia"/>
                <w:sz w:val="18"/>
                <w:szCs w:val="18"/>
              </w:rPr>
              <w:t>Lorlatinib</w:t>
            </w:r>
            <w:r w:rsidRPr="007A6690">
              <w:rPr>
                <w:rFonts w:ascii="Arial" w:eastAsia="微软雅黑" w:hAnsi="Arial" w:hint="eastAsia"/>
                <w:sz w:val="18"/>
                <w:szCs w:val="18"/>
              </w:rPr>
              <w:t>）在内的多种靶</w:t>
            </w:r>
            <w:proofErr w:type="gramStart"/>
            <w:r w:rsidRPr="007A6690">
              <w:rPr>
                <w:rFonts w:ascii="Arial" w:eastAsia="微软雅黑" w:hAnsi="Arial" w:hint="eastAsia"/>
                <w:sz w:val="18"/>
                <w:szCs w:val="18"/>
              </w:rPr>
              <w:t>向药物</w:t>
            </w:r>
            <w:proofErr w:type="gramEnd"/>
            <w:r w:rsidRPr="007A6690">
              <w:rPr>
                <w:rFonts w:ascii="Arial" w:eastAsia="微软雅黑" w:hAnsi="Arial" w:hint="eastAsia"/>
                <w:sz w:val="18"/>
                <w:szCs w:val="18"/>
              </w:rPr>
              <w:t>用于</w:t>
            </w:r>
            <w:r w:rsidRPr="007A6690">
              <w:rPr>
                <w:rFonts w:ascii="Arial" w:eastAsia="微软雅黑" w:hAnsi="Arial" w:hint="eastAsia"/>
                <w:sz w:val="18"/>
                <w:szCs w:val="18"/>
              </w:rPr>
              <w:t>ALK</w:t>
            </w:r>
            <w:r w:rsidRPr="007A6690">
              <w:rPr>
                <w:rFonts w:ascii="Arial" w:eastAsia="微软雅黑" w:hAnsi="Arial" w:hint="eastAsia"/>
                <w:sz w:val="18"/>
                <w:szCs w:val="18"/>
              </w:rPr>
              <w:t>融合</w:t>
            </w:r>
            <w:proofErr w:type="gramStart"/>
            <w:r w:rsidRPr="007A6690">
              <w:rPr>
                <w:rFonts w:ascii="Arial" w:eastAsia="微软雅黑" w:hAnsi="Arial" w:hint="eastAsia"/>
                <w:sz w:val="18"/>
                <w:szCs w:val="18"/>
              </w:rPr>
              <w:t>阳性非</w:t>
            </w:r>
            <w:proofErr w:type="gramEnd"/>
            <w:r w:rsidRPr="007A6690">
              <w:rPr>
                <w:rFonts w:ascii="Arial" w:eastAsia="微软雅黑" w:hAnsi="Arial" w:hint="eastAsia"/>
                <w:sz w:val="18"/>
                <w:szCs w:val="18"/>
              </w:rPr>
              <w:t>小细胞肺癌的治疗。</w:t>
            </w:r>
            <w:r w:rsidRPr="007A6690">
              <w:rPr>
                <w:rFonts w:ascii="Arial" w:eastAsia="微软雅黑" w:hAnsi="Arial" w:hint="eastAsia"/>
                <w:sz w:val="18"/>
                <w:szCs w:val="18"/>
              </w:rPr>
              <w:t>NMPA</w:t>
            </w:r>
            <w:r w:rsidRPr="007A6690">
              <w:rPr>
                <w:rFonts w:ascii="Arial" w:eastAsia="微软雅黑" w:hAnsi="Arial" w:hint="eastAsia"/>
                <w:sz w:val="18"/>
                <w:szCs w:val="18"/>
              </w:rPr>
              <w:t>批准</w:t>
            </w:r>
            <w:proofErr w:type="gramStart"/>
            <w:r w:rsidRPr="007A6690">
              <w:rPr>
                <w:rFonts w:ascii="Arial" w:eastAsia="微软雅黑" w:hAnsi="Arial" w:hint="eastAsia"/>
                <w:sz w:val="18"/>
                <w:szCs w:val="18"/>
              </w:rPr>
              <w:t>恩沙替尼</w:t>
            </w:r>
            <w:proofErr w:type="gramEnd"/>
            <w:r w:rsidRPr="007A6690">
              <w:rPr>
                <w:rFonts w:ascii="Arial" w:eastAsia="微软雅黑" w:hAnsi="Arial" w:hint="eastAsia"/>
                <w:sz w:val="18"/>
                <w:szCs w:val="18"/>
              </w:rPr>
              <w:t>可用于此前接受过克</w:t>
            </w:r>
            <w:proofErr w:type="gramStart"/>
            <w:r w:rsidRPr="007A6690">
              <w:rPr>
                <w:rFonts w:ascii="Arial" w:eastAsia="微软雅黑" w:hAnsi="Arial" w:hint="eastAsia"/>
                <w:sz w:val="18"/>
                <w:szCs w:val="18"/>
              </w:rPr>
              <w:t>唑替尼治疗</w:t>
            </w:r>
            <w:proofErr w:type="gramEnd"/>
            <w:r w:rsidRPr="007A6690">
              <w:rPr>
                <w:rFonts w:ascii="Arial" w:eastAsia="微软雅黑" w:hAnsi="Arial" w:hint="eastAsia"/>
                <w:sz w:val="18"/>
                <w:szCs w:val="18"/>
              </w:rPr>
              <w:t>后进展或对克</w:t>
            </w:r>
            <w:proofErr w:type="gramStart"/>
            <w:r w:rsidRPr="007A6690">
              <w:rPr>
                <w:rFonts w:ascii="Arial" w:eastAsia="微软雅黑" w:hAnsi="Arial" w:hint="eastAsia"/>
                <w:sz w:val="18"/>
                <w:szCs w:val="18"/>
              </w:rPr>
              <w:t>唑</w:t>
            </w:r>
            <w:proofErr w:type="gramEnd"/>
            <w:r w:rsidRPr="007A6690">
              <w:rPr>
                <w:rFonts w:ascii="Arial" w:eastAsia="微软雅黑" w:hAnsi="Arial" w:hint="eastAsia"/>
                <w:sz w:val="18"/>
                <w:szCs w:val="18"/>
              </w:rPr>
              <w:t>替尼</w:t>
            </w:r>
            <w:proofErr w:type="gramStart"/>
            <w:r w:rsidRPr="007A6690">
              <w:rPr>
                <w:rFonts w:ascii="Arial" w:eastAsia="微软雅黑" w:hAnsi="Arial" w:hint="eastAsia"/>
                <w:sz w:val="18"/>
                <w:szCs w:val="18"/>
              </w:rPr>
              <w:t>不</w:t>
            </w:r>
            <w:proofErr w:type="gramEnd"/>
            <w:r w:rsidRPr="007A6690">
              <w:rPr>
                <w:rFonts w:ascii="Arial" w:eastAsia="微软雅黑" w:hAnsi="Arial" w:hint="eastAsia"/>
                <w:sz w:val="18"/>
                <w:szCs w:val="18"/>
              </w:rPr>
              <w:t>耐受的</w:t>
            </w:r>
            <w:r w:rsidRPr="007A6690">
              <w:rPr>
                <w:rFonts w:ascii="Arial" w:eastAsia="微软雅黑" w:hAnsi="Arial" w:hint="eastAsia"/>
                <w:sz w:val="18"/>
                <w:szCs w:val="18"/>
              </w:rPr>
              <w:t>ALK</w:t>
            </w:r>
            <w:r w:rsidRPr="007A6690">
              <w:rPr>
                <w:rFonts w:ascii="Arial" w:eastAsia="微软雅黑" w:hAnsi="Arial" w:hint="eastAsia"/>
                <w:sz w:val="18"/>
                <w:szCs w:val="18"/>
              </w:rPr>
              <w:t>阳性，局部晚期或转移性</w:t>
            </w:r>
            <w:r w:rsidRPr="007A6690">
              <w:rPr>
                <w:rFonts w:ascii="Arial" w:eastAsia="微软雅黑" w:hAnsi="Arial" w:hint="eastAsia"/>
                <w:sz w:val="18"/>
                <w:szCs w:val="18"/>
              </w:rPr>
              <w:t>NSCLC</w:t>
            </w:r>
            <w:r w:rsidRPr="007A6690">
              <w:rPr>
                <w:rFonts w:ascii="Arial" w:eastAsia="微软雅黑" w:hAnsi="Arial" w:hint="eastAsia"/>
                <w:sz w:val="18"/>
                <w:szCs w:val="18"/>
              </w:rPr>
              <w:t>患者的治疗。</w:t>
            </w:r>
          </w:p>
        </w:tc>
      </w:tr>
      <w:tr w:rsidR="00807622" w:rsidRPr="0021235A" w14:paraId="38F36E7B"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6C98922E" w14:textId="77777777" w:rsidR="00807622" w:rsidRPr="00CF78CF" w:rsidRDefault="00807622" w:rsidP="002B5654">
            <w:pPr>
              <w:jc w:val="center"/>
              <w:rPr>
                <w:rFonts w:ascii="Arial" w:eastAsia="微软雅黑" w:hAnsi="Arial" w:cs="Times New Roman"/>
                <w:b/>
                <w:i/>
                <w:iCs/>
                <w:sz w:val="18"/>
                <w:szCs w:val="18"/>
                <w:lang w:bidi="ar"/>
              </w:rPr>
            </w:pPr>
            <w:r w:rsidRPr="00CF78CF">
              <w:rPr>
                <w:rFonts w:ascii="微软雅黑" w:eastAsia="微软雅黑" w:hAnsi="微软雅黑" w:cs="Times New Roman (正文 CS 字体)"/>
                <w:b/>
                <w:i/>
                <w:iCs/>
                <w:spacing w:val="6"/>
                <w:sz w:val="18"/>
                <w:szCs w:val="18"/>
              </w:rPr>
              <w:t>BRAF</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342CE254" w14:textId="77777777" w:rsidR="00807622" w:rsidRPr="0021235A" w:rsidRDefault="00807622" w:rsidP="002B5654">
            <w:pPr>
              <w:snapToGrid w:val="0"/>
              <w:rPr>
                <w:rFonts w:ascii="Arial" w:eastAsia="微软雅黑" w:hAnsi="Arial"/>
                <w:sz w:val="18"/>
                <w:szCs w:val="18"/>
              </w:rPr>
            </w:pPr>
            <w:r w:rsidRPr="00AA79DB">
              <w:rPr>
                <w:rFonts w:ascii="Arial" w:eastAsia="微软雅黑" w:hAnsi="Arial" w:hint="eastAsia"/>
                <w:sz w:val="18"/>
                <w:szCs w:val="18"/>
              </w:rPr>
              <w:t>BRAF</w:t>
            </w:r>
            <w:r w:rsidRPr="00AA79DB">
              <w:rPr>
                <w:rFonts w:ascii="Arial" w:eastAsia="微软雅黑" w:hAnsi="Arial" w:hint="eastAsia"/>
                <w:sz w:val="18"/>
                <w:szCs w:val="18"/>
              </w:rPr>
              <w:t>基因编码</w:t>
            </w:r>
            <w:r w:rsidRPr="00AA79DB">
              <w:rPr>
                <w:rFonts w:ascii="Arial" w:eastAsia="微软雅黑" w:hAnsi="Arial" w:hint="eastAsia"/>
                <w:sz w:val="18"/>
                <w:szCs w:val="18"/>
              </w:rPr>
              <w:t>raf</w:t>
            </w:r>
            <w:r w:rsidRPr="00AA79DB">
              <w:rPr>
                <w:rFonts w:ascii="Arial" w:eastAsia="微软雅黑" w:hAnsi="Arial" w:hint="eastAsia"/>
                <w:sz w:val="18"/>
                <w:szCs w:val="18"/>
              </w:rPr>
              <w:t>家族之一的丝氨酸</w:t>
            </w:r>
            <w:r w:rsidRPr="00AA79DB">
              <w:rPr>
                <w:rFonts w:ascii="Arial" w:eastAsia="微软雅黑" w:hAnsi="Arial" w:hint="eastAsia"/>
                <w:sz w:val="18"/>
                <w:szCs w:val="18"/>
              </w:rPr>
              <w:t>/</w:t>
            </w:r>
            <w:r w:rsidRPr="00AA79DB">
              <w:rPr>
                <w:rFonts w:ascii="Arial" w:eastAsia="微软雅黑" w:hAnsi="Arial" w:hint="eastAsia"/>
                <w:sz w:val="18"/>
                <w:szCs w:val="18"/>
              </w:rPr>
              <w:t>苏氨酸蛋白激酶。</w:t>
            </w:r>
            <w:r w:rsidRPr="00AA79DB">
              <w:rPr>
                <w:rFonts w:ascii="Arial" w:eastAsia="微软雅黑" w:hAnsi="Arial" w:hint="eastAsia"/>
                <w:sz w:val="18"/>
                <w:szCs w:val="18"/>
              </w:rPr>
              <w:t>BRAF</w:t>
            </w:r>
            <w:r w:rsidRPr="00AA79DB">
              <w:rPr>
                <w:rFonts w:ascii="Arial" w:eastAsia="微软雅黑" w:hAnsi="Arial" w:hint="eastAsia"/>
                <w:sz w:val="18"/>
                <w:szCs w:val="18"/>
              </w:rPr>
              <w:t>参与调控</w:t>
            </w:r>
            <w:r w:rsidRPr="00AA79DB">
              <w:rPr>
                <w:rFonts w:ascii="Arial" w:eastAsia="微软雅黑" w:hAnsi="Arial" w:hint="eastAsia"/>
                <w:sz w:val="18"/>
                <w:szCs w:val="18"/>
              </w:rPr>
              <w:t>RAS/RAF/MAP/ERK</w:t>
            </w:r>
            <w:r w:rsidRPr="00AA79DB">
              <w:rPr>
                <w:rFonts w:ascii="Arial" w:eastAsia="微软雅黑" w:hAnsi="Arial" w:hint="eastAsia"/>
                <w:sz w:val="18"/>
                <w:szCs w:val="18"/>
              </w:rPr>
              <w:t>信号通路，从而影响细胞分裂、分化和分泌。</w:t>
            </w:r>
            <w:r w:rsidRPr="007A6690">
              <w:rPr>
                <w:rFonts w:ascii="Arial" w:eastAsia="微软雅黑" w:hAnsi="Arial" w:hint="eastAsia"/>
                <w:sz w:val="18"/>
                <w:szCs w:val="18"/>
              </w:rPr>
              <w:t>FDA</w:t>
            </w:r>
            <w:r w:rsidRPr="007A6690">
              <w:rPr>
                <w:rFonts w:ascii="Arial" w:eastAsia="微软雅黑" w:hAnsi="Arial" w:hint="eastAsia"/>
                <w:sz w:val="18"/>
                <w:szCs w:val="18"/>
              </w:rPr>
              <w:t>批准达拉非尼</w:t>
            </w:r>
            <w:r w:rsidRPr="007A6690">
              <w:rPr>
                <w:rFonts w:ascii="Arial" w:eastAsia="微软雅黑" w:hAnsi="Arial" w:hint="eastAsia"/>
                <w:sz w:val="18"/>
                <w:szCs w:val="18"/>
              </w:rPr>
              <w:t>+</w:t>
            </w:r>
            <w:r w:rsidRPr="007A6690">
              <w:rPr>
                <w:rFonts w:ascii="Arial" w:eastAsia="微软雅黑" w:hAnsi="Arial" w:hint="eastAsia"/>
                <w:sz w:val="18"/>
                <w:szCs w:val="18"/>
              </w:rPr>
              <w:t>曲美</w:t>
            </w:r>
            <w:proofErr w:type="gramStart"/>
            <w:r w:rsidRPr="007A6690">
              <w:rPr>
                <w:rFonts w:ascii="Arial" w:eastAsia="微软雅黑" w:hAnsi="Arial" w:hint="eastAsia"/>
                <w:sz w:val="18"/>
                <w:szCs w:val="18"/>
              </w:rPr>
              <w:t>替尼用于</w:t>
            </w:r>
            <w:proofErr w:type="gramEnd"/>
            <w:r w:rsidRPr="007A6690">
              <w:rPr>
                <w:rFonts w:ascii="Arial" w:eastAsia="微软雅黑" w:hAnsi="Arial" w:hint="eastAsia"/>
                <w:sz w:val="18"/>
                <w:szCs w:val="18"/>
              </w:rPr>
              <w:t>携带</w:t>
            </w:r>
            <w:r w:rsidRPr="007A6690">
              <w:rPr>
                <w:rFonts w:ascii="Arial" w:eastAsia="微软雅黑" w:hAnsi="Arial" w:hint="eastAsia"/>
                <w:sz w:val="18"/>
                <w:szCs w:val="18"/>
              </w:rPr>
              <w:t>BRAF V600E</w:t>
            </w:r>
            <w:r w:rsidRPr="007A6690">
              <w:rPr>
                <w:rFonts w:ascii="Arial" w:eastAsia="微软雅黑" w:hAnsi="Arial" w:hint="eastAsia"/>
                <w:sz w:val="18"/>
                <w:szCs w:val="18"/>
              </w:rPr>
              <w:t>突变的非小细胞肺癌患者的治疗；</w:t>
            </w:r>
            <w:r w:rsidRPr="007A6690">
              <w:rPr>
                <w:rFonts w:ascii="Arial" w:eastAsia="微软雅黑" w:hAnsi="Arial" w:hint="eastAsia"/>
                <w:sz w:val="18"/>
                <w:szCs w:val="18"/>
              </w:rPr>
              <w:t>FDA</w:t>
            </w:r>
            <w:r w:rsidRPr="007A6690">
              <w:rPr>
                <w:rFonts w:ascii="Arial" w:eastAsia="微软雅黑" w:hAnsi="Arial" w:hint="eastAsia"/>
                <w:sz w:val="18"/>
                <w:szCs w:val="18"/>
              </w:rPr>
              <w:t>已批准达拉非尼</w:t>
            </w:r>
            <w:r w:rsidRPr="007A6690">
              <w:rPr>
                <w:rFonts w:ascii="Arial" w:eastAsia="微软雅黑" w:hAnsi="Arial" w:hint="eastAsia"/>
                <w:sz w:val="18"/>
                <w:szCs w:val="18"/>
              </w:rPr>
              <w:t>+</w:t>
            </w:r>
            <w:r w:rsidRPr="007A6690">
              <w:rPr>
                <w:rFonts w:ascii="Arial" w:eastAsia="微软雅黑" w:hAnsi="Arial" w:hint="eastAsia"/>
                <w:sz w:val="18"/>
                <w:szCs w:val="18"/>
              </w:rPr>
              <w:t>曲美替尼、康奈非尼</w:t>
            </w:r>
            <w:r w:rsidRPr="007A6690">
              <w:rPr>
                <w:rFonts w:ascii="Arial" w:eastAsia="微软雅黑" w:hAnsi="Arial" w:hint="eastAsia"/>
                <w:sz w:val="18"/>
                <w:szCs w:val="18"/>
              </w:rPr>
              <w:t>+</w:t>
            </w:r>
            <w:r w:rsidRPr="007A6690">
              <w:rPr>
                <w:rFonts w:ascii="Arial" w:eastAsia="微软雅黑" w:hAnsi="Arial" w:hint="eastAsia"/>
                <w:sz w:val="18"/>
                <w:szCs w:val="18"/>
              </w:rPr>
              <w:t>比美替尼、维莫非尼</w:t>
            </w:r>
            <w:r w:rsidRPr="007A6690">
              <w:rPr>
                <w:rFonts w:ascii="Arial" w:eastAsia="微软雅黑" w:hAnsi="Arial" w:hint="eastAsia"/>
                <w:sz w:val="18"/>
                <w:szCs w:val="18"/>
              </w:rPr>
              <w:t>+</w:t>
            </w:r>
            <w:r w:rsidRPr="007A6690">
              <w:rPr>
                <w:rFonts w:ascii="Arial" w:eastAsia="微软雅黑" w:hAnsi="Arial" w:hint="eastAsia"/>
                <w:sz w:val="18"/>
                <w:szCs w:val="18"/>
              </w:rPr>
              <w:t>考比替尼、曲美</w:t>
            </w:r>
            <w:proofErr w:type="gramStart"/>
            <w:r w:rsidRPr="007A6690">
              <w:rPr>
                <w:rFonts w:ascii="Arial" w:eastAsia="微软雅黑" w:hAnsi="Arial" w:hint="eastAsia"/>
                <w:sz w:val="18"/>
                <w:szCs w:val="18"/>
              </w:rPr>
              <w:t>替尼用于</w:t>
            </w:r>
            <w:proofErr w:type="gramEnd"/>
            <w:r w:rsidRPr="007A6690">
              <w:rPr>
                <w:rFonts w:ascii="Arial" w:eastAsia="微软雅黑" w:hAnsi="Arial" w:hint="eastAsia"/>
                <w:sz w:val="18"/>
                <w:szCs w:val="18"/>
              </w:rPr>
              <w:t>BRAF V600E/K</w:t>
            </w:r>
            <w:r w:rsidRPr="007A6690">
              <w:rPr>
                <w:rFonts w:ascii="Arial" w:eastAsia="微软雅黑" w:hAnsi="Arial" w:hint="eastAsia"/>
                <w:sz w:val="18"/>
                <w:szCs w:val="18"/>
              </w:rPr>
              <w:t>突变的黑色素瘤患者的治疗，批准达拉非尼、维</w:t>
            </w:r>
            <w:proofErr w:type="gramStart"/>
            <w:r w:rsidRPr="007A6690">
              <w:rPr>
                <w:rFonts w:ascii="Arial" w:eastAsia="微软雅黑" w:hAnsi="Arial" w:hint="eastAsia"/>
                <w:sz w:val="18"/>
                <w:szCs w:val="18"/>
              </w:rPr>
              <w:t>莫非尼单药用</w:t>
            </w:r>
            <w:proofErr w:type="gramEnd"/>
            <w:r w:rsidRPr="007A6690">
              <w:rPr>
                <w:rFonts w:ascii="Arial" w:eastAsia="微软雅黑" w:hAnsi="Arial" w:hint="eastAsia"/>
                <w:sz w:val="18"/>
                <w:szCs w:val="18"/>
              </w:rPr>
              <w:t>于</w:t>
            </w:r>
            <w:r w:rsidRPr="007A6690">
              <w:rPr>
                <w:rFonts w:ascii="Arial" w:eastAsia="微软雅黑" w:hAnsi="Arial" w:hint="eastAsia"/>
                <w:sz w:val="18"/>
                <w:szCs w:val="18"/>
              </w:rPr>
              <w:t>BRAF V600E</w:t>
            </w:r>
            <w:r w:rsidRPr="007A6690">
              <w:rPr>
                <w:rFonts w:ascii="Arial" w:eastAsia="微软雅黑" w:hAnsi="Arial" w:hint="eastAsia"/>
                <w:sz w:val="18"/>
                <w:szCs w:val="18"/>
              </w:rPr>
              <w:t>突变的黑色素瘤患者的治疗，还批准维莫非尼</w:t>
            </w:r>
            <w:r w:rsidRPr="007A6690">
              <w:rPr>
                <w:rFonts w:ascii="Arial" w:eastAsia="微软雅黑" w:hAnsi="Arial" w:hint="eastAsia"/>
                <w:sz w:val="18"/>
                <w:szCs w:val="18"/>
              </w:rPr>
              <w:t>+</w:t>
            </w:r>
            <w:r w:rsidRPr="007A6690">
              <w:rPr>
                <w:rFonts w:ascii="Arial" w:eastAsia="微软雅黑" w:hAnsi="Arial" w:hint="eastAsia"/>
                <w:sz w:val="18"/>
                <w:szCs w:val="18"/>
              </w:rPr>
              <w:t>考</w:t>
            </w:r>
            <w:proofErr w:type="gramStart"/>
            <w:r w:rsidRPr="007A6690">
              <w:rPr>
                <w:rFonts w:ascii="Arial" w:eastAsia="微软雅黑" w:hAnsi="Arial" w:hint="eastAsia"/>
                <w:sz w:val="18"/>
                <w:szCs w:val="18"/>
              </w:rPr>
              <w:t>比替尼</w:t>
            </w:r>
            <w:proofErr w:type="gramEnd"/>
            <w:r w:rsidRPr="007A6690">
              <w:rPr>
                <w:rFonts w:ascii="Arial" w:eastAsia="微软雅黑" w:hAnsi="Arial" w:hint="eastAsia"/>
                <w:sz w:val="18"/>
                <w:szCs w:val="18"/>
              </w:rPr>
              <w:t>+</w:t>
            </w:r>
            <w:r w:rsidRPr="007A6690">
              <w:rPr>
                <w:rFonts w:ascii="Arial" w:eastAsia="微软雅黑" w:hAnsi="Arial" w:hint="eastAsia"/>
                <w:sz w:val="18"/>
                <w:szCs w:val="18"/>
              </w:rPr>
              <w:t>阿</w:t>
            </w:r>
            <w:proofErr w:type="gramStart"/>
            <w:r w:rsidRPr="007A6690">
              <w:rPr>
                <w:rFonts w:ascii="Arial" w:eastAsia="微软雅黑" w:hAnsi="Arial" w:hint="eastAsia"/>
                <w:sz w:val="18"/>
                <w:szCs w:val="18"/>
              </w:rPr>
              <w:t>特珠单抗用于</w:t>
            </w:r>
            <w:proofErr w:type="gramEnd"/>
            <w:r w:rsidRPr="007A6690">
              <w:rPr>
                <w:rFonts w:ascii="Arial" w:eastAsia="微软雅黑" w:hAnsi="Arial" w:hint="eastAsia"/>
                <w:sz w:val="18"/>
                <w:szCs w:val="18"/>
              </w:rPr>
              <w:t>BRAF V600</w:t>
            </w:r>
            <w:r w:rsidRPr="007A6690">
              <w:rPr>
                <w:rFonts w:ascii="Arial" w:eastAsia="微软雅黑" w:hAnsi="Arial" w:hint="eastAsia"/>
                <w:sz w:val="18"/>
                <w:szCs w:val="18"/>
              </w:rPr>
              <w:t>突变的黑色素瘤患者的治疗。</w:t>
            </w:r>
            <w:r w:rsidRPr="007A6690">
              <w:rPr>
                <w:rFonts w:ascii="Arial" w:eastAsia="微软雅黑" w:hAnsi="Arial" w:hint="eastAsia"/>
                <w:sz w:val="18"/>
                <w:szCs w:val="18"/>
              </w:rPr>
              <w:t>NMPA</w:t>
            </w:r>
            <w:r w:rsidRPr="007A6690">
              <w:rPr>
                <w:rFonts w:ascii="Arial" w:eastAsia="微软雅黑" w:hAnsi="Arial" w:hint="eastAsia"/>
                <w:sz w:val="18"/>
                <w:szCs w:val="18"/>
              </w:rPr>
              <w:t>批准</w:t>
            </w:r>
            <w:proofErr w:type="gramStart"/>
            <w:r w:rsidRPr="007A6690">
              <w:rPr>
                <w:rFonts w:ascii="Arial" w:eastAsia="微软雅黑" w:hAnsi="Arial" w:hint="eastAsia"/>
                <w:sz w:val="18"/>
                <w:szCs w:val="18"/>
              </w:rPr>
              <w:t>曲美替尼</w:t>
            </w:r>
            <w:proofErr w:type="gramEnd"/>
            <w:r w:rsidRPr="007A6690">
              <w:rPr>
                <w:rFonts w:ascii="Arial" w:eastAsia="微软雅黑" w:hAnsi="Arial" w:hint="eastAsia"/>
                <w:sz w:val="18"/>
                <w:szCs w:val="18"/>
              </w:rPr>
              <w:t>+</w:t>
            </w:r>
            <w:r w:rsidRPr="007A6690">
              <w:rPr>
                <w:rFonts w:ascii="Arial" w:eastAsia="微软雅黑" w:hAnsi="Arial" w:hint="eastAsia"/>
                <w:sz w:val="18"/>
                <w:szCs w:val="18"/>
              </w:rPr>
              <w:t>达拉非尼、维莫非</w:t>
            </w:r>
            <w:proofErr w:type="gramStart"/>
            <w:r w:rsidRPr="007A6690">
              <w:rPr>
                <w:rFonts w:ascii="Arial" w:eastAsia="微软雅黑" w:hAnsi="Arial" w:hint="eastAsia"/>
                <w:sz w:val="18"/>
                <w:szCs w:val="18"/>
              </w:rPr>
              <w:t>尼用于</w:t>
            </w:r>
            <w:proofErr w:type="gramEnd"/>
            <w:r w:rsidRPr="007A6690">
              <w:rPr>
                <w:rFonts w:ascii="Arial" w:eastAsia="微软雅黑" w:hAnsi="Arial" w:hint="eastAsia"/>
                <w:sz w:val="18"/>
                <w:szCs w:val="18"/>
              </w:rPr>
              <w:t>治疗</w:t>
            </w:r>
            <w:r w:rsidRPr="007A6690">
              <w:rPr>
                <w:rFonts w:ascii="Arial" w:eastAsia="微软雅黑" w:hAnsi="Arial" w:hint="eastAsia"/>
                <w:sz w:val="18"/>
                <w:szCs w:val="18"/>
              </w:rPr>
              <w:t>BRAF V600</w:t>
            </w:r>
            <w:r w:rsidRPr="007A6690">
              <w:rPr>
                <w:rFonts w:ascii="Arial" w:eastAsia="微软雅黑" w:hAnsi="Arial" w:hint="eastAsia"/>
                <w:sz w:val="18"/>
                <w:szCs w:val="18"/>
              </w:rPr>
              <w:t>突变阳性的不可切除或转移性黑色素瘤患者。</w:t>
            </w:r>
            <w:r w:rsidRPr="007A6690">
              <w:rPr>
                <w:rFonts w:ascii="Arial" w:eastAsia="微软雅黑" w:hAnsi="Arial" w:hint="eastAsia"/>
                <w:sz w:val="18"/>
                <w:szCs w:val="18"/>
              </w:rPr>
              <w:t>FDA</w:t>
            </w:r>
            <w:r w:rsidRPr="007A6690">
              <w:rPr>
                <w:rFonts w:ascii="Arial" w:eastAsia="微软雅黑" w:hAnsi="Arial" w:hint="eastAsia"/>
                <w:sz w:val="18"/>
                <w:szCs w:val="18"/>
              </w:rPr>
              <w:t>还批准达拉非尼</w:t>
            </w:r>
            <w:r w:rsidRPr="007A6690">
              <w:rPr>
                <w:rFonts w:ascii="Arial" w:eastAsia="微软雅黑" w:hAnsi="Arial" w:hint="eastAsia"/>
                <w:sz w:val="18"/>
                <w:szCs w:val="18"/>
              </w:rPr>
              <w:t>+</w:t>
            </w:r>
            <w:r w:rsidRPr="007A6690">
              <w:rPr>
                <w:rFonts w:ascii="Arial" w:eastAsia="微软雅黑" w:hAnsi="Arial" w:hint="eastAsia"/>
                <w:sz w:val="18"/>
                <w:szCs w:val="18"/>
              </w:rPr>
              <w:t>曲美</w:t>
            </w:r>
            <w:proofErr w:type="gramStart"/>
            <w:r w:rsidRPr="007A6690">
              <w:rPr>
                <w:rFonts w:ascii="Arial" w:eastAsia="微软雅黑" w:hAnsi="Arial" w:hint="eastAsia"/>
                <w:sz w:val="18"/>
                <w:szCs w:val="18"/>
              </w:rPr>
              <w:t>替尼用于</w:t>
            </w:r>
            <w:proofErr w:type="gramEnd"/>
            <w:r w:rsidRPr="007A6690">
              <w:rPr>
                <w:rFonts w:ascii="Arial" w:eastAsia="微软雅黑" w:hAnsi="Arial" w:hint="eastAsia"/>
                <w:sz w:val="18"/>
                <w:szCs w:val="18"/>
              </w:rPr>
              <w:t>携带</w:t>
            </w:r>
            <w:r w:rsidRPr="007A6690">
              <w:rPr>
                <w:rFonts w:ascii="Arial" w:eastAsia="微软雅黑" w:hAnsi="Arial" w:hint="eastAsia"/>
                <w:sz w:val="18"/>
                <w:szCs w:val="18"/>
              </w:rPr>
              <w:t>BRAF V600E</w:t>
            </w:r>
            <w:r w:rsidRPr="007A6690">
              <w:rPr>
                <w:rFonts w:ascii="Arial" w:eastAsia="微软雅黑" w:hAnsi="Arial" w:hint="eastAsia"/>
                <w:sz w:val="18"/>
                <w:szCs w:val="18"/>
              </w:rPr>
              <w:t>突变的局部晚期或转移性未分化甲状腺癌患者的治疗。</w:t>
            </w:r>
            <w:r w:rsidRPr="007A6690">
              <w:rPr>
                <w:rFonts w:ascii="Arial" w:eastAsia="微软雅黑" w:hAnsi="Arial" w:hint="eastAsia"/>
                <w:sz w:val="18"/>
                <w:szCs w:val="18"/>
              </w:rPr>
              <w:t>FDA</w:t>
            </w:r>
            <w:r w:rsidRPr="007A6690">
              <w:rPr>
                <w:rFonts w:ascii="Arial" w:eastAsia="微软雅黑" w:hAnsi="Arial" w:hint="eastAsia"/>
                <w:sz w:val="18"/>
                <w:szCs w:val="18"/>
              </w:rPr>
              <w:t>批准康奈非尼</w:t>
            </w:r>
            <w:r w:rsidRPr="007A6690">
              <w:rPr>
                <w:rFonts w:ascii="Arial" w:eastAsia="微软雅黑" w:hAnsi="Arial" w:hint="eastAsia"/>
                <w:sz w:val="18"/>
                <w:szCs w:val="18"/>
              </w:rPr>
              <w:t>+</w:t>
            </w:r>
            <w:proofErr w:type="gramStart"/>
            <w:r w:rsidRPr="007A6690">
              <w:rPr>
                <w:rFonts w:ascii="Arial" w:eastAsia="微软雅黑" w:hAnsi="Arial" w:hint="eastAsia"/>
                <w:sz w:val="18"/>
                <w:szCs w:val="18"/>
              </w:rPr>
              <w:t>西妥昔单抗用于</w:t>
            </w:r>
            <w:proofErr w:type="gramEnd"/>
            <w:r w:rsidRPr="007A6690">
              <w:rPr>
                <w:rFonts w:ascii="Arial" w:eastAsia="微软雅黑" w:hAnsi="Arial" w:hint="eastAsia"/>
                <w:sz w:val="18"/>
                <w:szCs w:val="18"/>
              </w:rPr>
              <w:t>携带</w:t>
            </w:r>
            <w:r w:rsidRPr="007A6690">
              <w:rPr>
                <w:rFonts w:ascii="Arial" w:eastAsia="微软雅黑" w:hAnsi="Arial" w:hint="eastAsia"/>
                <w:sz w:val="18"/>
                <w:szCs w:val="18"/>
              </w:rPr>
              <w:t>BRAF V600E</w:t>
            </w:r>
            <w:r w:rsidRPr="007A6690">
              <w:rPr>
                <w:rFonts w:ascii="Arial" w:eastAsia="微软雅黑" w:hAnsi="Arial" w:hint="eastAsia"/>
                <w:sz w:val="18"/>
                <w:szCs w:val="18"/>
              </w:rPr>
              <w:t>突变的转移性结直肠癌患者的治疗。结直肠癌</w:t>
            </w:r>
            <w:r w:rsidRPr="007A6690">
              <w:rPr>
                <w:rFonts w:ascii="Arial" w:eastAsia="微软雅黑" w:hAnsi="Arial" w:hint="eastAsia"/>
                <w:sz w:val="18"/>
                <w:szCs w:val="18"/>
              </w:rPr>
              <w:t>GIST NCCN</w:t>
            </w:r>
            <w:r w:rsidRPr="007A6690">
              <w:rPr>
                <w:rFonts w:ascii="Arial" w:eastAsia="微软雅黑" w:hAnsi="Arial" w:hint="eastAsia"/>
                <w:sz w:val="18"/>
                <w:szCs w:val="18"/>
              </w:rPr>
              <w:t>指南（</w:t>
            </w:r>
            <w:r w:rsidRPr="007A6690">
              <w:rPr>
                <w:rFonts w:ascii="Arial" w:eastAsia="微软雅黑" w:hAnsi="Arial" w:hint="eastAsia"/>
                <w:sz w:val="18"/>
                <w:szCs w:val="18"/>
              </w:rPr>
              <w:t>2021.Version1</w:t>
            </w:r>
            <w:r w:rsidRPr="007A6690">
              <w:rPr>
                <w:rFonts w:ascii="Arial" w:eastAsia="微软雅黑" w:hAnsi="Arial" w:hint="eastAsia"/>
                <w:sz w:val="18"/>
                <w:szCs w:val="18"/>
              </w:rPr>
              <w:t>）指出，在</w:t>
            </w:r>
            <w:r w:rsidRPr="007A6690">
              <w:rPr>
                <w:rFonts w:ascii="Arial" w:eastAsia="微软雅黑" w:hAnsi="Arial" w:hint="eastAsia"/>
                <w:sz w:val="18"/>
                <w:szCs w:val="18"/>
              </w:rPr>
              <w:t>KIT</w:t>
            </w:r>
            <w:r w:rsidRPr="007A6690">
              <w:rPr>
                <w:rFonts w:ascii="Arial" w:eastAsia="微软雅黑" w:hAnsi="Arial" w:hint="eastAsia"/>
                <w:sz w:val="18"/>
                <w:szCs w:val="18"/>
              </w:rPr>
              <w:t>和</w:t>
            </w:r>
            <w:r w:rsidRPr="007A6690">
              <w:rPr>
                <w:rFonts w:ascii="Arial" w:eastAsia="微软雅黑" w:hAnsi="Arial" w:hint="eastAsia"/>
                <w:sz w:val="18"/>
                <w:szCs w:val="18"/>
              </w:rPr>
              <w:t>PDGFRA</w:t>
            </w:r>
            <w:r w:rsidRPr="007A6690">
              <w:rPr>
                <w:rFonts w:ascii="Arial" w:eastAsia="微软雅黑" w:hAnsi="Arial" w:hint="eastAsia"/>
                <w:sz w:val="18"/>
                <w:szCs w:val="18"/>
              </w:rPr>
              <w:t>野生型的胃肠道间质瘤中，只有</w:t>
            </w:r>
            <w:proofErr w:type="gramStart"/>
            <w:r w:rsidRPr="007A6690">
              <w:rPr>
                <w:rFonts w:ascii="Arial" w:eastAsia="微软雅黑" w:hAnsi="Arial" w:hint="eastAsia"/>
                <w:sz w:val="18"/>
                <w:szCs w:val="18"/>
              </w:rPr>
              <w:t>一</w:t>
            </w:r>
            <w:proofErr w:type="gramEnd"/>
            <w:r w:rsidRPr="007A6690">
              <w:rPr>
                <w:rFonts w:ascii="Arial" w:eastAsia="微软雅黑" w:hAnsi="Arial" w:hint="eastAsia"/>
                <w:sz w:val="18"/>
                <w:szCs w:val="18"/>
              </w:rPr>
              <w:t>小部分转移性胃肠道间质瘤患者会从伊</w:t>
            </w:r>
            <w:proofErr w:type="gramStart"/>
            <w:r w:rsidRPr="007A6690">
              <w:rPr>
                <w:rFonts w:ascii="Arial" w:eastAsia="微软雅黑" w:hAnsi="Arial" w:hint="eastAsia"/>
                <w:sz w:val="18"/>
                <w:szCs w:val="18"/>
              </w:rPr>
              <w:t>马替尼</w:t>
            </w:r>
            <w:proofErr w:type="gramEnd"/>
            <w:r w:rsidRPr="007A6690">
              <w:rPr>
                <w:rFonts w:ascii="Arial" w:eastAsia="微软雅黑" w:hAnsi="Arial" w:hint="eastAsia"/>
                <w:sz w:val="18"/>
                <w:szCs w:val="18"/>
              </w:rPr>
              <w:t>中获益，</w:t>
            </w:r>
            <w:r w:rsidRPr="007A6690">
              <w:rPr>
                <w:rFonts w:ascii="Arial" w:eastAsia="微软雅黑" w:hAnsi="Arial" w:hint="eastAsia"/>
                <w:sz w:val="18"/>
                <w:szCs w:val="18"/>
              </w:rPr>
              <w:t>SDH</w:t>
            </w:r>
            <w:r w:rsidRPr="007A6690">
              <w:rPr>
                <w:rFonts w:ascii="Arial" w:eastAsia="微软雅黑" w:hAnsi="Arial" w:hint="eastAsia"/>
                <w:sz w:val="18"/>
                <w:szCs w:val="18"/>
              </w:rPr>
              <w:t>缺陷型或携带其他驱动基因突变（如</w:t>
            </w:r>
            <w:r w:rsidRPr="007A6690">
              <w:rPr>
                <w:rFonts w:ascii="Arial" w:eastAsia="微软雅黑" w:hAnsi="Arial" w:hint="eastAsia"/>
                <w:sz w:val="18"/>
                <w:szCs w:val="18"/>
              </w:rPr>
              <w:t>NF1</w:t>
            </w:r>
            <w:r w:rsidRPr="007A6690">
              <w:rPr>
                <w:rFonts w:ascii="Arial" w:eastAsia="微软雅黑" w:hAnsi="Arial" w:hint="eastAsia"/>
                <w:sz w:val="18"/>
                <w:szCs w:val="18"/>
              </w:rPr>
              <w:t>、</w:t>
            </w:r>
            <w:r w:rsidRPr="007A6690">
              <w:rPr>
                <w:rFonts w:ascii="Arial" w:eastAsia="微软雅黑" w:hAnsi="Arial" w:hint="eastAsia"/>
                <w:sz w:val="18"/>
                <w:szCs w:val="18"/>
              </w:rPr>
              <w:t>BRAF</w:t>
            </w:r>
            <w:r w:rsidRPr="007A6690">
              <w:rPr>
                <w:rFonts w:ascii="Arial" w:eastAsia="微软雅黑" w:hAnsi="Arial" w:hint="eastAsia"/>
                <w:sz w:val="18"/>
                <w:szCs w:val="18"/>
              </w:rPr>
              <w:t>）不太可能从伊</w:t>
            </w:r>
            <w:proofErr w:type="gramStart"/>
            <w:r w:rsidRPr="007A6690">
              <w:rPr>
                <w:rFonts w:ascii="Arial" w:eastAsia="微软雅黑" w:hAnsi="Arial" w:hint="eastAsia"/>
                <w:sz w:val="18"/>
                <w:szCs w:val="18"/>
              </w:rPr>
              <w:t>马替尼</w:t>
            </w:r>
            <w:proofErr w:type="gramEnd"/>
            <w:r w:rsidRPr="007A6690">
              <w:rPr>
                <w:rFonts w:ascii="Arial" w:eastAsia="微软雅黑" w:hAnsi="Arial" w:hint="eastAsia"/>
                <w:sz w:val="18"/>
                <w:szCs w:val="18"/>
              </w:rPr>
              <w:t>中获益。</w:t>
            </w:r>
          </w:p>
        </w:tc>
      </w:tr>
      <w:tr w:rsidR="00807622" w:rsidRPr="0021235A" w14:paraId="481ADD83"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72F6992A" w14:textId="77777777" w:rsidR="00807622" w:rsidRPr="00CF78CF" w:rsidRDefault="00807622" w:rsidP="002B5654">
            <w:pPr>
              <w:jc w:val="center"/>
              <w:rPr>
                <w:rFonts w:ascii="Arial" w:eastAsia="微软雅黑" w:hAnsi="Arial" w:cs="Times New Roman"/>
                <w:b/>
                <w:i/>
                <w:iCs/>
                <w:sz w:val="18"/>
                <w:szCs w:val="18"/>
                <w:lang w:bidi="ar"/>
              </w:rPr>
            </w:pPr>
            <w:r w:rsidRPr="00CF78CF">
              <w:rPr>
                <w:rFonts w:ascii="微软雅黑" w:eastAsia="微软雅黑" w:hAnsi="微软雅黑" w:cs="Times New Roman (正文 CS 字体)" w:hint="eastAsia"/>
                <w:b/>
                <w:i/>
                <w:iCs/>
                <w:spacing w:val="6"/>
                <w:sz w:val="18"/>
                <w:szCs w:val="18"/>
              </w:rPr>
              <w:t>E</w:t>
            </w:r>
            <w:r w:rsidRPr="00CF78CF">
              <w:rPr>
                <w:rFonts w:ascii="微软雅黑" w:eastAsia="微软雅黑" w:hAnsi="微软雅黑" w:cs="Times New Roman (正文 CS 字体)"/>
                <w:b/>
                <w:i/>
                <w:iCs/>
                <w:spacing w:val="6"/>
                <w:sz w:val="18"/>
                <w:szCs w:val="18"/>
              </w:rPr>
              <w:t>GFR</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795EE241" w14:textId="2479D21C" w:rsidR="00807622" w:rsidRPr="0021235A" w:rsidRDefault="00807622" w:rsidP="002B5654">
            <w:pPr>
              <w:rPr>
                <w:rFonts w:ascii="Arial" w:eastAsia="微软雅黑" w:hAnsi="Arial"/>
                <w:sz w:val="18"/>
                <w:szCs w:val="18"/>
              </w:rPr>
            </w:pPr>
            <w:r w:rsidRPr="001F46DC">
              <w:rPr>
                <w:rFonts w:ascii="Arial" w:eastAsia="微软雅黑" w:hAnsi="Arial" w:hint="eastAsia"/>
                <w:sz w:val="18"/>
                <w:szCs w:val="18"/>
              </w:rPr>
              <w:t>EGFR</w:t>
            </w:r>
            <w:r w:rsidRPr="001F46DC">
              <w:rPr>
                <w:rFonts w:ascii="Arial" w:eastAsia="微软雅黑" w:hAnsi="Arial" w:hint="eastAsia"/>
                <w:sz w:val="18"/>
                <w:szCs w:val="18"/>
              </w:rPr>
              <w:t>编码表皮生长因子受体酪氨酸激酶，包括胞外区域、疏水性跨</w:t>
            </w:r>
            <w:proofErr w:type="gramStart"/>
            <w:r w:rsidRPr="001F46DC">
              <w:rPr>
                <w:rFonts w:ascii="Arial" w:eastAsia="微软雅黑" w:hAnsi="Arial" w:hint="eastAsia"/>
                <w:sz w:val="18"/>
                <w:szCs w:val="18"/>
              </w:rPr>
              <w:t>膜区域</w:t>
            </w:r>
            <w:proofErr w:type="gramEnd"/>
            <w:r w:rsidRPr="001F46DC">
              <w:rPr>
                <w:rFonts w:ascii="Arial" w:eastAsia="微软雅黑" w:hAnsi="Arial" w:hint="eastAsia"/>
                <w:sz w:val="18"/>
                <w:szCs w:val="18"/>
              </w:rPr>
              <w:t>以及胞内激酶区域。</w:t>
            </w:r>
            <w:r w:rsidRPr="001F46DC">
              <w:rPr>
                <w:rFonts w:ascii="Arial" w:eastAsia="微软雅黑" w:hAnsi="Arial" w:hint="eastAsia"/>
                <w:sz w:val="18"/>
                <w:szCs w:val="18"/>
              </w:rPr>
              <w:t>EGFR</w:t>
            </w:r>
            <w:r w:rsidRPr="001F46DC">
              <w:rPr>
                <w:rFonts w:ascii="Arial" w:eastAsia="微软雅黑" w:hAnsi="Arial" w:hint="eastAsia"/>
                <w:sz w:val="18"/>
                <w:szCs w:val="18"/>
              </w:rPr>
              <w:t>参与调控</w:t>
            </w:r>
            <w:r w:rsidRPr="001F46DC">
              <w:rPr>
                <w:rFonts w:ascii="Arial" w:eastAsia="微软雅黑" w:hAnsi="Arial" w:hint="eastAsia"/>
                <w:sz w:val="18"/>
                <w:szCs w:val="18"/>
              </w:rPr>
              <w:t>Ras/RAF/MAPK</w:t>
            </w:r>
            <w:r w:rsidRPr="001F46DC">
              <w:rPr>
                <w:rFonts w:ascii="Arial" w:eastAsia="微软雅黑" w:hAnsi="Arial" w:hint="eastAsia"/>
                <w:sz w:val="18"/>
                <w:szCs w:val="18"/>
              </w:rPr>
              <w:t>、</w:t>
            </w:r>
            <w:r w:rsidRPr="001F46DC">
              <w:rPr>
                <w:rFonts w:ascii="Arial" w:eastAsia="微软雅黑" w:hAnsi="Arial" w:hint="eastAsia"/>
                <w:sz w:val="18"/>
                <w:szCs w:val="18"/>
              </w:rPr>
              <w:t>PI3K/AKT</w:t>
            </w:r>
            <w:r w:rsidRPr="001F46DC">
              <w:rPr>
                <w:rFonts w:ascii="Arial" w:eastAsia="微软雅黑" w:hAnsi="Arial" w:hint="eastAsia"/>
                <w:sz w:val="18"/>
                <w:szCs w:val="18"/>
              </w:rPr>
              <w:t>和</w:t>
            </w:r>
            <w:r w:rsidRPr="001F46DC">
              <w:rPr>
                <w:rFonts w:ascii="Arial" w:eastAsia="微软雅黑" w:hAnsi="Arial" w:hint="eastAsia"/>
                <w:sz w:val="18"/>
                <w:szCs w:val="18"/>
              </w:rPr>
              <w:t>STAT</w:t>
            </w:r>
            <w:r w:rsidRPr="001F46DC">
              <w:rPr>
                <w:rFonts w:ascii="Arial" w:eastAsia="微软雅黑" w:hAnsi="Arial" w:hint="eastAsia"/>
                <w:sz w:val="18"/>
                <w:szCs w:val="18"/>
              </w:rPr>
              <w:t>等信号通路，从而促进细胞增殖、肿瘤血管新生等。</w:t>
            </w:r>
            <w:r w:rsidRPr="007A6690">
              <w:rPr>
                <w:rFonts w:ascii="Arial" w:eastAsia="微软雅黑" w:hAnsi="Arial" w:hint="eastAsia"/>
                <w:sz w:val="18"/>
                <w:szCs w:val="18"/>
              </w:rPr>
              <w:t>FDA</w:t>
            </w:r>
            <w:r w:rsidRPr="007A6690">
              <w:rPr>
                <w:rFonts w:ascii="Arial" w:eastAsia="微软雅黑" w:hAnsi="Arial" w:hint="eastAsia"/>
                <w:sz w:val="18"/>
                <w:szCs w:val="18"/>
              </w:rPr>
              <w:t>和</w:t>
            </w:r>
            <w:r w:rsidRPr="007A6690">
              <w:rPr>
                <w:rFonts w:ascii="Arial" w:eastAsia="微软雅黑" w:hAnsi="Arial" w:hint="eastAsia"/>
                <w:sz w:val="18"/>
                <w:szCs w:val="18"/>
              </w:rPr>
              <w:t>NMPA</w:t>
            </w:r>
            <w:r w:rsidRPr="007A6690">
              <w:rPr>
                <w:rFonts w:ascii="Arial" w:eastAsia="微软雅黑" w:hAnsi="Arial" w:hint="eastAsia"/>
                <w:sz w:val="18"/>
                <w:szCs w:val="18"/>
              </w:rPr>
              <w:t>已经批准奥</w:t>
            </w:r>
            <w:proofErr w:type="gramStart"/>
            <w:r w:rsidRPr="007A6690">
              <w:rPr>
                <w:rFonts w:ascii="Arial" w:eastAsia="微软雅黑" w:hAnsi="Arial" w:hint="eastAsia"/>
                <w:sz w:val="18"/>
                <w:szCs w:val="18"/>
              </w:rPr>
              <w:t>希替尼</w:t>
            </w:r>
            <w:proofErr w:type="gramEnd"/>
            <w:r w:rsidRPr="007A6690">
              <w:rPr>
                <w:rFonts w:ascii="Arial" w:eastAsia="微软雅黑" w:hAnsi="Arial" w:hint="eastAsia"/>
                <w:sz w:val="18"/>
                <w:szCs w:val="18"/>
              </w:rPr>
              <w:t>（</w:t>
            </w:r>
            <w:r w:rsidRPr="007A6690">
              <w:rPr>
                <w:rFonts w:ascii="Arial" w:eastAsia="微软雅黑" w:hAnsi="Arial" w:hint="eastAsia"/>
                <w:sz w:val="18"/>
                <w:szCs w:val="18"/>
              </w:rPr>
              <w:t>Osimertinib</w:t>
            </w:r>
            <w:r w:rsidRPr="007A6690">
              <w:rPr>
                <w:rFonts w:ascii="Arial" w:eastAsia="微软雅黑" w:hAnsi="Arial" w:hint="eastAsia"/>
                <w:sz w:val="18"/>
                <w:szCs w:val="18"/>
              </w:rPr>
              <w:t>）、吉非替尼（</w:t>
            </w:r>
            <w:r w:rsidRPr="007A6690">
              <w:rPr>
                <w:rFonts w:ascii="Arial" w:eastAsia="微软雅黑" w:hAnsi="Arial" w:hint="eastAsia"/>
                <w:sz w:val="18"/>
                <w:szCs w:val="18"/>
              </w:rPr>
              <w:t>Gefitinib</w:t>
            </w:r>
            <w:r w:rsidRPr="007A6690">
              <w:rPr>
                <w:rFonts w:ascii="Arial" w:eastAsia="微软雅黑" w:hAnsi="Arial" w:hint="eastAsia"/>
                <w:sz w:val="18"/>
                <w:szCs w:val="18"/>
              </w:rPr>
              <w:t>）、阿法替尼（</w:t>
            </w:r>
            <w:r w:rsidRPr="007A6690">
              <w:rPr>
                <w:rFonts w:ascii="Arial" w:eastAsia="微软雅黑" w:hAnsi="Arial" w:hint="eastAsia"/>
                <w:sz w:val="18"/>
                <w:szCs w:val="18"/>
              </w:rPr>
              <w:t>Afatinib</w:t>
            </w:r>
            <w:r w:rsidRPr="007A6690">
              <w:rPr>
                <w:rFonts w:ascii="Arial" w:eastAsia="微软雅黑" w:hAnsi="Arial" w:hint="eastAsia"/>
                <w:sz w:val="18"/>
                <w:szCs w:val="18"/>
              </w:rPr>
              <w:t>）、</w:t>
            </w:r>
            <w:proofErr w:type="gramStart"/>
            <w:r w:rsidRPr="007A6690">
              <w:rPr>
                <w:rFonts w:ascii="Arial" w:eastAsia="微软雅黑" w:hAnsi="Arial" w:hint="eastAsia"/>
                <w:sz w:val="18"/>
                <w:szCs w:val="18"/>
              </w:rPr>
              <w:t>厄洛</w:t>
            </w:r>
            <w:proofErr w:type="gramEnd"/>
            <w:r w:rsidRPr="007A6690">
              <w:rPr>
                <w:rFonts w:ascii="Arial" w:eastAsia="微软雅黑" w:hAnsi="Arial" w:hint="eastAsia"/>
                <w:sz w:val="18"/>
                <w:szCs w:val="18"/>
              </w:rPr>
              <w:t>替尼（</w:t>
            </w:r>
            <w:r w:rsidRPr="007A6690">
              <w:rPr>
                <w:rFonts w:ascii="Arial" w:eastAsia="微软雅黑" w:hAnsi="Arial" w:hint="eastAsia"/>
                <w:sz w:val="18"/>
                <w:szCs w:val="18"/>
              </w:rPr>
              <w:t>Erlotinib</w:t>
            </w:r>
            <w:r w:rsidRPr="007A6690">
              <w:rPr>
                <w:rFonts w:ascii="Arial" w:eastAsia="微软雅黑" w:hAnsi="Arial" w:hint="eastAsia"/>
                <w:sz w:val="18"/>
                <w:szCs w:val="18"/>
              </w:rPr>
              <w:t>）、达可替尼（</w:t>
            </w:r>
            <w:r w:rsidRPr="007A6690">
              <w:rPr>
                <w:rFonts w:ascii="Arial" w:eastAsia="微软雅黑" w:hAnsi="Arial" w:hint="eastAsia"/>
                <w:sz w:val="18"/>
                <w:szCs w:val="18"/>
              </w:rPr>
              <w:t>Dacomitinib</w:t>
            </w:r>
            <w:r w:rsidRPr="007A6690">
              <w:rPr>
                <w:rFonts w:ascii="Arial" w:eastAsia="微软雅黑" w:hAnsi="Arial" w:hint="eastAsia"/>
                <w:sz w:val="18"/>
                <w:szCs w:val="18"/>
              </w:rPr>
              <w:t>）、埃</w:t>
            </w:r>
            <w:proofErr w:type="gramStart"/>
            <w:r w:rsidRPr="007A6690">
              <w:rPr>
                <w:rFonts w:ascii="Arial" w:eastAsia="微软雅黑" w:hAnsi="Arial" w:hint="eastAsia"/>
                <w:sz w:val="18"/>
                <w:szCs w:val="18"/>
              </w:rPr>
              <w:t>克替尼</w:t>
            </w:r>
            <w:proofErr w:type="gramEnd"/>
            <w:r w:rsidRPr="007A6690">
              <w:rPr>
                <w:rFonts w:ascii="Arial" w:eastAsia="微软雅黑" w:hAnsi="Arial" w:hint="eastAsia"/>
                <w:sz w:val="18"/>
                <w:szCs w:val="18"/>
              </w:rPr>
              <w:t>（</w:t>
            </w:r>
            <w:r w:rsidRPr="007A6690">
              <w:rPr>
                <w:rFonts w:ascii="Arial" w:eastAsia="微软雅黑" w:hAnsi="Arial" w:hint="eastAsia"/>
                <w:sz w:val="18"/>
                <w:szCs w:val="18"/>
              </w:rPr>
              <w:t>Icotinib</w:t>
            </w:r>
            <w:r w:rsidRPr="007A6690">
              <w:rPr>
                <w:rFonts w:ascii="Arial" w:eastAsia="微软雅黑" w:hAnsi="Arial" w:hint="eastAsia"/>
                <w:sz w:val="18"/>
                <w:szCs w:val="18"/>
              </w:rPr>
              <w:t>）、阿美替尼</w:t>
            </w:r>
            <w:r w:rsidR="00572C0E">
              <w:rPr>
                <w:rFonts w:ascii="Arial" w:eastAsia="微软雅黑" w:hAnsi="Arial" w:hint="eastAsia"/>
                <w:sz w:val="18"/>
                <w:szCs w:val="18"/>
              </w:rPr>
              <w:t>、</w:t>
            </w:r>
            <w:proofErr w:type="gramStart"/>
            <w:r w:rsidR="00572C0E">
              <w:rPr>
                <w:rFonts w:ascii="Arial" w:eastAsia="微软雅黑" w:hAnsi="Arial" w:hint="eastAsia"/>
                <w:sz w:val="18"/>
                <w:szCs w:val="18"/>
              </w:rPr>
              <w:t>伏美替尼</w:t>
            </w:r>
            <w:proofErr w:type="gramEnd"/>
            <w:r w:rsidRPr="007A6690">
              <w:rPr>
                <w:rFonts w:ascii="Arial" w:eastAsia="微软雅黑" w:hAnsi="Arial" w:hint="eastAsia"/>
                <w:sz w:val="18"/>
                <w:szCs w:val="18"/>
              </w:rPr>
              <w:t>等用于</w:t>
            </w:r>
            <w:r w:rsidRPr="007A6690">
              <w:rPr>
                <w:rFonts w:ascii="Arial" w:eastAsia="微软雅黑" w:hAnsi="Arial" w:hint="eastAsia"/>
                <w:sz w:val="18"/>
                <w:szCs w:val="18"/>
              </w:rPr>
              <w:t>EGFR</w:t>
            </w:r>
            <w:r w:rsidRPr="007A6690">
              <w:rPr>
                <w:rFonts w:ascii="Arial" w:eastAsia="微软雅黑" w:hAnsi="Arial" w:hint="eastAsia"/>
                <w:sz w:val="18"/>
                <w:szCs w:val="18"/>
              </w:rPr>
              <w:t>突变</w:t>
            </w:r>
            <w:r w:rsidRPr="007A6690">
              <w:rPr>
                <w:rFonts w:ascii="Arial" w:eastAsia="微软雅黑" w:hAnsi="Arial"/>
                <w:sz w:val="18"/>
                <w:szCs w:val="18"/>
              </w:rPr>
              <w:t>(</w:t>
            </w:r>
            <w:r w:rsidRPr="007A6690">
              <w:rPr>
                <w:rFonts w:ascii="Arial" w:eastAsia="微软雅黑" w:hAnsi="Arial" w:hint="eastAsia"/>
                <w:sz w:val="18"/>
                <w:szCs w:val="18"/>
              </w:rPr>
              <w:t>主要是</w:t>
            </w:r>
            <w:r w:rsidRPr="007A6690">
              <w:rPr>
                <w:rFonts w:ascii="Arial" w:eastAsia="微软雅黑" w:hAnsi="Arial" w:hint="eastAsia"/>
                <w:sz w:val="18"/>
                <w:szCs w:val="18"/>
              </w:rPr>
              <w:t>E</w:t>
            </w:r>
            <w:r w:rsidRPr="007A6690">
              <w:rPr>
                <w:rFonts w:ascii="Arial" w:eastAsia="微软雅黑" w:hAnsi="Arial"/>
                <w:sz w:val="18"/>
                <w:szCs w:val="18"/>
              </w:rPr>
              <w:t>GFR L858R</w:t>
            </w:r>
            <w:r w:rsidRPr="007A6690">
              <w:rPr>
                <w:rFonts w:ascii="Arial" w:eastAsia="微软雅黑" w:hAnsi="Arial" w:hint="eastAsia"/>
                <w:sz w:val="18"/>
                <w:szCs w:val="18"/>
              </w:rPr>
              <w:t>、</w:t>
            </w:r>
            <w:r w:rsidRPr="007A6690">
              <w:rPr>
                <w:rFonts w:ascii="Arial" w:eastAsia="微软雅黑" w:hAnsi="Arial" w:hint="eastAsia"/>
                <w:sz w:val="18"/>
                <w:szCs w:val="18"/>
              </w:rPr>
              <w:t>E</w:t>
            </w:r>
            <w:r w:rsidRPr="007A6690">
              <w:rPr>
                <w:rFonts w:ascii="Arial" w:eastAsia="微软雅黑" w:hAnsi="Arial"/>
                <w:sz w:val="18"/>
                <w:szCs w:val="18"/>
              </w:rPr>
              <w:t xml:space="preserve">GFR </w:t>
            </w:r>
            <w:r w:rsidRPr="007A6690">
              <w:rPr>
                <w:rFonts w:ascii="Arial" w:eastAsia="微软雅黑" w:hAnsi="Arial" w:hint="eastAsia"/>
                <w:sz w:val="18"/>
                <w:szCs w:val="18"/>
              </w:rPr>
              <w:t>exon</w:t>
            </w:r>
            <w:r w:rsidRPr="007A6690">
              <w:rPr>
                <w:rFonts w:ascii="Arial" w:eastAsia="微软雅黑" w:hAnsi="Arial"/>
                <w:sz w:val="18"/>
                <w:szCs w:val="18"/>
              </w:rPr>
              <w:t xml:space="preserve">19 </w:t>
            </w:r>
            <w:r w:rsidRPr="007A6690">
              <w:rPr>
                <w:rFonts w:ascii="Arial" w:eastAsia="微软雅黑" w:hAnsi="Arial" w:hint="eastAsia"/>
                <w:sz w:val="18"/>
                <w:szCs w:val="18"/>
              </w:rPr>
              <w:t>del)</w:t>
            </w:r>
            <w:r w:rsidRPr="007A6690">
              <w:rPr>
                <w:rFonts w:ascii="Arial" w:eastAsia="微软雅黑" w:hAnsi="Arial" w:hint="eastAsia"/>
                <w:sz w:val="18"/>
                <w:szCs w:val="18"/>
              </w:rPr>
              <w:t>的肺癌患者的治疗。</w:t>
            </w:r>
            <w:r w:rsidRPr="007A6690">
              <w:rPr>
                <w:rFonts w:ascii="Arial" w:eastAsia="微软雅黑" w:hAnsi="Arial" w:hint="eastAsia"/>
                <w:sz w:val="18"/>
                <w:szCs w:val="18"/>
              </w:rPr>
              <w:t>NSCLC NCCN</w:t>
            </w:r>
            <w:r w:rsidRPr="007A6690">
              <w:rPr>
                <w:rFonts w:ascii="Arial" w:eastAsia="微软雅黑" w:hAnsi="Arial" w:hint="eastAsia"/>
                <w:sz w:val="18"/>
                <w:szCs w:val="18"/>
              </w:rPr>
              <w:t>指南中也建议，</w:t>
            </w:r>
            <w:r w:rsidRPr="007A6690">
              <w:rPr>
                <w:rFonts w:ascii="Arial" w:eastAsia="微软雅黑" w:hAnsi="Arial" w:hint="eastAsia"/>
                <w:sz w:val="18"/>
                <w:szCs w:val="18"/>
              </w:rPr>
              <w:t>EGFR 19</w:t>
            </w:r>
            <w:r w:rsidRPr="007A6690">
              <w:rPr>
                <w:rFonts w:ascii="Arial" w:eastAsia="微软雅黑" w:hAnsi="Arial" w:hint="eastAsia"/>
                <w:sz w:val="18"/>
                <w:szCs w:val="18"/>
              </w:rPr>
              <w:t>号外显子插入、</w:t>
            </w:r>
            <w:r w:rsidRPr="007A6690">
              <w:rPr>
                <w:rFonts w:ascii="Arial" w:eastAsia="微软雅黑" w:hAnsi="Arial" w:hint="eastAsia"/>
                <w:sz w:val="18"/>
                <w:szCs w:val="18"/>
              </w:rPr>
              <w:t>L861Q</w:t>
            </w:r>
            <w:r w:rsidRPr="007A6690">
              <w:rPr>
                <w:rFonts w:ascii="Arial" w:eastAsia="微软雅黑" w:hAnsi="Arial" w:hint="eastAsia"/>
                <w:sz w:val="18"/>
                <w:szCs w:val="18"/>
              </w:rPr>
              <w:t>、</w:t>
            </w:r>
            <w:r w:rsidRPr="007A6690">
              <w:rPr>
                <w:rFonts w:ascii="Arial" w:eastAsia="微软雅黑" w:hAnsi="Arial" w:hint="eastAsia"/>
                <w:sz w:val="18"/>
                <w:szCs w:val="18"/>
              </w:rPr>
              <w:t>G719X</w:t>
            </w:r>
            <w:r w:rsidRPr="007A6690">
              <w:rPr>
                <w:rFonts w:ascii="Arial" w:eastAsia="微软雅黑" w:hAnsi="Arial" w:hint="eastAsia"/>
                <w:sz w:val="18"/>
                <w:szCs w:val="18"/>
              </w:rPr>
              <w:t>、</w:t>
            </w:r>
            <w:r w:rsidRPr="007A6690">
              <w:rPr>
                <w:rFonts w:ascii="Arial" w:eastAsia="微软雅黑" w:hAnsi="Arial" w:hint="eastAsia"/>
                <w:sz w:val="18"/>
                <w:szCs w:val="18"/>
              </w:rPr>
              <w:t>S768I</w:t>
            </w:r>
            <w:r w:rsidRPr="007A6690">
              <w:rPr>
                <w:rFonts w:ascii="Arial" w:eastAsia="微软雅黑" w:hAnsi="Arial" w:hint="eastAsia"/>
                <w:sz w:val="18"/>
                <w:szCs w:val="18"/>
              </w:rPr>
              <w:t>等突变为</w:t>
            </w:r>
            <w:r w:rsidRPr="007A6690">
              <w:rPr>
                <w:rFonts w:ascii="Arial" w:eastAsia="微软雅黑" w:hAnsi="Arial" w:hint="eastAsia"/>
                <w:sz w:val="18"/>
                <w:szCs w:val="18"/>
              </w:rPr>
              <w:t>EGFR</w:t>
            </w:r>
            <w:r w:rsidRPr="007A6690">
              <w:rPr>
                <w:rFonts w:ascii="Arial" w:eastAsia="微软雅黑" w:hAnsi="Arial" w:hint="eastAsia"/>
                <w:sz w:val="18"/>
                <w:szCs w:val="18"/>
              </w:rPr>
              <w:t>基因的少见突变，约占</w:t>
            </w:r>
            <w:r w:rsidRPr="007A6690">
              <w:rPr>
                <w:rFonts w:ascii="Arial" w:eastAsia="微软雅黑" w:hAnsi="Arial" w:hint="eastAsia"/>
                <w:sz w:val="18"/>
                <w:szCs w:val="18"/>
              </w:rPr>
              <w:t>EGFR</w:t>
            </w:r>
            <w:r w:rsidRPr="007A6690">
              <w:rPr>
                <w:rFonts w:ascii="Arial" w:eastAsia="微软雅黑" w:hAnsi="Arial" w:hint="eastAsia"/>
                <w:sz w:val="18"/>
                <w:szCs w:val="18"/>
              </w:rPr>
              <w:t>阳性</w:t>
            </w:r>
            <w:r w:rsidRPr="007A6690">
              <w:rPr>
                <w:rFonts w:ascii="Arial" w:eastAsia="微软雅黑" w:hAnsi="Arial" w:hint="eastAsia"/>
                <w:sz w:val="18"/>
                <w:szCs w:val="18"/>
              </w:rPr>
              <w:t>NSCLC</w:t>
            </w:r>
            <w:r w:rsidRPr="007A6690">
              <w:rPr>
                <w:rFonts w:ascii="Arial" w:eastAsia="微软雅黑" w:hAnsi="Arial" w:hint="eastAsia"/>
                <w:sz w:val="18"/>
                <w:szCs w:val="18"/>
              </w:rPr>
              <w:t>患者的</w:t>
            </w:r>
            <w:r w:rsidRPr="007A6690">
              <w:rPr>
                <w:rFonts w:ascii="Arial" w:eastAsia="微软雅黑" w:hAnsi="Arial" w:hint="eastAsia"/>
                <w:sz w:val="18"/>
                <w:szCs w:val="18"/>
              </w:rPr>
              <w:t>10</w:t>
            </w:r>
            <w:r w:rsidRPr="007A6690">
              <w:rPr>
                <w:rFonts w:ascii="Arial" w:eastAsia="微软雅黑" w:hAnsi="Arial" w:hint="eastAsia"/>
                <w:sz w:val="18"/>
                <w:szCs w:val="18"/>
              </w:rPr>
              <w:t>％；并认为这些突变也与</w:t>
            </w:r>
            <w:r w:rsidRPr="007A6690">
              <w:rPr>
                <w:rFonts w:ascii="Arial" w:eastAsia="微软雅黑" w:hAnsi="Arial" w:hint="eastAsia"/>
                <w:sz w:val="18"/>
                <w:szCs w:val="18"/>
              </w:rPr>
              <w:t>EGFR TKI</w:t>
            </w:r>
            <w:r w:rsidRPr="007A6690">
              <w:rPr>
                <w:rFonts w:ascii="Arial" w:eastAsia="微软雅黑" w:hAnsi="Arial" w:hint="eastAsia"/>
                <w:sz w:val="18"/>
                <w:szCs w:val="18"/>
              </w:rPr>
              <w:t>治疗响应相关。</w:t>
            </w:r>
            <w:r w:rsidRPr="007A6690">
              <w:rPr>
                <w:rFonts w:ascii="Arial" w:eastAsia="微软雅黑" w:hAnsi="Arial" w:hint="eastAsia"/>
                <w:sz w:val="18"/>
                <w:szCs w:val="18"/>
              </w:rPr>
              <w:t>FDA</w:t>
            </w:r>
            <w:r w:rsidRPr="007A6690">
              <w:rPr>
                <w:rFonts w:ascii="Arial" w:eastAsia="微软雅黑" w:hAnsi="Arial" w:hint="eastAsia"/>
                <w:sz w:val="18"/>
                <w:szCs w:val="18"/>
              </w:rPr>
              <w:t>批准</w:t>
            </w:r>
            <w:r w:rsidRPr="007A6690">
              <w:rPr>
                <w:rFonts w:ascii="Arial" w:eastAsia="微软雅黑" w:hAnsi="Arial" w:hint="eastAsia"/>
                <w:sz w:val="18"/>
                <w:szCs w:val="18"/>
              </w:rPr>
              <w:t>Amivantamab-vmjw</w:t>
            </w:r>
            <w:r w:rsidRPr="007A6690">
              <w:rPr>
                <w:rFonts w:ascii="Arial" w:eastAsia="微软雅黑" w:hAnsi="Arial" w:hint="eastAsia"/>
                <w:sz w:val="18"/>
                <w:szCs w:val="18"/>
              </w:rPr>
              <w:t>（</w:t>
            </w:r>
            <w:r w:rsidRPr="007A6690">
              <w:rPr>
                <w:rFonts w:ascii="Arial" w:eastAsia="微软雅黑" w:hAnsi="Arial" w:hint="eastAsia"/>
                <w:sz w:val="18"/>
                <w:szCs w:val="18"/>
              </w:rPr>
              <w:t>JNJ-6372</w:t>
            </w:r>
            <w:r w:rsidRPr="007A6690">
              <w:rPr>
                <w:rFonts w:ascii="Arial" w:eastAsia="微软雅黑" w:hAnsi="Arial" w:hint="eastAsia"/>
                <w:sz w:val="18"/>
                <w:szCs w:val="18"/>
              </w:rPr>
              <w:t>）、</w:t>
            </w:r>
            <w:r w:rsidRPr="007A6690">
              <w:rPr>
                <w:rFonts w:ascii="Arial" w:eastAsia="微软雅黑" w:hAnsi="Arial"/>
                <w:sz w:val="18"/>
                <w:szCs w:val="18"/>
              </w:rPr>
              <w:t>Mobocertinib (TAK-788)</w:t>
            </w:r>
            <w:r w:rsidRPr="007A6690">
              <w:rPr>
                <w:rFonts w:ascii="Arial" w:eastAsia="微软雅黑" w:hAnsi="Arial" w:hint="eastAsia"/>
                <w:sz w:val="18"/>
                <w:szCs w:val="18"/>
              </w:rPr>
              <w:t>用于携带</w:t>
            </w:r>
            <w:r w:rsidRPr="007A6690">
              <w:rPr>
                <w:rFonts w:ascii="Arial" w:eastAsia="微软雅黑" w:hAnsi="Arial" w:hint="eastAsia"/>
                <w:sz w:val="18"/>
                <w:szCs w:val="18"/>
              </w:rPr>
              <w:t>EGFR</w:t>
            </w:r>
            <w:r w:rsidRPr="007A6690">
              <w:rPr>
                <w:rFonts w:ascii="Arial" w:eastAsia="微软雅黑" w:hAnsi="Arial" w:hint="eastAsia"/>
                <w:sz w:val="18"/>
                <w:szCs w:val="18"/>
              </w:rPr>
              <w:t>基因</w:t>
            </w:r>
            <w:r w:rsidRPr="007A6690">
              <w:rPr>
                <w:rFonts w:ascii="Arial" w:eastAsia="微软雅黑" w:hAnsi="Arial" w:hint="eastAsia"/>
                <w:sz w:val="18"/>
                <w:szCs w:val="18"/>
              </w:rPr>
              <w:t>20</w:t>
            </w:r>
            <w:r w:rsidRPr="007A6690">
              <w:rPr>
                <w:rFonts w:ascii="Arial" w:eastAsia="微软雅黑" w:hAnsi="Arial" w:hint="eastAsia"/>
                <w:sz w:val="18"/>
                <w:szCs w:val="18"/>
              </w:rPr>
              <w:t>外显子插入（</w:t>
            </w:r>
            <w:r w:rsidRPr="007A6690">
              <w:rPr>
                <w:rFonts w:ascii="Arial" w:eastAsia="微软雅黑" w:hAnsi="Arial" w:hint="eastAsia"/>
                <w:sz w:val="18"/>
                <w:szCs w:val="18"/>
              </w:rPr>
              <w:t>exon20ins</w:t>
            </w:r>
            <w:r w:rsidRPr="007A6690">
              <w:rPr>
                <w:rFonts w:ascii="Arial" w:eastAsia="微软雅黑" w:hAnsi="Arial" w:hint="eastAsia"/>
                <w:sz w:val="18"/>
                <w:szCs w:val="18"/>
              </w:rPr>
              <w:t>）突变且</w:t>
            </w:r>
            <w:proofErr w:type="gramStart"/>
            <w:r w:rsidRPr="007A6690">
              <w:rPr>
                <w:rFonts w:ascii="Arial" w:eastAsia="微软雅黑" w:hAnsi="Arial" w:hint="eastAsia"/>
                <w:sz w:val="18"/>
                <w:szCs w:val="18"/>
              </w:rPr>
              <w:t>经含铂</w:t>
            </w:r>
            <w:proofErr w:type="gramEnd"/>
            <w:r w:rsidRPr="007A6690">
              <w:rPr>
                <w:rFonts w:ascii="Arial" w:eastAsia="微软雅黑" w:hAnsi="Arial" w:hint="eastAsia"/>
                <w:sz w:val="18"/>
                <w:szCs w:val="18"/>
              </w:rPr>
              <w:t>化疗期间或之后疾病进展的非小细胞肺癌（</w:t>
            </w:r>
            <w:r w:rsidRPr="007A6690">
              <w:rPr>
                <w:rFonts w:ascii="Arial" w:eastAsia="微软雅黑" w:hAnsi="Arial" w:hint="eastAsia"/>
                <w:sz w:val="18"/>
                <w:szCs w:val="18"/>
              </w:rPr>
              <w:t>NSCLC</w:t>
            </w:r>
            <w:r w:rsidRPr="007A6690">
              <w:rPr>
                <w:rFonts w:ascii="Arial" w:eastAsia="微软雅黑" w:hAnsi="Arial" w:hint="eastAsia"/>
                <w:sz w:val="18"/>
                <w:szCs w:val="18"/>
              </w:rPr>
              <w:t>）患者治疗，</w:t>
            </w:r>
            <w:r w:rsidRPr="007A6690">
              <w:rPr>
                <w:rFonts w:ascii="Arial" w:eastAsia="微软雅黑" w:hAnsi="Arial" w:hint="eastAsia"/>
                <w:sz w:val="18"/>
                <w:szCs w:val="18"/>
              </w:rPr>
              <w:t>NCCN NSCLC</w:t>
            </w:r>
            <w:r w:rsidRPr="007A6690">
              <w:rPr>
                <w:rFonts w:ascii="Arial" w:eastAsia="微软雅黑" w:hAnsi="Arial" w:hint="eastAsia"/>
                <w:sz w:val="18"/>
                <w:szCs w:val="18"/>
              </w:rPr>
              <w:t>（</w:t>
            </w:r>
            <w:r w:rsidRPr="007A6690">
              <w:rPr>
                <w:rFonts w:ascii="Arial" w:eastAsia="微软雅黑" w:hAnsi="Arial" w:hint="eastAsia"/>
                <w:sz w:val="18"/>
                <w:szCs w:val="18"/>
              </w:rPr>
              <w:t>2</w:t>
            </w:r>
            <w:r w:rsidRPr="007A6690">
              <w:rPr>
                <w:rFonts w:ascii="Arial" w:eastAsia="微软雅黑" w:hAnsi="Arial"/>
                <w:sz w:val="18"/>
                <w:szCs w:val="18"/>
              </w:rPr>
              <w:t xml:space="preserve">021 </w:t>
            </w:r>
            <w:r w:rsidRPr="007A6690">
              <w:rPr>
                <w:rFonts w:ascii="Arial" w:eastAsia="微软雅黑" w:hAnsi="Arial" w:hint="eastAsia"/>
                <w:sz w:val="18"/>
                <w:szCs w:val="18"/>
              </w:rPr>
              <w:t>Version</w:t>
            </w:r>
            <w:r w:rsidRPr="007A6690">
              <w:rPr>
                <w:rFonts w:ascii="Arial" w:eastAsia="微软雅黑" w:hAnsi="Arial"/>
                <w:sz w:val="18"/>
                <w:szCs w:val="18"/>
              </w:rPr>
              <w:t>6</w:t>
            </w:r>
            <w:r w:rsidRPr="007A6690">
              <w:rPr>
                <w:rFonts w:ascii="Arial" w:eastAsia="微软雅黑" w:hAnsi="Arial" w:hint="eastAsia"/>
                <w:sz w:val="18"/>
                <w:szCs w:val="18"/>
              </w:rPr>
              <w:t>）指南中也基于该获批适应症进行了推荐。</w:t>
            </w:r>
          </w:p>
        </w:tc>
      </w:tr>
      <w:tr w:rsidR="00807622" w:rsidRPr="0021235A" w14:paraId="40BFD793"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49B0B4D8" w14:textId="77777777" w:rsidR="00807622" w:rsidRPr="00CF78CF" w:rsidRDefault="00807622" w:rsidP="002B5654">
            <w:pPr>
              <w:jc w:val="center"/>
              <w:rPr>
                <w:rFonts w:ascii="Arial" w:eastAsia="微软雅黑" w:hAnsi="Arial" w:cs="Times New Roman"/>
                <w:b/>
                <w:i/>
                <w:iCs/>
                <w:sz w:val="18"/>
                <w:szCs w:val="18"/>
                <w:lang w:bidi="ar"/>
              </w:rPr>
            </w:pPr>
            <w:r w:rsidRPr="00CF78CF">
              <w:rPr>
                <w:rFonts w:ascii="微软雅黑" w:eastAsia="微软雅黑" w:hAnsi="微软雅黑" w:cs="Times New Roman (正文 CS 字体)" w:hint="eastAsia"/>
                <w:b/>
                <w:i/>
                <w:iCs/>
                <w:spacing w:val="6"/>
                <w:sz w:val="18"/>
                <w:szCs w:val="18"/>
              </w:rPr>
              <w:t>E</w:t>
            </w:r>
            <w:r w:rsidRPr="00CF78CF">
              <w:rPr>
                <w:rFonts w:ascii="微软雅黑" w:eastAsia="微软雅黑" w:hAnsi="微软雅黑" w:cs="Times New Roman (正文 CS 字体)"/>
                <w:b/>
                <w:i/>
                <w:iCs/>
                <w:spacing w:val="6"/>
                <w:sz w:val="18"/>
                <w:szCs w:val="18"/>
              </w:rPr>
              <w:t>RBB2</w:t>
            </w:r>
            <w:r w:rsidRPr="00CF78CF">
              <w:rPr>
                <w:rFonts w:ascii="微软雅黑" w:eastAsia="微软雅黑" w:hAnsi="微软雅黑" w:cs="Times New Roman (正文 CS 字体)" w:hint="eastAsia"/>
                <w:b/>
                <w:i/>
                <w:iCs/>
                <w:spacing w:val="6"/>
                <w:sz w:val="18"/>
                <w:szCs w:val="18"/>
              </w:rPr>
              <w:t>（H</w:t>
            </w:r>
            <w:r w:rsidRPr="00CF78CF">
              <w:rPr>
                <w:rFonts w:ascii="微软雅黑" w:eastAsia="微软雅黑" w:hAnsi="微软雅黑" w:cs="Times New Roman (正文 CS 字体)"/>
                <w:b/>
                <w:i/>
                <w:iCs/>
                <w:spacing w:val="6"/>
                <w:sz w:val="18"/>
                <w:szCs w:val="18"/>
              </w:rPr>
              <w:t>ER2</w:t>
            </w:r>
            <w:r w:rsidRPr="00CF78CF">
              <w:rPr>
                <w:rFonts w:ascii="微软雅黑" w:eastAsia="微软雅黑" w:hAnsi="微软雅黑" w:cs="Times New Roman (正文 CS 字体)" w:hint="eastAsia"/>
                <w:b/>
                <w:i/>
                <w:iCs/>
                <w:spacing w:val="6"/>
                <w:sz w:val="18"/>
                <w:szCs w:val="18"/>
              </w:rPr>
              <w:t>）</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1B169C89" w14:textId="77777777" w:rsidR="00807622" w:rsidRPr="007A6690" w:rsidRDefault="00807622" w:rsidP="002B5654">
            <w:pPr>
              <w:snapToGrid w:val="0"/>
              <w:rPr>
                <w:rFonts w:ascii="Arial" w:eastAsia="微软雅黑" w:hAnsi="Arial"/>
                <w:sz w:val="18"/>
                <w:szCs w:val="18"/>
              </w:rPr>
            </w:pPr>
            <w:r w:rsidRPr="001F46DC">
              <w:rPr>
                <w:rFonts w:ascii="Arial" w:eastAsia="微软雅黑" w:hAnsi="Arial" w:hint="eastAsia"/>
                <w:sz w:val="18"/>
                <w:szCs w:val="18"/>
              </w:rPr>
              <w:t>ERBB2(HER2)</w:t>
            </w:r>
            <w:r w:rsidRPr="001F46DC">
              <w:rPr>
                <w:rFonts w:ascii="Arial" w:eastAsia="微软雅黑" w:hAnsi="Arial" w:hint="eastAsia"/>
                <w:sz w:val="18"/>
                <w:szCs w:val="18"/>
              </w:rPr>
              <w:t>基因编码表皮生长因子受体酪氨酸激酶，包括胞外区域、疏水性跨</w:t>
            </w:r>
            <w:proofErr w:type="gramStart"/>
            <w:r w:rsidRPr="001F46DC">
              <w:rPr>
                <w:rFonts w:ascii="Arial" w:eastAsia="微软雅黑" w:hAnsi="Arial" w:hint="eastAsia"/>
                <w:sz w:val="18"/>
                <w:szCs w:val="18"/>
              </w:rPr>
              <w:t>膜区域</w:t>
            </w:r>
            <w:proofErr w:type="gramEnd"/>
            <w:r w:rsidRPr="001F46DC">
              <w:rPr>
                <w:rFonts w:ascii="Arial" w:eastAsia="微软雅黑" w:hAnsi="Arial" w:hint="eastAsia"/>
                <w:sz w:val="18"/>
                <w:szCs w:val="18"/>
              </w:rPr>
              <w:t>以及胞内激酶区域。</w:t>
            </w:r>
            <w:r w:rsidRPr="001F46DC">
              <w:rPr>
                <w:rFonts w:ascii="Arial" w:eastAsia="微软雅黑" w:hAnsi="Arial" w:hint="eastAsia"/>
                <w:sz w:val="18"/>
                <w:szCs w:val="18"/>
              </w:rPr>
              <w:t>HER2</w:t>
            </w:r>
            <w:r w:rsidRPr="001F46DC">
              <w:rPr>
                <w:rFonts w:ascii="Arial" w:eastAsia="微软雅黑" w:hAnsi="Arial" w:hint="eastAsia"/>
                <w:sz w:val="18"/>
                <w:szCs w:val="18"/>
              </w:rPr>
              <w:t>参与调控</w:t>
            </w:r>
            <w:r w:rsidRPr="001F46DC">
              <w:rPr>
                <w:rFonts w:ascii="Arial" w:eastAsia="微软雅黑" w:hAnsi="Arial" w:hint="eastAsia"/>
                <w:sz w:val="18"/>
                <w:szCs w:val="18"/>
              </w:rPr>
              <w:t>Ras/RAF/MAPK</w:t>
            </w:r>
            <w:r w:rsidRPr="001F46DC">
              <w:rPr>
                <w:rFonts w:ascii="Arial" w:eastAsia="微软雅黑" w:hAnsi="Arial" w:hint="eastAsia"/>
                <w:sz w:val="18"/>
                <w:szCs w:val="18"/>
              </w:rPr>
              <w:t>、</w:t>
            </w:r>
            <w:r w:rsidRPr="001F46DC">
              <w:rPr>
                <w:rFonts w:ascii="Arial" w:eastAsia="微软雅黑" w:hAnsi="Arial" w:hint="eastAsia"/>
                <w:sz w:val="18"/>
                <w:szCs w:val="18"/>
              </w:rPr>
              <w:t>PI3K/AKT</w:t>
            </w:r>
            <w:r w:rsidRPr="001F46DC">
              <w:rPr>
                <w:rFonts w:ascii="Arial" w:eastAsia="微软雅黑" w:hAnsi="Arial" w:hint="eastAsia"/>
                <w:sz w:val="18"/>
                <w:szCs w:val="18"/>
              </w:rPr>
              <w:t>和</w:t>
            </w:r>
            <w:r w:rsidRPr="001F46DC">
              <w:rPr>
                <w:rFonts w:ascii="Arial" w:eastAsia="微软雅黑" w:hAnsi="Arial" w:hint="eastAsia"/>
                <w:sz w:val="18"/>
                <w:szCs w:val="18"/>
              </w:rPr>
              <w:t>STAT</w:t>
            </w:r>
            <w:r w:rsidRPr="001F46DC">
              <w:rPr>
                <w:rFonts w:ascii="Arial" w:eastAsia="微软雅黑" w:hAnsi="Arial" w:hint="eastAsia"/>
                <w:sz w:val="18"/>
                <w:szCs w:val="18"/>
              </w:rPr>
              <w:t>等信号通路，从而促进细胞增殖、肿瘤血管新生等。</w:t>
            </w:r>
            <w:r w:rsidRPr="007A6690">
              <w:rPr>
                <w:rFonts w:ascii="Arial" w:eastAsia="微软雅黑" w:hAnsi="Arial" w:hint="eastAsia"/>
                <w:sz w:val="18"/>
                <w:szCs w:val="18"/>
              </w:rPr>
              <w:t>FDA</w:t>
            </w:r>
            <w:r w:rsidRPr="007A6690">
              <w:rPr>
                <w:rFonts w:ascii="Arial" w:eastAsia="微软雅黑" w:hAnsi="Arial" w:hint="eastAsia"/>
                <w:sz w:val="18"/>
                <w:szCs w:val="18"/>
              </w:rPr>
              <w:lastRenderedPageBreak/>
              <w:t>已批准</w:t>
            </w:r>
            <w:r w:rsidRPr="007A6690">
              <w:rPr>
                <w:rFonts w:ascii="Arial" w:eastAsia="微软雅黑" w:hAnsi="Arial" w:hint="eastAsia"/>
                <w:sz w:val="18"/>
                <w:szCs w:val="18"/>
              </w:rPr>
              <w:t>Fam-trastuzumab deruxtecan-nxki</w:t>
            </w:r>
            <w:r w:rsidRPr="007A6690">
              <w:rPr>
                <w:rFonts w:ascii="Arial" w:eastAsia="微软雅黑" w:hAnsi="Arial" w:hint="eastAsia"/>
                <w:sz w:val="18"/>
                <w:szCs w:val="18"/>
              </w:rPr>
              <w:t>用于</w:t>
            </w:r>
            <w:r w:rsidRPr="007A6690">
              <w:rPr>
                <w:rFonts w:ascii="Arial" w:eastAsia="微软雅黑" w:hAnsi="Arial" w:hint="eastAsia"/>
                <w:sz w:val="18"/>
                <w:szCs w:val="18"/>
              </w:rPr>
              <w:t>HER2</w:t>
            </w:r>
            <w:r w:rsidRPr="007A6690">
              <w:rPr>
                <w:rFonts w:ascii="Arial" w:eastAsia="微软雅黑" w:hAnsi="Arial" w:hint="eastAsia"/>
                <w:sz w:val="18"/>
                <w:szCs w:val="18"/>
              </w:rPr>
              <w:t>阳性且前线接受过</w:t>
            </w:r>
            <w:proofErr w:type="gramStart"/>
            <w:r w:rsidRPr="007A6690">
              <w:rPr>
                <w:rFonts w:ascii="Arial" w:eastAsia="微软雅黑" w:hAnsi="Arial" w:hint="eastAsia"/>
                <w:sz w:val="18"/>
                <w:szCs w:val="18"/>
              </w:rPr>
              <w:t>曲妥珠单</w:t>
            </w:r>
            <w:proofErr w:type="gramEnd"/>
            <w:r w:rsidRPr="007A6690">
              <w:rPr>
                <w:rFonts w:ascii="Arial" w:eastAsia="微软雅黑" w:hAnsi="Arial" w:hint="eastAsia"/>
                <w:sz w:val="18"/>
                <w:szCs w:val="18"/>
              </w:rPr>
              <w:t>抗为基础的治疗的局部晚期或转移性胃腺癌或胃食管腺癌患者的治疗</w:t>
            </w:r>
            <w:r w:rsidRPr="007A6690">
              <w:rPr>
                <w:rFonts w:ascii="Arial" w:eastAsia="微软雅黑" w:hAnsi="Arial" w:hint="eastAsia"/>
                <w:sz w:val="18"/>
                <w:szCs w:val="18"/>
              </w:rPr>
              <w:t>;</w:t>
            </w:r>
            <w:r w:rsidRPr="007A6690">
              <w:rPr>
                <w:rFonts w:ascii="Arial" w:eastAsia="微软雅黑" w:hAnsi="Arial" w:hint="eastAsia"/>
                <w:sz w:val="18"/>
                <w:szCs w:val="18"/>
              </w:rPr>
              <w:t>批准</w:t>
            </w:r>
            <w:proofErr w:type="gramStart"/>
            <w:r w:rsidRPr="007A6690">
              <w:rPr>
                <w:rFonts w:ascii="Arial" w:eastAsia="微软雅黑" w:hAnsi="Arial" w:hint="eastAsia"/>
                <w:sz w:val="18"/>
                <w:szCs w:val="18"/>
              </w:rPr>
              <w:t>曲妥珠单抗用于</w:t>
            </w:r>
            <w:proofErr w:type="gramEnd"/>
            <w:r w:rsidRPr="007A6690">
              <w:rPr>
                <w:rFonts w:ascii="Arial" w:eastAsia="微软雅黑" w:hAnsi="Arial" w:hint="eastAsia"/>
                <w:sz w:val="18"/>
                <w:szCs w:val="18"/>
              </w:rPr>
              <w:t>HER2</w:t>
            </w:r>
            <w:r w:rsidRPr="007A6690">
              <w:rPr>
                <w:rFonts w:ascii="Arial" w:eastAsia="微软雅黑" w:hAnsi="Arial" w:hint="eastAsia"/>
                <w:sz w:val="18"/>
                <w:szCs w:val="18"/>
              </w:rPr>
              <w:t>过表达的转移性胃腺癌或胃食管腺癌的患者的治疗。</w:t>
            </w:r>
            <w:r w:rsidRPr="007A6690">
              <w:rPr>
                <w:rFonts w:ascii="Arial" w:eastAsia="微软雅黑" w:hAnsi="Arial" w:hint="eastAsia"/>
                <w:sz w:val="18"/>
                <w:szCs w:val="18"/>
              </w:rPr>
              <w:t>NMPA</w:t>
            </w:r>
            <w:r w:rsidRPr="007A6690">
              <w:rPr>
                <w:rFonts w:ascii="Arial" w:eastAsia="微软雅黑" w:hAnsi="Arial" w:hint="eastAsia"/>
                <w:sz w:val="18"/>
                <w:szCs w:val="18"/>
              </w:rPr>
              <w:t>批准维</w:t>
            </w:r>
            <w:proofErr w:type="gramStart"/>
            <w:r w:rsidRPr="007A6690">
              <w:rPr>
                <w:rFonts w:ascii="Arial" w:eastAsia="微软雅黑" w:hAnsi="Arial" w:hint="eastAsia"/>
                <w:sz w:val="18"/>
                <w:szCs w:val="18"/>
              </w:rPr>
              <w:t>迪西妥单</w:t>
            </w:r>
            <w:proofErr w:type="gramEnd"/>
            <w:r w:rsidRPr="007A6690">
              <w:rPr>
                <w:rFonts w:ascii="Arial" w:eastAsia="微软雅黑" w:hAnsi="Arial" w:hint="eastAsia"/>
                <w:sz w:val="18"/>
                <w:szCs w:val="18"/>
              </w:rPr>
              <w:t>抗（</w:t>
            </w:r>
            <w:r w:rsidRPr="007A6690">
              <w:rPr>
                <w:rFonts w:ascii="Arial" w:eastAsia="微软雅黑" w:hAnsi="Arial" w:hint="eastAsia"/>
                <w:sz w:val="18"/>
                <w:szCs w:val="18"/>
              </w:rPr>
              <w:t>Disitamab vedotin</w:t>
            </w:r>
            <w:r w:rsidRPr="007A6690">
              <w:rPr>
                <w:rFonts w:ascii="Arial" w:eastAsia="微软雅黑" w:hAnsi="Arial" w:hint="eastAsia"/>
                <w:sz w:val="18"/>
                <w:szCs w:val="18"/>
              </w:rPr>
              <w:t>）用于至少接受过</w:t>
            </w:r>
            <w:r w:rsidRPr="007A6690">
              <w:rPr>
                <w:rFonts w:ascii="Arial" w:eastAsia="微软雅黑" w:hAnsi="Arial" w:hint="eastAsia"/>
                <w:sz w:val="18"/>
                <w:szCs w:val="18"/>
              </w:rPr>
              <w:t>2</w:t>
            </w:r>
            <w:r w:rsidRPr="007A6690">
              <w:rPr>
                <w:rFonts w:ascii="Arial" w:eastAsia="微软雅黑" w:hAnsi="Arial" w:hint="eastAsia"/>
                <w:sz w:val="18"/>
                <w:szCs w:val="18"/>
              </w:rPr>
              <w:t>种系统化疗的</w:t>
            </w:r>
            <w:r w:rsidRPr="007A6690">
              <w:rPr>
                <w:rFonts w:ascii="Arial" w:eastAsia="微软雅黑" w:hAnsi="Arial" w:hint="eastAsia"/>
                <w:sz w:val="18"/>
                <w:szCs w:val="18"/>
              </w:rPr>
              <w:t>HER2</w:t>
            </w:r>
            <w:r w:rsidRPr="007A6690">
              <w:rPr>
                <w:rFonts w:ascii="Arial" w:eastAsia="微软雅黑" w:hAnsi="Arial" w:hint="eastAsia"/>
                <w:sz w:val="18"/>
                <w:szCs w:val="18"/>
              </w:rPr>
              <w:t>过表达局部晚期或转移性胃癌（包括胃食管结合部腺癌）患者的治疗。胃癌</w:t>
            </w:r>
            <w:r w:rsidRPr="007A6690">
              <w:rPr>
                <w:rFonts w:ascii="Arial" w:eastAsia="微软雅黑" w:hAnsi="Arial" w:hint="eastAsia"/>
                <w:sz w:val="18"/>
                <w:szCs w:val="18"/>
              </w:rPr>
              <w:t>NCCN</w:t>
            </w:r>
            <w:r w:rsidRPr="007A6690">
              <w:rPr>
                <w:rFonts w:ascii="Arial" w:eastAsia="微软雅黑" w:hAnsi="Arial" w:hint="eastAsia"/>
                <w:sz w:val="18"/>
                <w:szCs w:val="18"/>
              </w:rPr>
              <w:t>指南优先推荐</w:t>
            </w:r>
            <w:proofErr w:type="gramStart"/>
            <w:r w:rsidRPr="007A6690">
              <w:rPr>
                <w:rFonts w:ascii="Arial" w:eastAsia="微软雅黑" w:hAnsi="Arial" w:hint="eastAsia"/>
                <w:sz w:val="18"/>
                <w:szCs w:val="18"/>
              </w:rPr>
              <w:t>曲妥珠单</w:t>
            </w:r>
            <w:proofErr w:type="gramEnd"/>
            <w:r w:rsidRPr="007A6690">
              <w:rPr>
                <w:rFonts w:ascii="Arial" w:eastAsia="微软雅黑" w:hAnsi="Arial" w:hint="eastAsia"/>
                <w:sz w:val="18"/>
                <w:szCs w:val="18"/>
              </w:rPr>
              <w:t>抗</w:t>
            </w:r>
            <w:r w:rsidRPr="007A6690">
              <w:rPr>
                <w:rFonts w:ascii="Arial" w:eastAsia="微软雅黑" w:hAnsi="Arial"/>
                <w:sz w:val="18"/>
                <w:szCs w:val="18"/>
              </w:rPr>
              <w:t>+</w:t>
            </w:r>
            <w:r w:rsidRPr="007A6690">
              <w:rPr>
                <w:rFonts w:ascii="Arial" w:eastAsia="微软雅黑" w:hAnsi="Arial" w:hint="eastAsia"/>
                <w:sz w:val="18"/>
                <w:szCs w:val="18"/>
              </w:rPr>
              <w:t>化疗用于</w:t>
            </w:r>
            <w:r w:rsidRPr="007A6690">
              <w:rPr>
                <w:rFonts w:ascii="Arial" w:eastAsia="微软雅黑" w:hAnsi="Arial"/>
                <w:sz w:val="18"/>
                <w:szCs w:val="18"/>
              </w:rPr>
              <w:t>HER2</w:t>
            </w:r>
            <w:r w:rsidRPr="007A6690">
              <w:rPr>
                <w:rFonts w:ascii="Arial" w:eastAsia="微软雅黑" w:hAnsi="Arial" w:hint="eastAsia"/>
                <w:sz w:val="18"/>
                <w:szCs w:val="18"/>
              </w:rPr>
              <w:t>过表达的胃腺癌患者的一线治疗，其他推荐用于一线治疗的方案还有</w:t>
            </w:r>
            <w:proofErr w:type="gramStart"/>
            <w:r w:rsidRPr="007A6690">
              <w:rPr>
                <w:rFonts w:ascii="Arial" w:eastAsia="微软雅黑" w:hAnsi="Arial" w:hint="eastAsia"/>
                <w:sz w:val="18"/>
                <w:szCs w:val="18"/>
              </w:rPr>
              <w:t>曲妥珠单</w:t>
            </w:r>
            <w:proofErr w:type="gramEnd"/>
            <w:r w:rsidRPr="007A6690">
              <w:rPr>
                <w:rFonts w:ascii="Arial" w:eastAsia="微软雅黑" w:hAnsi="Arial" w:hint="eastAsia"/>
                <w:sz w:val="18"/>
                <w:szCs w:val="18"/>
              </w:rPr>
              <w:t>抗</w:t>
            </w:r>
            <w:r w:rsidRPr="007A6690">
              <w:rPr>
                <w:rFonts w:ascii="Arial" w:eastAsia="微软雅黑" w:hAnsi="Arial"/>
                <w:sz w:val="18"/>
                <w:szCs w:val="18"/>
              </w:rPr>
              <w:t>+</w:t>
            </w:r>
            <w:proofErr w:type="gramStart"/>
            <w:r w:rsidRPr="007A6690">
              <w:rPr>
                <w:rFonts w:ascii="Arial" w:eastAsia="微软雅黑" w:hAnsi="Arial" w:hint="eastAsia"/>
                <w:sz w:val="18"/>
                <w:szCs w:val="18"/>
              </w:rPr>
              <w:t>帕博利珠单</w:t>
            </w:r>
            <w:proofErr w:type="gramEnd"/>
            <w:r w:rsidRPr="007A6690">
              <w:rPr>
                <w:rFonts w:ascii="Arial" w:eastAsia="微软雅黑" w:hAnsi="Arial" w:hint="eastAsia"/>
                <w:sz w:val="18"/>
                <w:szCs w:val="18"/>
              </w:rPr>
              <w:t>抗</w:t>
            </w:r>
            <w:r w:rsidRPr="007A6690">
              <w:rPr>
                <w:rFonts w:ascii="Arial" w:eastAsia="微软雅黑" w:hAnsi="Arial" w:hint="eastAsia"/>
                <w:sz w:val="18"/>
                <w:szCs w:val="18"/>
              </w:rPr>
              <w:t>+</w:t>
            </w:r>
            <w:r w:rsidRPr="007A6690">
              <w:rPr>
                <w:rFonts w:ascii="Arial" w:eastAsia="微软雅黑" w:hAnsi="Arial" w:hint="eastAsia"/>
                <w:sz w:val="18"/>
                <w:szCs w:val="18"/>
              </w:rPr>
              <w:t>化疗。推荐</w:t>
            </w:r>
            <w:r w:rsidRPr="007A6690">
              <w:rPr>
                <w:rFonts w:ascii="Arial" w:eastAsia="微软雅黑" w:hAnsi="Arial"/>
                <w:sz w:val="18"/>
                <w:szCs w:val="18"/>
              </w:rPr>
              <w:t>Fam-trastuzumab deruxtecan-nxki</w:t>
            </w:r>
            <w:r w:rsidRPr="007A6690">
              <w:rPr>
                <w:rFonts w:ascii="Arial" w:eastAsia="微软雅黑" w:hAnsi="Arial" w:hint="eastAsia"/>
                <w:sz w:val="18"/>
                <w:szCs w:val="18"/>
              </w:rPr>
              <w:t>用于</w:t>
            </w:r>
            <w:r w:rsidRPr="007A6690">
              <w:rPr>
                <w:rFonts w:ascii="Arial" w:eastAsia="微软雅黑" w:hAnsi="Arial" w:hint="eastAsia"/>
                <w:sz w:val="18"/>
                <w:szCs w:val="18"/>
              </w:rPr>
              <w:t>H</w:t>
            </w:r>
            <w:r w:rsidRPr="007A6690">
              <w:rPr>
                <w:rFonts w:ascii="Arial" w:eastAsia="微软雅黑" w:hAnsi="Arial"/>
                <w:sz w:val="18"/>
                <w:szCs w:val="18"/>
              </w:rPr>
              <w:t>ER2</w:t>
            </w:r>
            <w:r w:rsidRPr="007A6690">
              <w:rPr>
                <w:rFonts w:ascii="Arial" w:eastAsia="微软雅黑" w:hAnsi="Arial" w:hint="eastAsia"/>
                <w:sz w:val="18"/>
                <w:szCs w:val="18"/>
              </w:rPr>
              <w:t>过表达的腺癌患者的二线治疗。</w:t>
            </w:r>
          </w:p>
          <w:p w14:paraId="4D7FF3FC" w14:textId="77777777" w:rsidR="00807622" w:rsidRPr="0021235A" w:rsidRDefault="00807622" w:rsidP="002B5654">
            <w:pPr>
              <w:snapToGrid w:val="0"/>
              <w:rPr>
                <w:rFonts w:ascii="Arial" w:eastAsia="微软雅黑" w:hAnsi="Arial"/>
                <w:sz w:val="18"/>
                <w:szCs w:val="18"/>
              </w:rPr>
            </w:pPr>
            <w:r w:rsidRPr="007A6690">
              <w:rPr>
                <w:rFonts w:ascii="Arial" w:eastAsia="微软雅黑" w:hAnsi="Arial" w:hint="eastAsia"/>
                <w:sz w:val="18"/>
                <w:szCs w:val="18"/>
              </w:rPr>
              <w:t>结直肠癌</w:t>
            </w:r>
            <w:r w:rsidRPr="007A6690">
              <w:rPr>
                <w:rFonts w:ascii="Arial" w:eastAsia="微软雅黑" w:hAnsi="Arial" w:hint="eastAsia"/>
                <w:sz w:val="18"/>
                <w:szCs w:val="18"/>
              </w:rPr>
              <w:t>NCCN</w:t>
            </w:r>
            <w:r w:rsidRPr="007A6690">
              <w:rPr>
                <w:rFonts w:ascii="Arial" w:eastAsia="微软雅黑" w:hAnsi="Arial" w:hint="eastAsia"/>
                <w:sz w:val="18"/>
                <w:szCs w:val="18"/>
              </w:rPr>
              <w:t>指南推荐</w:t>
            </w:r>
            <w:r w:rsidRPr="007A6690">
              <w:rPr>
                <w:rFonts w:ascii="Arial" w:eastAsia="微软雅黑" w:hAnsi="Arial" w:hint="eastAsia"/>
                <w:sz w:val="18"/>
                <w:szCs w:val="18"/>
              </w:rPr>
              <w:t>ERBB2</w:t>
            </w:r>
            <w:r w:rsidRPr="007A6690">
              <w:rPr>
                <w:rFonts w:ascii="Arial" w:eastAsia="微软雅黑" w:hAnsi="Arial" w:hint="eastAsia"/>
                <w:sz w:val="18"/>
                <w:szCs w:val="18"/>
              </w:rPr>
              <w:t>扩增且</w:t>
            </w:r>
            <w:r w:rsidRPr="007A6690">
              <w:rPr>
                <w:rFonts w:ascii="Arial" w:eastAsia="微软雅黑" w:hAnsi="Arial" w:hint="eastAsia"/>
                <w:sz w:val="18"/>
                <w:szCs w:val="18"/>
              </w:rPr>
              <w:t>RAS/BRAF</w:t>
            </w:r>
            <w:r w:rsidRPr="007A6690">
              <w:rPr>
                <w:rFonts w:ascii="Arial" w:eastAsia="微软雅黑" w:hAnsi="Arial" w:hint="eastAsia"/>
                <w:sz w:val="18"/>
                <w:szCs w:val="18"/>
              </w:rPr>
              <w:t>野生型的结直肠癌患者使用</w:t>
            </w:r>
            <w:proofErr w:type="gramStart"/>
            <w:r w:rsidRPr="007A6690">
              <w:rPr>
                <w:rFonts w:ascii="Arial" w:eastAsia="微软雅黑" w:hAnsi="Arial" w:hint="eastAsia"/>
                <w:sz w:val="18"/>
                <w:szCs w:val="18"/>
              </w:rPr>
              <w:t>曲妥珠单</w:t>
            </w:r>
            <w:proofErr w:type="gramEnd"/>
            <w:r w:rsidRPr="007A6690">
              <w:rPr>
                <w:rFonts w:ascii="Arial" w:eastAsia="微软雅黑" w:hAnsi="Arial" w:hint="eastAsia"/>
                <w:sz w:val="18"/>
                <w:szCs w:val="18"/>
              </w:rPr>
              <w:t>抗</w:t>
            </w:r>
            <w:r w:rsidRPr="007A6690">
              <w:rPr>
                <w:rFonts w:ascii="Arial" w:eastAsia="微软雅黑" w:hAnsi="Arial" w:hint="eastAsia"/>
                <w:sz w:val="18"/>
                <w:szCs w:val="18"/>
              </w:rPr>
              <w:t>+</w:t>
            </w:r>
            <w:proofErr w:type="gramStart"/>
            <w:r w:rsidRPr="007A6690">
              <w:rPr>
                <w:rFonts w:ascii="Arial" w:eastAsia="微软雅黑" w:hAnsi="Arial" w:hint="eastAsia"/>
                <w:sz w:val="18"/>
                <w:szCs w:val="18"/>
              </w:rPr>
              <w:t>帕妥珠单</w:t>
            </w:r>
            <w:proofErr w:type="gramEnd"/>
            <w:r w:rsidRPr="007A6690">
              <w:rPr>
                <w:rFonts w:ascii="Arial" w:eastAsia="微软雅黑" w:hAnsi="Arial" w:hint="eastAsia"/>
                <w:sz w:val="18"/>
                <w:szCs w:val="18"/>
              </w:rPr>
              <w:t>抗</w:t>
            </w:r>
            <w:r w:rsidRPr="007A6690">
              <w:rPr>
                <w:rFonts w:ascii="Arial" w:eastAsia="微软雅黑" w:hAnsi="Arial" w:hint="eastAsia"/>
                <w:sz w:val="18"/>
                <w:szCs w:val="18"/>
              </w:rPr>
              <w:t>/</w:t>
            </w:r>
            <w:r w:rsidRPr="007A6690">
              <w:rPr>
                <w:rFonts w:ascii="Arial" w:eastAsia="微软雅黑" w:hAnsi="Arial" w:hint="eastAsia"/>
                <w:sz w:val="18"/>
                <w:szCs w:val="18"/>
              </w:rPr>
              <w:t>拉</w:t>
            </w:r>
            <w:proofErr w:type="gramStart"/>
            <w:r w:rsidRPr="007A6690">
              <w:rPr>
                <w:rFonts w:ascii="Arial" w:eastAsia="微软雅黑" w:hAnsi="Arial" w:hint="eastAsia"/>
                <w:sz w:val="18"/>
                <w:szCs w:val="18"/>
              </w:rPr>
              <w:t>帕替尼</w:t>
            </w:r>
            <w:proofErr w:type="gramEnd"/>
            <w:r w:rsidRPr="007A6690">
              <w:rPr>
                <w:rFonts w:ascii="Arial" w:eastAsia="微软雅黑" w:hAnsi="Arial" w:hint="eastAsia"/>
                <w:sz w:val="18"/>
                <w:szCs w:val="18"/>
              </w:rPr>
              <w:t>进行治疗。</w:t>
            </w:r>
            <w:r w:rsidRPr="007A6690">
              <w:rPr>
                <w:rFonts w:ascii="Arial" w:eastAsia="微软雅黑" w:hAnsi="Arial" w:hint="eastAsia"/>
                <w:sz w:val="18"/>
                <w:szCs w:val="18"/>
              </w:rPr>
              <w:t>FDA</w:t>
            </w:r>
            <w:r w:rsidRPr="007A6690">
              <w:rPr>
                <w:rFonts w:ascii="Arial" w:eastAsia="微软雅黑" w:hAnsi="Arial" w:hint="eastAsia"/>
                <w:sz w:val="18"/>
                <w:szCs w:val="18"/>
              </w:rPr>
              <w:t>已批准</w:t>
            </w:r>
            <w:proofErr w:type="gramStart"/>
            <w:r w:rsidRPr="007A6690">
              <w:rPr>
                <w:rFonts w:ascii="Arial" w:eastAsia="微软雅黑" w:hAnsi="Arial" w:hint="eastAsia"/>
                <w:sz w:val="18"/>
                <w:szCs w:val="18"/>
              </w:rPr>
              <w:t>曲妥珠单</w:t>
            </w:r>
            <w:proofErr w:type="gramEnd"/>
            <w:r w:rsidRPr="007A6690">
              <w:rPr>
                <w:rFonts w:ascii="Arial" w:eastAsia="微软雅黑" w:hAnsi="Arial" w:hint="eastAsia"/>
                <w:sz w:val="18"/>
                <w:szCs w:val="18"/>
              </w:rPr>
              <w:t>抗、恩美</w:t>
            </w:r>
            <w:proofErr w:type="gramStart"/>
            <w:r w:rsidRPr="007A6690">
              <w:rPr>
                <w:rFonts w:ascii="Arial" w:eastAsia="微软雅黑" w:hAnsi="Arial" w:hint="eastAsia"/>
                <w:sz w:val="18"/>
                <w:szCs w:val="18"/>
              </w:rPr>
              <w:t>曲妥珠单</w:t>
            </w:r>
            <w:proofErr w:type="gramEnd"/>
            <w:r w:rsidRPr="007A6690">
              <w:rPr>
                <w:rFonts w:ascii="Arial" w:eastAsia="微软雅黑" w:hAnsi="Arial" w:hint="eastAsia"/>
                <w:sz w:val="18"/>
                <w:szCs w:val="18"/>
              </w:rPr>
              <w:t>抗（</w:t>
            </w:r>
            <w:r w:rsidRPr="007A6690">
              <w:rPr>
                <w:rFonts w:ascii="Arial" w:eastAsia="微软雅黑" w:hAnsi="Arial" w:hint="eastAsia"/>
                <w:sz w:val="18"/>
                <w:szCs w:val="18"/>
              </w:rPr>
              <w:t>T-DM1</w:t>
            </w:r>
            <w:r w:rsidRPr="007A6690">
              <w:rPr>
                <w:rFonts w:ascii="Arial" w:eastAsia="微软雅黑" w:hAnsi="Arial" w:hint="eastAsia"/>
                <w:sz w:val="18"/>
                <w:szCs w:val="18"/>
              </w:rPr>
              <w:t>）、</w:t>
            </w:r>
            <w:proofErr w:type="gramStart"/>
            <w:r w:rsidRPr="007A6690">
              <w:rPr>
                <w:rFonts w:ascii="Arial" w:eastAsia="微软雅黑" w:hAnsi="Arial" w:hint="eastAsia"/>
                <w:sz w:val="18"/>
                <w:szCs w:val="18"/>
              </w:rPr>
              <w:t>曲妥珠单</w:t>
            </w:r>
            <w:proofErr w:type="gramEnd"/>
            <w:r w:rsidRPr="007A6690">
              <w:rPr>
                <w:rFonts w:ascii="Arial" w:eastAsia="微软雅黑" w:hAnsi="Arial" w:hint="eastAsia"/>
                <w:sz w:val="18"/>
                <w:szCs w:val="18"/>
              </w:rPr>
              <w:t>抗</w:t>
            </w:r>
            <w:r w:rsidRPr="007A6690">
              <w:rPr>
                <w:rFonts w:ascii="Arial" w:eastAsia="微软雅黑" w:hAnsi="Arial" w:hint="eastAsia"/>
                <w:sz w:val="18"/>
                <w:szCs w:val="18"/>
              </w:rPr>
              <w:t>+</w:t>
            </w:r>
            <w:proofErr w:type="gramStart"/>
            <w:r w:rsidRPr="007A6690">
              <w:rPr>
                <w:rFonts w:ascii="Arial" w:eastAsia="微软雅黑" w:hAnsi="Arial" w:hint="eastAsia"/>
                <w:sz w:val="18"/>
                <w:szCs w:val="18"/>
              </w:rPr>
              <w:t>帕妥珠单</w:t>
            </w:r>
            <w:proofErr w:type="gramEnd"/>
            <w:r w:rsidRPr="007A6690">
              <w:rPr>
                <w:rFonts w:ascii="Arial" w:eastAsia="微软雅黑" w:hAnsi="Arial" w:hint="eastAsia"/>
                <w:sz w:val="18"/>
                <w:szCs w:val="18"/>
              </w:rPr>
              <w:t>抗</w:t>
            </w:r>
            <w:r w:rsidRPr="007A6690">
              <w:rPr>
                <w:rFonts w:ascii="Arial" w:eastAsia="微软雅黑" w:hAnsi="Arial" w:hint="eastAsia"/>
                <w:sz w:val="18"/>
                <w:szCs w:val="18"/>
              </w:rPr>
              <w:t>+</w:t>
            </w:r>
            <w:r w:rsidRPr="007A6690">
              <w:rPr>
                <w:rFonts w:ascii="Arial" w:eastAsia="微软雅黑" w:hAnsi="Arial" w:hint="eastAsia"/>
                <w:sz w:val="18"/>
                <w:szCs w:val="18"/>
              </w:rPr>
              <w:t>多</w:t>
            </w:r>
            <w:proofErr w:type="gramStart"/>
            <w:r w:rsidRPr="007A6690">
              <w:rPr>
                <w:rFonts w:ascii="Arial" w:eastAsia="微软雅黑" w:hAnsi="Arial" w:hint="eastAsia"/>
                <w:sz w:val="18"/>
                <w:szCs w:val="18"/>
              </w:rPr>
              <w:t>西他赛</w:t>
            </w:r>
            <w:proofErr w:type="gramEnd"/>
            <w:r w:rsidRPr="007A6690">
              <w:rPr>
                <w:rFonts w:ascii="Arial" w:eastAsia="微软雅黑" w:hAnsi="Arial" w:hint="eastAsia"/>
                <w:sz w:val="18"/>
                <w:szCs w:val="18"/>
              </w:rPr>
              <w:t>等用于</w:t>
            </w:r>
            <w:r w:rsidRPr="007A6690">
              <w:rPr>
                <w:rFonts w:ascii="Arial" w:eastAsia="微软雅黑" w:hAnsi="Arial" w:hint="eastAsia"/>
                <w:sz w:val="18"/>
                <w:szCs w:val="18"/>
              </w:rPr>
              <w:t>ERBB2</w:t>
            </w:r>
            <w:r w:rsidRPr="007A6690">
              <w:rPr>
                <w:rFonts w:ascii="Arial" w:eastAsia="微软雅黑" w:hAnsi="Arial" w:hint="eastAsia"/>
                <w:sz w:val="18"/>
                <w:szCs w:val="18"/>
              </w:rPr>
              <w:t>阳性（过表达或扩增）的转移性乳腺癌患者的治疗。</w:t>
            </w:r>
          </w:p>
        </w:tc>
      </w:tr>
      <w:tr w:rsidR="00807622" w:rsidRPr="0021235A" w14:paraId="4A1BB6A4"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57851BE3" w14:textId="77777777" w:rsidR="00807622" w:rsidRPr="00CF78CF" w:rsidRDefault="00807622"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lastRenderedPageBreak/>
              <w:t>K</w:t>
            </w:r>
            <w:r w:rsidRPr="00CF78CF">
              <w:rPr>
                <w:rFonts w:ascii="微软雅黑" w:eastAsia="微软雅黑" w:hAnsi="微软雅黑" w:cs="Times New Roman (正文 CS 字体)"/>
                <w:b/>
                <w:i/>
                <w:iCs/>
                <w:spacing w:val="6"/>
                <w:sz w:val="18"/>
                <w:szCs w:val="18"/>
              </w:rPr>
              <w:t>RAS</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288BB074" w14:textId="77777777" w:rsidR="00807622" w:rsidRPr="007A6690" w:rsidRDefault="00807622" w:rsidP="002B5654">
            <w:pPr>
              <w:adjustRightInd w:val="0"/>
              <w:snapToGrid w:val="0"/>
              <w:spacing w:line="320" w:lineRule="exact"/>
              <w:rPr>
                <w:rFonts w:ascii="Arial" w:eastAsia="微软雅黑" w:hAnsi="Arial"/>
                <w:sz w:val="18"/>
                <w:szCs w:val="18"/>
              </w:rPr>
            </w:pPr>
            <w:r w:rsidRPr="007A6690">
              <w:rPr>
                <w:rFonts w:ascii="Arial" w:eastAsia="微软雅黑" w:hAnsi="Arial" w:hint="eastAsia"/>
                <w:sz w:val="18"/>
                <w:szCs w:val="18"/>
              </w:rPr>
              <w:t>FDA</w:t>
            </w:r>
            <w:r w:rsidRPr="007A6690">
              <w:rPr>
                <w:rFonts w:ascii="Arial" w:eastAsia="微软雅黑" w:hAnsi="Arial" w:hint="eastAsia"/>
                <w:sz w:val="18"/>
                <w:szCs w:val="18"/>
              </w:rPr>
              <w:t>已批准</w:t>
            </w:r>
            <w:r w:rsidRPr="007A6690">
              <w:rPr>
                <w:rFonts w:ascii="Arial" w:eastAsia="微软雅黑" w:hAnsi="Arial" w:hint="eastAsia"/>
                <w:sz w:val="18"/>
                <w:szCs w:val="18"/>
              </w:rPr>
              <w:t>Sotorasib</w:t>
            </w:r>
            <w:r w:rsidRPr="007A6690">
              <w:rPr>
                <w:rFonts w:ascii="Arial" w:eastAsia="微软雅黑" w:hAnsi="Arial" w:hint="eastAsia"/>
                <w:sz w:val="18"/>
                <w:szCs w:val="18"/>
              </w:rPr>
              <w:t>（</w:t>
            </w:r>
            <w:r w:rsidRPr="007A6690">
              <w:rPr>
                <w:rFonts w:ascii="Arial" w:eastAsia="微软雅黑" w:hAnsi="Arial" w:hint="eastAsia"/>
                <w:sz w:val="18"/>
                <w:szCs w:val="18"/>
              </w:rPr>
              <w:t>AMG 510</w:t>
            </w:r>
            <w:r w:rsidRPr="007A6690">
              <w:rPr>
                <w:rFonts w:ascii="Arial" w:eastAsia="微软雅黑" w:hAnsi="Arial" w:hint="eastAsia"/>
                <w:sz w:val="18"/>
                <w:szCs w:val="18"/>
              </w:rPr>
              <w:t>）上市，用于治疗既往至少接受过一次系统治疗的携带</w:t>
            </w:r>
            <w:r w:rsidRPr="007A6690">
              <w:rPr>
                <w:rFonts w:ascii="Arial" w:eastAsia="微软雅黑" w:hAnsi="Arial" w:hint="eastAsia"/>
                <w:sz w:val="18"/>
                <w:szCs w:val="18"/>
              </w:rPr>
              <w:t>KRAS G12C</w:t>
            </w:r>
            <w:r w:rsidRPr="007A6690">
              <w:rPr>
                <w:rFonts w:ascii="Arial" w:eastAsia="微软雅黑" w:hAnsi="Arial" w:hint="eastAsia"/>
                <w:sz w:val="18"/>
                <w:szCs w:val="18"/>
              </w:rPr>
              <w:t>突变的局部晚期或转移性非小细胞肺癌</w:t>
            </w:r>
            <w:r w:rsidRPr="007A6690">
              <w:rPr>
                <w:rFonts w:ascii="Arial" w:eastAsia="微软雅黑" w:hAnsi="Arial" w:hint="eastAsia"/>
                <w:sz w:val="18"/>
                <w:szCs w:val="18"/>
              </w:rPr>
              <w:t>(NSCLC)</w:t>
            </w:r>
            <w:r w:rsidRPr="007A6690">
              <w:rPr>
                <w:rFonts w:ascii="Arial" w:eastAsia="微软雅黑" w:hAnsi="Arial" w:hint="eastAsia"/>
                <w:sz w:val="18"/>
                <w:szCs w:val="18"/>
              </w:rPr>
              <w:t>患者。</w:t>
            </w:r>
          </w:p>
          <w:p w14:paraId="11FD1594" w14:textId="77777777" w:rsidR="00807622" w:rsidRPr="007A6690" w:rsidRDefault="00807622" w:rsidP="002B5654">
            <w:pPr>
              <w:adjustRightInd w:val="0"/>
              <w:snapToGrid w:val="0"/>
              <w:spacing w:line="320" w:lineRule="exact"/>
              <w:rPr>
                <w:rFonts w:ascii="Arial" w:eastAsia="微软雅黑" w:hAnsi="Arial"/>
                <w:sz w:val="18"/>
                <w:szCs w:val="18"/>
              </w:rPr>
            </w:pPr>
            <w:r w:rsidRPr="007A6690">
              <w:rPr>
                <w:rFonts w:ascii="Arial" w:eastAsia="微软雅黑" w:hAnsi="Arial" w:hint="eastAsia"/>
                <w:sz w:val="18"/>
                <w:szCs w:val="18"/>
              </w:rPr>
              <w:t>NCCN</w:t>
            </w:r>
            <w:r w:rsidRPr="007A6690">
              <w:rPr>
                <w:rFonts w:ascii="Arial" w:eastAsia="微软雅黑" w:hAnsi="Arial"/>
                <w:sz w:val="18"/>
                <w:szCs w:val="18"/>
              </w:rPr>
              <w:t xml:space="preserve"> NSCLC</w:t>
            </w:r>
            <w:r w:rsidRPr="007A6690">
              <w:rPr>
                <w:rFonts w:ascii="Arial" w:eastAsia="微软雅黑" w:hAnsi="Arial" w:hint="eastAsia"/>
                <w:sz w:val="18"/>
                <w:szCs w:val="18"/>
              </w:rPr>
              <w:t>指南认为，与没有</w:t>
            </w:r>
            <w:r w:rsidRPr="007A6690">
              <w:rPr>
                <w:rFonts w:ascii="Arial" w:eastAsia="微软雅黑" w:hAnsi="Arial" w:hint="eastAsia"/>
                <w:sz w:val="18"/>
                <w:szCs w:val="18"/>
              </w:rPr>
              <w:t>KRAS</w:t>
            </w:r>
            <w:r w:rsidRPr="007A6690">
              <w:rPr>
                <w:rFonts w:ascii="Arial" w:eastAsia="微软雅黑" w:hAnsi="Arial" w:hint="eastAsia"/>
                <w:sz w:val="18"/>
                <w:szCs w:val="18"/>
              </w:rPr>
              <w:t>突变的患者相比，</w:t>
            </w:r>
            <w:r w:rsidRPr="007A6690">
              <w:rPr>
                <w:rFonts w:ascii="Arial" w:eastAsia="微软雅黑" w:hAnsi="Arial" w:hint="eastAsia"/>
                <w:sz w:val="18"/>
                <w:szCs w:val="18"/>
              </w:rPr>
              <w:t>KRAS</w:t>
            </w:r>
            <w:r w:rsidRPr="007A6690">
              <w:rPr>
                <w:rFonts w:ascii="Arial" w:eastAsia="微软雅黑" w:hAnsi="Arial" w:hint="eastAsia"/>
                <w:sz w:val="18"/>
                <w:szCs w:val="18"/>
              </w:rPr>
              <w:t>突变的患者预后较差；并且</w:t>
            </w:r>
            <w:r w:rsidRPr="007A6690">
              <w:rPr>
                <w:rFonts w:ascii="Arial" w:eastAsia="微软雅黑" w:hAnsi="Arial" w:hint="eastAsia"/>
                <w:sz w:val="18"/>
                <w:szCs w:val="18"/>
              </w:rPr>
              <w:t>KRAS</w:t>
            </w:r>
            <w:r w:rsidRPr="007A6690">
              <w:rPr>
                <w:rFonts w:ascii="Arial" w:eastAsia="微软雅黑" w:hAnsi="Arial" w:hint="eastAsia"/>
                <w:sz w:val="18"/>
                <w:szCs w:val="18"/>
              </w:rPr>
              <w:t>突变与</w:t>
            </w:r>
            <w:r w:rsidRPr="007A6690">
              <w:rPr>
                <w:rFonts w:ascii="Arial" w:eastAsia="微软雅黑" w:hAnsi="Arial" w:hint="eastAsia"/>
                <w:sz w:val="18"/>
                <w:szCs w:val="18"/>
              </w:rPr>
              <w:t>EGFR-TKI</w:t>
            </w:r>
            <w:r w:rsidRPr="007A6690">
              <w:rPr>
                <w:rFonts w:ascii="Arial" w:eastAsia="微软雅黑" w:hAnsi="Arial" w:hint="eastAsia"/>
                <w:sz w:val="18"/>
                <w:szCs w:val="18"/>
              </w:rPr>
              <w:t>治疗响应降低相关。</w:t>
            </w:r>
          </w:p>
          <w:p w14:paraId="35319486" w14:textId="77777777" w:rsidR="00807622" w:rsidRPr="007A6690" w:rsidRDefault="00807622" w:rsidP="002B5654">
            <w:pPr>
              <w:rPr>
                <w:rFonts w:ascii="Arial" w:eastAsia="微软雅黑" w:hAnsi="Arial"/>
                <w:sz w:val="18"/>
                <w:szCs w:val="18"/>
              </w:rPr>
            </w:pPr>
            <w:r w:rsidRPr="007A6690">
              <w:rPr>
                <w:rFonts w:ascii="Arial" w:eastAsia="微软雅黑" w:hAnsi="Arial" w:hint="eastAsia"/>
                <w:sz w:val="18"/>
                <w:szCs w:val="18"/>
              </w:rPr>
              <w:t>NCCN</w:t>
            </w:r>
            <w:r w:rsidRPr="007A6690">
              <w:rPr>
                <w:rFonts w:ascii="Arial" w:eastAsia="微软雅黑" w:hAnsi="Arial" w:hint="eastAsia"/>
                <w:sz w:val="18"/>
                <w:szCs w:val="18"/>
              </w:rPr>
              <w:t>结直肠癌指南认为，携带</w:t>
            </w:r>
            <w:r w:rsidRPr="007A6690">
              <w:rPr>
                <w:rFonts w:ascii="Arial" w:eastAsia="微软雅黑" w:hAnsi="Arial" w:hint="eastAsia"/>
                <w:sz w:val="18"/>
                <w:szCs w:val="18"/>
              </w:rPr>
              <w:t>KRAS</w:t>
            </w:r>
            <w:r w:rsidRPr="007A6690">
              <w:rPr>
                <w:rFonts w:ascii="Arial" w:eastAsia="微软雅黑" w:hAnsi="Arial" w:hint="eastAsia"/>
                <w:sz w:val="18"/>
                <w:szCs w:val="18"/>
              </w:rPr>
              <w:t>或</w:t>
            </w:r>
            <w:r w:rsidRPr="007A6690">
              <w:rPr>
                <w:rFonts w:ascii="Arial" w:eastAsia="微软雅黑" w:hAnsi="Arial" w:hint="eastAsia"/>
                <w:sz w:val="18"/>
                <w:szCs w:val="18"/>
              </w:rPr>
              <w:t>NRAS</w:t>
            </w:r>
            <w:r w:rsidRPr="007A6690">
              <w:rPr>
                <w:rFonts w:ascii="Arial" w:eastAsia="微软雅黑" w:hAnsi="Arial" w:hint="eastAsia"/>
                <w:sz w:val="18"/>
                <w:szCs w:val="18"/>
              </w:rPr>
              <w:t>基因的</w:t>
            </w:r>
            <w:r w:rsidRPr="007A6690">
              <w:rPr>
                <w:rFonts w:ascii="Arial" w:eastAsia="微软雅黑" w:hAnsi="Arial" w:hint="eastAsia"/>
                <w:sz w:val="18"/>
                <w:szCs w:val="18"/>
              </w:rPr>
              <w:t>2/3/4</w:t>
            </w:r>
            <w:r w:rsidRPr="007A6690">
              <w:rPr>
                <w:rFonts w:ascii="Arial" w:eastAsia="微软雅黑" w:hAnsi="Arial" w:hint="eastAsia"/>
                <w:sz w:val="18"/>
                <w:szCs w:val="18"/>
              </w:rPr>
              <w:t>号外显子突变的结直肠癌患者不能使用</w:t>
            </w:r>
            <w:proofErr w:type="gramStart"/>
            <w:r w:rsidRPr="007A6690">
              <w:rPr>
                <w:rFonts w:ascii="Arial" w:eastAsia="微软雅黑" w:hAnsi="Arial" w:hint="eastAsia"/>
                <w:sz w:val="18"/>
                <w:szCs w:val="18"/>
              </w:rPr>
              <w:t>西妥昔单抗或帕尼单抗进行</w:t>
            </w:r>
            <w:proofErr w:type="gramEnd"/>
            <w:r w:rsidRPr="007A6690">
              <w:rPr>
                <w:rFonts w:ascii="Arial" w:eastAsia="微软雅黑" w:hAnsi="Arial" w:hint="eastAsia"/>
                <w:sz w:val="18"/>
                <w:szCs w:val="18"/>
              </w:rPr>
              <w:t>治疗。</w:t>
            </w:r>
          </w:p>
        </w:tc>
      </w:tr>
      <w:tr w:rsidR="00807622" w:rsidRPr="0021235A" w14:paraId="04684516"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3D72D5A6" w14:textId="77777777" w:rsidR="00807622" w:rsidRPr="00CF78CF" w:rsidRDefault="00807622"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t>M</w:t>
            </w:r>
            <w:r w:rsidRPr="00CF78CF">
              <w:rPr>
                <w:rFonts w:ascii="微软雅黑" w:eastAsia="微软雅黑" w:hAnsi="微软雅黑" w:cs="Times New Roman (正文 CS 字体)"/>
                <w:b/>
                <w:i/>
                <w:iCs/>
                <w:spacing w:val="6"/>
                <w:sz w:val="18"/>
                <w:szCs w:val="18"/>
              </w:rPr>
              <w:t>ET</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797B25DB" w14:textId="77777777" w:rsidR="00807622" w:rsidRPr="007A6690" w:rsidRDefault="00807622" w:rsidP="002B5654">
            <w:pPr>
              <w:snapToGrid w:val="0"/>
              <w:rPr>
                <w:rFonts w:ascii="Arial" w:eastAsia="微软雅黑" w:hAnsi="Arial"/>
                <w:sz w:val="18"/>
                <w:szCs w:val="18"/>
              </w:rPr>
            </w:pPr>
            <w:r w:rsidRPr="004C5662">
              <w:rPr>
                <w:rFonts w:ascii="Arial" w:eastAsia="微软雅黑" w:hAnsi="Arial" w:hint="eastAsia"/>
                <w:sz w:val="18"/>
                <w:szCs w:val="18"/>
              </w:rPr>
              <w:t>MET</w:t>
            </w:r>
            <w:r w:rsidRPr="004C5662">
              <w:rPr>
                <w:rFonts w:ascii="Arial" w:eastAsia="微软雅黑" w:hAnsi="Arial" w:hint="eastAsia"/>
                <w:sz w:val="18"/>
                <w:szCs w:val="18"/>
              </w:rPr>
              <w:t>基因编码肝细胞生长因子</w:t>
            </w:r>
            <w:r w:rsidRPr="004C5662">
              <w:rPr>
                <w:rFonts w:ascii="Arial" w:eastAsia="微软雅黑" w:hAnsi="Arial" w:hint="eastAsia"/>
                <w:sz w:val="18"/>
                <w:szCs w:val="18"/>
              </w:rPr>
              <w:t>(hepatocyte growth factor, HGF)</w:t>
            </w:r>
            <w:r w:rsidRPr="004C5662">
              <w:rPr>
                <w:rFonts w:ascii="Arial" w:eastAsia="微软雅黑" w:hAnsi="Arial" w:hint="eastAsia"/>
                <w:sz w:val="18"/>
                <w:szCs w:val="18"/>
              </w:rPr>
              <w:t>受体酪氨酸激酶。</w:t>
            </w:r>
            <w:r w:rsidRPr="004C5662">
              <w:rPr>
                <w:rFonts w:ascii="Arial" w:eastAsia="微软雅黑" w:hAnsi="Arial" w:hint="eastAsia"/>
                <w:sz w:val="18"/>
                <w:szCs w:val="18"/>
              </w:rPr>
              <w:t>MET</w:t>
            </w:r>
            <w:r w:rsidRPr="004C5662">
              <w:rPr>
                <w:rFonts w:ascii="Arial" w:eastAsia="微软雅黑" w:hAnsi="Arial" w:hint="eastAsia"/>
                <w:sz w:val="18"/>
                <w:szCs w:val="18"/>
              </w:rPr>
              <w:t>与同源配体</w:t>
            </w:r>
            <w:r w:rsidRPr="004C5662">
              <w:rPr>
                <w:rFonts w:ascii="Arial" w:eastAsia="微软雅黑" w:hAnsi="Arial" w:hint="eastAsia"/>
                <w:sz w:val="18"/>
                <w:szCs w:val="18"/>
              </w:rPr>
              <w:t>HGF</w:t>
            </w:r>
            <w:r w:rsidRPr="004C5662">
              <w:rPr>
                <w:rFonts w:ascii="Arial" w:eastAsia="微软雅黑" w:hAnsi="Arial" w:hint="eastAsia"/>
                <w:sz w:val="18"/>
                <w:szCs w:val="18"/>
              </w:rPr>
              <w:t>结合致受体磷酸化，进而激活下游信号传导通路，在细胞生存、转移和侵入等过程中起重要作用。</w:t>
            </w:r>
            <w:r w:rsidRPr="004C5662">
              <w:rPr>
                <w:rFonts w:ascii="Arial" w:eastAsia="微软雅黑" w:hAnsi="Arial" w:hint="eastAsia"/>
                <w:sz w:val="18"/>
                <w:szCs w:val="18"/>
              </w:rPr>
              <w:t>MET</w:t>
            </w:r>
            <w:r w:rsidRPr="004C5662">
              <w:rPr>
                <w:rFonts w:ascii="Arial" w:eastAsia="微软雅黑" w:hAnsi="Arial" w:hint="eastAsia"/>
                <w:sz w:val="18"/>
                <w:szCs w:val="18"/>
              </w:rPr>
              <w:t>基因突变主要为扩增和</w:t>
            </w:r>
            <w:r w:rsidRPr="004C5662">
              <w:rPr>
                <w:rFonts w:ascii="Arial" w:eastAsia="微软雅黑" w:hAnsi="Arial" w:hint="eastAsia"/>
                <w:sz w:val="18"/>
                <w:szCs w:val="18"/>
              </w:rPr>
              <w:t>14</w:t>
            </w:r>
            <w:r w:rsidRPr="004C5662">
              <w:rPr>
                <w:rFonts w:ascii="Arial" w:eastAsia="微软雅黑" w:hAnsi="Arial" w:hint="eastAsia"/>
                <w:sz w:val="18"/>
                <w:szCs w:val="18"/>
              </w:rPr>
              <w:t>外显子跳跃突变。</w:t>
            </w:r>
            <w:r w:rsidRPr="007A6690">
              <w:rPr>
                <w:rFonts w:ascii="Arial" w:eastAsia="微软雅黑" w:hAnsi="Arial" w:hint="eastAsia"/>
                <w:sz w:val="18"/>
                <w:szCs w:val="18"/>
              </w:rPr>
              <w:t>FDA</w:t>
            </w:r>
            <w:proofErr w:type="gramStart"/>
            <w:r w:rsidRPr="007A6690">
              <w:rPr>
                <w:rFonts w:ascii="Arial" w:eastAsia="微软雅黑" w:hAnsi="Arial" w:hint="eastAsia"/>
                <w:sz w:val="18"/>
                <w:szCs w:val="18"/>
              </w:rPr>
              <w:t>批准卡马替尼</w:t>
            </w:r>
            <w:proofErr w:type="gramEnd"/>
            <w:r w:rsidRPr="007A6690">
              <w:rPr>
                <w:rFonts w:ascii="Arial" w:eastAsia="微软雅黑" w:hAnsi="Arial" w:hint="eastAsia"/>
                <w:sz w:val="18"/>
                <w:szCs w:val="18"/>
              </w:rPr>
              <w:t>和</w:t>
            </w:r>
            <w:proofErr w:type="gramStart"/>
            <w:r w:rsidRPr="007A6690">
              <w:rPr>
                <w:rFonts w:ascii="Arial" w:eastAsia="微软雅黑" w:hAnsi="Arial" w:hint="eastAsia"/>
                <w:sz w:val="18"/>
                <w:szCs w:val="18"/>
              </w:rPr>
              <w:t>特泊替尼</w:t>
            </w:r>
            <w:proofErr w:type="gramEnd"/>
            <w:r w:rsidRPr="007A6690">
              <w:rPr>
                <w:rFonts w:ascii="Arial" w:eastAsia="微软雅黑" w:hAnsi="Arial" w:hint="eastAsia"/>
                <w:sz w:val="18"/>
                <w:szCs w:val="18"/>
              </w:rPr>
              <w:t>、</w:t>
            </w:r>
            <w:r w:rsidRPr="007A6690">
              <w:rPr>
                <w:rFonts w:ascii="Arial" w:eastAsia="微软雅黑" w:hAnsi="Arial" w:hint="eastAsia"/>
                <w:sz w:val="18"/>
                <w:szCs w:val="18"/>
              </w:rPr>
              <w:t>NMPA</w:t>
            </w:r>
            <w:r w:rsidRPr="007A6690">
              <w:rPr>
                <w:rFonts w:ascii="Arial" w:eastAsia="微软雅黑" w:hAnsi="Arial" w:hint="eastAsia"/>
                <w:sz w:val="18"/>
                <w:szCs w:val="18"/>
              </w:rPr>
              <w:t>批准</w:t>
            </w:r>
            <w:proofErr w:type="gramStart"/>
            <w:r w:rsidRPr="007A6690">
              <w:rPr>
                <w:rFonts w:ascii="Arial" w:eastAsia="微软雅黑" w:hAnsi="Arial" w:hint="eastAsia"/>
                <w:sz w:val="18"/>
                <w:szCs w:val="18"/>
              </w:rPr>
              <w:t>赛沃替尼用于</w:t>
            </w:r>
            <w:proofErr w:type="gramEnd"/>
            <w:r w:rsidRPr="007A6690">
              <w:rPr>
                <w:rFonts w:ascii="Arial" w:eastAsia="微软雅黑" w:hAnsi="Arial" w:hint="eastAsia"/>
                <w:sz w:val="18"/>
                <w:szCs w:val="18"/>
              </w:rPr>
              <w:t>MET</w:t>
            </w:r>
            <w:r w:rsidRPr="007A6690">
              <w:rPr>
                <w:rFonts w:ascii="Arial" w:eastAsia="微软雅黑" w:hAnsi="Arial" w:hint="eastAsia"/>
                <w:sz w:val="18"/>
                <w:szCs w:val="18"/>
              </w:rPr>
              <w:t>基因外显子</w:t>
            </w:r>
            <w:r w:rsidRPr="007A6690">
              <w:rPr>
                <w:rFonts w:ascii="Arial" w:eastAsia="微软雅黑" w:hAnsi="Arial" w:hint="eastAsia"/>
                <w:sz w:val="18"/>
                <w:szCs w:val="18"/>
              </w:rPr>
              <w:t>14</w:t>
            </w:r>
            <w:r w:rsidRPr="007A6690">
              <w:rPr>
                <w:rFonts w:ascii="Arial" w:eastAsia="微软雅黑" w:hAnsi="Arial" w:hint="eastAsia"/>
                <w:sz w:val="18"/>
                <w:szCs w:val="18"/>
              </w:rPr>
              <w:t>跳跃性突变的转移性非小细胞肺癌（</w:t>
            </w:r>
            <w:r w:rsidRPr="007A6690">
              <w:rPr>
                <w:rFonts w:ascii="Arial" w:eastAsia="微软雅黑" w:hAnsi="Arial" w:hint="eastAsia"/>
                <w:sz w:val="18"/>
                <w:szCs w:val="18"/>
              </w:rPr>
              <w:t>NSCLC</w:t>
            </w:r>
            <w:r w:rsidRPr="007A6690">
              <w:rPr>
                <w:rFonts w:ascii="Arial" w:eastAsia="微软雅黑" w:hAnsi="Arial" w:hint="eastAsia"/>
                <w:sz w:val="18"/>
                <w:szCs w:val="18"/>
              </w:rPr>
              <w:t>）患者的治疗。对于</w:t>
            </w:r>
            <w:r w:rsidRPr="007A6690">
              <w:rPr>
                <w:rFonts w:ascii="Arial" w:eastAsia="微软雅黑" w:hAnsi="Arial" w:hint="eastAsia"/>
                <w:sz w:val="18"/>
                <w:szCs w:val="18"/>
              </w:rPr>
              <w:t>MET 14</w:t>
            </w:r>
            <w:r w:rsidRPr="007A6690">
              <w:rPr>
                <w:rFonts w:ascii="Arial" w:eastAsia="微软雅黑" w:hAnsi="Arial" w:hint="eastAsia"/>
                <w:sz w:val="18"/>
                <w:szCs w:val="18"/>
              </w:rPr>
              <w:t>号外显子跳跃缺失突变的患者</w:t>
            </w:r>
            <w:r w:rsidRPr="007A6690">
              <w:rPr>
                <w:rFonts w:ascii="Arial" w:eastAsia="微软雅黑" w:hAnsi="Arial" w:hint="eastAsia"/>
                <w:sz w:val="18"/>
                <w:szCs w:val="18"/>
              </w:rPr>
              <w:t xml:space="preserve"> </w:t>
            </w:r>
            <w:r w:rsidRPr="007A6690">
              <w:rPr>
                <w:rFonts w:ascii="Arial" w:eastAsia="微软雅黑" w:hAnsi="Arial" w:hint="eastAsia"/>
                <w:sz w:val="18"/>
                <w:szCs w:val="18"/>
              </w:rPr>
              <w:t>，肺癌</w:t>
            </w:r>
            <w:r w:rsidRPr="007A6690">
              <w:rPr>
                <w:rFonts w:ascii="Arial" w:eastAsia="微软雅黑" w:hAnsi="Arial" w:hint="eastAsia"/>
                <w:sz w:val="18"/>
                <w:szCs w:val="18"/>
              </w:rPr>
              <w:t>NCCN</w:t>
            </w:r>
            <w:r w:rsidRPr="007A6690">
              <w:rPr>
                <w:rFonts w:ascii="Arial" w:eastAsia="微软雅黑" w:hAnsi="Arial" w:hint="eastAsia"/>
                <w:sz w:val="18"/>
                <w:szCs w:val="18"/>
              </w:rPr>
              <w:t>指南也优先</w:t>
            </w:r>
            <w:proofErr w:type="gramStart"/>
            <w:r w:rsidRPr="007A6690">
              <w:rPr>
                <w:rFonts w:ascii="Arial" w:eastAsia="微软雅黑" w:hAnsi="Arial" w:hint="eastAsia"/>
                <w:sz w:val="18"/>
                <w:szCs w:val="18"/>
              </w:rPr>
              <w:t>推荐卡马替尼</w:t>
            </w:r>
            <w:proofErr w:type="gramEnd"/>
            <w:r w:rsidRPr="007A6690">
              <w:rPr>
                <w:rFonts w:ascii="Arial" w:eastAsia="微软雅黑" w:hAnsi="Arial" w:hint="eastAsia"/>
                <w:sz w:val="18"/>
                <w:szCs w:val="18"/>
              </w:rPr>
              <w:t>和</w:t>
            </w:r>
            <w:proofErr w:type="gramStart"/>
            <w:r w:rsidRPr="007A6690">
              <w:rPr>
                <w:rFonts w:ascii="Arial" w:eastAsia="微软雅黑" w:hAnsi="Arial" w:hint="eastAsia"/>
                <w:sz w:val="18"/>
                <w:szCs w:val="18"/>
              </w:rPr>
              <w:t>特泊替尼用于</w:t>
            </w:r>
            <w:proofErr w:type="gramEnd"/>
            <w:r w:rsidRPr="007A6690">
              <w:rPr>
                <w:rFonts w:ascii="Arial" w:eastAsia="微软雅黑" w:hAnsi="Arial" w:hint="eastAsia"/>
                <w:sz w:val="18"/>
                <w:szCs w:val="18"/>
              </w:rPr>
              <w:t>一线治疗；并认为特定条件下的患者可使用克</w:t>
            </w:r>
            <w:proofErr w:type="gramStart"/>
            <w:r w:rsidRPr="007A6690">
              <w:rPr>
                <w:rFonts w:ascii="Arial" w:eastAsia="微软雅黑" w:hAnsi="Arial" w:hint="eastAsia"/>
                <w:sz w:val="18"/>
                <w:szCs w:val="18"/>
              </w:rPr>
              <w:t>唑替尼</w:t>
            </w:r>
            <w:proofErr w:type="gramEnd"/>
            <w:r w:rsidRPr="007A6690">
              <w:rPr>
                <w:rFonts w:ascii="Arial" w:eastAsia="微软雅黑" w:hAnsi="Arial" w:hint="eastAsia"/>
                <w:sz w:val="18"/>
                <w:szCs w:val="18"/>
              </w:rPr>
              <w:t>进行治疗。</w:t>
            </w:r>
            <w:r w:rsidRPr="007A6690">
              <w:rPr>
                <w:rFonts w:ascii="Arial" w:eastAsia="微软雅黑" w:hAnsi="Arial" w:hint="eastAsia"/>
                <w:sz w:val="18"/>
                <w:szCs w:val="18"/>
              </w:rPr>
              <w:t>MET</w:t>
            </w:r>
            <w:r w:rsidRPr="007A6690">
              <w:rPr>
                <w:rFonts w:ascii="Arial" w:eastAsia="微软雅黑" w:hAnsi="Arial" w:hint="eastAsia"/>
                <w:sz w:val="18"/>
                <w:szCs w:val="18"/>
              </w:rPr>
              <w:t>基因扩增是</w:t>
            </w:r>
            <w:r w:rsidRPr="007A6690">
              <w:rPr>
                <w:rFonts w:ascii="Arial" w:eastAsia="微软雅黑" w:hAnsi="Arial" w:hint="eastAsia"/>
                <w:sz w:val="18"/>
                <w:szCs w:val="18"/>
              </w:rPr>
              <w:t>EGFR-TKI</w:t>
            </w:r>
            <w:r w:rsidRPr="007A6690">
              <w:rPr>
                <w:rFonts w:ascii="Arial" w:eastAsia="微软雅黑" w:hAnsi="Arial" w:hint="eastAsia"/>
                <w:sz w:val="18"/>
                <w:szCs w:val="18"/>
              </w:rPr>
              <w:t>的耐药机制之一，</w:t>
            </w:r>
            <w:r w:rsidRPr="007A6690">
              <w:rPr>
                <w:rFonts w:ascii="Arial" w:eastAsia="微软雅黑" w:hAnsi="Arial" w:hint="eastAsia"/>
                <w:sz w:val="18"/>
                <w:szCs w:val="18"/>
              </w:rPr>
              <w:t>NCCN</w:t>
            </w:r>
            <w:r w:rsidRPr="007A6690">
              <w:rPr>
                <w:rFonts w:ascii="Arial" w:eastAsia="微软雅黑" w:hAnsi="Arial" w:hint="eastAsia"/>
                <w:sz w:val="18"/>
                <w:szCs w:val="18"/>
              </w:rPr>
              <w:t>指南指出，对于携带</w:t>
            </w:r>
            <w:r w:rsidRPr="007A6690">
              <w:rPr>
                <w:rFonts w:ascii="Arial" w:eastAsia="微软雅黑" w:hAnsi="Arial" w:hint="eastAsia"/>
                <w:sz w:val="18"/>
                <w:szCs w:val="18"/>
              </w:rPr>
              <w:t>EGFR</w:t>
            </w:r>
            <w:r w:rsidRPr="007A6690">
              <w:rPr>
                <w:rFonts w:ascii="Arial" w:eastAsia="微软雅黑" w:hAnsi="Arial" w:hint="eastAsia"/>
                <w:sz w:val="18"/>
                <w:szCs w:val="18"/>
              </w:rPr>
              <w:t>敏感突变且经</w:t>
            </w:r>
            <w:r w:rsidRPr="007A6690">
              <w:rPr>
                <w:rFonts w:ascii="Arial" w:eastAsia="微软雅黑" w:hAnsi="Arial" w:hint="eastAsia"/>
                <w:sz w:val="18"/>
                <w:szCs w:val="18"/>
              </w:rPr>
              <w:t>EGFR-TKI</w:t>
            </w:r>
            <w:r w:rsidRPr="007A6690">
              <w:rPr>
                <w:rFonts w:ascii="Arial" w:eastAsia="微软雅黑" w:hAnsi="Arial" w:hint="eastAsia"/>
                <w:sz w:val="18"/>
                <w:szCs w:val="18"/>
              </w:rPr>
              <w:t>治疗后出现进展的患者，应进行</w:t>
            </w:r>
            <w:r w:rsidRPr="007A6690">
              <w:rPr>
                <w:rFonts w:ascii="Arial" w:eastAsia="微软雅黑" w:hAnsi="Arial" w:hint="eastAsia"/>
                <w:sz w:val="18"/>
                <w:szCs w:val="18"/>
              </w:rPr>
              <w:t>T790M</w:t>
            </w:r>
            <w:r w:rsidRPr="007A6690">
              <w:rPr>
                <w:rFonts w:ascii="Arial" w:eastAsia="微软雅黑" w:hAnsi="Arial" w:hint="eastAsia"/>
                <w:sz w:val="18"/>
                <w:szCs w:val="18"/>
              </w:rPr>
              <w:t>、</w:t>
            </w:r>
            <w:r w:rsidRPr="007A6690">
              <w:rPr>
                <w:rFonts w:ascii="Arial" w:eastAsia="微软雅黑" w:hAnsi="Arial" w:hint="eastAsia"/>
                <w:sz w:val="18"/>
                <w:szCs w:val="18"/>
              </w:rPr>
              <w:t>MET</w:t>
            </w:r>
            <w:r w:rsidRPr="007A6690">
              <w:rPr>
                <w:rFonts w:ascii="Arial" w:eastAsia="微软雅黑" w:hAnsi="Arial" w:hint="eastAsia"/>
                <w:sz w:val="18"/>
                <w:szCs w:val="18"/>
              </w:rPr>
              <w:t>扩增、</w:t>
            </w:r>
            <w:r w:rsidRPr="007A6690">
              <w:rPr>
                <w:rFonts w:ascii="Arial" w:eastAsia="微软雅黑" w:hAnsi="Arial" w:hint="eastAsia"/>
                <w:sz w:val="18"/>
                <w:szCs w:val="18"/>
              </w:rPr>
              <w:t>HER2</w:t>
            </w:r>
            <w:r w:rsidRPr="007A6690">
              <w:rPr>
                <w:rFonts w:ascii="Arial" w:eastAsia="微软雅黑" w:hAnsi="Arial" w:hint="eastAsia"/>
                <w:sz w:val="18"/>
                <w:szCs w:val="18"/>
              </w:rPr>
              <w:t>扩增等耐药机制的检测；对于高水平</w:t>
            </w:r>
            <w:r w:rsidRPr="007A6690">
              <w:rPr>
                <w:rFonts w:ascii="Arial" w:eastAsia="微软雅黑" w:hAnsi="Arial" w:hint="eastAsia"/>
                <w:sz w:val="18"/>
                <w:szCs w:val="18"/>
              </w:rPr>
              <w:t>MET</w:t>
            </w:r>
            <w:r w:rsidRPr="007A6690">
              <w:rPr>
                <w:rFonts w:ascii="Arial" w:eastAsia="微软雅黑" w:hAnsi="Arial" w:hint="eastAsia"/>
                <w:sz w:val="18"/>
                <w:szCs w:val="18"/>
              </w:rPr>
              <w:t>扩增的转移性</w:t>
            </w:r>
            <w:r w:rsidRPr="007A6690">
              <w:rPr>
                <w:rFonts w:ascii="Arial" w:eastAsia="微软雅黑" w:hAnsi="Arial" w:hint="eastAsia"/>
                <w:sz w:val="18"/>
                <w:szCs w:val="18"/>
              </w:rPr>
              <w:t>N</w:t>
            </w:r>
            <w:r w:rsidRPr="007A6690">
              <w:rPr>
                <w:rFonts w:ascii="Arial" w:eastAsia="微软雅黑" w:hAnsi="Arial"/>
                <w:sz w:val="18"/>
                <w:szCs w:val="18"/>
              </w:rPr>
              <w:t>SCLC</w:t>
            </w:r>
            <w:r w:rsidRPr="007A6690">
              <w:rPr>
                <w:rFonts w:ascii="Arial" w:eastAsia="微软雅黑" w:hAnsi="Arial" w:hint="eastAsia"/>
                <w:sz w:val="18"/>
                <w:szCs w:val="18"/>
              </w:rPr>
              <w:t>患者，推荐使用克</w:t>
            </w:r>
            <w:proofErr w:type="gramStart"/>
            <w:r w:rsidRPr="007A6690">
              <w:rPr>
                <w:rFonts w:ascii="Arial" w:eastAsia="微软雅黑" w:hAnsi="Arial" w:hint="eastAsia"/>
                <w:sz w:val="18"/>
                <w:szCs w:val="18"/>
              </w:rPr>
              <w:t>唑</w:t>
            </w:r>
            <w:proofErr w:type="gramEnd"/>
            <w:r w:rsidRPr="007A6690">
              <w:rPr>
                <w:rFonts w:ascii="Arial" w:eastAsia="微软雅黑" w:hAnsi="Arial" w:hint="eastAsia"/>
                <w:sz w:val="18"/>
                <w:szCs w:val="18"/>
              </w:rPr>
              <w:t>替尼、卡</w:t>
            </w:r>
            <w:proofErr w:type="gramStart"/>
            <w:r w:rsidRPr="007A6690">
              <w:rPr>
                <w:rFonts w:ascii="Arial" w:eastAsia="微软雅黑" w:hAnsi="Arial" w:hint="eastAsia"/>
                <w:sz w:val="18"/>
                <w:szCs w:val="18"/>
              </w:rPr>
              <w:t>马替尼</w:t>
            </w:r>
            <w:proofErr w:type="gramEnd"/>
            <w:r w:rsidRPr="007A6690">
              <w:rPr>
                <w:rFonts w:ascii="Arial" w:eastAsia="微软雅黑" w:hAnsi="Arial" w:hint="eastAsia"/>
                <w:sz w:val="18"/>
                <w:szCs w:val="18"/>
              </w:rPr>
              <w:t>、</w:t>
            </w:r>
            <w:proofErr w:type="gramStart"/>
            <w:r w:rsidRPr="007A6690">
              <w:rPr>
                <w:rFonts w:ascii="Arial" w:eastAsia="微软雅黑" w:hAnsi="Arial" w:hint="eastAsia"/>
                <w:sz w:val="18"/>
                <w:szCs w:val="18"/>
              </w:rPr>
              <w:t>特泊替尼</w:t>
            </w:r>
            <w:proofErr w:type="gramEnd"/>
            <w:r w:rsidRPr="007A6690">
              <w:rPr>
                <w:rFonts w:ascii="Arial" w:eastAsia="微软雅黑" w:hAnsi="Arial" w:hint="eastAsia"/>
                <w:sz w:val="18"/>
                <w:szCs w:val="18"/>
              </w:rPr>
              <w:t>进行治疗。</w:t>
            </w:r>
          </w:p>
        </w:tc>
      </w:tr>
      <w:tr w:rsidR="00807622" w:rsidRPr="0021235A" w14:paraId="4F7E7580"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27015436" w14:textId="77777777" w:rsidR="00807622" w:rsidRPr="00CF78CF" w:rsidRDefault="00807622"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t>N</w:t>
            </w:r>
            <w:r w:rsidRPr="00CF78CF">
              <w:rPr>
                <w:rFonts w:ascii="微软雅黑" w:eastAsia="微软雅黑" w:hAnsi="微软雅黑" w:cs="Times New Roman (正文 CS 字体)"/>
                <w:b/>
                <w:i/>
                <w:iCs/>
                <w:spacing w:val="6"/>
                <w:sz w:val="18"/>
                <w:szCs w:val="18"/>
              </w:rPr>
              <w:t>RAS</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790853A9" w14:textId="77777777" w:rsidR="00807622" w:rsidRPr="007A6690" w:rsidRDefault="00807622" w:rsidP="002B5654">
            <w:pPr>
              <w:adjustRightInd w:val="0"/>
              <w:snapToGrid w:val="0"/>
              <w:spacing w:line="320" w:lineRule="exact"/>
              <w:rPr>
                <w:rFonts w:ascii="Arial" w:eastAsia="微软雅黑" w:hAnsi="Arial"/>
                <w:sz w:val="18"/>
                <w:szCs w:val="18"/>
              </w:rPr>
            </w:pPr>
            <w:r w:rsidRPr="004C5662">
              <w:rPr>
                <w:rFonts w:ascii="Arial" w:eastAsia="微软雅黑" w:hAnsi="Arial" w:hint="eastAsia"/>
                <w:sz w:val="18"/>
                <w:szCs w:val="18"/>
              </w:rPr>
              <w:t>NRAS</w:t>
            </w:r>
            <w:r w:rsidRPr="004C5662">
              <w:rPr>
                <w:rFonts w:ascii="Arial" w:eastAsia="微软雅黑" w:hAnsi="Arial" w:hint="eastAsia"/>
                <w:sz w:val="18"/>
                <w:szCs w:val="18"/>
              </w:rPr>
              <w:t>基因是</w:t>
            </w:r>
            <w:r w:rsidRPr="004C5662">
              <w:rPr>
                <w:rFonts w:ascii="Arial" w:eastAsia="微软雅黑" w:hAnsi="Arial" w:hint="eastAsia"/>
                <w:sz w:val="18"/>
                <w:szCs w:val="18"/>
              </w:rPr>
              <w:t>GDP/GTP</w:t>
            </w:r>
            <w:r w:rsidRPr="004C5662">
              <w:rPr>
                <w:rFonts w:ascii="Arial" w:eastAsia="微软雅黑" w:hAnsi="Arial" w:hint="eastAsia"/>
                <w:sz w:val="18"/>
                <w:szCs w:val="18"/>
              </w:rPr>
              <w:t>结合蛋白，比较重要的同家族基因还包括</w:t>
            </w:r>
            <w:r w:rsidRPr="004C5662">
              <w:rPr>
                <w:rFonts w:ascii="Arial" w:eastAsia="微软雅黑" w:hAnsi="Arial" w:hint="eastAsia"/>
                <w:sz w:val="18"/>
                <w:szCs w:val="18"/>
              </w:rPr>
              <w:t>KRAS</w:t>
            </w:r>
            <w:r w:rsidRPr="004C5662">
              <w:rPr>
                <w:rFonts w:ascii="Arial" w:eastAsia="微软雅黑" w:hAnsi="Arial" w:hint="eastAsia"/>
                <w:sz w:val="18"/>
                <w:szCs w:val="18"/>
              </w:rPr>
              <w:t>和</w:t>
            </w:r>
            <w:r w:rsidRPr="004C5662">
              <w:rPr>
                <w:rFonts w:ascii="Arial" w:eastAsia="微软雅黑" w:hAnsi="Arial" w:hint="eastAsia"/>
                <w:sz w:val="18"/>
                <w:szCs w:val="18"/>
              </w:rPr>
              <w:t>HRAS</w:t>
            </w:r>
            <w:r w:rsidRPr="004C5662">
              <w:rPr>
                <w:rFonts w:ascii="Arial" w:eastAsia="微软雅黑" w:hAnsi="Arial" w:hint="eastAsia"/>
                <w:sz w:val="18"/>
                <w:szCs w:val="18"/>
              </w:rPr>
              <w:t>。</w:t>
            </w:r>
            <w:r w:rsidRPr="004C5662">
              <w:rPr>
                <w:rFonts w:ascii="Arial" w:eastAsia="微软雅黑" w:hAnsi="Arial" w:hint="eastAsia"/>
                <w:sz w:val="18"/>
                <w:szCs w:val="18"/>
              </w:rPr>
              <w:t>NRAS</w:t>
            </w:r>
            <w:r w:rsidRPr="004C5662">
              <w:rPr>
                <w:rFonts w:ascii="Arial" w:eastAsia="微软雅黑" w:hAnsi="Arial" w:hint="eastAsia"/>
                <w:sz w:val="18"/>
                <w:szCs w:val="18"/>
              </w:rPr>
              <w:t>与</w:t>
            </w:r>
            <w:r w:rsidRPr="004C5662">
              <w:rPr>
                <w:rFonts w:ascii="Arial" w:eastAsia="微软雅黑" w:hAnsi="Arial" w:hint="eastAsia"/>
                <w:sz w:val="18"/>
                <w:szCs w:val="18"/>
              </w:rPr>
              <w:t>GTP</w:t>
            </w:r>
            <w:r w:rsidRPr="004C5662">
              <w:rPr>
                <w:rFonts w:ascii="Arial" w:eastAsia="微软雅黑" w:hAnsi="Arial" w:hint="eastAsia"/>
                <w:sz w:val="18"/>
                <w:szCs w:val="18"/>
              </w:rPr>
              <w:t>结合呈激活状态，与</w:t>
            </w:r>
            <w:r w:rsidRPr="004C5662">
              <w:rPr>
                <w:rFonts w:ascii="Arial" w:eastAsia="微软雅黑" w:hAnsi="Arial" w:hint="eastAsia"/>
                <w:sz w:val="18"/>
                <w:szCs w:val="18"/>
              </w:rPr>
              <w:t>GDP</w:t>
            </w:r>
            <w:r w:rsidRPr="004C5662">
              <w:rPr>
                <w:rFonts w:ascii="Arial" w:eastAsia="微软雅黑" w:hAnsi="Arial" w:hint="eastAsia"/>
                <w:sz w:val="18"/>
                <w:szCs w:val="18"/>
              </w:rPr>
              <w:t>结合呈关闭状态，该基因的突变与黑色素瘤密切相关，机制为该基因的突变导致其下游基因的如</w:t>
            </w:r>
            <w:r w:rsidRPr="004C5662">
              <w:rPr>
                <w:rFonts w:ascii="Arial" w:eastAsia="微软雅黑" w:hAnsi="Arial" w:hint="eastAsia"/>
                <w:sz w:val="18"/>
                <w:szCs w:val="18"/>
              </w:rPr>
              <w:t>Raf</w:t>
            </w:r>
            <w:r w:rsidRPr="004C5662">
              <w:rPr>
                <w:rFonts w:ascii="Arial" w:eastAsia="微软雅黑" w:hAnsi="Arial" w:hint="eastAsia"/>
                <w:sz w:val="18"/>
                <w:szCs w:val="18"/>
              </w:rPr>
              <w:t>激酶的异常持续激活。</w:t>
            </w:r>
            <w:r w:rsidRPr="007A6690">
              <w:rPr>
                <w:rFonts w:ascii="Arial" w:eastAsia="微软雅黑" w:hAnsi="Arial" w:hint="eastAsia"/>
                <w:sz w:val="18"/>
                <w:szCs w:val="18"/>
              </w:rPr>
              <w:t>结直肠癌</w:t>
            </w:r>
            <w:r w:rsidRPr="007A6690">
              <w:rPr>
                <w:rFonts w:ascii="Arial" w:eastAsia="微软雅黑" w:hAnsi="Arial" w:hint="eastAsia"/>
                <w:sz w:val="18"/>
                <w:szCs w:val="18"/>
              </w:rPr>
              <w:t>NCCN</w:t>
            </w:r>
            <w:r w:rsidRPr="007A6690">
              <w:rPr>
                <w:rFonts w:ascii="Arial" w:eastAsia="微软雅黑" w:hAnsi="Arial" w:hint="eastAsia"/>
                <w:sz w:val="18"/>
                <w:szCs w:val="18"/>
              </w:rPr>
              <w:t>指南认为，携带</w:t>
            </w:r>
            <w:r w:rsidRPr="007A6690">
              <w:rPr>
                <w:rFonts w:ascii="Arial" w:eastAsia="微软雅黑" w:hAnsi="Arial" w:hint="eastAsia"/>
                <w:sz w:val="18"/>
                <w:szCs w:val="18"/>
              </w:rPr>
              <w:t>KRAS</w:t>
            </w:r>
            <w:r w:rsidRPr="007A6690">
              <w:rPr>
                <w:rFonts w:ascii="Arial" w:eastAsia="微软雅黑" w:hAnsi="Arial" w:hint="eastAsia"/>
                <w:sz w:val="18"/>
                <w:szCs w:val="18"/>
              </w:rPr>
              <w:t>或</w:t>
            </w:r>
            <w:r w:rsidRPr="007A6690">
              <w:rPr>
                <w:rFonts w:ascii="Arial" w:eastAsia="微软雅黑" w:hAnsi="Arial" w:hint="eastAsia"/>
                <w:sz w:val="18"/>
                <w:szCs w:val="18"/>
              </w:rPr>
              <w:t>NRAS</w:t>
            </w:r>
            <w:r w:rsidRPr="007A6690">
              <w:rPr>
                <w:rFonts w:ascii="Arial" w:eastAsia="微软雅黑" w:hAnsi="Arial" w:hint="eastAsia"/>
                <w:sz w:val="18"/>
                <w:szCs w:val="18"/>
              </w:rPr>
              <w:t>基因的</w:t>
            </w:r>
            <w:r w:rsidRPr="007A6690">
              <w:rPr>
                <w:rFonts w:ascii="Arial" w:eastAsia="微软雅黑" w:hAnsi="Arial" w:hint="eastAsia"/>
                <w:sz w:val="18"/>
                <w:szCs w:val="18"/>
              </w:rPr>
              <w:t>2/3/4</w:t>
            </w:r>
            <w:r w:rsidRPr="007A6690">
              <w:rPr>
                <w:rFonts w:ascii="Arial" w:eastAsia="微软雅黑" w:hAnsi="Arial" w:hint="eastAsia"/>
                <w:sz w:val="18"/>
                <w:szCs w:val="18"/>
              </w:rPr>
              <w:t>号外显子突变的结直肠癌患者不能使用</w:t>
            </w:r>
            <w:proofErr w:type="gramStart"/>
            <w:r w:rsidRPr="007A6690">
              <w:rPr>
                <w:rFonts w:ascii="Arial" w:eastAsia="微软雅黑" w:hAnsi="Arial" w:hint="eastAsia"/>
                <w:sz w:val="18"/>
                <w:szCs w:val="18"/>
              </w:rPr>
              <w:t>西妥昔单抗或帕尼单抗进行</w:t>
            </w:r>
            <w:proofErr w:type="gramEnd"/>
            <w:r w:rsidRPr="007A6690">
              <w:rPr>
                <w:rFonts w:ascii="Arial" w:eastAsia="微软雅黑" w:hAnsi="Arial" w:hint="eastAsia"/>
                <w:sz w:val="18"/>
                <w:szCs w:val="18"/>
              </w:rPr>
              <w:t>治疗。黑色素瘤</w:t>
            </w:r>
            <w:r w:rsidRPr="007A6690">
              <w:rPr>
                <w:rFonts w:ascii="Arial" w:eastAsia="微软雅黑" w:hAnsi="Arial" w:hint="eastAsia"/>
                <w:sz w:val="18"/>
                <w:szCs w:val="18"/>
              </w:rPr>
              <w:t>NCCN</w:t>
            </w:r>
            <w:r w:rsidRPr="007A6690">
              <w:rPr>
                <w:rFonts w:ascii="Arial" w:eastAsia="微软雅黑" w:hAnsi="Arial" w:hint="eastAsia"/>
                <w:sz w:val="18"/>
                <w:szCs w:val="18"/>
              </w:rPr>
              <w:t>指南指出，</w:t>
            </w:r>
            <w:r w:rsidRPr="007A6690">
              <w:rPr>
                <w:rFonts w:ascii="Arial" w:eastAsia="微软雅黑" w:hAnsi="Arial" w:hint="eastAsia"/>
                <w:sz w:val="18"/>
                <w:szCs w:val="18"/>
              </w:rPr>
              <w:t>MEK</w:t>
            </w:r>
            <w:r w:rsidRPr="007A6690">
              <w:rPr>
                <w:rFonts w:ascii="Arial" w:eastAsia="微软雅黑" w:hAnsi="Arial" w:hint="eastAsia"/>
                <w:sz w:val="18"/>
                <w:szCs w:val="18"/>
              </w:rPr>
              <w:t>抑制剂可能在少数</w:t>
            </w:r>
            <w:r w:rsidRPr="007A6690">
              <w:rPr>
                <w:rFonts w:ascii="Arial" w:eastAsia="微软雅黑" w:hAnsi="Arial" w:hint="eastAsia"/>
                <w:sz w:val="18"/>
                <w:szCs w:val="18"/>
              </w:rPr>
              <w:t>NRAS</w:t>
            </w:r>
            <w:r w:rsidRPr="007A6690">
              <w:rPr>
                <w:rFonts w:ascii="Arial" w:eastAsia="微软雅黑" w:hAnsi="Arial" w:hint="eastAsia"/>
                <w:sz w:val="18"/>
                <w:szCs w:val="18"/>
              </w:rPr>
              <w:t>突变的皮肤黑色素瘤患者中产生应答</w:t>
            </w:r>
            <w:r w:rsidRPr="007A6690">
              <w:rPr>
                <w:rFonts w:ascii="Arial" w:eastAsia="微软雅黑" w:hAnsi="Arial" w:hint="eastAsia"/>
                <w:sz w:val="18"/>
                <w:szCs w:val="18"/>
              </w:rPr>
              <w:t>(P</w:t>
            </w:r>
            <w:r w:rsidRPr="009713E1">
              <w:rPr>
                <w:rFonts w:ascii="Arial" w:eastAsia="微软雅黑" w:hAnsi="Arial" w:hint="eastAsia"/>
                <w:sz w:val="18"/>
                <w:szCs w:val="18"/>
              </w:rPr>
              <w:t>MID: 28284557)</w:t>
            </w:r>
            <w:r w:rsidRPr="009713E1">
              <w:rPr>
                <w:rFonts w:ascii="Arial" w:eastAsia="微软雅黑" w:hAnsi="Arial" w:hint="eastAsia"/>
                <w:sz w:val="18"/>
                <w:szCs w:val="18"/>
              </w:rPr>
              <w:t>。</w:t>
            </w:r>
          </w:p>
        </w:tc>
      </w:tr>
      <w:tr w:rsidR="00807622" w:rsidRPr="0021235A" w14:paraId="299FA999"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418D29E1" w14:textId="77777777" w:rsidR="00807622" w:rsidRPr="00CF78CF" w:rsidRDefault="00807622" w:rsidP="002B5654">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t>P</w:t>
            </w:r>
            <w:r w:rsidRPr="00CF78CF">
              <w:rPr>
                <w:rFonts w:ascii="微软雅黑" w:eastAsia="微软雅黑" w:hAnsi="微软雅黑" w:cs="Times New Roman (正文 CS 字体)"/>
                <w:b/>
                <w:i/>
                <w:iCs/>
                <w:spacing w:val="6"/>
                <w:sz w:val="18"/>
                <w:szCs w:val="18"/>
              </w:rPr>
              <w:t>IK3CA</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5F8C6F88" w14:textId="77777777" w:rsidR="00807622" w:rsidRPr="007A6690" w:rsidRDefault="00807622" w:rsidP="002B5654">
            <w:pPr>
              <w:rPr>
                <w:rFonts w:ascii="Arial" w:eastAsia="微软雅黑" w:hAnsi="Arial"/>
                <w:sz w:val="18"/>
                <w:szCs w:val="18"/>
              </w:rPr>
            </w:pPr>
            <w:r w:rsidRPr="00CF78CF">
              <w:rPr>
                <w:rFonts w:ascii="Arial" w:eastAsia="微软雅黑" w:hAnsi="Arial" w:hint="eastAsia"/>
                <w:sz w:val="18"/>
                <w:szCs w:val="18"/>
              </w:rPr>
              <w:t>PIK3CA</w:t>
            </w:r>
            <w:r w:rsidRPr="00CF78CF">
              <w:rPr>
                <w:rFonts w:ascii="Arial" w:eastAsia="微软雅黑" w:hAnsi="Arial" w:hint="eastAsia"/>
                <w:sz w:val="18"/>
                <w:szCs w:val="18"/>
              </w:rPr>
              <w:t>基因编码的蛋白是</w:t>
            </w:r>
            <w:r w:rsidRPr="00CF78CF">
              <w:rPr>
                <w:rFonts w:ascii="Arial" w:eastAsia="微软雅黑" w:hAnsi="Arial" w:hint="eastAsia"/>
                <w:sz w:val="18"/>
                <w:szCs w:val="18"/>
              </w:rPr>
              <w:t>PI3Ks</w:t>
            </w:r>
            <w:r w:rsidRPr="00CF78CF">
              <w:rPr>
                <w:rFonts w:ascii="Arial" w:eastAsia="微软雅黑" w:hAnsi="Arial" w:hint="eastAsia"/>
                <w:sz w:val="18"/>
                <w:szCs w:val="18"/>
              </w:rPr>
              <w:t>的催化亚单位，</w:t>
            </w:r>
            <w:r w:rsidRPr="00CF78CF">
              <w:rPr>
                <w:rFonts w:ascii="Arial" w:eastAsia="微软雅黑" w:hAnsi="Arial" w:hint="eastAsia"/>
                <w:sz w:val="18"/>
                <w:szCs w:val="18"/>
              </w:rPr>
              <w:t>PI3Ks</w:t>
            </w:r>
            <w:r w:rsidRPr="00CF78CF">
              <w:rPr>
                <w:rFonts w:ascii="Arial" w:eastAsia="微软雅黑" w:hAnsi="Arial" w:hint="eastAsia"/>
                <w:sz w:val="18"/>
                <w:szCs w:val="18"/>
              </w:rPr>
              <w:t>是一种脂激酶家族，能特异性磷酸化磷脂酰肌醇的</w:t>
            </w:r>
            <w:r w:rsidRPr="00CF78CF">
              <w:rPr>
                <w:rFonts w:ascii="Arial" w:eastAsia="微软雅黑" w:hAnsi="Arial" w:hint="eastAsia"/>
                <w:sz w:val="18"/>
                <w:szCs w:val="18"/>
              </w:rPr>
              <w:t>3</w:t>
            </w:r>
            <w:r w:rsidRPr="00CF78CF">
              <w:rPr>
                <w:rFonts w:ascii="Arial" w:eastAsia="微软雅黑" w:hAnsi="Arial" w:hint="eastAsia"/>
                <w:sz w:val="18"/>
                <w:szCs w:val="18"/>
              </w:rPr>
              <w:t>位羟基，产生第二信使肌醇类物质。</w:t>
            </w:r>
            <w:r w:rsidRPr="00CF78CF">
              <w:rPr>
                <w:rFonts w:ascii="Arial" w:eastAsia="微软雅黑" w:hAnsi="Arial" w:hint="eastAsia"/>
                <w:sz w:val="18"/>
                <w:szCs w:val="18"/>
              </w:rPr>
              <w:t>PI3Ks</w:t>
            </w:r>
            <w:r w:rsidRPr="00CF78CF">
              <w:rPr>
                <w:rFonts w:ascii="Arial" w:eastAsia="微软雅黑" w:hAnsi="Arial" w:hint="eastAsia"/>
                <w:sz w:val="18"/>
                <w:szCs w:val="18"/>
              </w:rPr>
              <w:t>家族分</w:t>
            </w:r>
            <w:r w:rsidRPr="00CF78CF">
              <w:rPr>
                <w:rFonts w:ascii="Arial" w:eastAsia="微软雅黑" w:hAnsi="Arial" w:hint="eastAsia"/>
                <w:sz w:val="18"/>
                <w:szCs w:val="18"/>
              </w:rPr>
              <w:t>I</w:t>
            </w:r>
            <w:r w:rsidRPr="00CF78CF">
              <w:rPr>
                <w:rFonts w:ascii="Arial" w:eastAsia="微软雅黑" w:hAnsi="Arial" w:hint="eastAsia"/>
                <w:sz w:val="18"/>
                <w:szCs w:val="18"/>
              </w:rPr>
              <w:t>型、</w:t>
            </w:r>
            <w:r w:rsidRPr="00CF78CF">
              <w:rPr>
                <w:rFonts w:ascii="Arial" w:eastAsia="微软雅黑" w:hAnsi="Arial" w:hint="eastAsia"/>
                <w:sz w:val="18"/>
                <w:szCs w:val="18"/>
              </w:rPr>
              <w:t>II</w:t>
            </w:r>
            <w:r w:rsidRPr="00CF78CF">
              <w:rPr>
                <w:rFonts w:ascii="Arial" w:eastAsia="微软雅黑" w:hAnsi="Arial" w:hint="eastAsia"/>
                <w:sz w:val="18"/>
                <w:szCs w:val="18"/>
              </w:rPr>
              <w:t>型和</w:t>
            </w:r>
            <w:r w:rsidRPr="00CF78CF">
              <w:rPr>
                <w:rFonts w:ascii="Arial" w:eastAsia="微软雅黑" w:hAnsi="Arial" w:hint="eastAsia"/>
                <w:sz w:val="18"/>
                <w:szCs w:val="18"/>
              </w:rPr>
              <w:t>III</w:t>
            </w:r>
            <w:r w:rsidRPr="00CF78CF">
              <w:rPr>
                <w:rFonts w:ascii="Arial" w:eastAsia="微软雅黑" w:hAnsi="Arial" w:hint="eastAsia"/>
                <w:sz w:val="18"/>
                <w:szCs w:val="18"/>
              </w:rPr>
              <w:t>型，其中</w:t>
            </w:r>
            <w:r w:rsidRPr="00CF78CF">
              <w:rPr>
                <w:rFonts w:ascii="Arial" w:eastAsia="微软雅黑" w:hAnsi="Arial" w:hint="eastAsia"/>
                <w:sz w:val="18"/>
                <w:szCs w:val="18"/>
              </w:rPr>
              <w:t>I</w:t>
            </w:r>
            <w:r w:rsidRPr="00CF78CF">
              <w:rPr>
                <w:rFonts w:ascii="Arial" w:eastAsia="微软雅黑" w:hAnsi="Arial" w:hint="eastAsia"/>
                <w:sz w:val="18"/>
                <w:szCs w:val="18"/>
              </w:rPr>
              <w:t>型又分为</w:t>
            </w:r>
            <w:r w:rsidRPr="00CF78CF">
              <w:rPr>
                <w:rFonts w:ascii="Arial" w:eastAsia="微软雅黑" w:hAnsi="Arial" w:hint="eastAsia"/>
                <w:sz w:val="18"/>
                <w:szCs w:val="18"/>
              </w:rPr>
              <w:t>IA</w:t>
            </w:r>
            <w:r w:rsidRPr="00CF78CF">
              <w:rPr>
                <w:rFonts w:ascii="Arial" w:eastAsia="微软雅黑" w:hAnsi="Arial" w:hint="eastAsia"/>
                <w:sz w:val="18"/>
                <w:szCs w:val="18"/>
              </w:rPr>
              <w:t>和</w:t>
            </w:r>
            <w:r w:rsidRPr="00CF78CF">
              <w:rPr>
                <w:rFonts w:ascii="Arial" w:eastAsia="微软雅黑" w:hAnsi="Arial" w:hint="eastAsia"/>
                <w:sz w:val="18"/>
                <w:szCs w:val="18"/>
              </w:rPr>
              <w:t>IB</w:t>
            </w:r>
            <w:r w:rsidRPr="00CF78CF">
              <w:rPr>
                <w:rFonts w:ascii="Arial" w:eastAsia="微软雅黑" w:hAnsi="Arial" w:hint="eastAsia"/>
                <w:sz w:val="18"/>
                <w:szCs w:val="18"/>
              </w:rPr>
              <w:t>两个亚型，</w:t>
            </w:r>
            <w:r w:rsidRPr="00CF78CF">
              <w:rPr>
                <w:rFonts w:ascii="Arial" w:eastAsia="微软雅黑" w:hAnsi="Arial" w:hint="eastAsia"/>
                <w:sz w:val="18"/>
                <w:szCs w:val="18"/>
              </w:rPr>
              <w:t>PIK3CA</w:t>
            </w:r>
            <w:r w:rsidRPr="00CF78CF">
              <w:rPr>
                <w:rFonts w:ascii="Arial" w:eastAsia="微软雅黑" w:hAnsi="Arial" w:hint="eastAsia"/>
                <w:sz w:val="18"/>
                <w:szCs w:val="18"/>
              </w:rPr>
              <w:t>则是</w:t>
            </w:r>
            <w:r w:rsidRPr="00CF78CF">
              <w:rPr>
                <w:rFonts w:ascii="Arial" w:eastAsia="微软雅黑" w:hAnsi="Arial" w:hint="eastAsia"/>
                <w:sz w:val="18"/>
                <w:szCs w:val="18"/>
              </w:rPr>
              <w:t>IA</w:t>
            </w:r>
            <w:r w:rsidRPr="00CF78CF">
              <w:rPr>
                <w:rFonts w:ascii="Arial" w:eastAsia="微软雅黑" w:hAnsi="Arial" w:hint="eastAsia"/>
                <w:sz w:val="18"/>
                <w:szCs w:val="18"/>
              </w:rPr>
              <w:t>型的催化亚单位。</w:t>
            </w:r>
            <w:r w:rsidRPr="00CF78CF">
              <w:rPr>
                <w:rFonts w:ascii="Arial" w:eastAsia="微软雅黑" w:hAnsi="Arial" w:hint="eastAsia"/>
                <w:sz w:val="18"/>
                <w:szCs w:val="18"/>
              </w:rPr>
              <w:t>PIK3CA</w:t>
            </w:r>
            <w:r w:rsidRPr="00CF78CF">
              <w:rPr>
                <w:rFonts w:ascii="Arial" w:eastAsia="微软雅黑" w:hAnsi="Arial" w:hint="eastAsia"/>
                <w:sz w:val="18"/>
                <w:szCs w:val="18"/>
              </w:rPr>
              <w:t>基因的突变可以导致</w:t>
            </w:r>
            <w:r w:rsidRPr="00CF78CF">
              <w:rPr>
                <w:rFonts w:ascii="Arial" w:eastAsia="微软雅黑" w:hAnsi="Arial" w:hint="eastAsia"/>
                <w:sz w:val="18"/>
                <w:szCs w:val="18"/>
              </w:rPr>
              <w:t>PI3Ks</w:t>
            </w:r>
            <w:r w:rsidRPr="00CF78CF">
              <w:rPr>
                <w:rFonts w:ascii="Arial" w:eastAsia="微软雅黑" w:hAnsi="Arial" w:hint="eastAsia"/>
                <w:sz w:val="18"/>
                <w:szCs w:val="18"/>
              </w:rPr>
              <w:t>的催化活性异常增强，促使细胞发生癌变，与结直肠癌、成胶质细胞瘤、胃癌、乳腺癌和肺癌相关。</w:t>
            </w:r>
            <w:r w:rsidRPr="007A6690">
              <w:rPr>
                <w:rFonts w:ascii="Arial" w:eastAsia="微软雅黑" w:hAnsi="Arial" w:hint="eastAsia"/>
                <w:sz w:val="18"/>
                <w:szCs w:val="18"/>
              </w:rPr>
              <w:t>FDA</w:t>
            </w:r>
            <w:r w:rsidRPr="007A6690">
              <w:rPr>
                <w:rFonts w:ascii="Arial" w:eastAsia="微软雅黑" w:hAnsi="Arial" w:hint="eastAsia"/>
                <w:sz w:val="18"/>
                <w:szCs w:val="18"/>
              </w:rPr>
              <w:t>已批准</w:t>
            </w:r>
            <w:r w:rsidRPr="007A6690">
              <w:rPr>
                <w:rFonts w:ascii="Arial" w:eastAsia="微软雅黑" w:hAnsi="Arial" w:hint="eastAsia"/>
                <w:sz w:val="18"/>
                <w:szCs w:val="18"/>
              </w:rPr>
              <w:t>Alpelisib</w:t>
            </w:r>
            <w:r w:rsidRPr="007A6690">
              <w:rPr>
                <w:rFonts w:ascii="Arial" w:eastAsia="微软雅黑" w:hAnsi="Arial" w:hint="eastAsia"/>
                <w:sz w:val="18"/>
                <w:szCs w:val="18"/>
              </w:rPr>
              <w:t>联合</w:t>
            </w:r>
            <w:proofErr w:type="gramStart"/>
            <w:r w:rsidRPr="007A6690">
              <w:rPr>
                <w:rFonts w:ascii="Arial" w:eastAsia="微软雅黑" w:hAnsi="Arial" w:hint="eastAsia"/>
                <w:sz w:val="18"/>
                <w:szCs w:val="18"/>
              </w:rPr>
              <w:t>氟维司群</w:t>
            </w:r>
            <w:proofErr w:type="gramEnd"/>
            <w:r w:rsidRPr="007A6690">
              <w:rPr>
                <w:rFonts w:ascii="Arial" w:eastAsia="微软雅黑" w:hAnsi="Arial" w:hint="eastAsia"/>
                <w:sz w:val="18"/>
                <w:szCs w:val="18"/>
              </w:rPr>
              <w:t>（</w:t>
            </w:r>
            <w:r w:rsidRPr="007A6690">
              <w:rPr>
                <w:rFonts w:ascii="Arial" w:eastAsia="微软雅黑" w:hAnsi="Arial" w:hint="eastAsia"/>
                <w:sz w:val="18"/>
                <w:szCs w:val="18"/>
              </w:rPr>
              <w:t>Fulvestrant</w:t>
            </w:r>
            <w:r w:rsidRPr="007A6690">
              <w:rPr>
                <w:rFonts w:ascii="Arial" w:eastAsia="微软雅黑" w:hAnsi="Arial" w:hint="eastAsia"/>
                <w:sz w:val="18"/>
                <w:szCs w:val="18"/>
              </w:rPr>
              <w:t>）治疗携带</w:t>
            </w:r>
            <w:r w:rsidRPr="007A6690">
              <w:rPr>
                <w:rFonts w:ascii="Arial" w:eastAsia="微软雅黑" w:hAnsi="Arial" w:hint="eastAsia"/>
                <w:sz w:val="18"/>
                <w:szCs w:val="18"/>
              </w:rPr>
              <w:t>PIK3CA</w:t>
            </w:r>
            <w:r w:rsidRPr="007A6690">
              <w:rPr>
                <w:rFonts w:ascii="Arial" w:eastAsia="微软雅黑" w:hAnsi="Arial" w:hint="eastAsia"/>
                <w:sz w:val="18"/>
                <w:szCs w:val="18"/>
              </w:rPr>
              <w:t>基因突变的</w:t>
            </w:r>
            <w:r w:rsidRPr="007A6690">
              <w:rPr>
                <w:rFonts w:ascii="Arial" w:eastAsia="微软雅黑" w:hAnsi="Arial" w:hint="eastAsia"/>
                <w:sz w:val="18"/>
                <w:szCs w:val="18"/>
              </w:rPr>
              <w:t>HR+/HER2-</w:t>
            </w:r>
            <w:r w:rsidRPr="007A6690">
              <w:rPr>
                <w:rFonts w:ascii="Arial" w:eastAsia="微软雅黑" w:hAnsi="Arial" w:hint="eastAsia"/>
                <w:sz w:val="18"/>
                <w:szCs w:val="18"/>
              </w:rPr>
              <w:t>晚期或转移性乳腺癌患者。</w:t>
            </w:r>
          </w:p>
        </w:tc>
      </w:tr>
      <w:tr w:rsidR="00807622" w:rsidRPr="0021235A" w14:paraId="6BCB4ACC" w14:textId="77777777" w:rsidTr="009E1758">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4A1E1AA8" w14:textId="77777777" w:rsidR="00807622" w:rsidRPr="00CF78CF" w:rsidRDefault="00807622" w:rsidP="002B5654">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t>R</w:t>
            </w:r>
            <w:r w:rsidRPr="00CF78CF">
              <w:rPr>
                <w:rFonts w:ascii="微软雅黑" w:eastAsia="微软雅黑" w:hAnsi="微软雅黑" w:cs="Times New Roman (正文 CS 字体)"/>
                <w:b/>
                <w:i/>
                <w:iCs/>
                <w:spacing w:val="6"/>
                <w:sz w:val="18"/>
                <w:szCs w:val="18"/>
              </w:rPr>
              <w:t>ET</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7FF16C0E" w14:textId="77777777" w:rsidR="00807622" w:rsidRPr="007A6690" w:rsidRDefault="00807622" w:rsidP="002B5654">
            <w:pPr>
              <w:rPr>
                <w:rFonts w:ascii="Arial" w:eastAsia="微软雅黑" w:hAnsi="Arial"/>
                <w:sz w:val="18"/>
                <w:szCs w:val="18"/>
              </w:rPr>
            </w:pPr>
            <w:r w:rsidRPr="00CF78CF">
              <w:rPr>
                <w:rFonts w:ascii="Arial" w:eastAsia="微软雅黑" w:hAnsi="Arial" w:hint="eastAsia"/>
                <w:sz w:val="18"/>
                <w:szCs w:val="18"/>
              </w:rPr>
              <w:t>RET</w:t>
            </w:r>
            <w:r w:rsidRPr="00CF78CF">
              <w:rPr>
                <w:rFonts w:ascii="Arial" w:eastAsia="微软雅黑" w:hAnsi="Arial" w:hint="eastAsia"/>
                <w:sz w:val="18"/>
                <w:szCs w:val="18"/>
              </w:rPr>
              <w:t>基因为原癌基因，编码受体酪氨酸激酶。</w:t>
            </w:r>
            <w:r w:rsidRPr="00CF78CF">
              <w:rPr>
                <w:rFonts w:ascii="Arial" w:eastAsia="微软雅黑" w:hAnsi="Arial" w:hint="eastAsia"/>
                <w:sz w:val="18"/>
                <w:szCs w:val="18"/>
              </w:rPr>
              <w:t>RET</w:t>
            </w:r>
            <w:r w:rsidRPr="00CF78CF">
              <w:rPr>
                <w:rFonts w:ascii="Arial" w:eastAsia="微软雅黑" w:hAnsi="Arial" w:hint="eastAsia"/>
                <w:sz w:val="18"/>
                <w:szCs w:val="18"/>
              </w:rPr>
              <w:t>参与调控</w:t>
            </w:r>
            <w:r w:rsidRPr="00CF78CF">
              <w:rPr>
                <w:rFonts w:ascii="Arial" w:eastAsia="微软雅黑" w:hAnsi="Arial" w:hint="eastAsia"/>
                <w:sz w:val="18"/>
                <w:szCs w:val="18"/>
              </w:rPr>
              <w:t>PI3K/AKT</w:t>
            </w:r>
            <w:r w:rsidRPr="00CF78CF">
              <w:rPr>
                <w:rFonts w:ascii="Arial" w:eastAsia="微软雅黑" w:hAnsi="Arial" w:hint="eastAsia"/>
                <w:sz w:val="18"/>
                <w:szCs w:val="18"/>
              </w:rPr>
              <w:t>和</w:t>
            </w:r>
            <w:r w:rsidRPr="00CF78CF">
              <w:rPr>
                <w:rFonts w:ascii="Arial" w:eastAsia="微软雅黑" w:hAnsi="Arial" w:hint="eastAsia"/>
                <w:sz w:val="18"/>
                <w:szCs w:val="18"/>
              </w:rPr>
              <w:t>RAS/MAPK</w:t>
            </w:r>
            <w:r w:rsidRPr="00CF78CF">
              <w:rPr>
                <w:rFonts w:ascii="Arial" w:eastAsia="微软雅黑" w:hAnsi="Arial" w:hint="eastAsia"/>
                <w:sz w:val="18"/>
                <w:szCs w:val="18"/>
              </w:rPr>
              <w:t>信号通路，在细胞增殖、迁移、分化等过程中起重要作用。</w:t>
            </w:r>
            <w:r w:rsidRPr="007A6690">
              <w:rPr>
                <w:rFonts w:ascii="Arial" w:eastAsia="微软雅黑" w:hAnsi="Arial" w:hint="eastAsia"/>
                <w:sz w:val="18"/>
                <w:szCs w:val="18"/>
              </w:rPr>
              <w:t>FDA</w:t>
            </w:r>
            <w:r w:rsidRPr="007A6690">
              <w:rPr>
                <w:rFonts w:ascii="Arial" w:eastAsia="微软雅黑" w:hAnsi="Arial" w:hint="eastAsia"/>
                <w:sz w:val="18"/>
                <w:szCs w:val="18"/>
              </w:rPr>
              <w:t>已批准塞尔</w:t>
            </w:r>
            <w:proofErr w:type="gramStart"/>
            <w:r w:rsidRPr="007A6690">
              <w:rPr>
                <w:rFonts w:ascii="Arial" w:eastAsia="微软雅黑" w:hAnsi="Arial" w:hint="eastAsia"/>
                <w:sz w:val="18"/>
                <w:szCs w:val="18"/>
              </w:rPr>
              <w:t>帕替尼</w:t>
            </w:r>
            <w:proofErr w:type="gramEnd"/>
            <w:r w:rsidRPr="007A6690">
              <w:rPr>
                <w:rFonts w:ascii="Arial" w:eastAsia="微软雅黑" w:hAnsi="Arial" w:hint="eastAsia"/>
                <w:sz w:val="18"/>
                <w:szCs w:val="18"/>
              </w:rPr>
              <w:t>(Selpercatinib)</w:t>
            </w:r>
            <w:r w:rsidRPr="007A6690">
              <w:rPr>
                <w:rFonts w:ascii="Arial" w:eastAsia="微软雅黑" w:hAnsi="Arial" w:hint="eastAsia"/>
                <w:sz w:val="18"/>
                <w:szCs w:val="18"/>
              </w:rPr>
              <w:t>、普</w:t>
            </w:r>
            <w:proofErr w:type="gramStart"/>
            <w:r w:rsidRPr="007A6690">
              <w:rPr>
                <w:rFonts w:ascii="Arial" w:eastAsia="微软雅黑" w:hAnsi="Arial" w:hint="eastAsia"/>
                <w:sz w:val="18"/>
                <w:szCs w:val="18"/>
              </w:rPr>
              <w:t>拉替尼</w:t>
            </w:r>
            <w:proofErr w:type="gramEnd"/>
            <w:r w:rsidRPr="007A6690">
              <w:rPr>
                <w:rFonts w:ascii="Arial" w:eastAsia="微软雅黑" w:hAnsi="Arial" w:hint="eastAsia"/>
                <w:sz w:val="18"/>
                <w:szCs w:val="18"/>
              </w:rPr>
              <w:t>(Pralsetinib)</w:t>
            </w:r>
            <w:r w:rsidRPr="007A6690">
              <w:rPr>
                <w:rFonts w:ascii="Arial" w:eastAsia="微软雅黑" w:hAnsi="Arial" w:hint="eastAsia"/>
                <w:sz w:val="18"/>
                <w:szCs w:val="18"/>
              </w:rPr>
              <w:t>用于治疗携带</w:t>
            </w:r>
            <w:r w:rsidRPr="007A6690">
              <w:rPr>
                <w:rFonts w:ascii="Arial" w:eastAsia="微软雅黑" w:hAnsi="Arial" w:hint="eastAsia"/>
                <w:sz w:val="18"/>
                <w:szCs w:val="18"/>
              </w:rPr>
              <w:t>RET</w:t>
            </w:r>
            <w:r w:rsidRPr="007A6690">
              <w:rPr>
                <w:rFonts w:ascii="Arial" w:eastAsia="微软雅黑" w:hAnsi="Arial" w:hint="eastAsia"/>
                <w:sz w:val="18"/>
                <w:szCs w:val="18"/>
              </w:rPr>
              <w:t>基因融合阳性的转移性非小细胞肺癌（</w:t>
            </w:r>
            <w:r w:rsidRPr="007A6690">
              <w:rPr>
                <w:rFonts w:ascii="Arial" w:eastAsia="微软雅黑" w:hAnsi="Arial" w:hint="eastAsia"/>
                <w:sz w:val="18"/>
                <w:szCs w:val="18"/>
              </w:rPr>
              <w:t>NSCLC</w:t>
            </w:r>
            <w:r w:rsidRPr="007A6690">
              <w:rPr>
                <w:rFonts w:ascii="Arial" w:eastAsia="微软雅黑" w:hAnsi="Arial" w:hint="eastAsia"/>
                <w:sz w:val="18"/>
                <w:szCs w:val="18"/>
              </w:rPr>
              <w:t>）的成人患者。</w:t>
            </w:r>
            <w:r w:rsidRPr="007A6690">
              <w:rPr>
                <w:rFonts w:ascii="Arial" w:eastAsia="微软雅黑" w:hAnsi="Arial" w:hint="eastAsia"/>
                <w:sz w:val="18"/>
                <w:szCs w:val="18"/>
              </w:rPr>
              <w:t xml:space="preserve">NCCN </w:t>
            </w:r>
            <w:r w:rsidRPr="007A6690">
              <w:rPr>
                <w:rFonts w:ascii="Arial" w:eastAsia="微软雅黑" w:hAnsi="Arial"/>
                <w:sz w:val="18"/>
                <w:szCs w:val="18"/>
              </w:rPr>
              <w:t>NSCLC</w:t>
            </w:r>
            <w:r w:rsidRPr="007A6690">
              <w:rPr>
                <w:rFonts w:ascii="Arial" w:eastAsia="微软雅黑" w:hAnsi="Arial" w:hint="eastAsia"/>
                <w:sz w:val="18"/>
                <w:szCs w:val="18"/>
              </w:rPr>
              <w:t>指南中也建议将</w:t>
            </w:r>
            <w:r w:rsidRPr="007A6690">
              <w:rPr>
                <w:rFonts w:ascii="Arial" w:eastAsia="微软雅黑" w:hAnsi="Arial" w:hint="eastAsia"/>
                <w:sz w:val="18"/>
                <w:szCs w:val="18"/>
              </w:rPr>
              <w:t>RET</w:t>
            </w:r>
            <w:r w:rsidRPr="007A6690">
              <w:rPr>
                <w:rFonts w:ascii="Arial" w:eastAsia="微软雅黑" w:hAnsi="Arial" w:hint="eastAsia"/>
                <w:sz w:val="18"/>
                <w:szCs w:val="18"/>
              </w:rPr>
              <w:t>融合作为用于用药选择指导的重要分子标志之一，优先推荐塞尔</w:t>
            </w:r>
            <w:proofErr w:type="gramStart"/>
            <w:r w:rsidRPr="007A6690">
              <w:rPr>
                <w:rFonts w:ascii="Arial" w:eastAsia="微软雅黑" w:hAnsi="Arial" w:hint="eastAsia"/>
                <w:sz w:val="18"/>
                <w:szCs w:val="18"/>
              </w:rPr>
              <w:t>帕替尼</w:t>
            </w:r>
            <w:proofErr w:type="gramEnd"/>
            <w:r w:rsidRPr="007A6690">
              <w:rPr>
                <w:rFonts w:ascii="Arial" w:eastAsia="微软雅黑" w:hAnsi="Arial" w:hint="eastAsia"/>
                <w:sz w:val="18"/>
                <w:szCs w:val="18"/>
              </w:rPr>
              <w:t>和</w:t>
            </w:r>
            <w:proofErr w:type="gramStart"/>
            <w:r w:rsidRPr="007A6690">
              <w:rPr>
                <w:rFonts w:ascii="Arial" w:eastAsia="微软雅黑" w:hAnsi="Arial" w:hint="eastAsia"/>
                <w:sz w:val="18"/>
                <w:szCs w:val="18"/>
              </w:rPr>
              <w:t>普拉替尼用于</w:t>
            </w:r>
            <w:proofErr w:type="gramEnd"/>
            <w:r w:rsidRPr="007A6690">
              <w:rPr>
                <w:rFonts w:ascii="Arial" w:eastAsia="微软雅黑" w:hAnsi="Arial" w:hint="eastAsia"/>
                <w:sz w:val="18"/>
                <w:szCs w:val="18"/>
              </w:rPr>
              <w:t>一线治疗，并认为特定条件下可以使用卡</w:t>
            </w:r>
            <w:proofErr w:type="gramStart"/>
            <w:r w:rsidRPr="007A6690">
              <w:rPr>
                <w:rFonts w:ascii="Arial" w:eastAsia="微软雅黑" w:hAnsi="Arial" w:hint="eastAsia"/>
                <w:sz w:val="18"/>
                <w:szCs w:val="18"/>
              </w:rPr>
              <w:t>博替尼</w:t>
            </w:r>
            <w:proofErr w:type="gramEnd"/>
            <w:r w:rsidRPr="007A6690">
              <w:rPr>
                <w:rFonts w:ascii="Arial" w:eastAsia="微软雅黑" w:hAnsi="Arial" w:hint="eastAsia"/>
                <w:sz w:val="18"/>
                <w:szCs w:val="18"/>
              </w:rPr>
              <w:t>（</w:t>
            </w:r>
            <w:r w:rsidRPr="007A6690">
              <w:rPr>
                <w:rFonts w:ascii="Arial" w:eastAsia="微软雅黑" w:hAnsi="Arial" w:hint="eastAsia"/>
                <w:sz w:val="18"/>
                <w:szCs w:val="18"/>
              </w:rPr>
              <w:t>Cabozantinib</w:t>
            </w:r>
            <w:r w:rsidRPr="007A6690">
              <w:rPr>
                <w:rFonts w:ascii="Arial" w:eastAsia="微软雅黑" w:hAnsi="Arial" w:hint="eastAsia"/>
                <w:sz w:val="18"/>
                <w:szCs w:val="18"/>
              </w:rPr>
              <w:t>）治疗。此外，</w:t>
            </w:r>
            <w:r w:rsidRPr="007A6690">
              <w:rPr>
                <w:rFonts w:ascii="Arial" w:eastAsia="微软雅黑" w:hAnsi="Arial" w:hint="eastAsia"/>
                <w:sz w:val="18"/>
                <w:szCs w:val="18"/>
              </w:rPr>
              <w:t>FDA</w:t>
            </w:r>
            <w:r w:rsidRPr="007A6690">
              <w:rPr>
                <w:rFonts w:ascii="Arial" w:eastAsia="微软雅黑" w:hAnsi="Arial" w:hint="eastAsia"/>
                <w:sz w:val="18"/>
                <w:szCs w:val="18"/>
              </w:rPr>
              <w:t>还批准塞尔</w:t>
            </w:r>
            <w:proofErr w:type="gramStart"/>
            <w:r w:rsidRPr="007A6690">
              <w:rPr>
                <w:rFonts w:ascii="Arial" w:eastAsia="微软雅黑" w:hAnsi="Arial" w:hint="eastAsia"/>
                <w:sz w:val="18"/>
                <w:szCs w:val="18"/>
              </w:rPr>
              <w:t>帕替尼</w:t>
            </w:r>
            <w:proofErr w:type="gramEnd"/>
            <w:r w:rsidRPr="007A6690">
              <w:rPr>
                <w:rFonts w:ascii="Arial" w:eastAsia="微软雅黑" w:hAnsi="Arial" w:hint="eastAsia"/>
                <w:sz w:val="18"/>
                <w:szCs w:val="18"/>
              </w:rPr>
              <w:t>和</w:t>
            </w:r>
            <w:proofErr w:type="gramStart"/>
            <w:r w:rsidRPr="007A6690">
              <w:rPr>
                <w:rFonts w:ascii="Arial" w:eastAsia="微软雅黑" w:hAnsi="Arial" w:hint="eastAsia"/>
                <w:sz w:val="18"/>
                <w:szCs w:val="18"/>
              </w:rPr>
              <w:t>普拉替尼用于</w:t>
            </w:r>
            <w:proofErr w:type="gramEnd"/>
            <w:r w:rsidRPr="007A6690">
              <w:rPr>
                <w:rFonts w:ascii="Arial" w:eastAsia="微软雅黑" w:hAnsi="Arial" w:hint="eastAsia"/>
                <w:sz w:val="18"/>
                <w:szCs w:val="18"/>
              </w:rPr>
              <w:t>治疗晚期或转移性</w:t>
            </w:r>
            <w:r w:rsidRPr="007A6690">
              <w:rPr>
                <w:rFonts w:ascii="Arial" w:eastAsia="微软雅黑" w:hAnsi="Arial" w:hint="eastAsia"/>
                <w:sz w:val="18"/>
                <w:szCs w:val="18"/>
              </w:rPr>
              <w:t>RET</w:t>
            </w:r>
            <w:r w:rsidRPr="007A6690">
              <w:rPr>
                <w:rFonts w:ascii="Arial" w:eastAsia="微软雅黑" w:hAnsi="Arial" w:hint="eastAsia"/>
                <w:sz w:val="18"/>
                <w:szCs w:val="18"/>
              </w:rPr>
              <w:t>突变型甲状腺髓样癌（</w:t>
            </w:r>
            <w:r w:rsidRPr="007A6690">
              <w:rPr>
                <w:rFonts w:ascii="Arial" w:eastAsia="微软雅黑" w:hAnsi="Arial" w:hint="eastAsia"/>
                <w:sz w:val="18"/>
                <w:szCs w:val="18"/>
              </w:rPr>
              <w:t>MTC</w:t>
            </w:r>
            <w:r w:rsidRPr="007A6690">
              <w:rPr>
                <w:rFonts w:ascii="Arial" w:eastAsia="微软雅黑" w:hAnsi="Arial" w:hint="eastAsia"/>
                <w:sz w:val="18"/>
                <w:szCs w:val="18"/>
              </w:rPr>
              <w:t>）的成人和儿童患者。</w:t>
            </w:r>
          </w:p>
        </w:tc>
      </w:tr>
      <w:tr w:rsidR="00807622" w:rsidRPr="0021235A" w14:paraId="3053237F" w14:textId="77777777" w:rsidTr="009E1758">
        <w:trPr>
          <w:trHeight w:val="20"/>
          <w:jc w:val="center"/>
        </w:trPr>
        <w:tc>
          <w:tcPr>
            <w:tcW w:w="1409" w:type="dxa"/>
            <w:tcBorders>
              <w:top w:val="dotted" w:sz="4" w:space="0" w:color="BFBFBF"/>
              <w:bottom w:val="single" w:sz="4" w:space="0" w:color="000000" w:themeColor="text1"/>
              <w:right w:val="dotted" w:sz="2" w:space="0" w:color="BFBFBF" w:themeColor="background1" w:themeShade="BF"/>
            </w:tcBorders>
            <w:shd w:val="clear" w:color="auto" w:fill="auto"/>
            <w:tcMar>
              <w:top w:w="28" w:type="dxa"/>
              <w:bottom w:w="28" w:type="dxa"/>
            </w:tcMar>
            <w:vAlign w:val="center"/>
          </w:tcPr>
          <w:p w14:paraId="71015BBC" w14:textId="77777777" w:rsidR="00807622" w:rsidRPr="00CF78CF" w:rsidRDefault="00807622" w:rsidP="002B5654">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t>R</w:t>
            </w:r>
            <w:r w:rsidRPr="00CF78CF">
              <w:rPr>
                <w:rFonts w:ascii="微软雅黑" w:eastAsia="微软雅黑" w:hAnsi="微软雅黑" w:cs="Times New Roman (正文 CS 字体)"/>
                <w:b/>
                <w:i/>
                <w:iCs/>
                <w:spacing w:val="6"/>
                <w:sz w:val="18"/>
                <w:szCs w:val="18"/>
              </w:rPr>
              <w:t>OS1</w:t>
            </w:r>
          </w:p>
        </w:tc>
        <w:tc>
          <w:tcPr>
            <w:tcW w:w="8798" w:type="dxa"/>
            <w:tcBorders>
              <w:top w:val="dotted" w:sz="4" w:space="0" w:color="BFBFBF"/>
              <w:left w:val="dotted" w:sz="2" w:space="0" w:color="BFBFBF" w:themeColor="background1" w:themeShade="BF"/>
              <w:bottom w:val="single" w:sz="4" w:space="0" w:color="000000" w:themeColor="text1"/>
            </w:tcBorders>
            <w:shd w:val="clear" w:color="auto" w:fill="auto"/>
            <w:tcMar>
              <w:top w:w="28" w:type="dxa"/>
              <w:bottom w:w="28" w:type="dxa"/>
            </w:tcMar>
          </w:tcPr>
          <w:p w14:paraId="5C291D3A" w14:textId="7D958F5D" w:rsidR="00807622" w:rsidRPr="007A6690" w:rsidRDefault="00807622" w:rsidP="002B5654">
            <w:pPr>
              <w:rPr>
                <w:rFonts w:ascii="Arial" w:eastAsia="微软雅黑" w:hAnsi="Arial"/>
                <w:sz w:val="18"/>
                <w:szCs w:val="18"/>
              </w:rPr>
            </w:pPr>
            <w:r w:rsidRPr="00CF78CF">
              <w:rPr>
                <w:rFonts w:ascii="Arial" w:eastAsia="微软雅黑" w:hAnsi="Arial" w:hint="eastAsia"/>
                <w:sz w:val="18"/>
                <w:szCs w:val="18"/>
              </w:rPr>
              <w:t>ROS1</w:t>
            </w:r>
            <w:r w:rsidRPr="00CF78CF">
              <w:rPr>
                <w:rFonts w:ascii="Arial" w:eastAsia="微软雅黑" w:hAnsi="Arial" w:hint="eastAsia"/>
                <w:sz w:val="18"/>
                <w:szCs w:val="18"/>
              </w:rPr>
              <w:t>基因为原癌基因，编码受体酪氨酸激酶。</w:t>
            </w:r>
            <w:r w:rsidRPr="00CF78CF">
              <w:rPr>
                <w:rFonts w:ascii="Arial" w:eastAsia="微软雅黑" w:hAnsi="Arial" w:hint="eastAsia"/>
                <w:sz w:val="18"/>
                <w:szCs w:val="18"/>
              </w:rPr>
              <w:t>ROS1</w:t>
            </w:r>
            <w:r w:rsidRPr="00CF78CF">
              <w:rPr>
                <w:rFonts w:ascii="Arial" w:eastAsia="微软雅黑" w:hAnsi="Arial" w:hint="eastAsia"/>
                <w:sz w:val="18"/>
                <w:szCs w:val="18"/>
              </w:rPr>
              <w:t>参与调控</w:t>
            </w:r>
            <w:r w:rsidRPr="00CF78CF">
              <w:rPr>
                <w:rFonts w:ascii="Arial" w:eastAsia="微软雅黑" w:hAnsi="Arial" w:hint="eastAsia"/>
                <w:sz w:val="18"/>
                <w:szCs w:val="18"/>
              </w:rPr>
              <w:t>PI3K/AKT</w:t>
            </w:r>
            <w:r w:rsidRPr="00CF78CF">
              <w:rPr>
                <w:rFonts w:ascii="Arial" w:eastAsia="微软雅黑" w:hAnsi="Arial" w:hint="eastAsia"/>
                <w:sz w:val="18"/>
                <w:szCs w:val="18"/>
              </w:rPr>
              <w:t>和</w:t>
            </w:r>
            <w:r w:rsidRPr="00CF78CF">
              <w:rPr>
                <w:rFonts w:ascii="Arial" w:eastAsia="微软雅黑" w:hAnsi="Arial" w:hint="eastAsia"/>
                <w:sz w:val="18"/>
                <w:szCs w:val="18"/>
              </w:rPr>
              <w:t>RAS/MAPK</w:t>
            </w:r>
            <w:r w:rsidRPr="00CF78CF">
              <w:rPr>
                <w:rFonts w:ascii="Arial" w:eastAsia="微软雅黑" w:hAnsi="Arial" w:hint="eastAsia"/>
                <w:sz w:val="18"/>
                <w:szCs w:val="18"/>
              </w:rPr>
              <w:t>信号通路，在细胞生长、增殖、分化、生存等过程中起重要作用。</w:t>
            </w:r>
            <w:r w:rsidRPr="007A6690">
              <w:rPr>
                <w:rFonts w:ascii="Arial" w:eastAsia="微软雅黑" w:hAnsi="Arial" w:hint="eastAsia"/>
                <w:sz w:val="18"/>
                <w:szCs w:val="18"/>
              </w:rPr>
              <w:t>FDA</w:t>
            </w:r>
            <w:r w:rsidRPr="007A6690">
              <w:rPr>
                <w:rFonts w:ascii="Arial" w:eastAsia="微软雅黑" w:hAnsi="Arial" w:hint="eastAsia"/>
                <w:sz w:val="18"/>
                <w:szCs w:val="18"/>
              </w:rPr>
              <w:t>已经批准靶</w:t>
            </w:r>
            <w:proofErr w:type="gramStart"/>
            <w:r w:rsidRPr="007A6690">
              <w:rPr>
                <w:rFonts w:ascii="Arial" w:eastAsia="微软雅黑" w:hAnsi="Arial" w:hint="eastAsia"/>
                <w:sz w:val="18"/>
                <w:szCs w:val="18"/>
              </w:rPr>
              <w:t>向药物克唑</w:t>
            </w:r>
            <w:proofErr w:type="gramEnd"/>
            <w:r w:rsidRPr="007A6690">
              <w:rPr>
                <w:rFonts w:ascii="Arial" w:eastAsia="微软雅黑" w:hAnsi="Arial" w:hint="eastAsia"/>
                <w:sz w:val="18"/>
                <w:szCs w:val="18"/>
              </w:rPr>
              <w:t>替尼（</w:t>
            </w:r>
            <w:r w:rsidRPr="007A6690">
              <w:rPr>
                <w:rFonts w:ascii="Arial" w:eastAsia="微软雅黑" w:hAnsi="Arial" w:hint="eastAsia"/>
                <w:sz w:val="18"/>
                <w:szCs w:val="18"/>
              </w:rPr>
              <w:t>Crizotinib</w:t>
            </w:r>
            <w:r w:rsidRPr="007A6690">
              <w:rPr>
                <w:rFonts w:ascii="Arial" w:eastAsia="微软雅黑" w:hAnsi="Arial" w:hint="eastAsia"/>
                <w:sz w:val="18"/>
                <w:szCs w:val="18"/>
              </w:rPr>
              <w:t>）和</w:t>
            </w:r>
            <w:proofErr w:type="gramStart"/>
            <w:r w:rsidRPr="007A6690">
              <w:rPr>
                <w:rFonts w:ascii="Arial" w:eastAsia="微软雅黑" w:hAnsi="Arial" w:hint="eastAsia"/>
                <w:sz w:val="18"/>
                <w:szCs w:val="18"/>
              </w:rPr>
              <w:t>恩曲</w:t>
            </w:r>
            <w:proofErr w:type="gramEnd"/>
            <w:r w:rsidRPr="007A6690">
              <w:rPr>
                <w:rFonts w:ascii="Arial" w:eastAsia="微软雅黑" w:hAnsi="Arial" w:hint="eastAsia"/>
                <w:sz w:val="18"/>
                <w:szCs w:val="18"/>
              </w:rPr>
              <w:t>替尼（</w:t>
            </w:r>
            <w:r w:rsidRPr="007A6690">
              <w:rPr>
                <w:rFonts w:ascii="Arial" w:eastAsia="微软雅黑" w:hAnsi="Arial" w:hint="eastAsia"/>
                <w:sz w:val="18"/>
                <w:szCs w:val="18"/>
              </w:rPr>
              <w:t>Entrectinib</w:t>
            </w:r>
            <w:r w:rsidRPr="007A6690">
              <w:rPr>
                <w:rFonts w:ascii="Arial" w:eastAsia="微软雅黑" w:hAnsi="Arial" w:hint="eastAsia"/>
                <w:sz w:val="18"/>
                <w:szCs w:val="18"/>
              </w:rPr>
              <w:t>）用于</w:t>
            </w:r>
            <w:r w:rsidRPr="007A6690">
              <w:rPr>
                <w:rFonts w:ascii="Arial" w:eastAsia="微软雅黑" w:hAnsi="Arial" w:hint="eastAsia"/>
                <w:sz w:val="18"/>
                <w:szCs w:val="18"/>
              </w:rPr>
              <w:t>ROS1</w:t>
            </w:r>
            <w:r w:rsidRPr="007A6690">
              <w:rPr>
                <w:rFonts w:ascii="Arial" w:eastAsia="微软雅黑" w:hAnsi="Arial" w:hint="eastAsia"/>
                <w:sz w:val="18"/>
                <w:szCs w:val="18"/>
              </w:rPr>
              <w:t>融合阳性的晚期非小细胞肺癌患者的治疗。另外，对于</w:t>
            </w:r>
            <w:r w:rsidRPr="007A6690">
              <w:rPr>
                <w:rFonts w:ascii="Arial" w:eastAsia="微软雅黑" w:hAnsi="Arial" w:hint="eastAsia"/>
                <w:sz w:val="18"/>
                <w:szCs w:val="18"/>
              </w:rPr>
              <w:t>ROS1</w:t>
            </w:r>
            <w:r w:rsidRPr="007A6690">
              <w:rPr>
                <w:rFonts w:ascii="Arial" w:eastAsia="微软雅黑" w:hAnsi="Arial" w:hint="eastAsia"/>
                <w:sz w:val="18"/>
                <w:szCs w:val="18"/>
              </w:rPr>
              <w:t>重排阳性的患者，</w:t>
            </w:r>
            <w:r w:rsidRPr="007A6690">
              <w:rPr>
                <w:rFonts w:ascii="Arial" w:eastAsia="微软雅黑" w:hAnsi="Arial" w:hint="eastAsia"/>
                <w:sz w:val="18"/>
                <w:szCs w:val="18"/>
              </w:rPr>
              <w:t>NCCN</w:t>
            </w:r>
            <w:r w:rsidRPr="007A6690">
              <w:rPr>
                <w:rFonts w:ascii="Arial" w:eastAsia="微软雅黑" w:hAnsi="Arial" w:hint="eastAsia"/>
                <w:sz w:val="18"/>
                <w:szCs w:val="18"/>
              </w:rPr>
              <w:t>指南优先推荐克</w:t>
            </w:r>
            <w:proofErr w:type="gramStart"/>
            <w:r w:rsidRPr="007A6690">
              <w:rPr>
                <w:rFonts w:ascii="Arial" w:eastAsia="微软雅黑" w:hAnsi="Arial" w:hint="eastAsia"/>
                <w:sz w:val="18"/>
                <w:szCs w:val="18"/>
              </w:rPr>
              <w:t>唑</w:t>
            </w:r>
            <w:proofErr w:type="gramEnd"/>
            <w:r w:rsidRPr="007A6690">
              <w:rPr>
                <w:rFonts w:ascii="Arial" w:eastAsia="微软雅黑" w:hAnsi="Arial" w:hint="eastAsia"/>
                <w:sz w:val="18"/>
                <w:szCs w:val="18"/>
              </w:rPr>
              <w:t>替尼（</w:t>
            </w:r>
            <w:r w:rsidRPr="007A6690">
              <w:rPr>
                <w:rFonts w:ascii="Arial" w:eastAsia="微软雅黑" w:hAnsi="Arial" w:hint="eastAsia"/>
                <w:sz w:val="18"/>
                <w:szCs w:val="18"/>
              </w:rPr>
              <w:t>Crizotinib</w:t>
            </w:r>
            <w:r w:rsidRPr="007A6690">
              <w:rPr>
                <w:rFonts w:ascii="Arial" w:eastAsia="微软雅黑" w:hAnsi="Arial" w:hint="eastAsia"/>
                <w:sz w:val="18"/>
                <w:szCs w:val="18"/>
              </w:rPr>
              <w:t>）</w:t>
            </w:r>
            <w:proofErr w:type="gramStart"/>
            <w:r w:rsidRPr="007A6690">
              <w:rPr>
                <w:rFonts w:ascii="Arial" w:eastAsia="微软雅黑" w:hAnsi="Arial" w:hint="eastAsia"/>
                <w:sz w:val="18"/>
                <w:szCs w:val="18"/>
              </w:rPr>
              <w:t>或恩曲替尼</w:t>
            </w:r>
            <w:proofErr w:type="gramEnd"/>
            <w:r w:rsidRPr="007A6690">
              <w:rPr>
                <w:rFonts w:ascii="Arial" w:eastAsia="微软雅黑" w:hAnsi="Arial" w:hint="eastAsia"/>
                <w:sz w:val="18"/>
                <w:szCs w:val="18"/>
              </w:rPr>
              <w:t>（</w:t>
            </w:r>
            <w:r w:rsidRPr="007A6690">
              <w:rPr>
                <w:rFonts w:ascii="Arial" w:eastAsia="微软雅黑" w:hAnsi="Arial" w:hint="eastAsia"/>
                <w:sz w:val="18"/>
                <w:szCs w:val="18"/>
              </w:rPr>
              <w:t>Entrectinib</w:t>
            </w:r>
            <w:r w:rsidRPr="007A6690">
              <w:rPr>
                <w:rFonts w:ascii="Arial" w:eastAsia="微软雅黑" w:hAnsi="Arial" w:hint="eastAsia"/>
                <w:sz w:val="18"/>
                <w:szCs w:val="18"/>
              </w:rPr>
              <w:t>）用于治疗，其他推荐用于一线治疗的药物还有塞</w:t>
            </w:r>
            <w:proofErr w:type="gramStart"/>
            <w:r w:rsidRPr="007A6690">
              <w:rPr>
                <w:rFonts w:ascii="Arial" w:eastAsia="微软雅黑" w:hAnsi="Arial" w:hint="eastAsia"/>
                <w:sz w:val="18"/>
                <w:szCs w:val="18"/>
              </w:rPr>
              <w:t>瑞替尼</w:t>
            </w:r>
            <w:proofErr w:type="gramEnd"/>
            <w:r w:rsidRPr="007A6690">
              <w:rPr>
                <w:rFonts w:ascii="Arial" w:eastAsia="微软雅黑" w:hAnsi="Arial" w:hint="eastAsia"/>
                <w:sz w:val="18"/>
                <w:szCs w:val="18"/>
              </w:rPr>
              <w:t>（</w:t>
            </w:r>
            <w:r w:rsidRPr="007A6690">
              <w:rPr>
                <w:rFonts w:ascii="Arial" w:eastAsia="微软雅黑" w:hAnsi="Arial" w:hint="eastAsia"/>
                <w:sz w:val="18"/>
                <w:szCs w:val="18"/>
              </w:rPr>
              <w:t>Ceritinib</w:t>
            </w:r>
            <w:r w:rsidRPr="007A6690">
              <w:rPr>
                <w:rFonts w:ascii="Arial" w:eastAsia="微软雅黑" w:hAnsi="Arial" w:hint="eastAsia"/>
                <w:sz w:val="18"/>
                <w:szCs w:val="18"/>
              </w:rPr>
              <w:t>）；治疗进展后可考虑使用</w:t>
            </w:r>
            <w:proofErr w:type="gramStart"/>
            <w:r w:rsidR="00572C0E">
              <w:rPr>
                <w:rFonts w:ascii="Arial" w:eastAsia="微软雅黑" w:hAnsi="Arial" w:hint="eastAsia"/>
                <w:sz w:val="18"/>
                <w:szCs w:val="18"/>
              </w:rPr>
              <w:t>洛拉替尼</w:t>
            </w:r>
            <w:proofErr w:type="gramEnd"/>
            <w:r w:rsidRPr="007A6690">
              <w:rPr>
                <w:rFonts w:ascii="Arial" w:eastAsia="微软雅黑" w:hAnsi="Arial" w:hint="eastAsia"/>
                <w:sz w:val="18"/>
                <w:szCs w:val="18"/>
              </w:rPr>
              <w:t>（</w:t>
            </w:r>
            <w:r w:rsidRPr="007A6690">
              <w:rPr>
                <w:rFonts w:ascii="Arial" w:eastAsia="微软雅黑" w:hAnsi="Arial" w:hint="eastAsia"/>
                <w:sz w:val="18"/>
                <w:szCs w:val="18"/>
              </w:rPr>
              <w:t>Lorlatinib</w:t>
            </w:r>
            <w:r w:rsidRPr="007A6690">
              <w:rPr>
                <w:rFonts w:ascii="Arial" w:eastAsia="微软雅黑" w:hAnsi="Arial" w:hint="eastAsia"/>
                <w:sz w:val="18"/>
                <w:szCs w:val="18"/>
              </w:rPr>
              <w:t>）进行治疗。</w:t>
            </w:r>
          </w:p>
        </w:tc>
      </w:tr>
    </w:tbl>
    <w:p w14:paraId="3FF979A2" w14:textId="77777777" w:rsidR="00807622" w:rsidRDefault="00807622">
      <w:pPr>
        <w:snapToGrid w:val="0"/>
        <w:spacing w:beforeLines="30" w:before="97"/>
        <w:rPr>
          <w:rFonts w:ascii="微软雅黑" w:eastAsia="微软雅黑" w:hAnsi="微软雅黑"/>
          <w:b/>
        </w:rPr>
      </w:pPr>
    </w:p>
    <w:p w14:paraId="5BEC0709" w14:textId="3B255468" w:rsidR="00AC694D" w:rsidRDefault="007A5ED9">
      <w:pPr>
        <w:snapToGrid w:val="0"/>
        <w:spacing w:beforeLines="30" w:before="97"/>
        <w:rPr>
          <w:rFonts w:ascii="微软雅黑" w:eastAsia="微软雅黑" w:hAnsi="微软雅黑"/>
          <w:b/>
        </w:rPr>
      </w:pPr>
      <w:r>
        <w:rPr>
          <w:rFonts w:ascii="微软雅黑" w:eastAsia="微软雅黑" w:hAnsi="微软雅黑" w:hint="eastAsia"/>
          <w:b/>
        </w:rPr>
        <w:lastRenderedPageBreak/>
        <w:t>附录</w:t>
      </w:r>
      <w:r w:rsidR="00807622">
        <w:rPr>
          <w:rFonts w:ascii="微软雅黑" w:eastAsia="微软雅黑" w:hAnsi="微软雅黑"/>
          <w:b/>
        </w:rPr>
        <w:t>5</w:t>
      </w:r>
      <w:r>
        <w:rPr>
          <w:rFonts w:ascii="微软雅黑" w:eastAsia="微软雅黑" w:hAnsi="微软雅黑" w:hint="eastAsia"/>
          <w:b/>
        </w:rPr>
        <w:t>-1. 附赠检测基因列表（结果仅供参考）</w:t>
      </w:r>
    </w:p>
    <w:tbl>
      <w:tblPr>
        <w:tblW w:w="4753" w:type="pct"/>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41"/>
        <w:gridCol w:w="1940"/>
        <w:gridCol w:w="1944"/>
        <w:gridCol w:w="1943"/>
        <w:gridCol w:w="1927"/>
      </w:tblGrid>
      <w:tr w:rsidR="00AC694D" w:rsidRPr="00644E15" w14:paraId="09221035" w14:textId="77777777">
        <w:trPr>
          <w:trHeight w:val="123"/>
        </w:trPr>
        <w:tc>
          <w:tcPr>
            <w:tcW w:w="1946" w:type="dxa"/>
            <w:shd w:val="clear" w:color="auto" w:fill="auto"/>
            <w:tcMar>
              <w:top w:w="0" w:type="dxa"/>
              <w:bottom w:w="0" w:type="dxa"/>
            </w:tcMar>
            <w:vAlign w:val="center"/>
          </w:tcPr>
          <w:p w14:paraId="08D6C84D" w14:textId="116BA1F3"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AKT1</w:t>
            </w:r>
            <w:r w:rsidR="00752F96" w:rsidRPr="00644E15">
              <w:rPr>
                <w:rStyle w:val="font11"/>
                <w:rFonts w:hint="default"/>
              </w:rPr>
              <w:t>NM_001382430.1</w:t>
            </w:r>
          </w:p>
        </w:tc>
        <w:tc>
          <w:tcPr>
            <w:tcW w:w="1946" w:type="dxa"/>
            <w:shd w:val="clear" w:color="auto" w:fill="auto"/>
            <w:tcMar>
              <w:top w:w="0" w:type="dxa"/>
              <w:bottom w:w="0" w:type="dxa"/>
            </w:tcMar>
            <w:vAlign w:val="center"/>
          </w:tcPr>
          <w:p w14:paraId="32CEF842" w14:textId="77777777"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CDK4</w:t>
            </w:r>
            <w:r w:rsidRPr="00644E15">
              <w:rPr>
                <w:rStyle w:val="font11"/>
                <w:rFonts w:hint="default"/>
              </w:rPr>
              <w:t>NM_000075.4</w:t>
            </w:r>
          </w:p>
        </w:tc>
        <w:tc>
          <w:tcPr>
            <w:tcW w:w="1950" w:type="dxa"/>
            <w:shd w:val="clear" w:color="auto" w:fill="auto"/>
            <w:tcMar>
              <w:top w:w="0" w:type="dxa"/>
              <w:bottom w:w="0" w:type="dxa"/>
            </w:tcMar>
            <w:vAlign w:val="center"/>
          </w:tcPr>
          <w:p w14:paraId="4916BDFD" w14:textId="77777777"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CTNNB1</w:t>
            </w:r>
            <w:r w:rsidRPr="00644E15">
              <w:rPr>
                <w:rStyle w:val="font11"/>
                <w:rFonts w:hint="default"/>
              </w:rPr>
              <w:t>NM_001904.4</w:t>
            </w:r>
          </w:p>
        </w:tc>
        <w:tc>
          <w:tcPr>
            <w:tcW w:w="1949" w:type="dxa"/>
            <w:shd w:val="clear" w:color="auto" w:fill="auto"/>
            <w:tcMar>
              <w:top w:w="0" w:type="dxa"/>
              <w:bottom w:w="0" w:type="dxa"/>
            </w:tcMar>
            <w:vAlign w:val="center"/>
          </w:tcPr>
          <w:p w14:paraId="08836DBA" w14:textId="77777777"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DDR2</w:t>
            </w:r>
            <w:r w:rsidRPr="00644E15">
              <w:rPr>
                <w:rStyle w:val="font11"/>
                <w:rFonts w:hint="default"/>
              </w:rPr>
              <w:t>NM_006182.4</w:t>
            </w:r>
          </w:p>
        </w:tc>
        <w:tc>
          <w:tcPr>
            <w:tcW w:w="1933" w:type="dxa"/>
            <w:shd w:val="clear" w:color="auto" w:fill="auto"/>
            <w:tcMar>
              <w:top w:w="0" w:type="dxa"/>
              <w:bottom w:w="0" w:type="dxa"/>
            </w:tcMar>
            <w:vAlign w:val="center"/>
          </w:tcPr>
          <w:p w14:paraId="351531BE" w14:textId="31C01ECE" w:rsidR="00AC694D" w:rsidRPr="00644E15" w:rsidRDefault="007A5ED9">
            <w:pPr>
              <w:widowControl/>
              <w:jc w:val="left"/>
              <w:textAlignment w:val="center"/>
              <w:rPr>
                <w:rFonts w:ascii="微软雅黑" w:eastAsia="微软雅黑" w:hAnsi="微软雅黑" w:cs="Arial" w:hint="eastAsia"/>
                <w:b/>
                <w:i/>
                <w:iCs/>
                <w:spacing w:val="6"/>
                <w:kern w:val="0"/>
                <w:sz w:val="18"/>
                <w:szCs w:val="18"/>
              </w:rPr>
            </w:pPr>
            <w:r w:rsidRPr="00644E15">
              <w:rPr>
                <w:rFonts w:ascii="微软雅黑" w:eastAsia="微软雅黑" w:hAnsi="微软雅黑" w:cs="微软雅黑" w:hint="eastAsia"/>
                <w:b/>
                <w:i/>
                <w:color w:val="000000"/>
                <w:kern w:val="0"/>
                <w:sz w:val="18"/>
                <w:szCs w:val="18"/>
              </w:rPr>
              <w:t>DPYD</w:t>
            </w:r>
            <w:r w:rsidRPr="00644E15">
              <w:rPr>
                <w:rStyle w:val="font11"/>
                <w:rFonts w:hint="default"/>
              </w:rPr>
              <w:t>NM_000110.</w:t>
            </w:r>
            <w:r w:rsidR="005253F5">
              <w:rPr>
                <w:rStyle w:val="font11"/>
                <w:rFonts w:hint="default"/>
              </w:rPr>
              <w:t>4</w:t>
            </w:r>
          </w:p>
        </w:tc>
      </w:tr>
      <w:tr w:rsidR="00AC694D" w:rsidRPr="00644E15" w14:paraId="77EBD48B" w14:textId="77777777">
        <w:trPr>
          <w:trHeight w:val="123"/>
        </w:trPr>
        <w:tc>
          <w:tcPr>
            <w:tcW w:w="1946" w:type="dxa"/>
            <w:shd w:val="clear" w:color="auto" w:fill="auto"/>
            <w:tcMar>
              <w:top w:w="0" w:type="dxa"/>
              <w:bottom w:w="0" w:type="dxa"/>
            </w:tcMar>
            <w:vAlign w:val="center"/>
          </w:tcPr>
          <w:p w14:paraId="7AD46DFC" w14:textId="747E0B50"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ESR1</w:t>
            </w:r>
            <w:r w:rsidR="00752F96" w:rsidRPr="00644E15">
              <w:rPr>
                <w:rStyle w:val="font11"/>
                <w:rFonts w:hint="default"/>
              </w:rPr>
              <w:t>NM_000125.4</w:t>
            </w:r>
          </w:p>
        </w:tc>
        <w:tc>
          <w:tcPr>
            <w:tcW w:w="1946" w:type="dxa"/>
            <w:shd w:val="clear" w:color="auto" w:fill="auto"/>
            <w:tcMar>
              <w:top w:w="0" w:type="dxa"/>
              <w:bottom w:w="0" w:type="dxa"/>
            </w:tcMar>
            <w:vAlign w:val="center"/>
          </w:tcPr>
          <w:p w14:paraId="428C473F" w14:textId="77777777"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FGFR1</w:t>
            </w:r>
            <w:r w:rsidRPr="00644E15">
              <w:rPr>
                <w:rStyle w:val="font11"/>
                <w:rFonts w:hint="default"/>
              </w:rPr>
              <w:t>NM_023110.3</w:t>
            </w:r>
          </w:p>
        </w:tc>
        <w:tc>
          <w:tcPr>
            <w:tcW w:w="1950" w:type="dxa"/>
            <w:shd w:val="clear" w:color="auto" w:fill="auto"/>
            <w:tcMar>
              <w:top w:w="0" w:type="dxa"/>
              <w:bottom w:w="0" w:type="dxa"/>
            </w:tcMar>
            <w:vAlign w:val="center"/>
          </w:tcPr>
          <w:p w14:paraId="1A96088A" w14:textId="79345795"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FGFR2</w:t>
            </w:r>
            <w:r w:rsidR="00752F96" w:rsidRPr="00644E15">
              <w:rPr>
                <w:rStyle w:val="font11"/>
                <w:rFonts w:hint="default"/>
              </w:rPr>
              <w:t>NM_000141.5</w:t>
            </w:r>
          </w:p>
        </w:tc>
        <w:tc>
          <w:tcPr>
            <w:tcW w:w="1949" w:type="dxa"/>
            <w:shd w:val="clear" w:color="auto" w:fill="auto"/>
            <w:tcMar>
              <w:top w:w="0" w:type="dxa"/>
              <w:bottom w:w="0" w:type="dxa"/>
            </w:tcMar>
            <w:vAlign w:val="center"/>
          </w:tcPr>
          <w:p w14:paraId="08D26902" w14:textId="2FC54195"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FGFR3</w:t>
            </w:r>
            <w:r w:rsidR="00752F96" w:rsidRPr="00644E15">
              <w:rPr>
                <w:rStyle w:val="font11"/>
                <w:rFonts w:hint="default"/>
              </w:rPr>
              <w:t>NM_000142.5</w:t>
            </w:r>
          </w:p>
        </w:tc>
        <w:tc>
          <w:tcPr>
            <w:tcW w:w="1933" w:type="dxa"/>
            <w:shd w:val="clear" w:color="auto" w:fill="auto"/>
            <w:tcMar>
              <w:top w:w="0" w:type="dxa"/>
              <w:bottom w:w="0" w:type="dxa"/>
            </w:tcMar>
            <w:vAlign w:val="center"/>
          </w:tcPr>
          <w:p w14:paraId="0B132129" w14:textId="77777777"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FGFR4</w:t>
            </w:r>
            <w:r w:rsidRPr="00644E15">
              <w:rPr>
                <w:rStyle w:val="font11"/>
                <w:rFonts w:hint="default"/>
              </w:rPr>
              <w:t>NM_213647.3</w:t>
            </w:r>
          </w:p>
        </w:tc>
      </w:tr>
      <w:tr w:rsidR="00AC694D" w:rsidRPr="00644E15" w14:paraId="4A4FA431" w14:textId="77777777">
        <w:trPr>
          <w:trHeight w:val="123"/>
        </w:trPr>
        <w:tc>
          <w:tcPr>
            <w:tcW w:w="1946" w:type="dxa"/>
            <w:shd w:val="clear" w:color="auto" w:fill="auto"/>
            <w:tcMar>
              <w:top w:w="0" w:type="dxa"/>
              <w:bottom w:w="0" w:type="dxa"/>
            </w:tcMar>
            <w:vAlign w:val="center"/>
          </w:tcPr>
          <w:p w14:paraId="2D45D09C" w14:textId="0569004D"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HRAS</w:t>
            </w:r>
            <w:r w:rsidR="00752F96" w:rsidRPr="00644E15">
              <w:rPr>
                <w:rStyle w:val="font11"/>
                <w:rFonts w:hint="default"/>
              </w:rPr>
              <w:t>NM_005343.4</w:t>
            </w:r>
          </w:p>
        </w:tc>
        <w:tc>
          <w:tcPr>
            <w:tcW w:w="1946" w:type="dxa"/>
            <w:shd w:val="clear" w:color="auto" w:fill="auto"/>
            <w:tcMar>
              <w:top w:w="0" w:type="dxa"/>
              <w:bottom w:w="0" w:type="dxa"/>
            </w:tcMar>
            <w:vAlign w:val="center"/>
          </w:tcPr>
          <w:p w14:paraId="6A60AABD" w14:textId="68EA7BC3"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IDH1</w:t>
            </w:r>
            <w:r w:rsidR="00752F96" w:rsidRPr="00644E15">
              <w:rPr>
                <w:rStyle w:val="font11"/>
                <w:rFonts w:hint="default"/>
              </w:rPr>
              <w:t>NM_005896.4</w:t>
            </w:r>
          </w:p>
        </w:tc>
        <w:tc>
          <w:tcPr>
            <w:tcW w:w="1950" w:type="dxa"/>
            <w:shd w:val="clear" w:color="auto" w:fill="auto"/>
            <w:tcMar>
              <w:top w:w="0" w:type="dxa"/>
              <w:bottom w:w="0" w:type="dxa"/>
            </w:tcMar>
            <w:vAlign w:val="center"/>
          </w:tcPr>
          <w:p w14:paraId="19830C19" w14:textId="49064F72"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IDH2</w:t>
            </w:r>
            <w:r w:rsidR="00752F96" w:rsidRPr="00644E15">
              <w:rPr>
                <w:rStyle w:val="font11"/>
                <w:rFonts w:hint="default"/>
              </w:rPr>
              <w:t>NM_002168.4</w:t>
            </w:r>
          </w:p>
        </w:tc>
        <w:tc>
          <w:tcPr>
            <w:tcW w:w="1949" w:type="dxa"/>
            <w:shd w:val="clear" w:color="auto" w:fill="auto"/>
            <w:tcMar>
              <w:top w:w="0" w:type="dxa"/>
              <w:bottom w:w="0" w:type="dxa"/>
            </w:tcMar>
            <w:vAlign w:val="center"/>
          </w:tcPr>
          <w:p w14:paraId="5373E316" w14:textId="2A90BEFF" w:rsidR="00AC694D" w:rsidRPr="00644E15" w:rsidRDefault="007A5ED9">
            <w:pPr>
              <w:widowControl/>
              <w:jc w:val="left"/>
              <w:textAlignment w:val="center"/>
              <w:rPr>
                <w:rFonts w:ascii="微软雅黑" w:eastAsia="微软雅黑" w:hAnsi="微软雅黑" w:cs="Arial" w:hint="eastAsia"/>
                <w:b/>
                <w:i/>
                <w:iCs/>
                <w:spacing w:val="6"/>
                <w:kern w:val="0"/>
                <w:sz w:val="18"/>
                <w:szCs w:val="18"/>
              </w:rPr>
            </w:pPr>
            <w:r w:rsidRPr="00644E15">
              <w:rPr>
                <w:rFonts w:ascii="微软雅黑" w:eastAsia="微软雅黑" w:hAnsi="微软雅黑" w:cs="微软雅黑" w:hint="eastAsia"/>
                <w:b/>
                <w:i/>
                <w:color w:val="000000"/>
                <w:kern w:val="0"/>
                <w:sz w:val="18"/>
                <w:szCs w:val="18"/>
              </w:rPr>
              <w:t>KEAP1</w:t>
            </w:r>
            <w:r w:rsidRPr="00644E15">
              <w:rPr>
                <w:rStyle w:val="font11"/>
                <w:rFonts w:hint="default"/>
              </w:rPr>
              <w:t>NM_203500.</w:t>
            </w:r>
            <w:r w:rsidR="005253F5">
              <w:rPr>
                <w:rStyle w:val="font11"/>
                <w:rFonts w:hint="default"/>
              </w:rPr>
              <w:t>2</w:t>
            </w:r>
          </w:p>
        </w:tc>
        <w:tc>
          <w:tcPr>
            <w:tcW w:w="1933" w:type="dxa"/>
            <w:shd w:val="clear" w:color="auto" w:fill="auto"/>
            <w:tcMar>
              <w:top w:w="0" w:type="dxa"/>
              <w:bottom w:w="0" w:type="dxa"/>
            </w:tcMar>
            <w:vAlign w:val="center"/>
          </w:tcPr>
          <w:p w14:paraId="1FDBB230" w14:textId="3E8C80F9"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KIT</w:t>
            </w:r>
            <w:r w:rsidR="00752F96" w:rsidRPr="00644E15">
              <w:rPr>
                <w:rStyle w:val="font11"/>
                <w:rFonts w:hint="default"/>
              </w:rPr>
              <w:t>NM_000222.3</w:t>
            </w:r>
          </w:p>
        </w:tc>
      </w:tr>
      <w:tr w:rsidR="00AC694D" w:rsidRPr="00644E15" w14:paraId="45E0030E" w14:textId="77777777">
        <w:trPr>
          <w:trHeight w:val="123"/>
        </w:trPr>
        <w:tc>
          <w:tcPr>
            <w:tcW w:w="1946" w:type="dxa"/>
            <w:shd w:val="clear" w:color="auto" w:fill="auto"/>
            <w:tcMar>
              <w:top w:w="0" w:type="dxa"/>
              <w:bottom w:w="0" w:type="dxa"/>
            </w:tcMar>
            <w:vAlign w:val="center"/>
          </w:tcPr>
          <w:p w14:paraId="6C5AD3F3" w14:textId="1CEBF84E"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MAP2K1</w:t>
            </w:r>
            <w:r w:rsidR="00752F96" w:rsidRPr="00644E15">
              <w:rPr>
                <w:rStyle w:val="font11"/>
                <w:rFonts w:hint="default"/>
              </w:rPr>
              <w:t>NM_002755.4</w:t>
            </w:r>
          </w:p>
        </w:tc>
        <w:tc>
          <w:tcPr>
            <w:tcW w:w="1946" w:type="dxa"/>
            <w:shd w:val="clear" w:color="auto" w:fill="auto"/>
            <w:tcMar>
              <w:top w:w="0" w:type="dxa"/>
              <w:bottom w:w="0" w:type="dxa"/>
            </w:tcMar>
            <w:vAlign w:val="center"/>
          </w:tcPr>
          <w:p w14:paraId="7381FD8C" w14:textId="36B5E875" w:rsidR="00AC694D" w:rsidRPr="00644E15" w:rsidRDefault="007A5ED9">
            <w:pPr>
              <w:widowControl/>
              <w:jc w:val="left"/>
              <w:textAlignment w:val="center"/>
              <w:rPr>
                <w:rFonts w:ascii="微软雅黑" w:eastAsia="微软雅黑" w:hAnsi="微软雅黑" w:cs="Arial" w:hint="eastAsia"/>
                <w:b/>
                <w:i/>
                <w:iCs/>
                <w:spacing w:val="6"/>
                <w:kern w:val="0"/>
                <w:sz w:val="18"/>
                <w:szCs w:val="18"/>
              </w:rPr>
            </w:pPr>
            <w:r w:rsidRPr="00644E15">
              <w:rPr>
                <w:rFonts w:ascii="微软雅黑" w:eastAsia="微软雅黑" w:hAnsi="微软雅黑" w:cs="微软雅黑" w:hint="eastAsia"/>
                <w:b/>
                <w:i/>
                <w:color w:val="000000"/>
                <w:kern w:val="0"/>
                <w:sz w:val="18"/>
                <w:szCs w:val="18"/>
              </w:rPr>
              <w:t>MYC</w:t>
            </w:r>
            <w:r w:rsidRPr="00644E15">
              <w:rPr>
                <w:rStyle w:val="font11"/>
                <w:rFonts w:hint="default"/>
              </w:rPr>
              <w:t>NM_002467.</w:t>
            </w:r>
            <w:r w:rsidR="005253F5">
              <w:rPr>
                <w:rStyle w:val="font11"/>
                <w:rFonts w:hint="default"/>
              </w:rPr>
              <w:t>6</w:t>
            </w:r>
          </w:p>
        </w:tc>
        <w:tc>
          <w:tcPr>
            <w:tcW w:w="1950" w:type="dxa"/>
            <w:shd w:val="clear" w:color="auto" w:fill="auto"/>
            <w:tcMar>
              <w:top w:w="0" w:type="dxa"/>
              <w:bottom w:w="0" w:type="dxa"/>
            </w:tcMar>
            <w:vAlign w:val="center"/>
          </w:tcPr>
          <w:p w14:paraId="5CE8CFD4" w14:textId="77777777"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NFE2L2</w:t>
            </w:r>
            <w:r w:rsidRPr="00644E15">
              <w:rPr>
                <w:rStyle w:val="font11"/>
                <w:rFonts w:hint="default"/>
              </w:rPr>
              <w:t>NM_006164.5</w:t>
            </w:r>
          </w:p>
        </w:tc>
        <w:tc>
          <w:tcPr>
            <w:tcW w:w="1949" w:type="dxa"/>
            <w:shd w:val="clear" w:color="auto" w:fill="auto"/>
            <w:tcMar>
              <w:top w:w="0" w:type="dxa"/>
              <w:bottom w:w="0" w:type="dxa"/>
            </w:tcMar>
            <w:vAlign w:val="center"/>
          </w:tcPr>
          <w:p w14:paraId="6A79EE7A" w14:textId="77777777"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NKX2-1</w:t>
            </w:r>
            <w:r w:rsidRPr="00644E15">
              <w:rPr>
                <w:rStyle w:val="font11"/>
                <w:rFonts w:hint="default"/>
              </w:rPr>
              <w:t>NM_001079668.3</w:t>
            </w:r>
          </w:p>
        </w:tc>
        <w:tc>
          <w:tcPr>
            <w:tcW w:w="1933" w:type="dxa"/>
            <w:shd w:val="clear" w:color="auto" w:fill="auto"/>
            <w:tcMar>
              <w:top w:w="0" w:type="dxa"/>
              <w:bottom w:w="0" w:type="dxa"/>
            </w:tcMar>
            <w:vAlign w:val="center"/>
          </w:tcPr>
          <w:p w14:paraId="62BE9ED3" w14:textId="52C769B1"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NRG1</w:t>
            </w:r>
            <w:r w:rsidR="005253F5" w:rsidRPr="005253F5">
              <w:rPr>
                <w:rStyle w:val="font11"/>
                <w:rFonts w:hint="default"/>
              </w:rPr>
              <w:t>NM_013964.5</w:t>
            </w:r>
          </w:p>
        </w:tc>
      </w:tr>
      <w:tr w:rsidR="00AC694D" w:rsidRPr="00644E15" w14:paraId="027A6DEE" w14:textId="77777777">
        <w:trPr>
          <w:trHeight w:val="123"/>
        </w:trPr>
        <w:tc>
          <w:tcPr>
            <w:tcW w:w="1946" w:type="dxa"/>
            <w:shd w:val="clear" w:color="auto" w:fill="auto"/>
            <w:tcMar>
              <w:top w:w="0" w:type="dxa"/>
              <w:bottom w:w="0" w:type="dxa"/>
            </w:tcMar>
            <w:vAlign w:val="center"/>
          </w:tcPr>
          <w:p w14:paraId="3DE21A56" w14:textId="1DD7936A"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NTRK1</w:t>
            </w:r>
            <w:r w:rsidR="00752F96" w:rsidRPr="00644E15">
              <w:rPr>
                <w:rStyle w:val="font11"/>
                <w:rFonts w:hint="default"/>
              </w:rPr>
              <w:t>NM_002529.4</w:t>
            </w:r>
          </w:p>
        </w:tc>
        <w:tc>
          <w:tcPr>
            <w:tcW w:w="1946" w:type="dxa"/>
            <w:shd w:val="clear" w:color="auto" w:fill="auto"/>
            <w:tcMar>
              <w:top w:w="0" w:type="dxa"/>
              <w:bottom w:w="0" w:type="dxa"/>
            </w:tcMar>
            <w:vAlign w:val="center"/>
          </w:tcPr>
          <w:p w14:paraId="26191E73" w14:textId="636800DE"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NTRK2</w:t>
            </w:r>
            <w:r w:rsidR="00752F96" w:rsidRPr="00644E15">
              <w:rPr>
                <w:rStyle w:val="font11"/>
                <w:rFonts w:hint="default"/>
              </w:rPr>
              <w:t>NM_006180.6</w:t>
            </w:r>
          </w:p>
        </w:tc>
        <w:tc>
          <w:tcPr>
            <w:tcW w:w="1950" w:type="dxa"/>
            <w:shd w:val="clear" w:color="auto" w:fill="auto"/>
            <w:tcMar>
              <w:top w:w="0" w:type="dxa"/>
              <w:bottom w:w="0" w:type="dxa"/>
            </w:tcMar>
            <w:vAlign w:val="center"/>
          </w:tcPr>
          <w:p w14:paraId="2CB1E703" w14:textId="7D99DEB6"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NTRK3</w:t>
            </w:r>
            <w:r w:rsidR="00752F96" w:rsidRPr="00644E15">
              <w:rPr>
                <w:rStyle w:val="font11"/>
                <w:rFonts w:hint="default"/>
              </w:rPr>
              <w:t>NM_001012338.3</w:t>
            </w:r>
          </w:p>
        </w:tc>
        <w:tc>
          <w:tcPr>
            <w:tcW w:w="1949" w:type="dxa"/>
            <w:shd w:val="clear" w:color="auto" w:fill="auto"/>
            <w:tcMar>
              <w:top w:w="0" w:type="dxa"/>
              <w:bottom w:w="0" w:type="dxa"/>
            </w:tcMar>
            <w:vAlign w:val="center"/>
          </w:tcPr>
          <w:p w14:paraId="3FF831A3" w14:textId="77777777"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PDGFRA</w:t>
            </w:r>
            <w:r w:rsidRPr="00644E15">
              <w:rPr>
                <w:rStyle w:val="font11"/>
                <w:rFonts w:hint="default"/>
              </w:rPr>
              <w:t>NM_006206.6</w:t>
            </w:r>
          </w:p>
        </w:tc>
        <w:tc>
          <w:tcPr>
            <w:tcW w:w="1933" w:type="dxa"/>
            <w:shd w:val="clear" w:color="auto" w:fill="auto"/>
            <w:tcMar>
              <w:top w:w="0" w:type="dxa"/>
              <w:bottom w:w="0" w:type="dxa"/>
            </w:tcMar>
            <w:vAlign w:val="center"/>
          </w:tcPr>
          <w:p w14:paraId="2F9501FF" w14:textId="77777777"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POLE</w:t>
            </w:r>
            <w:r w:rsidRPr="00644E15">
              <w:rPr>
                <w:rStyle w:val="font11"/>
                <w:rFonts w:hint="default"/>
              </w:rPr>
              <w:t>NM_006231.4</w:t>
            </w:r>
          </w:p>
        </w:tc>
      </w:tr>
      <w:tr w:rsidR="00AC694D" w:rsidRPr="00644E15" w14:paraId="521D8869" w14:textId="77777777">
        <w:trPr>
          <w:trHeight w:val="123"/>
        </w:trPr>
        <w:tc>
          <w:tcPr>
            <w:tcW w:w="1946" w:type="dxa"/>
            <w:shd w:val="clear" w:color="auto" w:fill="auto"/>
            <w:tcMar>
              <w:top w:w="0" w:type="dxa"/>
              <w:bottom w:w="0" w:type="dxa"/>
            </w:tcMar>
            <w:vAlign w:val="center"/>
          </w:tcPr>
          <w:p w14:paraId="2DD7F238" w14:textId="77777777"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PTEN</w:t>
            </w:r>
            <w:r w:rsidRPr="00644E15">
              <w:rPr>
                <w:rStyle w:val="font11"/>
                <w:rFonts w:hint="default"/>
              </w:rPr>
              <w:t>NM_000314.8</w:t>
            </w:r>
          </w:p>
        </w:tc>
        <w:tc>
          <w:tcPr>
            <w:tcW w:w="1946" w:type="dxa"/>
            <w:shd w:val="clear" w:color="auto" w:fill="auto"/>
            <w:tcMar>
              <w:top w:w="0" w:type="dxa"/>
              <w:bottom w:w="0" w:type="dxa"/>
            </w:tcMar>
            <w:vAlign w:val="center"/>
          </w:tcPr>
          <w:p w14:paraId="50740F02" w14:textId="3E3C1655"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RB1</w:t>
            </w:r>
            <w:r w:rsidR="00752F96" w:rsidRPr="00644E15">
              <w:rPr>
                <w:rStyle w:val="font11"/>
                <w:rFonts w:hint="default"/>
              </w:rPr>
              <w:t>NM_000321.3</w:t>
            </w:r>
          </w:p>
        </w:tc>
        <w:tc>
          <w:tcPr>
            <w:tcW w:w="1950" w:type="dxa"/>
            <w:shd w:val="clear" w:color="auto" w:fill="auto"/>
            <w:tcMar>
              <w:top w:w="0" w:type="dxa"/>
              <w:bottom w:w="0" w:type="dxa"/>
            </w:tcMar>
            <w:vAlign w:val="center"/>
          </w:tcPr>
          <w:p w14:paraId="0F70A735" w14:textId="77777777"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STK11</w:t>
            </w:r>
            <w:r w:rsidRPr="00644E15">
              <w:rPr>
                <w:rStyle w:val="font11"/>
                <w:rFonts w:hint="default"/>
              </w:rPr>
              <w:t>NM_000455.5</w:t>
            </w:r>
          </w:p>
        </w:tc>
        <w:tc>
          <w:tcPr>
            <w:tcW w:w="1949" w:type="dxa"/>
            <w:shd w:val="clear" w:color="auto" w:fill="auto"/>
            <w:tcMar>
              <w:top w:w="0" w:type="dxa"/>
              <w:bottom w:w="0" w:type="dxa"/>
            </w:tcMar>
            <w:vAlign w:val="center"/>
          </w:tcPr>
          <w:p w14:paraId="6FCB49CF" w14:textId="757046C2"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TP53</w:t>
            </w:r>
            <w:r w:rsidR="00752F96" w:rsidRPr="00644E15">
              <w:rPr>
                <w:rStyle w:val="font11"/>
                <w:rFonts w:hint="default"/>
              </w:rPr>
              <w:t>NM_000546.6</w:t>
            </w:r>
          </w:p>
        </w:tc>
        <w:tc>
          <w:tcPr>
            <w:tcW w:w="1933" w:type="dxa"/>
            <w:shd w:val="clear" w:color="auto" w:fill="auto"/>
            <w:tcMar>
              <w:top w:w="0" w:type="dxa"/>
              <w:bottom w:w="0" w:type="dxa"/>
            </w:tcMar>
            <w:vAlign w:val="center"/>
          </w:tcPr>
          <w:p w14:paraId="64DB74D2" w14:textId="13A08D0C" w:rsidR="00AC694D" w:rsidRPr="00644E15" w:rsidRDefault="007A5ED9">
            <w:pPr>
              <w:widowControl/>
              <w:jc w:val="left"/>
              <w:textAlignment w:val="center"/>
              <w:rPr>
                <w:rFonts w:ascii="微软雅黑" w:eastAsia="微软雅黑" w:hAnsi="微软雅黑" w:cs="Arial" w:hint="eastAsia"/>
                <w:b/>
                <w:i/>
                <w:iCs/>
                <w:spacing w:val="6"/>
                <w:kern w:val="0"/>
                <w:sz w:val="18"/>
                <w:szCs w:val="18"/>
              </w:rPr>
            </w:pPr>
            <w:r w:rsidRPr="00644E15">
              <w:rPr>
                <w:rFonts w:ascii="微软雅黑" w:eastAsia="微软雅黑" w:hAnsi="微软雅黑" w:cs="微软雅黑" w:hint="eastAsia"/>
                <w:b/>
                <w:i/>
                <w:color w:val="000000"/>
                <w:kern w:val="0"/>
                <w:sz w:val="18"/>
                <w:szCs w:val="18"/>
              </w:rPr>
              <w:t>UGT1A1</w:t>
            </w:r>
            <w:r w:rsidRPr="00644E15">
              <w:rPr>
                <w:rStyle w:val="font11"/>
                <w:rFonts w:hint="default"/>
              </w:rPr>
              <w:t>NM_000463.</w:t>
            </w:r>
            <w:r w:rsidR="005253F5">
              <w:rPr>
                <w:rStyle w:val="font11"/>
                <w:rFonts w:hint="default"/>
              </w:rPr>
              <w:t>3</w:t>
            </w:r>
          </w:p>
        </w:tc>
      </w:tr>
      <w:tr w:rsidR="00AC694D" w14:paraId="1B9A9E29" w14:textId="77777777">
        <w:trPr>
          <w:trHeight w:val="123"/>
        </w:trPr>
        <w:tc>
          <w:tcPr>
            <w:tcW w:w="1946" w:type="dxa"/>
            <w:shd w:val="clear" w:color="auto" w:fill="auto"/>
            <w:tcMar>
              <w:top w:w="0" w:type="dxa"/>
              <w:bottom w:w="0" w:type="dxa"/>
            </w:tcMar>
            <w:vAlign w:val="center"/>
          </w:tcPr>
          <w:p w14:paraId="5207021B" w14:textId="77777777" w:rsidR="00AC694D"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MSI</w:t>
            </w:r>
          </w:p>
        </w:tc>
        <w:tc>
          <w:tcPr>
            <w:tcW w:w="1946" w:type="dxa"/>
            <w:shd w:val="clear" w:color="auto" w:fill="auto"/>
            <w:tcMar>
              <w:top w:w="0" w:type="dxa"/>
              <w:bottom w:w="0" w:type="dxa"/>
            </w:tcMar>
            <w:vAlign w:val="center"/>
          </w:tcPr>
          <w:p w14:paraId="71E8971A" w14:textId="77777777" w:rsidR="00AC694D" w:rsidRDefault="00AC694D">
            <w:pPr>
              <w:jc w:val="left"/>
              <w:rPr>
                <w:rFonts w:ascii="微软雅黑" w:eastAsia="微软雅黑" w:hAnsi="微软雅黑" w:cs="Arial"/>
                <w:b/>
                <w:i/>
                <w:iCs/>
                <w:spacing w:val="6"/>
                <w:kern w:val="0"/>
                <w:sz w:val="18"/>
                <w:szCs w:val="18"/>
              </w:rPr>
            </w:pPr>
          </w:p>
        </w:tc>
        <w:tc>
          <w:tcPr>
            <w:tcW w:w="1950" w:type="dxa"/>
            <w:shd w:val="clear" w:color="auto" w:fill="auto"/>
            <w:tcMar>
              <w:top w:w="0" w:type="dxa"/>
              <w:bottom w:w="0" w:type="dxa"/>
            </w:tcMar>
            <w:vAlign w:val="center"/>
          </w:tcPr>
          <w:p w14:paraId="02F9C3B9" w14:textId="77777777" w:rsidR="00AC694D" w:rsidRDefault="00AC694D">
            <w:pPr>
              <w:jc w:val="left"/>
              <w:rPr>
                <w:rFonts w:ascii="微软雅黑" w:eastAsia="微软雅黑" w:hAnsi="微软雅黑" w:cs="Arial"/>
                <w:b/>
                <w:i/>
                <w:iCs/>
                <w:spacing w:val="6"/>
                <w:kern w:val="0"/>
                <w:sz w:val="18"/>
                <w:szCs w:val="18"/>
              </w:rPr>
            </w:pPr>
          </w:p>
        </w:tc>
        <w:tc>
          <w:tcPr>
            <w:tcW w:w="1949" w:type="dxa"/>
            <w:shd w:val="clear" w:color="auto" w:fill="auto"/>
            <w:tcMar>
              <w:top w:w="0" w:type="dxa"/>
              <w:bottom w:w="0" w:type="dxa"/>
            </w:tcMar>
            <w:vAlign w:val="center"/>
          </w:tcPr>
          <w:p w14:paraId="42D64CAD" w14:textId="77777777" w:rsidR="00AC694D" w:rsidRDefault="00AC694D">
            <w:pPr>
              <w:jc w:val="left"/>
              <w:rPr>
                <w:rFonts w:ascii="微软雅黑" w:eastAsia="微软雅黑" w:hAnsi="微软雅黑" w:cs="Arial"/>
                <w:b/>
                <w:i/>
                <w:iCs/>
                <w:spacing w:val="6"/>
                <w:kern w:val="0"/>
                <w:sz w:val="18"/>
                <w:szCs w:val="18"/>
              </w:rPr>
            </w:pPr>
          </w:p>
        </w:tc>
        <w:tc>
          <w:tcPr>
            <w:tcW w:w="1933" w:type="dxa"/>
            <w:shd w:val="clear" w:color="auto" w:fill="auto"/>
            <w:tcMar>
              <w:top w:w="0" w:type="dxa"/>
              <w:bottom w:w="0" w:type="dxa"/>
            </w:tcMar>
            <w:vAlign w:val="center"/>
          </w:tcPr>
          <w:p w14:paraId="324852BB" w14:textId="77777777" w:rsidR="00AC694D" w:rsidRDefault="00AC694D">
            <w:pPr>
              <w:rPr>
                <w:rFonts w:ascii="微软雅黑" w:eastAsia="微软雅黑" w:hAnsi="微软雅黑" w:cs="Arial"/>
                <w:b/>
                <w:i/>
                <w:iCs/>
                <w:spacing w:val="6"/>
                <w:kern w:val="0"/>
                <w:sz w:val="18"/>
                <w:szCs w:val="18"/>
              </w:rPr>
            </w:pPr>
          </w:p>
        </w:tc>
      </w:tr>
    </w:tbl>
    <w:p w14:paraId="15B256A6" w14:textId="77777777" w:rsidR="00AC694D" w:rsidRDefault="007A5ED9">
      <w:pPr>
        <w:spacing w:afterLines="50" w:after="163"/>
        <w:rPr>
          <w:rFonts w:ascii="微软雅黑" w:eastAsia="微软雅黑" w:hAnsi="微软雅黑" w:cs="Times New Roman (正文 CS 字体)"/>
          <w:snapToGrid w:val="0"/>
          <w:spacing w:val="6"/>
          <w:kern w:val="0"/>
          <w:sz w:val="16"/>
          <w:szCs w:val="16"/>
        </w:rPr>
      </w:pPr>
      <w:r>
        <w:rPr>
          <w:rFonts w:ascii="微软雅黑" w:eastAsia="微软雅黑" w:hAnsi="微软雅黑" w:cs="Times New Roman (正文 CS 字体)" w:hint="eastAsia"/>
          <w:b/>
          <w:snapToGrid w:val="0"/>
          <w:spacing w:val="6"/>
          <w:kern w:val="0"/>
          <w:sz w:val="16"/>
          <w:szCs w:val="16"/>
        </w:rPr>
        <w:t>注</w:t>
      </w:r>
      <w:r>
        <w:rPr>
          <w:rFonts w:ascii="微软雅黑" w:eastAsia="微软雅黑" w:hAnsi="微软雅黑" w:cs="Times New Roman (正文 CS 字体)" w:hint="eastAsia"/>
          <w:b/>
          <w:snapToGrid w:val="0"/>
          <w:color w:val="000000" w:themeColor="text1"/>
          <w:spacing w:val="6"/>
          <w:kern w:val="0"/>
          <w:sz w:val="16"/>
          <w:szCs w:val="16"/>
        </w:rPr>
        <w:t>：</w:t>
      </w:r>
      <w:r>
        <w:rPr>
          <w:rFonts w:ascii="微软雅黑" w:eastAsia="微软雅黑" w:hAnsi="微软雅黑" w:cs="Times New Roman (正文 CS 字体)" w:hint="eastAsia"/>
          <w:snapToGrid w:val="0"/>
          <w:color w:val="000000" w:themeColor="text1"/>
          <w:spacing w:val="6"/>
          <w:kern w:val="0"/>
          <w:sz w:val="16"/>
          <w:szCs w:val="16"/>
        </w:rPr>
        <w:t>基因名后的</w:t>
      </w:r>
      <w:r>
        <w:rPr>
          <w:rFonts w:ascii="微软雅黑" w:eastAsia="微软雅黑" w:hAnsi="微软雅黑" w:cs="Times New Roman (正文 CS 字体)"/>
          <w:snapToGrid w:val="0"/>
          <w:color w:val="000000" w:themeColor="text1"/>
          <w:spacing w:val="6"/>
          <w:kern w:val="0"/>
          <w:sz w:val="16"/>
          <w:szCs w:val="16"/>
        </w:rPr>
        <w:t>NM编号为</w:t>
      </w:r>
      <w:r>
        <w:rPr>
          <w:rFonts w:ascii="微软雅黑" w:eastAsia="微软雅黑" w:hAnsi="微软雅黑" w:cs="Times New Roman (正文 CS 字体)" w:hint="eastAsia"/>
          <w:snapToGrid w:val="0"/>
          <w:color w:val="000000" w:themeColor="text1"/>
          <w:spacing w:val="6"/>
          <w:kern w:val="0"/>
          <w:sz w:val="16"/>
          <w:szCs w:val="16"/>
        </w:rPr>
        <w:t>参考基因组版本hg19，报告中的变异命名遵从HGVS指南</w:t>
      </w:r>
    </w:p>
    <w:tbl>
      <w:tblPr>
        <w:tblStyle w:val="affff6"/>
        <w:tblW w:w="10314" w:type="dxa"/>
        <w:tblBorders>
          <w:top w:val="none" w:sz="0" w:space="0" w:color="auto"/>
          <w:left w:val="none" w:sz="0" w:space="0" w:color="auto"/>
          <w:bottom w:val="single" w:sz="2" w:space="0" w:color="BFBFBF" w:themeColor="background1" w:themeShade="B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093"/>
        <w:gridCol w:w="2126"/>
        <w:gridCol w:w="1985"/>
        <w:gridCol w:w="2126"/>
        <w:gridCol w:w="1978"/>
        <w:gridCol w:w="6"/>
      </w:tblGrid>
      <w:tr w:rsidR="00AC694D" w14:paraId="6BD2AD09" w14:textId="77777777">
        <w:trPr>
          <w:gridAfter w:val="1"/>
          <w:wAfter w:w="6" w:type="dxa"/>
          <w:trHeight w:val="344"/>
        </w:trPr>
        <w:tc>
          <w:tcPr>
            <w:tcW w:w="10308" w:type="dxa"/>
            <w:gridSpan w:val="5"/>
            <w:shd w:val="clear" w:color="auto" w:fill="F2F2F2"/>
            <w:vAlign w:val="center"/>
          </w:tcPr>
          <w:p w14:paraId="75B2EA47" w14:textId="77777777" w:rsidR="00AC694D" w:rsidRDefault="007A5ED9">
            <w:pPr>
              <w:adjustRightInd w:val="0"/>
              <w:snapToGrid w:val="0"/>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同时检测融合的基因</w:t>
            </w:r>
          </w:p>
        </w:tc>
      </w:tr>
      <w:tr w:rsidR="00AC694D" w14:paraId="4C67F6E3" w14:textId="77777777">
        <w:tblPrEx>
          <w:tblBorders>
            <w:top w:val="single" w:sz="4" w:space="0" w:color="auto"/>
            <w:bottom w:val="single" w:sz="4" w:space="0" w:color="auto"/>
          </w:tblBorders>
          <w:shd w:val="clear" w:color="auto" w:fill="auto"/>
        </w:tblPrEx>
        <w:trPr>
          <w:trHeight w:val="284"/>
        </w:trPr>
        <w:tc>
          <w:tcPr>
            <w:tcW w:w="2093" w:type="dxa"/>
            <w:tcBorders>
              <w:top w:val="single" w:sz="4" w:space="0" w:color="auto"/>
              <w:bottom w:val="nil"/>
            </w:tcBorders>
            <w:shd w:val="clear" w:color="auto" w:fill="auto"/>
            <w:tcMar>
              <w:top w:w="0" w:type="dxa"/>
              <w:bottom w:w="0" w:type="dxa"/>
            </w:tcMar>
            <w:vAlign w:val="center"/>
          </w:tcPr>
          <w:p w14:paraId="0C452D3B" w14:textId="77777777" w:rsidR="00AC694D" w:rsidRDefault="007A5ED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FGFR1</w:t>
            </w:r>
          </w:p>
        </w:tc>
        <w:tc>
          <w:tcPr>
            <w:tcW w:w="2126" w:type="dxa"/>
            <w:tcBorders>
              <w:top w:val="single" w:sz="4" w:space="0" w:color="auto"/>
              <w:bottom w:val="nil"/>
            </w:tcBorders>
            <w:shd w:val="clear" w:color="auto" w:fill="auto"/>
            <w:tcMar>
              <w:top w:w="0" w:type="dxa"/>
              <w:bottom w:w="0" w:type="dxa"/>
            </w:tcMar>
            <w:vAlign w:val="center"/>
          </w:tcPr>
          <w:p w14:paraId="54E4E6C1" w14:textId="77777777" w:rsidR="00AC694D" w:rsidRDefault="007A5ED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FGFR2</w:t>
            </w:r>
          </w:p>
        </w:tc>
        <w:tc>
          <w:tcPr>
            <w:tcW w:w="1985" w:type="dxa"/>
            <w:tcBorders>
              <w:top w:val="single" w:sz="4" w:space="0" w:color="auto"/>
              <w:bottom w:val="nil"/>
            </w:tcBorders>
            <w:shd w:val="clear" w:color="auto" w:fill="auto"/>
            <w:tcMar>
              <w:top w:w="0" w:type="dxa"/>
              <w:bottom w:w="0" w:type="dxa"/>
            </w:tcMar>
            <w:vAlign w:val="center"/>
          </w:tcPr>
          <w:p w14:paraId="6C756E66" w14:textId="77777777" w:rsidR="00AC694D" w:rsidRDefault="007A5ED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FGFR3</w:t>
            </w:r>
          </w:p>
        </w:tc>
        <w:tc>
          <w:tcPr>
            <w:tcW w:w="2126" w:type="dxa"/>
            <w:tcBorders>
              <w:top w:val="single" w:sz="4" w:space="0" w:color="auto"/>
              <w:bottom w:val="nil"/>
            </w:tcBorders>
            <w:shd w:val="clear" w:color="auto" w:fill="auto"/>
            <w:tcMar>
              <w:top w:w="0" w:type="dxa"/>
              <w:bottom w:w="0" w:type="dxa"/>
            </w:tcMar>
            <w:vAlign w:val="center"/>
          </w:tcPr>
          <w:p w14:paraId="70193BA8" w14:textId="77777777" w:rsidR="00AC694D" w:rsidRDefault="007A5ED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NRG1</w:t>
            </w:r>
          </w:p>
        </w:tc>
        <w:tc>
          <w:tcPr>
            <w:tcW w:w="1984" w:type="dxa"/>
            <w:gridSpan w:val="2"/>
            <w:tcBorders>
              <w:top w:val="single" w:sz="4" w:space="0" w:color="auto"/>
              <w:bottom w:val="nil"/>
            </w:tcBorders>
            <w:shd w:val="clear" w:color="auto" w:fill="auto"/>
            <w:tcMar>
              <w:top w:w="0" w:type="dxa"/>
              <w:bottom w:w="0" w:type="dxa"/>
            </w:tcMar>
            <w:vAlign w:val="center"/>
          </w:tcPr>
          <w:p w14:paraId="13129EEF" w14:textId="77777777" w:rsidR="00AC694D" w:rsidRDefault="007A5ED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NTRK1</w:t>
            </w:r>
          </w:p>
        </w:tc>
      </w:tr>
      <w:tr w:rsidR="00AC694D" w14:paraId="6BF693B6" w14:textId="77777777">
        <w:tblPrEx>
          <w:tblBorders>
            <w:top w:val="single" w:sz="4" w:space="0" w:color="auto"/>
            <w:bottom w:val="single" w:sz="4" w:space="0" w:color="auto"/>
          </w:tblBorders>
          <w:shd w:val="clear" w:color="auto" w:fill="auto"/>
        </w:tblPrEx>
        <w:trPr>
          <w:trHeight w:val="284"/>
        </w:trPr>
        <w:tc>
          <w:tcPr>
            <w:tcW w:w="2093" w:type="dxa"/>
            <w:tcBorders>
              <w:top w:val="nil"/>
              <w:bottom w:val="single" w:sz="4" w:space="0" w:color="auto"/>
            </w:tcBorders>
            <w:shd w:val="clear" w:color="auto" w:fill="auto"/>
            <w:tcMar>
              <w:top w:w="0" w:type="dxa"/>
              <w:bottom w:w="0" w:type="dxa"/>
            </w:tcMar>
            <w:vAlign w:val="center"/>
          </w:tcPr>
          <w:p w14:paraId="4B7747EB" w14:textId="77777777" w:rsidR="00AC694D" w:rsidRDefault="007A5ED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NTRK2</w:t>
            </w:r>
          </w:p>
        </w:tc>
        <w:tc>
          <w:tcPr>
            <w:tcW w:w="2126" w:type="dxa"/>
            <w:tcBorders>
              <w:top w:val="nil"/>
              <w:bottom w:val="single" w:sz="4" w:space="0" w:color="auto"/>
            </w:tcBorders>
            <w:shd w:val="clear" w:color="auto" w:fill="auto"/>
            <w:tcMar>
              <w:top w:w="0" w:type="dxa"/>
              <w:bottom w:w="0" w:type="dxa"/>
            </w:tcMar>
            <w:vAlign w:val="center"/>
          </w:tcPr>
          <w:p w14:paraId="3A0ED9F7" w14:textId="77777777" w:rsidR="00AC694D" w:rsidRDefault="007A5ED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NTRK3</w:t>
            </w:r>
          </w:p>
        </w:tc>
        <w:tc>
          <w:tcPr>
            <w:tcW w:w="1985" w:type="dxa"/>
            <w:tcBorders>
              <w:top w:val="nil"/>
              <w:bottom w:val="single" w:sz="4" w:space="0" w:color="auto"/>
            </w:tcBorders>
            <w:shd w:val="clear" w:color="auto" w:fill="auto"/>
            <w:tcMar>
              <w:top w:w="0" w:type="dxa"/>
              <w:bottom w:w="0" w:type="dxa"/>
            </w:tcMar>
            <w:vAlign w:val="center"/>
          </w:tcPr>
          <w:p w14:paraId="66CC992B" w14:textId="77777777" w:rsidR="00AC694D" w:rsidRDefault="00AC694D">
            <w:pPr>
              <w:snapToGrid w:val="0"/>
              <w:rPr>
                <w:rFonts w:ascii="微软雅黑" w:eastAsia="微软雅黑" w:hAnsi="微软雅黑" w:cs="Times New Roman (正文 CS 字体)"/>
                <w:b/>
                <w:i/>
                <w:iCs/>
                <w:sz w:val="18"/>
                <w:szCs w:val="16"/>
              </w:rPr>
            </w:pPr>
          </w:p>
        </w:tc>
        <w:tc>
          <w:tcPr>
            <w:tcW w:w="2126" w:type="dxa"/>
            <w:tcBorders>
              <w:top w:val="nil"/>
              <w:bottom w:val="single" w:sz="4" w:space="0" w:color="auto"/>
            </w:tcBorders>
            <w:shd w:val="clear" w:color="auto" w:fill="auto"/>
            <w:tcMar>
              <w:top w:w="0" w:type="dxa"/>
              <w:bottom w:w="0" w:type="dxa"/>
            </w:tcMar>
            <w:vAlign w:val="center"/>
          </w:tcPr>
          <w:p w14:paraId="521CE88D" w14:textId="77777777" w:rsidR="00AC694D" w:rsidRDefault="00AC694D">
            <w:pPr>
              <w:snapToGrid w:val="0"/>
              <w:rPr>
                <w:rFonts w:ascii="微软雅黑" w:eastAsia="微软雅黑" w:hAnsi="微软雅黑" w:cs="Times New Roman (正文 CS 字体)"/>
                <w:b/>
                <w:i/>
                <w:iCs/>
                <w:sz w:val="18"/>
                <w:szCs w:val="16"/>
              </w:rPr>
            </w:pPr>
          </w:p>
        </w:tc>
        <w:tc>
          <w:tcPr>
            <w:tcW w:w="1984" w:type="dxa"/>
            <w:gridSpan w:val="2"/>
            <w:tcBorders>
              <w:top w:val="nil"/>
              <w:bottom w:val="single" w:sz="4" w:space="0" w:color="auto"/>
            </w:tcBorders>
            <w:shd w:val="clear" w:color="auto" w:fill="auto"/>
            <w:tcMar>
              <w:top w:w="0" w:type="dxa"/>
              <w:bottom w:w="0" w:type="dxa"/>
            </w:tcMar>
            <w:vAlign w:val="center"/>
          </w:tcPr>
          <w:p w14:paraId="3A125293" w14:textId="77777777" w:rsidR="00AC694D" w:rsidRDefault="00AC694D">
            <w:pPr>
              <w:snapToGrid w:val="0"/>
              <w:rPr>
                <w:rFonts w:ascii="微软雅黑" w:eastAsia="微软雅黑" w:hAnsi="微软雅黑" w:cs="Times New Roman (正文 CS 字体)"/>
                <w:b/>
                <w:i/>
                <w:iCs/>
                <w:sz w:val="18"/>
                <w:szCs w:val="16"/>
              </w:rPr>
            </w:pPr>
          </w:p>
        </w:tc>
      </w:tr>
    </w:tbl>
    <w:p w14:paraId="6D8DA3CD" w14:textId="77777777" w:rsidR="00AC694D" w:rsidRDefault="007A5ED9">
      <w:pPr>
        <w:rPr>
          <w:rFonts w:ascii="微软雅黑" w:eastAsia="微软雅黑" w:hAnsi="微软雅黑" w:cs="Times New Roman"/>
          <w:spacing w:val="6"/>
          <w:sz w:val="16"/>
          <w:szCs w:val="16"/>
        </w:rPr>
      </w:pPr>
      <w:r>
        <w:rPr>
          <w:rFonts w:ascii="微软雅黑" w:eastAsia="微软雅黑" w:hAnsi="微软雅黑" w:cs="Times New Roman" w:hint="eastAsia"/>
          <w:spacing w:val="6"/>
          <w:sz w:val="16"/>
          <w:szCs w:val="16"/>
        </w:rPr>
        <w:br w:type="page"/>
      </w:r>
    </w:p>
    <w:p w14:paraId="6DD1E4E2" w14:textId="553AEF7B" w:rsidR="00AC694D" w:rsidRDefault="007A5ED9">
      <w:pPr>
        <w:snapToGrid w:val="0"/>
        <w:spacing w:beforeLines="100" w:before="326"/>
        <w:rPr>
          <w:rFonts w:ascii="微软雅黑" w:eastAsia="微软雅黑" w:hAnsi="微软雅黑"/>
          <w:b/>
        </w:rPr>
      </w:pPr>
      <w:r>
        <w:rPr>
          <w:rFonts w:ascii="微软雅黑" w:eastAsia="微软雅黑" w:hAnsi="微软雅黑" w:hint="eastAsia"/>
          <w:b/>
        </w:rPr>
        <w:lastRenderedPageBreak/>
        <w:t>附录</w:t>
      </w:r>
      <w:r w:rsidR="00807622">
        <w:rPr>
          <w:rFonts w:ascii="微软雅黑" w:eastAsia="微软雅黑" w:hAnsi="微软雅黑" w:hint="eastAsia"/>
          <w:b/>
        </w:rPr>
        <w:t>5</w:t>
      </w:r>
      <w:r>
        <w:rPr>
          <w:rFonts w:ascii="微软雅黑" w:eastAsia="微软雅黑" w:hAnsi="微软雅黑" w:hint="eastAsia"/>
          <w:b/>
        </w:rPr>
        <w:t>-2. 附赠30个靶向用药相关基因及微卫星不稳定性检测结果（结果仅供参考）</w:t>
      </w:r>
    </w:p>
    <w:p w14:paraId="6228B044" w14:textId="69546380" w:rsidR="00871248" w:rsidRPr="00393FD5" w:rsidRDefault="00871248" w:rsidP="00FE2D5D">
      <w:pPr>
        <w:snapToGrid w:val="0"/>
        <w:spacing w:beforeLines="50" w:before="163"/>
        <w:rPr>
          <w:rFonts w:ascii="微软雅黑" w:eastAsia="微软雅黑" w:hAnsi="微软雅黑"/>
          <w:b/>
        </w:rPr>
      </w:pPr>
      <w:r>
        <w:rPr>
          <w:rFonts w:ascii="微软雅黑" w:eastAsia="微软雅黑" w:hAnsi="微软雅黑"/>
          <w:b/>
        </w:rPr>
        <w:t>{%p if msi.var_id==”MSI-H” or var.special.var_cp40_</w:t>
      </w:r>
      <w:proofErr w:type="gramStart"/>
      <w:r>
        <w:rPr>
          <w:rFonts w:ascii="微软雅黑" w:eastAsia="微软雅黑" w:hAnsi="微软雅黑"/>
          <w:b/>
        </w:rPr>
        <w:t>split.gene</w:t>
      </w:r>
      <w:proofErr w:type="gramEnd"/>
      <w:r>
        <w:rPr>
          <w:rFonts w:ascii="微软雅黑" w:eastAsia="微软雅黑" w:hAnsi="微软雅黑"/>
          <w:b/>
        </w:rPr>
        <w:t>30_level_I_II%}</w:t>
      </w:r>
    </w:p>
    <w:tbl>
      <w:tblPr>
        <w:tblStyle w:val="afff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20"/>
        <w:gridCol w:w="2550"/>
        <w:gridCol w:w="1701"/>
        <w:gridCol w:w="1134"/>
        <w:gridCol w:w="3394"/>
      </w:tblGrid>
      <w:tr w:rsidR="00871248" w14:paraId="495BB25D" w14:textId="77777777" w:rsidTr="00572C0E">
        <w:trPr>
          <w:trHeight w:val="18"/>
          <w:jc w:val="center"/>
        </w:trPr>
        <w:tc>
          <w:tcPr>
            <w:tcW w:w="696" w:type="pct"/>
            <w:tcBorders>
              <w:top w:val="single" w:sz="4" w:space="0" w:color="auto"/>
              <w:bottom w:val="single" w:sz="2" w:space="0" w:color="auto"/>
            </w:tcBorders>
            <w:shd w:val="clear" w:color="auto" w:fill="C6D9F1" w:themeFill="text2" w:themeFillTint="33"/>
            <w:vAlign w:val="center"/>
          </w:tcPr>
          <w:p w14:paraId="7B64F223" w14:textId="77777777" w:rsidR="00871248" w:rsidRDefault="00871248" w:rsidP="006B311C">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1250"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6AAA18F5" w14:textId="77777777" w:rsidR="00871248" w:rsidRDefault="00871248" w:rsidP="006B311C">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834"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1A8C4CBE" w14:textId="77777777" w:rsidR="00871248" w:rsidRDefault="00871248" w:rsidP="006B311C">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556"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1368D16B" w14:textId="77777777" w:rsidR="00871248" w:rsidRDefault="00871248" w:rsidP="006B311C">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664" w:type="pct"/>
            <w:tcBorders>
              <w:top w:val="single" w:sz="4" w:space="0" w:color="auto"/>
              <w:bottom w:val="single" w:sz="2" w:space="0" w:color="auto"/>
            </w:tcBorders>
            <w:shd w:val="clear" w:color="auto" w:fill="C6D9F1" w:themeFill="text2" w:themeFillTint="33"/>
          </w:tcPr>
          <w:p w14:paraId="3736B8C8" w14:textId="77777777" w:rsidR="00871248" w:rsidRDefault="00871248" w:rsidP="006B311C">
            <w:pPr>
              <w:jc w:val="left"/>
              <w:rPr>
                <w:rFonts w:ascii="微软雅黑" w:eastAsia="微软雅黑" w:hAnsi="微软雅黑"/>
                <w:b/>
                <w:sz w:val="18"/>
                <w:szCs w:val="18"/>
              </w:rPr>
            </w:pPr>
            <w:r>
              <w:rPr>
                <w:rFonts w:ascii="微软雅黑" w:eastAsia="微软雅黑" w:hAnsi="微软雅黑" w:hint="eastAsia"/>
                <w:b/>
                <w:sz w:val="18"/>
                <w:szCs w:val="18"/>
              </w:rPr>
              <w:t>临床提示（敏感/耐药，证据等级）</w:t>
            </w:r>
          </w:p>
        </w:tc>
      </w:tr>
      <w:tr w:rsidR="00871248" w14:paraId="064F9C1D" w14:textId="77777777" w:rsidTr="006B311C">
        <w:trPr>
          <w:trHeight w:val="742"/>
          <w:jc w:val="center"/>
        </w:trPr>
        <w:tc>
          <w:tcPr>
            <w:tcW w:w="5000" w:type="pct"/>
            <w:gridSpan w:val="5"/>
            <w:tcBorders>
              <w:top w:val="single" w:sz="2" w:space="0" w:color="auto"/>
              <w:bottom w:val="single" w:sz="2" w:space="0" w:color="auto"/>
            </w:tcBorders>
            <w:shd w:val="clear" w:color="auto" w:fill="F2F2F2"/>
            <w:vAlign w:val="center"/>
          </w:tcPr>
          <w:p w14:paraId="5DD66E3A" w14:textId="4BEB73AE" w:rsidR="00871248" w:rsidRDefault="00871248" w:rsidP="006B311C">
            <w:pPr>
              <w:jc w:val="left"/>
              <w:rPr>
                <w:rFonts w:ascii="微软雅黑" w:eastAsia="微软雅黑" w:hAnsi="微软雅黑"/>
                <w:sz w:val="18"/>
                <w:szCs w:val="18"/>
              </w:rPr>
            </w:pPr>
            <w:r w:rsidRPr="001C6F8D">
              <w:rPr>
                <w:rFonts w:ascii="微软雅黑" w:eastAsia="微软雅黑" w:hAnsi="微软雅黑"/>
                <w:sz w:val="18"/>
                <w:szCs w:val="18"/>
              </w:rPr>
              <w:t xml:space="preserve">{%tr if </w:t>
            </w:r>
            <w:r>
              <w:rPr>
                <w:rFonts w:ascii="微软雅黑" w:eastAsia="微软雅黑" w:hAnsi="微软雅黑"/>
                <w:sz w:val="18"/>
                <w:szCs w:val="18"/>
              </w:rPr>
              <w:t>msi.var_id==”MSI-</w:t>
            </w:r>
            <w:proofErr w:type="gramStart"/>
            <w:r>
              <w:rPr>
                <w:rFonts w:ascii="微软雅黑" w:eastAsia="微软雅黑" w:hAnsi="微软雅黑"/>
                <w:sz w:val="18"/>
                <w:szCs w:val="18"/>
              </w:rPr>
              <w:t>H”</w:t>
            </w:r>
            <w:r w:rsidRPr="001C6F8D">
              <w:rPr>
                <w:rFonts w:ascii="微软雅黑" w:eastAsia="微软雅黑" w:hAnsi="微软雅黑"/>
                <w:sz w:val="18"/>
                <w:szCs w:val="18"/>
              </w:rPr>
              <w:t>%</w:t>
            </w:r>
            <w:proofErr w:type="gramEnd"/>
            <w:r w:rsidRPr="001C6F8D">
              <w:rPr>
                <w:rFonts w:ascii="微软雅黑" w:eastAsia="微软雅黑" w:hAnsi="微软雅黑"/>
                <w:sz w:val="18"/>
                <w:szCs w:val="18"/>
              </w:rPr>
              <w:t>}</w:t>
            </w:r>
          </w:p>
        </w:tc>
      </w:tr>
      <w:tr w:rsidR="00871248" w14:paraId="0EDD4589" w14:textId="77777777" w:rsidTr="00572C0E">
        <w:trPr>
          <w:trHeight w:val="742"/>
          <w:jc w:val="center"/>
        </w:trPr>
        <w:tc>
          <w:tcPr>
            <w:tcW w:w="696" w:type="pct"/>
            <w:tcBorders>
              <w:top w:val="single" w:sz="2" w:space="0" w:color="auto"/>
              <w:bottom w:val="single" w:sz="2" w:space="0" w:color="auto"/>
            </w:tcBorders>
            <w:shd w:val="clear" w:color="auto" w:fill="F2F2F2"/>
            <w:vAlign w:val="center"/>
          </w:tcPr>
          <w:p w14:paraId="3724AD5F" w14:textId="57045DCE" w:rsidR="00871248" w:rsidRPr="00871248" w:rsidRDefault="00871248" w:rsidP="00871248">
            <w:pPr>
              <w:jc w:val="center"/>
              <w:rPr>
                <w:rFonts w:ascii="微软雅黑" w:eastAsia="微软雅黑" w:hAnsi="微软雅黑"/>
                <w:b/>
                <w:iCs/>
                <w:sz w:val="18"/>
                <w:szCs w:val="18"/>
              </w:rPr>
            </w:pPr>
            <w:r w:rsidRPr="00871248">
              <w:rPr>
                <w:rFonts w:ascii="微软雅黑" w:eastAsia="微软雅黑" w:hAnsi="微软雅黑"/>
                <w:b/>
                <w:iCs/>
                <w:sz w:val="18"/>
                <w:szCs w:val="18"/>
              </w:rPr>
              <w:t>MSI</w:t>
            </w:r>
          </w:p>
        </w:tc>
        <w:tc>
          <w:tcPr>
            <w:tcW w:w="1250" w:type="pct"/>
            <w:tcBorders>
              <w:top w:val="single" w:sz="2" w:space="0" w:color="auto"/>
              <w:bottom w:val="single" w:sz="2" w:space="0" w:color="auto"/>
            </w:tcBorders>
            <w:shd w:val="clear" w:color="auto" w:fill="auto"/>
            <w:tcMar>
              <w:top w:w="113" w:type="dxa"/>
              <w:bottom w:w="113" w:type="dxa"/>
            </w:tcMar>
            <w:vAlign w:val="center"/>
          </w:tcPr>
          <w:p w14:paraId="151BEF21" w14:textId="68E9B36D" w:rsidR="00871248" w:rsidRDefault="00871248" w:rsidP="00871248">
            <w:pPr>
              <w:jc w:val="center"/>
              <w:rPr>
                <w:rFonts w:ascii="微软雅黑" w:eastAsia="微软雅黑" w:hAnsi="微软雅黑"/>
                <w:sz w:val="18"/>
                <w:szCs w:val="18"/>
              </w:rPr>
            </w:pPr>
            <w:r>
              <w:rPr>
                <w:rFonts w:ascii="微软雅黑" w:eastAsia="微软雅黑" w:hAnsi="微软雅黑" w:hint="eastAsia"/>
                <w:sz w:val="18"/>
                <w:szCs w:val="18"/>
              </w:rPr>
              <w:t>MSI-H</w:t>
            </w:r>
          </w:p>
        </w:tc>
        <w:tc>
          <w:tcPr>
            <w:tcW w:w="834" w:type="pct"/>
            <w:tcBorders>
              <w:top w:val="single" w:sz="2" w:space="0" w:color="auto"/>
              <w:bottom w:val="single" w:sz="2" w:space="0" w:color="auto"/>
            </w:tcBorders>
            <w:shd w:val="clear" w:color="auto" w:fill="auto"/>
            <w:tcMar>
              <w:top w:w="113" w:type="dxa"/>
              <w:bottom w:w="113" w:type="dxa"/>
            </w:tcMar>
            <w:vAlign w:val="center"/>
          </w:tcPr>
          <w:p w14:paraId="6BB181C1" w14:textId="77777777" w:rsidR="00871248" w:rsidRDefault="00871248" w:rsidP="00871248">
            <w:pPr>
              <w:jc w:val="center"/>
              <w:rPr>
                <w:rFonts w:ascii="微软雅黑" w:eastAsia="微软雅黑" w:hAnsi="微软雅黑"/>
                <w:sz w:val="18"/>
                <w:szCs w:val="18"/>
              </w:rPr>
            </w:pPr>
            <w:r>
              <w:rPr>
                <w:rFonts w:ascii="微软雅黑" w:eastAsia="微软雅黑" w:hAnsi="微软雅黑" w:hint="eastAsia"/>
                <w:sz w:val="18"/>
                <w:szCs w:val="18"/>
              </w:rPr>
              <w:t>-</w:t>
            </w:r>
          </w:p>
        </w:tc>
        <w:tc>
          <w:tcPr>
            <w:tcW w:w="556" w:type="pct"/>
            <w:tcBorders>
              <w:top w:val="single" w:sz="2" w:space="0" w:color="auto"/>
              <w:bottom w:val="single" w:sz="2" w:space="0" w:color="auto"/>
            </w:tcBorders>
            <w:shd w:val="clear" w:color="auto" w:fill="auto"/>
            <w:tcMar>
              <w:top w:w="113" w:type="dxa"/>
              <w:bottom w:w="113" w:type="dxa"/>
            </w:tcMar>
            <w:vAlign w:val="center"/>
          </w:tcPr>
          <w:p w14:paraId="13CBAEDE" w14:textId="77777777" w:rsidR="00871248" w:rsidRDefault="00871248" w:rsidP="00871248">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I类</w:t>
            </w:r>
          </w:p>
        </w:tc>
        <w:tc>
          <w:tcPr>
            <w:tcW w:w="1664" w:type="pct"/>
            <w:tcBorders>
              <w:top w:val="single" w:sz="2" w:space="0" w:color="auto"/>
              <w:bottom w:val="single" w:sz="2" w:space="0" w:color="auto"/>
            </w:tcBorders>
            <w:shd w:val="clear" w:color="auto" w:fill="F2F2F2"/>
            <w:vAlign w:val="center"/>
          </w:tcPr>
          <w:p w14:paraId="3787BC1C" w14:textId="77777777" w:rsidR="00871248" w:rsidRPr="00871248" w:rsidRDefault="00871248" w:rsidP="00871248">
            <w:pPr>
              <w:jc w:val="left"/>
              <w:rPr>
                <w:rFonts w:ascii="微软雅黑" w:eastAsia="微软雅黑" w:hAnsi="微软雅黑"/>
                <w:sz w:val="18"/>
                <w:szCs w:val="18"/>
              </w:rPr>
            </w:pPr>
            <w:r w:rsidRPr="00871248">
              <w:rPr>
                <w:rFonts w:ascii="微软雅黑" w:eastAsia="微软雅黑" w:hAnsi="微软雅黑"/>
                <w:sz w:val="18"/>
                <w:szCs w:val="18"/>
              </w:rPr>
              <w:t>{%p if msi.evi_sum.evi_</w:t>
            </w:r>
            <w:proofErr w:type="gramStart"/>
            <w:r w:rsidRPr="00871248">
              <w:rPr>
                <w:rFonts w:ascii="微软雅黑" w:eastAsia="微软雅黑" w:hAnsi="微软雅黑"/>
                <w:sz w:val="18"/>
                <w:szCs w:val="18"/>
              </w:rPr>
              <w:t>split.Predictive</w:t>
            </w:r>
            <w:proofErr w:type="gramEnd"/>
            <w:r w:rsidRPr="00871248">
              <w:rPr>
                <w:rFonts w:ascii="微软雅黑" w:eastAsia="微软雅黑" w:hAnsi="微软雅黑"/>
                <w:sz w:val="18"/>
                <w:szCs w:val="18"/>
              </w:rPr>
              <w:t>%}</w:t>
            </w:r>
          </w:p>
          <w:p w14:paraId="6D484A39" w14:textId="77777777" w:rsidR="00871248" w:rsidRPr="00871248" w:rsidRDefault="00871248" w:rsidP="00871248">
            <w:pPr>
              <w:jc w:val="left"/>
              <w:rPr>
                <w:rFonts w:ascii="微软雅黑" w:eastAsia="微软雅黑" w:hAnsi="微软雅黑"/>
                <w:sz w:val="18"/>
                <w:szCs w:val="18"/>
              </w:rPr>
            </w:pPr>
            <w:r w:rsidRPr="00871248">
              <w:rPr>
                <w:rFonts w:ascii="微软雅黑" w:eastAsia="微软雅黑" w:hAnsi="微软雅黑"/>
                <w:sz w:val="18"/>
                <w:szCs w:val="18"/>
              </w:rPr>
              <w:t>{%p for b in msi.evi_sum.evi_</w:t>
            </w:r>
            <w:proofErr w:type="gramStart"/>
            <w:r w:rsidRPr="00871248">
              <w:rPr>
                <w:rFonts w:ascii="微软雅黑" w:eastAsia="微软雅黑" w:hAnsi="微软雅黑"/>
                <w:sz w:val="18"/>
                <w:szCs w:val="18"/>
              </w:rPr>
              <w:t>split.Predictive</w:t>
            </w:r>
            <w:proofErr w:type="gramEnd"/>
            <w:r w:rsidRPr="00871248">
              <w:rPr>
                <w:rFonts w:ascii="微软雅黑" w:eastAsia="微软雅黑" w:hAnsi="微软雅黑"/>
                <w:sz w:val="18"/>
                <w:szCs w:val="18"/>
              </w:rPr>
              <w:t>%}</w:t>
            </w:r>
          </w:p>
          <w:p w14:paraId="09545490" w14:textId="77777777" w:rsidR="00871248" w:rsidRPr="00871248" w:rsidRDefault="00871248" w:rsidP="00871248">
            <w:pPr>
              <w:jc w:val="left"/>
              <w:rPr>
                <w:rFonts w:ascii="微软雅黑" w:eastAsia="微软雅黑" w:hAnsi="微软雅黑"/>
                <w:sz w:val="18"/>
                <w:szCs w:val="18"/>
              </w:rPr>
            </w:pPr>
            <w:r w:rsidRPr="00871248">
              <w:rPr>
                <w:rFonts w:ascii="微软雅黑" w:eastAsia="微软雅黑" w:hAnsi="微软雅黑" w:hint="eastAsia"/>
                <w:sz w:val="18"/>
                <w:szCs w:val="18"/>
              </w:rPr>
              <w:t>{{b.regimen_name}}（{{b.clinical_significance_cn}}，{{b.evi_conclusion_simple}}级）</w:t>
            </w:r>
          </w:p>
          <w:p w14:paraId="033CC280" w14:textId="77777777" w:rsidR="00871248" w:rsidRPr="00871248" w:rsidRDefault="00871248" w:rsidP="00871248">
            <w:pPr>
              <w:jc w:val="left"/>
              <w:rPr>
                <w:rFonts w:ascii="微软雅黑" w:eastAsia="微软雅黑" w:hAnsi="微软雅黑"/>
                <w:sz w:val="18"/>
                <w:szCs w:val="18"/>
              </w:rPr>
            </w:pPr>
            <w:r w:rsidRPr="00871248">
              <w:rPr>
                <w:rFonts w:ascii="微软雅黑" w:eastAsia="微软雅黑" w:hAnsi="微软雅黑"/>
                <w:sz w:val="18"/>
                <w:szCs w:val="18"/>
              </w:rPr>
              <w:t>{%p endfor%}</w:t>
            </w:r>
          </w:p>
          <w:p w14:paraId="4CFE6617" w14:textId="77777777" w:rsidR="00871248" w:rsidRPr="00871248" w:rsidRDefault="00871248" w:rsidP="00871248">
            <w:pPr>
              <w:jc w:val="left"/>
              <w:rPr>
                <w:rFonts w:ascii="微软雅黑" w:eastAsia="微软雅黑" w:hAnsi="微软雅黑"/>
                <w:sz w:val="18"/>
                <w:szCs w:val="18"/>
              </w:rPr>
            </w:pPr>
            <w:r w:rsidRPr="00871248">
              <w:rPr>
                <w:rFonts w:ascii="微软雅黑" w:eastAsia="微软雅黑" w:hAnsi="微软雅黑"/>
                <w:sz w:val="18"/>
                <w:szCs w:val="18"/>
              </w:rPr>
              <w:t>{%p endif%}</w:t>
            </w:r>
          </w:p>
          <w:p w14:paraId="569F6609" w14:textId="77777777" w:rsidR="00871248" w:rsidRPr="00871248" w:rsidRDefault="00871248" w:rsidP="00871248">
            <w:pPr>
              <w:jc w:val="left"/>
              <w:rPr>
                <w:rFonts w:ascii="微软雅黑" w:eastAsia="微软雅黑" w:hAnsi="微软雅黑"/>
                <w:sz w:val="18"/>
                <w:szCs w:val="18"/>
              </w:rPr>
            </w:pPr>
            <w:r w:rsidRPr="00871248">
              <w:rPr>
                <w:rFonts w:ascii="微软雅黑" w:eastAsia="微软雅黑" w:hAnsi="微软雅黑"/>
                <w:sz w:val="18"/>
                <w:szCs w:val="18"/>
              </w:rPr>
              <w:t>{%p if msi.evi_sum.evi_</w:t>
            </w:r>
            <w:proofErr w:type="gramStart"/>
            <w:r w:rsidRPr="00871248">
              <w:rPr>
                <w:rFonts w:ascii="微软雅黑" w:eastAsia="微软雅黑" w:hAnsi="微软雅黑"/>
                <w:sz w:val="18"/>
                <w:szCs w:val="18"/>
              </w:rPr>
              <w:t>split.Prognostic</w:t>
            </w:r>
            <w:proofErr w:type="gramEnd"/>
            <w:r w:rsidRPr="00871248">
              <w:rPr>
                <w:rFonts w:ascii="微软雅黑" w:eastAsia="微软雅黑" w:hAnsi="微软雅黑"/>
                <w:sz w:val="18"/>
                <w:szCs w:val="18"/>
              </w:rPr>
              <w:t>%}</w:t>
            </w:r>
          </w:p>
          <w:p w14:paraId="3C1A4468" w14:textId="77777777" w:rsidR="00871248" w:rsidRPr="00871248" w:rsidRDefault="00871248" w:rsidP="00871248">
            <w:pPr>
              <w:jc w:val="left"/>
              <w:rPr>
                <w:rFonts w:ascii="微软雅黑" w:eastAsia="微软雅黑" w:hAnsi="微软雅黑"/>
                <w:sz w:val="18"/>
                <w:szCs w:val="18"/>
              </w:rPr>
            </w:pPr>
            <w:r w:rsidRPr="00871248">
              <w:rPr>
                <w:rFonts w:ascii="微软雅黑" w:eastAsia="微软雅黑" w:hAnsi="微软雅黑"/>
                <w:sz w:val="18"/>
                <w:szCs w:val="18"/>
              </w:rPr>
              <w:t>{%p for b in msi.evi_sum.evi_</w:t>
            </w:r>
            <w:proofErr w:type="gramStart"/>
            <w:r w:rsidRPr="00871248">
              <w:rPr>
                <w:rFonts w:ascii="微软雅黑" w:eastAsia="微软雅黑" w:hAnsi="微软雅黑"/>
                <w:sz w:val="18"/>
                <w:szCs w:val="18"/>
              </w:rPr>
              <w:t>split.Prognostic</w:t>
            </w:r>
            <w:proofErr w:type="gramEnd"/>
            <w:r w:rsidRPr="00871248">
              <w:rPr>
                <w:rFonts w:ascii="微软雅黑" w:eastAsia="微软雅黑" w:hAnsi="微软雅黑"/>
                <w:sz w:val="18"/>
                <w:szCs w:val="18"/>
              </w:rPr>
              <w:t xml:space="preserve"> %}</w:t>
            </w:r>
          </w:p>
          <w:p w14:paraId="56BF1B27" w14:textId="462113B6" w:rsidR="00871248" w:rsidRPr="00871248" w:rsidRDefault="00871248" w:rsidP="00871248">
            <w:pPr>
              <w:jc w:val="left"/>
              <w:rPr>
                <w:rFonts w:ascii="微软雅黑" w:eastAsia="微软雅黑" w:hAnsi="微软雅黑"/>
                <w:sz w:val="18"/>
                <w:szCs w:val="18"/>
              </w:rPr>
            </w:pPr>
            <w:r w:rsidRPr="00871248">
              <w:rPr>
                <w:rFonts w:ascii="微软雅黑" w:eastAsia="微软雅黑" w:hAnsi="微软雅黑" w:hint="eastAsia"/>
                <w:sz w:val="18"/>
                <w:szCs w:val="18"/>
              </w:rPr>
              <w:t>预后{{b.clinical_significance_cn }}（ / ，{{b.evi_conclusion_simple }}级）</w:t>
            </w:r>
          </w:p>
          <w:p w14:paraId="7C818B0B" w14:textId="77777777" w:rsidR="00871248" w:rsidRPr="00871248" w:rsidRDefault="00871248" w:rsidP="00871248">
            <w:pPr>
              <w:jc w:val="left"/>
              <w:rPr>
                <w:rFonts w:ascii="微软雅黑" w:eastAsia="微软雅黑" w:hAnsi="微软雅黑"/>
                <w:sz w:val="18"/>
                <w:szCs w:val="18"/>
              </w:rPr>
            </w:pPr>
            <w:r w:rsidRPr="00871248">
              <w:rPr>
                <w:rFonts w:ascii="微软雅黑" w:eastAsia="微软雅黑" w:hAnsi="微软雅黑"/>
                <w:sz w:val="18"/>
                <w:szCs w:val="18"/>
              </w:rPr>
              <w:t>{%p endfor%}</w:t>
            </w:r>
          </w:p>
          <w:p w14:paraId="10C02A12" w14:textId="77777777" w:rsidR="00871248" w:rsidRPr="00871248" w:rsidRDefault="00871248" w:rsidP="00871248">
            <w:pPr>
              <w:jc w:val="left"/>
              <w:rPr>
                <w:rFonts w:ascii="微软雅黑" w:eastAsia="微软雅黑" w:hAnsi="微软雅黑"/>
                <w:sz w:val="18"/>
                <w:szCs w:val="18"/>
              </w:rPr>
            </w:pPr>
            <w:r w:rsidRPr="00871248">
              <w:rPr>
                <w:rFonts w:ascii="微软雅黑" w:eastAsia="微软雅黑" w:hAnsi="微软雅黑"/>
                <w:sz w:val="18"/>
                <w:szCs w:val="18"/>
              </w:rPr>
              <w:t>{%p endif%}</w:t>
            </w:r>
          </w:p>
          <w:p w14:paraId="371ABECB" w14:textId="77777777" w:rsidR="00871248" w:rsidRPr="00871248" w:rsidRDefault="00871248" w:rsidP="00871248">
            <w:pPr>
              <w:jc w:val="left"/>
              <w:rPr>
                <w:rFonts w:ascii="微软雅黑" w:eastAsia="微软雅黑" w:hAnsi="微软雅黑"/>
                <w:sz w:val="18"/>
                <w:szCs w:val="18"/>
              </w:rPr>
            </w:pPr>
            <w:r w:rsidRPr="00871248">
              <w:rPr>
                <w:rFonts w:ascii="微软雅黑" w:eastAsia="微软雅黑" w:hAnsi="微软雅黑"/>
                <w:sz w:val="18"/>
                <w:szCs w:val="18"/>
              </w:rPr>
              <w:t>{%p if msi.evi_sum.evi_</w:t>
            </w:r>
            <w:proofErr w:type="gramStart"/>
            <w:r w:rsidRPr="00871248">
              <w:rPr>
                <w:rFonts w:ascii="微软雅黑" w:eastAsia="微软雅黑" w:hAnsi="微软雅黑"/>
                <w:sz w:val="18"/>
                <w:szCs w:val="18"/>
              </w:rPr>
              <w:t>split.Diagnostic</w:t>
            </w:r>
            <w:proofErr w:type="gramEnd"/>
            <w:r w:rsidRPr="00871248">
              <w:rPr>
                <w:rFonts w:ascii="微软雅黑" w:eastAsia="微软雅黑" w:hAnsi="微软雅黑"/>
                <w:sz w:val="18"/>
                <w:szCs w:val="18"/>
              </w:rPr>
              <w:t>%}</w:t>
            </w:r>
          </w:p>
          <w:p w14:paraId="18164BD0" w14:textId="77777777" w:rsidR="00871248" w:rsidRPr="00871248" w:rsidRDefault="00871248" w:rsidP="00871248">
            <w:pPr>
              <w:jc w:val="left"/>
              <w:rPr>
                <w:rFonts w:ascii="微软雅黑" w:eastAsia="微软雅黑" w:hAnsi="微软雅黑"/>
                <w:sz w:val="18"/>
                <w:szCs w:val="18"/>
              </w:rPr>
            </w:pPr>
            <w:r w:rsidRPr="00871248">
              <w:rPr>
                <w:rFonts w:ascii="微软雅黑" w:eastAsia="微软雅黑" w:hAnsi="微软雅黑"/>
                <w:sz w:val="18"/>
                <w:szCs w:val="18"/>
              </w:rPr>
              <w:t>{%p for b in msi.evi_sum.evi_</w:t>
            </w:r>
            <w:proofErr w:type="gramStart"/>
            <w:r w:rsidRPr="00871248">
              <w:rPr>
                <w:rFonts w:ascii="微软雅黑" w:eastAsia="微软雅黑" w:hAnsi="微软雅黑"/>
                <w:sz w:val="18"/>
                <w:szCs w:val="18"/>
              </w:rPr>
              <w:t>split.Diagnostic</w:t>
            </w:r>
            <w:proofErr w:type="gramEnd"/>
            <w:r w:rsidRPr="00871248">
              <w:rPr>
                <w:rFonts w:ascii="微软雅黑" w:eastAsia="微软雅黑" w:hAnsi="微软雅黑"/>
                <w:sz w:val="18"/>
                <w:szCs w:val="18"/>
              </w:rPr>
              <w:t xml:space="preserve"> %}</w:t>
            </w:r>
          </w:p>
          <w:p w14:paraId="2A672AC7" w14:textId="77777777" w:rsidR="00871248" w:rsidRPr="00871248" w:rsidRDefault="00871248" w:rsidP="00871248">
            <w:pPr>
              <w:jc w:val="left"/>
              <w:rPr>
                <w:rFonts w:ascii="微软雅黑" w:eastAsia="微软雅黑" w:hAnsi="微软雅黑"/>
                <w:sz w:val="18"/>
                <w:szCs w:val="18"/>
              </w:rPr>
            </w:pPr>
            <w:r w:rsidRPr="00871248">
              <w:rPr>
                <w:rFonts w:ascii="微软雅黑" w:eastAsia="微软雅黑" w:hAnsi="微软雅黑" w:hint="eastAsia"/>
                <w:sz w:val="18"/>
                <w:szCs w:val="18"/>
              </w:rPr>
              <w:t>辅助诊断（ / ，{{b.evi_conclusion_simple }}级）</w:t>
            </w:r>
          </w:p>
          <w:p w14:paraId="52E0E152" w14:textId="77777777" w:rsidR="00871248" w:rsidRPr="00871248" w:rsidRDefault="00871248" w:rsidP="00871248">
            <w:pPr>
              <w:jc w:val="left"/>
              <w:rPr>
                <w:rFonts w:ascii="微软雅黑" w:eastAsia="微软雅黑" w:hAnsi="微软雅黑"/>
                <w:sz w:val="18"/>
                <w:szCs w:val="18"/>
              </w:rPr>
            </w:pPr>
            <w:r w:rsidRPr="00871248">
              <w:rPr>
                <w:rFonts w:ascii="微软雅黑" w:eastAsia="微软雅黑" w:hAnsi="微软雅黑"/>
                <w:sz w:val="18"/>
                <w:szCs w:val="18"/>
              </w:rPr>
              <w:t>{%p endfor%}</w:t>
            </w:r>
          </w:p>
          <w:p w14:paraId="7F70363A" w14:textId="1830D624" w:rsidR="00871248" w:rsidRDefault="00871248" w:rsidP="00871248">
            <w:pPr>
              <w:jc w:val="left"/>
              <w:rPr>
                <w:rFonts w:ascii="微软雅黑" w:eastAsia="微软雅黑" w:hAnsi="微软雅黑"/>
                <w:sz w:val="18"/>
                <w:szCs w:val="18"/>
              </w:rPr>
            </w:pPr>
            <w:r w:rsidRPr="00871248">
              <w:rPr>
                <w:rFonts w:ascii="微软雅黑" w:eastAsia="微软雅黑" w:hAnsi="微软雅黑"/>
                <w:sz w:val="18"/>
                <w:szCs w:val="18"/>
              </w:rPr>
              <w:t>{%p endif%}</w:t>
            </w:r>
          </w:p>
        </w:tc>
      </w:tr>
      <w:tr w:rsidR="00871248" w14:paraId="689992EB" w14:textId="77777777" w:rsidTr="006B311C">
        <w:trPr>
          <w:trHeight w:val="742"/>
          <w:jc w:val="center"/>
        </w:trPr>
        <w:tc>
          <w:tcPr>
            <w:tcW w:w="5000" w:type="pct"/>
            <w:gridSpan w:val="5"/>
            <w:tcBorders>
              <w:top w:val="single" w:sz="2" w:space="0" w:color="auto"/>
              <w:bottom w:val="single" w:sz="2" w:space="0" w:color="auto"/>
            </w:tcBorders>
            <w:shd w:val="clear" w:color="auto" w:fill="F2F2F2"/>
            <w:vAlign w:val="center"/>
          </w:tcPr>
          <w:p w14:paraId="59C152FD" w14:textId="77777777" w:rsidR="00871248" w:rsidRDefault="00871248" w:rsidP="006B311C">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r w:rsidR="00871248" w14:paraId="0F462315" w14:textId="77777777" w:rsidTr="006B311C">
        <w:trPr>
          <w:trHeight w:val="742"/>
          <w:jc w:val="center"/>
        </w:trPr>
        <w:tc>
          <w:tcPr>
            <w:tcW w:w="5000" w:type="pct"/>
            <w:gridSpan w:val="5"/>
            <w:tcBorders>
              <w:top w:val="single" w:sz="2" w:space="0" w:color="auto"/>
              <w:bottom w:val="single" w:sz="2" w:space="0" w:color="auto"/>
            </w:tcBorders>
            <w:shd w:val="clear" w:color="auto" w:fill="F2F2F2"/>
            <w:vAlign w:val="center"/>
          </w:tcPr>
          <w:p w14:paraId="66A6277F" w14:textId="4621E196" w:rsidR="00871248" w:rsidRDefault="00871248" w:rsidP="006B311C">
            <w:pPr>
              <w:jc w:val="left"/>
              <w:rPr>
                <w:rFonts w:ascii="微软雅黑" w:eastAsia="微软雅黑" w:hAnsi="微软雅黑"/>
                <w:sz w:val="18"/>
                <w:szCs w:val="18"/>
              </w:rPr>
            </w:pPr>
            <w:r w:rsidRPr="001C6F8D">
              <w:rPr>
                <w:rFonts w:ascii="微软雅黑" w:eastAsia="微软雅黑" w:hAnsi="微软雅黑"/>
                <w:sz w:val="18"/>
                <w:szCs w:val="18"/>
              </w:rPr>
              <w:t>{%</w:t>
            </w:r>
            <w:r>
              <w:rPr>
                <w:rFonts w:ascii="微软雅黑" w:eastAsia="微软雅黑" w:hAnsi="微软雅黑"/>
                <w:sz w:val="18"/>
                <w:szCs w:val="18"/>
              </w:rPr>
              <w:t>tr</w:t>
            </w:r>
            <w:r w:rsidRPr="001C6F8D">
              <w:rPr>
                <w:rFonts w:ascii="微软雅黑" w:eastAsia="微软雅黑" w:hAnsi="微软雅黑"/>
                <w:sz w:val="18"/>
                <w:szCs w:val="18"/>
              </w:rPr>
              <w:t xml:space="preserve"> if var.special.var_cp40_</w:t>
            </w:r>
            <w:proofErr w:type="gramStart"/>
            <w:r w:rsidRPr="001C6F8D">
              <w:rPr>
                <w:rFonts w:ascii="微软雅黑" w:eastAsia="微软雅黑" w:hAnsi="微软雅黑"/>
                <w:sz w:val="18"/>
                <w:szCs w:val="18"/>
              </w:rPr>
              <w:t>split.gene</w:t>
            </w:r>
            <w:proofErr w:type="gramEnd"/>
            <w:r w:rsidR="00851F83">
              <w:rPr>
                <w:rFonts w:ascii="微软雅黑" w:eastAsia="微软雅黑" w:hAnsi="微软雅黑"/>
                <w:sz w:val="18"/>
                <w:szCs w:val="18"/>
              </w:rPr>
              <w:t>3</w:t>
            </w:r>
            <w:r w:rsidRPr="001C6F8D">
              <w:rPr>
                <w:rFonts w:ascii="微软雅黑" w:eastAsia="微软雅黑" w:hAnsi="微软雅黑"/>
                <w:sz w:val="18"/>
                <w:szCs w:val="18"/>
              </w:rPr>
              <w:t>0_level_I_II%}</w:t>
            </w:r>
          </w:p>
        </w:tc>
      </w:tr>
      <w:tr w:rsidR="00871248" w14:paraId="2F1354E9" w14:textId="77777777" w:rsidTr="006B311C">
        <w:trPr>
          <w:trHeight w:val="742"/>
          <w:jc w:val="center"/>
        </w:trPr>
        <w:tc>
          <w:tcPr>
            <w:tcW w:w="5000" w:type="pct"/>
            <w:gridSpan w:val="5"/>
            <w:tcBorders>
              <w:top w:val="single" w:sz="2" w:space="0" w:color="auto"/>
              <w:bottom w:val="single" w:sz="2" w:space="0" w:color="auto"/>
            </w:tcBorders>
            <w:shd w:val="clear" w:color="auto" w:fill="F2F2F2"/>
            <w:vAlign w:val="center"/>
          </w:tcPr>
          <w:p w14:paraId="10BC9E58" w14:textId="28CFF389" w:rsidR="00871248" w:rsidRPr="001C6F8D" w:rsidRDefault="00871248" w:rsidP="006B311C">
            <w:pPr>
              <w:jc w:val="left"/>
              <w:rPr>
                <w:rFonts w:ascii="微软雅黑" w:eastAsia="微软雅黑" w:hAnsi="微软雅黑"/>
                <w:sz w:val="18"/>
                <w:szCs w:val="18"/>
              </w:rPr>
            </w:pPr>
            <w:r w:rsidRPr="001C6F8D">
              <w:rPr>
                <w:rFonts w:ascii="微软雅黑" w:eastAsia="微软雅黑" w:hAnsi="微软雅黑"/>
                <w:sz w:val="18"/>
                <w:szCs w:val="18"/>
              </w:rPr>
              <w:t>{%</w:t>
            </w:r>
            <w:r>
              <w:rPr>
                <w:rFonts w:ascii="微软雅黑" w:eastAsia="微软雅黑" w:hAnsi="微软雅黑"/>
                <w:sz w:val="18"/>
                <w:szCs w:val="18"/>
              </w:rPr>
              <w:t>tr</w:t>
            </w:r>
            <w:r w:rsidRPr="001C6F8D">
              <w:rPr>
                <w:rFonts w:ascii="微软雅黑" w:eastAsia="微软雅黑" w:hAnsi="微软雅黑"/>
                <w:sz w:val="18"/>
                <w:szCs w:val="18"/>
              </w:rPr>
              <w:t xml:space="preserve"> </w:t>
            </w:r>
            <w:r>
              <w:rPr>
                <w:rFonts w:ascii="微软雅黑" w:eastAsia="微软雅黑" w:hAnsi="微软雅黑"/>
                <w:sz w:val="18"/>
                <w:szCs w:val="18"/>
              </w:rPr>
              <w:t>for a in</w:t>
            </w:r>
            <w:r w:rsidRPr="001C6F8D">
              <w:rPr>
                <w:rFonts w:ascii="微软雅黑" w:eastAsia="微软雅黑" w:hAnsi="微软雅黑"/>
                <w:sz w:val="18"/>
                <w:szCs w:val="18"/>
              </w:rPr>
              <w:t xml:space="preserve"> var.special.var_cp40_</w:t>
            </w:r>
            <w:proofErr w:type="gramStart"/>
            <w:r w:rsidRPr="001C6F8D">
              <w:rPr>
                <w:rFonts w:ascii="微软雅黑" w:eastAsia="微软雅黑" w:hAnsi="微软雅黑"/>
                <w:sz w:val="18"/>
                <w:szCs w:val="18"/>
              </w:rPr>
              <w:t>split.gene</w:t>
            </w:r>
            <w:proofErr w:type="gramEnd"/>
            <w:r w:rsidR="00851F83">
              <w:rPr>
                <w:rFonts w:ascii="微软雅黑" w:eastAsia="微软雅黑" w:hAnsi="微软雅黑"/>
                <w:sz w:val="18"/>
                <w:szCs w:val="18"/>
              </w:rPr>
              <w:t>3</w:t>
            </w:r>
            <w:r w:rsidRPr="001C6F8D">
              <w:rPr>
                <w:rFonts w:ascii="微软雅黑" w:eastAsia="微软雅黑" w:hAnsi="微软雅黑"/>
                <w:sz w:val="18"/>
                <w:szCs w:val="18"/>
              </w:rPr>
              <w:t>0_level_I_II%}</w:t>
            </w:r>
          </w:p>
        </w:tc>
      </w:tr>
      <w:tr w:rsidR="006D3909" w14:paraId="265A6746" w14:textId="77777777" w:rsidTr="00572C0E">
        <w:trPr>
          <w:trHeight w:val="742"/>
          <w:jc w:val="center"/>
        </w:trPr>
        <w:tc>
          <w:tcPr>
            <w:tcW w:w="696" w:type="pct"/>
            <w:tcBorders>
              <w:top w:val="single" w:sz="2" w:space="0" w:color="auto"/>
              <w:bottom w:val="single" w:sz="2" w:space="0" w:color="auto"/>
            </w:tcBorders>
            <w:shd w:val="clear" w:color="auto" w:fill="F2F2F2"/>
            <w:vAlign w:val="center"/>
          </w:tcPr>
          <w:p w14:paraId="48692A6F" w14:textId="77777777" w:rsidR="006D3909" w:rsidRPr="006D3909" w:rsidRDefault="006D3909" w:rsidP="006D3909">
            <w:pPr>
              <w:jc w:val="center"/>
              <w:rPr>
                <w:rFonts w:ascii="微软雅黑" w:eastAsia="微软雅黑" w:hAnsi="微软雅黑"/>
                <w:b/>
                <w:iCs/>
                <w:sz w:val="18"/>
                <w:szCs w:val="18"/>
              </w:rPr>
            </w:pPr>
            <w:r w:rsidRPr="006D3909">
              <w:rPr>
                <w:rFonts w:ascii="微软雅黑" w:eastAsia="微软雅黑" w:hAnsi="微软雅黑"/>
                <w:b/>
                <w:iCs/>
                <w:sz w:val="18"/>
                <w:szCs w:val="18"/>
              </w:rPr>
              <w:t xml:space="preserve">{%p if “,” in </w:t>
            </w:r>
            <w:proofErr w:type="gramStart"/>
            <w:r w:rsidRPr="006D3909">
              <w:rPr>
                <w:rFonts w:ascii="微软雅黑" w:eastAsia="微软雅黑" w:hAnsi="微软雅黑"/>
                <w:b/>
                <w:iCs/>
                <w:sz w:val="18"/>
                <w:szCs w:val="18"/>
              </w:rPr>
              <w:t>a.gene</w:t>
            </w:r>
            <w:proofErr w:type="gramEnd"/>
            <w:r w:rsidRPr="006D3909">
              <w:rPr>
                <w:rFonts w:ascii="微软雅黑" w:eastAsia="微软雅黑" w:hAnsi="微软雅黑"/>
                <w:b/>
                <w:iCs/>
                <w:sz w:val="18"/>
                <w:szCs w:val="18"/>
              </w:rPr>
              <w:t>_symbol and (a.bio_categ</w:t>
            </w:r>
            <w:r w:rsidRPr="006D3909">
              <w:rPr>
                <w:rFonts w:ascii="微软雅黑" w:eastAsia="微软雅黑" w:hAnsi="微软雅黑"/>
                <w:b/>
                <w:iCs/>
                <w:sz w:val="18"/>
                <w:szCs w:val="18"/>
              </w:rPr>
              <w:lastRenderedPageBreak/>
              <w:t>ory==”Sv” or a.bio_category == “PSeqRnaSv”)%}</w:t>
            </w:r>
          </w:p>
          <w:p w14:paraId="058DD03A" w14:textId="77777777" w:rsidR="006D3909" w:rsidRPr="006D3909" w:rsidRDefault="006D3909" w:rsidP="006D3909">
            <w:pPr>
              <w:jc w:val="center"/>
              <w:rPr>
                <w:rFonts w:ascii="微软雅黑" w:eastAsia="微软雅黑" w:hAnsi="微软雅黑"/>
                <w:b/>
                <w:iCs/>
                <w:sz w:val="18"/>
                <w:szCs w:val="18"/>
              </w:rPr>
            </w:pPr>
            <w:r w:rsidRPr="006D3909">
              <w:rPr>
                <w:rFonts w:ascii="微软雅黑" w:eastAsia="微软雅黑" w:hAnsi="微软雅黑"/>
                <w:b/>
                <w:iCs/>
                <w:sz w:val="18"/>
                <w:szCs w:val="18"/>
              </w:rPr>
              <w:t xml:space="preserve">{%p if </w:t>
            </w:r>
            <w:proofErr w:type="gramStart"/>
            <w:r w:rsidRPr="006D3909">
              <w:rPr>
                <w:rFonts w:ascii="微软雅黑" w:eastAsia="微软雅黑" w:hAnsi="微软雅黑"/>
                <w:b/>
                <w:iCs/>
                <w:sz w:val="18"/>
                <w:szCs w:val="18"/>
              </w:rPr>
              <w:t>a.five</w:t>
            </w:r>
            <w:proofErr w:type="gramEnd"/>
            <w:r w:rsidRPr="006D3909">
              <w:rPr>
                <w:rFonts w:ascii="微软雅黑" w:eastAsia="微软雅黑" w:hAnsi="微软雅黑"/>
                <w:b/>
                <w:iCs/>
                <w:sz w:val="18"/>
                <w:szCs w:val="18"/>
              </w:rPr>
              <w:t>_prime_gene != a.three_prime_gene %}</w:t>
            </w:r>
          </w:p>
          <w:p w14:paraId="2C79E3C3" w14:textId="77777777" w:rsidR="006D3909" w:rsidRPr="006D3909" w:rsidRDefault="006D3909" w:rsidP="006D3909">
            <w:pPr>
              <w:jc w:val="center"/>
              <w:rPr>
                <w:rFonts w:ascii="微软雅黑" w:eastAsia="微软雅黑" w:hAnsi="微软雅黑"/>
                <w:b/>
                <w:i/>
                <w:sz w:val="18"/>
                <w:szCs w:val="18"/>
              </w:rPr>
            </w:pPr>
            <w:r w:rsidRPr="006D3909">
              <w:rPr>
                <w:rFonts w:ascii="微软雅黑" w:eastAsia="微软雅黑" w:hAnsi="微软雅黑"/>
                <w:b/>
                <w:i/>
                <w:sz w:val="18"/>
                <w:szCs w:val="18"/>
              </w:rPr>
              <w:t>{{</w:t>
            </w:r>
            <w:proofErr w:type="gramStart"/>
            <w:r w:rsidRPr="006D3909">
              <w:rPr>
                <w:rFonts w:ascii="微软雅黑" w:eastAsia="微软雅黑" w:hAnsi="微软雅黑"/>
                <w:b/>
                <w:i/>
                <w:sz w:val="18"/>
                <w:szCs w:val="18"/>
              </w:rPr>
              <w:t>a.five</w:t>
            </w:r>
            <w:proofErr w:type="gramEnd"/>
            <w:r w:rsidRPr="006D3909">
              <w:rPr>
                <w:rFonts w:ascii="微软雅黑" w:eastAsia="微软雅黑" w:hAnsi="微软雅黑"/>
                <w:b/>
                <w:i/>
                <w:sz w:val="18"/>
                <w:szCs w:val="18"/>
              </w:rPr>
              <w:t>_prime_gene}}</w:t>
            </w:r>
          </w:p>
          <w:p w14:paraId="5B238D80" w14:textId="77777777" w:rsidR="006D3909" w:rsidRPr="006D3909" w:rsidRDefault="006D3909" w:rsidP="006D3909">
            <w:pPr>
              <w:jc w:val="center"/>
              <w:rPr>
                <w:rFonts w:ascii="微软雅黑" w:eastAsia="微软雅黑" w:hAnsi="微软雅黑"/>
                <w:b/>
                <w:i/>
                <w:sz w:val="18"/>
                <w:szCs w:val="18"/>
              </w:rPr>
            </w:pPr>
            <w:r w:rsidRPr="006D3909">
              <w:rPr>
                <w:rFonts w:ascii="微软雅黑" w:eastAsia="微软雅黑" w:hAnsi="微软雅黑"/>
                <w:b/>
                <w:i/>
                <w:sz w:val="18"/>
                <w:szCs w:val="18"/>
              </w:rPr>
              <w:t>{{</w:t>
            </w:r>
            <w:proofErr w:type="gramStart"/>
            <w:r w:rsidRPr="006D3909">
              <w:rPr>
                <w:rFonts w:ascii="微软雅黑" w:eastAsia="微软雅黑" w:hAnsi="微软雅黑"/>
                <w:b/>
                <w:i/>
                <w:sz w:val="18"/>
                <w:szCs w:val="18"/>
              </w:rPr>
              <w:t>a.three</w:t>
            </w:r>
            <w:proofErr w:type="gramEnd"/>
            <w:r w:rsidRPr="006D3909">
              <w:rPr>
                <w:rFonts w:ascii="微软雅黑" w:eastAsia="微软雅黑" w:hAnsi="微软雅黑"/>
                <w:b/>
                <w:i/>
                <w:sz w:val="18"/>
                <w:szCs w:val="18"/>
              </w:rPr>
              <w:t>_prime_gene}}</w:t>
            </w:r>
          </w:p>
          <w:p w14:paraId="7DF84349" w14:textId="77777777" w:rsidR="006D3909" w:rsidRPr="006D3909" w:rsidRDefault="006D3909" w:rsidP="006D3909">
            <w:pPr>
              <w:jc w:val="center"/>
              <w:rPr>
                <w:rFonts w:ascii="微软雅黑" w:eastAsia="微软雅黑" w:hAnsi="微软雅黑"/>
                <w:b/>
                <w:iCs/>
                <w:sz w:val="18"/>
                <w:szCs w:val="18"/>
              </w:rPr>
            </w:pPr>
            <w:r w:rsidRPr="006D3909">
              <w:rPr>
                <w:rFonts w:ascii="微软雅黑" w:eastAsia="微软雅黑" w:hAnsi="微软雅黑"/>
                <w:b/>
                <w:iCs/>
                <w:sz w:val="18"/>
                <w:szCs w:val="18"/>
              </w:rPr>
              <w:t>{%p else%}</w:t>
            </w:r>
          </w:p>
          <w:p w14:paraId="383A34EA" w14:textId="77777777" w:rsidR="006D3909" w:rsidRPr="006D3909" w:rsidRDefault="006D3909" w:rsidP="006D3909">
            <w:pPr>
              <w:jc w:val="center"/>
              <w:rPr>
                <w:rFonts w:ascii="微软雅黑" w:eastAsia="微软雅黑" w:hAnsi="微软雅黑"/>
                <w:b/>
                <w:iCs/>
                <w:sz w:val="18"/>
                <w:szCs w:val="18"/>
              </w:rPr>
            </w:pPr>
            <w:r w:rsidRPr="006D3909">
              <w:rPr>
                <w:rFonts w:ascii="微软雅黑" w:eastAsia="微软雅黑" w:hAnsi="微软雅黑"/>
                <w:b/>
                <w:i/>
                <w:sz w:val="18"/>
                <w:szCs w:val="18"/>
              </w:rPr>
              <w:t>{{</w:t>
            </w:r>
            <w:proofErr w:type="gramStart"/>
            <w:r w:rsidRPr="006D3909">
              <w:rPr>
                <w:rFonts w:ascii="微软雅黑" w:eastAsia="微软雅黑" w:hAnsi="微软雅黑"/>
                <w:b/>
                <w:i/>
                <w:sz w:val="18"/>
                <w:szCs w:val="18"/>
              </w:rPr>
              <w:t>a.five</w:t>
            </w:r>
            <w:proofErr w:type="gramEnd"/>
            <w:r w:rsidRPr="006D3909">
              <w:rPr>
                <w:rFonts w:ascii="微软雅黑" w:eastAsia="微软雅黑" w:hAnsi="微软雅黑"/>
                <w:b/>
                <w:i/>
                <w:sz w:val="18"/>
                <w:szCs w:val="18"/>
              </w:rPr>
              <w:t>_prime_gene}}</w:t>
            </w:r>
          </w:p>
          <w:p w14:paraId="2C0CD657" w14:textId="77777777" w:rsidR="006D3909" w:rsidRPr="006D3909" w:rsidRDefault="006D3909" w:rsidP="006D3909">
            <w:pPr>
              <w:jc w:val="center"/>
              <w:rPr>
                <w:rFonts w:ascii="微软雅黑" w:eastAsia="微软雅黑" w:hAnsi="微软雅黑"/>
                <w:b/>
                <w:iCs/>
                <w:sz w:val="18"/>
                <w:szCs w:val="18"/>
              </w:rPr>
            </w:pPr>
            <w:r w:rsidRPr="006D3909">
              <w:rPr>
                <w:rFonts w:ascii="微软雅黑" w:eastAsia="微软雅黑" w:hAnsi="微软雅黑"/>
                <w:b/>
                <w:iCs/>
                <w:sz w:val="18"/>
                <w:szCs w:val="18"/>
              </w:rPr>
              <w:t>{%p endif%}</w:t>
            </w:r>
          </w:p>
          <w:p w14:paraId="03879F93" w14:textId="77777777" w:rsidR="006D3909" w:rsidRPr="006D3909" w:rsidRDefault="006D3909" w:rsidP="006D3909">
            <w:pPr>
              <w:jc w:val="center"/>
              <w:rPr>
                <w:rFonts w:ascii="微软雅黑" w:eastAsia="微软雅黑" w:hAnsi="微软雅黑"/>
                <w:b/>
                <w:iCs/>
                <w:sz w:val="18"/>
                <w:szCs w:val="18"/>
              </w:rPr>
            </w:pPr>
            <w:r w:rsidRPr="006D3909">
              <w:rPr>
                <w:rFonts w:ascii="微软雅黑" w:eastAsia="微软雅黑" w:hAnsi="微软雅黑"/>
                <w:b/>
                <w:iCs/>
                <w:sz w:val="18"/>
                <w:szCs w:val="18"/>
              </w:rPr>
              <w:t>{%p else%}</w:t>
            </w:r>
          </w:p>
          <w:p w14:paraId="05018753" w14:textId="77777777" w:rsidR="006D3909" w:rsidRPr="006D3909" w:rsidRDefault="006D3909" w:rsidP="006D3909">
            <w:pPr>
              <w:jc w:val="center"/>
              <w:rPr>
                <w:rFonts w:ascii="微软雅黑" w:eastAsia="微软雅黑" w:hAnsi="微软雅黑"/>
                <w:b/>
                <w:i/>
                <w:sz w:val="18"/>
                <w:szCs w:val="18"/>
              </w:rPr>
            </w:pPr>
            <w:r w:rsidRPr="006D3909">
              <w:rPr>
                <w:rFonts w:ascii="微软雅黑" w:eastAsia="微软雅黑" w:hAnsi="微软雅黑"/>
                <w:b/>
                <w:i/>
                <w:sz w:val="18"/>
                <w:szCs w:val="18"/>
              </w:rPr>
              <w:t>{{</w:t>
            </w:r>
            <w:proofErr w:type="gramStart"/>
            <w:r w:rsidRPr="006D3909">
              <w:rPr>
                <w:rFonts w:ascii="微软雅黑" w:eastAsia="微软雅黑" w:hAnsi="微软雅黑"/>
                <w:b/>
                <w:i/>
                <w:sz w:val="18"/>
                <w:szCs w:val="18"/>
              </w:rPr>
              <w:t>a.gene</w:t>
            </w:r>
            <w:proofErr w:type="gramEnd"/>
            <w:r w:rsidRPr="006D3909">
              <w:rPr>
                <w:rFonts w:ascii="微软雅黑" w:eastAsia="微软雅黑" w:hAnsi="微软雅黑"/>
                <w:b/>
                <w:i/>
                <w:sz w:val="18"/>
                <w:szCs w:val="18"/>
              </w:rPr>
              <w:t>_symbol}}</w:t>
            </w:r>
          </w:p>
          <w:p w14:paraId="13AD384D" w14:textId="26B1221E" w:rsidR="006D3909" w:rsidRDefault="006D3909" w:rsidP="006D3909">
            <w:pPr>
              <w:jc w:val="center"/>
              <w:rPr>
                <w:rFonts w:ascii="微软雅黑" w:eastAsia="微软雅黑" w:hAnsi="微软雅黑"/>
                <w:b/>
                <w:i/>
                <w:sz w:val="18"/>
                <w:szCs w:val="18"/>
              </w:rPr>
            </w:pPr>
            <w:r w:rsidRPr="006D3909">
              <w:rPr>
                <w:rFonts w:ascii="微软雅黑" w:eastAsia="微软雅黑" w:hAnsi="微软雅黑"/>
                <w:b/>
                <w:iCs/>
                <w:sz w:val="18"/>
                <w:szCs w:val="18"/>
              </w:rPr>
              <w:t>{%p endif%}</w:t>
            </w:r>
          </w:p>
        </w:tc>
        <w:tc>
          <w:tcPr>
            <w:tcW w:w="1250" w:type="pct"/>
            <w:tcBorders>
              <w:top w:val="single" w:sz="2" w:space="0" w:color="auto"/>
              <w:bottom w:val="single" w:sz="2" w:space="0" w:color="auto"/>
            </w:tcBorders>
            <w:shd w:val="clear" w:color="auto" w:fill="auto"/>
            <w:tcMar>
              <w:top w:w="113" w:type="dxa"/>
              <w:bottom w:w="113" w:type="dxa"/>
            </w:tcMar>
            <w:vAlign w:val="center"/>
          </w:tcPr>
          <w:p w14:paraId="7755AAA6"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lastRenderedPageBreak/>
              <w:t>{%p if a.bio_category=</w:t>
            </w:r>
            <w:proofErr w:type="gramStart"/>
            <w:r w:rsidRPr="001C6F8D">
              <w:rPr>
                <w:rFonts w:ascii="微软雅黑" w:eastAsia="微软雅黑" w:hAnsi="微软雅黑"/>
                <w:sz w:val="18"/>
                <w:szCs w:val="18"/>
              </w:rPr>
              <w:t>=”Snvindel</w:t>
            </w:r>
            <w:proofErr w:type="gramEnd"/>
            <w:r w:rsidRPr="001C6F8D">
              <w:rPr>
                <w:rFonts w:ascii="微软雅黑" w:eastAsia="微软雅黑" w:hAnsi="微软雅黑"/>
                <w:sz w:val="18"/>
                <w:szCs w:val="18"/>
              </w:rPr>
              <w:t>”%}</w:t>
            </w:r>
          </w:p>
          <w:p w14:paraId="2C80A9DA"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a.gene</w:t>
            </w:r>
            <w:proofErr w:type="gramEnd"/>
            <w:r w:rsidRPr="001C6F8D">
              <w:rPr>
                <w:rFonts w:ascii="微软雅黑" w:eastAsia="微软雅黑" w:hAnsi="微软雅黑"/>
                <w:sz w:val="18"/>
                <w:szCs w:val="18"/>
              </w:rPr>
              <w:t>_region}}</w:t>
            </w:r>
          </w:p>
          <w:p w14:paraId="5F00DA4C"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lastRenderedPageBreak/>
              <w:t>{{</w:t>
            </w:r>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_c}}</w:t>
            </w:r>
          </w:p>
          <w:p w14:paraId="3EC3881A"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_p!=”p.?”%}</w:t>
            </w:r>
          </w:p>
          <w:p w14:paraId="6E4915E6"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_p}}</w:t>
            </w:r>
          </w:p>
          <w:p w14:paraId="04DA0B33"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3BEC53B5"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gramStart"/>
            <w:r w:rsidRPr="001C6F8D">
              <w:rPr>
                <w:rFonts w:ascii="微软雅黑" w:eastAsia="微软雅黑" w:hAnsi="微软雅黑"/>
                <w:sz w:val="18"/>
                <w:szCs w:val="18"/>
              </w:rPr>
              <w:t>a.judge</w:t>
            </w:r>
            <w:proofErr w:type="gramEnd"/>
            <w:r w:rsidRPr="001C6F8D">
              <w:rPr>
                <w:rFonts w:ascii="微软雅黑" w:eastAsia="微软雅黑" w:hAnsi="微软雅黑"/>
                <w:sz w:val="18"/>
                <w:szCs w:val="18"/>
              </w:rPr>
              <w:t>_mergeMET%}</w:t>
            </w:r>
          </w:p>
          <w:p w14:paraId="745418B9"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hint="eastAsia"/>
                <w:sz w:val="18"/>
                <w:szCs w:val="18"/>
              </w:rPr>
              <w:t>（MET exon14 skipping）</w:t>
            </w:r>
          </w:p>
          <w:p w14:paraId="59456678"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5678EDC6"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{%p elif a.bio_category=</w:t>
            </w:r>
            <w:proofErr w:type="gramStart"/>
            <w:r w:rsidRPr="001C6F8D">
              <w:rPr>
                <w:rFonts w:ascii="微软雅黑" w:eastAsia="微软雅黑" w:hAnsi="微软雅黑"/>
                <w:sz w:val="18"/>
                <w:szCs w:val="18"/>
              </w:rPr>
              <w:t>=”Cnv</w:t>
            </w:r>
            <w:proofErr w:type="gramEnd"/>
            <w:r w:rsidRPr="001C6F8D">
              <w:rPr>
                <w:rFonts w:ascii="微软雅黑" w:eastAsia="微软雅黑" w:hAnsi="微软雅黑"/>
                <w:sz w:val="18"/>
                <w:szCs w:val="18"/>
              </w:rPr>
              <w:t>”%}</w:t>
            </w:r>
          </w:p>
          <w:p w14:paraId="78469925"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hint="eastAsia"/>
                <w:sz w:val="18"/>
                <w:szCs w:val="18"/>
              </w:rPr>
              <w:t>扩增</w:t>
            </w:r>
          </w:p>
          <w:p w14:paraId="476E26F0"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{%p elif a.bio_category=</w:t>
            </w:r>
            <w:proofErr w:type="gramStart"/>
            <w:r w:rsidRPr="001C6F8D">
              <w:rPr>
                <w:rFonts w:ascii="微软雅黑" w:eastAsia="微软雅黑" w:hAnsi="微软雅黑"/>
                <w:sz w:val="18"/>
                <w:szCs w:val="18"/>
              </w:rPr>
              <w:t>=”Sv</w:t>
            </w:r>
            <w:proofErr w:type="gramEnd"/>
            <w:r w:rsidRPr="001C6F8D">
              <w:rPr>
                <w:rFonts w:ascii="微软雅黑" w:eastAsia="微软雅黑" w:hAnsi="微软雅黑"/>
                <w:sz w:val="18"/>
                <w:szCs w:val="18"/>
              </w:rPr>
              <w:t>”%}</w:t>
            </w:r>
          </w:p>
          <w:p w14:paraId="67D8A0D3" w14:textId="77777777" w:rsidR="006D3909" w:rsidRPr="001C6F8D" w:rsidRDefault="006D3909" w:rsidP="006D3909">
            <w:pPr>
              <w:jc w:val="center"/>
              <w:rPr>
                <w:rFonts w:ascii="微软雅黑" w:eastAsia="微软雅黑" w:hAnsi="微软雅黑"/>
                <w:sz w:val="18"/>
                <w:szCs w:val="18"/>
              </w:rPr>
            </w:pPr>
            <w:r w:rsidRPr="00987EFF">
              <w:rPr>
                <w:rFonts w:ascii="微软雅黑" w:eastAsia="微软雅黑" w:hAnsi="微软雅黑" w:hint="eastAsia"/>
                <w:i/>
                <w:iCs/>
                <w:sz w:val="18"/>
                <w:szCs w:val="18"/>
              </w:rPr>
              <w:t>{{a.five_prime_gene}}-{{a.three_prime_gene}}</w:t>
            </w:r>
            <w:r w:rsidRPr="001C6F8D">
              <w:rPr>
                <w:rFonts w:ascii="微软雅黑" w:eastAsia="微软雅黑" w:hAnsi="微软雅黑" w:hint="eastAsia"/>
                <w:sz w:val="18"/>
                <w:szCs w:val="18"/>
              </w:rPr>
              <w:t xml:space="preserve"> 融合</w:t>
            </w:r>
          </w:p>
          <w:p w14:paraId="7C9E9E1C" w14:textId="77777777" w:rsidR="006D3909"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{%p endif%}</w:t>
            </w:r>
          </w:p>
        </w:tc>
        <w:tc>
          <w:tcPr>
            <w:tcW w:w="834" w:type="pct"/>
            <w:tcBorders>
              <w:top w:val="single" w:sz="2" w:space="0" w:color="auto"/>
              <w:bottom w:val="single" w:sz="2" w:space="0" w:color="auto"/>
            </w:tcBorders>
            <w:shd w:val="clear" w:color="auto" w:fill="auto"/>
            <w:tcMar>
              <w:top w:w="113" w:type="dxa"/>
              <w:bottom w:w="113" w:type="dxa"/>
            </w:tcMar>
            <w:vAlign w:val="center"/>
          </w:tcPr>
          <w:p w14:paraId="6C2481BE"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lastRenderedPageBreak/>
              <w:t>{%p if a.bio_category=</w:t>
            </w:r>
            <w:proofErr w:type="gramStart"/>
            <w:r w:rsidRPr="001C6F8D">
              <w:rPr>
                <w:rFonts w:ascii="微软雅黑" w:eastAsia="微软雅黑" w:hAnsi="微软雅黑"/>
                <w:sz w:val="18"/>
                <w:szCs w:val="18"/>
              </w:rPr>
              <w:t>=”Snvindel</w:t>
            </w:r>
            <w:proofErr w:type="gramEnd"/>
            <w:r w:rsidRPr="001C6F8D">
              <w:rPr>
                <w:rFonts w:ascii="微软雅黑" w:eastAsia="微软雅黑" w:hAnsi="微软雅黑"/>
                <w:sz w:val="18"/>
                <w:szCs w:val="18"/>
              </w:rPr>
              <w:t>”%}</w:t>
            </w:r>
          </w:p>
          <w:p w14:paraId="4F9253AD"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a.freq</w:t>
            </w:r>
            <w:proofErr w:type="gramEnd"/>
            <w:r w:rsidRPr="001C6F8D">
              <w:rPr>
                <w:rFonts w:ascii="微软雅黑" w:eastAsia="微软雅黑" w:hAnsi="微软雅黑"/>
                <w:sz w:val="18"/>
                <w:szCs w:val="18"/>
              </w:rPr>
              <w:t>_str}}</w:t>
            </w:r>
          </w:p>
          <w:p w14:paraId="3BA10537"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lastRenderedPageBreak/>
              <w:t xml:space="preserve">{%p if </w:t>
            </w:r>
            <w:proofErr w:type="gramStart"/>
            <w:r w:rsidRPr="001C6F8D">
              <w:rPr>
                <w:rFonts w:ascii="微软雅黑" w:eastAsia="微软雅黑" w:hAnsi="微软雅黑"/>
                <w:sz w:val="18"/>
                <w:szCs w:val="18"/>
              </w:rPr>
              <w:t>a.judge</w:t>
            </w:r>
            <w:proofErr w:type="gramEnd"/>
            <w:r w:rsidRPr="001C6F8D">
              <w:rPr>
                <w:rFonts w:ascii="微软雅黑" w:eastAsia="微软雅黑" w:hAnsi="微软雅黑"/>
                <w:sz w:val="18"/>
                <w:szCs w:val="18"/>
              </w:rPr>
              <w:t>_mergeMET%}</w:t>
            </w:r>
          </w:p>
          <w:p w14:paraId="2B51E201"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hint="eastAsia"/>
                <w:sz w:val="18"/>
                <w:szCs w:val="18"/>
              </w:rPr>
              <w:t>（{{a.freq_2}}）</w:t>
            </w:r>
          </w:p>
          <w:p w14:paraId="7F57FDBA"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6DADBFB4"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{%p elif a.bio_category=</w:t>
            </w:r>
            <w:proofErr w:type="gramStart"/>
            <w:r w:rsidRPr="001C6F8D">
              <w:rPr>
                <w:rFonts w:ascii="微软雅黑" w:eastAsia="微软雅黑" w:hAnsi="微软雅黑"/>
                <w:sz w:val="18"/>
                <w:szCs w:val="18"/>
              </w:rPr>
              <w:t>=”Cnv</w:t>
            </w:r>
            <w:proofErr w:type="gramEnd"/>
            <w:r w:rsidRPr="001C6F8D">
              <w:rPr>
                <w:rFonts w:ascii="微软雅黑" w:eastAsia="微软雅黑" w:hAnsi="微软雅黑"/>
                <w:sz w:val="18"/>
                <w:szCs w:val="18"/>
              </w:rPr>
              <w:t>”%}</w:t>
            </w:r>
          </w:p>
          <w:p w14:paraId="3DA05566"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{{a.cn_mean}}</w:t>
            </w:r>
          </w:p>
          <w:p w14:paraId="4AF91161"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{%p elif a.bio_category=</w:t>
            </w:r>
            <w:proofErr w:type="gramStart"/>
            <w:r w:rsidRPr="001C6F8D">
              <w:rPr>
                <w:rFonts w:ascii="微软雅黑" w:eastAsia="微软雅黑" w:hAnsi="微软雅黑"/>
                <w:sz w:val="18"/>
                <w:szCs w:val="18"/>
              </w:rPr>
              <w:t>=”Sv</w:t>
            </w:r>
            <w:proofErr w:type="gramEnd"/>
            <w:r w:rsidRPr="001C6F8D">
              <w:rPr>
                <w:rFonts w:ascii="微软雅黑" w:eastAsia="微软雅黑" w:hAnsi="微软雅黑"/>
                <w:sz w:val="18"/>
                <w:szCs w:val="18"/>
              </w:rPr>
              <w:t>”%}</w:t>
            </w:r>
          </w:p>
          <w:p w14:paraId="501CA295"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a.copies</w:t>
            </w:r>
            <w:proofErr w:type="gramEnd"/>
            <w:r w:rsidRPr="001C6F8D">
              <w:rPr>
                <w:rFonts w:ascii="微软雅黑" w:eastAsia="微软雅黑" w:hAnsi="微软雅黑"/>
                <w:sz w:val="18"/>
                <w:szCs w:val="18"/>
              </w:rPr>
              <w:t>}} copies</w:t>
            </w:r>
          </w:p>
          <w:p w14:paraId="759620FE" w14:textId="77777777" w:rsidR="006D3909"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{%p endif%}</w:t>
            </w:r>
          </w:p>
        </w:tc>
        <w:tc>
          <w:tcPr>
            <w:tcW w:w="556" w:type="pct"/>
            <w:tcBorders>
              <w:top w:val="single" w:sz="2" w:space="0" w:color="auto"/>
              <w:bottom w:val="single" w:sz="2" w:space="0" w:color="auto"/>
            </w:tcBorders>
            <w:shd w:val="clear" w:color="auto" w:fill="auto"/>
            <w:tcMar>
              <w:top w:w="113" w:type="dxa"/>
              <w:bottom w:w="113" w:type="dxa"/>
            </w:tcMar>
            <w:vAlign w:val="center"/>
          </w:tcPr>
          <w:p w14:paraId="1B7C9B93" w14:textId="77777777" w:rsidR="006D3909" w:rsidRPr="001C6F8D" w:rsidRDefault="006D3909" w:rsidP="006D3909">
            <w:pPr>
              <w:wordWrap w:val="0"/>
              <w:snapToGrid w:val="0"/>
              <w:jc w:val="center"/>
              <w:rPr>
                <w:rFonts w:ascii="微软雅黑" w:eastAsia="微软雅黑" w:hAnsi="微软雅黑"/>
                <w:sz w:val="18"/>
                <w:szCs w:val="18"/>
              </w:rPr>
            </w:pPr>
            <w:r w:rsidRPr="001C6F8D">
              <w:rPr>
                <w:rFonts w:ascii="微软雅黑" w:eastAsia="微软雅黑" w:hAnsi="微软雅黑"/>
                <w:sz w:val="18"/>
                <w:szCs w:val="18"/>
              </w:rPr>
              <w:lastRenderedPageBreak/>
              <w:t xml:space="preserve">{%p if </w:t>
            </w:r>
            <w:proofErr w:type="gramStart"/>
            <w:r w:rsidRPr="001C6F8D">
              <w:rPr>
                <w:rFonts w:ascii="微软雅黑" w:eastAsia="微软雅黑" w:hAnsi="微软雅黑"/>
                <w:sz w:val="18"/>
                <w:szCs w:val="18"/>
              </w:rPr>
              <w:t>a.clinic</w:t>
            </w:r>
            <w:proofErr w:type="gramEnd"/>
            <w:r w:rsidRPr="001C6F8D">
              <w:rPr>
                <w:rFonts w:ascii="微软雅黑" w:eastAsia="微软雅黑" w:hAnsi="微软雅黑"/>
                <w:sz w:val="18"/>
                <w:szCs w:val="18"/>
              </w:rPr>
              <w:t>_num_s==5%}</w:t>
            </w:r>
          </w:p>
          <w:p w14:paraId="16690E14" w14:textId="77777777" w:rsidR="006D3909" w:rsidRPr="001C6F8D" w:rsidRDefault="006D3909" w:rsidP="006D3909">
            <w:pPr>
              <w:wordWrap w:val="0"/>
              <w:snapToGrid w:val="0"/>
              <w:jc w:val="center"/>
              <w:rPr>
                <w:rFonts w:ascii="微软雅黑" w:eastAsia="微软雅黑" w:hAnsi="微软雅黑"/>
                <w:sz w:val="18"/>
                <w:szCs w:val="18"/>
              </w:rPr>
            </w:pPr>
            <w:r w:rsidRPr="001C6F8D">
              <w:rPr>
                <w:rFonts w:ascii="微软雅黑" w:eastAsia="微软雅黑" w:hAnsi="微软雅黑" w:hint="eastAsia"/>
                <w:sz w:val="18"/>
                <w:szCs w:val="18"/>
              </w:rPr>
              <w:t>I类</w:t>
            </w:r>
          </w:p>
          <w:p w14:paraId="574DC72B" w14:textId="77777777" w:rsidR="006D3909" w:rsidRPr="001C6F8D" w:rsidRDefault="006D3909" w:rsidP="006D3909">
            <w:pPr>
              <w:wordWrap w:val="0"/>
              <w:snapToGrid w:val="0"/>
              <w:jc w:val="center"/>
              <w:rPr>
                <w:rFonts w:ascii="微软雅黑" w:eastAsia="微软雅黑" w:hAnsi="微软雅黑"/>
                <w:sz w:val="18"/>
                <w:szCs w:val="18"/>
              </w:rPr>
            </w:pPr>
            <w:r w:rsidRPr="001C6F8D">
              <w:rPr>
                <w:rFonts w:ascii="微软雅黑" w:eastAsia="微软雅黑" w:hAnsi="微软雅黑"/>
                <w:sz w:val="18"/>
                <w:szCs w:val="18"/>
              </w:rPr>
              <w:lastRenderedPageBreak/>
              <w:t>{%p else%}</w:t>
            </w:r>
          </w:p>
          <w:p w14:paraId="5DDE9569" w14:textId="77777777" w:rsidR="006D3909" w:rsidRPr="001C6F8D" w:rsidRDefault="006D3909" w:rsidP="006D3909">
            <w:pPr>
              <w:wordWrap w:val="0"/>
              <w:snapToGrid w:val="0"/>
              <w:jc w:val="center"/>
              <w:rPr>
                <w:rFonts w:ascii="微软雅黑" w:eastAsia="微软雅黑" w:hAnsi="微软雅黑"/>
                <w:sz w:val="18"/>
                <w:szCs w:val="18"/>
              </w:rPr>
            </w:pPr>
            <w:r w:rsidRPr="001C6F8D">
              <w:rPr>
                <w:rFonts w:ascii="微软雅黑" w:eastAsia="微软雅黑" w:hAnsi="微软雅黑" w:hint="eastAsia"/>
                <w:sz w:val="18"/>
                <w:szCs w:val="18"/>
              </w:rPr>
              <w:t>II类</w:t>
            </w:r>
          </w:p>
          <w:p w14:paraId="3F16C05A" w14:textId="77777777" w:rsidR="006D3909" w:rsidRDefault="006D3909" w:rsidP="006D3909">
            <w:pPr>
              <w:wordWrap w:val="0"/>
              <w:snapToGrid w:val="0"/>
              <w:jc w:val="center"/>
              <w:rPr>
                <w:rFonts w:ascii="微软雅黑" w:eastAsia="微软雅黑" w:hAnsi="微软雅黑"/>
                <w:sz w:val="18"/>
                <w:szCs w:val="18"/>
              </w:rPr>
            </w:pPr>
            <w:r w:rsidRPr="001C6F8D">
              <w:rPr>
                <w:rFonts w:ascii="微软雅黑" w:eastAsia="微软雅黑" w:hAnsi="微软雅黑"/>
                <w:sz w:val="18"/>
                <w:szCs w:val="18"/>
              </w:rPr>
              <w:t>{%p endif%}</w:t>
            </w:r>
          </w:p>
        </w:tc>
        <w:tc>
          <w:tcPr>
            <w:tcW w:w="1664" w:type="pct"/>
            <w:tcBorders>
              <w:top w:val="single" w:sz="2" w:space="0" w:color="auto"/>
              <w:bottom w:val="single" w:sz="2" w:space="0" w:color="auto"/>
            </w:tcBorders>
            <w:shd w:val="clear" w:color="auto" w:fill="F2F2F2"/>
            <w:vAlign w:val="center"/>
          </w:tcPr>
          <w:p w14:paraId="66DE030D" w14:textId="77777777" w:rsidR="006D3909" w:rsidRPr="001C6F8D" w:rsidRDefault="006D3909" w:rsidP="006D3909">
            <w:pPr>
              <w:jc w:val="left"/>
              <w:rPr>
                <w:rFonts w:ascii="微软雅黑" w:eastAsia="微软雅黑" w:hAnsi="微软雅黑"/>
                <w:sz w:val="18"/>
                <w:szCs w:val="18"/>
              </w:rPr>
            </w:pPr>
            <w:r w:rsidRPr="001C6F8D">
              <w:rPr>
                <w:rFonts w:ascii="微软雅黑" w:eastAsia="微软雅黑" w:hAnsi="微软雅黑"/>
                <w:sz w:val="18"/>
                <w:szCs w:val="18"/>
              </w:rPr>
              <w:lastRenderedPageBreak/>
              <w:t>{%p if a.evi_sum.evi_</w:t>
            </w:r>
            <w:proofErr w:type="gramStart"/>
            <w:r w:rsidRPr="001C6F8D">
              <w:rPr>
                <w:rFonts w:ascii="微软雅黑" w:eastAsia="微软雅黑" w:hAnsi="微软雅黑"/>
                <w:sz w:val="18"/>
                <w:szCs w:val="18"/>
              </w:rPr>
              <w:t>split.Predictive</w:t>
            </w:r>
            <w:proofErr w:type="gramEnd"/>
            <w:r w:rsidRPr="001C6F8D">
              <w:rPr>
                <w:rFonts w:ascii="微软雅黑" w:eastAsia="微软雅黑" w:hAnsi="微软雅黑"/>
                <w:sz w:val="18"/>
                <w:szCs w:val="18"/>
              </w:rPr>
              <w:t>%}</w:t>
            </w:r>
          </w:p>
          <w:p w14:paraId="6E27F910" w14:textId="77777777" w:rsidR="006D3909" w:rsidRPr="001C6F8D" w:rsidRDefault="006D3909" w:rsidP="006D3909">
            <w:pPr>
              <w:jc w:val="left"/>
              <w:rPr>
                <w:rFonts w:ascii="微软雅黑" w:eastAsia="微软雅黑" w:hAnsi="微软雅黑"/>
                <w:sz w:val="18"/>
                <w:szCs w:val="18"/>
              </w:rPr>
            </w:pPr>
            <w:r w:rsidRPr="001C6F8D">
              <w:rPr>
                <w:rFonts w:ascii="微软雅黑" w:eastAsia="微软雅黑" w:hAnsi="微软雅黑"/>
                <w:sz w:val="18"/>
                <w:szCs w:val="18"/>
              </w:rPr>
              <w:t>{%p for b in a.evi_sum.evi_</w:t>
            </w:r>
            <w:proofErr w:type="gramStart"/>
            <w:r w:rsidRPr="001C6F8D">
              <w:rPr>
                <w:rFonts w:ascii="微软雅黑" w:eastAsia="微软雅黑" w:hAnsi="微软雅黑"/>
                <w:sz w:val="18"/>
                <w:szCs w:val="18"/>
              </w:rPr>
              <w:t>split.Predictive</w:t>
            </w:r>
            <w:proofErr w:type="gramEnd"/>
            <w:r w:rsidRPr="001C6F8D">
              <w:rPr>
                <w:rFonts w:ascii="微软雅黑" w:eastAsia="微软雅黑" w:hAnsi="微软雅黑"/>
                <w:sz w:val="18"/>
                <w:szCs w:val="18"/>
              </w:rPr>
              <w:t>%}</w:t>
            </w:r>
          </w:p>
          <w:p w14:paraId="0E8AD7DF" w14:textId="77777777" w:rsidR="006D3909" w:rsidRPr="001C6F8D" w:rsidRDefault="006D3909" w:rsidP="006D3909">
            <w:pPr>
              <w:jc w:val="left"/>
              <w:rPr>
                <w:rFonts w:ascii="微软雅黑" w:eastAsia="微软雅黑" w:hAnsi="微软雅黑"/>
                <w:sz w:val="18"/>
                <w:szCs w:val="18"/>
              </w:rPr>
            </w:pPr>
            <w:r w:rsidRPr="001C6F8D">
              <w:rPr>
                <w:rFonts w:ascii="微软雅黑" w:eastAsia="微软雅黑" w:hAnsi="微软雅黑" w:hint="eastAsia"/>
                <w:sz w:val="18"/>
                <w:szCs w:val="18"/>
              </w:rPr>
              <w:lastRenderedPageBreak/>
              <w:t>{{b.regimen_name}}（{{b.clinical_significance_cn}}，{{b.evi_conclusion_simple}}级）</w:t>
            </w:r>
          </w:p>
          <w:p w14:paraId="7F883FA1" w14:textId="77777777" w:rsidR="006D3909" w:rsidRPr="001C6F8D" w:rsidRDefault="006D3909" w:rsidP="006D3909">
            <w:pPr>
              <w:jc w:val="left"/>
              <w:rPr>
                <w:rFonts w:ascii="微软雅黑" w:eastAsia="微软雅黑" w:hAnsi="微软雅黑"/>
                <w:sz w:val="18"/>
                <w:szCs w:val="18"/>
              </w:rPr>
            </w:pPr>
            <w:r w:rsidRPr="001C6F8D">
              <w:rPr>
                <w:rFonts w:ascii="微软雅黑" w:eastAsia="微软雅黑" w:hAnsi="微软雅黑"/>
                <w:sz w:val="18"/>
                <w:szCs w:val="18"/>
              </w:rPr>
              <w:t>{%p endfor%}</w:t>
            </w:r>
          </w:p>
          <w:p w14:paraId="28FDF77B" w14:textId="77777777" w:rsidR="006D3909" w:rsidRPr="001C6F8D" w:rsidRDefault="006D3909" w:rsidP="006D3909">
            <w:pPr>
              <w:jc w:val="left"/>
              <w:rPr>
                <w:rFonts w:ascii="微软雅黑" w:eastAsia="微软雅黑" w:hAnsi="微软雅黑"/>
                <w:sz w:val="18"/>
                <w:szCs w:val="18"/>
              </w:rPr>
            </w:pPr>
            <w:r w:rsidRPr="001C6F8D">
              <w:rPr>
                <w:rFonts w:ascii="微软雅黑" w:eastAsia="微软雅黑" w:hAnsi="微软雅黑"/>
                <w:sz w:val="18"/>
                <w:szCs w:val="18"/>
              </w:rPr>
              <w:t>{%p endif%}</w:t>
            </w:r>
          </w:p>
          <w:p w14:paraId="320BE40E" w14:textId="77777777" w:rsidR="006D3909" w:rsidRPr="001C6F8D" w:rsidRDefault="006D3909" w:rsidP="006D3909">
            <w:pPr>
              <w:jc w:val="left"/>
              <w:rPr>
                <w:rFonts w:ascii="微软雅黑" w:eastAsia="微软雅黑" w:hAnsi="微软雅黑"/>
                <w:sz w:val="18"/>
                <w:szCs w:val="18"/>
              </w:rPr>
            </w:pPr>
            <w:r w:rsidRPr="001C6F8D">
              <w:rPr>
                <w:rFonts w:ascii="微软雅黑" w:eastAsia="微软雅黑" w:hAnsi="微软雅黑"/>
                <w:sz w:val="18"/>
                <w:szCs w:val="18"/>
              </w:rPr>
              <w:t>{%p if a.evi_sum.evi_</w:t>
            </w:r>
            <w:proofErr w:type="gramStart"/>
            <w:r w:rsidRPr="001C6F8D">
              <w:rPr>
                <w:rFonts w:ascii="微软雅黑" w:eastAsia="微软雅黑" w:hAnsi="微软雅黑"/>
                <w:sz w:val="18"/>
                <w:szCs w:val="18"/>
              </w:rPr>
              <w:t>split.Prognostic</w:t>
            </w:r>
            <w:proofErr w:type="gramEnd"/>
            <w:r w:rsidRPr="001C6F8D">
              <w:rPr>
                <w:rFonts w:ascii="微软雅黑" w:eastAsia="微软雅黑" w:hAnsi="微软雅黑"/>
                <w:sz w:val="18"/>
                <w:szCs w:val="18"/>
              </w:rPr>
              <w:t>%}</w:t>
            </w:r>
          </w:p>
          <w:p w14:paraId="0D38B3AC" w14:textId="77777777" w:rsidR="006D3909" w:rsidRPr="001C6F8D" w:rsidRDefault="006D3909" w:rsidP="006D3909">
            <w:pPr>
              <w:jc w:val="left"/>
              <w:rPr>
                <w:rFonts w:ascii="微软雅黑" w:eastAsia="微软雅黑" w:hAnsi="微软雅黑"/>
                <w:sz w:val="18"/>
                <w:szCs w:val="18"/>
              </w:rPr>
            </w:pPr>
            <w:r w:rsidRPr="001C6F8D">
              <w:rPr>
                <w:rFonts w:ascii="微软雅黑" w:eastAsia="微软雅黑" w:hAnsi="微软雅黑"/>
                <w:sz w:val="18"/>
                <w:szCs w:val="18"/>
              </w:rPr>
              <w:t>{%p for b in a.evi_sum.evi_</w:t>
            </w:r>
            <w:proofErr w:type="gramStart"/>
            <w:r w:rsidRPr="001C6F8D">
              <w:rPr>
                <w:rFonts w:ascii="微软雅黑" w:eastAsia="微软雅黑" w:hAnsi="微软雅黑"/>
                <w:sz w:val="18"/>
                <w:szCs w:val="18"/>
              </w:rPr>
              <w:t>split.Prognostic</w:t>
            </w:r>
            <w:proofErr w:type="gramEnd"/>
            <w:r w:rsidRPr="001C6F8D">
              <w:rPr>
                <w:rFonts w:ascii="微软雅黑" w:eastAsia="微软雅黑" w:hAnsi="微软雅黑"/>
                <w:sz w:val="18"/>
                <w:szCs w:val="18"/>
              </w:rPr>
              <w:t xml:space="preserve"> %}</w:t>
            </w:r>
          </w:p>
          <w:p w14:paraId="53518501" w14:textId="7DFE114B" w:rsidR="006D3909" w:rsidRPr="001C6F8D" w:rsidRDefault="006D3909" w:rsidP="006D3909">
            <w:pPr>
              <w:jc w:val="left"/>
              <w:rPr>
                <w:rFonts w:ascii="微软雅黑" w:eastAsia="微软雅黑" w:hAnsi="微软雅黑"/>
                <w:sz w:val="18"/>
                <w:szCs w:val="18"/>
              </w:rPr>
            </w:pPr>
            <w:r w:rsidRPr="001C6F8D">
              <w:rPr>
                <w:rFonts w:ascii="微软雅黑" w:eastAsia="微软雅黑" w:hAnsi="微软雅黑" w:hint="eastAsia"/>
                <w:sz w:val="18"/>
                <w:szCs w:val="18"/>
              </w:rPr>
              <w:t>预后{{b.clinical_significance_cn }}（ / ，{{b.evi_conclusion_simple }}级）</w:t>
            </w:r>
          </w:p>
          <w:p w14:paraId="7968680D" w14:textId="77777777" w:rsidR="006D3909" w:rsidRPr="001C6F8D" w:rsidRDefault="006D3909" w:rsidP="006D3909">
            <w:pPr>
              <w:jc w:val="left"/>
              <w:rPr>
                <w:rFonts w:ascii="微软雅黑" w:eastAsia="微软雅黑" w:hAnsi="微软雅黑"/>
                <w:sz w:val="18"/>
                <w:szCs w:val="18"/>
              </w:rPr>
            </w:pPr>
            <w:r w:rsidRPr="001C6F8D">
              <w:rPr>
                <w:rFonts w:ascii="微软雅黑" w:eastAsia="微软雅黑" w:hAnsi="微软雅黑"/>
                <w:sz w:val="18"/>
                <w:szCs w:val="18"/>
              </w:rPr>
              <w:t>{%p endfor%}</w:t>
            </w:r>
          </w:p>
          <w:p w14:paraId="356CC21E" w14:textId="77777777" w:rsidR="006D3909" w:rsidRPr="001C6F8D" w:rsidRDefault="006D3909" w:rsidP="006D3909">
            <w:pPr>
              <w:jc w:val="left"/>
              <w:rPr>
                <w:rFonts w:ascii="微软雅黑" w:eastAsia="微软雅黑" w:hAnsi="微软雅黑"/>
                <w:sz w:val="18"/>
                <w:szCs w:val="18"/>
              </w:rPr>
            </w:pPr>
            <w:r w:rsidRPr="001C6F8D">
              <w:rPr>
                <w:rFonts w:ascii="微软雅黑" w:eastAsia="微软雅黑" w:hAnsi="微软雅黑"/>
                <w:sz w:val="18"/>
                <w:szCs w:val="18"/>
              </w:rPr>
              <w:t>{%p endif%}</w:t>
            </w:r>
          </w:p>
          <w:p w14:paraId="285FDB6E" w14:textId="77777777" w:rsidR="006D3909" w:rsidRPr="001C6F8D" w:rsidRDefault="006D3909" w:rsidP="006D3909">
            <w:pPr>
              <w:jc w:val="left"/>
              <w:rPr>
                <w:rFonts w:ascii="微软雅黑" w:eastAsia="微软雅黑" w:hAnsi="微软雅黑"/>
                <w:sz w:val="18"/>
                <w:szCs w:val="18"/>
              </w:rPr>
            </w:pPr>
            <w:r w:rsidRPr="001C6F8D">
              <w:rPr>
                <w:rFonts w:ascii="微软雅黑" w:eastAsia="微软雅黑" w:hAnsi="微软雅黑"/>
                <w:sz w:val="18"/>
                <w:szCs w:val="18"/>
              </w:rPr>
              <w:t>{%p if a.evi_sum.evi_</w:t>
            </w:r>
            <w:proofErr w:type="gramStart"/>
            <w:r w:rsidRPr="001C6F8D">
              <w:rPr>
                <w:rFonts w:ascii="微软雅黑" w:eastAsia="微软雅黑" w:hAnsi="微软雅黑"/>
                <w:sz w:val="18"/>
                <w:szCs w:val="18"/>
              </w:rPr>
              <w:t>split.Diagnostic</w:t>
            </w:r>
            <w:proofErr w:type="gramEnd"/>
            <w:r w:rsidRPr="001C6F8D">
              <w:rPr>
                <w:rFonts w:ascii="微软雅黑" w:eastAsia="微软雅黑" w:hAnsi="微软雅黑"/>
                <w:sz w:val="18"/>
                <w:szCs w:val="18"/>
              </w:rPr>
              <w:t>%}</w:t>
            </w:r>
          </w:p>
          <w:p w14:paraId="0071DF56" w14:textId="77777777" w:rsidR="006D3909" w:rsidRPr="001C6F8D" w:rsidRDefault="006D3909" w:rsidP="006D3909">
            <w:pPr>
              <w:jc w:val="left"/>
              <w:rPr>
                <w:rFonts w:ascii="微软雅黑" w:eastAsia="微软雅黑" w:hAnsi="微软雅黑"/>
                <w:sz w:val="18"/>
                <w:szCs w:val="18"/>
              </w:rPr>
            </w:pPr>
            <w:r w:rsidRPr="001C6F8D">
              <w:rPr>
                <w:rFonts w:ascii="微软雅黑" w:eastAsia="微软雅黑" w:hAnsi="微软雅黑"/>
                <w:sz w:val="18"/>
                <w:szCs w:val="18"/>
              </w:rPr>
              <w:t>{%p for b in a.evi_sum.evi_</w:t>
            </w:r>
            <w:proofErr w:type="gramStart"/>
            <w:r w:rsidRPr="001C6F8D">
              <w:rPr>
                <w:rFonts w:ascii="微软雅黑" w:eastAsia="微软雅黑" w:hAnsi="微软雅黑"/>
                <w:sz w:val="18"/>
                <w:szCs w:val="18"/>
              </w:rPr>
              <w:t>split.Diagnostic</w:t>
            </w:r>
            <w:proofErr w:type="gramEnd"/>
            <w:r w:rsidRPr="001C6F8D">
              <w:rPr>
                <w:rFonts w:ascii="微软雅黑" w:eastAsia="微软雅黑" w:hAnsi="微软雅黑"/>
                <w:sz w:val="18"/>
                <w:szCs w:val="18"/>
              </w:rPr>
              <w:t xml:space="preserve"> %}</w:t>
            </w:r>
          </w:p>
          <w:p w14:paraId="2B918796" w14:textId="77777777" w:rsidR="006D3909" w:rsidRPr="001C6F8D" w:rsidRDefault="006D3909" w:rsidP="006D3909">
            <w:pPr>
              <w:jc w:val="left"/>
              <w:rPr>
                <w:rFonts w:ascii="微软雅黑" w:eastAsia="微软雅黑" w:hAnsi="微软雅黑"/>
                <w:sz w:val="18"/>
                <w:szCs w:val="18"/>
              </w:rPr>
            </w:pPr>
            <w:r w:rsidRPr="001C6F8D">
              <w:rPr>
                <w:rFonts w:ascii="微软雅黑" w:eastAsia="微软雅黑" w:hAnsi="微软雅黑" w:hint="eastAsia"/>
                <w:sz w:val="18"/>
                <w:szCs w:val="18"/>
              </w:rPr>
              <w:t>辅助诊断（ / ，{{b.evi_conclusion_simple }}级）</w:t>
            </w:r>
          </w:p>
          <w:p w14:paraId="090B58D1" w14:textId="77777777" w:rsidR="006D3909" w:rsidRPr="001C6F8D" w:rsidRDefault="006D3909" w:rsidP="006D3909">
            <w:pPr>
              <w:jc w:val="left"/>
              <w:rPr>
                <w:rFonts w:ascii="微软雅黑" w:eastAsia="微软雅黑" w:hAnsi="微软雅黑"/>
                <w:sz w:val="18"/>
                <w:szCs w:val="18"/>
              </w:rPr>
            </w:pPr>
            <w:r w:rsidRPr="001C6F8D">
              <w:rPr>
                <w:rFonts w:ascii="微软雅黑" w:eastAsia="微软雅黑" w:hAnsi="微软雅黑"/>
                <w:sz w:val="18"/>
                <w:szCs w:val="18"/>
              </w:rPr>
              <w:t>{%p endfor%}</w:t>
            </w:r>
          </w:p>
          <w:p w14:paraId="135B084E" w14:textId="77777777" w:rsidR="006D3909" w:rsidRDefault="006D3909" w:rsidP="006D3909">
            <w:pPr>
              <w:jc w:val="left"/>
              <w:rPr>
                <w:rFonts w:ascii="微软雅黑" w:eastAsia="微软雅黑" w:hAnsi="微软雅黑"/>
                <w:sz w:val="18"/>
                <w:szCs w:val="18"/>
              </w:rPr>
            </w:pPr>
            <w:r w:rsidRPr="001C6F8D">
              <w:rPr>
                <w:rFonts w:ascii="微软雅黑" w:eastAsia="微软雅黑" w:hAnsi="微软雅黑"/>
                <w:sz w:val="18"/>
                <w:szCs w:val="18"/>
              </w:rPr>
              <w:t>{%p endif%}</w:t>
            </w:r>
          </w:p>
        </w:tc>
      </w:tr>
      <w:tr w:rsidR="00871248" w14:paraId="1CB13C1E" w14:textId="77777777" w:rsidTr="006B311C">
        <w:trPr>
          <w:trHeight w:val="742"/>
          <w:jc w:val="center"/>
        </w:trPr>
        <w:tc>
          <w:tcPr>
            <w:tcW w:w="5000" w:type="pct"/>
            <w:gridSpan w:val="5"/>
            <w:tcBorders>
              <w:top w:val="single" w:sz="2" w:space="0" w:color="auto"/>
              <w:bottom w:val="single" w:sz="2" w:space="0" w:color="auto"/>
            </w:tcBorders>
            <w:shd w:val="clear" w:color="auto" w:fill="F2F2F2"/>
            <w:vAlign w:val="center"/>
          </w:tcPr>
          <w:p w14:paraId="7538BCD5" w14:textId="77777777" w:rsidR="00871248" w:rsidRDefault="00871248" w:rsidP="006B311C">
            <w:pPr>
              <w:jc w:val="left"/>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%tr endfor%}</w:t>
            </w:r>
          </w:p>
        </w:tc>
      </w:tr>
      <w:tr w:rsidR="00871248" w14:paraId="23D2A82F" w14:textId="77777777" w:rsidTr="006B311C">
        <w:trPr>
          <w:trHeight w:val="742"/>
          <w:jc w:val="center"/>
        </w:trPr>
        <w:tc>
          <w:tcPr>
            <w:tcW w:w="5000" w:type="pct"/>
            <w:gridSpan w:val="5"/>
            <w:tcBorders>
              <w:top w:val="single" w:sz="2" w:space="0" w:color="auto"/>
              <w:bottom w:val="single" w:sz="2" w:space="0" w:color="auto"/>
            </w:tcBorders>
            <w:shd w:val="clear" w:color="auto" w:fill="F2F2F2"/>
            <w:vAlign w:val="center"/>
          </w:tcPr>
          <w:p w14:paraId="565C0903" w14:textId="77777777" w:rsidR="00871248" w:rsidRDefault="00871248" w:rsidP="006B311C">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4AECD99B" w14:textId="4482ECB5" w:rsidR="00871248" w:rsidRDefault="00851F83" w:rsidP="00FE2D5D">
      <w:pPr>
        <w:spacing w:beforeLines="30" w:before="97"/>
        <w:rPr>
          <w:rFonts w:ascii="微软雅黑" w:eastAsia="微软雅黑" w:hAnsi="微软雅黑" w:cs="Times New Roman (正文 CS 字体)"/>
          <w:b/>
          <w:spacing w:val="6"/>
          <w:sz w:val="16"/>
          <w:szCs w:val="18"/>
        </w:rPr>
      </w:pPr>
      <w:r>
        <w:rPr>
          <w:rFonts w:ascii="微软雅黑" w:eastAsia="微软雅黑" w:hAnsi="微软雅黑" w:cs="Times New Roman (正文 CS 字体)" w:hint="eastAsia"/>
          <w:b/>
          <w:spacing w:val="6"/>
          <w:sz w:val="16"/>
          <w:szCs w:val="18"/>
        </w:rPr>
        <w:t>{</w:t>
      </w:r>
      <w:r>
        <w:rPr>
          <w:rFonts w:ascii="微软雅黑" w:eastAsia="微软雅黑" w:hAnsi="微软雅黑" w:cs="Times New Roman (正文 CS 字体)"/>
          <w:b/>
          <w:spacing w:val="6"/>
          <w:sz w:val="16"/>
          <w:szCs w:val="18"/>
        </w:rPr>
        <w:t>%p else%}</w:t>
      </w:r>
    </w:p>
    <w:tbl>
      <w:tblPr>
        <w:tblStyle w:val="afff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277"/>
        <w:gridCol w:w="1558"/>
        <w:gridCol w:w="2128"/>
        <w:gridCol w:w="1699"/>
        <w:gridCol w:w="3537"/>
      </w:tblGrid>
      <w:tr w:rsidR="008B0BBE" w14:paraId="2BF2D6DB" w14:textId="77777777" w:rsidTr="006B311C">
        <w:trPr>
          <w:trHeight w:val="18"/>
          <w:jc w:val="center"/>
        </w:trPr>
        <w:tc>
          <w:tcPr>
            <w:tcW w:w="626" w:type="pct"/>
            <w:tcBorders>
              <w:top w:val="single" w:sz="4" w:space="0" w:color="auto"/>
              <w:bottom w:val="single" w:sz="4" w:space="0" w:color="auto"/>
            </w:tcBorders>
            <w:shd w:val="clear" w:color="auto" w:fill="C6D9F1" w:themeFill="text2" w:themeFillTint="33"/>
            <w:vAlign w:val="center"/>
          </w:tcPr>
          <w:p w14:paraId="75FFB2F0" w14:textId="77777777" w:rsidR="008B0BBE" w:rsidRDefault="008B0BBE" w:rsidP="006B311C">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764" w:type="pct"/>
            <w:tcBorders>
              <w:top w:val="single" w:sz="4" w:space="0" w:color="auto"/>
              <w:bottom w:val="single" w:sz="4" w:space="0" w:color="auto"/>
            </w:tcBorders>
            <w:shd w:val="clear" w:color="auto" w:fill="C6D9F1" w:themeFill="text2" w:themeFillTint="33"/>
            <w:tcMar>
              <w:top w:w="113" w:type="dxa"/>
              <w:bottom w:w="113" w:type="dxa"/>
            </w:tcMar>
            <w:vAlign w:val="center"/>
          </w:tcPr>
          <w:p w14:paraId="6D809DA4" w14:textId="77777777" w:rsidR="008B0BBE" w:rsidRDefault="008B0BBE" w:rsidP="006B311C">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1043" w:type="pct"/>
            <w:tcBorders>
              <w:top w:val="single" w:sz="4" w:space="0" w:color="auto"/>
              <w:bottom w:val="single" w:sz="4" w:space="0" w:color="auto"/>
            </w:tcBorders>
            <w:shd w:val="clear" w:color="auto" w:fill="C6D9F1" w:themeFill="text2" w:themeFillTint="33"/>
            <w:tcMar>
              <w:top w:w="113" w:type="dxa"/>
              <w:bottom w:w="113" w:type="dxa"/>
            </w:tcMar>
            <w:vAlign w:val="center"/>
          </w:tcPr>
          <w:p w14:paraId="7A2C918A" w14:textId="77777777" w:rsidR="008B0BBE" w:rsidRDefault="008B0BBE" w:rsidP="006B311C">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833" w:type="pct"/>
            <w:tcBorders>
              <w:top w:val="single" w:sz="4" w:space="0" w:color="auto"/>
              <w:bottom w:val="single" w:sz="4" w:space="0" w:color="auto"/>
            </w:tcBorders>
            <w:shd w:val="clear" w:color="auto" w:fill="C6D9F1" w:themeFill="text2" w:themeFillTint="33"/>
            <w:tcMar>
              <w:top w:w="113" w:type="dxa"/>
              <w:bottom w:w="113" w:type="dxa"/>
            </w:tcMar>
            <w:vAlign w:val="center"/>
          </w:tcPr>
          <w:p w14:paraId="1AD849CE" w14:textId="77777777" w:rsidR="008B0BBE" w:rsidRDefault="008B0BBE" w:rsidP="006B311C">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734" w:type="pct"/>
            <w:tcBorders>
              <w:top w:val="single" w:sz="4" w:space="0" w:color="auto"/>
              <w:bottom w:val="single" w:sz="4" w:space="0" w:color="auto"/>
            </w:tcBorders>
            <w:shd w:val="clear" w:color="auto" w:fill="C6D9F1" w:themeFill="text2" w:themeFillTint="33"/>
          </w:tcPr>
          <w:p w14:paraId="76942240" w14:textId="77777777" w:rsidR="008B0BBE" w:rsidRDefault="008B0BBE" w:rsidP="006B311C">
            <w:pPr>
              <w:jc w:val="left"/>
              <w:rPr>
                <w:rFonts w:ascii="微软雅黑" w:eastAsia="微软雅黑" w:hAnsi="微软雅黑"/>
                <w:b/>
                <w:sz w:val="18"/>
                <w:szCs w:val="18"/>
              </w:rPr>
            </w:pPr>
            <w:r>
              <w:rPr>
                <w:rFonts w:ascii="微软雅黑" w:eastAsia="微软雅黑" w:hAnsi="微软雅黑" w:hint="eastAsia"/>
                <w:b/>
                <w:sz w:val="18"/>
                <w:szCs w:val="18"/>
              </w:rPr>
              <w:t>临床提示（敏感/耐药，证据等级）</w:t>
            </w:r>
          </w:p>
        </w:tc>
      </w:tr>
      <w:tr w:rsidR="008B0BBE" w14:paraId="31BDEDC5" w14:textId="77777777" w:rsidTr="006B311C">
        <w:trPr>
          <w:trHeight w:val="18"/>
          <w:jc w:val="center"/>
        </w:trPr>
        <w:tc>
          <w:tcPr>
            <w:tcW w:w="5000" w:type="pct"/>
            <w:gridSpan w:val="5"/>
            <w:tcBorders>
              <w:top w:val="single" w:sz="4" w:space="0" w:color="auto"/>
              <w:bottom w:val="single" w:sz="2" w:space="0" w:color="auto"/>
            </w:tcBorders>
            <w:shd w:val="clear" w:color="auto" w:fill="FFFFFF" w:themeFill="background1"/>
            <w:vAlign w:val="center"/>
          </w:tcPr>
          <w:p w14:paraId="1E294EBA" w14:textId="77777777" w:rsidR="008B0BBE" w:rsidRDefault="008B0BBE" w:rsidP="006B311C">
            <w:pPr>
              <w:jc w:val="center"/>
              <w:rPr>
                <w:rFonts w:ascii="微软雅黑" w:eastAsia="微软雅黑" w:hAnsi="微软雅黑"/>
                <w:b/>
                <w:sz w:val="18"/>
                <w:szCs w:val="18"/>
                <w:lang w:eastAsia="zh-Hans"/>
              </w:rPr>
            </w:pPr>
            <w:r>
              <w:rPr>
                <w:rFonts w:ascii="微软雅黑" w:eastAsia="微软雅黑" w:hAnsi="微软雅黑" w:hint="eastAsia"/>
                <w:bCs/>
                <w:sz w:val="18"/>
                <w:szCs w:val="18"/>
                <w:lang w:eastAsia="zh-Hans"/>
              </w:rPr>
              <w:t>未检测到具有明确或潜在临床意义的变异</w:t>
            </w:r>
          </w:p>
        </w:tc>
      </w:tr>
    </w:tbl>
    <w:p w14:paraId="0859BEF7" w14:textId="18FFF4A2" w:rsidR="008B0BBE" w:rsidRPr="008B0BBE" w:rsidRDefault="00851F83" w:rsidP="00FE2D5D">
      <w:pPr>
        <w:spacing w:beforeLines="30" w:before="97"/>
        <w:rPr>
          <w:rFonts w:ascii="微软雅黑" w:eastAsia="微软雅黑" w:hAnsi="微软雅黑" w:cs="Times New Roman (正文 CS 字体)"/>
          <w:b/>
          <w:spacing w:val="6"/>
          <w:sz w:val="16"/>
          <w:szCs w:val="18"/>
        </w:rPr>
      </w:pPr>
      <w:r>
        <w:rPr>
          <w:rFonts w:ascii="微软雅黑" w:eastAsia="微软雅黑" w:hAnsi="微软雅黑" w:cs="Times New Roman (正文 CS 字体)" w:hint="eastAsia"/>
          <w:b/>
          <w:spacing w:val="6"/>
          <w:sz w:val="16"/>
          <w:szCs w:val="18"/>
        </w:rPr>
        <w:t>{</w:t>
      </w:r>
      <w:r>
        <w:rPr>
          <w:rFonts w:ascii="微软雅黑" w:eastAsia="微软雅黑" w:hAnsi="微软雅黑" w:cs="Times New Roman (正文 CS 字体)"/>
          <w:b/>
          <w:spacing w:val="6"/>
          <w:sz w:val="16"/>
          <w:szCs w:val="18"/>
        </w:rPr>
        <w:t>%p endif%}</w:t>
      </w:r>
    </w:p>
    <w:p w14:paraId="7DF7464B" w14:textId="64CD104B" w:rsidR="00AC694D" w:rsidRDefault="007A5ED9">
      <w:pPr>
        <w:spacing w:beforeLines="30" w:before="97"/>
        <w:rPr>
          <w:rFonts w:ascii="微软雅黑" w:eastAsia="微软雅黑" w:hAnsi="微软雅黑" w:cs="Times New Roman (正文 CS 字体)"/>
          <w:spacing w:val="6"/>
          <w:sz w:val="16"/>
          <w:szCs w:val="18"/>
        </w:rPr>
      </w:pPr>
      <w:r>
        <w:rPr>
          <w:rFonts w:ascii="微软雅黑" w:eastAsia="微软雅黑" w:hAnsi="微软雅黑" w:cs="Times New Roman (正文 CS 字体)" w:hint="eastAsia"/>
          <w:b/>
          <w:spacing w:val="6"/>
          <w:sz w:val="16"/>
          <w:szCs w:val="18"/>
        </w:rPr>
        <w:t>注：</w:t>
      </w:r>
      <w:r>
        <w:rPr>
          <w:rFonts w:ascii="微软雅黑" w:eastAsia="微软雅黑" w:hAnsi="微软雅黑" w:cs="Times New Roman (正文 CS 字体)" w:hint="eastAsia"/>
          <w:spacing w:val="6"/>
          <w:sz w:val="18"/>
          <w:szCs w:val="18"/>
        </w:rPr>
        <w:t>上表</w:t>
      </w:r>
      <w:r>
        <w:rPr>
          <w:rFonts w:ascii="微软雅黑" w:eastAsia="微软雅黑" w:hAnsi="微软雅黑" w:cs="Times New Roman (正文 CS 字体)" w:hint="eastAsia"/>
          <w:spacing w:val="6"/>
          <w:sz w:val="16"/>
          <w:szCs w:val="18"/>
        </w:rPr>
        <w:t>仅列出I类-具有明确临床意义的变异、Ⅱ类-具有潜在临床意义的变异，具体变异及解读详见“附录</w:t>
      </w:r>
      <w:r w:rsidR="00FB14A5">
        <w:rPr>
          <w:rFonts w:ascii="微软雅黑" w:eastAsia="微软雅黑" w:hAnsi="微软雅黑" w:cs="Times New Roman (正文 CS 字体)"/>
          <w:spacing w:val="6"/>
          <w:sz w:val="16"/>
          <w:szCs w:val="18"/>
        </w:rPr>
        <w:t>5-3</w:t>
      </w:r>
      <w:r>
        <w:rPr>
          <w:rFonts w:ascii="微软雅黑" w:eastAsia="微软雅黑" w:hAnsi="微软雅黑" w:cs="Times New Roman (正文 CS 字体)" w:hint="eastAsia"/>
          <w:spacing w:val="6"/>
          <w:sz w:val="16"/>
          <w:szCs w:val="18"/>
        </w:rPr>
        <w:t>”部分。</w:t>
      </w:r>
    </w:p>
    <w:p w14:paraId="1250A682" w14:textId="77777777" w:rsidR="00AC694D" w:rsidRDefault="007A5ED9">
      <w:pPr>
        <w:rPr>
          <w:rFonts w:ascii="微软雅黑" w:eastAsia="微软雅黑" w:hAnsi="微软雅黑" w:cs="Times New Roman"/>
          <w:spacing w:val="6"/>
          <w:sz w:val="16"/>
          <w:szCs w:val="16"/>
        </w:rPr>
      </w:pPr>
      <w:r>
        <w:rPr>
          <w:rFonts w:ascii="微软雅黑" w:eastAsia="微软雅黑" w:hAnsi="微软雅黑" w:cs="Times New Roman" w:hint="eastAsia"/>
          <w:spacing w:val="6"/>
          <w:sz w:val="16"/>
          <w:szCs w:val="16"/>
        </w:rPr>
        <w:br w:type="page"/>
      </w:r>
    </w:p>
    <w:p w14:paraId="1A0A6191" w14:textId="6B021F8D" w:rsidR="0071402F" w:rsidRDefault="007A5ED9" w:rsidP="00AB197E">
      <w:pPr>
        <w:snapToGrid w:val="0"/>
        <w:spacing w:beforeLines="30" w:before="97"/>
        <w:rPr>
          <w:rFonts w:ascii="微软雅黑" w:eastAsia="微软雅黑" w:hAnsi="微软雅黑"/>
          <w:b/>
        </w:rPr>
      </w:pPr>
      <w:r>
        <w:rPr>
          <w:rFonts w:ascii="微软雅黑" w:eastAsia="微软雅黑" w:hAnsi="微软雅黑" w:hint="eastAsia"/>
          <w:b/>
        </w:rPr>
        <w:lastRenderedPageBreak/>
        <w:t>附录</w:t>
      </w:r>
      <w:r w:rsidR="00807622">
        <w:rPr>
          <w:rFonts w:ascii="微软雅黑" w:eastAsia="微软雅黑" w:hAnsi="微软雅黑" w:hint="eastAsia"/>
          <w:b/>
        </w:rPr>
        <w:t>5</w:t>
      </w:r>
      <w:r>
        <w:rPr>
          <w:rFonts w:ascii="微软雅黑" w:eastAsia="微软雅黑" w:hAnsi="微软雅黑" w:hint="eastAsia"/>
          <w:b/>
        </w:rPr>
        <w:t>-3. 附赠30个靶向用药相关基因及微卫星不稳定性检测结果解释（结果仅供参考）</w:t>
      </w:r>
    </w:p>
    <w:p w14:paraId="6AEAFB4A" w14:textId="28B1A86D" w:rsidR="00DF6B3C" w:rsidRDefault="00DF6B3C" w:rsidP="00DF6B3C">
      <w:pPr>
        <w:snapToGrid w:val="0"/>
        <w:spacing w:beforeLines="50" w:before="163"/>
        <w:rPr>
          <w:rFonts w:ascii="微软雅黑" w:eastAsia="微软雅黑" w:hAnsi="微软雅黑"/>
          <w:b/>
        </w:rPr>
      </w:pPr>
      <w:r w:rsidRPr="003823E5">
        <w:rPr>
          <w:rFonts w:ascii="微软雅黑" w:eastAsia="微软雅黑" w:hAnsi="微软雅黑"/>
          <w:b/>
        </w:rPr>
        <w:t>{%</w:t>
      </w:r>
      <w:r>
        <w:rPr>
          <w:rFonts w:ascii="微软雅黑" w:eastAsia="微软雅黑" w:hAnsi="微软雅黑"/>
          <w:b/>
        </w:rPr>
        <w:t>p</w:t>
      </w:r>
      <w:r w:rsidRPr="003823E5">
        <w:rPr>
          <w:rFonts w:ascii="微软雅黑" w:eastAsia="微软雅黑" w:hAnsi="微软雅黑"/>
          <w:b/>
        </w:rPr>
        <w:t xml:space="preserve"> if </w:t>
      </w:r>
      <w:r>
        <w:rPr>
          <w:rFonts w:ascii="微软雅黑" w:eastAsia="微软雅黑" w:hAnsi="微软雅黑"/>
          <w:b/>
        </w:rPr>
        <w:t>msi.var_id==”MSI-</w:t>
      </w:r>
      <w:proofErr w:type="gramStart"/>
      <w:r>
        <w:rPr>
          <w:rFonts w:ascii="微软雅黑" w:eastAsia="微软雅黑" w:hAnsi="微软雅黑"/>
          <w:b/>
        </w:rPr>
        <w:t>H”</w:t>
      </w:r>
      <w:r w:rsidRPr="003823E5">
        <w:rPr>
          <w:rFonts w:ascii="微软雅黑" w:eastAsia="微软雅黑" w:hAnsi="微软雅黑"/>
          <w:b/>
        </w:rPr>
        <w:t>%</w:t>
      </w:r>
      <w:proofErr w:type="gramEnd"/>
      <w:r w:rsidRPr="003823E5">
        <w:rPr>
          <w:rFonts w:ascii="微软雅黑" w:eastAsia="微软雅黑" w:hAnsi="微软雅黑"/>
          <w:b/>
        </w:rPr>
        <w:t>}</w:t>
      </w:r>
    </w:p>
    <w:tbl>
      <w:tblPr>
        <w:tblStyle w:val="affff6"/>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DF6B3C" w14:paraId="75D8168A" w14:textId="77777777" w:rsidTr="006B311C">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763F4F74" w14:textId="61E409ED" w:rsidR="00DF6B3C" w:rsidRDefault="00CA0852" w:rsidP="006B311C">
            <w:pPr>
              <w:adjustRightInd w:val="0"/>
              <w:snapToGrid w:val="0"/>
              <w:jc w:val="center"/>
              <w:rPr>
                <w:rFonts w:ascii="微软雅黑" w:eastAsia="微软雅黑" w:hAnsi="微软雅黑" w:cs="Times New Roman (正文 CS 字体)"/>
                <w:bCs/>
                <w:spacing w:val="10"/>
                <w:sz w:val="19"/>
                <w:szCs w:val="19"/>
              </w:rPr>
            </w:pPr>
            <w:r w:rsidRPr="00CA0852">
              <w:rPr>
                <w:rFonts w:ascii="微软雅黑" w:eastAsia="微软雅黑" w:hAnsi="微软雅黑" w:cs="Times New Roman (正文 CS 字体)" w:hint="eastAsia"/>
                <w:bCs/>
                <w:spacing w:val="10"/>
                <w:sz w:val="19"/>
                <w:szCs w:val="19"/>
                <w:lang w:eastAsia="zh-Hans"/>
              </w:rPr>
              <w:t>微卫星高不稳定（MSI-H）</w:t>
            </w:r>
          </w:p>
        </w:tc>
      </w:tr>
      <w:tr w:rsidR="00DF6B3C" w14:paraId="4EA8B366" w14:textId="77777777" w:rsidTr="006B311C">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DE5A0A5" w14:textId="77777777" w:rsidR="00DF6B3C" w:rsidRDefault="00DF6B3C" w:rsidP="006B311C">
            <w:pPr>
              <w:jc w:val="center"/>
              <w:rPr>
                <w:rFonts w:ascii="微软雅黑" w:eastAsia="微软雅黑" w:hAnsi="微软雅黑"/>
                <w:b/>
                <w:sz w:val="18"/>
                <w:szCs w:val="18"/>
                <w:lang w:eastAsia="zh-Hans"/>
              </w:rPr>
            </w:pPr>
            <w:r>
              <w:rPr>
                <w:rFonts w:ascii="微软雅黑" w:eastAsia="微软雅黑" w:hAnsi="微软雅黑" w:hint="eastAsia"/>
                <w:b/>
                <w:sz w:val="18"/>
                <w:szCs w:val="18"/>
                <w:lang w:eastAsia="zh-Hans"/>
              </w:rPr>
              <w:t>检测介绍与意义</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D50C529" w14:textId="095150A1" w:rsidR="00DF6B3C" w:rsidRDefault="00CA0852" w:rsidP="006B311C">
            <w:pPr>
              <w:snapToGrid w:val="0"/>
              <w:jc w:val="left"/>
              <w:rPr>
                <w:rFonts w:ascii="微软雅黑" w:eastAsia="微软雅黑" w:hAnsi="微软雅黑" w:cs="微软雅黑"/>
                <w:sz w:val="16"/>
                <w:szCs w:val="16"/>
              </w:rPr>
            </w:pPr>
            <w:r w:rsidRPr="00CA0852">
              <w:rPr>
                <w:rFonts w:ascii="微软雅黑" w:eastAsia="微软雅黑" w:hAnsi="微软雅黑" w:cs="微软雅黑" w:hint="eastAsia"/>
                <w:sz w:val="16"/>
                <w:szCs w:val="16"/>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sidRPr="00CA0852">
              <w:rPr>
                <w:rFonts w:ascii="微软雅黑" w:eastAsia="微软雅黑" w:hAnsi="微软雅黑" w:cs="微软雅黑" w:hint="eastAsia"/>
                <w:sz w:val="16"/>
                <w:szCs w:val="16"/>
              </w:rPr>
              <w:t>批用于</w:t>
            </w:r>
            <w:proofErr w:type="gramEnd"/>
            <w:r w:rsidRPr="00CA0852">
              <w:rPr>
                <w:rFonts w:ascii="微软雅黑" w:eastAsia="微软雅黑" w:hAnsi="微软雅黑" w:cs="微软雅黑" w:hint="eastAsia"/>
                <w:sz w:val="16"/>
                <w:szCs w:val="16"/>
              </w:rPr>
              <w:t>MSI-H结直肠癌或其他实体瘤的治疗，包括</w:t>
            </w:r>
            <w:proofErr w:type="gramStart"/>
            <w:r w:rsidRPr="00CA0852">
              <w:rPr>
                <w:rFonts w:ascii="微软雅黑" w:eastAsia="微软雅黑" w:hAnsi="微软雅黑" w:cs="微软雅黑" w:hint="eastAsia"/>
                <w:sz w:val="16"/>
                <w:szCs w:val="16"/>
              </w:rPr>
              <w:t>帕博利珠单</w:t>
            </w:r>
            <w:proofErr w:type="gramEnd"/>
            <w:r w:rsidRPr="00CA0852">
              <w:rPr>
                <w:rFonts w:ascii="微软雅黑" w:eastAsia="微软雅黑" w:hAnsi="微软雅黑" w:cs="微软雅黑" w:hint="eastAsia"/>
                <w:sz w:val="16"/>
                <w:szCs w:val="16"/>
              </w:rPr>
              <w:t>抗、</w:t>
            </w:r>
            <w:proofErr w:type="gramStart"/>
            <w:r w:rsidRPr="00CA0852">
              <w:rPr>
                <w:rFonts w:ascii="微软雅黑" w:eastAsia="微软雅黑" w:hAnsi="微软雅黑" w:cs="微软雅黑" w:hint="eastAsia"/>
                <w:sz w:val="16"/>
                <w:szCs w:val="16"/>
              </w:rPr>
              <w:t>纳武利尤单</w:t>
            </w:r>
            <w:proofErr w:type="gramEnd"/>
            <w:r w:rsidRPr="00CA0852">
              <w:rPr>
                <w:rFonts w:ascii="微软雅黑" w:eastAsia="微软雅黑" w:hAnsi="微软雅黑" w:cs="微软雅黑" w:hint="eastAsia"/>
                <w:sz w:val="16"/>
                <w:szCs w:val="16"/>
              </w:rPr>
              <w:t>抗±</w:t>
            </w:r>
            <w:proofErr w:type="gramStart"/>
            <w:r w:rsidRPr="00CA0852">
              <w:rPr>
                <w:rFonts w:ascii="微软雅黑" w:eastAsia="微软雅黑" w:hAnsi="微软雅黑" w:cs="微软雅黑" w:hint="eastAsia"/>
                <w:sz w:val="16"/>
                <w:szCs w:val="16"/>
              </w:rPr>
              <w:t>伊匹木单</w:t>
            </w:r>
            <w:proofErr w:type="gramEnd"/>
            <w:r w:rsidRPr="00CA0852">
              <w:rPr>
                <w:rFonts w:ascii="微软雅黑" w:eastAsia="微软雅黑" w:hAnsi="微软雅黑" w:cs="微软雅黑" w:hint="eastAsia"/>
                <w:sz w:val="16"/>
                <w:szCs w:val="16"/>
              </w:rPr>
              <w:t>抗、</w:t>
            </w:r>
            <w:proofErr w:type="gramStart"/>
            <w:r w:rsidRPr="00CA0852">
              <w:rPr>
                <w:rFonts w:ascii="微软雅黑" w:eastAsia="微软雅黑" w:hAnsi="微软雅黑" w:cs="微软雅黑" w:hint="eastAsia"/>
                <w:sz w:val="16"/>
                <w:szCs w:val="16"/>
              </w:rPr>
              <w:t>替雷利珠单</w:t>
            </w:r>
            <w:proofErr w:type="gramEnd"/>
            <w:r w:rsidRPr="00CA0852">
              <w:rPr>
                <w:rFonts w:ascii="微软雅黑" w:eastAsia="微软雅黑" w:hAnsi="微软雅黑" w:cs="微软雅黑" w:hint="eastAsia"/>
                <w:sz w:val="16"/>
                <w:szCs w:val="16"/>
              </w:rPr>
              <w:t>抗、</w:t>
            </w:r>
            <w:proofErr w:type="gramStart"/>
            <w:r w:rsidRPr="00CA0852">
              <w:rPr>
                <w:rFonts w:ascii="微软雅黑" w:eastAsia="微软雅黑" w:hAnsi="微软雅黑" w:cs="微软雅黑" w:hint="eastAsia"/>
                <w:sz w:val="16"/>
                <w:szCs w:val="16"/>
              </w:rPr>
              <w:t>恩沃利单</w:t>
            </w:r>
            <w:proofErr w:type="gramEnd"/>
            <w:r w:rsidRPr="00CA0852">
              <w:rPr>
                <w:rFonts w:ascii="微软雅黑" w:eastAsia="微软雅黑" w:hAnsi="微软雅黑" w:cs="微软雅黑" w:hint="eastAsia"/>
                <w:sz w:val="16"/>
                <w:szCs w:val="16"/>
              </w:rPr>
              <w:t>抗和</w:t>
            </w:r>
            <w:proofErr w:type="gramStart"/>
            <w:r w:rsidRPr="00CA0852">
              <w:rPr>
                <w:rFonts w:ascii="微软雅黑" w:eastAsia="微软雅黑" w:hAnsi="微软雅黑" w:cs="微软雅黑" w:hint="eastAsia"/>
                <w:sz w:val="16"/>
                <w:szCs w:val="16"/>
              </w:rPr>
              <w:t>斯鲁利单</w:t>
            </w:r>
            <w:proofErr w:type="gramEnd"/>
            <w:r w:rsidRPr="00CA0852">
              <w:rPr>
                <w:rFonts w:ascii="微软雅黑" w:eastAsia="微软雅黑" w:hAnsi="微软雅黑" w:cs="微软雅黑" w:hint="eastAsia"/>
                <w:sz w:val="16"/>
                <w:szCs w:val="16"/>
              </w:rPr>
              <w:t>抗等。请结合临床实际情况确定免疫治疗方案。</w:t>
            </w:r>
          </w:p>
        </w:tc>
      </w:tr>
      <w:tr w:rsidR="00DF6B3C" w14:paraId="5E3FBE7F" w14:textId="77777777" w:rsidTr="006B311C">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8F7337C" w14:textId="77777777" w:rsidR="00DF6B3C" w:rsidRDefault="00DF6B3C" w:rsidP="006B311C">
            <w:pPr>
              <w:jc w:val="center"/>
              <w:rPr>
                <w:rFonts w:ascii="微软雅黑" w:eastAsia="微软雅黑" w:hAnsi="微软雅黑"/>
                <w:b/>
                <w:sz w:val="18"/>
                <w:szCs w:val="18"/>
                <w:lang w:eastAsia="zh-Hans"/>
              </w:rPr>
            </w:pPr>
            <w:r>
              <w:rPr>
                <w:rFonts w:ascii="微软雅黑" w:eastAsia="微软雅黑" w:hAnsi="微软雅黑" w:hint="eastAsia"/>
                <w:b/>
                <w:sz w:val="18"/>
                <w:szCs w:val="18"/>
                <w:lang w:eastAsia="zh-Hans"/>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FA0A352" w14:textId="77777777" w:rsidR="00DF6B3C" w:rsidRPr="00DF6B3C" w:rsidRDefault="00DF6B3C" w:rsidP="00DF6B3C">
            <w:pPr>
              <w:snapToGrid w:val="0"/>
              <w:rPr>
                <w:rFonts w:ascii="微软雅黑" w:eastAsia="微软雅黑" w:hAnsi="微软雅黑"/>
                <w:sz w:val="16"/>
                <w:szCs w:val="16"/>
              </w:rPr>
            </w:pPr>
            <w:r w:rsidRPr="00DF6B3C">
              <w:rPr>
                <w:rFonts w:ascii="微软雅黑" w:eastAsia="微软雅黑" w:hAnsi="微软雅黑"/>
                <w:sz w:val="16"/>
                <w:szCs w:val="16"/>
              </w:rPr>
              <w:t>{%p if msi.evi_sum.evi_</w:t>
            </w:r>
            <w:proofErr w:type="gramStart"/>
            <w:r w:rsidRPr="00DF6B3C">
              <w:rPr>
                <w:rFonts w:ascii="微软雅黑" w:eastAsia="微软雅黑" w:hAnsi="微软雅黑"/>
                <w:sz w:val="16"/>
                <w:szCs w:val="16"/>
              </w:rPr>
              <w:t>split.Predictive</w:t>
            </w:r>
            <w:proofErr w:type="gramEnd"/>
            <w:r w:rsidRPr="00DF6B3C">
              <w:rPr>
                <w:rFonts w:ascii="微软雅黑" w:eastAsia="微软雅黑" w:hAnsi="微软雅黑"/>
                <w:sz w:val="16"/>
                <w:szCs w:val="16"/>
              </w:rPr>
              <w:t>_merge%}</w:t>
            </w:r>
          </w:p>
          <w:p w14:paraId="20A63DC8" w14:textId="77777777" w:rsidR="00DF6B3C" w:rsidRPr="00DF6B3C" w:rsidRDefault="00DF6B3C" w:rsidP="00DF6B3C">
            <w:pPr>
              <w:snapToGrid w:val="0"/>
              <w:rPr>
                <w:rFonts w:ascii="微软雅黑" w:eastAsia="微软雅黑" w:hAnsi="微软雅黑"/>
                <w:sz w:val="16"/>
                <w:szCs w:val="16"/>
              </w:rPr>
            </w:pPr>
            <w:r w:rsidRPr="00DF6B3C">
              <w:rPr>
                <w:rFonts w:ascii="微软雅黑" w:eastAsia="微软雅黑" w:hAnsi="微软雅黑"/>
                <w:sz w:val="16"/>
                <w:szCs w:val="16"/>
              </w:rPr>
              <w:t>{%p for b in msi.evi_sum.evi_</w:t>
            </w:r>
            <w:proofErr w:type="gramStart"/>
            <w:r w:rsidRPr="00DF6B3C">
              <w:rPr>
                <w:rFonts w:ascii="微软雅黑" w:eastAsia="微软雅黑" w:hAnsi="微软雅黑"/>
                <w:sz w:val="16"/>
                <w:szCs w:val="16"/>
              </w:rPr>
              <w:t>split.Predictive</w:t>
            </w:r>
            <w:proofErr w:type="gramEnd"/>
            <w:r w:rsidRPr="00DF6B3C">
              <w:rPr>
                <w:rFonts w:ascii="微软雅黑" w:eastAsia="微软雅黑" w:hAnsi="微软雅黑"/>
                <w:sz w:val="16"/>
                <w:szCs w:val="16"/>
              </w:rPr>
              <w:t>_merge%}</w:t>
            </w:r>
          </w:p>
          <w:p w14:paraId="249CF5F4" w14:textId="77777777" w:rsidR="00DF6B3C" w:rsidRPr="00DF6B3C" w:rsidRDefault="00DF6B3C" w:rsidP="00DF6B3C">
            <w:pPr>
              <w:snapToGrid w:val="0"/>
              <w:rPr>
                <w:rFonts w:ascii="微软雅黑" w:eastAsia="微软雅黑" w:hAnsi="微软雅黑"/>
                <w:b/>
                <w:bCs/>
                <w:sz w:val="16"/>
                <w:szCs w:val="16"/>
              </w:rPr>
            </w:pPr>
            <w:r w:rsidRPr="00DF6B3C">
              <w:rPr>
                <w:rFonts w:ascii="微软雅黑" w:eastAsia="微软雅黑" w:hAnsi="微软雅黑" w:hint="eastAsia"/>
                <w:b/>
                <w:bCs/>
                <w:sz w:val="16"/>
                <w:szCs w:val="16"/>
              </w:rPr>
              <w:t>{{b.regimen_name}}：</w:t>
            </w:r>
          </w:p>
          <w:p w14:paraId="34945261" w14:textId="77777777" w:rsidR="00DF6B3C" w:rsidRPr="00DF6B3C" w:rsidRDefault="00DF6B3C" w:rsidP="00DF6B3C">
            <w:pPr>
              <w:snapToGrid w:val="0"/>
              <w:rPr>
                <w:rFonts w:ascii="微软雅黑" w:eastAsia="微软雅黑" w:hAnsi="微软雅黑"/>
                <w:sz w:val="16"/>
                <w:szCs w:val="16"/>
              </w:rPr>
            </w:pPr>
            <w:r w:rsidRPr="00DF6B3C">
              <w:rPr>
                <w:rFonts w:ascii="微软雅黑" w:eastAsia="微软雅黑" w:hAnsi="微软雅黑"/>
                <w:sz w:val="16"/>
                <w:szCs w:val="16"/>
              </w:rPr>
              <w:t>{{b.evi_interpretation|e}}</w:t>
            </w:r>
          </w:p>
          <w:p w14:paraId="39292AAE" w14:textId="77777777" w:rsidR="00DF6B3C" w:rsidRPr="00DF6B3C" w:rsidRDefault="00DF6B3C" w:rsidP="00DF6B3C">
            <w:pPr>
              <w:snapToGrid w:val="0"/>
              <w:rPr>
                <w:rFonts w:ascii="微软雅黑" w:eastAsia="微软雅黑" w:hAnsi="微软雅黑"/>
                <w:sz w:val="16"/>
                <w:szCs w:val="16"/>
              </w:rPr>
            </w:pPr>
            <w:r w:rsidRPr="00DF6B3C">
              <w:rPr>
                <w:rFonts w:ascii="微软雅黑" w:eastAsia="微软雅黑" w:hAnsi="微软雅黑"/>
                <w:sz w:val="16"/>
                <w:szCs w:val="16"/>
              </w:rPr>
              <w:t>{%p endfor%}</w:t>
            </w:r>
          </w:p>
          <w:p w14:paraId="7B572E13" w14:textId="77777777" w:rsidR="00DF6B3C" w:rsidRPr="00DF6B3C" w:rsidRDefault="00DF6B3C" w:rsidP="00DF6B3C">
            <w:pPr>
              <w:snapToGrid w:val="0"/>
              <w:rPr>
                <w:rFonts w:ascii="微软雅黑" w:eastAsia="微软雅黑" w:hAnsi="微软雅黑"/>
                <w:sz w:val="16"/>
                <w:szCs w:val="16"/>
              </w:rPr>
            </w:pPr>
            <w:r w:rsidRPr="00DF6B3C">
              <w:rPr>
                <w:rFonts w:ascii="微软雅黑" w:eastAsia="微软雅黑" w:hAnsi="微软雅黑"/>
                <w:sz w:val="16"/>
                <w:szCs w:val="16"/>
              </w:rPr>
              <w:t>{%p endif%}</w:t>
            </w:r>
          </w:p>
          <w:p w14:paraId="5A8F7913" w14:textId="77777777" w:rsidR="00DF6B3C" w:rsidRPr="00DF6B3C" w:rsidRDefault="00DF6B3C" w:rsidP="00DF6B3C">
            <w:pPr>
              <w:snapToGrid w:val="0"/>
              <w:rPr>
                <w:rFonts w:ascii="微软雅黑" w:eastAsia="微软雅黑" w:hAnsi="微软雅黑"/>
                <w:sz w:val="16"/>
                <w:szCs w:val="16"/>
              </w:rPr>
            </w:pPr>
            <w:r w:rsidRPr="00DF6B3C">
              <w:rPr>
                <w:rFonts w:ascii="微软雅黑" w:eastAsia="微软雅黑" w:hAnsi="微软雅黑"/>
                <w:sz w:val="16"/>
                <w:szCs w:val="16"/>
              </w:rPr>
              <w:t>{%p if msi.evi_sum.evi_</w:t>
            </w:r>
            <w:proofErr w:type="gramStart"/>
            <w:r w:rsidRPr="00DF6B3C">
              <w:rPr>
                <w:rFonts w:ascii="微软雅黑" w:eastAsia="微软雅黑" w:hAnsi="微软雅黑"/>
                <w:sz w:val="16"/>
                <w:szCs w:val="16"/>
              </w:rPr>
              <w:t>split.Prognostic</w:t>
            </w:r>
            <w:proofErr w:type="gramEnd"/>
            <w:r w:rsidRPr="00DF6B3C">
              <w:rPr>
                <w:rFonts w:ascii="微软雅黑" w:eastAsia="微软雅黑" w:hAnsi="微软雅黑"/>
                <w:sz w:val="16"/>
                <w:szCs w:val="16"/>
              </w:rPr>
              <w:t>%}</w:t>
            </w:r>
          </w:p>
          <w:p w14:paraId="4D24B694" w14:textId="16EA64D5" w:rsidR="00DF6B3C" w:rsidRDefault="00DF6B3C" w:rsidP="00DF6B3C">
            <w:pPr>
              <w:snapToGrid w:val="0"/>
              <w:rPr>
                <w:rFonts w:ascii="微软雅黑" w:eastAsia="微软雅黑" w:hAnsi="微软雅黑"/>
                <w:sz w:val="16"/>
                <w:szCs w:val="16"/>
              </w:rPr>
            </w:pPr>
            <w:r w:rsidRPr="00DF6B3C">
              <w:rPr>
                <w:rFonts w:ascii="微软雅黑" w:eastAsia="微软雅黑" w:hAnsi="微软雅黑"/>
                <w:sz w:val="16"/>
                <w:szCs w:val="16"/>
              </w:rPr>
              <w:t>{%p for b in msi.evi_sum.evi_</w:t>
            </w:r>
            <w:proofErr w:type="gramStart"/>
            <w:r w:rsidRPr="00DF6B3C">
              <w:rPr>
                <w:rFonts w:ascii="微软雅黑" w:eastAsia="微软雅黑" w:hAnsi="微软雅黑"/>
                <w:sz w:val="16"/>
                <w:szCs w:val="16"/>
              </w:rPr>
              <w:t>split.Prognostic</w:t>
            </w:r>
            <w:proofErr w:type="gramEnd"/>
            <w:r w:rsidRPr="00DF6B3C">
              <w:rPr>
                <w:rFonts w:ascii="微软雅黑" w:eastAsia="微软雅黑" w:hAnsi="微软雅黑"/>
                <w:sz w:val="16"/>
                <w:szCs w:val="16"/>
              </w:rPr>
              <w:t xml:space="preserve"> %}</w:t>
            </w:r>
          </w:p>
          <w:p w14:paraId="392AF926" w14:textId="7550CEC5" w:rsidR="002547C6" w:rsidRPr="002547C6" w:rsidRDefault="002547C6" w:rsidP="00DF6B3C">
            <w:pPr>
              <w:snapToGrid w:val="0"/>
              <w:rPr>
                <w:rFonts w:ascii="微软雅黑" w:eastAsia="微软雅黑" w:hAnsi="微软雅黑"/>
                <w:b/>
                <w:bCs/>
                <w:sz w:val="16"/>
                <w:szCs w:val="16"/>
              </w:rPr>
            </w:pPr>
            <w:r w:rsidRPr="002547C6">
              <w:rPr>
                <w:rFonts w:ascii="微软雅黑" w:eastAsia="微软雅黑" w:hAnsi="微软雅黑" w:hint="eastAsia"/>
                <w:b/>
                <w:bCs/>
                <w:sz w:val="16"/>
                <w:szCs w:val="16"/>
              </w:rPr>
              <w:t>预后相关：</w:t>
            </w:r>
          </w:p>
          <w:p w14:paraId="147D1C17" w14:textId="77777777" w:rsidR="00DF6B3C" w:rsidRPr="00DF6B3C" w:rsidRDefault="00DF6B3C" w:rsidP="00DF6B3C">
            <w:pPr>
              <w:snapToGrid w:val="0"/>
              <w:rPr>
                <w:rFonts w:ascii="微软雅黑" w:eastAsia="微软雅黑" w:hAnsi="微软雅黑"/>
                <w:sz w:val="16"/>
                <w:szCs w:val="16"/>
              </w:rPr>
            </w:pPr>
            <w:r w:rsidRPr="00DF6B3C">
              <w:rPr>
                <w:rFonts w:ascii="微软雅黑" w:eastAsia="微软雅黑" w:hAnsi="微软雅黑"/>
                <w:sz w:val="16"/>
                <w:szCs w:val="16"/>
              </w:rPr>
              <w:t>{{b.evi_interpretation|e}}</w:t>
            </w:r>
          </w:p>
          <w:p w14:paraId="1EAB6D68" w14:textId="77777777" w:rsidR="00DF6B3C" w:rsidRPr="00DF6B3C" w:rsidRDefault="00DF6B3C" w:rsidP="00DF6B3C">
            <w:pPr>
              <w:snapToGrid w:val="0"/>
              <w:rPr>
                <w:rFonts w:ascii="微软雅黑" w:eastAsia="微软雅黑" w:hAnsi="微软雅黑"/>
                <w:sz w:val="16"/>
                <w:szCs w:val="16"/>
              </w:rPr>
            </w:pPr>
            <w:r w:rsidRPr="00DF6B3C">
              <w:rPr>
                <w:rFonts w:ascii="微软雅黑" w:eastAsia="微软雅黑" w:hAnsi="微软雅黑"/>
                <w:sz w:val="16"/>
                <w:szCs w:val="16"/>
              </w:rPr>
              <w:t>{%p endfor%}</w:t>
            </w:r>
          </w:p>
          <w:p w14:paraId="3190FA76" w14:textId="77777777" w:rsidR="00DF6B3C" w:rsidRPr="00DF6B3C" w:rsidRDefault="00DF6B3C" w:rsidP="00DF6B3C">
            <w:pPr>
              <w:snapToGrid w:val="0"/>
              <w:rPr>
                <w:rFonts w:ascii="微软雅黑" w:eastAsia="微软雅黑" w:hAnsi="微软雅黑"/>
                <w:sz w:val="16"/>
                <w:szCs w:val="16"/>
              </w:rPr>
            </w:pPr>
            <w:r w:rsidRPr="00DF6B3C">
              <w:rPr>
                <w:rFonts w:ascii="微软雅黑" w:eastAsia="微软雅黑" w:hAnsi="微软雅黑"/>
                <w:sz w:val="16"/>
                <w:szCs w:val="16"/>
              </w:rPr>
              <w:t>{%p endif%}</w:t>
            </w:r>
          </w:p>
          <w:p w14:paraId="21E545E1" w14:textId="77777777" w:rsidR="00DF6B3C" w:rsidRPr="00DF6B3C" w:rsidRDefault="00DF6B3C" w:rsidP="00DF6B3C">
            <w:pPr>
              <w:snapToGrid w:val="0"/>
              <w:rPr>
                <w:rFonts w:ascii="微软雅黑" w:eastAsia="微软雅黑" w:hAnsi="微软雅黑"/>
                <w:sz w:val="16"/>
                <w:szCs w:val="16"/>
              </w:rPr>
            </w:pPr>
            <w:r w:rsidRPr="00DF6B3C">
              <w:rPr>
                <w:rFonts w:ascii="微软雅黑" w:eastAsia="微软雅黑" w:hAnsi="微软雅黑"/>
                <w:sz w:val="16"/>
                <w:szCs w:val="16"/>
              </w:rPr>
              <w:t>{%p if msi.evi_sum.evi_</w:t>
            </w:r>
            <w:proofErr w:type="gramStart"/>
            <w:r w:rsidRPr="00DF6B3C">
              <w:rPr>
                <w:rFonts w:ascii="微软雅黑" w:eastAsia="微软雅黑" w:hAnsi="微软雅黑"/>
                <w:sz w:val="16"/>
                <w:szCs w:val="16"/>
              </w:rPr>
              <w:t>split.Diagnostic</w:t>
            </w:r>
            <w:proofErr w:type="gramEnd"/>
            <w:r w:rsidRPr="00DF6B3C">
              <w:rPr>
                <w:rFonts w:ascii="微软雅黑" w:eastAsia="微软雅黑" w:hAnsi="微软雅黑"/>
                <w:sz w:val="16"/>
                <w:szCs w:val="16"/>
              </w:rPr>
              <w:t>%}</w:t>
            </w:r>
          </w:p>
          <w:p w14:paraId="73B68760" w14:textId="3819533A" w:rsidR="00DF6B3C" w:rsidRDefault="00DF6B3C" w:rsidP="00DF6B3C">
            <w:pPr>
              <w:snapToGrid w:val="0"/>
              <w:rPr>
                <w:rFonts w:ascii="微软雅黑" w:eastAsia="微软雅黑" w:hAnsi="微软雅黑"/>
                <w:sz w:val="16"/>
                <w:szCs w:val="16"/>
              </w:rPr>
            </w:pPr>
            <w:r w:rsidRPr="00DF6B3C">
              <w:rPr>
                <w:rFonts w:ascii="微软雅黑" w:eastAsia="微软雅黑" w:hAnsi="微软雅黑"/>
                <w:sz w:val="16"/>
                <w:szCs w:val="16"/>
              </w:rPr>
              <w:t>{%p for b in msi.evi_sum.evi_</w:t>
            </w:r>
            <w:proofErr w:type="gramStart"/>
            <w:r w:rsidRPr="00DF6B3C">
              <w:rPr>
                <w:rFonts w:ascii="微软雅黑" w:eastAsia="微软雅黑" w:hAnsi="微软雅黑"/>
                <w:sz w:val="16"/>
                <w:szCs w:val="16"/>
              </w:rPr>
              <w:t>split.Diagnostic</w:t>
            </w:r>
            <w:proofErr w:type="gramEnd"/>
            <w:r w:rsidRPr="00DF6B3C">
              <w:rPr>
                <w:rFonts w:ascii="微软雅黑" w:eastAsia="微软雅黑" w:hAnsi="微软雅黑"/>
                <w:sz w:val="16"/>
                <w:szCs w:val="16"/>
              </w:rPr>
              <w:t xml:space="preserve"> %}</w:t>
            </w:r>
          </w:p>
          <w:p w14:paraId="3E9AB50F" w14:textId="44F03E7D" w:rsidR="002547C6" w:rsidRPr="002547C6" w:rsidRDefault="002547C6" w:rsidP="00DF6B3C">
            <w:pPr>
              <w:snapToGrid w:val="0"/>
              <w:rPr>
                <w:rFonts w:ascii="微软雅黑" w:eastAsia="微软雅黑" w:hAnsi="微软雅黑"/>
                <w:b/>
                <w:bCs/>
                <w:sz w:val="16"/>
                <w:szCs w:val="16"/>
              </w:rPr>
            </w:pPr>
            <w:r w:rsidRPr="002547C6">
              <w:rPr>
                <w:rFonts w:ascii="微软雅黑" w:eastAsia="微软雅黑" w:hAnsi="微软雅黑" w:hint="eastAsia"/>
                <w:b/>
                <w:bCs/>
                <w:sz w:val="16"/>
                <w:szCs w:val="16"/>
              </w:rPr>
              <w:t>辅助诊断相关：</w:t>
            </w:r>
          </w:p>
          <w:p w14:paraId="3C746862" w14:textId="77777777" w:rsidR="00DF6B3C" w:rsidRPr="00DF6B3C" w:rsidRDefault="00DF6B3C" w:rsidP="00DF6B3C">
            <w:pPr>
              <w:snapToGrid w:val="0"/>
              <w:rPr>
                <w:rFonts w:ascii="微软雅黑" w:eastAsia="微软雅黑" w:hAnsi="微软雅黑"/>
                <w:sz w:val="16"/>
                <w:szCs w:val="16"/>
              </w:rPr>
            </w:pPr>
            <w:r w:rsidRPr="00DF6B3C">
              <w:rPr>
                <w:rFonts w:ascii="微软雅黑" w:eastAsia="微软雅黑" w:hAnsi="微软雅黑"/>
                <w:sz w:val="16"/>
                <w:szCs w:val="16"/>
              </w:rPr>
              <w:t>{{b.evi_interpretation|e}}</w:t>
            </w:r>
          </w:p>
          <w:p w14:paraId="58D550D7" w14:textId="77777777" w:rsidR="00DF6B3C" w:rsidRPr="00DF6B3C" w:rsidRDefault="00DF6B3C" w:rsidP="00DF6B3C">
            <w:pPr>
              <w:snapToGrid w:val="0"/>
              <w:rPr>
                <w:rFonts w:ascii="微软雅黑" w:eastAsia="微软雅黑" w:hAnsi="微软雅黑"/>
                <w:sz w:val="16"/>
                <w:szCs w:val="16"/>
              </w:rPr>
            </w:pPr>
            <w:r w:rsidRPr="00DF6B3C">
              <w:rPr>
                <w:rFonts w:ascii="微软雅黑" w:eastAsia="微软雅黑" w:hAnsi="微软雅黑"/>
                <w:sz w:val="16"/>
                <w:szCs w:val="16"/>
              </w:rPr>
              <w:t>{%p endfor%}</w:t>
            </w:r>
          </w:p>
          <w:p w14:paraId="0F4B7E7A" w14:textId="0A8B2EC3" w:rsidR="00DF6B3C" w:rsidRPr="00DF6B3C" w:rsidRDefault="00DF6B3C" w:rsidP="00DF6B3C">
            <w:pPr>
              <w:snapToGrid w:val="0"/>
              <w:rPr>
                <w:rFonts w:ascii="微软雅黑" w:eastAsia="微软雅黑" w:hAnsi="微软雅黑"/>
                <w:sz w:val="16"/>
                <w:szCs w:val="16"/>
              </w:rPr>
            </w:pPr>
            <w:r w:rsidRPr="00DF6B3C">
              <w:rPr>
                <w:rFonts w:ascii="微软雅黑" w:eastAsia="微软雅黑" w:hAnsi="微软雅黑"/>
                <w:sz w:val="16"/>
                <w:szCs w:val="16"/>
              </w:rPr>
              <w:t>{%p endif%}</w:t>
            </w:r>
          </w:p>
        </w:tc>
      </w:tr>
    </w:tbl>
    <w:p w14:paraId="00A408BA" w14:textId="77777777" w:rsidR="00DF6B3C" w:rsidRPr="00DF6B3C" w:rsidRDefault="00DF6B3C" w:rsidP="00DF6B3C">
      <w:pPr>
        <w:pStyle w:val="NT"/>
        <w:spacing w:beforeLines="10" w:before="32" w:after="0"/>
        <w:ind w:firstLineChars="0"/>
        <w:rPr>
          <w:rFonts w:ascii="微软雅黑" w:eastAsia="微软雅黑" w:hAnsi="微软雅黑"/>
          <w:b/>
        </w:rPr>
      </w:pPr>
    </w:p>
    <w:p w14:paraId="2FEF6984" w14:textId="77777777" w:rsidR="00DF6B3C" w:rsidRDefault="00DF6B3C" w:rsidP="00DF6B3C">
      <w:pPr>
        <w:pStyle w:val="NT"/>
        <w:spacing w:beforeLines="10" w:before="32" w:after="0"/>
        <w:ind w:firstLineChars="0"/>
        <w:rPr>
          <w:rFonts w:ascii="微软雅黑" w:eastAsia="微软雅黑" w:hAnsi="微软雅黑"/>
          <w:b/>
        </w:rPr>
      </w:pPr>
      <w:r>
        <w:rPr>
          <w:rFonts w:ascii="微软雅黑" w:eastAsia="微软雅黑" w:hAnsi="微软雅黑" w:hint="eastAsia"/>
          <w:b/>
        </w:rPr>
        <w:t>{</w:t>
      </w:r>
      <w:r>
        <w:rPr>
          <w:rFonts w:ascii="微软雅黑" w:eastAsia="微软雅黑" w:hAnsi="微软雅黑"/>
          <w:b/>
        </w:rPr>
        <w:t>%p endif%}</w:t>
      </w:r>
    </w:p>
    <w:p w14:paraId="0EAFAB4C" w14:textId="0BB89930" w:rsidR="00DF6B3C" w:rsidRDefault="00DF6B3C" w:rsidP="00DF6B3C">
      <w:pPr>
        <w:pStyle w:val="NT"/>
        <w:spacing w:beforeLines="10" w:before="32" w:after="0"/>
        <w:ind w:firstLineChars="0"/>
        <w:rPr>
          <w:rFonts w:ascii="微软雅黑" w:eastAsia="微软雅黑" w:hAnsi="微软雅黑"/>
          <w:b/>
        </w:rPr>
      </w:pPr>
      <w:r w:rsidRPr="003823E5">
        <w:rPr>
          <w:rFonts w:ascii="微软雅黑" w:eastAsia="微软雅黑" w:hAnsi="微软雅黑"/>
          <w:b/>
        </w:rPr>
        <w:t>{%</w:t>
      </w:r>
      <w:r>
        <w:rPr>
          <w:rFonts w:ascii="微软雅黑" w:eastAsia="微软雅黑" w:hAnsi="微软雅黑"/>
          <w:b/>
        </w:rPr>
        <w:t>p</w:t>
      </w:r>
      <w:r w:rsidRPr="003823E5">
        <w:rPr>
          <w:rFonts w:ascii="微软雅黑" w:eastAsia="微软雅黑" w:hAnsi="微软雅黑"/>
          <w:b/>
        </w:rPr>
        <w:t xml:space="preserve"> if var.special.var_cp40_</w:t>
      </w:r>
      <w:proofErr w:type="gramStart"/>
      <w:r w:rsidRPr="003823E5">
        <w:rPr>
          <w:rFonts w:ascii="微软雅黑" w:eastAsia="微软雅黑" w:hAnsi="微软雅黑"/>
          <w:b/>
        </w:rPr>
        <w:t>split.gene</w:t>
      </w:r>
      <w:proofErr w:type="gramEnd"/>
      <w:r>
        <w:rPr>
          <w:rFonts w:ascii="微软雅黑" w:eastAsia="微软雅黑" w:hAnsi="微软雅黑"/>
          <w:b/>
        </w:rPr>
        <w:t>3</w:t>
      </w:r>
      <w:r w:rsidRPr="003823E5">
        <w:rPr>
          <w:rFonts w:ascii="微软雅黑" w:eastAsia="微软雅黑" w:hAnsi="微软雅黑"/>
          <w:b/>
        </w:rPr>
        <w:t>0_level_I_II%}</w:t>
      </w:r>
    </w:p>
    <w:p w14:paraId="044B4663" w14:textId="0B433F5F" w:rsidR="00DF6B3C" w:rsidRPr="003823E5" w:rsidRDefault="00DF6B3C" w:rsidP="00DF6B3C">
      <w:pPr>
        <w:pStyle w:val="NT"/>
        <w:spacing w:beforeLines="10" w:before="32" w:after="0"/>
        <w:ind w:firstLineChars="0"/>
        <w:rPr>
          <w:rFonts w:ascii="微软雅黑" w:eastAsia="微软雅黑" w:hAnsi="微软雅黑"/>
          <w:b/>
        </w:rPr>
      </w:pPr>
      <w:r w:rsidRPr="003823E5">
        <w:rPr>
          <w:rFonts w:ascii="微软雅黑" w:eastAsia="微软雅黑" w:hAnsi="微软雅黑"/>
          <w:b/>
        </w:rPr>
        <w:t>{%</w:t>
      </w:r>
      <w:r>
        <w:rPr>
          <w:rFonts w:ascii="微软雅黑" w:eastAsia="微软雅黑" w:hAnsi="微软雅黑"/>
          <w:b/>
        </w:rPr>
        <w:t>p</w:t>
      </w:r>
      <w:r w:rsidRPr="003823E5">
        <w:rPr>
          <w:rFonts w:ascii="微软雅黑" w:eastAsia="微软雅黑" w:hAnsi="微软雅黑"/>
          <w:b/>
        </w:rPr>
        <w:t xml:space="preserve"> </w:t>
      </w:r>
      <w:r>
        <w:rPr>
          <w:rFonts w:ascii="微软雅黑" w:eastAsia="微软雅黑" w:hAnsi="微软雅黑"/>
          <w:b/>
        </w:rPr>
        <w:t>for a in</w:t>
      </w:r>
      <w:r w:rsidRPr="003823E5">
        <w:rPr>
          <w:rFonts w:ascii="微软雅黑" w:eastAsia="微软雅黑" w:hAnsi="微软雅黑"/>
          <w:b/>
        </w:rPr>
        <w:t xml:space="preserve"> var.special.var_cp40_</w:t>
      </w:r>
      <w:proofErr w:type="gramStart"/>
      <w:r w:rsidRPr="003823E5">
        <w:rPr>
          <w:rFonts w:ascii="微软雅黑" w:eastAsia="微软雅黑" w:hAnsi="微软雅黑"/>
          <w:b/>
        </w:rPr>
        <w:t>split.gene</w:t>
      </w:r>
      <w:proofErr w:type="gramEnd"/>
      <w:r>
        <w:rPr>
          <w:rFonts w:ascii="微软雅黑" w:eastAsia="微软雅黑" w:hAnsi="微软雅黑"/>
          <w:b/>
        </w:rPr>
        <w:t>3</w:t>
      </w:r>
      <w:r w:rsidRPr="003823E5">
        <w:rPr>
          <w:rFonts w:ascii="微软雅黑" w:eastAsia="微软雅黑" w:hAnsi="微软雅黑"/>
          <w:b/>
        </w:rPr>
        <w:t>0_level_I_II%}</w:t>
      </w:r>
    </w:p>
    <w:tbl>
      <w:tblPr>
        <w:tblStyle w:val="affff6"/>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DF6B3C" w14:paraId="11B54FF0" w14:textId="77777777" w:rsidTr="006B311C">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56D7EF89" w14:textId="77777777" w:rsidR="00DF6B3C" w:rsidRPr="003823E5" w:rsidRDefault="00DF6B3C" w:rsidP="006B311C">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if a.bio_category=</w:t>
            </w:r>
            <w:proofErr w:type="gramStart"/>
            <w:r w:rsidRPr="003823E5">
              <w:rPr>
                <w:rFonts w:ascii="微软雅黑" w:eastAsia="微软雅黑" w:hAnsi="微软雅黑" w:cs="Times New Roman (正文 CS 字体)"/>
                <w:bCs/>
                <w:spacing w:val="10"/>
                <w:sz w:val="19"/>
                <w:szCs w:val="19"/>
              </w:rPr>
              <w:t>=”Snvindel</w:t>
            </w:r>
            <w:proofErr w:type="gramEnd"/>
            <w:r w:rsidRPr="003823E5">
              <w:rPr>
                <w:rFonts w:ascii="微软雅黑" w:eastAsia="微软雅黑" w:hAnsi="微软雅黑" w:cs="Times New Roman (正文 CS 字体)"/>
                <w:bCs/>
                <w:spacing w:val="10"/>
                <w:sz w:val="19"/>
                <w:szCs w:val="19"/>
              </w:rPr>
              <w:t>”%}</w:t>
            </w:r>
          </w:p>
          <w:p w14:paraId="350D395E" w14:textId="77777777" w:rsidR="00DF6B3C" w:rsidRPr="003823E5" w:rsidRDefault="00DF6B3C" w:rsidP="006B311C">
            <w:pPr>
              <w:adjustRightInd w:val="0"/>
              <w:snapToGrid w:val="0"/>
              <w:jc w:val="center"/>
              <w:rPr>
                <w:rFonts w:ascii="微软雅黑" w:eastAsia="微软雅黑" w:hAnsi="微软雅黑" w:cs="Times New Roman (正文 CS 字体)"/>
                <w:bCs/>
                <w:spacing w:val="10"/>
                <w:sz w:val="19"/>
                <w:szCs w:val="19"/>
              </w:rPr>
            </w:pPr>
            <w:r w:rsidRPr="00987EFF">
              <w:rPr>
                <w:rFonts w:ascii="微软雅黑" w:eastAsia="微软雅黑" w:hAnsi="微软雅黑" w:cs="Times New Roman (正文 CS 字体)"/>
                <w:bCs/>
                <w:i/>
                <w:iCs/>
                <w:spacing w:val="10"/>
                <w:sz w:val="19"/>
                <w:szCs w:val="19"/>
              </w:rPr>
              <w:t>{{</w:t>
            </w:r>
            <w:proofErr w:type="gramStart"/>
            <w:r w:rsidRPr="00987EFF">
              <w:rPr>
                <w:rFonts w:ascii="微软雅黑" w:eastAsia="微软雅黑" w:hAnsi="微软雅黑" w:cs="Times New Roman (正文 CS 字体)"/>
                <w:bCs/>
                <w:i/>
                <w:iCs/>
                <w:spacing w:val="10"/>
                <w:sz w:val="19"/>
                <w:szCs w:val="19"/>
              </w:rPr>
              <w:t>a.gene</w:t>
            </w:r>
            <w:proofErr w:type="gramEnd"/>
            <w:r w:rsidRPr="00987EFF">
              <w:rPr>
                <w:rFonts w:ascii="微软雅黑" w:eastAsia="微软雅黑" w:hAnsi="微软雅黑" w:cs="Times New Roman (正文 CS 字体)"/>
                <w:bCs/>
                <w:i/>
                <w:iCs/>
                <w:spacing w:val="10"/>
                <w:sz w:val="19"/>
                <w:szCs w:val="19"/>
              </w:rPr>
              <w:t>_symbol}}</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{{a.hgvs_c}}{%if a.hgvs_p!=”p.?”%}</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{{a.hgvs_p}}{%endif%}</w:t>
            </w:r>
          </w:p>
          <w:p w14:paraId="575E9E2B" w14:textId="77777777" w:rsidR="00DF6B3C" w:rsidRPr="003823E5" w:rsidRDefault="00DF6B3C" w:rsidP="006B311C">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gramStart"/>
            <w:r w:rsidRPr="003823E5">
              <w:rPr>
                <w:rFonts w:ascii="微软雅黑" w:eastAsia="微软雅黑" w:hAnsi="微软雅黑" w:cs="Times New Roman (正文 CS 字体)"/>
                <w:bCs/>
                <w:spacing w:val="10"/>
                <w:sz w:val="19"/>
                <w:szCs w:val="19"/>
              </w:rPr>
              <w:t>a.judge</w:t>
            </w:r>
            <w:proofErr w:type="gramEnd"/>
            <w:r w:rsidRPr="003823E5">
              <w:rPr>
                <w:rFonts w:ascii="微软雅黑" w:eastAsia="微软雅黑" w:hAnsi="微软雅黑" w:cs="Times New Roman (正文 CS 字体)"/>
                <w:bCs/>
                <w:spacing w:val="10"/>
                <w:sz w:val="19"/>
                <w:szCs w:val="19"/>
              </w:rPr>
              <w:t>_mergeMET%}</w:t>
            </w:r>
          </w:p>
          <w:p w14:paraId="63E6BB59" w14:textId="77777777" w:rsidR="00DF6B3C" w:rsidRPr="003823E5" w:rsidRDefault="00DF6B3C" w:rsidP="006B311C">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hint="eastAsia"/>
                <w:bCs/>
                <w:spacing w:val="10"/>
                <w:sz w:val="19"/>
                <w:szCs w:val="19"/>
              </w:rPr>
              <w:t>（MET exon14 skipping）</w:t>
            </w:r>
          </w:p>
          <w:p w14:paraId="25AE3C78" w14:textId="77777777" w:rsidR="00DF6B3C" w:rsidRPr="003823E5" w:rsidRDefault="00DF6B3C" w:rsidP="006B311C">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p w14:paraId="28529A17" w14:textId="77777777" w:rsidR="00DF6B3C" w:rsidRPr="003823E5" w:rsidRDefault="00DF6B3C" w:rsidP="006B311C">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elif a.bio_category=</w:t>
            </w:r>
            <w:proofErr w:type="gramStart"/>
            <w:r w:rsidRPr="003823E5">
              <w:rPr>
                <w:rFonts w:ascii="微软雅黑" w:eastAsia="微软雅黑" w:hAnsi="微软雅黑" w:cs="Times New Roman (正文 CS 字体)"/>
                <w:bCs/>
                <w:spacing w:val="10"/>
                <w:sz w:val="19"/>
                <w:szCs w:val="19"/>
              </w:rPr>
              <w:t>=”Cnv</w:t>
            </w:r>
            <w:proofErr w:type="gramEnd"/>
            <w:r w:rsidRPr="003823E5">
              <w:rPr>
                <w:rFonts w:ascii="微软雅黑" w:eastAsia="微软雅黑" w:hAnsi="微软雅黑" w:cs="Times New Roman (正文 CS 字体)"/>
                <w:bCs/>
                <w:spacing w:val="10"/>
                <w:sz w:val="19"/>
                <w:szCs w:val="19"/>
              </w:rPr>
              <w:t>”%}</w:t>
            </w:r>
          </w:p>
          <w:p w14:paraId="03EE3DAD" w14:textId="77777777" w:rsidR="00DF6B3C" w:rsidRPr="003823E5" w:rsidRDefault="00DF6B3C" w:rsidP="006B311C">
            <w:pPr>
              <w:adjustRightInd w:val="0"/>
              <w:snapToGrid w:val="0"/>
              <w:jc w:val="center"/>
              <w:rPr>
                <w:rFonts w:ascii="微软雅黑" w:eastAsia="微软雅黑" w:hAnsi="微软雅黑" w:cs="Times New Roman (正文 CS 字体)"/>
                <w:bCs/>
                <w:spacing w:val="10"/>
                <w:sz w:val="19"/>
                <w:szCs w:val="19"/>
              </w:rPr>
            </w:pPr>
            <w:r w:rsidRPr="00987EFF">
              <w:rPr>
                <w:rFonts w:ascii="微软雅黑" w:eastAsia="微软雅黑" w:hAnsi="微软雅黑" w:cs="Times New Roman (正文 CS 字体)"/>
                <w:bCs/>
                <w:i/>
                <w:iCs/>
                <w:spacing w:val="10"/>
                <w:sz w:val="19"/>
                <w:szCs w:val="19"/>
              </w:rPr>
              <w:t>{{a.gene_symbol}}</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hint="eastAsia"/>
                <w:bCs/>
                <w:spacing w:val="10"/>
                <w:sz w:val="19"/>
                <w:szCs w:val="19"/>
              </w:rPr>
              <w:t>扩增</w:t>
            </w:r>
          </w:p>
          <w:p w14:paraId="65C0B6BD" w14:textId="77777777" w:rsidR="00DF6B3C" w:rsidRPr="003823E5" w:rsidRDefault="00DF6B3C" w:rsidP="006B311C">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elif a.bio_category=</w:t>
            </w:r>
            <w:proofErr w:type="gramStart"/>
            <w:r w:rsidRPr="003823E5">
              <w:rPr>
                <w:rFonts w:ascii="微软雅黑" w:eastAsia="微软雅黑" w:hAnsi="微软雅黑" w:cs="Times New Roman (正文 CS 字体)"/>
                <w:bCs/>
                <w:spacing w:val="10"/>
                <w:sz w:val="19"/>
                <w:szCs w:val="19"/>
              </w:rPr>
              <w:t>=”Sv</w:t>
            </w:r>
            <w:proofErr w:type="gramEnd"/>
            <w:r w:rsidRPr="003823E5">
              <w:rPr>
                <w:rFonts w:ascii="微软雅黑" w:eastAsia="微软雅黑" w:hAnsi="微软雅黑" w:cs="Times New Roman (正文 CS 字体)"/>
                <w:bCs/>
                <w:spacing w:val="10"/>
                <w:sz w:val="19"/>
                <w:szCs w:val="19"/>
              </w:rPr>
              <w:t>”%}</w:t>
            </w:r>
          </w:p>
          <w:p w14:paraId="2D2F66E6" w14:textId="77777777" w:rsidR="00DF6B3C" w:rsidRPr="003823E5" w:rsidRDefault="00DF6B3C" w:rsidP="006B311C">
            <w:pPr>
              <w:adjustRightInd w:val="0"/>
              <w:snapToGrid w:val="0"/>
              <w:jc w:val="center"/>
              <w:rPr>
                <w:rFonts w:ascii="微软雅黑" w:eastAsia="微软雅黑" w:hAnsi="微软雅黑" w:cs="Times New Roman (正文 CS 字体)"/>
                <w:bCs/>
                <w:spacing w:val="10"/>
                <w:sz w:val="19"/>
                <w:szCs w:val="19"/>
              </w:rPr>
            </w:pPr>
            <w:r w:rsidRPr="00987EFF">
              <w:rPr>
                <w:rFonts w:ascii="微软雅黑" w:eastAsia="微软雅黑" w:hAnsi="微软雅黑" w:cs="Times New Roman (正文 CS 字体)" w:hint="eastAsia"/>
                <w:bCs/>
                <w:i/>
                <w:iCs/>
                <w:spacing w:val="10"/>
                <w:sz w:val="19"/>
                <w:szCs w:val="19"/>
              </w:rPr>
              <w:t>{{a.five_prime_gene}}-{{a.three_prime_gene}}</w:t>
            </w:r>
            <w:r w:rsidRPr="003823E5">
              <w:rPr>
                <w:rFonts w:ascii="微软雅黑" w:eastAsia="微软雅黑" w:hAnsi="微软雅黑" w:cs="Times New Roman (正文 CS 字体)" w:hint="eastAsia"/>
                <w:bCs/>
                <w:spacing w:val="10"/>
                <w:sz w:val="19"/>
                <w:szCs w:val="19"/>
              </w:rPr>
              <w:t xml:space="preserve"> 融合</w:t>
            </w:r>
          </w:p>
          <w:p w14:paraId="0E8B5129" w14:textId="77777777" w:rsidR="00DF6B3C" w:rsidRDefault="00DF6B3C" w:rsidP="006B311C">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tc>
      </w:tr>
      <w:tr w:rsidR="00DF6B3C" w14:paraId="3F3EFB32" w14:textId="77777777" w:rsidTr="006B311C">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3C86CF2" w14:textId="77777777" w:rsidR="00DF6B3C" w:rsidRDefault="00DF6B3C" w:rsidP="006B311C">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102F76A"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 xml:space="preserve">{%p if “,” in </w:t>
            </w:r>
            <w:proofErr w:type="gramStart"/>
            <w:r w:rsidRPr="00731A89">
              <w:rPr>
                <w:rFonts w:ascii="微软雅黑" w:eastAsia="微软雅黑" w:hAnsi="微软雅黑" w:cs="Times New Roman (正文 CS 字体)"/>
                <w:spacing w:val="6"/>
                <w:sz w:val="16"/>
                <w:szCs w:val="16"/>
              </w:rPr>
              <w:t>a.gene</w:t>
            </w:r>
            <w:proofErr w:type="gramEnd"/>
            <w:r w:rsidRPr="00731A89">
              <w:rPr>
                <w:rFonts w:ascii="微软雅黑" w:eastAsia="微软雅黑" w:hAnsi="微软雅黑" w:cs="Times New Roman (正文 CS 字体)"/>
                <w:spacing w:val="6"/>
                <w:sz w:val="16"/>
                <w:szCs w:val="16"/>
              </w:rPr>
              <w:t>_symbol and (a.bio_category==”Sv” or a.bio_category == “PSeqRnaSv”)%}</w:t>
            </w:r>
          </w:p>
          <w:p w14:paraId="79DA8881"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 xml:space="preserve">{%p if </w:t>
            </w:r>
            <w:proofErr w:type="gramStart"/>
            <w:r w:rsidRPr="00731A89">
              <w:rPr>
                <w:rFonts w:ascii="微软雅黑" w:eastAsia="微软雅黑" w:hAnsi="微软雅黑" w:cs="Times New Roman (正文 CS 字体)"/>
                <w:spacing w:val="6"/>
                <w:sz w:val="16"/>
                <w:szCs w:val="16"/>
              </w:rPr>
              <w:t>a.five</w:t>
            </w:r>
            <w:proofErr w:type="gramEnd"/>
            <w:r w:rsidRPr="00731A89">
              <w:rPr>
                <w:rFonts w:ascii="微软雅黑" w:eastAsia="微软雅黑" w:hAnsi="微软雅黑" w:cs="Times New Roman (正文 CS 字体)"/>
                <w:spacing w:val="6"/>
                <w:sz w:val="16"/>
                <w:szCs w:val="16"/>
              </w:rPr>
              <w:t>_prime_gene != a.three_prime_gene %}</w:t>
            </w:r>
          </w:p>
          <w:p w14:paraId="4FB3A563"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w:t>
            </w:r>
            <w:proofErr w:type="gramStart"/>
            <w:r w:rsidRPr="00731A89">
              <w:rPr>
                <w:rFonts w:ascii="微软雅黑" w:eastAsia="微软雅黑" w:hAnsi="微软雅黑" w:cs="Times New Roman (正文 CS 字体)"/>
                <w:spacing w:val="6"/>
                <w:sz w:val="16"/>
                <w:szCs w:val="16"/>
              </w:rPr>
              <w:t>a.five</w:t>
            </w:r>
            <w:proofErr w:type="gramEnd"/>
            <w:r w:rsidRPr="00731A89">
              <w:rPr>
                <w:rFonts w:ascii="微软雅黑" w:eastAsia="微软雅黑" w:hAnsi="微软雅黑" w:cs="Times New Roman (正文 CS 字体)"/>
                <w:spacing w:val="6"/>
                <w:sz w:val="16"/>
                <w:szCs w:val="16"/>
              </w:rPr>
              <w:t>_prime_gene_function|e}}</w:t>
            </w:r>
          </w:p>
          <w:p w14:paraId="39DCAFCA"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lastRenderedPageBreak/>
              <w:t>{{</w:t>
            </w:r>
            <w:proofErr w:type="gramStart"/>
            <w:r w:rsidRPr="00731A89">
              <w:rPr>
                <w:rFonts w:ascii="微软雅黑" w:eastAsia="微软雅黑" w:hAnsi="微软雅黑" w:cs="Times New Roman (正文 CS 字体)"/>
                <w:spacing w:val="6"/>
                <w:sz w:val="16"/>
                <w:szCs w:val="16"/>
              </w:rPr>
              <w:t>a.three</w:t>
            </w:r>
            <w:proofErr w:type="gramEnd"/>
            <w:r w:rsidRPr="00731A89">
              <w:rPr>
                <w:rFonts w:ascii="微软雅黑" w:eastAsia="微软雅黑" w:hAnsi="微软雅黑" w:cs="Times New Roman (正文 CS 字体)"/>
                <w:spacing w:val="6"/>
                <w:sz w:val="16"/>
                <w:szCs w:val="16"/>
              </w:rPr>
              <w:t>_prime_gene_function|e}}</w:t>
            </w:r>
          </w:p>
          <w:p w14:paraId="6250B6A4"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{%p else%}</w:t>
            </w:r>
          </w:p>
          <w:p w14:paraId="4D7B9EC0"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w:t>
            </w:r>
            <w:proofErr w:type="gramStart"/>
            <w:r w:rsidRPr="00731A89">
              <w:rPr>
                <w:rFonts w:ascii="微软雅黑" w:eastAsia="微软雅黑" w:hAnsi="微软雅黑" w:cs="Times New Roman (正文 CS 字体)"/>
                <w:spacing w:val="6"/>
                <w:sz w:val="16"/>
                <w:szCs w:val="16"/>
              </w:rPr>
              <w:t>a.five</w:t>
            </w:r>
            <w:proofErr w:type="gramEnd"/>
            <w:r w:rsidRPr="00731A89">
              <w:rPr>
                <w:rFonts w:ascii="微软雅黑" w:eastAsia="微软雅黑" w:hAnsi="微软雅黑" w:cs="Times New Roman (正文 CS 字体)"/>
                <w:spacing w:val="6"/>
                <w:sz w:val="16"/>
                <w:szCs w:val="16"/>
              </w:rPr>
              <w:t>_prime_gene_function|e}}</w:t>
            </w:r>
          </w:p>
          <w:p w14:paraId="1A85F82E"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{%p endif%}</w:t>
            </w:r>
          </w:p>
          <w:p w14:paraId="208EBAAE"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{%p else%}</w:t>
            </w:r>
          </w:p>
          <w:p w14:paraId="1E9C6102"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w:t>
            </w:r>
            <w:proofErr w:type="gramStart"/>
            <w:r w:rsidRPr="00731A89">
              <w:rPr>
                <w:rFonts w:ascii="微软雅黑" w:eastAsia="微软雅黑" w:hAnsi="微软雅黑" w:cs="Times New Roman (正文 CS 字体)"/>
                <w:spacing w:val="6"/>
                <w:sz w:val="16"/>
                <w:szCs w:val="16"/>
              </w:rPr>
              <w:t>a.gene</w:t>
            </w:r>
            <w:proofErr w:type="gramEnd"/>
            <w:r w:rsidRPr="00731A89">
              <w:rPr>
                <w:rFonts w:ascii="微软雅黑" w:eastAsia="微软雅黑" w:hAnsi="微软雅黑" w:cs="Times New Roman (正文 CS 字体)"/>
                <w:spacing w:val="6"/>
                <w:sz w:val="16"/>
                <w:szCs w:val="16"/>
              </w:rPr>
              <w:t>_function|e}}</w:t>
            </w:r>
          </w:p>
          <w:p w14:paraId="6B087A0B" w14:textId="70423B40" w:rsidR="00DF6B3C"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{%p endif%}</w:t>
            </w:r>
          </w:p>
        </w:tc>
      </w:tr>
      <w:tr w:rsidR="00DF6B3C" w14:paraId="2C8BDEC0" w14:textId="77777777" w:rsidTr="006B311C">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E378919" w14:textId="77777777" w:rsidR="00DF6B3C" w:rsidRDefault="00DF6B3C" w:rsidP="006B311C">
            <w:pPr>
              <w:jc w:val="center"/>
              <w:rPr>
                <w:rFonts w:ascii="微软雅黑" w:eastAsia="微软雅黑" w:hAnsi="微软雅黑"/>
                <w:b/>
                <w:sz w:val="18"/>
                <w:szCs w:val="18"/>
              </w:rPr>
            </w:pPr>
            <w:r>
              <w:rPr>
                <w:rFonts w:ascii="微软雅黑" w:eastAsia="微软雅黑" w:hAnsi="微软雅黑" w:hint="eastAsia"/>
                <w:b/>
                <w:sz w:val="18"/>
                <w:szCs w:val="18"/>
              </w:rPr>
              <w:lastRenderedPageBreak/>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3937F6A" w14:textId="1237BE86" w:rsidR="00DF6B3C" w:rsidRDefault="00DF6B3C" w:rsidP="006B311C">
            <w:pPr>
              <w:snapToGrid w:val="0"/>
              <w:rPr>
                <w:rFonts w:ascii="微软雅黑" w:eastAsia="微软雅黑" w:hAnsi="微软雅黑" w:cs="微软雅黑"/>
                <w:sz w:val="16"/>
                <w:szCs w:val="16"/>
              </w:rPr>
            </w:pPr>
            <w:r w:rsidRPr="003823E5">
              <w:rPr>
                <w:rFonts w:ascii="微软雅黑" w:eastAsia="微软雅黑" w:hAnsi="微软雅黑" w:cs="微软雅黑" w:hint="eastAsia"/>
                <w:sz w:val="16"/>
                <w:szCs w:val="16"/>
              </w:rPr>
              <w:t>{%if a.bio_category==</w:t>
            </w:r>
            <w:proofErr w:type="gramStart"/>
            <w:r w:rsidRPr="003823E5">
              <w:rPr>
                <w:rFonts w:ascii="微软雅黑" w:eastAsia="微软雅黑" w:hAnsi="微软雅黑" w:cs="微软雅黑" w:hint="eastAsia"/>
                <w:sz w:val="16"/>
                <w:szCs w:val="16"/>
              </w:rPr>
              <w:t>”</w:t>
            </w:r>
            <w:proofErr w:type="gramEnd"/>
            <w:r w:rsidRPr="003823E5">
              <w:rPr>
                <w:rFonts w:ascii="微软雅黑" w:eastAsia="微软雅黑" w:hAnsi="微软雅黑" w:cs="微软雅黑" w:hint="eastAsia"/>
                <w:sz w:val="16"/>
                <w:szCs w:val="16"/>
              </w:rPr>
              <w:t>Sv</w:t>
            </w:r>
            <w:proofErr w:type="gramStart"/>
            <w:r w:rsidRPr="003823E5">
              <w:rPr>
                <w:rFonts w:ascii="微软雅黑" w:eastAsia="微软雅黑" w:hAnsi="微软雅黑" w:cs="微软雅黑" w:hint="eastAsia"/>
                <w:sz w:val="16"/>
                <w:szCs w:val="16"/>
              </w:rPr>
              <w:t>”</w:t>
            </w:r>
            <w:proofErr w:type="gramEnd"/>
            <w:r w:rsidRPr="003823E5">
              <w:rPr>
                <w:rFonts w:ascii="微软雅黑" w:eastAsia="微软雅黑" w:hAnsi="微软雅黑" w:cs="微软雅黑" w:hint="eastAsia"/>
                <w:sz w:val="16"/>
                <w:szCs w:val="16"/>
              </w:rPr>
              <w:t>%}本次检测到融合突变为{{a.five_prime_gene}}-{{a.three_prime_gene}}融合，融合模式为{{a.var_desc_merge}}</w:t>
            </w:r>
            <w:r w:rsidR="00876628">
              <w:rPr>
                <w:rFonts w:ascii="微软雅黑" w:eastAsia="微软雅黑" w:hAnsi="微软雅黑" w:cs="微软雅黑" w:hint="eastAsia"/>
                <w:sz w:val="16"/>
                <w:szCs w:val="16"/>
              </w:rPr>
              <w:t>。</w:t>
            </w:r>
            <w:r w:rsidRPr="003823E5">
              <w:rPr>
                <w:rFonts w:ascii="微软雅黑" w:eastAsia="微软雅黑" w:hAnsi="微软雅黑" w:cs="微软雅黑" w:hint="eastAsia"/>
                <w:sz w:val="16"/>
                <w:szCs w:val="16"/>
              </w:rPr>
              <w:t>{%else%}{{a.variant_desc_cn|e}}{{a.variant_interpret_cn|e}}{%endif%}{%if a.judge_mergeMET%}本次实验在RNA水平也检测到MET exon14 skipping。{%endif%}</w:t>
            </w:r>
          </w:p>
        </w:tc>
      </w:tr>
      <w:tr w:rsidR="00DF6B3C" w14:paraId="325760B1" w14:textId="77777777" w:rsidTr="006B311C">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CED2C0B" w14:textId="77777777" w:rsidR="00DF6B3C" w:rsidRDefault="00DF6B3C" w:rsidP="006B311C">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1BF4FA2" w14:textId="77777777" w:rsidR="00DF6B3C" w:rsidRPr="003823E5" w:rsidRDefault="00DF6B3C" w:rsidP="006B311C">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
          <w:p w14:paraId="235E9EB8" w14:textId="77777777" w:rsidR="00DF6B3C" w:rsidRPr="003823E5" w:rsidRDefault="00DF6B3C" w:rsidP="006B311C">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
          <w:p w14:paraId="7FFBBA68" w14:textId="77777777" w:rsidR="00DF6B3C" w:rsidRPr="003823E5" w:rsidRDefault="00DF6B3C" w:rsidP="006B311C">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{{b.regimen_name}}：</w:t>
            </w:r>
          </w:p>
          <w:p w14:paraId="772B1626" w14:textId="77777777" w:rsidR="00DF6B3C" w:rsidRPr="003823E5" w:rsidRDefault="00DF6B3C" w:rsidP="006B311C">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4AFD9F13" w14:textId="77777777" w:rsidR="00DF6B3C" w:rsidRPr="003823E5" w:rsidRDefault="00DF6B3C" w:rsidP="006B311C">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7ECC6BB3" w14:textId="77777777" w:rsidR="00DF6B3C" w:rsidRPr="003823E5" w:rsidRDefault="00DF6B3C" w:rsidP="006B311C">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034C9D07" w14:textId="77777777" w:rsidR="00DF6B3C" w:rsidRPr="003823E5" w:rsidRDefault="00DF6B3C" w:rsidP="006B311C">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a.evi_sum.evi_</w:t>
            </w:r>
            <w:proofErr w:type="gramStart"/>
            <w:r w:rsidRPr="003823E5">
              <w:rPr>
                <w:rFonts w:ascii="微软雅黑" w:eastAsia="微软雅黑" w:hAnsi="微软雅黑"/>
                <w:color w:val="000000" w:themeColor="text1"/>
                <w:sz w:val="16"/>
                <w:szCs w:val="16"/>
              </w:rPr>
              <w:t>split.Prognostic</w:t>
            </w:r>
            <w:proofErr w:type="gramEnd"/>
            <w:r w:rsidRPr="003823E5">
              <w:rPr>
                <w:rFonts w:ascii="微软雅黑" w:eastAsia="微软雅黑" w:hAnsi="微软雅黑"/>
                <w:color w:val="000000" w:themeColor="text1"/>
                <w:sz w:val="16"/>
                <w:szCs w:val="16"/>
              </w:rPr>
              <w:t>%}</w:t>
            </w:r>
          </w:p>
          <w:p w14:paraId="2D30D7B5" w14:textId="5F539A48" w:rsidR="00DF6B3C" w:rsidRDefault="00DF6B3C" w:rsidP="006B311C">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a.evi_sum.evi_</w:t>
            </w:r>
            <w:proofErr w:type="gramStart"/>
            <w:r w:rsidRPr="003823E5">
              <w:rPr>
                <w:rFonts w:ascii="微软雅黑" w:eastAsia="微软雅黑" w:hAnsi="微软雅黑"/>
                <w:color w:val="000000" w:themeColor="text1"/>
                <w:sz w:val="16"/>
                <w:szCs w:val="16"/>
              </w:rPr>
              <w:t>split.Prognostic</w:t>
            </w:r>
            <w:proofErr w:type="gramEnd"/>
            <w:r w:rsidRPr="003823E5">
              <w:rPr>
                <w:rFonts w:ascii="微软雅黑" w:eastAsia="微软雅黑" w:hAnsi="微软雅黑"/>
                <w:color w:val="000000" w:themeColor="text1"/>
                <w:sz w:val="16"/>
                <w:szCs w:val="16"/>
              </w:rPr>
              <w:t xml:space="preserve"> %}</w:t>
            </w:r>
          </w:p>
          <w:p w14:paraId="2552AD26" w14:textId="1BA8654E" w:rsidR="00B20669" w:rsidRPr="00B20669" w:rsidRDefault="00B20669" w:rsidP="006B311C">
            <w:pPr>
              <w:snapToGrid w:val="0"/>
              <w:rPr>
                <w:rFonts w:ascii="微软雅黑" w:eastAsia="微软雅黑" w:hAnsi="微软雅黑"/>
                <w:b/>
                <w:bCs/>
                <w:sz w:val="16"/>
                <w:szCs w:val="16"/>
              </w:rPr>
            </w:pPr>
            <w:r w:rsidRPr="002547C6">
              <w:rPr>
                <w:rFonts w:ascii="微软雅黑" w:eastAsia="微软雅黑" w:hAnsi="微软雅黑" w:hint="eastAsia"/>
                <w:b/>
                <w:bCs/>
                <w:sz w:val="16"/>
                <w:szCs w:val="16"/>
              </w:rPr>
              <w:t>预后相关：</w:t>
            </w:r>
          </w:p>
          <w:p w14:paraId="45CFFD25" w14:textId="77777777" w:rsidR="00DF6B3C" w:rsidRPr="003823E5" w:rsidRDefault="00DF6B3C" w:rsidP="006B311C">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572F3C5F" w14:textId="77777777" w:rsidR="00DF6B3C" w:rsidRPr="003823E5" w:rsidRDefault="00DF6B3C" w:rsidP="006B311C">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4A2BF0BD" w14:textId="77777777" w:rsidR="00DF6B3C" w:rsidRPr="003823E5" w:rsidRDefault="00DF6B3C" w:rsidP="006B311C">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12BF4F8A" w14:textId="77777777" w:rsidR="00DF6B3C" w:rsidRPr="003823E5" w:rsidRDefault="00DF6B3C" w:rsidP="006B311C">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a.evi_sum.evi_</w:t>
            </w:r>
            <w:proofErr w:type="gramStart"/>
            <w:r w:rsidRPr="003823E5">
              <w:rPr>
                <w:rFonts w:ascii="微软雅黑" w:eastAsia="微软雅黑" w:hAnsi="微软雅黑"/>
                <w:color w:val="000000" w:themeColor="text1"/>
                <w:sz w:val="16"/>
                <w:szCs w:val="16"/>
              </w:rPr>
              <w:t>split.Diagnostic</w:t>
            </w:r>
            <w:proofErr w:type="gramEnd"/>
            <w:r w:rsidRPr="003823E5">
              <w:rPr>
                <w:rFonts w:ascii="微软雅黑" w:eastAsia="微软雅黑" w:hAnsi="微软雅黑"/>
                <w:color w:val="000000" w:themeColor="text1"/>
                <w:sz w:val="16"/>
                <w:szCs w:val="16"/>
              </w:rPr>
              <w:t>%}</w:t>
            </w:r>
          </w:p>
          <w:p w14:paraId="505B228B" w14:textId="7AA411A4" w:rsidR="00DF6B3C" w:rsidRDefault="00DF6B3C" w:rsidP="006B311C">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a.evi_sum.evi_</w:t>
            </w:r>
            <w:proofErr w:type="gramStart"/>
            <w:r w:rsidRPr="003823E5">
              <w:rPr>
                <w:rFonts w:ascii="微软雅黑" w:eastAsia="微软雅黑" w:hAnsi="微软雅黑"/>
                <w:color w:val="000000" w:themeColor="text1"/>
                <w:sz w:val="16"/>
                <w:szCs w:val="16"/>
              </w:rPr>
              <w:t>split.Diagnostic</w:t>
            </w:r>
            <w:proofErr w:type="gramEnd"/>
            <w:r w:rsidRPr="003823E5">
              <w:rPr>
                <w:rFonts w:ascii="微软雅黑" w:eastAsia="微软雅黑" w:hAnsi="微软雅黑"/>
                <w:color w:val="000000" w:themeColor="text1"/>
                <w:sz w:val="16"/>
                <w:szCs w:val="16"/>
              </w:rPr>
              <w:t xml:space="preserve"> %}</w:t>
            </w:r>
          </w:p>
          <w:p w14:paraId="0345ABF4" w14:textId="63B0742C" w:rsidR="00B20669" w:rsidRPr="00B20669" w:rsidRDefault="00B20669" w:rsidP="006B311C">
            <w:pPr>
              <w:snapToGrid w:val="0"/>
              <w:rPr>
                <w:rFonts w:ascii="微软雅黑" w:eastAsia="微软雅黑" w:hAnsi="微软雅黑"/>
                <w:b/>
                <w:bCs/>
                <w:sz w:val="16"/>
                <w:szCs w:val="16"/>
              </w:rPr>
            </w:pPr>
            <w:r w:rsidRPr="002547C6">
              <w:rPr>
                <w:rFonts w:ascii="微软雅黑" w:eastAsia="微软雅黑" w:hAnsi="微软雅黑" w:hint="eastAsia"/>
                <w:b/>
                <w:bCs/>
                <w:sz w:val="16"/>
                <w:szCs w:val="16"/>
              </w:rPr>
              <w:t>辅助诊断相关：</w:t>
            </w:r>
          </w:p>
          <w:p w14:paraId="53491E4A" w14:textId="77777777" w:rsidR="00DF6B3C" w:rsidRPr="003823E5" w:rsidRDefault="00DF6B3C" w:rsidP="006B311C">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371BD706" w14:textId="77777777" w:rsidR="00DF6B3C" w:rsidRPr="003823E5" w:rsidRDefault="00DF6B3C" w:rsidP="006B311C">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4214C85D" w14:textId="77777777" w:rsidR="00DF6B3C" w:rsidRPr="003823E5" w:rsidRDefault="00DF6B3C" w:rsidP="006B311C">
            <w:pPr>
              <w:snapToGrid w:val="0"/>
              <w:rPr>
                <w:rFonts w:ascii="微软雅黑" w:eastAsia="微软雅黑" w:hAnsi="微软雅黑"/>
                <w:b/>
                <w:bCs/>
                <w:color w:val="000000" w:themeColor="text1"/>
                <w:sz w:val="16"/>
                <w:szCs w:val="16"/>
              </w:rPr>
            </w:pPr>
            <w:r w:rsidRPr="003823E5">
              <w:rPr>
                <w:rFonts w:ascii="微软雅黑" w:eastAsia="微软雅黑" w:hAnsi="微软雅黑"/>
                <w:color w:val="000000" w:themeColor="text1"/>
                <w:sz w:val="16"/>
                <w:szCs w:val="16"/>
              </w:rPr>
              <w:t>{%p endif%}</w:t>
            </w:r>
          </w:p>
        </w:tc>
      </w:tr>
    </w:tbl>
    <w:p w14:paraId="5D253606" w14:textId="77777777" w:rsidR="00DF6B3C" w:rsidRDefault="00DF6B3C" w:rsidP="00DF6B3C">
      <w:pPr>
        <w:pStyle w:val="NT"/>
        <w:spacing w:beforeLines="10" w:before="32" w:after="0"/>
        <w:ind w:firstLineChars="0"/>
        <w:rPr>
          <w:rFonts w:asciiTheme="minorHAnsi" w:eastAsiaTheme="minorEastAsia" w:hAnsiTheme="minorHAnsi"/>
          <w:kern w:val="2"/>
          <w:sz w:val="18"/>
          <w:szCs w:val="18"/>
        </w:rPr>
      </w:pPr>
    </w:p>
    <w:p w14:paraId="77966835" w14:textId="77777777" w:rsidR="00DF6B3C" w:rsidRDefault="00DF6B3C" w:rsidP="00DF6B3C">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endfor%}</w:t>
      </w:r>
    </w:p>
    <w:p w14:paraId="6028A5E6" w14:textId="77777777" w:rsidR="00DF6B3C" w:rsidRDefault="00DF6B3C" w:rsidP="00DF6B3C">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endif%}</w:t>
      </w:r>
    </w:p>
    <w:p w14:paraId="12715115" w14:textId="1D9CEA17" w:rsidR="00DF6B3C" w:rsidRPr="003823E5" w:rsidRDefault="00DF6B3C" w:rsidP="00DF6B3C">
      <w:pPr>
        <w:snapToGrid w:val="0"/>
        <w:spacing w:beforeLines="50" w:before="163"/>
        <w:rPr>
          <w:color w:val="000000" w:themeColor="text1"/>
          <w:sz w:val="18"/>
          <w:szCs w:val="18"/>
        </w:rPr>
      </w:pPr>
      <w:r w:rsidRPr="003823E5">
        <w:rPr>
          <w:color w:val="000000" w:themeColor="text1"/>
          <w:sz w:val="18"/>
          <w:szCs w:val="18"/>
        </w:rPr>
        <w:t xml:space="preserve">{%p if </w:t>
      </w:r>
      <w:r w:rsidR="00EB3C40" w:rsidRPr="00EB3C40">
        <w:rPr>
          <w:color w:val="000000" w:themeColor="text1"/>
          <w:sz w:val="18"/>
          <w:szCs w:val="18"/>
        </w:rPr>
        <w:t>msi.var_</w:t>
      </w:r>
      <w:proofErr w:type="gramStart"/>
      <w:r w:rsidR="00EB3C40" w:rsidRPr="00EB3C40">
        <w:rPr>
          <w:color w:val="000000" w:themeColor="text1"/>
          <w:sz w:val="18"/>
          <w:szCs w:val="18"/>
        </w:rPr>
        <w:t>id</w:t>
      </w:r>
      <w:r w:rsidR="00EB3C40">
        <w:rPr>
          <w:color w:val="000000" w:themeColor="text1"/>
          <w:sz w:val="18"/>
          <w:szCs w:val="18"/>
        </w:rPr>
        <w:t>!</w:t>
      </w:r>
      <w:r w:rsidR="00EB3C40" w:rsidRPr="00EB3C40">
        <w:rPr>
          <w:color w:val="000000" w:themeColor="text1"/>
          <w:sz w:val="18"/>
          <w:szCs w:val="18"/>
        </w:rPr>
        <w:t>=</w:t>
      </w:r>
      <w:proofErr w:type="gramEnd"/>
      <w:r w:rsidR="00EB3C40" w:rsidRPr="00EB3C40">
        <w:rPr>
          <w:color w:val="000000" w:themeColor="text1"/>
          <w:sz w:val="18"/>
          <w:szCs w:val="18"/>
        </w:rPr>
        <w:t>”MSI-H”</w:t>
      </w:r>
      <w:r w:rsidRPr="003823E5">
        <w:rPr>
          <w:color w:val="000000" w:themeColor="text1"/>
          <w:sz w:val="18"/>
          <w:szCs w:val="18"/>
        </w:rPr>
        <w:t xml:space="preserve"> and not var.special.var_cp40_split.gene</w:t>
      </w:r>
      <w:r w:rsidR="00EB3C40">
        <w:rPr>
          <w:color w:val="000000" w:themeColor="text1"/>
          <w:sz w:val="18"/>
          <w:szCs w:val="18"/>
        </w:rPr>
        <w:t>3</w:t>
      </w:r>
      <w:r w:rsidRPr="003823E5">
        <w:rPr>
          <w:color w:val="000000" w:themeColor="text1"/>
          <w:sz w:val="18"/>
          <w:szCs w:val="18"/>
        </w:rPr>
        <w:t>0_level_I_II %}</w:t>
      </w:r>
    </w:p>
    <w:tbl>
      <w:tblPr>
        <w:tblStyle w:val="affff6"/>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DF6B3C" w14:paraId="5F0A51BE" w14:textId="77777777" w:rsidTr="006B311C">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20405505" w14:textId="77777777" w:rsidR="00DF6B3C" w:rsidRDefault="00DF6B3C" w:rsidP="006B311C">
            <w:pPr>
              <w:adjustRightInd w:val="0"/>
              <w:snapToGrid w:val="0"/>
              <w:jc w:val="center"/>
              <w:rPr>
                <w:rFonts w:ascii="微软雅黑" w:eastAsia="微软雅黑" w:hAnsi="微软雅黑" w:cs="Times New Roman (正文 CS 字体)"/>
                <w:bCs/>
                <w:spacing w:val="10"/>
                <w:sz w:val="19"/>
                <w:szCs w:val="19"/>
              </w:rPr>
            </w:pPr>
            <w:r>
              <w:rPr>
                <w:rFonts w:ascii="微软雅黑" w:eastAsia="微软雅黑" w:hAnsi="微软雅黑" w:cs="Times New Roman (正文 CS 字体)" w:hint="eastAsia"/>
                <w:bCs/>
                <w:spacing w:val="10"/>
                <w:sz w:val="19"/>
                <w:szCs w:val="19"/>
              </w:rPr>
              <w:t>-</w:t>
            </w:r>
          </w:p>
        </w:tc>
      </w:tr>
      <w:tr w:rsidR="00DF6B3C" w14:paraId="50E9D22C" w14:textId="77777777" w:rsidTr="006B311C">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9EED751" w14:textId="77777777" w:rsidR="00DF6B3C" w:rsidRDefault="00DF6B3C" w:rsidP="006B311C">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AC70A7A" w14:textId="77777777" w:rsidR="00DF6B3C" w:rsidRDefault="00DF6B3C" w:rsidP="006B311C">
            <w:pPr>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hint="eastAsia"/>
                <w:spacing w:val="6"/>
                <w:sz w:val="16"/>
                <w:szCs w:val="16"/>
              </w:rPr>
              <w:t>-</w:t>
            </w:r>
          </w:p>
        </w:tc>
      </w:tr>
      <w:tr w:rsidR="00DF6B3C" w14:paraId="0E87AE52" w14:textId="77777777" w:rsidTr="006B311C">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530B262" w14:textId="77777777" w:rsidR="00DF6B3C" w:rsidRDefault="00DF6B3C" w:rsidP="006B311C">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8382F9F" w14:textId="77777777" w:rsidR="00DF6B3C" w:rsidRDefault="00DF6B3C" w:rsidP="006B311C">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tc>
      </w:tr>
      <w:tr w:rsidR="00DF6B3C" w14:paraId="7F7DDD21" w14:textId="77777777" w:rsidTr="006B311C">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637452D" w14:textId="77777777" w:rsidR="00DF6B3C" w:rsidRDefault="00DF6B3C" w:rsidP="006B311C">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1658A78" w14:textId="77777777" w:rsidR="00DF6B3C" w:rsidRDefault="00DF6B3C" w:rsidP="006B311C">
            <w:pPr>
              <w:snapToGrid w:val="0"/>
              <w:rPr>
                <w:rFonts w:ascii="微软雅黑" w:eastAsia="微软雅黑" w:hAnsi="微软雅黑"/>
                <w:sz w:val="16"/>
                <w:szCs w:val="16"/>
              </w:rPr>
            </w:pPr>
            <w:r>
              <w:rPr>
                <w:rFonts w:ascii="微软雅黑" w:eastAsia="微软雅黑" w:hAnsi="微软雅黑" w:hint="eastAsia"/>
                <w:sz w:val="16"/>
                <w:szCs w:val="16"/>
              </w:rPr>
              <w:t>-</w:t>
            </w:r>
          </w:p>
        </w:tc>
      </w:tr>
    </w:tbl>
    <w:p w14:paraId="1A993C64" w14:textId="77777777" w:rsidR="00DF6B3C" w:rsidRDefault="00DF6B3C" w:rsidP="00DF6B3C">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endif%}</w:t>
      </w:r>
    </w:p>
    <w:p w14:paraId="130DDD14" w14:textId="77777777" w:rsidR="00AC694D" w:rsidRDefault="007A5ED9">
      <w:pPr>
        <w:pStyle w:val="NT"/>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b/>
          <w:color w:val="auto"/>
          <w:spacing w:val="6"/>
          <w:sz w:val="16"/>
          <w:szCs w:val="16"/>
        </w:rPr>
        <w:t>注</w:t>
      </w:r>
      <w:r>
        <w:rPr>
          <w:rFonts w:ascii="微软雅黑" w:eastAsia="微软雅黑" w:hAnsi="微软雅黑" w:cs="Times New Roman" w:hint="eastAsia"/>
          <w:b/>
          <w:color w:val="auto"/>
          <w:spacing w:val="6"/>
          <w:sz w:val="16"/>
          <w:szCs w:val="16"/>
        </w:rPr>
        <w:t xml:space="preserve">： </w:t>
      </w:r>
    </w:p>
    <w:p w14:paraId="15E6F633" w14:textId="77777777" w:rsidR="00AC694D" w:rsidRPr="009713E1" w:rsidRDefault="007A5ED9">
      <w:pPr>
        <w:pStyle w:val="NT"/>
        <w:numPr>
          <w:ilvl w:val="0"/>
          <w:numId w:val="6"/>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基因变异所</w:t>
      </w:r>
      <w:r>
        <w:rPr>
          <w:rFonts w:ascii="微软雅黑" w:eastAsia="微软雅黑" w:hAnsi="微软雅黑" w:cs="Times New Roman" w:hint="eastAsia"/>
          <w:color w:val="auto"/>
          <w:spacing w:val="6"/>
          <w:sz w:val="16"/>
          <w:szCs w:val="16"/>
        </w:rPr>
        <w:t>对应临床提示的</w:t>
      </w:r>
      <w:r>
        <w:rPr>
          <w:rFonts w:ascii="微软雅黑" w:eastAsia="微软雅黑" w:hAnsi="微软雅黑" w:cs="Times New Roman"/>
          <w:color w:val="auto"/>
          <w:spacing w:val="6"/>
          <w:sz w:val="16"/>
          <w:szCs w:val="16"/>
        </w:rPr>
        <w:t>药物敏感性参考</w:t>
      </w:r>
      <w:r w:rsidRPr="009713E1">
        <w:rPr>
          <w:rFonts w:ascii="微软雅黑" w:eastAsia="微软雅黑" w:hAnsi="微软雅黑" w:cs="Times New Roman"/>
          <w:color w:val="auto"/>
          <w:spacing w:val="6"/>
          <w:sz w:val="16"/>
          <w:szCs w:val="16"/>
        </w:rPr>
        <w:t>NCCN指南</w:t>
      </w:r>
      <w:r w:rsidRPr="009713E1">
        <w:rPr>
          <w:rFonts w:ascii="微软雅黑" w:eastAsia="微软雅黑" w:hAnsi="微软雅黑" w:cs="Times New Roman" w:hint="eastAsia"/>
          <w:color w:val="auto"/>
          <w:spacing w:val="6"/>
          <w:sz w:val="16"/>
          <w:szCs w:val="16"/>
        </w:rPr>
        <w:t>、</w:t>
      </w:r>
      <w:r w:rsidRPr="009713E1">
        <w:rPr>
          <w:rFonts w:ascii="微软雅黑" w:eastAsia="微软雅黑" w:hAnsi="微软雅黑" w:cs="Times New Roman"/>
          <w:color w:val="auto"/>
          <w:spacing w:val="6"/>
          <w:sz w:val="16"/>
          <w:szCs w:val="16"/>
        </w:rPr>
        <w:t>OncoKB[PMID: 28890946]等公共数据库</w:t>
      </w:r>
      <w:r w:rsidRPr="009713E1">
        <w:rPr>
          <w:rFonts w:ascii="微软雅黑" w:eastAsia="微软雅黑" w:hAnsi="微软雅黑" w:cs="Times New Roman" w:hint="eastAsia"/>
          <w:color w:val="auto"/>
          <w:spacing w:val="6"/>
          <w:sz w:val="16"/>
          <w:szCs w:val="16"/>
        </w:rPr>
        <w:t>，</w:t>
      </w:r>
      <w:r w:rsidRPr="009713E1">
        <w:rPr>
          <w:rFonts w:ascii="微软雅黑" w:eastAsia="微软雅黑" w:hAnsi="微软雅黑" w:cs="Times New Roman"/>
          <w:color w:val="auto"/>
          <w:spacing w:val="6"/>
          <w:sz w:val="16"/>
          <w:szCs w:val="16"/>
        </w:rPr>
        <w:t>该数据仅供临床医生参考。随着数据库不断完善以及临床数据的更新</w:t>
      </w:r>
      <w:r w:rsidRPr="009713E1">
        <w:rPr>
          <w:rFonts w:ascii="微软雅黑" w:eastAsia="微软雅黑" w:hAnsi="微软雅黑" w:cs="Times New Roman" w:hint="eastAsia"/>
          <w:color w:val="auto"/>
          <w:spacing w:val="6"/>
          <w:sz w:val="16"/>
          <w:szCs w:val="16"/>
        </w:rPr>
        <w:t>，</w:t>
      </w:r>
      <w:r w:rsidRPr="009713E1">
        <w:rPr>
          <w:rFonts w:ascii="微软雅黑" w:eastAsia="微软雅黑" w:hAnsi="微软雅黑" w:cs="Times New Roman"/>
          <w:color w:val="auto"/>
          <w:spacing w:val="6"/>
          <w:sz w:val="16"/>
          <w:szCs w:val="16"/>
        </w:rPr>
        <w:t>变异分级可能发生变化。</w:t>
      </w:r>
    </w:p>
    <w:p w14:paraId="587FC344" w14:textId="77777777" w:rsidR="00AC694D" w:rsidRDefault="007A5ED9">
      <w:pPr>
        <w:pStyle w:val="NT"/>
        <w:numPr>
          <w:ilvl w:val="0"/>
          <w:numId w:val="6"/>
        </w:numPr>
        <w:spacing w:beforeLines="10" w:before="32" w:after="0"/>
        <w:ind w:left="203" w:hangingChars="118" w:hanging="203"/>
        <w:rPr>
          <w:rFonts w:ascii="微软雅黑" w:eastAsia="微软雅黑" w:hAnsi="微软雅黑" w:cs="Times New Roman"/>
          <w:color w:val="auto"/>
          <w:spacing w:val="6"/>
          <w:sz w:val="16"/>
          <w:szCs w:val="16"/>
        </w:rPr>
      </w:pPr>
      <w:r w:rsidRPr="009713E1">
        <w:rPr>
          <w:rFonts w:ascii="微软雅黑" w:eastAsia="微软雅黑" w:hAnsi="微软雅黑" w:cs="Times New Roman" w:hint="eastAsia"/>
          <w:color w:val="auto"/>
          <w:spacing w:val="6"/>
          <w:sz w:val="16"/>
          <w:szCs w:val="16"/>
        </w:rPr>
        <w:t>参照肿瘤变异解读及报告指南[PMID: 27993330]中的变异</w:t>
      </w:r>
      <w:r>
        <w:rPr>
          <w:rFonts w:ascii="微软雅黑" w:eastAsia="微软雅黑" w:hAnsi="微软雅黑" w:cs="Times New Roman" w:hint="eastAsia"/>
          <w:color w:val="auto"/>
          <w:spacing w:val="6"/>
          <w:sz w:val="16"/>
          <w:szCs w:val="16"/>
        </w:rPr>
        <w:t>分类方法，综合变异在治疗、诊断和预后方面相关研究证据，将变异分为4类：</w:t>
      </w:r>
    </w:p>
    <w:p w14:paraId="3872DF25"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I类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具有明确临床意义的</w:t>
      </w:r>
      <w:r>
        <w:rPr>
          <w:rFonts w:ascii="微软雅黑" w:eastAsia="微软雅黑" w:hAnsi="微软雅黑" w:cs="Times New Roman"/>
          <w:color w:val="auto"/>
          <w:spacing w:val="6"/>
          <w:sz w:val="16"/>
          <w:szCs w:val="16"/>
        </w:rPr>
        <w:t>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有A级或B级证据</w:t>
      </w:r>
    </w:p>
    <w:p w14:paraId="29E7674F"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II</w:t>
      </w:r>
      <w:r>
        <w:rPr>
          <w:rFonts w:ascii="微软雅黑" w:eastAsia="微软雅黑" w:hAnsi="微软雅黑" w:cs="Times New Roman"/>
          <w:color w:val="auto"/>
          <w:spacing w:val="6"/>
          <w:sz w:val="16"/>
          <w:szCs w:val="16"/>
        </w:rPr>
        <w:t>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具有潜在临床意义的</w:t>
      </w:r>
      <w:r>
        <w:rPr>
          <w:rFonts w:ascii="微软雅黑" w:eastAsia="微软雅黑" w:hAnsi="微软雅黑" w:cs="Times New Roman"/>
          <w:color w:val="auto"/>
          <w:spacing w:val="6"/>
          <w:sz w:val="16"/>
          <w:szCs w:val="16"/>
        </w:rPr>
        <w:t>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有C级或D级证据</w:t>
      </w:r>
    </w:p>
    <w:p w14:paraId="2D730583"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III</w:t>
      </w:r>
      <w:r>
        <w:rPr>
          <w:rFonts w:ascii="微软雅黑" w:eastAsia="微软雅黑" w:hAnsi="微软雅黑" w:cs="Times New Roman"/>
          <w:color w:val="auto"/>
          <w:spacing w:val="6"/>
          <w:sz w:val="16"/>
          <w:szCs w:val="16"/>
        </w:rPr>
        <w:t>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临床意义尚不明确的</w:t>
      </w:r>
      <w:r>
        <w:rPr>
          <w:rFonts w:ascii="微软雅黑" w:eastAsia="微软雅黑" w:hAnsi="微软雅黑"/>
          <w:color w:val="auto"/>
          <w:sz w:val="16"/>
          <w:szCs w:val="16"/>
        </w:rPr>
        <w:t>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尚无相关临床证据</w:t>
      </w:r>
      <w:r>
        <w:rPr>
          <w:rFonts w:ascii="微软雅黑" w:eastAsia="微软雅黑" w:hAnsi="微软雅黑" w:hint="eastAsia"/>
          <w:color w:val="auto"/>
          <w:sz w:val="16"/>
          <w:szCs w:val="16"/>
        </w:rPr>
        <w:t>或研究证据矛盾</w:t>
      </w:r>
    </w:p>
    <w:p w14:paraId="30A734D4"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lastRenderedPageBreak/>
        <w:t>IV类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良性或可能良性的变异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已知无临床意义变异，报告未列出</w:t>
      </w:r>
    </w:p>
    <w:p w14:paraId="19A27260" w14:textId="77777777" w:rsidR="00AC694D" w:rsidRDefault="007A5ED9">
      <w:pPr>
        <w:pStyle w:val="NT"/>
        <w:numPr>
          <w:ilvl w:val="0"/>
          <w:numId w:val="6"/>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变异</w:t>
      </w:r>
      <w:r>
        <w:rPr>
          <w:rFonts w:ascii="微软雅黑" w:eastAsia="微软雅黑" w:hAnsi="微软雅黑" w:cs="Times New Roman" w:hint="eastAsia"/>
          <w:color w:val="auto"/>
          <w:spacing w:val="6"/>
          <w:sz w:val="16"/>
          <w:szCs w:val="16"/>
        </w:rPr>
        <w:t>与临床意义相关性的证据水平分为4个等级</w:t>
      </w:r>
      <w:r>
        <w:rPr>
          <w:rFonts w:ascii="微软雅黑" w:eastAsia="微软雅黑" w:hAnsi="微软雅黑" w:cs="Times New Roman"/>
          <w:color w:val="auto"/>
          <w:spacing w:val="6"/>
          <w:sz w:val="16"/>
          <w:szCs w:val="16"/>
        </w:rPr>
        <w:t>：</w:t>
      </w:r>
    </w:p>
    <w:p w14:paraId="080A79B0"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A级</w:t>
      </w:r>
      <w:r>
        <w:rPr>
          <w:rFonts w:ascii="微软雅黑" w:eastAsia="微软雅黑" w:hAnsi="微软雅黑" w:cs="Times New Roman" w:hint="eastAsia"/>
          <w:color w:val="auto"/>
          <w:spacing w:val="6"/>
          <w:sz w:val="16"/>
          <w:szCs w:val="16"/>
        </w:rPr>
        <w:t>：对应癌种中FDA/NMPA批准或指南推荐的治疗、诊断和（或）预后的相关标志物</w:t>
      </w:r>
    </w:p>
    <w:p w14:paraId="14EAF9E1"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B级</w:t>
      </w:r>
      <w:r>
        <w:rPr>
          <w:rFonts w:ascii="微软雅黑" w:eastAsia="微软雅黑" w:hAnsi="微软雅黑" w:cs="Times New Roman" w:hint="eastAsia"/>
          <w:color w:val="auto"/>
          <w:spacing w:val="6"/>
          <w:sz w:val="16"/>
          <w:szCs w:val="16"/>
        </w:rPr>
        <w:t>：专家共识或III/IV期临床试验研究表明对患者肿瘤治疗有敏感或耐药、或具有诊断、预后意义的生物标志物</w:t>
      </w:r>
    </w:p>
    <w:p w14:paraId="1580F546"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C级</w:t>
      </w:r>
      <w:r>
        <w:rPr>
          <w:rFonts w:ascii="微软雅黑" w:eastAsia="微软雅黑" w:hAnsi="微软雅黑" w:cs="Times New Roman" w:hint="eastAsia"/>
          <w:color w:val="auto"/>
          <w:spacing w:val="6"/>
          <w:sz w:val="16"/>
          <w:szCs w:val="16"/>
        </w:rPr>
        <w:t xml:space="preserve"> : FDA/NMPA批准或专业指南推荐的在其他癌种对某个治疗方案敏感或耐药的标志物，或是作为临床试验入组标准的标志物，或是多个小型研究结果证实具有诊断或预后意义的标志物</w:t>
      </w:r>
    </w:p>
    <w:p w14:paraId="0F4E2B51"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D级</w:t>
      </w:r>
      <w:r>
        <w:rPr>
          <w:rFonts w:ascii="微软雅黑" w:eastAsia="微软雅黑" w:hAnsi="微软雅黑" w:cs="Times New Roman" w:hint="eastAsia"/>
          <w:color w:val="auto"/>
          <w:spacing w:val="6"/>
          <w:sz w:val="16"/>
          <w:szCs w:val="16"/>
        </w:rPr>
        <w:t>：临床前研究表明具有潜在的治疗意义，或基于小型研究或多个案例报告可能作为辅助疾病诊断或预后的标志物（结论未形成共识）</w:t>
      </w:r>
    </w:p>
    <w:p w14:paraId="44E06E55" w14:textId="77777777" w:rsidR="00AC694D" w:rsidRDefault="007A5ED9">
      <w:pPr>
        <w:pStyle w:val="NT"/>
        <w:numPr>
          <w:ilvl w:val="0"/>
          <w:numId w:val="6"/>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上表仅列出I、II类变异，临床意义尚不明确的III类变异不进行药物敏感性分析。</w:t>
      </w:r>
    </w:p>
    <w:p w14:paraId="70F59DA6" w14:textId="400B081C" w:rsidR="00AC694D" w:rsidRDefault="007A5ED9">
      <w:pPr>
        <w:pStyle w:val="NT"/>
        <w:widowControl/>
        <w:spacing w:beforeLines="10" w:before="32" w:after="0"/>
        <w:ind w:left="0" w:firstLineChars="0" w:firstLine="0"/>
        <w:jc w:val="left"/>
        <w:rPr>
          <w:rFonts w:ascii="微软雅黑" w:eastAsia="微软雅黑" w:hAnsi="微软雅黑"/>
          <w:b/>
        </w:rPr>
      </w:pPr>
      <w:r>
        <w:rPr>
          <w:rFonts w:ascii="微软雅黑" w:eastAsia="微软雅黑" w:hAnsi="微软雅黑" w:cs="Times New Roman" w:hint="eastAsia"/>
          <w:color w:val="auto"/>
          <w:spacing w:val="6"/>
          <w:sz w:val="16"/>
          <w:szCs w:val="16"/>
        </w:rPr>
        <w:t xml:space="preserve">5. </w:t>
      </w:r>
      <w:r>
        <w:rPr>
          <w:rFonts w:ascii="微软雅黑" w:eastAsia="微软雅黑" w:hAnsi="微软雅黑" w:cs="Times New Roman"/>
          <w:color w:val="auto"/>
          <w:spacing w:val="6"/>
          <w:sz w:val="16"/>
          <w:szCs w:val="16"/>
        </w:rPr>
        <w:t>本检测</w:t>
      </w:r>
      <w:r>
        <w:rPr>
          <w:rFonts w:ascii="微软雅黑" w:eastAsia="微软雅黑" w:hAnsi="微软雅黑" w:cs="Times New Roman" w:hint="eastAsia"/>
          <w:color w:val="auto"/>
          <w:spacing w:val="6"/>
          <w:sz w:val="16"/>
          <w:szCs w:val="16"/>
        </w:rPr>
        <w:t>样本类型为组织样本，本检测只针对送检</w:t>
      </w:r>
      <w:r>
        <w:rPr>
          <w:rFonts w:ascii="微软雅黑" w:eastAsia="微软雅黑" w:hAnsi="微软雅黑" w:cs="Times New Roman"/>
          <w:color w:val="auto"/>
          <w:spacing w:val="6"/>
          <w:sz w:val="16"/>
          <w:szCs w:val="16"/>
        </w:rPr>
        <w:t>肿瘤组织样本</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未包括对照样本。以上基因变异列表是利用大型公共人群数据库及基于变异丰度的算法预测过滤常见胚系变异之后的变异。</w:t>
      </w:r>
      <w:r>
        <w:rPr>
          <w:rFonts w:ascii="微软雅黑" w:eastAsia="微软雅黑" w:hAnsi="微软雅黑"/>
          <w:b/>
        </w:rPr>
        <w:br w:type="page"/>
      </w:r>
    </w:p>
    <w:p w14:paraId="52C757CE" w14:textId="0267C6F9" w:rsidR="008E20A6" w:rsidRDefault="008E20A6">
      <w:pPr>
        <w:widowControl/>
        <w:jc w:val="left"/>
        <w:rPr>
          <w:rFonts w:ascii="微软雅黑" w:eastAsia="微软雅黑" w:hAnsi="微软雅黑"/>
          <w:b/>
        </w:rPr>
      </w:pPr>
      <w:r w:rsidRPr="0001634B">
        <w:rPr>
          <w:rFonts w:ascii="微软雅黑" w:eastAsia="微软雅黑" w:hAnsi="微软雅黑" w:hint="eastAsia"/>
          <w:b/>
        </w:rPr>
        <w:lastRenderedPageBreak/>
        <w:t>附录5-</w:t>
      </w:r>
      <w:r w:rsidRPr="0001634B">
        <w:rPr>
          <w:rFonts w:ascii="微软雅黑" w:eastAsia="微软雅黑" w:hAnsi="微软雅黑"/>
          <w:b/>
        </w:rPr>
        <w:t xml:space="preserve">4. </w:t>
      </w:r>
      <w:r w:rsidRPr="0001634B">
        <w:rPr>
          <w:rFonts w:ascii="微软雅黑" w:eastAsia="微软雅黑" w:hAnsi="微软雅黑" w:hint="eastAsia"/>
          <w:b/>
        </w:rPr>
        <w:t>附赠化疗药物相关标志物检测结果解读</w:t>
      </w:r>
    </w:p>
    <w:tbl>
      <w:tblPr>
        <w:tblStyle w:val="affff6"/>
        <w:tblW w:w="10207" w:type="dxa"/>
        <w:jc w:val="center"/>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409"/>
        <w:gridCol w:w="1852"/>
        <w:gridCol w:w="1701"/>
        <w:gridCol w:w="3689"/>
        <w:gridCol w:w="1556"/>
      </w:tblGrid>
      <w:tr w:rsidR="0001634B" w:rsidRPr="0021235A" w14:paraId="1F7849FB" w14:textId="77777777" w:rsidTr="00950575">
        <w:trPr>
          <w:trHeight w:hRule="exact" w:val="519"/>
          <w:jc w:val="center"/>
        </w:trPr>
        <w:tc>
          <w:tcPr>
            <w:tcW w:w="1409" w:type="dxa"/>
            <w:tcBorders>
              <w:top w:val="single" w:sz="4" w:space="0" w:color="000000" w:themeColor="text1"/>
              <w:bottom w:val="single" w:sz="4" w:space="0" w:color="000000" w:themeColor="text1"/>
              <w:right w:val="dotted" w:sz="2" w:space="0" w:color="D9D9D9" w:themeColor="background1" w:themeShade="D9"/>
            </w:tcBorders>
            <w:shd w:val="clear" w:color="auto" w:fill="C6D9F1"/>
            <w:tcMar>
              <w:top w:w="60" w:type="dxa"/>
              <w:bottom w:w="60" w:type="dxa"/>
            </w:tcMar>
            <w:vAlign w:val="center"/>
          </w:tcPr>
          <w:p w14:paraId="253BF3B9" w14:textId="77777777" w:rsidR="0001634B" w:rsidRPr="0021235A" w:rsidRDefault="0001634B" w:rsidP="00950575">
            <w:pPr>
              <w:jc w:val="center"/>
              <w:rPr>
                <w:rFonts w:ascii="Arial" w:eastAsia="微软雅黑" w:hAnsi="Arial"/>
                <w:b/>
                <w:sz w:val="18"/>
                <w:szCs w:val="18"/>
              </w:rPr>
            </w:pPr>
            <w:r w:rsidRPr="00443F95">
              <w:rPr>
                <w:rFonts w:ascii="Arial" w:eastAsia="微软雅黑" w:hAnsi="Arial" w:hint="eastAsia"/>
                <w:b/>
                <w:sz w:val="18"/>
                <w:szCs w:val="18"/>
              </w:rPr>
              <w:t>基因</w:t>
            </w:r>
          </w:p>
        </w:tc>
        <w:tc>
          <w:tcPr>
            <w:tcW w:w="1852" w:type="dxa"/>
            <w:tcBorders>
              <w:top w:val="single" w:sz="4" w:space="0" w:color="000000" w:themeColor="text1"/>
              <w:left w:val="dotted" w:sz="2" w:space="0" w:color="D9D9D9" w:themeColor="background1" w:themeShade="D9"/>
              <w:bottom w:val="single" w:sz="4" w:space="0" w:color="000000" w:themeColor="text1"/>
              <w:right w:val="dotted" w:sz="2" w:space="0" w:color="D9D9D9" w:themeColor="background1" w:themeShade="D9"/>
            </w:tcBorders>
            <w:shd w:val="clear" w:color="auto" w:fill="C6D9F1"/>
            <w:tcMar>
              <w:top w:w="60" w:type="dxa"/>
              <w:bottom w:w="60" w:type="dxa"/>
            </w:tcMar>
            <w:vAlign w:val="center"/>
          </w:tcPr>
          <w:p w14:paraId="0801C3CC" w14:textId="77777777" w:rsidR="0001634B" w:rsidRPr="0021235A" w:rsidRDefault="0001634B" w:rsidP="00950575">
            <w:pPr>
              <w:jc w:val="center"/>
              <w:rPr>
                <w:rFonts w:ascii="Arial" w:eastAsia="微软雅黑" w:hAnsi="Arial"/>
                <w:b/>
                <w:sz w:val="18"/>
                <w:szCs w:val="18"/>
              </w:rPr>
            </w:pPr>
            <w:r w:rsidRPr="00443F95">
              <w:rPr>
                <w:rFonts w:ascii="Arial" w:eastAsia="微软雅黑" w:hAnsi="Arial" w:hint="eastAsia"/>
                <w:b/>
                <w:sz w:val="18"/>
                <w:szCs w:val="18"/>
              </w:rPr>
              <w:t>检测位点</w:t>
            </w:r>
          </w:p>
        </w:tc>
        <w:tc>
          <w:tcPr>
            <w:tcW w:w="1701" w:type="dxa"/>
            <w:tcBorders>
              <w:top w:val="single" w:sz="4" w:space="0" w:color="000000" w:themeColor="text1"/>
              <w:left w:val="dotted" w:sz="2" w:space="0" w:color="D9D9D9" w:themeColor="background1" w:themeShade="D9"/>
              <w:bottom w:val="single" w:sz="4" w:space="0" w:color="000000" w:themeColor="text1"/>
              <w:right w:val="dotted" w:sz="2" w:space="0" w:color="D9D9D9" w:themeColor="background1" w:themeShade="D9"/>
            </w:tcBorders>
            <w:shd w:val="clear" w:color="auto" w:fill="C6D9F1"/>
            <w:tcMar>
              <w:top w:w="60" w:type="dxa"/>
              <w:bottom w:w="60" w:type="dxa"/>
            </w:tcMar>
            <w:vAlign w:val="center"/>
          </w:tcPr>
          <w:p w14:paraId="46C11671" w14:textId="77777777" w:rsidR="0001634B" w:rsidRPr="0021235A" w:rsidRDefault="0001634B" w:rsidP="00950575">
            <w:pPr>
              <w:jc w:val="center"/>
              <w:rPr>
                <w:rFonts w:ascii="Arial" w:eastAsia="微软雅黑" w:hAnsi="Arial"/>
                <w:b/>
                <w:sz w:val="18"/>
                <w:szCs w:val="18"/>
              </w:rPr>
            </w:pPr>
            <w:r w:rsidRPr="00443F95">
              <w:rPr>
                <w:rFonts w:ascii="Arial" w:eastAsia="微软雅黑" w:hAnsi="Arial" w:hint="eastAsia"/>
                <w:b/>
                <w:sz w:val="18"/>
                <w:szCs w:val="18"/>
              </w:rPr>
              <w:t>基因型</w:t>
            </w:r>
          </w:p>
        </w:tc>
        <w:tc>
          <w:tcPr>
            <w:tcW w:w="3689" w:type="dxa"/>
            <w:tcBorders>
              <w:top w:val="single" w:sz="4" w:space="0" w:color="000000" w:themeColor="text1"/>
              <w:left w:val="dotted" w:sz="2" w:space="0" w:color="D9D9D9" w:themeColor="background1" w:themeShade="D9"/>
              <w:bottom w:val="single" w:sz="4" w:space="0" w:color="000000" w:themeColor="text1"/>
              <w:right w:val="dotted" w:sz="2" w:space="0" w:color="D9D9D9" w:themeColor="background1" w:themeShade="D9"/>
            </w:tcBorders>
            <w:shd w:val="clear" w:color="auto" w:fill="C6D9F1"/>
            <w:tcMar>
              <w:top w:w="60" w:type="dxa"/>
              <w:bottom w:w="60" w:type="dxa"/>
            </w:tcMar>
            <w:vAlign w:val="center"/>
          </w:tcPr>
          <w:p w14:paraId="7886C2C4" w14:textId="77777777" w:rsidR="0001634B" w:rsidRPr="0021235A" w:rsidRDefault="0001634B" w:rsidP="00950575">
            <w:pPr>
              <w:jc w:val="center"/>
              <w:rPr>
                <w:rFonts w:ascii="Arial" w:eastAsia="微软雅黑" w:hAnsi="Arial"/>
                <w:b/>
                <w:sz w:val="18"/>
                <w:szCs w:val="18"/>
              </w:rPr>
            </w:pPr>
            <w:r w:rsidRPr="00443F95">
              <w:rPr>
                <w:rFonts w:ascii="Arial" w:eastAsia="微软雅黑" w:hAnsi="Arial" w:hint="eastAsia"/>
                <w:b/>
                <w:sz w:val="18"/>
                <w:szCs w:val="18"/>
              </w:rPr>
              <w:t>临床意义</w:t>
            </w:r>
          </w:p>
        </w:tc>
        <w:tc>
          <w:tcPr>
            <w:tcW w:w="1556" w:type="dxa"/>
            <w:tcBorders>
              <w:top w:val="single" w:sz="4" w:space="0" w:color="000000" w:themeColor="text1"/>
              <w:left w:val="dotted" w:sz="2" w:space="0" w:color="D9D9D9" w:themeColor="background1" w:themeShade="D9"/>
              <w:bottom w:val="single" w:sz="4" w:space="0" w:color="000000" w:themeColor="text1"/>
            </w:tcBorders>
            <w:shd w:val="clear" w:color="auto" w:fill="C6D9F1"/>
            <w:tcMar>
              <w:top w:w="60" w:type="dxa"/>
              <w:bottom w:w="60" w:type="dxa"/>
            </w:tcMar>
            <w:vAlign w:val="center"/>
          </w:tcPr>
          <w:p w14:paraId="64EAD19C" w14:textId="77777777" w:rsidR="0001634B" w:rsidRPr="0021235A" w:rsidRDefault="0001634B" w:rsidP="00950575">
            <w:pPr>
              <w:jc w:val="center"/>
              <w:rPr>
                <w:rFonts w:ascii="Arial" w:eastAsia="微软雅黑" w:hAnsi="Arial"/>
                <w:b/>
                <w:sz w:val="18"/>
                <w:szCs w:val="18"/>
              </w:rPr>
            </w:pPr>
            <w:r w:rsidRPr="00443F95">
              <w:rPr>
                <w:rFonts w:ascii="Arial" w:eastAsia="微软雅黑" w:hAnsi="Arial" w:hint="eastAsia"/>
                <w:b/>
                <w:sz w:val="18"/>
                <w:szCs w:val="18"/>
              </w:rPr>
              <w:t>证据水平</w:t>
            </w:r>
          </w:p>
        </w:tc>
      </w:tr>
      <w:tr w:rsidR="00393FD5" w:rsidRPr="0021235A" w14:paraId="7DBC20D4" w14:textId="77777777" w:rsidTr="00FE2B73">
        <w:trPr>
          <w:trHeight w:val="20"/>
          <w:jc w:val="center"/>
        </w:trPr>
        <w:tc>
          <w:tcPr>
            <w:tcW w:w="10207" w:type="dxa"/>
            <w:gridSpan w:val="5"/>
            <w:tcBorders>
              <w:top w:val="dotted" w:sz="4" w:space="0" w:color="BFBFBF"/>
              <w:bottom w:val="dotted" w:sz="4" w:space="0" w:color="BFBFBF"/>
            </w:tcBorders>
            <w:shd w:val="clear" w:color="auto" w:fill="auto"/>
            <w:tcMar>
              <w:top w:w="28" w:type="dxa"/>
              <w:bottom w:w="28" w:type="dxa"/>
            </w:tcMar>
            <w:vAlign w:val="center"/>
          </w:tcPr>
          <w:p w14:paraId="0DEDFAD3" w14:textId="648C14B0" w:rsidR="00393FD5" w:rsidRPr="00443F95" w:rsidRDefault="00393FD5" w:rsidP="00950575">
            <w:pPr>
              <w:jc w:val="center"/>
              <w:rPr>
                <w:rFonts w:ascii="Arial" w:eastAsia="微软雅黑" w:hAnsi="Arial"/>
                <w:sz w:val="18"/>
                <w:szCs w:val="18"/>
              </w:rPr>
            </w:pPr>
            <w:r w:rsidRPr="00393FD5">
              <w:rPr>
                <w:rFonts w:ascii="Arial" w:eastAsia="微软雅黑" w:hAnsi="Arial"/>
                <w:sz w:val="18"/>
                <w:szCs w:val="18"/>
              </w:rPr>
              <w:t xml:space="preserve">{%tr for a in </w:t>
            </w:r>
            <w:proofErr w:type="gramStart"/>
            <w:r w:rsidRPr="00393FD5">
              <w:rPr>
                <w:rFonts w:ascii="Arial" w:eastAsia="微软雅黑" w:hAnsi="Arial"/>
                <w:sz w:val="18"/>
                <w:szCs w:val="18"/>
              </w:rPr>
              <w:t>chemo.dbsnp</w:t>
            </w:r>
            <w:proofErr w:type="gramEnd"/>
            <w:r w:rsidRPr="00393FD5">
              <w:rPr>
                <w:rFonts w:ascii="Arial" w:eastAsia="微软雅黑" w:hAnsi="Arial"/>
                <w:sz w:val="18"/>
                <w:szCs w:val="18"/>
              </w:rPr>
              <w:t>_simple_nosplitdrug%}</w:t>
            </w:r>
          </w:p>
        </w:tc>
      </w:tr>
      <w:tr w:rsidR="0001634B" w:rsidRPr="0021235A" w14:paraId="3B9A6A98" w14:textId="77777777" w:rsidTr="00950575">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02DCFFE8" w14:textId="3A0EB41E" w:rsidR="0001634B" w:rsidRPr="00443F95" w:rsidRDefault="00393FD5" w:rsidP="00950575">
            <w:pPr>
              <w:jc w:val="center"/>
              <w:rPr>
                <w:rFonts w:ascii="Arial" w:eastAsia="微软雅黑" w:hAnsi="Arial" w:cs="Times New Roman"/>
                <w:b/>
                <w:i/>
                <w:sz w:val="18"/>
                <w:szCs w:val="18"/>
                <w:lang w:bidi="ar"/>
              </w:rPr>
            </w:pPr>
            <w:r w:rsidRPr="00393FD5">
              <w:rPr>
                <w:rFonts w:ascii="Arial" w:eastAsia="微软雅黑" w:hAnsi="Arial" w:cs="Times New Roman"/>
                <w:b/>
                <w:i/>
                <w:sz w:val="18"/>
                <w:szCs w:val="18"/>
                <w:lang w:bidi="ar"/>
              </w:rPr>
              <w:t>{{</w:t>
            </w:r>
            <w:proofErr w:type="gramStart"/>
            <w:r w:rsidRPr="00393FD5">
              <w:rPr>
                <w:rFonts w:ascii="Arial" w:eastAsia="微软雅黑" w:hAnsi="Arial" w:cs="Times New Roman"/>
                <w:b/>
                <w:i/>
                <w:sz w:val="18"/>
                <w:szCs w:val="18"/>
                <w:lang w:bidi="ar"/>
              </w:rPr>
              <w:t>a.gene</w:t>
            </w:r>
            <w:proofErr w:type="gramEnd"/>
            <w:r w:rsidRPr="00393FD5">
              <w:rPr>
                <w:rFonts w:ascii="Arial" w:eastAsia="微软雅黑" w:hAnsi="Arial" w:cs="Times New Roman"/>
                <w:b/>
                <w:i/>
                <w:sz w:val="18"/>
                <w:szCs w:val="18"/>
                <w:lang w:bidi="ar"/>
              </w:rPr>
              <w:t>_symbol}}</w:t>
            </w:r>
          </w:p>
        </w:tc>
        <w:tc>
          <w:tcPr>
            <w:tcW w:w="1852" w:type="dxa"/>
            <w:tcBorders>
              <w:top w:val="dotted" w:sz="4" w:space="0" w:color="BFBFBF"/>
              <w:left w:val="dotted" w:sz="2" w:space="0" w:color="BFBFBF" w:themeColor="background1" w:themeShade="BF"/>
              <w:bottom w:val="dotted" w:sz="4" w:space="0" w:color="BFBFBF"/>
              <w:right w:val="dotted" w:sz="2" w:space="0" w:color="BFBFBF" w:themeColor="background1" w:themeShade="BF"/>
            </w:tcBorders>
            <w:shd w:val="clear" w:color="auto" w:fill="auto"/>
            <w:tcMar>
              <w:top w:w="28" w:type="dxa"/>
              <w:bottom w:w="28" w:type="dxa"/>
            </w:tcMar>
            <w:vAlign w:val="center"/>
          </w:tcPr>
          <w:p w14:paraId="73521E6D" w14:textId="7BA6CE5E" w:rsidR="0001634B" w:rsidRPr="00443F95" w:rsidRDefault="00393FD5" w:rsidP="00950575">
            <w:pPr>
              <w:jc w:val="center"/>
              <w:rPr>
                <w:rFonts w:ascii="Arial" w:eastAsia="微软雅黑" w:hAnsi="Arial"/>
                <w:sz w:val="18"/>
                <w:szCs w:val="18"/>
              </w:rPr>
            </w:pPr>
            <w:r w:rsidRPr="00393FD5">
              <w:rPr>
                <w:rFonts w:ascii="Arial" w:eastAsia="微软雅黑" w:hAnsi="Arial"/>
                <w:sz w:val="18"/>
                <w:szCs w:val="18"/>
              </w:rPr>
              <w:t>{{</w:t>
            </w:r>
            <w:proofErr w:type="gramStart"/>
            <w:r w:rsidRPr="00393FD5">
              <w:rPr>
                <w:rFonts w:ascii="Arial" w:eastAsia="微软雅黑" w:hAnsi="Arial"/>
                <w:sz w:val="18"/>
                <w:szCs w:val="18"/>
              </w:rPr>
              <w:t>a.dbsnp</w:t>
            </w:r>
            <w:proofErr w:type="gramEnd"/>
            <w:r w:rsidRPr="00393FD5">
              <w:rPr>
                <w:rFonts w:ascii="Arial" w:eastAsia="微软雅黑" w:hAnsi="Arial"/>
                <w:sz w:val="18"/>
                <w:szCs w:val="18"/>
              </w:rPr>
              <w:t>}}</w:t>
            </w:r>
          </w:p>
        </w:tc>
        <w:tc>
          <w:tcPr>
            <w:tcW w:w="1701" w:type="dxa"/>
            <w:tcBorders>
              <w:top w:val="dotted" w:sz="4" w:space="0" w:color="BFBFBF"/>
              <w:left w:val="dotted" w:sz="2" w:space="0" w:color="BFBFBF" w:themeColor="background1" w:themeShade="BF"/>
              <w:bottom w:val="dotted" w:sz="4" w:space="0" w:color="BFBFBF"/>
              <w:right w:val="dotted" w:sz="2" w:space="0" w:color="BFBFBF" w:themeColor="background1" w:themeShade="BF"/>
            </w:tcBorders>
            <w:shd w:val="clear" w:color="auto" w:fill="auto"/>
            <w:tcMar>
              <w:top w:w="28" w:type="dxa"/>
              <w:bottom w:w="28" w:type="dxa"/>
            </w:tcMar>
            <w:vAlign w:val="center"/>
          </w:tcPr>
          <w:p w14:paraId="30662FD1" w14:textId="4245EB02" w:rsidR="0001634B" w:rsidRPr="00443F95" w:rsidRDefault="00393FD5" w:rsidP="00950575">
            <w:pPr>
              <w:jc w:val="center"/>
              <w:rPr>
                <w:rFonts w:ascii="Arial" w:eastAsia="微软雅黑" w:hAnsi="Arial"/>
                <w:sz w:val="18"/>
                <w:szCs w:val="18"/>
              </w:rPr>
            </w:pPr>
            <w:r w:rsidRPr="00393FD5">
              <w:rPr>
                <w:rFonts w:ascii="Arial" w:eastAsia="微软雅黑" w:hAnsi="Arial"/>
                <w:sz w:val="18"/>
                <w:szCs w:val="18"/>
              </w:rPr>
              <w:t>{{</w:t>
            </w:r>
            <w:proofErr w:type="gramStart"/>
            <w:r w:rsidRPr="00393FD5">
              <w:rPr>
                <w:rFonts w:ascii="Arial" w:eastAsia="微软雅黑" w:hAnsi="Arial"/>
                <w:sz w:val="18"/>
                <w:szCs w:val="18"/>
              </w:rPr>
              <w:t>a.genotype</w:t>
            </w:r>
            <w:proofErr w:type="gramEnd"/>
            <w:r w:rsidRPr="00393FD5">
              <w:rPr>
                <w:rFonts w:ascii="Arial" w:eastAsia="微软雅黑" w:hAnsi="Arial"/>
                <w:sz w:val="18"/>
                <w:szCs w:val="18"/>
              </w:rPr>
              <w:t>}}</w:t>
            </w:r>
          </w:p>
        </w:tc>
        <w:tc>
          <w:tcPr>
            <w:tcW w:w="3689" w:type="dxa"/>
            <w:tcBorders>
              <w:top w:val="dotted" w:sz="4" w:space="0" w:color="BFBFBF"/>
              <w:left w:val="dotted" w:sz="2" w:space="0" w:color="BFBFBF" w:themeColor="background1" w:themeShade="BF"/>
              <w:bottom w:val="dotted" w:sz="4" w:space="0" w:color="BFBFBF"/>
              <w:right w:val="dotted" w:sz="2" w:space="0" w:color="BFBFBF" w:themeColor="background1" w:themeShade="BF"/>
            </w:tcBorders>
            <w:shd w:val="clear" w:color="auto" w:fill="auto"/>
            <w:tcMar>
              <w:top w:w="28" w:type="dxa"/>
              <w:bottom w:w="28" w:type="dxa"/>
            </w:tcMar>
            <w:vAlign w:val="center"/>
          </w:tcPr>
          <w:p w14:paraId="5D031A82" w14:textId="77777777" w:rsidR="00393FD5" w:rsidRPr="00393FD5" w:rsidRDefault="00393FD5" w:rsidP="00393FD5">
            <w:pPr>
              <w:jc w:val="center"/>
              <w:rPr>
                <w:rFonts w:ascii="Arial" w:eastAsia="微软雅黑" w:hAnsi="Arial"/>
                <w:sz w:val="18"/>
                <w:szCs w:val="18"/>
              </w:rPr>
            </w:pPr>
            <w:r w:rsidRPr="00393FD5">
              <w:rPr>
                <w:rFonts w:ascii="Arial" w:eastAsia="微软雅黑" w:hAnsi="Arial"/>
                <w:sz w:val="18"/>
                <w:szCs w:val="18"/>
              </w:rPr>
              <w:t xml:space="preserve">{%p for b in </w:t>
            </w:r>
            <w:proofErr w:type="gramStart"/>
            <w:r w:rsidRPr="00393FD5">
              <w:rPr>
                <w:rFonts w:ascii="Arial" w:eastAsia="微软雅黑" w:hAnsi="Arial"/>
                <w:sz w:val="18"/>
                <w:szCs w:val="18"/>
              </w:rPr>
              <w:t>a.inter</w:t>
            </w:r>
            <w:proofErr w:type="gramEnd"/>
            <w:r w:rsidRPr="00393FD5">
              <w:rPr>
                <w:rFonts w:ascii="Arial" w:eastAsia="微软雅黑" w:hAnsi="Arial"/>
                <w:sz w:val="18"/>
                <w:szCs w:val="18"/>
              </w:rPr>
              <w:t>%}</w:t>
            </w:r>
          </w:p>
          <w:p w14:paraId="5B1CC843" w14:textId="77777777" w:rsidR="00393FD5" w:rsidRPr="00393FD5" w:rsidRDefault="00393FD5" w:rsidP="00393FD5">
            <w:pPr>
              <w:jc w:val="center"/>
              <w:rPr>
                <w:rFonts w:ascii="Arial" w:eastAsia="微软雅黑" w:hAnsi="Arial"/>
                <w:sz w:val="18"/>
                <w:szCs w:val="18"/>
              </w:rPr>
            </w:pPr>
            <w:r w:rsidRPr="00393FD5">
              <w:rPr>
                <w:rFonts w:ascii="Arial" w:eastAsia="微软雅黑" w:hAnsi="Arial"/>
                <w:sz w:val="18"/>
                <w:szCs w:val="18"/>
              </w:rPr>
              <w:t>{{b}}</w:t>
            </w:r>
          </w:p>
          <w:p w14:paraId="5B4524D7" w14:textId="7A3BA6C6" w:rsidR="0001634B" w:rsidRPr="00443F95" w:rsidRDefault="00393FD5" w:rsidP="00393FD5">
            <w:pPr>
              <w:jc w:val="center"/>
              <w:rPr>
                <w:rFonts w:ascii="Arial" w:eastAsia="微软雅黑" w:hAnsi="Arial"/>
                <w:sz w:val="18"/>
                <w:szCs w:val="18"/>
              </w:rPr>
            </w:pPr>
            <w:r w:rsidRPr="00393FD5">
              <w:rPr>
                <w:rFonts w:ascii="Arial" w:eastAsia="微软雅黑" w:hAnsi="Arial"/>
                <w:sz w:val="18"/>
                <w:szCs w:val="18"/>
              </w:rPr>
              <w:t>{%p endfor%}</w:t>
            </w:r>
          </w:p>
        </w:tc>
        <w:tc>
          <w:tcPr>
            <w:tcW w:w="1556"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vAlign w:val="center"/>
          </w:tcPr>
          <w:p w14:paraId="06A323A0" w14:textId="249F75EB" w:rsidR="0001634B" w:rsidRPr="00443F95" w:rsidRDefault="00393FD5" w:rsidP="00950575">
            <w:pPr>
              <w:jc w:val="center"/>
              <w:rPr>
                <w:rFonts w:ascii="Arial" w:eastAsia="微软雅黑" w:hAnsi="Arial"/>
                <w:sz w:val="18"/>
                <w:szCs w:val="18"/>
              </w:rPr>
            </w:pPr>
            <w:r w:rsidRPr="00393FD5">
              <w:rPr>
                <w:rFonts w:ascii="Arial" w:eastAsia="微软雅黑" w:hAnsi="Arial"/>
                <w:sz w:val="18"/>
                <w:szCs w:val="18"/>
              </w:rPr>
              <w:t>{{a.evi_level}}</w:t>
            </w:r>
          </w:p>
        </w:tc>
      </w:tr>
      <w:tr w:rsidR="00393FD5" w:rsidRPr="0021235A" w14:paraId="622207A4" w14:textId="77777777" w:rsidTr="0076615C">
        <w:trPr>
          <w:trHeight w:val="20"/>
          <w:jc w:val="center"/>
        </w:trPr>
        <w:tc>
          <w:tcPr>
            <w:tcW w:w="10207" w:type="dxa"/>
            <w:gridSpan w:val="5"/>
            <w:tcBorders>
              <w:top w:val="dotted" w:sz="4" w:space="0" w:color="BFBFBF"/>
              <w:bottom w:val="dotted" w:sz="4" w:space="0" w:color="BFBFBF"/>
            </w:tcBorders>
            <w:shd w:val="clear" w:color="auto" w:fill="auto"/>
            <w:tcMar>
              <w:top w:w="28" w:type="dxa"/>
              <w:bottom w:w="28" w:type="dxa"/>
            </w:tcMar>
            <w:vAlign w:val="center"/>
          </w:tcPr>
          <w:p w14:paraId="07CD1818" w14:textId="49397754" w:rsidR="00393FD5" w:rsidRPr="00443F95" w:rsidRDefault="00393FD5" w:rsidP="00950575">
            <w:pPr>
              <w:jc w:val="center"/>
              <w:rPr>
                <w:rFonts w:ascii="Arial" w:eastAsia="微软雅黑" w:hAnsi="Arial"/>
                <w:sz w:val="18"/>
                <w:szCs w:val="18"/>
              </w:rPr>
            </w:pPr>
            <w:r w:rsidRPr="00393FD5">
              <w:rPr>
                <w:rFonts w:ascii="Arial" w:eastAsia="微软雅黑" w:hAnsi="Arial"/>
                <w:sz w:val="18"/>
                <w:szCs w:val="18"/>
              </w:rPr>
              <w:t>{%tr endfor%}</w:t>
            </w:r>
          </w:p>
        </w:tc>
      </w:tr>
    </w:tbl>
    <w:p w14:paraId="6579125B" w14:textId="77777777" w:rsidR="008E20A6" w:rsidRPr="008E20A6" w:rsidRDefault="008E20A6" w:rsidP="008E20A6">
      <w:pPr>
        <w:widowControl/>
        <w:jc w:val="left"/>
        <w:rPr>
          <w:rFonts w:ascii="微软雅黑" w:eastAsia="微软雅黑" w:hAnsi="微软雅黑" w:cs="Times New Roman"/>
          <w:spacing w:val="6"/>
          <w:kern w:val="0"/>
          <w:sz w:val="16"/>
          <w:szCs w:val="16"/>
        </w:rPr>
      </w:pPr>
      <w:r w:rsidRPr="008E20A6">
        <w:rPr>
          <w:rFonts w:ascii="微软雅黑" w:eastAsia="微软雅黑" w:hAnsi="微软雅黑" w:cs="Times New Roman" w:hint="eastAsia"/>
          <w:spacing w:val="6"/>
          <w:kern w:val="0"/>
          <w:sz w:val="16"/>
          <w:szCs w:val="16"/>
        </w:rPr>
        <w:t>注：</w:t>
      </w:r>
    </w:p>
    <w:p w14:paraId="70C21C8D" w14:textId="77777777" w:rsidR="008E20A6" w:rsidRPr="008E20A6" w:rsidRDefault="008E20A6" w:rsidP="008E20A6">
      <w:pPr>
        <w:widowControl/>
        <w:jc w:val="left"/>
        <w:rPr>
          <w:rFonts w:ascii="微软雅黑" w:eastAsia="微软雅黑" w:hAnsi="微软雅黑" w:cs="Times New Roman"/>
          <w:spacing w:val="6"/>
          <w:kern w:val="0"/>
          <w:sz w:val="16"/>
          <w:szCs w:val="16"/>
        </w:rPr>
      </w:pPr>
      <w:r w:rsidRPr="008E20A6">
        <w:rPr>
          <w:rFonts w:ascii="微软雅黑" w:eastAsia="微软雅黑" w:hAnsi="微软雅黑" w:cs="Times New Roman" w:hint="eastAsia"/>
          <w:spacing w:val="6"/>
          <w:kern w:val="0"/>
          <w:sz w:val="16"/>
          <w:szCs w:val="16"/>
        </w:rPr>
        <w:t>1.</w:t>
      </w:r>
      <w:r w:rsidRPr="008E20A6">
        <w:rPr>
          <w:rFonts w:ascii="微软雅黑" w:eastAsia="微软雅黑" w:hAnsi="微软雅黑" w:cs="Times New Roman" w:hint="eastAsia"/>
          <w:spacing w:val="6"/>
          <w:kern w:val="0"/>
          <w:sz w:val="16"/>
          <w:szCs w:val="16"/>
        </w:rPr>
        <w:tab/>
        <w:t>化疗药物证据水平划分依据参考PharmGKB数据库，共分为1A/1B/2A/2B/3/4这6个等级：</w:t>
      </w:r>
    </w:p>
    <w:p w14:paraId="61CE31DA" w14:textId="77777777" w:rsidR="008E20A6" w:rsidRPr="008E20A6" w:rsidRDefault="008E20A6" w:rsidP="008E20A6">
      <w:pPr>
        <w:widowControl/>
        <w:jc w:val="left"/>
        <w:rPr>
          <w:rFonts w:ascii="微软雅黑" w:eastAsia="微软雅黑" w:hAnsi="微软雅黑" w:cs="Times New Roman"/>
          <w:spacing w:val="6"/>
          <w:kern w:val="0"/>
          <w:sz w:val="16"/>
          <w:szCs w:val="16"/>
        </w:rPr>
      </w:pPr>
      <w:r w:rsidRPr="008E20A6">
        <w:rPr>
          <w:rFonts w:ascii="微软雅黑" w:eastAsia="微软雅黑" w:hAnsi="微软雅黑" w:cs="Times New Roman" w:hint="eastAsia"/>
          <w:spacing w:val="6"/>
          <w:kern w:val="0"/>
          <w:sz w:val="16"/>
          <w:szCs w:val="16"/>
        </w:rPr>
        <w:t>1A级：由临床药物基因组</w:t>
      </w:r>
      <w:proofErr w:type="gramStart"/>
      <w:r w:rsidRPr="008E20A6">
        <w:rPr>
          <w:rFonts w:ascii="微软雅黑" w:eastAsia="微软雅黑" w:hAnsi="微软雅黑" w:cs="Times New Roman" w:hint="eastAsia"/>
          <w:spacing w:val="6"/>
          <w:kern w:val="0"/>
          <w:sz w:val="16"/>
          <w:szCs w:val="16"/>
        </w:rPr>
        <w:t>学实施</w:t>
      </w:r>
      <w:proofErr w:type="gramEnd"/>
      <w:r w:rsidRPr="008E20A6">
        <w:rPr>
          <w:rFonts w:ascii="微软雅黑" w:eastAsia="微软雅黑" w:hAnsi="微软雅黑" w:cs="Times New Roman" w:hint="eastAsia"/>
          <w:spacing w:val="6"/>
          <w:kern w:val="0"/>
          <w:sz w:val="16"/>
          <w:szCs w:val="16"/>
        </w:rPr>
        <w:t>联盟（CPIC）或遗传药理学指南认可，或者应用于其他主要卫生系统；</w:t>
      </w:r>
    </w:p>
    <w:p w14:paraId="3E5B4FF0" w14:textId="77777777" w:rsidR="008E20A6" w:rsidRPr="008E20A6" w:rsidRDefault="008E20A6" w:rsidP="008E20A6">
      <w:pPr>
        <w:widowControl/>
        <w:jc w:val="left"/>
        <w:rPr>
          <w:rFonts w:ascii="微软雅黑" w:eastAsia="微软雅黑" w:hAnsi="微软雅黑" w:cs="Times New Roman"/>
          <w:spacing w:val="6"/>
          <w:kern w:val="0"/>
          <w:sz w:val="16"/>
          <w:szCs w:val="16"/>
        </w:rPr>
      </w:pPr>
      <w:r w:rsidRPr="008E20A6">
        <w:rPr>
          <w:rFonts w:ascii="微软雅黑" w:eastAsia="微软雅黑" w:hAnsi="微软雅黑" w:cs="Times New Roman" w:hint="eastAsia"/>
          <w:spacing w:val="6"/>
          <w:kern w:val="0"/>
          <w:sz w:val="16"/>
          <w:szCs w:val="16"/>
        </w:rPr>
        <w:t>1B级：注释基于多项有统计显著性的研究；</w:t>
      </w:r>
    </w:p>
    <w:p w14:paraId="50167890" w14:textId="77777777" w:rsidR="008E20A6" w:rsidRPr="008E20A6" w:rsidRDefault="008E20A6" w:rsidP="008E20A6">
      <w:pPr>
        <w:widowControl/>
        <w:jc w:val="left"/>
        <w:rPr>
          <w:rFonts w:ascii="微软雅黑" w:eastAsia="微软雅黑" w:hAnsi="微软雅黑" w:cs="Times New Roman"/>
          <w:spacing w:val="6"/>
          <w:kern w:val="0"/>
          <w:sz w:val="16"/>
          <w:szCs w:val="16"/>
        </w:rPr>
      </w:pPr>
      <w:r w:rsidRPr="008E20A6">
        <w:rPr>
          <w:rFonts w:ascii="微软雅黑" w:eastAsia="微软雅黑" w:hAnsi="微软雅黑" w:cs="Times New Roman" w:hint="eastAsia"/>
          <w:spacing w:val="6"/>
          <w:kern w:val="0"/>
          <w:sz w:val="16"/>
          <w:szCs w:val="16"/>
        </w:rPr>
        <w:t>2A级：注释基于多项重复研究，并且该基因为明确的药物代谢基因；</w:t>
      </w:r>
    </w:p>
    <w:p w14:paraId="091C0601" w14:textId="77777777" w:rsidR="008E20A6" w:rsidRPr="008E20A6" w:rsidRDefault="008E20A6" w:rsidP="008E20A6">
      <w:pPr>
        <w:widowControl/>
        <w:jc w:val="left"/>
        <w:rPr>
          <w:rFonts w:ascii="微软雅黑" w:eastAsia="微软雅黑" w:hAnsi="微软雅黑" w:cs="Times New Roman"/>
          <w:spacing w:val="6"/>
          <w:kern w:val="0"/>
          <w:sz w:val="16"/>
          <w:szCs w:val="16"/>
        </w:rPr>
      </w:pPr>
      <w:r w:rsidRPr="008E20A6">
        <w:rPr>
          <w:rFonts w:ascii="微软雅黑" w:eastAsia="微软雅黑" w:hAnsi="微软雅黑" w:cs="Times New Roman" w:hint="eastAsia"/>
          <w:spacing w:val="6"/>
          <w:kern w:val="0"/>
          <w:sz w:val="16"/>
          <w:szCs w:val="16"/>
        </w:rPr>
        <w:t>2B级：注释基于多项重复研究，但其中一些研究没有统计学意义或影响较小；</w:t>
      </w:r>
    </w:p>
    <w:p w14:paraId="131F181A" w14:textId="77777777" w:rsidR="008E20A6" w:rsidRPr="008E20A6" w:rsidRDefault="008E20A6" w:rsidP="008E20A6">
      <w:pPr>
        <w:widowControl/>
        <w:jc w:val="left"/>
        <w:rPr>
          <w:rFonts w:ascii="微软雅黑" w:eastAsia="微软雅黑" w:hAnsi="微软雅黑" w:cs="Times New Roman"/>
          <w:spacing w:val="6"/>
          <w:kern w:val="0"/>
          <w:sz w:val="16"/>
          <w:szCs w:val="16"/>
        </w:rPr>
      </w:pPr>
      <w:r w:rsidRPr="008E20A6">
        <w:rPr>
          <w:rFonts w:ascii="微软雅黑" w:eastAsia="微软雅黑" w:hAnsi="微软雅黑" w:cs="Times New Roman" w:hint="eastAsia"/>
          <w:spacing w:val="6"/>
          <w:kern w:val="0"/>
          <w:sz w:val="16"/>
          <w:szCs w:val="16"/>
        </w:rPr>
        <w:t>3级：</w:t>
      </w:r>
      <w:proofErr w:type="gramStart"/>
      <w:r w:rsidRPr="008E20A6">
        <w:rPr>
          <w:rFonts w:ascii="微软雅黑" w:eastAsia="微软雅黑" w:hAnsi="微软雅黑" w:cs="Times New Roman" w:hint="eastAsia"/>
          <w:spacing w:val="6"/>
          <w:kern w:val="0"/>
          <w:sz w:val="16"/>
          <w:szCs w:val="16"/>
        </w:rPr>
        <w:t>注释仅</w:t>
      </w:r>
      <w:proofErr w:type="gramEnd"/>
      <w:r w:rsidRPr="008E20A6">
        <w:rPr>
          <w:rFonts w:ascii="微软雅黑" w:eastAsia="微软雅黑" w:hAnsi="微软雅黑" w:cs="Times New Roman" w:hint="eastAsia"/>
          <w:spacing w:val="6"/>
          <w:kern w:val="0"/>
          <w:sz w:val="16"/>
          <w:szCs w:val="16"/>
        </w:rPr>
        <w:t>基于一项有显著性差异的研究，或多项研究但缺乏明显药效关联；</w:t>
      </w:r>
    </w:p>
    <w:p w14:paraId="2AEC58B7" w14:textId="77777777" w:rsidR="008E20A6" w:rsidRPr="008E20A6" w:rsidRDefault="008E20A6" w:rsidP="008E20A6">
      <w:pPr>
        <w:widowControl/>
        <w:jc w:val="left"/>
        <w:rPr>
          <w:rFonts w:ascii="微软雅黑" w:eastAsia="微软雅黑" w:hAnsi="微软雅黑" w:cs="Times New Roman"/>
          <w:spacing w:val="6"/>
          <w:kern w:val="0"/>
          <w:sz w:val="16"/>
          <w:szCs w:val="16"/>
        </w:rPr>
      </w:pPr>
      <w:r w:rsidRPr="008E20A6">
        <w:rPr>
          <w:rFonts w:ascii="微软雅黑" w:eastAsia="微软雅黑" w:hAnsi="微软雅黑" w:cs="Times New Roman" w:hint="eastAsia"/>
          <w:spacing w:val="6"/>
          <w:kern w:val="0"/>
          <w:sz w:val="16"/>
          <w:szCs w:val="16"/>
        </w:rPr>
        <w:t>4级：</w:t>
      </w:r>
      <w:proofErr w:type="gramStart"/>
      <w:r w:rsidRPr="008E20A6">
        <w:rPr>
          <w:rFonts w:ascii="微软雅黑" w:eastAsia="微软雅黑" w:hAnsi="微软雅黑" w:cs="Times New Roman" w:hint="eastAsia"/>
          <w:spacing w:val="6"/>
          <w:kern w:val="0"/>
          <w:sz w:val="16"/>
          <w:szCs w:val="16"/>
        </w:rPr>
        <w:t>注释仅</w:t>
      </w:r>
      <w:proofErr w:type="gramEnd"/>
      <w:r w:rsidRPr="008E20A6">
        <w:rPr>
          <w:rFonts w:ascii="微软雅黑" w:eastAsia="微软雅黑" w:hAnsi="微软雅黑" w:cs="Times New Roman" w:hint="eastAsia"/>
          <w:spacing w:val="6"/>
          <w:kern w:val="0"/>
          <w:sz w:val="16"/>
          <w:szCs w:val="16"/>
        </w:rPr>
        <w:t>基于病例报告，非权威性研究或体外分子功能研究。</w:t>
      </w:r>
    </w:p>
    <w:p w14:paraId="0AC91D81" w14:textId="481431F5" w:rsidR="008E20A6" w:rsidRPr="008E20A6" w:rsidRDefault="008E20A6" w:rsidP="008E20A6">
      <w:pPr>
        <w:widowControl/>
        <w:jc w:val="left"/>
        <w:rPr>
          <w:rFonts w:ascii="微软雅黑" w:eastAsia="微软雅黑" w:hAnsi="微软雅黑" w:cs="Times New Roman"/>
          <w:spacing w:val="6"/>
          <w:kern w:val="0"/>
          <w:sz w:val="16"/>
          <w:szCs w:val="16"/>
        </w:rPr>
      </w:pPr>
      <w:r w:rsidRPr="008E20A6">
        <w:rPr>
          <w:rFonts w:ascii="微软雅黑" w:eastAsia="微软雅黑" w:hAnsi="微软雅黑" w:cs="Times New Roman" w:hint="eastAsia"/>
          <w:spacing w:val="6"/>
          <w:kern w:val="0"/>
          <w:sz w:val="16"/>
          <w:szCs w:val="16"/>
        </w:rPr>
        <w:t>2.</w:t>
      </w:r>
      <w:r w:rsidRPr="008E20A6">
        <w:rPr>
          <w:rFonts w:ascii="微软雅黑" w:eastAsia="微软雅黑" w:hAnsi="微软雅黑" w:cs="Times New Roman" w:hint="eastAsia"/>
          <w:spacing w:val="6"/>
          <w:kern w:val="0"/>
          <w:sz w:val="16"/>
          <w:szCs w:val="16"/>
        </w:rPr>
        <w:tab/>
        <w:t>如果同一个药物不同SNP位点对药物疗效或毒性预测的结论不一致，以证据水平级别高的为准。</w:t>
      </w:r>
    </w:p>
    <w:p w14:paraId="024302A0" w14:textId="44805852" w:rsidR="008E20A6" w:rsidRDefault="008E20A6">
      <w:pPr>
        <w:widowControl/>
        <w:jc w:val="left"/>
        <w:rPr>
          <w:rFonts w:ascii="微软雅黑" w:eastAsia="微软雅黑" w:hAnsi="微软雅黑"/>
          <w:b/>
          <w:color w:val="000000" w:themeColor="text1"/>
          <w:kern w:val="0"/>
          <w:sz w:val="21"/>
          <w:szCs w:val="21"/>
        </w:rPr>
      </w:pPr>
      <w:r>
        <w:rPr>
          <w:rFonts w:ascii="微软雅黑" w:eastAsia="微软雅黑" w:hAnsi="微软雅黑"/>
          <w:b/>
        </w:rPr>
        <w:br w:type="page"/>
      </w:r>
    </w:p>
    <w:p w14:paraId="72B4DF49" w14:textId="233E5C06" w:rsidR="008C6A19" w:rsidRPr="00BE5E30" w:rsidRDefault="007A5ED9">
      <w:pPr>
        <w:snapToGrid w:val="0"/>
        <w:spacing w:beforeLines="50" w:before="163" w:afterLines="20" w:after="65"/>
        <w:rPr>
          <w:rFonts w:ascii="微软雅黑" w:eastAsia="微软雅黑" w:hAnsi="微软雅黑"/>
          <w:b/>
        </w:rPr>
      </w:pPr>
      <w:r>
        <w:rPr>
          <w:rFonts w:ascii="微软雅黑" w:eastAsia="微软雅黑" w:hAnsi="微软雅黑" w:hint="eastAsia"/>
          <w:b/>
        </w:rPr>
        <w:lastRenderedPageBreak/>
        <w:t>附录</w:t>
      </w:r>
      <w:r w:rsidR="00807622">
        <w:rPr>
          <w:rFonts w:ascii="微软雅黑" w:eastAsia="微软雅黑" w:hAnsi="微软雅黑" w:hint="eastAsia"/>
          <w:b/>
        </w:rPr>
        <w:t>5</w:t>
      </w:r>
      <w:r>
        <w:rPr>
          <w:rFonts w:ascii="微软雅黑" w:eastAsia="微软雅黑" w:hAnsi="微软雅黑" w:hint="eastAsia"/>
          <w:b/>
        </w:rPr>
        <w:t>-</w:t>
      </w:r>
      <w:r w:rsidR="008E20A6">
        <w:rPr>
          <w:rFonts w:ascii="微软雅黑" w:eastAsia="微软雅黑" w:hAnsi="微软雅黑"/>
          <w:b/>
        </w:rPr>
        <w:t>5</w:t>
      </w:r>
      <w:r>
        <w:rPr>
          <w:rFonts w:ascii="微软雅黑" w:eastAsia="微软雅黑" w:hAnsi="微软雅黑" w:hint="eastAsia"/>
          <w:b/>
          <w:sz w:val="21"/>
          <w:szCs w:val="21"/>
        </w:rPr>
        <w:t xml:space="preserve">. </w:t>
      </w:r>
      <w:r w:rsidRPr="00807622">
        <w:rPr>
          <w:rFonts w:ascii="微软雅黑" w:eastAsia="微软雅黑" w:hAnsi="微软雅黑" w:hint="eastAsia"/>
          <w:b/>
        </w:rPr>
        <w:t>附赠检测</w:t>
      </w:r>
      <w:r w:rsidRPr="00807622">
        <w:rPr>
          <w:rFonts w:ascii="微软雅黑" w:eastAsia="微软雅黑" w:hAnsi="微软雅黑"/>
          <w:b/>
        </w:rPr>
        <w:t>结果汇总</w:t>
      </w:r>
      <w:r>
        <w:rPr>
          <w:rFonts w:ascii="微软雅黑" w:eastAsia="微软雅黑" w:hAnsi="微软雅黑" w:hint="eastAsia"/>
          <w:b/>
        </w:rPr>
        <w:t>（结果仅供参考）</w:t>
      </w:r>
    </w:p>
    <w:tbl>
      <w:tblPr>
        <w:tblStyle w:val="affff6"/>
        <w:tblW w:w="10207" w:type="dxa"/>
        <w:jc w:val="center"/>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134"/>
        <w:gridCol w:w="2977"/>
        <w:gridCol w:w="2839"/>
        <w:gridCol w:w="1839"/>
        <w:gridCol w:w="1418"/>
      </w:tblGrid>
      <w:tr w:rsidR="00BE5E30" w14:paraId="3097125D" w14:textId="77777777" w:rsidTr="003A753F">
        <w:trPr>
          <w:trHeight w:hRule="exact" w:val="519"/>
          <w:jc w:val="center"/>
        </w:trPr>
        <w:tc>
          <w:tcPr>
            <w:tcW w:w="1134" w:type="dxa"/>
            <w:tcBorders>
              <w:top w:val="single" w:sz="4" w:space="0" w:color="auto"/>
              <w:bottom w:val="single" w:sz="2" w:space="0" w:color="auto"/>
              <w:right w:val="dotted" w:sz="2" w:space="0" w:color="D9D9D9" w:themeColor="background1" w:themeShade="D9"/>
            </w:tcBorders>
            <w:shd w:val="clear" w:color="auto" w:fill="C6D9F1" w:themeFill="text2" w:themeFillTint="33"/>
            <w:tcMar>
              <w:top w:w="60" w:type="dxa"/>
              <w:bottom w:w="60" w:type="dxa"/>
            </w:tcMar>
            <w:vAlign w:val="center"/>
          </w:tcPr>
          <w:p w14:paraId="20E99367" w14:textId="77777777" w:rsidR="00BE5E30" w:rsidRDefault="00BE5E30" w:rsidP="006B311C">
            <w:pPr>
              <w:jc w:val="center"/>
              <w:rPr>
                <w:rFonts w:ascii="微软雅黑" w:eastAsia="微软雅黑" w:hAnsi="微软雅黑"/>
                <w:b/>
                <w:sz w:val="18"/>
                <w:szCs w:val="18"/>
              </w:rPr>
            </w:pPr>
            <w:r>
              <w:rPr>
                <w:rFonts w:ascii="微软雅黑" w:eastAsia="微软雅黑" w:hAnsi="微软雅黑"/>
                <w:b/>
                <w:sz w:val="18"/>
                <w:szCs w:val="18"/>
              </w:rPr>
              <w:t>基因</w:t>
            </w:r>
          </w:p>
        </w:tc>
        <w:tc>
          <w:tcPr>
            <w:tcW w:w="2977" w:type="dxa"/>
            <w:tcBorders>
              <w:top w:val="single" w:sz="4" w:space="0" w:color="auto"/>
              <w:left w:val="dotted" w:sz="2" w:space="0" w:color="D9D9D9" w:themeColor="background1" w:themeShade="D9"/>
              <w:bottom w:val="single" w:sz="2" w:space="0" w:color="auto"/>
              <w:right w:val="dotted" w:sz="2" w:space="0" w:color="D9D9D9" w:themeColor="background1" w:themeShade="D9"/>
            </w:tcBorders>
            <w:shd w:val="clear" w:color="auto" w:fill="C6D9F1" w:themeFill="text2" w:themeFillTint="33"/>
            <w:tcMar>
              <w:top w:w="60" w:type="dxa"/>
              <w:bottom w:w="60" w:type="dxa"/>
            </w:tcMar>
            <w:vAlign w:val="center"/>
          </w:tcPr>
          <w:p w14:paraId="3BC893C9" w14:textId="77777777" w:rsidR="00BE5E30" w:rsidRDefault="00BE5E30" w:rsidP="006B311C">
            <w:pPr>
              <w:jc w:val="center"/>
              <w:rPr>
                <w:rFonts w:ascii="微软雅黑" w:eastAsia="微软雅黑" w:hAnsi="微软雅黑"/>
                <w:b/>
                <w:sz w:val="18"/>
                <w:szCs w:val="18"/>
              </w:rPr>
            </w:pPr>
            <w:r>
              <w:rPr>
                <w:rFonts w:ascii="微软雅黑" w:eastAsia="微软雅黑" w:hAnsi="微软雅黑"/>
                <w:b/>
                <w:sz w:val="18"/>
                <w:szCs w:val="18"/>
              </w:rPr>
              <w:t>变异类型</w:t>
            </w:r>
          </w:p>
        </w:tc>
        <w:tc>
          <w:tcPr>
            <w:tcW w:w="2839" w:type="dxa"/>
            <w:tcBorders>
              <w:top w:val="single" w:sz="4" w:space="0" w:color="auto"/>
              <w:left w:val="dotted" w:sz="2" w:space="0" w:color="D9D9D9" w:themeColor="background1" w:themeShade="D9"/>
              <w:bottom w:val="single" w:sz="2" w:space="0" w:color="auto"/>
              <w:right w:val="dotted" w:sz="2" w:space="0" w:color="D9D9D9" w:themeColor="background1" w:themeShade="D9"/>
            </w:tcBorders>
            <w:shd w:val="clear" w:color="auto" w:fill="C6D9F1" w:themeFill="text2" w:themeFillTint="33"/>
            <w:tcMar>
              <w:top w:w="60" w:type="dxa"/>
              <w:bottom w:w="60" w:type="dxa"/>
            </w:tcMar>
            <w:vAlign w:val="center"/>
          </w:tcPr>
          <w:p w14:paraId="18DA56CC" w14:textId="77777777" w:rsidR="00BE5E30" w:rsidRDefault="00BE5E30" w:rsidP="006B311C">
            <w:pPr>
              <w:jc w:val="center"/>
              <w:rPr>
                <w:rFonts w:ascii="微软雅黑" w:eastAsia="微软雅黑" w:hAnsi="微软雅黑"/>
                <w:b/>
                <w:sz w:val="18"/>
                <w:szCs w:val="18"/>
              </w:rPr>
            </w:pPr>
            <w:r>
              <w:rPr>
                <w:rFonts w:ascii="微软雅黑" w:eastAsia="微软雅黑" w:hAnsi="微软雅黑"/>
                <w:b/>
                <w:sz w:val="18"/>
                <w:szCs w:val="18"/>
              </w:rPr>
              <w:t>变异结果</w:t>
            </w:r>
          </w:p>
        </w:tc>
        <w:tc>
          <w:tcPr>
            <w:tcW w:w="1839" w:type="dxa"/>
            <w:tcBorders>
              <w:top w:val="single" w:sz="4" w:space="0" w:color="auto"/>
              <w:left w:val="dotted" w:sz="2" w:space="0" w:color="D9D9D9" w:themeColor="background1" w:themeShade="D9"/>
              <w:bottom w:val="single" w:sz="2" w:space="0" w:color="auto"/>
              <w:right w:val="dotted" w:sz="2" w:space="0" w:color="D9D9D9" w:themeColor="background1" w:themeShade="D9"/>
            </w:tcBorders>
            <w:shd w:val="clear" w:color="auto" w:fill="C6D9F1" w:themeFill="text2" w:themeFillTint="33"/>
            <w:tcMar>
              <w:top w:w="60" w:type="dxa"/>
              <w:bottom w:w="60" w:type="dxa"/>
            </w:tcMar>
            <w:vAlign w:val="center"/>
          </w:tcPr>
          <w:p w14:paraId="0B407C3F" w14:textId="77777777" w:rsidR="00BE5E30" w:rsidRDefault="00BE5E30" w:rsidP="006B311C">
            <w:pPr>
              <w:jc w:val="center"/>
              <w:rPr>
                <w:rFonts w:ascii="微软雅黑" w:eastAsia="微软雅黑" w:hAnsi="微软雅黑"/>
                <w:b/>
                <w:sz w:val="18"/>
                <w:szCs w:val="18"/>
              </w:rPr>
            </w:pPr>
            <w:r>
              <w:rPr>
                <w:rFonts w:ascii="微软雅黑" w:eastAsia="微软雅黑" w:hAnsi="微软雅黑"/>
                <w:b/>
                <w:sz w:val="18"/>
                <w:szCs w:val="18"/>
              </w:rPr>
              <w:t>变异丰度</w:t>
            </w:r>
            <w:r>
              <w:rPr>
                <w:rFonts w:ascii="微软雅黑" w:eastAsia="微软雅黑" w:hAnsi="微软雅黑" w:hint="eastAsia"/>
                <w:b/>
                <w:sz w:val="18"/>
                <w:szCs w:val="18"/>
              </w:rPr>
              <w:t>/拷贝数</w:t>
            </w:r>
          </w:p>
        </w:tc>
        <w:tc>
          <w:tcPr>
            <w:tcW w:w="1418" w:type="dxa"/>
            <w:tcBorders>
              <w:top w:val="single" w:sz="4" w:space="0" w:color="auto"/>
              <w:left w:val="dotted" w:sz="2" w:space="0" w:color="D9D9D9" w:themeColor="background1" w:themeShade="D9"/>
              <w:bottom w:val="single" w:sz="2" w:space="0" w:color="auto"/>
            </w:tcBorders>
            <w:shd w:val="clear" w:color="auto" w:fill="C6D9F1" w:themeFill="text2" w:themeFillTint="33"/>
            <w:tcMar>
              <w:top w:w="60" w:type="dxa"/>
              <w:bottom w:w="60" w:type="dxa"/>
            </w:tcMar>
            <w:vAlign w:val="center"/>
          </w:tcPr>
          <w:p w14:paraId="43EB2FD7" w14:textId="77777777" w:rsidR="00BE5E30" w:rsidRDefault="00BE5E30" w:rsidP="006B311C">
            <w:pPr>
              <w:jc w:val="center"/>
              <w:rPr>
                <w:rFonts w:ascii="微软雅黑" w:eastAsia="微软雅黑" w:hAnsi="微软雅黑"/>
                <w:b/>
                <w:sz w:val="18"/>
                <w:szCs w:val="18"/>
              </w:rPr>
            </w:pPr>
            <w:r>
              <w:rPr>
                <w:rFonts w:ascii="微软雅黑" w:eastAsia="微软雅黑" w:hAnsi="微软雅黑"/>
                <w:b/>
                <w:sz w:val="18"/>
                <w:szCs w:val="18"/>
              </w:rPr>
              <w:t>临床意义</w:t>
            </w:r>
          </w:p>
        </w:tc>
      </w:tr>
      <w:tr w:rsidR="00BE5E30" w14:paraId="091EA400" w14:textId="77777777" w:rsidTr="00A641A6">
        <w:trPr>
          <w:trHeight w:val="23"/>
          <w:jc w:val="center"/>
        </w:trPr>
        <w:tc>
          <w:tcPr>
            <w:tcW w:w="10207" w:type="dxa"/>
            <w:gridSpan w:val="5"/>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2EA849A9" w14:textId="5DB87F8E" w:rsidR="00BE5E30" w:rsidRDefault="00BE5E30" w:rsidP="006B311C">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proofErr w:type="gramStart"/>
            <w:r>
              <w:rPr>
                <w:rFonts w:ascii="微软雅黑" w:eastAsia="微软雅黑" w:hAnsi="微软雅黑"/>
                <w:sz w:val="18"/>
                <w:szCs w:val="18"/>
              </w:rPr>
              <w:t>var.</w:t>
            </w:r>
            <w:r w:rsidRPr="004B742F">
              <w:rPr>
                <w:rFonts w:ascii="微软雅黑" w:eastAsia="微软雅黑" w:hAnsi="微软雅黑"/>
                <w:sz w:val="18"/>
                <w:szCs w:val="18"/>
              </w:rPr>
              <w:t>summary</w:t>
            </w:r>
            <w:proofErr w:type="gramEnd"/>
            <w:r w:rsidRPr="004B742F">
              <w:rPr>
                <w:rFonts w:ascii="微软雅黑" w:eastAsia="微软雅黑" w:hAnsi="微软雅黑"/>
                <w:sz w:val="18"/>
                <w:szCs w:val="18"/>
              </w:rPr>
              <w:t>_result</w:t>
            </w:r>
            <w:r>
              <w:rPr>
                <w:rFonts w:ascii="微软雅黑" w:eastAsia="微软雅黑" w:hAnsi="微软雅黑"/>
                <w:sz w:val="18"/>
                <w:szCs w:val="18"/>
              </w:rPr>
              <w:t>.</w:t>
            </w:r>
            <w:r w:rsidRPr="004B742F">
              <w:rPr>
                <w:rFonts w:ascii="微软雅黑" w:eastAsia="微软雅黑" w:hAnsi="微软雅黑"/>
                <w:sz w:val="18"/>
                <w:szCs w:val="18"/>
              </w:rPr>
              <w:t>format2_forCP_splitGene</w:t>
            </w:r>
            <w:r>
              <w:rPr>
                <w:rFonts w:ascii="微软雅黑" w:eastAsia="微软雅黑" w:hAnsi="微软雅黑"/>
                <w:sz w:val="18"/>
                <w:szCs w:val="18"/>
              </w:rPr>
              <w:t>.gene30%}</w:t>
            </w:r>
          </w:p>
        </w:tc>
      </w:tr>
      <w:tr w:rsidR="00BE5E30" w14:paraId="35D9D215" w14:textId="77777777" w:rsidTr="00A641A6">
        <w:trPr>
          <w:trHeight w:val="23"/>
          <w:jc w:val="center"/>
        </w:trPr>
        <w:tc>
          <w:tcPr>
            <w:tcW w:w="10207" w:type="dxa"/>
            <w:gridSpan w:val="5"/>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13C2DE60" w14:textId="11D19D5B" w:rsidR="00BE5E30" w:rsidRDefault="00BE5E30" w:rsidP="006B311C">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proofErr w:type="gramStart"/>
            <w:r>
              <w:rPr>
                <w:rFonts w:ascii="微软雅黑" w:eastAsia="微软雅黑" w:hAnsi="微软雅黑"/>
                <w:sz w:val="18"/>
                <w:szCs w:val="18"/>
              </w:rPr>
              <w:t>a.gene</w:t>
            </w:r>
            <w:proofErr w:type="gramEnd"/>
            <w:r>
              <w:rPr>
                <w:rFonts w:ascii="微软雅黑" w:eastAsia="微软雅黑" w:hAnsi="微软雅黑"/>
                <w:sz w:val="18"/>
                <w:szCs w:val="18"/>
              </w:rPr>
              <w:t>_symbol != “</w:t>
            </w:r>
            <w:r w:rsidRPr="00BE5E30">
              <w:rPr>
                <w:rFonts w:ascii="微软雅黑" w:eastAsia="微软雅黑" w:hAnsi="微软雅黑"/>
                <w:sz w:val="18"/>
                <w:szCs w:val="18"/>
              </w:rPr>
              <w:t>DPYD</w:t>
            </w:r>
            <w:r>
              <w:rPr>
                <w:rFonts w:ascii="微软雅黑" w:eastAsia="微软雅黑" w:hAnsi="微软雅黑"/>
                <w:sz w:val="18"/>
                <w:szCs w:val="18"/>
              </w:rPr>
              <w:t>” and a.gene_symbol !=”</w:t>
            </w:r>
            <w:r w:rsidRPr="00BE5E30">
              <w:rPr>
                <w:rFonts w:ascii="微软雅黑" w:eastAsia="微软雅黑" w:hAnsi="微软雅黑"/>
                <w:sz w:val="18"/>
                <w:szCs w:val="18"/>
              </w:rPr>
              <w:t>UGT1A1</w:t>
            </w:r>
            <w:r>
              <w:rPr>
                <w:rFonts w:ascii="微软雅黑" w:eastAsia="微软雅黑" w:hAnsi="微软雅黑"/>
                <w:sz w:val="18"/>
                <w:szCs w:val="18"/>
              </w:rPr>
              <w:t>”%}</w:t>
            </w:r>
          </w:p>
        </w:tc>
      </w:tr>
      <w:tr w:rsidR="00BE5E30" w14:paraId="7FE9B2C3" w14:textId="77777777" w:rsidTr="003A753F">
        <w:trPr>
          <w:trHeight w:val="23"/>
          <w:jc w:val="center"/>
        </w:trPr>
        <w:tc>
          <w:tcPr>
            <w:tcW w:w="1134" w:type="dxa"/>
            <w:tcBorders>
              <w:top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7786520A" w14:textId="77777777" w:rsidR="00BE5E30" w:rsidRPr="004B742F" w:rsidRDefault="00BE5E30" w:rsidP="006B311C">
            <w:pPr>
              <w:jc w:val="center"/>
              <w:rPr>
                <w:rFonts w:ascii="微软雅黑" w:eastAsia="微软雅黑" w:hAnsi="微软雅黑"/>
                <w:b/>
                <w:bCs/>
                <w:i/>
                <w:iCs/>
                <w:sz w:val="18"/>
                <w:szCs w:val="18"/>
              </w:rPr>
            </w:pPr>
            <w:r>
              <w:rPr>
                <w:rFonts w:ascii="微软雅黑" w:eastAsia="微软雅黑" w:hAnsi="微软雅黑"/>
                <w:b/>
                <w:bCs/>
                <w:i/>
                <w:iCs/>
                <w:sz w:val="18"/>
                <w:szCs w:val="18"/>
              </w:rPr>
              <w:t>{{</w:t>
            </w:r>
            <w:proofErr w:type="gramStart"/>
            <w:r>
              <w:rPr>
                <w:rFonts w:ascii="微软雅黑" w:eastAsia="微软雅黑" w:hAnsi="微软雅黑"/>
                <w:b/>
                <w:bCs/>
                <w:i/>
                <w:iCs/>
                <w:sz w:val="18"/>
                <w:szCs w:val="18"/>
              </w:rPr>
              <w:t>a.gene</w:t>
            </w:r>
            <w:proofErr w:type="gramEnd"/>
            <w:r>
              <w:rPr>
                <w:rFonts w:ascii="微软雅黑" w:eastAsia="微软雅黑" w:hAnsi="微软雅黑"/>
                <w:b/>
                <w:bCs/>
                <w:i/>
                <w:iCs/>
                <w:sz w:val="18"/>
                <w:szCs w:val="18"/>
              </w:rPr>
              <w:t>_symbol}}</w:t>
            </w:r>
          </w:p>
        </w:tc>
        <w:tc>
          <w:tcPr>
            <w:tcW w:w="297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770632C1" w14:textId="77777777" w:rsidR="00BE5E30" w:rsidRDefault="00BE5E30" w:rsidP="006B311C">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gramStart"/>
            <w:r>
              <w:rPr>
                <w:rFonts w:ascii="微软雅黑" w:eastAsia="微软雅黑" w:hAnsi="微软雅黑"/>
                <w:sz w:val="18"/>
                <w:szCs w:val="18"/>
              </w:rPr>
              <w:t>a.region</w:t>
            </w:r>
            <w:proofErr w:type="gramEnd"/>
            <w:r>
              <w:rPr>
                <w:rFonts w:ascii="微软雅黑" w:eastAsia="微软雅黑" w:hAnsi="微软雅黑"/>
                <w:sz w:val="18"/>
                <w:szCs w:val="18"/>
              </w:rPr>
              <w:t>}}</w:t>
            </w:r>
          </w:p>
        </w:tc>
        <w:tc>
          <w:tcPr>
            <w:tcW w:w="2839"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43D61052"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{%p if a.var_info%}</w:t>
            </w:r>
          </w:p>
          <w:p w14:paraId="063CFD86"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{{a.var_info}}</w:t>
            </w:r>
          </w:p>
          <w:p w14:paraId="6CD6A816"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gramStart"/>
            <w:r w:rsidRPr="004B742F">
              <w:rPr>
                <w:rFonts w:ascii="微软雅黑" w:eastAsia="微软雅黑" w:hAnsi="微软雅黑"/>
                <w:sz w:val="18"/>
                <w:szCs w:val="18"/>
              </w:rPr>
              <w:t>a.note</w:t>
            </w:r>
            <w:proofErr w:type="gramEnd"/>
            <w:r w:rsidRPr="004B742F">
              <w:rPr>
                <w:rFonts w:ascii="微软雅黑" w:eastAsia="微软雅黑" w:hAnsi="微软雅黑"/>
                <w:sz w:val="18"/>
                <w:szCs w:val="18"/>
              </w:rPr>
              <w:t>%}</w:t>
            </w:r>
          </w:p>
          <w:p w14:paraId="01FB4CDB"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hint="eastAsia"/>
                <w:sz w:val="18"/>
                <w:szCs w:val="18"/>
              </w:rPr>
              <w:t>（MET exon14 skipping）</w:t>
            </w:r>
          </w:p>
          <w:p w14:paraId="20C02096"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05AEE8B9"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{%p else%}</w:t>
            </w:r>
          </w:p>
          <w:p w14:paraId="2222BD9A" w14:textId="77777777" w:rsidR="00BE5E30" w:rsidRPr="004B742F" w:rsidRDefault="00BE5E30" w:rsidP="006B311C">
            <w:pPr>
              <w:jc w:val="center"/>
              <w:rPr>
                <w:rFonts w:ascii="微软雅黑" w:eastAsia="微软雅黑" w:hAnsi="微软雅黑"/>
                <w:sz w:val="18"/>
                <w:szCs w:val="18"/>
              </w:rPr>
            </w:pPr>
            <w:r>
              <w:rPr>
                <w:rFonts w:ascii="微软雅黑" w:eastAsia="微软雅黑" w:hAnsi="微软雅黑" w:hint="eastAsia"/>
                <w:sz w:val="18"/>
                <w:szCs w:val="18"/>
              </w:rPr>
              <w:t>-</w:t>
            </w:r>
          </w:p>
          <w:p w14:paraId="29D07FDC" w14:textId="77777777" w:rsidR="00BE5E30"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839"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3EC5D644"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gramStart"/>
            <w:r w:rsidRPr="004B742F">
              <w:rPr>
                <w:rFonts w:ascii="微软雅黑" w:eastAsia="微软雅黑" w:hAnsi="微软雅黑"/>
                <w:sz w:val="18"/>
                <w:szCs w:val="18"/>
              </w:rPr>
              <w:t>a.freq</w:t>
            </w:r>
            <w:proofErr w:type="gramEnd"/>
            <w:r w:rsidRPr="004B742F">
              <w:rPr>
                <w:rFonts w:ascii="微软雅黑" w:eastAsia="微软雅黑" w:hAnsi="微软雅黑"/>
                <w:sz w:val="18"/>
                <w:szCs w:val="18"/>
              </w:rPr>
              <w:t>%}</w:t>
            </w:r>
          </w:p>
          <w:p w14:paraId="46B9C326"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hint="eastAsia"/>
                <w:sz w:val="18"/>
                <w:szCs w:val="18"/>
              </w:rPr>
              <w:t>{%p if “融合” in a.var_info%}</w:t>
            </w:r>
          </w:p>
          <w:p w14:paraId="5F80577A"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w:t>
            </w:r>
            <w:proofErr w:type="gramStart"/>
            <w:r w:rsidRPr="004B742F">
              <w:rPr>
                <w:rFonts w:ascii="微软雅黑" w:eastAsia="微软雅黑" w:hAnsi="微软雅黑"/>
                <w:sz w:val="18"/>
                <w:szCs w:val="18"/>
              </w:rPr>
              <w:t>a.freq</w:t>
            </w:r>
            <w:proofErr w:type="gramEnd"/>
            <w:r w:rsidRPr="004B742F">
              <w:rPr>
                <w:rFonts w:ascii="微软雅黑" w:eastAsia="微软雅黑" w:hAnsi="微软雅黑"/>
                <w:sz w:val="18"/>
                <w:szCs w:val="18"/>
              </w:rPr>
              <w:t>}} copies</w:t>
            </w:r>
          </w:p>
          <w:p w14:paraId="59A8D8E2"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{%p else%}</w:t>
            </w:r>
          </w:p>
          <w:p w14:paraId="3D952FB7"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w:t>
            </w:r>
            <w:proofErr w:type="gramStart"/>
            <w:r w:rsidRPr="004B742F">
              <w:rPr>
                <w:rFonts w:ascii="微软雅黑" w:eastAsia="微软雅黑" w:hAnsi="微软雅黑"/>
                <w:sz w:val="18"/>
                <w:szCs w:val="18"/>
              </w:rPr>
              <w:t>a.freq</w:t>
            </w:r>
            <w:proofErr w:type="gramEnd"/>
            <w:r w:rsidRPr="004B742F">
              <w:rPr>
                <w:rFonts w:ascii="微软雅黑" w:eastAsia="微软雅黑" w:hAnsi="微软雅黑"/>
                <w:sz w:val="18"/>
                <w:szCs w:val="18"/>
              </w:rPr>
              <w:t>}}</w:t>
            </w:r>
          </w:p>
          <w:p w14:paraId="1F54629D"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0357E06E"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gramStart"/>
            <w:r w:rsidRPr="004B742F">
              <w:rPr>
                <w:rFonts w:ascii="微软雅黑" w:eastAsia="微软雅黑" w:hAnsi="微软雅黑"/>
                <w:sz w:val="18"/>
                <w:szCs w:val="18"/>
              </w:rPr>
              <w:t>a.note</w:t>
            </w:r>
            <w:proofErr w:type="gramEnd"/>
            <w:r w:rsidRPr="004B742F">
              <w:rPr>
                <w:rFonts w:ascii="微软雅黑" w:eastAsia="微软雅黑" w:hAnsi="微软雅黑"/>
                <w:sz w:val="18"/>
                <w:szCs w:val="18"/>
              </w:rPr>
              <w:t>_freq%}</w:t>
            </w:r>
          </w:p>
          <w:p w14:paraId="5D4982B3"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hint="eastAsia"/>
                <w:sz w:val="18"/>
                <w:szCs w:val="18"/>
              </w:rPr>
              <w:t>（{{a.note_freq}}）</w:t>
            </w:r>
          </w:p>
          <w:p w14:paraId="6827E358"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5D498A66"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{%p else%}</w:t>
            </w:r>
          </w:p>
          <w:p w14:paraId="694F4651"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w:t>
            </w:r>
          </w:p>
          <w:p w14:paraId="21497469" w14:textId="77777777" w:rsidR="00BE5E30"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1A03919A"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gramStart"/>
            <w:r w:rsidRPr="004B742F">
              <w:rPr>
                <w:rFonts w:ascii="微软雅黑" w:eastAsia="微软雅黑" w:hAnsi="微软雅黑"/>
                <w:sz w:val="18"/>
                <w:szCs w:val="18"/>
              </w:rPr>
              <w:t>a.level</w:t>
            </w:r>
            <w:proofErr w:type="gramEnd"/>
            <w:r w:rsidRPr="004B742F">
              <w:rPr>
                <w:rFonts w:ascii="微软雅黑" w:eastAsia="微软雅黑" w:hAnsi="微软雅黑"/>
                <w:sz w:val="18"/>
                <w:szCs w:val="18"/>
              </w:rPr>
              <w:t>%}</w:t>
            </w:r>
          </w:p>
          <w:p w14:paraId="15F56FEE"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gramStart"/>
            <w:r w:rsidRPr="004B742F">
              <w:rPr>
                <w:rFonts w:ascii="微软雅黑" w:eastAsia="微软雅黑" w:hAnsi="微软雅黑"/>
                <w:sz w:val="18"/>
                <w:szCs w:val="18"/>
              </w:rPr>
              <w:t>a.level</w:t>
            </w:r>
            <w:proofErr w:type="gramEnd"/>
            <w:r w:rsidRPr="004B742F">
              <w:rPr>
                <w:rFonts w:ascii="微软雅黑" w:eastAsia="微软雅黑" w:hAnsi="微软雅黑"/>
                <w:sz w:val="18"/>
                <w:szCs w:val="18"/>
              </w:rPr>
              <w:t>==”5”%}</w:t>
            </w:r>
          </w:p>
          <w:p w14:paraId="03D3ACAB"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hint="eastAsia"/>
                <w:sz w:val="18"/>
                <w:szCs w:val="18"/>
              </w:rPr>
              <w:t>I类</w:t>
            </w:r>
          </w:p>
          <w:p w14:paraId="6A93E03B"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 xml:space="preserve">{%p elif </w:t>
            </w:r>
            <w:proofErr w:type="gramStart"/>
            <w:r w:rsidRPr="004B742F">
              <w:rPr>
                <w:rFonts w:ascii="微软雅黑" w:eastAsia="微软雅黑" w:hAnsi="微软雅黑"/>
                <w:sz w:val="18"/>
                <w:szCs w:val="18"/>
              </w:rPr>
              <w:t>a.level</w:t>
            </w:r>
            <w:proofErr w:type="gramEnd"/>
            <w:r w:rsidRPr="004B742F">
              <w:rPr>
                <w:rFonts w:ascii="微软雅黑" w:eastAsia="微软雅黑" w:hAnsi="微软雅黑"/>
                <w:sz w:val="18"/>
                <w:szCs w:val="18"/>
              </w:rPr>
              <w:t>==”4”%}</w:t>
            </w:r>
          </w:p>
          <w:p w14:paraId="460E158B"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hint="eastAsia"/>
                <w:sz w:val="18"/>
                <w:szCs w:val="18"/>
              </w:rPr>
              <w:t>II类</w:t>
            </w:r>
          </w:p>
          <w:p w14:paraId="255D54BB"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{%p else%}</w:t>
            </w:r>
          </w:p>
          <w:p w14:paraId="08885E9B"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hint="eastAsia"/>
                <w:sz w:val="18"/>
                <w:szCs w:val="18"/>
              </w:rPr>
              <w:t>III类</w:t>
            </w:r>
          </w:p>
          <w:p w14:paraId="72A21D86"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505386E1"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{%p else%}</w:t>
            </w:r>
          </w:p>
          <w:p w14:paraId="2F6A407A"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w:t>
            </w:r>
          </w:p>
          <w:p w14:paraId="1A3860E3" w14:textId="77777777" w:rsidR="00BE5E30"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{%p endif%}</w:t>
            </w:r>
          </w:p>
        </w:tc>
      </w:tr>
      <w:tr w:rsidR="00BE5E30" w14:paraId="55C9FE9D" w14:textId="77777777" w:rsidTr="00A641A6">
        <w:trPr>
          <w:trHeight w:val="23"/>
          <w:jc w:val="center"/>
        </w:trPr>
        <w:tc>
          <w:tcPr>
            <w:tcW w:w="10207" w:type="dxa"/>
            <w:gridSpan w:val="5"/>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2580B5C5" w14:textId="206DBC20" w:rsidR="00BE5E30" w:rsidRPr="004B742F" w:rsidRDefault="00BE5E30" w:rsidP="006B311C">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r w:rsidR="00BE5E30" w14:paraId="1457F05F" w14:textId="77777777" w:rsidTr="00A641A6">
        <w:trPr>
          <w:trHeight w:val="23"/>
          <w:jc w:val="center"/>
        </w:trPr>
        <w:tc>
          <w:tcPr>
            <w:tcW w:w="10207" w:type="dxa"/>
            <w:gridSpan w:val="5"/>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4BF1BFCD" w14:textId="0AA7D230" w:rsidR="00BE5E30" w:rsidRDefault="00BE5E30" w:rsidP="006B311C">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endfor%}</w:t>
            </w:r>
          </w:p>
        </w:tc>
      </w:tr>
      <w:tr w:rsidR="00BE5E30" w14:paraId="396160EB" w14:textId="77777777" w:rsidTr="003A753F">
        <w:trPr>
          <w:trHeight w:val="23"/>
          <w:jc w:val="center"/>
        </w:trPr>
        <w:tc>
          <w:tcPr>
            <w:tcW w:w="1134" w:type="dxa"/>
            <w:tcBorders>
              <w:top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504E13B3" w14:textId="742304E0" w:rsidR="00BE5E30" w:rsidRDefault="00BE5E30" w:rsidP="00BE5E30">
            <w:pPr>
              <w:jc w:val="center"/>
              <w:rPr>
                <w:rFonts w:ascii="微软雅黑" w:eastAsia="微软雅黑" w:hAnsi="微软雅黑"/>
                <w:b/>
                <w:bCs/>
                <w:i/>
                <w:iCs/>
                <w:sz w:val="18"/>
                <w:szCs w:val="18"/>
              </w:rPr>
            </w:pPr>
            <w:r>
              <w:rPr>
                <w:rFonts w:ascii="微软雅黑" w:eastAsia="微软雅黑" w:hAnsi="微软雅黑"/>
                <w:b/>
                <w:bCs/>
                <w:i/>
                <w:iCs/>
                <w:sz w:val="18"/>
                <w:szCs w:val="18"/>
              </w:rPr>
              <w:t>DPYD</w:t>
            </w:r>
          </w:p>
        </w:tc>
        <w:tc>
          <w:tcPr>
            <w:tcW w:w="297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5E569104" w14:textId="7E7F0041" w:rsidR="00BE5E30" w:rsidRDefault="00BE5E30" w:rsidP="00BE5E30">
            <w:pPr>
              <w:jc w:val="center"/>
              <w:rPr>
                <w:rFonts w:ascii="微软雅黑" w:eastAsia="微软雅黑" w:hAnsi="微软雅黑"/>
                <w:sz w:val="18"/>
                <w:szCs w:val="18"/>
              </w:rPr>
            </w:pPr>
            <w:r>
              <w:rPr>
                <w:rFonts w:ascii="微软雅黑" w:eastAsia="微软雅黑" w:hAnsi="微软雅黑"/>
                <w:sz w:val="18"/>
                <w:szCs w:val="18"/>
              </w:rPr>
              <w:t>多态性位点</w:t>
            </w:r>
          </w:p>
        </w:tc>
        <w:tc>
          <w:tcPr>
            <w:tcW w:w="6096" w:type="dxa"/>
            <w:gridSpan w:val="3"/>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1C09A73C" w14:textId="47731D66" w:rsidR="00BE5E30" w:rsidRPr="004B742F" w:rsidRDefault="00BE5E30" w:rsidP="00BE5E30">
            <w:pPr>
              <w:jc w:val="center"/>
              <w:rPr>
                <w:rFonts w:ascii="微软雅黑" w:eastAsia="微软雅黑" w:hAnsi="微软雅黑"/>
                <w:sz w:val="18"/>
                <w:szCs w:val="18"/>
              </w:rPr>
            </w:pPr>
            <w:r>
              <w:rPr>
                <w:rFonts w:ascii="微软雅黑" w:eastAsia="微软雅黑" w:hAnsi="微软雅黑" w:hint="eastAsia"/>
                <w:sz w:val="18"/>
                <w:szCs w:val="18"/>
              </w:rPr>
              <w:t>详见附录5-</w:t>
            </w:r>
            <w:r>
              <w:rPr>
                <w:rFonts w:ascii="微软雅黑" w:eastAsia="微软雅黑" w:hAnsi="微软雅黑"/>
                <w:sz w:val="18"/>
                <w:szCs w:val="18"/>
              </w:rPr>
              <w:t>4</w:t>
            </w:r>
          </w:p>
        </w:tc>
      </w:tr>
      <w:tr w:rsidR="00BE5E30" w14:paraId="6BA78C3F" w14:textId="77777777" w:rsidTr="003A753F">
        <w:trPr>
          <w:trHeight w:val="23"/>
          <w:jc w:val="center"/>
        </w:trPr>
        <w:tc>
          <w:tcPr>
            <w:tcW w:w="1134" w:type="dxa"/>
            <w:tcBorders>
              <w:top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76C0654E" w14:textId="6939B99E" w:rsidR="00BE5E30" w:rsidRDefault="00BE5E30" w:rsidP="00BE5E30">
            <w:pPr>
              <w:jc w:val="center"/>
              <w:rPr>
                <w:rFonts w:ascii="微软雅黑" w:eastAsia="微软雅黑" w:hAnsi="微软雅黑"/>
                <w:b/>
                <w:bCs/>
                <w:i/>
                <w:iCs/>
                <w:sz w:val="18"/>
                <w:szCs w:val="18"/>
              </w:rPr>
            </w:pPr>
            <w:r>
              <w:rPr>
                <w:rFonts w:ascii="微软雅黑" w:eastAsia="微软雅黑" w:hAnsi="微软雅黑"/>
                <w:b/>
                <w:bCs/>
                <w:i/>
                <w:iCs/>
                <w:sz w:val="18"/>
                <w:szCs w:val="18"/>
              </w:rPr>
              <w:t>UGT1A1</w:t>
            </w:r>
          </w:p>
        </w:tc>
        <w:tc>
          <w:tcPr>
            <w:tcW w:w="297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4DFB4644" w14:textId="6692D3EA" w:rsidR="00BE5E30" w:rsidRDefault="00BE5E30" w:rsidP="00BE5E30">
            <w:pPr>
              <w:jc w:val="center"/>
              <w:rPr>
                <w:rFonts w:ascii="微软雅黑" w:eastAsia="微软雅黑" w:hAnsi="微软雅黑"/>
                <w:sz w:val="18"/>
                <w:szCs w:val="18"/>
              </w:rPr>
            </w:pPr>
            <w:r>
              <w:rPr>
                <w:rFonts w:ascii="微软雅黑" w:eastAsia="微软雅黑" w:hAnsi="微软雅黑"/>
                <w:sz w:val="18"/>
                <w:szCs w:val="18"/>
              </w:rPr>
              <w:t>多态性位点</w:t>
            </w:r>
          </w:p>
        </w:tc>
        <w:tc>
          <w:tcPr>
            <w:tcW w:w="6096" w:type="dxa"/>
            <w:gridSpan w:val="3"/>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5ACC5361" w14:textId="263BBEA1" w:rsidR="00BE5E30" w:rsidRPr="004B742F" w:rsidRDefault="00BE5E30" w:rsidP="00BE5E30">
            <w:pPr>
              <w:jc w:val="center"/>
              <w:rPr>
                <w:rFonts w:ascii="微软雅黑" w:eastAsia="微软雅黑" w:hAnsi="微软雅黑"/>
                <w:sz w:val="18"/>
                <w:szCs w:val="18"/>
              </w:rPr>
            </w:pPr>
            <w:r>
              <w:rPr>
                <w:rFonts w:ascii="微软雅黑" w:eastAsia="微软雅黑" w:hAnsi="微软雅黑" w:hint="eastAsia"/>
                <w:sz w:val="18"/>
                <w:szCs w:val="18"/>
              </w:rPr>
              <w:t>详见附录5-</w:t>
            </w:r>
            <w:r>
              <w:rPr>
                <w:rFonts w:ascii="微软雅黑" w:eastAsia="微软雅黑" w:hAnsi="微软雅黑"/>
                <w:sz w:val="18"/>
                <w:szCs w:val="18"/>
              </w:rPr>
              <w:t>4</w:t>
            </w:r>
          </w:p>
        </w:tc>
      </w:tr>
      <w:tr w:rsidR="00BE5E30" w14:paraId="7F377F9D" w14:textId="77777777" w:rsidTr="003A753F">
        <w:trPr>
          <w:trHeight w:val="23"/>
          <w:jc w:val="center"/>
        </w:trPr>
        <w:tc>
          <w:tcPr>
            <w:tcW w:w="1134" w:type="dxa"/>
            <w:tcBorders>
              <w:top w:val="dotted" w:sz="2" w:space="0" w:color="BFBFBF" w:themeColor="background1" w:themeShade="BF"/>
              <w:bottom w:val="single" w:sz="4" w:space="0" w:color="auto"/>
              <w:right w:val="dotted" w:sz="2" w:space="0" w:color="BFBFBF" w:themeColor="background1" w:themeShade="BF"/>
            </w:tcBorders>
            <w:shd w:val="clear" w:color="auto" w:fill="auto"/>
            <w:tcMar>
              <w:top w:w="28" w:type="dxa"/>
              <w:bottom w:w="28" w:type="dxa"/>
            </w:tcMar>
            <w:vAlign w:val="center"/>
          </w:tcPr>
          <w:p w14:paraId="02E9EA07" w14:textId="29D898F7" w:rsidR="00BE5E30" w:rsidRDefault="00BE5E30" w:rsidP="00BE5E30">
            <w:pPr>
              <w:jc w:val="center"/>
              <w:rPr>
                <w:rFonts w:ascii="微软雅黑" w:eastAsia="微软雅黑" w:hAnsi="微软雅黑"/>
                <w:b/>
                <w:bCs/>
                <w:i/>
                <w:iCs/>
                <w:sz w:val="18"/>
                <w:szCs w:val="18"/>
              </w:rPr>
            </w:pPr>
            <w:r w:rsidRPr="0071402F">
              <w:rPr>
                <w:rFonts w:ascii="微软雅黑" w:eastAsia="微软雅黑" w:hAnsi="微软雅黑"/>
                <w:b/>
                <w:bCs/>
                <w:sz w:val="18"/>
                <w:szCs w:val="18"/>
              </w:rPr>
              <w:t>MSI</w:t>
            </w:r>
          </w:p>
        </w:tc>
        <w:tc>
          <w:tcPr>
            <w:tcW w:w="2977"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shd w:val="clear" w:color="auto" w:fill="auto"/>
            <w:tcMar>
              <w:top w:w="28" w:type="dxa"/>
              <w:bottom w:w="28" w:type="dxa"/>
            </w:tcMar>
            <w:vAlign w:val="center"/>
          </w:tcPr>
          <w:p w14:paraId="62C3C65D" w14:textId="75711737" w:rsidR="00BE5E30" w:rsidRDefault="00BE5E30" w:rsidP="00BE5E30">
            <w:pPr>
              <w:jc w:val="center"/>
              <w:rPr>
                <w:rFonts w:ascii="微软雅黑" w:eastAsia="微软雅黑" w:hAnsi="微软雅黑"/>
                <w:sz w:val="18"/>
                <w:szCs w:val="18"/>
              </w:rPr>
            </w:pPr>
            <w:r>
              <w:rPr>
                <w:rFonts w:ascii="微软雅黑" w:eastAsia="微软雅黑" w:hAnsi="微软雅黑" w:hint="eastAsia"/>
                <w:sz w:val="18"/>
                <w:szCs w:val="18"/>
              </w:rPr>
              <w:t>微卫星不稳定性</w:t>
            </w:r>
          </w:p>
        </w:tc>
        <w:tc>
          <w:tcPr>
            <w:tcW w:w="6096" w:type="dxa"/>
            <w:gridSpan w:val="3"/>
            <w:tcBorders>
              <w:top w:val="dotted" w:sz="2" w:space="0" w:color="BFBFBF" w:themeColor="background1" w:themeShade="BF"/>
              <w:left w:val="dotted" w:sz="2" w:space="0" w:color="BFBFBF" w:themeColor="background1" w:themeShade="BF"/>
              <w:bottom w:val="single" w:sz="4" w:space="0" w:color="auto"/>
            </w:tcBorders>
            <w:shd w:val="clear" w:color="auto" w:fill="auto"/>
            <w:tcMar>
              <w:top w:w="28" w:type="dxa"/>
              <w:bottom w:w="28" w:type="dxa"/>
            </w:tcMar>
            <w:vAlign w:val="center"/>
          </w:tcPr>
          <w:p w14:paraId="1C6F91C2" w14:textId="2F9D1992" w:rsidR="00BE5E30" w:rsidRPr="004B742F" w:rsidRDefault="00BE5E30" w:rsidP="00BE5E30">
            <w:pPr>
              <w:jc w:val="center"/>
              <w:rPr>
                <w:rFonts w:ascii="微软雅黑" w:eastAsia="微软雅黑" w:hAnsi="微软雅黑"/>
                <w:sz w:val="18"/>
                <w:szCs w:val="18"/>
              </w:rPr>
            </w:pPr>
            <w:r>
              <w:rPr>
                <w:rFonts w:ascii="微软雅黑" w:eastAsia="微软雅黑" w:hAnsi="微软雅黑"/>
                <w:sz w:val="18"/>
                <w:szCs w:val="18"/>
              </w:rPr>
              <w:t>{%if msi.var_id==”MSI-</w:t>
            </w:r>
            <w:proofErr w:type="gramStart"/>
            <w:r>
              <w:rPr>
                <w:rFonts w:ascii="微软雅黑" w:eastAsia="微软雅黑" w:hAnsi="微软雅黑"/>
                <w:sz w:val="18"/>
                <w:szCs w:val="18"/>
              </w:rPr>
              <w:t>H”%</w:t>
            </w:r>
            <w:proofErr w:type="gramEnd"/>
            <w:r>
              <w:rPr>
                <w:rFonts w:ascii="微软雅黑" w:eastAsia="微软雅黑" w:hAnsi="微软雅黑"/>
                <w:sz w:val="18"/>
                <w:szCs w:val="18"/>
              </w:rPr>
              <w:t>}MSI-H{%else%}MSS{%endif%}</w:t>
            </w:r>
          </w:p>
        </w:tc>
      </w:tr>
    </w:tbl>
    <w:p w14:paraId="3E1F35D4" w14:textId="77777777" w:rsidR="00AC694D" w:rsidRDefault="007A5ED9">
      <w:pPr>
        <w:pStyle w:val="NT"/>
        <w:spacing w:beforeLines="10" w:before="32"/>
        <w:ind w:left="284" w:firstLineChars="0" w:firstLine="0"/>
        <w:rPr>
          <w:rFonts w:ascii="微软雅黑" w:eastAsia="微软雅黑" w:hAnsi="微软雅黑" w:cs="Times New Roman (正文 CS 字体)"/>
          <w:b/>
          <w:snapToGrid w:val="0"/>
          <w:spacing w:val="6"/>
          <w:sz w:val="16"/>
          <w:szCs w:val="16"/>
        </w:rPr>
      </w:pPr>
      <w:r>
        <w:rPr>
          <w:rFonts w:ascii="微软雅黑" w:eastAsia="微软雅黑" w:hAnsi="微软雅黑" w:cs="Times New Roman (正文 CS 字体)" w:hint="eastAsia"/>
          <w:b/>
          <w:snapToGrid w:val="0"/>
          <w:spacing w:val="6"/>
          <w:sz w:val="16"/>
          <w:szCs w:val="16"/>
        </w:rPr>
        <w:t>注：</w:t>
      </w:r>
    </w:p>
    <w:p w14:paraId="4E60E360" w14:textId="77777777" w:rsidR="00AC694D" w:rsidRDefault="007A5ED9">
      <w:pPr>
        <w:pStyle w:val="NT"/>
        <w:spacing w:beforeLines="10" w:before="32"/>
        <w:ind w:left="284" w:firstLineChars="0" w:firstLine="0"/>
        <w:rPr>
          <w:rFonts w:ascii="微软雅黑" w:eastAsia="微软雅黑" w:hAnsi="微软雅黑" w:cs="Times New Roman"/>
          <w:spacing w:val="6"/>
          <w:sz w:val="16"/>
          <w:szCs w:val="16"/>
        </w:rPr>
      </w:pPr>
      <w:r>
        <w:rPr>
          <w:rFonts w:ascii="微软雅黑" w:eastAsia="微软雅黑" w:hAnsi="微软雅黑" w:cs="Times New Roman" w:hint="eastAsia"/>
          <w:spacing w:val="6"/>
          <w:sz w:val="16"/>
          <w:szCs w:val="16"/>
        </w:rPr>
        <w:t>1. 变异位点临床意义来自药物研究报道、指南、公共数据库等的查询结果，仅供临床医生参考。</w:t>
      </w:r>
    </w:p>
    <w:p w14:paraId="6F89E790" w14:textId="0CA703C0" w:rsidR="008E20A6" w:rsidRDefault="007A5ED9" w:rsidP="008E20A6">
      <w:pPr>
        <w:pStyle w:val="NT"/>
        <w:spacing w:beforeLines="10" w:before="32"/>
        <w:ind w:left="284" w:firstLineChars="0" w:firstLine="0"/>
        <w:rPr>
          <w:rFonts w:ascii="微软雅黑" w:eastAsia="微软雅黑" w:hAnsi="微软雅黑" w:cs="Times New Roman"/>
          <w:spacing w:val="6"/>
          <w:sz w:val="16"/>
          <w:szCs w:val="16"/>
        </w:rPr>
      </w:pPr>
      <w:r>
        <w:rPr>
          <w:rFonts w:ascii="微软雅黑" w:eastAsia="微软雅黑" w:hAnsi="微软雅黑" w:cs="Times New Roman" w:hint="eastAsia"/>
          <w:spacing w:val="6"/>
          <w:sz w:val="16"/>
          <w:szCs w:val="16"/>
        </w:rPr>
        <w:t>2. 微卫星不稳定性分析：本项目的检测目标区域中包含的特定的微卫星位点，通过测序检测这些微卫星位点的等位基因变化情况，结合厦门艾德自主研发的一套成熟算法，可评估肿瘤组织样品中的微卫星不稳定性。输出结果可能为微卫星稳定（MSS）或微卫星不稳定性高（MSI-H）。</w:t>
      </w:r>
      <w:r w:rsidR="008E20A6">
        <w:rPr>
          <w:rFonts w:ascii="微软雅黑" w:eastAsia="微软雅黑" w:hAnsi="微软雅黑" w:cs="Times New Roman"/>
          <w:spacing w:val="6"/>
          <w:sz w:val="16"/>
          <w:szCs w:val="16"/>
        </w:rPr>
        <w:br w:type="page"/>
      </w:r>
    </w:p>
    <w:p w14:paraId="7E479F5C" w14:textId="6CCF4DB2" w:rsidR="008E20A6" w:rsidRPr="008E20A6" w:rsidRDefault="008E20A6" w:rsidP="008E20A6">
      <w:pPr>
        <w:pStyle w:val="NT"/>
        <w:spacing w:beforeLines="10" w:before="32"/>
        <w:ind w:firstLineChars="0"/>
        <w:rPr>
          <w:rFonts w:ascii="微软雅黑" w:eastAsia="微软雅黑" w:hAnsi="微软雅黑"/>
          <w:b/>
          <w:color w:val="auto"/>
          <w:kern w:val="2"/>
          <w:sz w:val="24"/>
          <w:szCs w:val="24"/>
        </w:rPr>
      </w:pPr>
      <w:r w:rsidRPr="008E20A6">
        <w:rPr>
          <w:rFonts w:ascii="微软雅黑" w:eastAsia="微软雅黑" w:hAnsi="微软雅黑" w:hint="eastAsia"/>
          <w:b/>
          <w:color w:val="auto"/>
          <w:kern w:val="2"/>
          <w:sz w:val="24"/>
          <w:szCs w:val="24"/>
        </w:rPr>
        <w:lastRenderedPageBreak/>
        <w:t>附录5-</w:t>
      </w:r>
      <w:r w:rsidRPr="008E20A6">
        <w:rPr>
          <w:rFonts w:ascii="微软雅黑" w:eastAsia="微软雅黑" w:hAnsi="微软雅黑"/>
          <w:b/>
          <w:color w:val="auto"/>
          <w:kern w:val="2"/>
          <w:sz w:val="24"/>
          <w:szCs w:val="24"/>
        </w:rPr>
        <w:t>6.</w:t>
      </w:r>
      <w:r w:rsidRPr="008E20A6">
        <w:rPr>
          <w:rFonts w:hint="eastAsia"/>
        </w:rPr>
        <w:t xml:space="preserve"> </w:t>
      </w:r>
      <w:r w:rsidRPr="009E1758">
        <w:rPr>
          <w:rFonts w:ascii="微软雅黑" w:eastAsia="微软雅黑" w:hAnsi="微软雅黑" w:hint="eastAsia"/>
          <w:b/>
          <w:color w:val="auto"/>
          <w:kern w:val="2"/>
          <w:sz w:val="24"/>
          <w:szCs w:val="24"/>
        </w:rPr>
        <w:t>附赠基因的</w:t>
      </w:r>
      <w:r w:rsidRPr="008E20A6">
        <w:rPr>
          <w:rFonts w:ascii="微软雅黑" w:eastAsia="微软雅黑" w:hAnsi="微软雅黑" w:hint="eastAsia"/>
          <w:b/>
          <w:color w:val="auto"/>
          <w:kern w:val="2"/>
          <w:sz w:val="24"/>
          <w:szCs w:val="24"/>
        </w:rPr>
        <w:t>释义</w:t>
      </w:r>
    </w:p>
    <w:tbl>
      <w:tblPr>
        <w:tblStyle w:val="affff6"/>
        <w:tblW w:w="10207" w:type="dxa"/>
        <w:jc w:val="center"/>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409"/>
        <w:gridCol w:w="8798"/>
      </w:tblGrid>
      <w:tr w:rsidR="008E20A6" w:rsidRPr="0021235A" w14:paraId="5316F1B6" w14:textId="77777777" w:rsidTr="009E1758">
        <w:trPr>
          <w:trHeight w:hRule="exact" w:val="519"/>
          <w:jc w:val="center"/>
        </w:trPr>
        <w:tc>
          <w:tcPr>
            <w:tcW w:w="1409" w:type="dxa"/>
            <w:tcBorders>
              <w:top w:val="single" w:sz="4" w:space="0" w:color="000000" w:themeColor="text1"/>
              <w:bottom w:val="single" w:sz="4" w:space="0" w:color="000000" w:themeColor="text1"/>
              <w:right w:val="dotted" w:sz="2" w:space="0" w:color="D9D9D9" w:themeColor="background1" w:themeShade="D9"/>
            </w:tcBorders>
            <w:shd w:val="clear" w:color="auto" w:fill="C6D9F1"/>
            <w:tcMar>
              <w:top w:w="60" w:type="dxa"/>
              <w:bottom w:w="60" w:type="dxa"/>
            </w:tcMar>
            <w:vAlign w:val="center"/>
          </w:tcPr>
          <w:p w14:paraId="1ACB5434" w14:textId="77777777" w:rsidR="008E20A6" w:rsidRPr="0021235A" w:rsidRDefault="008E20A6" w:rsidP="002B5654">
            <w:pPr>
              <w:jc w:val="center"/>
              <w:rPr>
                <w:rFonts w:ascii="Arial" w:eastAsia="微软雅黑" w:hAnsi="Arial"/>
                <w:b/>
                <w:sz w:val="18"/>
                <w:szCs w:val="18"/>
              </w:rPr>
            </w:pPr>
            <w:r w:rsidRPr="00443F95">
              <w:rPr>
                <w:rFonts w:ascii="Arial" w:eastAsia="微软雅黑" w:hAnsi="Arial" w:hint="eastAsia"/>
                <w:b/>
                <w:sz w:val="18"/>
                <w:szCs w:val="18"/>
              </w:rPr>
              <w:t>基因</w:t>
            </w:r>
          </w:p>
        </w:tc>
        <w:tc>
          <w:tcPr>
            <w:tcW w:w="8798" w:type="dxa"/>
            <w:tcBorders>
              <w:top w:val="single" w:sz="4" w:space="0" w:color="000000" w:themeColor="text1"/>
              <w:left w:val="dotted" w:sz="2" w:space="0" w:color="D9D9D9" w:themeColor="background1" w:themeShade="D9"/>
              <w:bottom w:val="single" w:sz="4" w:space="0" w:color="000000" w:themeColor="text1"/>
            </w:tcBorders>
            <w:shd w:val="clear" w:color="auto" w:fill="C6D9F1"/>
            <w:tcMar>
              <w:top w:w="60" w:type="dxa"/>
              <w:bottom w:w="60" w:type="dxa"/>
            </w:tcMar>
            <w:vAlign w:val="center"/>
          </w:tcPr>
          <w:p w14:paraId="056A1E3E" w14:textId="77777777" w:rsidR="008E20A6" w:rsidRPr="0021235A" w:rsidRDefault="008E20A6" w:rsidP="002B5654">
            <w:pPr>
              <w:jc w:val="center"/>
              <w:rPr>
                <w:rFonts w:ascii="Arial" w:eastAsia="微软雅黑" w:hAnsi="Arial"/>
                <w:b/>
                <w:sz w:val="18"/>
                <w:szCs w:val="18"/>
              </w:rPr>
            </w:pPr>
            <w:r>
              <w:rPr>
                <w:rFonts w:ascii="Arial" w:eastAsia="微软雅黑" w:hAnsi="Arial" w:hint="eastAsia"/>
                <w:b/>
                <w:sz w:val="18"/>
                <w:szCs w:val="18"/>
              </w:rPr>
              <w:t>基因及其临床意义简介</w:t>
            </w:r>
          </w:p>
        </w:tc>
      </w:tr>
      <w:tr w:rsidR="008E20A6" w:rsidRPr="0021235A" w14:paraId="5224A883" w14:textId="77777777" w:rsidTr="009E1758">
        <w:trPr>
          <w:trHeight w:val="20"/>
          <w:jc w:val="center"/>
        </w:trPr>
        <w:tc>
          <w:tcPr>
            <w:tcW w:w="1409" w:type="dxa"/>
            <w:tcBorders>
              <w:top w:val="single" w:sz="4" w:space="0" w:color="000000" w:themeColor="text1"/>
              <w:bottom w:val="dotted" w:sz="4" w:space="0" w:color="BFBFBF"/>
              <w:right w:val="dotted" w:sz="2" w:space="0" w:color="BFBFBF" w:themeColor="background1" w:themeShade="BF"/>
            </w:tcBorders>
            <w:shd w:val="clear" w:color="auto" w:fill="auto"/>
            <w:tcMar>
              <w:top w:w="28" w:type="dxa"/>
              <w:bottom w:w="28" w:type="dxa"/>
            </w:tcMar>
            <w:vAlign w:val="center"/>
          </w:tcPr>
          <w:p w14:paraId="68BA6739" w14:textId="77777777" w:rsidR="008E20A6" w:rsidRPr="00CF78CF" w:rsidRDefault="008E20A6"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AKT1</w:t>
            </w:r>
          </w:p>
        </w:tc>
        <w:tc>
          <w:tcPr>
            <w:tcW w:w="8798" w:type="dxa"/>
            <w:tcBorders>
              <w:top w:val="single" w:sz="4" w:space="0" w:color="000000" w:themeColor="text1"/>
              <w:left w:val="dotted" w:sz="2" w:space="0" w:color="BFBFBF" w:themeColor="background1" w:themeShade="BF"/>
              <w:bottom w:val="dotted" w:sz="4" w:space="0" w:color="BFBFBF"/>
            </w:tcBorders>
            <w:shd w:val="clear" w:color="auto" w:fill="auto"/>
            <w:tcMar>
              <w:top w:w="28" w:type="dxa"/>
              <w:bottom w:w="28" w:type="dxa"/>
            </w:tcMar>
            <w:vAlign w:val="center"/>
          </w:tcPr>
          <w:p w14:paraId="5216DCE2" w14:textId="77777777" w:rsidR="008E20A6" w:rsidRPr="009713E1" w:rsidRDefault="008E20A6" w:rsidP="002B5654">
            <w:pPr>
              <w:rPr>
                <w:rFonts w:ascii="Arial" w:eastAsia="微软雅黑" w:hAnsi="Arial"/>
                <w:sz w:val="18"/>
                <w:szCs w:val="18"/>
              </w:rPr>
            </w:pPr>
            <w:r w:rsidRPr="009713E1">
              <w:rPr>
                <w:rFonts w:ascii="Arial" w:eastAsia="微软雅黑" w:hAnsi="Arial" w:hint="eastAsia"/>
                <w:sz w:val="18"/>
                <w:szCs w:val="18"/>
              </w:rPr>
              <w:t>AKT1</w:t>
            </w:r>
            <w:r w:rsidRPr="009713E1">
              <w:rPr>
                <w:rFonts w:ascii="Arial" w:eastAsia="微软雅黑" w:hAnsi="Arial" w:hint="eastAsia"/>
                <w:sz w:val="18"/>
                <w:szCs w:val="18"/>
              </w:rPr>
              <w:t>基因属于原癌基因，编码蛋白为丝氨酸</w:t>
            </w:r>
            <w:r w:rsidRPr="009713E1">
              <w:rPr>
                <w:rFonts w:ascii="Arial" w:eastAsia="微软雅黑" w:hAnsi="Arial" w:hint="eastAsia"/>
                <w:sz w:val="18"/>
                <w:szCs w:val="18"/>
              </w:rPr>
              <w:t>/</w:t>
            </w:r>
            <w:r w:rsidRPr="009713E1">
              <w:rPr>
                <w:rFonts w:ascii="Arial" w:eastAsia="微软雅黑" w:hAnsi="Arial" w:hint="eastAsia"/>
                <w:sz w:val="18"/>
                <w:szCs w:val="18"/>
              </w:rPr>
              <w:t>苏氨酸蛋白激酶，可通过磷脂酰肌醇</w:t>
            </w:r>
            <w:r w:rsidRPr="009713E1">
              <w:rPr>
                <w:rFonts w:ascii="Arial" w:eastAsia="微软雅黑" w:hAnsi="Arial" w:hint="eastAsia"/>
                <w:sz w:val="18"/>
                <w:szCs w:val="18"/>
              </w:rPr>
              <w:t>3</w:t>
            </w:r>
            <w:r w:rsidRPr="009713E1">
              <w:rPr>
                <w:rFonts w:ascii="Arial" w:eastAsia="微软雅黑" w:hAnsi="Arial" w:hint="eastAsia"/>
                <w:sz w:val="18"/>
                <w:szCs w:val="18"/>
              </w:rPr>
              <w:t>激酶（</w:t>
            </w:r>
            <w:r w:rsidRPr="009713E1">
              <w:rPr>
                <w:rFonts w:ascii="Arial" w:eastAsia="微软雅黑" w:hAnsi="Arial" w:hint="eastAsia"/>
                <w:sz w:val="18"/>
                <w:szCs w:val="18"/>
              </w:rPr>
              <w:t>PI3K</w:t>
            </w:r>
            <w:r w:rsidRPr="009713E1">
              <w:rPr>
                <w:rFonts w:ascii="Arial" w:eastAsia="微软雅黑" w:hAnsi="Arial" w:hint="eastAsia"/>
                <w:sz w:val="18"/>
                <w:szCs w:val="18"/>
              </w:rPr>
              <w:t>）依赖的机制被胞外信号激活，是</w:t>
            </w:r>
            <w:r w:rsidRPr="009713E1">
              <w:rPr>
                <w:rFonts w:ascii="Arial" w:eastAsia="微软雅黑" w:hAnsi="Arial" w:hint="eastAsia"/>
                <w:sz w:val="18"/>
                <w:szCs w:val="18"/>
              </w:rPr>
              <w:t>PI3K/AKT</w:t>
            </w:r>
            <w:r w:rsidRPr="009713E1">
              <w:rPr>
                <w:rFonts w:ascii="Arial" w:eastAsia="微软雅黑" w:hAnsi="Arial" w:hint="eastAsia"/>
                <w:sz w:val="18"/>
                <w:szCs w:val="18"/>
              </w:rPr>
              <w:t>信号通路中核心因子。</w:t>
            </w:r>
            <w:r w:rsidRPr="009713E1">
              <w:rPr>
                <w:rFonts w:ascii="Arial" w:eastAsia="微软雅黑" w:hAnsi="Arial" w:hint="eastAsia"/>
                <w:sz w:val="18"/>
                <w:szCs w:val="18"/>
              </w:rPr>
              <w:t>PI3Ks</w:t>
            </w:r>
            <w:r w:rsidRPr="009713E1">
              <w:rPr>
                <w:rFonts w:ascii="Arial" w:eastAsia="微软雅黑" w:hAnsi="Arial" w:hint="eastAsia"/>
                <w:sz w:val="18"/>
                <w:szCs w:val="18"/>
              </w:rPr>
              <w:t>能特异性磷酸化磷脂酰肌醇（</w:t>
            </w:r>
            <w:r w:rsidRPr="009713E1">
              <w:rPr>
                <w:rFonts w:ascii="Arial" w:eastAsia="微软雅黑" w:hAnsi="Arial" w:hint="eastAsia"/>
                <w:sz w:val="18"/>
                <w:szCs w:val="18"/>
              </w:rPr>
              <w:t>PI</w:t>
            </w:r>
            <w:r w:rsidRPr="009713E1">
              <w:rPr>
                <w:rFonts w:ascii="Arial" w:eastAsia="微软雅黑" w:hAnsi="Arial" w:hint="eastAsia"/>
                <w:sz w:val="18"/>
                <w:szCs w:val="18"/>
              </w:rPr>
              <w:t>）的</w:t>
            </w:r>
            <w:r w:rsidRPr="009713E1">
              <w:rPr>
                <w:rFonts w:ascii="Arial" w:eastAsia="微软雅黑" w:hAnsi="Arial" w:hint="eastAsia"/>
                <w:sz w:val="18"/>
                <w:szCs w:val="18"/>
              </w:rPr>
              <w:t>3</w:t>
            </w:r>
            <w:r w:rsidRPr="009713E1">
              <w:rPr>
                <w:rFonts w:ascii="Arial" w:eastAsia="微软雅黑" w:hAnsi="Arial" w:hint="eastAsia"/>
                <w:sz w:val="18"/>
                <w:szCs w:val="18"/>
              </w:rPr>
              <w:t>位羟基，产生第二信使肌醇类物质如</w:t>
            </w:r>
            <w:r w:rsidRPr="009713E1">
              <w:rPr>
                <w:rFonts w:ascii="Arial" w:eastAsia="微软雅黑" w:hAnsi="Arial" w:hint="eastAsia"/>
                <w:sz w:val="18"/>
                <w:szCs w:val="18"/>
              </w:rPr>
              <w:t>PIP3</w:t>
            </w:r>
            <w:r w:rsidRPr="009713E1">
              <w:rPr>
                <w:rFonts w:ascii="Arial" w:eastAsia="微软雅黑" w:hAnsi="Arial" w:hint="eastAsia"/>
                <w:sz w:val="18"/>
                <w:szCs w:val="18"/>
              </w:rPr>
              <w:t>、</w:t>
            </w:r>
            <w:r w:rsidRPr="009713E1">
              <w:rPr>
                <w:rFonts w:ascii="Arial" w:eastAsia="微软雅黑" w:hAnsi="Arial" w:hint="eastAsia"/>
                <w:sz w:val="18"/>
                <w:szCs w:val="18"/>
              </w:rPr>
              <w:t>PIP3</w:t>
            </w:r>
            <w:r w:rsidRPr="009713E1">
              <w:rPr>
                <w:rFonts w:ascii="Arial" w:eastAsia="微软雅黑" w:hAnsi="Arial" w:hint="eastAsia"/>
                <w:sz w:val="18"/>
                <w:szCs w:val="18"/>
              </w:rPr>
              <w:t>可促使</w:t>
            </w:r>
            <w:r w:rsidRPr="009713E1">
              <w:rPr>
                <w:rFonts w:ascii="Arial" w:eastAsia="微软雅黑" w:hAnsi="Arial" w:hint="eastAsia"/>
                <w:sz w:val="18"/>
                <w:szCs w:val="18"/>
              </w:rPr>
              <w:t>AKT</w:t>
            </w:r>
            <w:r w:rsidRPr="009713E1">
              <w:rPr>
                <w:rFonts w:ascii="Arial" w:eastAsia="微软雅黑" w:hAnsi="Arial" w:hint="eastAsia"/>
                <w:sz w:val="18"/>
                <w:szCs w:val="18"/>
              </w:rPr>
              <w:t>转移到细胞膜上并被</w:t>
            </w:r>
            <w:r w:rsidRPr="009713E1">
              <w:rPr>
                <w:rFonts w:ascii="Arial" w:eastAsia="微软雅黑" w:hAnsi="Arial" w:hint="eastAsia"/>
                <w:sz w:val="18"/>
                <w:szCs w:val="18"/>
              </w:rPr>
              <w:t>PDK1/PDK2</w:t>
            </w:r>
            <w:r w:rsidRPr="009713E1">
              <w:rPr>
                <w:rFonts w:ascii="Arial" w:eastAsia="微软雅黑" w:hAnsi="Arial" w:hint="eastAsia"/>
                <w:sz w:val="18"/>
                <w:szCs w:val="18"/>
              </w:rPr>
              <w:t>活化，活化的</w:t>
            </w:r>
            <w:r w:rsidRPr="009713E1">
              <w:rPr>
                <w:rFonts w:ascii="Arial" w:eastAsia="微软雅黑" w:hAnsi="Arial" w:hint="eastAsia"/>
                <w:sz w:val="18"/>
                <w:szCs w:val="18"/>
              </w:rPr>
              <w:t>AKT1</w:t>
            </w:r>
            <w:r w:rsidRPr="009713E1">
              <w:rPr>
                <w:rFonts w:ascii="Arial" w:eastAsia="微软雅黑" w:hAnsi="Arial" w:hint="eastAsia"/>
                <w:sz w:val="18"/>
                <w:szCs w:val="18"/>
              </w:rPr>
              <w:t>重新定位到细胞质、细胞核或细胞内其它部位，磷酸</w:t>
            </w:r>
            <w:proofErr w:type="gramStart"/>
            <w:r w:rsidRPr="009713E1">
              <w:rPr>
                <w:rFonts w:ascii="Arial" w:eastAsia="微软雅黑" w:hAnsi="Arial" w:hint="eastAsia"/>
                <w:sz w:val="18"/>
                <w:szCs w:val="18"/>
              </w:rPr>
              <w:t>化大量</w:t>
            </w:r>
            <w:proofErr w:type="gramEnd"/>
            <w:r w:rsidRPr="009713E1">
              <w:rPr>
                <w:rFonts w:ascii="Arial" w:eastAsia="微软雅黑" w:hAnsi="Arial" w:hint="eastAsia"/>
                <w:sz w:val="18"/>
                <w:szCs w:val="18"/>
              </w:rPr>
              <w:t>的底物蛋白，进而调节细胞的功能，异常活化的</w:t>
            </w:r>
            <w:r w:rsidRPr="009713E1">
              <w:rPr>
                <w:rFonts w:ascii="Arial" w:eastAsia="微软雅黑" w:hAnsi="Arial" w:hint="eastAsia"/>
                <w:sz w:val="18"/>
                <w:szCs w:val="18"/>
              </w:rPr>
              <w:t>AKT</w:t>
            </w:r>
            <w:r w:rsidRPr="009713E1">
              <w:rPr>
                <w:rFonts w:ascii="Arial" w:eastAsia="微软雅黑" w:hAnsi="Arial" w:hint="eastAsia"/>
                <w:sz w:val="18"/>
                <w:szCs w:val="18"/>
              </w:rPr>
              <w:t>会导致肿瘤发生。</w:t>
            </w:r>
            <w:r w:rsidRPr="009713E1">
              <w:rPr>
                <w:rFonts w:ascii="Arial" w:eastAsia="微软雅黑" w:hAnsi="Arial" w:hint="eastAsia"/>
                <w:sz w:val="18"/>
                <w:szCs w:val="18"/>
              </w:rPr>
              <w:t>AKT1</w:t>
            </w:r>
            <w:r w:rsidRPr="009713E1">
              <w:rPr>
                <w:rFonts w:ascii="Arial" w:eastAsia="微软雅黑" w:hAnsi="Arial" w:hint="eastAsia"/>
                <w:sz w:val="18"/>
                <w:szCs w:val="18"/>
              </w:rPr>
              <w:t>基因突变在各种肿瘤类型中均有观察到，包括乳腺癌（</w:t>
            </w:r>
            <w:r w:rsidRPr="009713E1">
              <w:rPr>
                <w:rFonts w:ascii="Arial" w:eastAsia="微软雅黑" w:hAnsi="Arial" w:hint="eastAsia"/>
                <w:sz w:val="18"/>
                <w:szCs w:val="18"/>
              </w:rPr>
              <w:t>PMID: 30212483</w:t>
            </w:r>
            <w:r w:rsidRPr="009713E1">
              <w:rPr>
                <w:rFonts w:ascii="Arial" w:eastAsia="微软雅黑" w:hAnsi="Arial" w:hint="eastAsia"/>
                <w:sz w:val="18"/>
                <w:szCs w:val="18"/>
              </w:rPr>
              <w:t>）、胃癌（</w:t>
            </w:r>
            <w:r w:rsidRPr="009713E1">
              <w:rPr>
                <w:rFonts w:ascii="Arial" w:eastAsia="微软雅黑" w:hAnsi="Arial" w:hint="eastAsia"/>
                <w:sz w:val="18"/>
                <w:szCs w:val="18"/>
              </w:rPr>
              <w:t>PMID: 29714127</w:t>
            </w:r>
            <w:r w:rsidRPr="009713E1">
              <w:rPr>
                <w:rFonts w:ascii="Arial" w:eastAsia="微软雅黑" w:hAnsi="Arial" w:hint="eastAsia"/>
                <w:sz w:val="18"/>
                <w:szCs w:val="18"/>
              </w:rPr>
              <w:t>）、唾腺癌（</w:t>
            </w:r>
            <w:r w:rsidRPr="009713E1">
              <w:rPr>
                <w:rFonts w:ascii="Arial" w:eastAsia="微软雅黑" w:hAnsi="Arial" w:hint="eastAsia"/>
                <w:sz w:val="18"/>
                <w:szCs w:val="18"/>
              </w:rPr>
              <w:t>PMID: 29682203</w:t>
            </w:r>
            <w:r w:rsidRPr="009713E1">
              <w:rPr>
                <w:rFonts w:ascii="Arial" w:eastAsia="微软雅黑" w:hAnsi="Arial" w:hint="eastAsia"/>
                <w:sz w:val="18"/>
                <w:szCs w:val="18"/>
              </w:rPr>
              <w:t>）和胃癌（</w:t>
            </w:r>
            <w:r w:rsidRPr="009713E1">
              <w:rPr>
                <w:rFonts w:ascii="Arial" w:eastAsia="微软雅黑" w:hAnsi="Arial" w:hint="eastAsia"/>
                <w:sz w:val="18"/>
                <w:szCs w:val="18"/>
              </w:rPr>
              <w:t>PMID: 29278885</w:t>
            </w:r>
            <w:r w:rsidRPr="009713E1">
              <w:rPr>
                <w:rFonts w:ascii="Arial" w:eastAsia="微软雅黑" w:hAnsi="Arial" w:hint="eastAsia"/>
                <w:sz w:val="18"/>
                <w:szCs w:val="18"/>
              </w:rPr>
              <w:t>）等。目前有多种</w:t>
            </w:r>
            <w:r w:rsidRPr="009713E1">
              <w:rPr>
                <w:rFonts w:ascii="Arial" w:eastAsia="微软雅黑" w:hAnsi="Arial" w:hint="eastAsia"/>
                <w:sz w:val="18"/>
                <w:szCs w:val="18"/>
              </w:rPr>
              <w:t>A</w:t>
            </w:r>
            <w:r w:rsidRPr="009713E1">
              <w:rPr>
                <w:rFonts w:ascii="Arial" w:eastAsia="微软雅黑" w:hAnsi="Arial"/>
                <w:sz w:val="18"/>
                <w:szCs w:val="18"/>
              </w:rPr>
              <w:t>KT</w:t>
            </w:r>
            <w:r w:rsidRPr="009713E1">
              <w:rPr>
                <w:rFonts w:ascii="Arial" w:eastAsia="微软雅黑" w:hAnsi="Arial" w:hint="eastAsia"/>
                <w:sz w:val="18"/>
                <w:szCs w:val="18"/>
              </w:rPr>
              <w:t>抑制剂（如</w:t>
            </w:r>
            <w:r w:rsidRPr="009713E1">
              <w:rPr>
                <w:rFonts w:ascii="Arial" w:eastAsia="微软雅黑" w:hAnsi="Arial" w:hint="eastAsia"/>
                <w:sz w:val="18"/>
                <w:szCs w:val="18"/>
              </w:rPr>
              <w:t>M</w:t>
            </w:r>
            <w:r w:rsidRPr="009713E1">
              <w:rPr>
                <w:rFonts w:ascii="Arial" w:eastAsia="微软雅黑" w:hAnsi="Arial"/>
                <w:sz w:val="18"/>
                <w:szCs w:val="18"/>
              </w:rPr>
              <w:t>K-2206</w:t>
            </w:r>
            <w:r w:rsidRPr="009713E1">
              <w:rPr>
                <w:rFonts w:ascii="Arial" w:eastAsia="微软雅黑" w:hAnsi="Arial" w:hint="eastAsia"/>
                <w:sz w:val="18"/>
                <w:szCs w:val="18"/>
              </w:rPr>
              <w:t>、</w:t>
            </w:r>
            <w:r w:rsidRPr="009713E1">
              <w:rPr>
                <w:rFonts w:ascii="Arial" w:eastAsia="微软雅黑" w:hAnsi="Arial" w:hint="eastAsia"/>
                <w:sz w:val="18"/>
                <w:szCs w:val="18"/>
              </w:rPr>
              <w:t>K</w:t>
            </w:r>
            <w:r w:rsidRPr="009713E1">
              <w:rPr>
                <w:rFonts w:ascii="Arial" w:eastAsia="微软雅黑" w:hAnsi="Arial"/>
                <w:sz w:val="18"/>
                <w:szCs w:val="18"/>
              </w:rPr>
              <w:t>RX-0401</w:t>
            </w:r>
            <w:r w:rsidRPr="009713E1">
              <w:rPr>
                <w:rFonts w:ascii="Arial" w:eastAsia="微软雅黑" w:hAnsi="Arial" w:hint="eastAsia"/>
                <w:sz w:val="18"/>
                <w:szCs w:val="18"/>
              </w:rPr>
              <w:t>等）处于研发或临床阶段。</w:t>
            </w:r>
          </w:p>
        </w:tc>
      </w:tr>
      <w:tr w:rsidR="008E20A6" w:rsidRPr="0021235A" w14:paraId="02C1A435"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11276EF7" w14:textId="77777777" w:rsidR="008E20A6" w:rsidRPr="00CF78CF" w:rsidRDefault="008E20A6"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t>C</w:t>
            </w:r>
            <w:r w:rsidRPr="00CF78CF">
              <w:rPr>
                <w:rFonts w:ascii="微软雅黑" w:eastAsia="微软雅黑" w:hAnsi="微软雅黑" w:cs="Times New Roman (正文 CS 字体)"/>
                <w:b/>
                <w:i/>
                <w:iCs/>
                <w:spacing w:val="6"/>
                <w:sz w:val="18"/>
                <w:szCs w:val="18"/>
              </w:rPr>
              <w:t>DK4</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30D8A869" w14:textId="77777777" w:rsidR="008E20A6" w:rsidRPr="009713E1" w:rsidRDefault="008E20A6" w:rsidP="002B5654">
            <w:pPr>
              <w:snapToGrid w:val="0"/>
              <w:rPr>
                <w:rFonts w:ascii="Arial" w:eastAsia="微软雅黑" w:hAnsi="Arial"/>
                <w:sz w:val="18"/>
                <w:szCs w:val="18"/>
              </w:rPr>
            </w:pPr>
            <w:r w:rsidRPr="009713E1">
              <w:rPr>
                <w:rFonts w:ascii="Arial" w:eastAsia="微软雅黑" w:hAnsi="Arial" w:hint="eastAsia"/>
                <w:sz w:val="18"/>
                <w:szCs w:val="18"/>
              </w:rPr>
              <w:t>CDK4</w:t>
            </w:r>
            <w:r w:rsidRPr="009713E1">
              <w:rPr>
                <w:rFonts w:ascii="Arial" w:eastAsia="微软雅黑" w:hAnsi="Arial" w:hint="eastAsia"/>
                <w:sz w:val="18"/>
                <w:szCs w:val="18"/>
              </w:rPr>
              <w:t>，细胞周期蛋白依赖性激酶</w:t>
            </w:r>
            <w:r w:rsidRPr="009713E1">
              <w:rPr>
                <w:rFonts w:ascii="Arial" w:eastAsia="微软雅黑" w:hAnsi="Arial" w:hint="eastAsia"/>
                <w:sz w:val="18"/>
                <w:szCs w:val="18"/>
              </w:rPr>
              <w:t>4</w:t>
            </w:r>
            <w:r w:rsidRPr="009713E1">
              <w:rPr>
                <w:rFonts w:ascii="Arial" w:eastAsia="微软雅黑" w:hAnsi="Arial" w:hint="eastAsia"/>
                <w:sz w:val="18"/>
                <w:szCs w:val="18"/>
              </w:rPr>
              <w:t>，是</w:t>
            </w:r>
            <w:r w:rsidRPr="009713E1">
              <w:rPr>
                <w:rFonts w:ascii="Arial" w:eastAsia="微软雅黑" w:hAnsi="Arial" w:hint="eastAsia"/>
                <w:sz w:val="18"/>
                <w:szCs w:val="18"/>
              </w:rPr>
              <w:t>G1-S</w:t>
            </w:r>
            <w:r w:rsidRPr="009713E1">
              <w:rPr>
                <w:rFonts w:ascii="Arial" w:eastAsia="微软雅黑" w:hAnsi="Arial" w:hint="eastAsia"/>
                <w:sz w:val="18"/>
                <w:szCs w:val="18"/>
              </w:rPr>
              <w:t>细胞周期转换的关键调节因子，可抑制细胞衰老和凋亡（</w:t>
            </w:r>
            <w:r w:rsidRPr="009713E1">
              <w:rPr>
                <w:rFonts w:ascii="Arial" w:eastAsia="微软雅黑" w:hAnsi="Arial" w:hint="eastAsia"/>
                <w:sz w:val="18"/>
                <w:szCs w:val="18"/>
              </w:rPr>
              <w:t>PMID: 24089445</w:t>
            </w:r>
            <w:r w:rsidRPr="009713E1">
              <w:rPr>
                <w:rFonts w:ascii="Arial" w:eastAsia="微软雅黑" w:hAnsi="Arial" w:hint="eastAsia"/>
                <w:sz w:val="18"/>
                <w:szCs w:val="18"/>
              </w:rPr>
              <w:t>），并且是被黑色素瘤</w:t>
            </w:r>
            <w:r w:rsidRPr="009713E1">
              <w:rPr>
                <w:rFonts w:ascii="Arial" w:eastAsia="微软雅黑" w:hAnsi="Arial" w:hint="eastAsia"/>
                <w:sz w:val="18"/>
                <w:szCs w:val="18"/>
              </w:rPr>
              <w:t>T</w:t>
            </w:r>
            <w:r w:rsidRPr="009713E1">
              <w:rPr>
                <w:rFonts w:ascii="Arial" w:eastAsia="微软雅黑" w:hAnsi="Arial" w:hint="eastAsia"/>
                <w:sz w:val="18"/>
                <w:szCs w:val="18"/>
              </w:rPr>
              <w:t>细胞识别的肿瘤抗原（</w:t>
            </w:r>
            <w:r w:rsidRPr="009713E1">
              <w:rPr>
                <w:rFonts w:ascii="Arial" w:eastAsia="微软雅黑" w:hAnsi="Arial" w:hint="eastAsia"/>
                <w:sz w:val="18"/>
                <w:szCs w:val="18"/>
              </w:rPr>
              <w:t>PMID: 29403496</w:t>
            </w:r>
            <w:r w:rsidRPr="009713E1">
              <w:rPr>
                <w:rFonts w:ascii="Arial" w:eastAsia="微软雅黑" w:hAnsi="Arial" w:hint="eastAsia"/>
                <w:sz w:val="18"/>
                <w:szCs w:val="18"/>
              </w:rPr>
              <w:t>）。</w:t>
            </w:r>
            <w:r w:rsidRPr="009713E1">
              <w:rPr>
                <w:rFonts w:ascii="Arial" w:eastAsia="微软雅黑" w:hAnsi="Arial" w:hint="eastAsia"/>
                <w:sz w:val="18"/>
                <w:szCs w:val="18"/>
              </w:rPr>
              <w:t>CDK4</w:t>
            </w:r>
            <w:r w:rsidRPr="009713E1">
              <w:rPr>
                <w:rFonts w:ascii="Arial" w:eastAsia="微软雅黑" w:hAnsi="Arial" w:hint="eastAsia"/>
                <w:sz w:val="18"/>
                <w:szCs w:val="18"/>
              </w:rPr>
              <w:t>失调促进多种癌症类型的肿瘤发生（</w:t>
            </w:r>
            <w:r w:rsidRPr="009713E1">
              <w:rPr>
                <w:rFonts w:ascii="Arial" w:eastAsia="微软雅黑" w:hAnsi="Arial" w:hint="eastAsia"/>
                <w:sz w:val="18"/>
                <w:szCs w:val="18"/>
              </w:rPr>
              <w:t>PMID: 24795392</w:t>
            </w:r>
            <w:r w:rsidRPr="009713E1">
              <w:rPr>
                <w:rFonts w:ascii="Arial" w:eastAsia="微软雅黑" w:hAnsi="Arial" w:hint="eastAsia"/>
                <w:sz w:val="18"/>
                <w:szCs w:val="18"/>
              </w:rPr>
              <w:t>），并且扩增在脂肪肉瘤中常见（</w:t>
            </w:r>
            <w:r w:rsidRPr="009713E1">
              <w:rPr>
                <w:rFonts w:ascii="Arial" w:eastAsia="微软雅黑" w:hAnsi="Arial" w:hint="eastAsia"/>
                <w:sz w:val="18"/>
                <w:szCs w:val="18"/>
              </w:rPr>
              <w:t>PMID: 23569315</w:t>
            </w:r>
            <w:r w:rsidRPr="009713E1">
              <w:rPr>
                <w:rFonts w:ascii="Arial" w:eastAsia="微软雅黑" w:hAnsi="Arial" w:hint="eastAsia"/>
                <w:sz w:val="18"/>
                <w:szCs w:val="18"/>
              </w:rPr>
              <w:t>）。针对</w:t>
            </w:r>
            <w:r w:rsidRPr="009713E1">
              <w:rPr>
                <w:rFonts w:ascii="Arial" w:eastAsia="微软雅黑" w:hAnsi="Arial" w:hint="eastAsia"/>
                <w:sz w:val="18"/>
                <w:szCs w:val="18"/>
              </w:rPr>
              <w:t>C</w:t>
            </w:r>
            <w:r w:rsidRPr="009713E1">
              <w:rPr>
                <w:rFonts w:ascii="Arial" w:eastAsia="微软雅黑" w:hAnsi="Arial"/>
                <w:sz w:val="18"/>
                <w:szCs w:val="18"/>
              </w:rPr>
              <w:t>DK4</w:t>
            </w:r>
            <w:r w:rsidRPr="009713E1">
              <w:rPr>
                <w:rFonts w:ascii="Arial" w:eastAsia="微软雅黑" w:hAnsi="Arial" w:hint="eastAsia"/>
                <w:sz w:val="18"/>
                <w:szCs w:val="18"/>
              </w:rPr>
              <w:t>扩增的肿瘤，目前已有一些药物临床试验报道（如</w:t>
            </w:r>
            <w:proofErr w:type="gramStart"/>
            <w:r w:rsidRPr="009713E1">
              <w:rPr>
                <w:rFonts w:ascii="Arial" w:eastAsia="微软雅黑" w:hAnsi="Arial" w:hint="eastAsia"/>
                <w:sz w:val="18"/>
                <w:szCs w:val="18"/>
              </w:rPr>
              <w:t>哌柏西</w:t>
            </w:r>
            <w:proofErr w:type="gramEnd"/>
            <w:r w:rsidRPr="009713E1">
              <w:rPr>
                <w:rFonts w:ascii="Arial" w:eastAsia="微软雅黑" w:hAnsi="Arial" w:hint="eastAsia"/>
                <w:sz w:val="18"/>
                <w:szCs w:val="18"/>
              </w:rPr>
              <w:t>利、瑞博西尼等）。</w:t>
            </w:r>
          </w:p>
        </w:tc>
      </w:tr>
      <w:tr w:rsidR="008E20A6" w:rsidRPr="0021235A" w14:paraId="3FD4495B"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59C5337C" w14:textId="77777777" w:rsidR="008E20A6" w:rsidRPr="00CF78CF" w:rsidRDefault="008E20A6"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t>C</w:t>
            </w:r>
            <w:r w:rsidRPr="00CF78CF">
              <w:rPr>
                <w:rFonts w:ascii="微软雅黑" w:eastAsia="微软雅黑" w:hAnsi="微软雅黑" w:cs="Times New Roman (正文 CS 字体)"/>
                <w:b/>
                <w:i/>
                <w:iCs/>
                <w:spacing w:val="6"/>
                <w:sz w:val="18"/>
                <w:szCs w:val="18"/>
              </w:rPr>
              <w:t>TNNB1</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7D54F8A8" w14:textId="77777777" w:rsidR="008E20A6" w:rsidRPr="009713E1" w:rsidRDefault="008E20A6" w:rsidP="002B5654">
            <w:pPr>
              <w:snapToGrid w:val="0"/>
              <w:rPr>
                <w:rFonts w:ascii="Arial" w:eastAsia="微软雅黑" w:hAnsi="Arial"/>
                <w:sz w:val="18"/>
                <w:szCs w:val="18"/>
              </w:rPr>
            </w:pPr>
            <w:r w:rsidRPr="009713E1">
              <w:rPr>
                <w:rFonts w:ascii="Arial" w:eastAsia="微软雅黑" w:hAnsi="Arial"/>
                <w:sz w:val="18"/>
                <w:szCs w:val="18"/>
              </w:rPr>
              <w:t>CTNNB1</w:t>
            </w:r>
            <w:r w:rsidRPr="009713E1">
              <w:rPr>
                <w:rFonts w:ascii="Arial" w:eastAsia="微软雅黑" w:hAnsi="Arial"/>
                <w:sz w:val="18"/>
                <w:szCs w:val="18"/>
              </w:rPr>
              <w:t>基因属于原癌基因，编码的蛋白</w:t>
            </w:r>
            <w:r w:rsidRPr="009713E1">
              <w:rPr>
                <w:rFonts w:ascii="Arial" w:eastAsia="微软雅黑" w:hAnsi="Arial"/>
                <w:sz w:val="18"/>
                <w:szCs w:val="18"/>
              </w:rPr>
              <w:t>β-catenin</w:t>
            </w:r>
            <w:r w:rsidRPr="009713E1">
              <w:rPr>
                <w:rFonts w:ascii="Arial" w:eastAsia="微软雅黑" w:hAnsi="Arial"/>
                <w:sz w:val="18"/>
                <w:szCs w:val="18"/>
              </w:rPr>
              <w:t>是一种粘着连接蛋白，参与组成的蛋白复合物在维持表皮细胞形态上面起着重要作用。</w:t>
            </w:r>
            <w:r w:rsidRPr="009713E1">
              <w:rPr>
                <w:rFonts w:ascii="Arial" w:eastAsia="微软雅黑" w:hAnsi="Arial"/>
                <w:sz w:val="18"/>
                <w:szCs w:val="18"/>
              </w:rPr>
              <w:t>ß-catenin</w:t>
            </w:r>
            <w:r w:rsidRPr="009713E1">
              <w:rPr>
                <w:rFonts w:ascii="Arial" w:eastAsia="微软雅黑" w:hAnsi="Arial"/>
                <w:sz w:val="18"/>
                <w:szCs w:val="18"/>
              </w:rPr>
              <w:t>隶属</w:t>
            </w:r>
            <w:r w:rsidRPr="009713E1">
              <w:rPr>
                <w:rFonts w:ascii="Arial" w:eastAsia="微软雅黑" w:hAnsi="Arial"/>
                <w:sz w:val="18"/>
                <w:szCs w:val="18"/>
              </w:rPr>
              <w:t>Wnt</w:t>
            </w:r>
            <w:r w:rsidRPr="009713E1">
              <w:rPr>
                <w:rFonts w:ascii="Arial" w:eastAsia="微软雅黑" w:hAnsi="Arial"/>
                <w:sz w:val="18"/>
                <w:szCs w:val="18"/>
              </w:rPr>
              <w:t>信号通路，无</w:t>
            </w:r>
            <w:r w:rsidRPr="009713E1">
              <w:rPr>
                <w:rFonts w:ascii="Arial" w:eastAsia="微软雅黑" w:hAnsi="Arial"/>
                <w:sz w:val="18"/>
                <w:szCs w:val="18"/>
              </w:rPr>
              <w:t>wnt</w:t>
            </w:r>
            <w:r w:rsidRPr="009713E1">
              <w:rPr>
                <w:rFonts w:ascii="Arial" w:eastAsia="微软雅黑" w:hAnsi="Arial"/>
                <w:sz w:val="18"/>
                <w:szCs w:val="18"/>
              </w:rPr>
              <w:t>信号时，</w:t>
            </w:r>
            <w:r w:rsidRPr="009713E1">
              <w:rPr>
                <w:rFonts w:ascii="Arial" w:eastAsia="微软雅黑" w:hAnsi="Arial"/>
                <w:sz w:val="18"/>
                <w:szCs w:val="18"/>
              </w:rPr>
              <w:t>ß-catenin</w:t>
            </w:r>
            <w:r w:rsidRPr="009713E1">
              <w:rPr>
                <w:rFonts w:ascii="Arial" w:eastAsia="微软雅黑" w:hAnsi="Arial"/>
                <w:sz w:val="18"/>
                <w:szCs w:val="18"/>
              </w:rPr>
              <w:t>被</w:t>
            </w:r>
            <w:r w:rsidRPr="009713E1">
              <w:rPr>
                <w:rFonts w:ascii="Arial" w:eastAsia="微软雅黑" w:hAnsi="Arial"/>
                <w:sz w:val="18"/>
                <w:szCs w:val="18"/>
              </w:rPr>
              <w:t>GSK3ß</w:t>
            </w:r>
            <w:proofErr w:type="gramStart"/>
            <w:r w:rsidRPr="009713E1">
              <w:rPr>
                <w:rFonts w:ascii="Arial" w:eastAsia="微软雅黑" w:hAnsi="Arial"/>
                <w:sz w:val="18"/>
                <w:szCs w:val="18"/>
              </w:rPr>
              <w:t>被泛素化</w:t>
            </w:r>
            <w:proofErr w:type="gramEnd"/>
            <w:r w:rsidRPr="009713E1">
              <w:rPr>
                <w:rFonts w:ascii="Arial" w:eastAsia="微软雅黑" w:hAnsi="Arial"/>
                <w:sz w:val="18"/>
                <w:szCs w:val="18"/>
              </w:rPr>
              <w:t>蛋白复合酶降解，而当</w:t>
            </w:r>
            <w:r w:rsidRPr="009713E1">
              <w:rPr>
                <w:rFonts w:ascii="Arial" w:eastAsia="微软雅黑" w:hAnsi="Arial"/>
                <w:sz w:val="18"/>
                <w:szCs w:val="18"/>
              </w:rPr>
              <w:t>wnt</w:t>
            </w:r>
            <w:r w:rsidRPr="009713E1">
              <w:rPr>
                <w:rFonts w:ascii="Arial" w:eastAsia="微软雅黑" w:hAnsi="Arial"/>
                <w:sz w:val="18"/>
                <w:szCs w:val="18"/>
              </w:rPr>
              <w:t>信号和膜受体结合后，</w:t>
            </w:r>
            <w:r w:rsidRPr="009713E1">
              <w:rPr>
                <w:rFonts w:ascii="Arial" w:eastAsia="微软雅黑" w:hAnsi="Arial"/>
                <w:sz w:val="18"/>
                <w:szCs w:val="18"/>
              </w:rPr>
              <w:t>ß-catenin</w:t>
            </w:r>
            <w:r w:rsidRPr="009713E1">
              <w:rPr>
                <w:rFonts w:ascii="Arial" w:eastAsia="微软雅黑" w:hAnsi="Arial"/>
                <w:sz w:val="18"/>
                <w:szCs w:val="18"/>
              </w:rPr>
              <w:t>的</w:t>
            </w:r>
            <w:proofErr w:type="gramStart"/>
            <w:r w:rsidRPr="009713E1">
              <w:rPr>
                <w:rFonts w:ascii="Arial" w:eastAsia="微软雅黑" w:hAnsi="Arial"/>
                <w:sz w:val="18"/>
                <w:szCs w:val="18"/>
              </w:rPr>
              <w:t>泛素化受到</w:t>
            </w:r>
            <w:proofErr w:type="gramEnd"/>
            <w:r w:rsidRPr="009713E1">
              <w:rPr>
                <w:rFonts w:ascii="Arial" w:eastAsia="微软雅黑" w:hAnsi="Arial"/>
                <w:sz w:val="18"/>
                <w:szCs w:val="18"/>
              </w:rPr>
              <w:t>抑制，导致</w:t>
            </w:r>
            <w:r w:rsidRPr="009713E1">
              <w:rPr>
                <w:rFonts w:ascii="Arial" w:eastAsia="微软雅黑" w:hAnsi="Arial"/>
                <w:sz w:val="18"/>
                <w:szCs w:val="18"/>
              </w:rPr>
              <w:t>ß-catenin</w:t>
            </w:r>
            <w:r w:rsidRPr="009713E1">
              <w:rPr>
                <w:rFonts w:ascii="Arial" w:eastAsia="微软雅黑" w:hAnsi="Arial"/>
                <w:sz w:val="18"/>
                <w:szCs w:val="18"/>
              </w:rPr>
              <w:t>与</w:t>
            </w:r>
            <w:r w:rsidRPr="009713E1">
              <w:rPr>
                <w:rFonts w:ascii="Arial" w:eastAsia="微软雅黑" w:hAnsi="Arial"/>
                <w:sz w:val="18"/>
                <w:szCs w:val="18"/>
              </w:rPr>
              <w:t>TCF/LEF</w:t>
            </w:r>
            <w:r w:rsidRPr="009713E1">
              <w:rPr>
                <w:rFonts w:ascii="Arial" w:eastAsia="微软雅黑" w:hAnsi="Arial"/>
                <w:sz w:val="18"/>
                <w:szCs w:val="18"/>
              </w:rPr>
              <w:t>形成复合物，最终达到抗细胞凋亡的作用。</w:t>
            </w:r>
            <w:r w:rsidRPr="009713E1">
              <w:rPr>
                <w:rFonts w:ascii="Arial" w:eastAsia="微软雅黑" w:hAnsi="Arial"/>
                <w:sz w:val="18"/>
                <w:szCs w:val="18"/>
              </w:rPr>
              <w:t>CTNNB1</w:t>
            </w:r>
            <w:r w:rsidRPr="009713E1">
              <w:rPr>
                <w:rFonts w:ascii="Arial" w:eastAsia="微软雅黑" w:hAnsi="Arial"/>
                <w:sz w:val="18"/>
                <w:szCs w:val="18"/>
              </w:rPr>
              <w:t>基因突变后可导致结直肠癌，毛母质瘤，髓母细胞瘤与卵巢癌等。</w:t>
            </w:r>
          </w:p>
        </w:tc>
      </w:tr>
      <w:tr w:rsidR="008E20A6" w:rsidRPr="0021235A" w14:paraId="5DCF84B4"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4E0EF981" w14:textId="77777777" w:rsidR="008E20A6" w:rsidRPr="00CF78CF" w:rsidRDefault="008E20A6"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DDR2</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2F86B4B6" w14:textId="77777777" w:rsidR="008E20A6" w:rsidRPr="009713E1" w:rsidRDefault="008E20A6" w:rsidP="002B5654">
            <w:pPr>
              <w:snapToGrid w:val="0"/>
              <w:rPr>
                <w:rFonts w:ascii="Arial" w:eastAsia="微软雅黑" w:hAnsi="Arial"/>
                <w:sz w:val="18"/>
                <w:szCs w:val="18"/>
              </w:rPr>
            </w:pPr>
            <w:r w:rsidRPr="009713E1">
              <w:rPr>
                <w:rFonts w:ascii="Arial" w:eastAsia="微软雅黑" w:hAnsi="Arial" w:hint="eastAsia"/>
                <w:sz w:val="18"/>
                <w:szCs w:val="18"/>
              </w:rPr>
              <w:t>DDR2</w:t>
            </w:r>
            <w:r w:rsidRPr="009713E1">
              <w:rPr>
                <w:rFonts w:ascii="Arial" w:eastAsia="微软雅黑" w:hAnsi="Arial" w:hint="eastAsia"/>
                <w:sz w:val="18"/>
                <w:szCs w:val="18"/>
              </w:rPr>
              <w:t>基因属于原癌基因，编码的蛋白是一种酪氨酸激酶受体，</w:t>
            </w:r>
            <w:proofErr w:type="gramStart"/>
            <w:r w:rsidRPr="009713E1">
              <w:rPr>
                <w:rFonts w:ascii="Arial" w:eastAsia="微软雅黑" w:hAnsi="Arial" w:hint="eastAsia"/>
                <w:sz w:val="18"/>
                <w:szCs w:val="18"/>
              </w:rPr>
              <w:t>介</w:t>
            </w:r>
            <w:proofErr w:type="gramEnd"/>
            <w:r w:rsidRPr="009713E1">
              <w:rPr>
                <w:rFonts w:ascii="Arial" w:eastAsia="微软雅黑" w:hAnsi="Arial" w:hint="eastAsia"/>
                <w:sz w:val="18"/>
                <w:szCs w:val="18"/>
              </w:rPr>
              <w:t>导多种下游信号通路。当受体的胞外盘状蛋白域与其同源配体、胶原蛋白结合时，启动了</w:t>
            </w:r>
            <w:r w:rsidRPr="009713E1">
              <w:rPr>
                <w:rFonts w:ascii="Arial" w:eastAsia="微软雅黑" w:hAnsi="Arial" w:hint="eastAsia"/>
                <w:sz w:val="18"/>
                <w:szCs w:val="18"/>
              </w:rPr>
              <w:t>DDR2</w:t>
            </w:r>
            <w:r w:rsidRPr="009713E1">
              <w:rPr>
                <w:rFonts w:ascii="Arial" w:eastAsia="微软雅黑" w:hAnsi="Arial" w:hint="eastAsia"/>
                <w:sz w:val="18"/>
                <w:szCs w:val="18"/>
              </w:rPr>
              <w:t>胞内激酶域的自磷酸化，从而激活了几个下游信号通路，如</w:t>
            </w:r>
            <w:r w:rsidRPr="009713E1">
              <w:rPr>
                <w:rFonts w:ascii="Arial" w:eastAsia="微软雅黑" w:hAnsi="Arial" w:hint="eastAsia"/>
                <w:sz w:val="18"/>
                <w:szCs w:val="18"/>
              </w:rPr>
              <w:t>MAPK</w:t>
            </w:r>
            <w:r w:rsidRPr="009713E1">
              <w:rPr>
                <w:rFonts w:ascii="Arial" w:eastAsia="微软雅黑" w:hAnsi="Arial" w:hint="eastAsia"/>
                <w:sz w:val="18"/>
                <w:szCs w:val="18"/>
              </w:rPr>
              <w:t>和</w:t>
            </w:r>
            <w:r w:rsidRPr="009713E1">
              <w:rPr>
                <w:rFonts w:ascii="Arial" w:eastAsia="微软雅黑" w:hAnsi="Arial" w:hint="eastAsia"/>
                <w:sz w:val="18"/>
                <w:szCs w:val="18"/>
              </w:rPr>
              <w:t>PI3K</w:t>
            </w:r>
            <w:r w:rsidRPr="009713E1">
              <w:rPr>
                <w:rFonts w:ascii="Arial" w:eastAsia="微软雅黑" w:hAnsi="Arial" w:hint="eastAsia"/>
                <w:sz w:val="18"/>
                <w:szCs w:val="18"/>
              </w:rPr>
              <w:t>通路。这些通路的激活促进细胞迁移、分化、增殖和存活</w:t>
            </w:r>
            <w:r w:rsidRPr="009713E1">
              <w:rPr>
                <w:rFonts w:ascii="Arial" w:eastAsia="微软雅黑" w:hAnsi="Arial" w:hint="eastAsia"/>
                <w:sz w:val="18"/>
                <w:szCs w:val="18"/>
              </w:rPr>
              <w:t>(PMID: 16626936)</w:t>
            </w:r>
            <w:r w:rsidRPr="009713E1">
              <w:rPr>
                <w:rFonts w:ascii="Arial" w:eastAsia="微软雅黑" w:hAnsi="Arial" w:hint="eastAsia"/>
                <w:sz w:val="18"/>
                <w:szCs w:val="18"/>
              </w:rPr>
              <w:t>。</w:t>
            </w:r>
            <w:r w:rsidRPr="009713E1">
              <w:rPr>
                <w:rFonts w:ascii="Arial" w:eastAsia="微软雅黑" w:hAnsi="Arial" w:hint="eastAsia"/>
                <w:sz w:val="18"/>
                <w:szCs w:val="18"/>
              </w:rPr>
              <w:t>DDR2</w:t>
            </w:r>
            <w:r w:rsidRPr="009713E1">
              <w:rPr>
                <w:rFonts w:ascii="Arial" w:eastAsia="微软雅黑" w:hAnsi="Arial" w:hint="eastAsia"/>
                <w:sz w:val="18"/>
                <w:szCs w:val="18"/>
              </w:rPr>
              <w:t>基因的激活或表达与多种癌症类型相关，如结直肠癌、肺癌、黑色素瘤和乳腺癌（</w:t>
            </w:r>
            <w:r w:rsidRPr="009713E1">
              <w:rPr>
                <w:rFonts w:ascii="Arial" w:eastAsia="微软雅黑" w:hAnsi="Arial" w:hint="eastAsia"/>
                <w:sz w:val="18"/>
                <w:szCs w:val="18"/>
              </w:rPr>
              <w:t>PMID: 22071959; PMID: 21735168; PMID: 21701781; PMID: 23644467; PMID: 25130389</w:t>
            </w:r>
            <w:r w:rsidRPr="009713E1">
              <w:rPr>
                <w:rFonts w:ascii="Arial" w:eastAsia="微软雅黑" w:hAnsi="Arial" w:hint="eastAsia"/>
                <w:sz w:val="18"/>
                <w:szCs w:val="18"/>
              </w:rPr>
              <w:t>）。</w:t>
            </w:r>
          </w:p>
        </w:tc>
      </w:tr>
      <w:tr w:rsidR="008E20A6" w:rsidRPr="0021235A" w14:paraId="208B2050"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4C17B664" w14:textId="77777777" w:rsidR="008E20A6" w:rsidRPr="00CF78CF" w:rsidRDefault="008E20A6"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ESR1</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44BCF837" w14:textId="77777777" w:rsidR="008E20A6" w:rsidRPr="009713E1" w:rsidRDefault="008E20A6" w:rsidP="002B5654">
            <w:pPr>
              <w:snapToGrid w:val="0"/>
              <w:rPr>
                <w:rFonts w:ascii="Arial" w:eastAsia="微软雅黑" w:hAnsi="Arial"/>
                <w:sz w:val="18"/>
                <w:szCs w:val="18"/>
              </w:rPr>
            </w:pPr>
            <w:r w:rsidRPr="009713E1">
              <w:rPr>
                <w:rFonts w:ascii="Arial" w:eastAsia="微软雅黑" w:hAnsi="Arial" w:hint="eastAsia"/>
                <w:sz w:val="18"/>
                <w:szCs w:val="18"/>
              </w:rPr>
              <w:t>ESR1</w:t>
            </w:r>
            <w:r w:rsidRPr="009713E1">
              <w:rPr>
                <w:rFonts w:ascii="Arial" w:eastAsia="微软雅黑" w:hAnsi="Arial" w:hint="eastAsia"/>
                <w:sz w:val="18"/>
                <w:szCs w:val="18"/>
              </w:rPr>
              <w:t>基因属于原癌基因，编码一种雌激素受体蛋白</w:t>
            </w:r>
            <w:r w:rsidRPr="009713E1">
              <w:rPr>
                <w:rFonts w:ascii="Arial" w:eastAsia="微软雅黑" w:hAnsi="Arial" w:hint="eastAsia"/>
                <w:sz w:val="18"/>
                <w:szCs w:val="18"/>
              </w:rPr>
              <w:t>ER</w:t>
            </w:r>
            <w:r w:rsidRPr="009713E1">
              <w:rPr>
                <w:rFonts w:ascii="Arial" w:eastAsia="微软雅黑" w:hAnsi="Arial" w:hint="eastAsia"/>
                <w:sz w:val="18"/>
                <w:szCs w:val="18"/>
              </w:rPr>
              <w:t>α，属于类固醇激素信号通路的成员，在细胞分化、增殖和生长等多种生物进程中发挥重要作用。</w:t>
            </w:r>
            <w:r w:rsidRPr="009713E1">
              <w:rPr>
                <w:rFonts w:ascii="Arial" w:eastAsia="微软雅黑" w:hAnsi="Arial" w:hint="eastAsia"/>
                <w:sz w:val="18"/>
                <w:szCs w:val="18"/>
              </w:rPr>
              <w:t>ESR1</w:t>
            </w:r>
            <w:r w:rsidRPr="009713E1">
              <w:rPr>
                <w:rFonts w:ascii="Arial" w:eastAsia="微软雅黑" w:hAnsi="Arial" w:hint="eastAsia"/>
                <w:sz w:val="18"/>
                <w:szCs w:val="18"/>
              </w:rPr>
              <w:t>基因突变在多种肿瘤中均有报道，如乳腺癌、子宫内膜癌和胃癌等。</w:t>
            </w:r>
          </w:p>
        </w:tc>
      </w:tr>
      <w:tr w:rsidR="008E20A6" w:rsidRPr="0021235A" w14:paraId="4DA260BB"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146357BC" w14:textId="77777777" w:rsidR="008E20A6" w:rsidRPr="00CF78CF" w:rsidRDefault="008E20A6" w:rsidP="002B5654">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FGFR1</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42298364" w14:textId="77777777" w:rsidR="008E20A6" w:rsidRPr="009713E1" w:rsidRDefault="008E20A6" w:rsidP="002B5654">
            <w:pPr>
              <w:adjustRightInd w:val="0"/>
              <w:snapToGrid w:val="0"/>
              <w:spacing w:line="320" w:lineRule="exact"/>
              <w:rPr>
                <w:rFonts w:ascii="Arial" w:eastAsia="微软雅黑" w:hAnsi="Arial"/>
                <w:sz w:val="18"/>
                <w:szCs w:val="18"/>
              </w:rPr>
            </w:pPr>
            <w:r w:rsidRPr="009713E1">
              <w:rPr>
                <w:rFonts w:ascii="Arial" w:eastAsia="微软雅黑" w:hAnsi="Arial" w:hint="eastAsia"/>
                <w:sz w:val="18"/>
                <w:szCs w:val="18"/>
              </w:rPr>
              <w:t>FGFR1</w:t>
            </w:r>
            <w:r w:rsidRPr="009713E1">
              <w:rPr>
                <w:rFonts w:ascii="Arial" w:eastAsia="微软雅黑" w:hAnsi="Arial" w:hint="eastAsia"/>
                <w:sz w:val="18"/>
                <w:szCs w:val="18"/>
              </w:rPr>
              <w:t>基因属于原癌基因，编码的蛋白为成纤维细胞生长因子受体（</w:t>
            </w:r>
            <w:r w:rsidRPr="009713E1">
              <w:rPr>
                <w:rFonts w:ascii="Arial" w:eastAsia="微软雅黑" w:hAnsi="Arial" w:hint="eastAsia"/>
                <w:sz w:val="18"/>
                <w:szCs w:val="18"/>
              </w:rPr>
              <w:t>FGFR</w:t>
            </w:r>
            <w:r w:rsidRPr="009713E1">
              <w:rPr>
                <w:rFonts w:ascii="Arial" w:eastAsia="微软雅黑" w:hAnsi="Arial" w:hint="eastAsia"/>
                <w:sz w:val="18"/>
                <w:szCs w:val="18"/>
              </w:rPr>
              <w:t>）家族成员之一，是一种属于受体酪氨酸激酶类的跨膜蛋白质。当</w:t>
            </w:r>
            <w:r w:rsidRPr="009713E1">
              <w:rPr>
                <w:rFonts w:ascii="Arial" w:eastAsia="微软雅黑" w:hAnsi="Arial" w:hint="eastAsia"/>
                <w:sz w:val="18"/>
                <w:szCs w:val="18"/>
              </w:rPr>
              <w:t>FGF</w:t>
            </w:r>
            <w:r w:rsidRPr="009713E1">
              <w:rPr>
                <w:rFonts w:ascii="Arial" w:eastAsia="微软雅黑" w:hAnsi="Arial" w:hint="eastAsia"/>
                <w:sz w:val="18"/>
                <w:szCs w:val="18"/>
              </w:rPr>
              <w:t>与</w:t>
            </w:r>
            <w:r w:rsidRPr="009713E1">
              <w:rPr>
                <w:rFonts w:ascii="Arial" w:eastAsia="微软雅黑" w:hAnsi="Arial" w:hint="eastAsia"/>
                <w:sz w:val="18"/>
                <w:szCs w:val="18"/>
              </w:rPr>
              <w:t>FGFR1</w:t>
            </w:r>
            <w:r w:rsidRPr="009713E1">
              <w:rPr>
                <w:rFonts w:ascii="Arial" w:eastAsia="微软雅黑" w:hAnsi="Arial" w:hint="eastAsia"/>
                <w:sz w:val="18"/>
                <w:szCs w:val="18"/>
              </w:rPr>
              <w:t>胞外段结合后，受体细胞内段酪氨酸激酶活性区首先发生自身磷酸化，使受体靶蛋白发生反式磷酸化，通过蛋白质级联反应将配体的信号传递给细胞核。</w:t>
            </w:r>
            <w:r w:rsidRPr="009713E1">
              <w:rPr>
                <w:rFonts w:ascii="Arial" w:eastAsia="微软雅黑" w:hAnsi="Arial" w:hint="eastAsia"/>
                <w:sz w:val="18"/>
                <w:szCs w:val="18"/>
              </w:rPr>
              <w:t>FGF/FGFR1</w:t>
            </w:r>
            <w:r w:rsidRPr="009713E1">
              <w:rPr>
                <w:rFonts w:ascii="Arial" w:eastAsia="微软雅黑" w:hAnsi="Arial" w:hint="eastAsia"/>
                <w:sz w:val="18"/>
                <w:szCs w:val="18"/>
              </w:rPr>
              <w:t>信号传递是细胞正常生长所必需的，但当过量时可引起多种疾病，在乳腺癌、脑胶质瘤、肝癌细胞等肿瘤中均发现</w:t>
            </w:r>
            <w:r w:rsidRPr="009713E1">
              <w:rPr>
                <w:rFonts w:ascii="Arial" w:eastAsia="微软雅黑" w:hAnsi="Arial" w:hint="eastAsia"/>
                <w:sz w:val="18"/>
                <w:szCs w:val="18"/>
              </w:rPr>
              <w:t>FGFR1</w:t>
            </w:r>
            <w:r w:rsidRPr="009713E1">
              <w:rPr>
                <w:rFonts w:ascii="Arial" w:eastAsia="微软雅黑" w:hAnsi="Arial" w:hint="eastAsia"/>
                <w:sz w:val="18"/>
                <w:szCs w:val="18"/>
              </w:rPr>
              <w:t>的高水平表达。</w:t>
            </w:r>
          </w:p>
        </w:tc>
      </w:tr>
      <w:tr w:rsidR="008E20A6" w:rsidRPr="0021235A" w14:paraId="1A97F3C9"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6965B1C2" w14:textId="77777777" w:rsidR="008E20A6" w:rsidRPr="00CF78CF" w:rsidRDefault="008E20A6" w:rsidP="002B5654">
            <w:pPr>
              <w:jc w:val="center"/>
              <w:rPr>
                <w:rFonts w:ascii="Arial" w:eastAsia="微软雅黑" w:hAnsi="Arial" w:cs="Times New Roman"/>
                <w:b/>
                <w:i/>
                <w:iCs/>
                <w:sz w:val="18"/>
                <w:szCs w:val="18"/>
                <w:lang w:bidi="ar"/>
              </w:rPr>
            </w:pPr>
            <w:r w:rsidRPr="00CF78CF">
              <w:rPr>
                <w:rFonts w:ascii="微软雅黑" w:eastAsia="微软雅黑" w:hAnsi="微软雅黑" w:cs="Times New Roman (正文 CS 字体)"/>
                <w:b/>
                <w:i/>
                <w:iCs/>
                <w:spacing w:val="6"/>
                <w:sz w:val="18"/>
                <w:szCs w:val="18"/>
              </w:rPr>
              <w:t>FGFR2</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7D6158C8" w14:textId="77777777" w:rsidR="008E20A6" w:rsidRPr="009713E1" w:rsidRDefault="008E20A6" w:rsidP="002B5654">
            <w:pPr>
              <w:rPr>
                <w:rFonts w:ascii="Arial" w:eastAsia="微软雅黑" w:hAnsi="Arial"/>
                <w:sz w:val="18"/>
                <w:szCs w:val="18"/>
              </w:rPr>
            </w:pPr>
            <w:r w:rsidRPr="009713E1">
              <w:rPr>
                <w:rFonts w:ascii="Arial" w:eastAsia="微软雅黑" w:hAnsi="Arial" w:hint="eastAsia"/>
                <w:sz w:val="18"/>
                <w:szCs w:val="18"/>
              </w:rPr>
              <w:t>FGFR2</w:t>
            </w:r>
            <w:r w:rsidRPr="009713E1">
              <w:rPr>
                <w:rFonts w:ascii="Arial" w:eastAsia="微软雅黑" w:hAnsi="Arial" w:hint="eastAsia"/>
                <w:sz w:val="18"/>
                <w:szCs w:val="18"/>
              </w:rPr>
              <w:t>基因属于原癌基因，编码的蛋白为成纤维细胞生长因子受体（</w:t>
            </w:r>
            <w:r w:rsidRPr="009713E1">
              <w:rPr>
                <w:rFonts w:ascii="Arial" w:eastAsia="微软雅黑" w:hAnsi="Arial" w:hint="eastAsia"/>
                <w:sz w:val="18"/>
                <w:szCs w:val="18"/>
              </w:rPr>
              <w:t>FGFR</w:t>
            </w:r>
            <w:r w:rsidRPr="009713E1">
              <w:rPr>
                <w:rFonts w:ascii="Arial" w:eastAsia="微软雅黑" w:hAnsi="Arial" w:hint="eastAsia"/>
                <w:sz w:val="18"/>
                <w:szCs w:val="18"/>
              </w:rPr>
              <w:t>）家族成员之一。</w:t>
            </w:r>
            <w:r w:rsidRPr="009713E1">
              <w:rPr>
                <w:rFonts w:ascii="Arial" w:eastAsia="微软雅黑" w:hAnsi="Arial" w:hint="eastAsia"/>
                <w:sz w:val="18"/>
                <w:szCs w:val="18"/>
              </w:rPr>
              <w:t>FGFR</w:t>
            </w:r>
            <w:r w:rsidRPr="009713E1">
              <w:rPr>
                <w:rFonts w:ascii="Arial" w:eastAsia="微软雅黑" w:hAnsi="Arial" w:hint="eastAsia"/>
                <w:sz w:val="18"/>
                <w:szCs w:val="18"/>
              </w:rPr>
              <w:t>蛋白的胞外段可与成纤维细胞生长因子结合，并启动下游的信号通路，最终影响细胞的分裂与分化。</w:t>
            </w:r>
            <w:r w:rsidRPr="009713E1">
              <w:rPr>
                <w:rFonts w:ascii="Arial" w:eastAsia="微软雅黑" w:hAnsi="Arial" w:hint="eastAsia"/>
                <w:sz w:val="18"/>
                <w:szCs w:val="18"/>
              </w:rPr>
              <w:t>FGFR2</w:t>
            </w:r>
            <w:r w:rsidRPr="009713E1">
              <w:rPr>
                <w:rFonts w:ascii="Arial" w:eastAsia="微软雅黑" w:hAnsi="Arial" w:hint="eastAsia"/>
                <w:sz w:val="18"/>
                <w:szCs w:val="18"/>
              </w:rPr>
              <w:t>扩增或突变在乳腺癌、胃癌、子宫内膜癌等肿瘤中均有报道。</w:t>
            </w:r>
            <w:r w:rsidRPr="009713E1">
              <w:rPr>
                <w:rFonts w:ascii="Arial" w:eastAsia="微软雅黑" w:hAnsi="Arial" w:hint="eastAsia"/>
                <w:sz w:val="18"/>
                <w:szCs w:val="18"/>
              </w:rPr>
              <w:t>FDA</w:t>
            </w:r>
            <w:r w:rsidRPr="009713E1">
              <w:rPr>
                <w:rFonts w:ascii="Arial" w:eastAsia="微软雅黑" w:hAnsi="Arial" w:hint="eastAsia"/>
                <w:sz w:val="18"/>
                <w:szCs w:val="18"/>
              </w:rPr>
              <w:t>批准</w:t>
            </w:r>
            <w:proofErr w:type="gramStart"/>
            <w:r w:rsidRPr="009713E1">
              <w:rPr>
                <w:rFonts w:ascii="Arial" w:eastAsia="微软雅黑" w:hAnsi="Arial" w:hint="eastAsia"/>
                <w:sz w:val="18"/>
                <w:szCs w:val="18"/>
              </w:rPr>
              <w:t>厄达替尼用于</w:t>
            </w:r>
            <w:proofErr w:type="gramEnd"/>
            <w:r w:rsidRPr="009713E1">
              <w:rPr>
                <w:rFonts w:ascii="Arial" w:eastAsia="微软雅黑" w:hAnsi="Arial" w:hint="eastAsia"/>
                <w:sz w:val="18"/>
                <w:szCs w:val="18"/>
              </w:rPr>
              <w:t>携带</w:t>
            </w:r>
            <w:r w:rsidRPr="009713E1">
              <w:rPr>
                <w:rFonts w:ascii="Arial" w:eastAsia="微软雅黑" w:hAnsi="Arial" w:hint="eastAsia"/>
                <w:sz w:val="18"/>
                <w:szCs w:val="18"/>
              </w:rPr>
              <w:t>FGFR3</w:t>
            </w:r>
            <w:r w:rsidRPr="009713E1">
              <w:rPr>
                <w:rFonts w:ascii="Arial" w:eastAsia="微软雅黑" w:hAnsi="Arial" w:hint="eastAsia"/>
                <w:sz w:val="18"/>
                <w:szCs w:val="18"/>
              </w:rPr>
              <w:t>或</w:t>
            </w:r>
            <w:r w:rsidRPr="009713E1">
              <w:rPr>
                <w:rFonts w:ascii="Arial" w:eastAsia="微软雅黑" w:hAnsi="Arial" w:hint="eastAsia"/>
                <w:sz w:val="18"/>
                <w:szCs w:val="18"/>
              </w:rPr>
              <w:t>FGFR2</w:t>
            </w:r>
            <w:r w:rsidRPr="009713E1">
              <w:rPr>
                <w:rFonts w:ascii="Arial" w:eastAsia="微软雅黑" w:hAnsi="Arial" w:hint="eastAsia"/>
                <w:sz w:val="18"/>
                <w:szCs w:val="18"/>
              </w:rPr>
              <w:t>基因变异且既往至少接受过一线含铂化疗（包括</w:t>
            </w:r>
            <w:r w:rsidRPr="009713E1">
              <w:rPr>
                <w:rFonts w:ascii="Arial" w:eastAsia="微软雅黑" w:hAnsi="Arial" w:hint="eastAsia"/>
                <w:sz w:val="18"/>
                <w:szCs w:val="18"/>
              </w:rPr>
              <w:t>12</w:t>
            </w:r>
            <w:r w:rsidRPr="009713E1">
              <w:rPr>
                <w:rFonts w:ascii="Arial" w:eastAsia="微软雅黑" w:hAnsi="Arial" w:hint="eastAsia"/>
                <w:sz w:val="18"/>
                <w:szCs w:val="18"/>
              </w:rPr>
              <w:t>月以内的新辅助或辅助含铂化疗）期间或之后进展的局部晚期或转移性尿路上皮癌成年患者。</w:t>
            </w:r>
            <w:r w:rsidRPr="009713E1">
              <w:rPr>
                <w:rFonts w:ascii="Arial" w:eastAsia="微软雅黑" w:hAnsi="Arial" w:hint="eastAsia"/>
                <w:sz w:val="18"/>
                <w:szCs w:val="18"/>
              </w:rPr>
              <w:t>FDA</w:t>
            </w:r>
            <w:r w:rsidRPr="009713E1">
              <w:rPr>
                <w:rFonts w:ascii="Arial" w:eastAsia="微软雅黑" w:hAnsi="Arial" w:hint="eastAsia"/>
                <w:sz w:val="18"/>
                <w:szCs w:val="18"/>
              </w:rPr>
              <w:t>批准</w:t>
            </w:r>
            <w:r w:rsidRPr="009713E1">
              <w:rPr>
                <w:rFonts w:ascii="Arial" w:eastAsia="微软雅黑" w:hAnsi="Arial" w:hint="eastAsia"/>
                <w:sz w:val="18"/>
                <w:szCs w:val="18"/>
              </w:rPr>
              <w:t>infigratinib</w:t>
            </w:r>
            <w:r w:rsidRPr="009713E1">
              <w:rPr>
                <w:rFonts w:ascii="Arial" w:eastAsia="微软雅黑" w:hAnsi="Arial" w:hint="eastAsia"/>
                <w:sz w:val="18"/>
                <w:szCs w:val="18"/>
              </w:rPr>
              <w:t>、</w:t>
            </w:r>
            <w:r w:rsidRPr="009713E1">
              <w:rPr>
                <w:rFonts w:ascii="Arial" w:eastAsia="微软雅黑" w:hAnsi="Arial" w:hint="eastAsia"/>
                <w:sz w:val="18"/>
                <w:szCs w:val="18"/>
              </w:rPr>
              <w:t>pemigatinib</w:t>
            </w:r>
            <w:r w:rsidRPr="009713E1">
              <w:rPr>
                <w:rFonts w:ascii="Arial" w:eastAsia="微软雅黑" w:hAnsi="Arial" w:hint="eastAsia"/>
                <w:sz w:val="18"/>
                <w:szCs w:val="18"/>
              </w:rPr>
              <w:t>用于既往接受过治疗且携带</w:t>
            </w:r>
            <w:r w:rsidRPr="009713E1">
              <w:rPr>
                <w:rFonts w:ascii="Arial" w:eastAsia="微软雅黑" w:hAnsi="Arial" w:hint="eastAsia"/>
                <w:sz w:val="18"/>
                <w:szCs w:val="18"/>
              </w:rPr>
              <w:t>FGFR2</w:t>
            </w:r>
            <w:r w:rsidRPr="009713E1">
              <w:rPr>
                <w:rFonts w:ascii="Arial" w:eastAsia="微软雅黑" w:hAnsi="Arial" w:hint="eastAsia"/>
                <w:sz w:val="18"/>
                <w:szCs w:val="18"/>
              </w:rPr>
              <w:t>基因融合或其它重排类型的不可切除局部晚期或转移性胆管癌成人患者。</w:t>
            </w:r>
          </w:p>
        </w:tc>
      </w:tr>
      <w:tr w:rsidR="008E20A6" w:rsidRPr="0021235A" w14:paraId="41D1DB96"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527014B3" w14:textId="77777777" w:rsidR="008E20A6" w:rsidRPr="00CF78CF" w:rsidRDefault="008E20A6" w:rsidP="002B5654">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FGFR3</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30D6F716" w14:textId="77777777" w:rsidR="008E20A6" w:rsidRPr="009713E1" w:rsidRDefault="008E20A6" w:rsidP="002B5654">
            <w:pPr>
              <w:adjustRightInd w:val="0"/>
              <w:snapToGrid w:val="0"/>
              <w:spacing w:line="320" w:lineRule="exact"/>
              <w:rPr>
                <w:rFonts w:ascii="Arial" w:eastAsia="微软雅黑" w:hAnsi="Arial"/>
                <w:sz w:val="18"/>
                <w:szCs w:val="18"/>
              </w:rPr>
            </w:pPr>
            <w:r w:rsidRPr="009713E1">
              <w:rPr>
                <w:rFonts w:ascii="Arial" w:eastAsia="微软雅黑" w:hAnsi="Arial" w:hint="eastAsia"/>
                <w:sz w:val="18"/>
                <w:szCs w:val="18"/>
              </w:rPr>
              <w:t>FGFR3</w:t>
            </w:r>
            <w:r w:rsidRPr="009713E1">
              <w:rPr>
                <w:rFonts w:ascii="Arial" w:eastAsia="微软雅黑" w:hAnsi="Arial" w:hint="eastAsia"/>
                <w:sz w:val="18"/>
                <w:szCs w:val="18"/>
              </w:rPr>
              <w:t>基因属于原癌基因，编码的蛋白为成纤维细胞生长因子受体（</w:t>
            </w:r>
            <w:r w:rsidRPr="009713E1">
              <w:rPr>
                <w:rFonts w:ascii="Arial" w:eastAsia="微软雅黑" w:hAnsi="Arial" w:hint="eastAsia"/>
                <w:sz w:val="18"/>
                <w:szCs w:val="18"/>
              </w:rPr>
              <w:t>FGFR</w:t>
            </w:r>
            <w:r w:rsidRPr="009713E1">
              <w:rPr>
                <w:rFonts w:ascii="Arial" w:eastAsia="微软雅黑" w:hAnsi="Arial" w:hint="eastAsia"/>
                <w:sz w:val="18"/>
                <w:szCs w:val="18"/>
              </w:rPr>
              <w:t>）家族成员之一，成熟的</w:t>
            </w:r>
            <w:r w:rsidRPr="009713E1">
              <w:rPr>
                <w:rFonts w:ascii="Arial" w:eastAsia="微软雅黑" w:hAnsi="Arial" w:hint="eastAsia"/>
                <w:sz w:val="18"/>
                <w:szCs w:val="18"/>
              </w:rPr>
              <w:t>FGFR3</w:t>
            </w:r>
            <w:r w:rsidRPr="009713E1">
              <w:rPr>
                <w:rFonts w:ascii="Arial" w:eastAsia="微软雅黑" w:hAnsi="Arial" w:hint="eastAsia"/>
                <w:sz w:val="18"/>
                <w:szCs w:val="18"/>
              </w:rPr>
              <w:t>蛋白包括几个主要的结构域，胞外的免疫球蛋白结构域，跨膜区域、胞内的蛋白激酶区域，</w:t>
            </w:r>
            <w:r w:rsidRPr="009713E1">
              <w:rPr>
                <w:rFonts w:ascii="Arial" w:eastAsia="微软雅黑" w:hAnsi="Arial" w:hint="eastAsia"/>
                <w:sz w:val="18"/>
                <w:szCs w:val="18"/>
              </w:rPr>
              <w:t>FGFR</w:t>
            </w:r>
            <w:r w:rsidRPr="009713E1">
              <w:rPr>
                <w:rFonts w:ascii="Arial" w:eastAsia="微软雅黑" w:hAnsi="Arial" w:hint="eastAsia"/>
                <w:sz w:val="18"/>
                <w:szCs w:val="18"/>
              </w:rPr>
              <w:t>蛋白的胞外段可与成纤维细胞生长因子结合，并启动下游的</w:t>
            </w:r>
            <w:r w:rsidRPr="009713E1">
              <w:rPr>
                <w:rFonts w:ascii="Arial" w:eastAsia="微软雅黑" w:hAnsi="Arial" w:hint="eastAsia"/>
                <w:sz w:val="18"/>
                <w:szCs w:val="18"/>
              </w:rPr>
              <w:t>MAP</w:t>
            </w:r>
            <w:r w:rsidRPr="009713E1">
              <w:rPr>
                <w:rFonts w:ascii="Arial" w:eastAsia="微软雅黑" w:hAnsi="Arial" w:hint="eastAsia"/>
                <w:sz w:val="18"/>
                <w:szCs w:val="18"/>
              </w:rPr>
              <w:t>、</w:t>
            </w:r>
            <w:r w:rsidRPr="009713E1">
              <w:rPr>
                <w:rFonts w:ascii="Arial" w:eastAsia="微软雅黑" w:hAnsi="Arial" w:hint="eastAsia"/>
                <w:sz w:val="18"/>
                <w:szCs w:val="18"/>
              </w:rPr>
              <w:t>JAK/STAT</w:t>
            </w:r>
            <w:r w:rsidRPr="009713E1">
              <w:rPr>
                <w:rFonts w:ascii="Arial" w:eastAsia="微软雅黑" w:hAnsi="Arial" w:hint="eastAsia"/>
                <w:sz w:val="18"/>
                <w:szCs w:val="18"/>
              </w:rPr>
              <w:t>和</w:t>
            </w:r>
            <w:r w:rsidRPr="009713E1">
              <w:rPr>
                <w:rFonts w:ascii="Arial" w:eastAsia="微软雅黑" w:hAnsi="Arial" w:hint="eastAsia"/>
                <w:sz w:val="18"/>
                <w:szCs w:val="18"/>
              </w:rPr>
              <w:t>PI3K/AKT</w:t>
            </w:r>
            <w:r w:rsidRPr="009713E1">
              <w:rPr>
                <w:rFonts w:ascii="Arial" w:eastAsia="微软雅黑" w:hAnsi="Arial" w:hint="eastAsia"/>
                <w:sz w:val="18"/>
                <w:szCs w:val="18"/>
              </w:rPr>
              <w:t>信号通路，最终影响细胞的增殖、生长、迁移与分化。</w:t>
            </w:r>
            <w:r w:rsidRPr="009713E1">
              <w:rPr>
                <w:rFonts w:ascii="Arial" w:eastAsia="微软雅黑" w:hAnsi="Arial" w:hint="eastAsia"/>
                <w:sz w:val="18"/>
                <w:szCs w:val="18"/>
              </w:rPr>
              <w:t>FGFR3</w:t>
            </w:r>
            <w:r w:rsidRPr="009713E1">
              <w:rPr>
                <w:rFonts w:ascii="Arial" w:eastAsia="微软雅黑" w:hAnsi="Arial" w:hint="eastAsia"/>
                <w:sz w:val="18"/>
                <w:szCs w:val="18"/>
              </w:rPr>
              <w:t>基因的激活性突变其原理主要是导致蛋白二聚化而组成性激活蛋白激酶区域，</w:t>
            </w:r>
            <w:proofErr w:type="gramStart"/>
            <w:r w:rsidRPr="009713E1">
              <w:rPr>
                <w:rFonts w:ascii="Arial" w:eastAsia="微软雅黑" w:hAnsi="Arial" w:hint="eastAsia"/>
                <w:sz w:val="18"/>
                <w:szCs w:val="18"/>
              </w:rPr>
              <w:t>或是导致</w:t>
            </w:r>
            <w:proofErr w:type="gramEnd"/>
            <w:r w:rsidRPr="009713E1">
              <w:rPr>
                <w:rFonts w:ascii="Arial" w:eastAsia="微软雅黑" w:hAnsi="Arial" w:hint="eastAsia"/>
                <w:sz w:val="18"/>
                <w:szCs w:val="18"/>
              </w:rPr>
              <w:t>蛋白激酶区域发生结构性转变。该基因突变在多种肿瘤中均有报道，包括乳腺癌、结直肠癌、肺癌、胰腺癌、肾细胞癌、膀胱癌等。</w:t>
            </w:r>
            <w:r w:rsidRPr="009713E1">
              <w:rPr>
                <w:rFonts w:ascii="Arial" w:eastAsia="微软雅黑" w:hAnsi="Arial" w:hint="eastAsia"/>
                <w:sz w:val="18"/>
                <w:szCs w:val="18"/>
              </w:rPr>
              <w:t>FDA</w:t>
            </w:r>
            <w:r w:rsidRPr="009713E1">
              <w:rPr>
                <w:rFonts w:ascii="Arial" w:eastAsia="微软雅黑" w:hAnsi="Arial" w:hint="eastAsia"/>
                <w:sz w:val="18"/>
                <w:szCs w:val="18"/>
              </w:rPr>
              <w:t>批准</w:t>
            </w:r>
            <w:proofErr w:type="gramStart"/>
            <w:r w:rsidRPr="009713E1">
              <w:rPr>
                <w:rFonts w:ascii="Arial" w:eastAsia="微软雅黑" w:hAnsi="Arial" w:hint="eastAsia"/>
                <w:sz w:val="18"/>
                <w:szCs w:val="18"/>
              </w:rPr>
              <w:t>厄达替尼用于</w:t>
            </w:r>
            <w:proofErr w:type="gramEnd"/>
            <w:r w:rsidRPr="009713E1">
              <w:rPr>
                <w:rFonts w:ascii="Arial" w:eastAsia="微软雅黑" w:hAnsi="Arial" w:hint="eastAsia"/>
                <w:sz w:val="18"/>
                <w:szCs w:val="18"/>
              </w:rPr>
              <w:t>携带</w:t>
            </w:r>
            <w:r w:rsidRPr="009713E1">
              <w:rPr>
                <w:rFonts w:ascii="Arial" w:eastAsia="微软雅黑" w:hAnsi="Arial" w:hint="eastAsia"/>
                <w:sz w:val="18"/>
                <w:szCs w:val="18"/>
              </w:rPr>
              <w:t>FGFR3</w:t>
            </w:r>
            <w:r w:rsidRPr="009713E1">
              <w:rPr>
                <w:rFonts w:ascii="Arial" w:eastAsia="微软雅黑" w:hAnsi="Arial" w:hint="eastAsia"/>
                <w:sz w:val="18"/>
                <w:szCs w:val="18"/>
              </w:rPr>
              <w:t>或</w:t>
            </w:r>
            <w:r w:rsidRPr="009713E1">
              <w:rPr>
                <w:rFonts w:ascii="Arial" w:eastAsia="微软雅黑" w:hAnsi="Arial" w:hint="eastAsia"/>
                <w:sz w:val="18"/>
                <w:szCs w:val="18"/>
              </w:rPr>
              <w:t>FGFR2</w:t>
            </w:r>
            <w:r w:rsidRPr="009713E1">
              <w:rPr>
                <w:rFonts w:ascii="Arial" w:eastAsia="微软雅黑" w:hAnsi="Arial" w:hint="eastAsia"/>
                <w:sz w:val="18"/>
                <w:szCs w:val="18"/>
              </w:rPr>
              <w:t>基因变异且既往至少接受过一线含铂化疗（包括</w:t>
            </w:r>
            <w:r w:rsidRPr="009713E1">
              <w:rPr>
                <w:rFonts w:ascii="Arial" w:eastAsia="微软雅黑" w:hAnsi="Arial" w:hint="eastAsia"/>
                <w:sz w:val="18"/>
                <w:szCs w:val="18"/>
              </w:rPr>
              <w:t>12</w:t>
            </w:r>
            <w:r w:rsidRPr="009713E1">
              <w:rPr>
                <w:rFonts w:ascii="Arial" w:eastAsia="微软雅黑" w:hAnsi="Arial" w:hint="eastAsia"/>
                <w:sz w:val="18"/>
                <w:szCs w:val="18"/>
              </w:rPr>
              <w:t>月以内的新辅助或辅助含铂化疗）期间或之后进展的局部晚期或转移性尿路上皮癌成年</w:t>
            </w:r>
            <w:r w:rsidRPr="009713E1">
              <w:rPr>
                <w:rFonts w:ascii="Arial" w:eastAsia="微软雅黑" w:hAnsi="Arial" w:hint="eastAsia"/>
                <w:sz w:val="18"/>
                <w:szCs w:val="18"/>
              </w:rPr>
              <w:lastRenderedPageBreak/>
              <w:t>患者。</w:t>
            </w:r>
          </w:p>
        </w:tc>
      </w:tr>
      <w:tr w:rsidR="008E20A6" w:rsidRPr="0021235A" w14:paraId="7B9E1990"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2AE1E61B" w14:textId="77777777" w:rsidR="008E20A6" w:rsidRPr="00CF78CF" w:rsidRDefault="008E20A6" w:rsidP="002B5654">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lastRenderedPageBreak/>
              <w:t>FGFR4</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374560C4" w14:textId="77777777" w:rsidR="008E20A6" w:rsidRPr="009713E1" w:rsidRDefault="008E20A6" w:rsidP="002B5654">
            <w:pPr>
              <w:adjustRightInd w:val="0"/>
              <w:snapToGrid w:val="0"/>
              <w:spacing w:line="320" w:lineRule="exact"/>
              <w:rPr>
                <w:rFonts w:ascii="Arial" w:eastAsia="微软雅黑" w:hAnsi="Arial"/>
                <w:sz w:val="18"/>
                <w:szCs w:val="18"/>
              </w:rPr>
            </w:pPr>
            <w:r w:rsidRPr="009713E1">
              <w:rPr>
                <w:rFonts w:ascii="Arial" w:eastAsia="微软雅黑" w:hAnsi="Arial" w:hint="eastAsia"/>
                <w:sz w:val="18"/>
                <w:szCs w:val="18"/>
              </w:rPr>
              <w:t>FGFR4</w:t>
            </w:r>
            <w:r w:rsidRPr="009713E1">
              <w:rPr>
                <w:rFonts w:ascii="Arial" w:eastAsia="微软雅黑" w:hAnsi="Arial" w:hint="eastAsia"/>
                <w:sz w:val="18"/>
                <w:szCs w:val="18"/>
              </w:rPr>
              <w:t>基因属于原癌基因，编码的蛋白为成纤维细胞生长因子受体（</w:t>
            </w:r>
            <w:r w:rsidRPr="009713E1">
              <w:rPr>
                <w:rFonts w:ascii="Arial" w:eastAsia="微软雅黑" w:hAnsi="Arial" w:hint="eastAsia"/>
                <w:sz w:val="18"/>
                <w:szCs w:val="18"/>
              </w:rPr>
              <w:t>FGFR</w:t>
            </w:r>
            <w:r w:rsidRPr="009713E1">
              <w:rPr>
                <w:rFonts w:ascii="Arial" w:eastAsia="微软雅黑" w:hAnsi="Arial" w:hint="eastAsia"/>
                <w:sz w:val="18"/>
                <w:szCs w:val="18"/>
              </w:rPr>
              <w:t>）家族成员之一，该蛋白可通过与成纤维细胞生长因子（</w:t>
            </w:r>
            <w:r w:rsidRPr="009713E1">
              <w:rPr>
                <w:rFonts w:ascii="Arial" w:eastAsia="微软雅黑" w:hAnsi="Arial" w:hint="eastAsia"/>
                <w:sz w:val="18"/>
                <w:szCs w:val="18"/>
              </w:rPr>
              <w:t>FGF</w:t>
            </w:r>
            <w:r w:rsidRPr="009713E1">
              <w:rPr>
                <w:rFonts w:ascii="Arial" w:eastAsia="微软雅黑" w:hAnsi="Arial" w:hint="eastAsia"/>
                <w:sz w:val="18"/>
                <w:szCs w:val="18"/>
              </w:rPr>
              <w:t>）结合激活</w:t>
            </w:r>
            <w:r w:rsidRPr="009713E1">
              <w:rPr>
                <w:rFonts w:ascii="Arial" w:eastAsia="微软雅黑" w:hAnsi="Arial" w:hint="eastAsia"/>
                <w:sz w:val="18"/>
                <w:szCs w:val="18"/>
              </w:rPr>
              <w:t>RAS-MAPK</w:t>
            </w:r>
            <w:r w:rsidRPr="009713E1">
              <w:rPr>
                <w:rFonts w:ascii="Arial" w:eastAsia="微软雅黑" w:hAnsi="Arial" w:hint="eastAsia"/>
                <w:sz w:val="18"/>
                <w:szCs w:val="18"/>
              </w:rPr>
              <w:t>、</w:t>
            </w:r>
            <w:r w:rsidRPr="009713E1">
              <w:rPr>
                <w:rFonts w:ascii="Arial" w:eastAsia="微软雅黑" w:hAnsi="Arial" w:hint="eastAsia"/>
                <w:sz w:val="18"/>
                <w:szCs w:val="18"/>
              </w:rPr>
              <w:t>PI3K-AKT</w:t>
            </w:r>
            <w:r w:rsidRPr="009713E1">
              <w:rPr>
                <w:rFonts w:ascii="Arial" w:eastAsia="微软雅黑" w:hAnsi="Arial" w:hint="eastAsia"/>
                <w:sz w:val="18"/>
                <w:szCs w:val="18"/>
              </w:rPr>
              <w:t>和</w:t>
            </w:r>
            <w:r w:rsidRPr="009713E1">
              <w:rPr>
                <w:rFonts w:ascii="Arial" w:eastAsia="微软雅黑" w:hAnsi="Arial" w:hint="eastAsia"/>
                <w:sz w:val="18"/>
                <w:szCs w:val="18"/>
              </w:rPr>
              <w:t>STAT</w:t>
            </w:r>
            <w:r w:rsidRPr="009713E1">
              <w:rPr>
                <w:rFonts w:ascii="Arial" w:eastAsia="微软雅黑" w:hAnsi="Arial" w:hint="eastAsia"/>
                <w:sz w:val="18"/>
                <w:szCs w:val="18"/>
              </w:rPr>
              <w:t>通路。</w:t>
            </w:r>
            <w:r w:rsidRPr="009713E1">
              <w:rPr>
                <w:rFonts w:ascii="Arial" w:eastAsia="微软雅黑" w:hAnsi="Arial" w:hint="eastAsia"/>
                <w:sz w:val="18"/>
                <w:szCs w:val="18"/>
              </w:rPr>
              <w:t>FGFR4</w:t>
            </w:r>
            <w:r w:rsidRPr="009713E1">
              <w:rPr>
                <w:rFonts w:ascii="Arial" w:eastAsia="微软雅黑" w:hAnsi="Arial" w:hint="eastAsia"/>
                <w:sz w:val="18"/>
                <w:szCs w:val="18"/>
              </w:rPr>
              <w:t>在肿瘤中的功能变化可能导致细胞增殖的增加与细胞凋亡的减少（</w:t>
            </w:r>
            <w:r w:rsidRPr="009713E1">
              <w:rPr>
                <w:rFonts w:ascii="Arial" w:eastAsia="微软雅黑" w:hAnsi="Arial" w:hint="eastAsia"/>
                <w:sz w:val="18"/>
                <w:szCs w:val="18"/>
              </w:rPr>
              <w:t>PMID: 22508544</w:t>
            </w:r>
            <w:r w:rsidRPr="009713E1">
              <w:rPr>
                <w:rFonts w:ascii="Arial" w:eastAsia="微软雅黑" w:hAnsi="Arial" w:hint="eastAsia"/>
                <w:sz w:val="18"/>
                <w:szCs w:val="18"/>
              </w:rPr>
              <w:t>）。</w:t>
            </w:r>
          </w:p>
        </w:tc>
      </w:tr>
      <w:tr w:rsidR="008E20A6" w:rsidRPr="0021235A" w14:paraId="02FE622F"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7B47ABC2" w14:textId="77777777" w:rsidR="008E20A6" w:rsidRPr="00CF78CF" w:rsidRDefault="008E20A6"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HRAS</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07953AD3" w14:textId="77777777" w:rsidR="008E20A6" w:rsidRPr="009713E1" w:rsidRDefault="008E20A6" w:rsidP="002B5654">
            <w:pPr>
              <w:rPr>
                <w:rFonts w:ascii="Arial" w:eastAsia="微软雅黑" w:hAnsi="Arial"/>
                <w:sz w:val="18"/>
                <w:szCs w:val="18"/>
              </w:rPr>
            </w:pPr>
            <w:r w:rsidRPr="009713E1">
              <w:rPr>
                <w:rFonts w:ascii="Arial" w:eastAsia="微软雅黑" w:hAnsi="Arial" w:hint="eastAsia"/>
                <w:sz w:val="18"/>
                <w:szCs w:val="18"/>
              </w:rPr>
              <w:t>HRAS</w:t>
            </w:r>
            <w:r w:rsidRPr="009713E1">
              <w:rPr>
                <w:rFonts w:ascii="Arial" w:eastAsia="微软雅黑" w:hAnsi="Arial" w:hint="eastAsia"/>
                <w:sz w:val="18"/>
                <w:szCs w:val="18"/>
              </w:rPr>
              <w:t>基因属于原癌基因，与</w:t>
            </w:r>
            <w:r w:rsidRPr="009713E1">
              <w:rPr>
                <w:rFonts w:ascii="Arial" w:eastAsia="微软雅黑" w:hAnsi="Arial" w:hint="eastAsia"/>
                <w:sz w:val="18"/>
                <w:szCs w:val="18"/>
              </w:rPr>
              <w:t>NRAS</w:t>
            </w:r>
            <w:r w:rsidRPr="009713E1">
              <w:rPr>
                <w:rFonts w:ascii="Arial" w:eastAsia="微软雅黑" w:hAnsi="Arial" w:hint="eastAsia"/>
                <w:sz w:val="18"/>
                <w:szCs w:val="18"/>
              </w:rPr>
              <w:t>、</w:t>
            </w:r>
            <w:r w:rsidRPr="009713E1">
              <w:rPr>
                <w:rFonts w:ascii="Arial" w:eastAsia="微软雅黑" w:hAnsi="Arial" w:hint="eastAsia"/>
                <w:sz w:val="18"/>
                <w:szCs w:val="18"/>
              </w:rPr>
              <w:t>KRAS</w:t>
            </w:r>
            <w:r w:rsidRPr="009713E1">
              <w:rPr>
                <w:rFonts w:ascii="Arial" w:eastAsia="微软雅黑" w:hAnsi="Arial" w:hint="eastAsia"/>
                <w:sz w:val="18"/>
                <w:szCs w:val="18"/>
              </w:rPr>
              <w:t>基因共同隶属于</w:t>
            </w:r>
            <w:r w:rsidRPr="009713E1">
              <w:rPr>
                <w:rFonts w:ascii="Arial" w:eastAsia="微软雅黑" w:hAnsi="Arial" w:hint="eastAsia"/>
                <w:sz w:val="18"/>
                <w:szCs w:val="18"/>
              </w:rPr>
              <w:t>RAS</w:t>
            </w:r>
            <w:r w:rsidRPr="009713E1">
              <w:rPr>
                <w:rFonts w:ascii="Arial" w:eastAsia="微软雅黑" w:hAnsi="Arial" w:hint="eastAsia"/>
                <w:sz w:val="18"/>
                <w:szCs w:val="18"/>
              </w:rPr>
              <w:t>基因家族。</w:t>
            </w:r>
            <w:r w:rsidRPr="009713E1">
              <w:rPr>
                <w:rFonts w:ascii="Arial" w:eastAsia="微软雅黑" w:hAnsi="Arial" w:hint="eastAsia"/>
                <w:sz w:val="18"/>
                <w:szCs w:val="18"/>
              </w:rPr>
              <w:t>HRAS</w:t>
            </w:r>
            <w:r w:rsidRPr="009713E1">
              <w:rPr>
                <w:rFonts w:ascii="Arial" w:eastAsia="微软雅黑" w:hAnsi="Arial" w:hint="eastAsia"/>
                <w:sz w:val="18"/>
                <w:szCs w:val="18"/>
              </w:rPr>
              <w:t>基因负责编码的</w:t>
            </w:r>
            <w:r w:rsidRPr="009713E1">
              <w:rPr>
                <w:rFonts w:ascii="Arial" w:eastAsia="微软雅黑" w:hAnsi="Arial" w:hint="eastAsia"/>
                <w:sz w:val="18"/>
                <w:szCs w:val="18"/>
              </w:rPr>
              <w:t>RAS</w:t>
            </w:r>
            <w:r w:rsidRPr="009713E1">
              <w:rPr>
                <w:rFonts w:ascii="Arial" w:eastAsia="微软雅黑" w:hAnsi="Arial" w:hint="eastAsia"/>
                <w:sz w:val="18"/>
                <w:szCs w:val="18"/>
              </w:rPr>
              <w:t>蛋白在细胞内的信号通路中发挥信号转导的作用，在细胞的生存与增殖等活动中处于重要位置。</w:t>
            </w:r>
            <w:r w:rsidRPr="009713E1">
              <w:rPr>
                <w:rFonts w:ascii="Arial" w:eastAsia="微软雅黑" w:hAnsi="Arial" w:hint="eastAsia"/>
                <w:sz w:val="18"/>
                <w:szCs w:val="18"/>
              </w:rPr>
              <w:t>HRAS</w:t>
            </w:r>
            <w:r w:rsidRPr="009713E1">
              <w:rPr>
                <w:rFonts w:ascii="Arial" w:eastAsia="微软雅黑" w:hAnsi="Arial" w:hint="eastAsia"/>
                <w:sz w:val="18"/>
                <w:szCs w:val="18"/>
              </w:rPr>
              <w:t>突变主要在唾液腺、尿道上皮、子宫及甲状腺等部位的肿瘤中较为常见。</w:t>
            </w:r>
          </w:p>
        </w:tc>
      </w:tr>
      <w:tr w:rsidR="008E20A6" w:rsidRPr="0021235A" w14:paraId="60D1E9F9"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74095B05" w14:textId="77777777" w:rsidR="008E20A6" w:rsidRPr="00CF78CF" w:rsidRDefault="008E20A6" w:rsidP="002B5654">
            <w:pPr>
              <w:jc w:val="center"/>
              <w:rPr>
                <w:rFonts w:ascii="Arial" w:eastAsia="微软雅黑" w:hAnsi="Arial" w:cs="Times New Roman"/>
                <w:b/>
                <w:i/>
                <w:iCs/>
                <w:sz w:val="18"/>
                <w:szCs w:val="18"/>
                <w:lang w:bidi="ar"/>
              </w:rPr>
            </w:pPr>
            <w:r w:rsidRPr="00CF78CF">
              <w:rPr>
                <w:rFonts w:ascii="微软雅黑" w:eastAsia="微软雅黑" w:hAnsi="微软雅黑" w:cs="Times New Roman (正文 CS 字体)" w:hint="eastAsia"/>
                <w:b/>
                <w:i/>
                <w:iCs/>
                <w:spacing w:val="6"/>
                <w:sz w:val="18"/>
                <w:szCs w:val="18"/>
              </w:rPr>
              <w:t>I</w:t>
            </w:r>
            <w:r w:rsidRPr="00CF78CF">
              <w:rPr>
                <w:rFonts w:ascii="微软雅黑" w:eastAsia="微软雅黑" w:hAnsi="微软雅黑" w:cs="Times New Roman (正文 CS 字体)"/>
                <w:b/>
                <w:i/>
                <w:iCs/>
                <w:spacing w:val="6"/>
                <w:sz w:val="18"/>
                <w:szCs w:val="18"/>
              </w:rPr>
              <w:t>DH1</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25F5C6A2" w14:textId="77777777" w:rsidR="008E20A6" w:rsidRPr="009713E1" w:rsidRDefault="008E20A6" w:rsidP="002B5654">
            <w:pPr>
              <w:rPr>
                <w:rFonts w:ascii="Arial" w:eastAsia="微软雅黑" w:hAnsi="Arial"/>
                <w:sz w:val="18"/>
                <w:szCs w:val="18"/>
              </w:rPr>
            </w:pPr>
            <w:r w:rsidRPr="009713E1">
              <w:rPr>
                <w:rFonts w:ascii="Arial" w:eastAsia="微软雅黑" w:hAnsi="Arial" w:hint="eastAsia"/>
                <w:sz w:val="18"/>
                <w:szCs w:val="18"/>
              </w:rPr>
              <w:t>IDH1</w:t>
            </w:r>
            <w:r w:rsidRPr="009713E1">
              <w:rPr>
                <w:rFonts w:ascii="Arial" w:eastAsia="微软雅黑" w:hAnsi="Arial" w:hint="eastAsia"/>
                <w:sz w:val="18"/>
                <w:szCs w:val="18"/>
              </w:rPr>
              <w:t>基因属于原癌基因，编码的</w:t>
            </w:r>
            <w:r w:rsidRPr="009713E1">
              <w:rPr>
                <w:rFonts w:ascii="Arial" w:eastAsia="微软雅黑" w:hAnsi="Arial" w:hint="eastAsia"/>
                <w:sz w:val="18"/>
                <w:szCs w:val="18"/>
              </w:rPr>
              <w:t>IDH1</w:t>
            </w:r>
            <w:r w:rsidRPr="009713E1">
              <w:rPr>
                <w:rFonts w:ascii="Arial" w:eastAsia="微软雅黑" w:hAnsi="Arial" w:hint="eastAsia"/>
                <w:sz w:val="18"/>
                <w:szCs w:val="18"/>
              </w:rPr>
              <w:t>蛋白在细胞内负责催化异柠檬酸氧化脱羧形成α</w:t>
            </w:r>
            <w:r w:rsidRPr="009713E1">
              <w:rPr>
                <w:rFonts w:ascii="Arial" w:eastAsia="微软雅黑" w:hAnsi="Arial" w:hint="eastAsia"/>
                <w:sz w:val="18"/>
                <w:szCs w:val="18"/>
              </w:rPr>
              <w:t>-KG</w:t>
            </w:r>
            <w:r w:rsidRPr="009713E1">
              <w:rPr>
                <w:rFonts w:ascii="Arial" w:eastAsia="微软雅黑" w:hAnsi="Arial" w:hint="eastAsia"/>
                <w:sz w:val="18"/>
                <w:szCs w:val="18"/>
              </w:rPr>
              <w:t>（α</w:t>
            </w:r>
            <w:r w:rsidRPr="009713E1">
              <w:rPr>
                <w:rFonts w:ascii="Arial" w:eastAsia="微软雅黑" w:hAnsi="Arial" w:hint="eastAsia"/>
                <w:sz w:val="18"/>
                <w:szCs w:val="18"/>
              </w:rPr>
              <w:t>-</w:t>
            </w:r>
            <w:r w:rsidRPr="009713E1">
              <w:rPr>
                <w:rFonts w:ascii="Arial" w:eastAsia="微软雅黑" w:hAnsi="Arial" w:hint="eastAsia"/>
                <w:sz w:val="18"/>
                <w:szCs w:val="18"/>
              </w:rPr>
              <w:t>酮戊二酸），在三羧酸（</w:t>
            </w:r>
            <w:r w:rsidRPr="009713E1">
              <w:rPr>
                <w:rFonts w:ascii="Arial" w:eastAsia="微软雅黑" w:hAnsi="Arial" w:hint="eastAsia"/>
                <w:sz w:val="18"/>
                <w:szCs w:val="18"/>
              </w:rPr>
              <w:t>TCA</w:t>
            </w:r>
            <w:r w:rsidRPr="009713E1">
              <w:rPr>
                <w:rFonts w:ascii="Arial" w:eastAsia="微软雅黑" w:hAnsi="Arial" w:hint="eastAsia"/>
                <w:sz w:val="18"/>
                <w:szCs w:val="18"/>
              </w:rPr>
              <w:t>）循环中发挥至关重要的作用。</w:t>
            </w:r>
            <w:r w:rsidRPr="009713E1">
              <w:rPr>
                <w:rFonts w:ascii="Arial" w:eastAsia="微软雅黑" w:hAnsi="Arial" w:hint="eastAsia"/>
                <w:sz w:val="18"/>
                <w:szCs w:val="18"/>
              </w:rPr>
              <w:t>IDH1</w:t>
            </w:r>
            <w:r w:rsidRPr="009713E1">
              <w:rPr>
                <w:rFonts w:ascii="Arial" w:eastAsia="微软雅黑" w:hAnsi="Arial" w:hint="eastAsia"/>
                <w:sz w:val="18"/>
                <w:szCs w:val="18"/>
              </w:rPr>
              <w:t>基因突变在多种肿瘤中均有发生，主要有脑胶质瘤、胆管癌和急性髓性白血病等（</w:t>
            </w:r>
            <w:r w:rsidRPr="009713E1">
              <w:rPr>
                <w:rFonts w:ascii="Arial" w:eastAsia="微软雅黑" w:hAnsi="Arial" w:hint="eastAsia"/>
                <w:sz w:val="18"/>
                <w:szCs w:val="18"/>
              </w:rPr>
              <w:t>PMID: 19657110; PMID: 23630074</w:t>
            </w:r>
            <w:r w:rsidRPr="009713E1">
              <w:rPr>
                <w:rFonts w:ascii="Arial" w:eastAsia="微软雅黑" w:hAnsi="Arial" w:hint="eastAsia"/>
                <w:sz w:val="18"/>
                <w:szCs w:val="18"/>
              </w:rPr>
              <w:t>）。</w:t>
            </w:r>
            <w:r w:rsidRPr="009713E1">
              <w:rPr>
                <w:rFonts w:ascii="Arial" w:eastAsia="微软雅黑" w:hAnsi="Arial" w:hint="eastAsia"/>
                <w:sz w:val="18"/>
                <w:szCs w:val="18"/>
              </w:rPr>
              <w:t>FDA</w:t>
            </w:r>
            <w:r w:rsidRPr="009713E1">
              <w:rPr>
                <w:rFonts w:ascii="Arial" w:eastAsia="微软雅黑" w:hAnsi="Arial" w:hint="eastAsia"/>
                <w:sz w:val="18"/>
                <w:szCs w:val="18"/>
              </w:rPr>
              <w:t>批准艾伏尼布（</w:t>
            </w:r>
            <w:r w:rsidRPr="009713E1">
              <w:rPr>
                <w:rFonts w:ascii="Arial" w:eastAsia="微软雅黑" w:hAnsi="Arial" w:hint="eastAsia"/>
                <w:sz w:val="18"/>
                <w:szCs w:val="18"/>
              </w:rPr>
              <w:t>ivosidenib</w:t>
            </w:r>
            <w:r w:rsidRPr="009713E1">
              <w:rPr>
                <w:rFonts w:ascii="Arial" w:eastAsia="微软雅黑" w:hAnsi="Arial" w:hint="eastAsia"/>
                <w:sz w:val="18"/>
                <w:szCs w:val="18"/>
              </w:rPr>
              <w:t>）用于治疗</w:t>
            </w:r>
            <w:r w:rsidRPr="009713E1">
              <w:rPr>
                <w:rFonts w:ascii="Arial" w:eastAsia="微软雅黑" w:hAnsi="Arial" w:hint="eastAsia"/>
                <w:sz w:val="18"/>
                <w:szCs w:val="18"/>
              </w:rPr>
              <w:t>1. IDH1</w:t>
            </w:r>
            <w:r w:rsidRPr="009713E1">
              <w:rPr>
                <w:rFonts w:ascii="Arial" w:eastAsia="微软雅黑" w:hAnsi="Arial" w:hint="eastAsia"/>
                <w:sz w:val="18"/>
                <w:szCs w:val="18"/>
              </w:rPr>
              <w:t>突变的复发或难治性</w:t>
            </w:r>
            <w:r w:rsidRPr="009713E1">
              <w:rPr>
                <w:rFonts w:ascii="Arial" w:eastAsia="微软雅黑" w:hAnsi="Arial" w:hint="eastAsia"/>
                <w:sz w:val="18"/>
                <w:szCs w:val="18"/>
              </w:rPr>
              <w:t>AML</w:t>
            </w:r>
            <w:r w:rsidRPr="009713E1">
              <w:rPr>
                <w:rFonts w:ascii="Arial" w:eastAsia="微软雅黑" w:hAnsi="Arial" w:hint="eastAsia"/>
                <w:sz w:val="18"/>
                <w:szCs w:val="18"/>
              </w:rPr>
              <w:t>成人患者，</w:t>
            </w:r>
            <w:r w:rsidRPr="009713E1">
              <w:rPr>
                <w:rFonts w:ascii="Arial" w:eastAsia="微软雅黑" w:hAnsi="Arial" w:hint="eastAsia"/>
                <w:sz w:val="18"/>
                <w:szCs w:val="18"/>
              </w:rPr>
              <w:t>2.</w:t>
            </w:r>
            <w:r w:rsidRPr="009713E1">
              <w:rPr>
                <w:rFonts w:ascii="Arial" w:eastAsia="微软雅黑" w:hAnsi="Arial" w:hint="eastAsia"/>
                <w:sz w:val="18"/>
                <w:szCs w:val="18"/>
              </w:rPr>
              <w:t>新诊断的年龄≥</w:t>
            </w:r>
            <w:r w:rsidRPr="009713E1">
              <w:rPr>
                <w:rFonts w:ascii="Arial" w:eastAsia="微软雅黑" w:hAnsi="Arial" w:hint="eastAsia"/>
                <w:sz w:val="18"/>
                <w:szCs w:val="18"/>
              </w:rPr>
              <w:t>75</w:t>
            </w:r>
            <w:r w:rsidRPr="009713E1">
              <w:rPr>
                <w:rFonts w:ascii="Arial" w:eastAsia="微软雅黑" w:hAnsi="Arial" w:hint="eastAsia"/>
                <w:sz w:val="18"/>
                <w:szCs w:val="18"/>
              </w:rPr>
              <w:t>岁或因合并症无法使用强化诱导化疗的</w:t>
            </w:r>
            <w:r w:rsidRPr="009713E1">
              <w:rPr>
                <w:rFonts w:ascii="Arial" w:eastAsia="微软雅黑" w:hAnsi="Arial" w:hint="eastAsia"/>
                <w:sz w:val="18"/>
                <w:szCs w:val="18"/>
              </w:rPr>
              <w:t>IDH1</w:t>
            </w:r>
            <w:r w:rsidRPr="009713E1">
              <w:rPr>
                <w:rFonts w:ascii="Arial" w:eastAsia="微软雅黑" w:hAnsi="Arial" w:hint="eastAsia"/>
                <w:sz w:val="18"/>
                <w:szCs w:val="18"/>
              </w:rPr>
              <w:t>突变</w:t>
            </w:r>
            <w:r w:rsidRPr="009713E1">
              <w:rPr>
                <w:rFonts w:ascii="Arial" w:eastAsia="微软雅黑" w:hAnsi="Arial" w:hint="eastAsia"/>
                <w:sz w:val="18"/>
                <w:szCs w:val="18"/>
              </w:rPr>
              <w:t>AML</w:t>
            </w:r>
            <w:r w:rsidRPr="009713E1">
              <w:rPr>
                <w:rFonts w:ascii="Arial" w:eastAsia="微软雅黑" w:hAnsi="Arial" w:hint="eastAsia"/>
                <w:sz w:val="18"/>
                <w:szCs w:val="18"/>
              </w:rPr>
              <w:t>成人患者。</w:t>
            </w:r>
            <w:r w:rsidRPr="009713E1">
              <w:rPr>
                <w:rFonts w:ascii="Arial" w:eastAsia="微软雅黑" w:hAnsi="Arial" w:hint="eastAsia"/>
                <w:sz w:val="18"/>
                <w:szCs w:val="18"/>
              </w:rPr>
              <w:t>3.</w:t>
            </w:r>
            <w:r w:rsidRPr="009713E1">
              <w:rPr>
                <w:rFonts w:ascii="Arial" w:eastAsia="微软雅黑" w:hAnsi="Arial" w:hint="eastAsia"/>
                <w:sz w:val="18"/>
                <w:szCs w:val="18"/>
              </w:rPr>
              <w:t>携带</w:t>
            </w:r>
            <w:r w:rsidRPr="009713E1">
              <w:rPr>
                <w:rFonts w:ascii="Arial" w:eastAsia="微软雅黑" w:hAnsi="Arial" w:hint="eastAsia"/>
                <w:sz w:val="18"/>
                <w:szCs w:val="18"/>
              </w:rPr>
              <w:t>IDH1</w:t>
            </w:r>
            <w:r w:rsidRPr="009713E1">
              <w:rPr>
                <w:rFonts w:ascii="Arial" w:eastAsia="微软雅黑" w:hAnsi="Arial" w:hint="eastAsia"/>
                <w:sz w:val="18"/>
                <w:szCs w:val="18"/>
              </w:rPr>
              <w:t>突变的局部晚期或转移性胆管癌经治成人患者。</w:t>
            </w:r>
          </w:p>
        </w:tc>
      </w:tr>
      <w:tr w:rsidR="008E20A6" w:rsidRPr="0021235A" w14:paraId="6D9349C6"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7009ED57" w14:textId="77777777" w:rsidR="008E20A6" w:rsidRPr="00CF78CF" w:rsidRDefault="008E20A6" w:rsidP="002B5654">
            <w:pPr>
              <w:jc w:val="center"/>
              <w:rPr>
                <w:rFonts w:ascii="Arial" w:eastAsia="微软雅黑" w:hAnsi="Arial" w:cs="Times New Roman"/>
                <w:b/>
                <w:i/>
                <w:iCs/>
                <w:sz w:val="18"/>
                <w:szCs w:val="18"/>
                <w:lang w:bidi="ar"/>
              </w:rPr>
            </w:pPr>
            <w:r w:rsidRPr="00CF78CF">
              <w:rPr>
                <w:rFonts w:ascii="微软雅黑" w:eastAsia="微软雅黑" w:hAnsi="微软雅黑" w:cs="Times New Roman (正文 CS 字体)" w:hint="eastAsia"/>
                <w:b/>
                <w:i/>
                <w:iCs/>
                <w:spacing w:val="6"/>
                <w:sz w:val="18"/>
                <w:szCs w:val="18"/>
              </w:rPr>
              <w:t>I</w:t>
            </w:r>
            <w:r w:rsidRPr="00CF78CF">
              <w:rPr>
                <w:rFonts w:ascii="微软雅黑" w:eastAsia="微软雅黑" w:hAnsi="微软雅黑" w:cs="Times New Roman (正文 CS 字体)"/>
                <w:b/>
                <w:i/>
                <w:iCs/>
                <w:spacing w:val="6"/>
                <w:sz w:val="18"/>
                <w:szCs w:val="18"/>
              </w:rPr>
              <w:t>DH2</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47E3146C" w14:textId="77777777" w:rsidR="008E20A6" w:rsidRPr="009713E1" w:rsidRDefault="008E20A6" w:rsidP="002B5654">
            <w:pPr>
              <w:rPr>
                <w:rFonts w:ascii="Arial" w:eastAsia="微软雅黑" w:hAnsi="Arial"/>
                <w:sz w:val="18"/>
                <w:szCs w:val="18"/>
              </w:rPr>
            </w:pPr>
            <w:r w:rsidRPr="009713E1">
              <w:rPr>
                <w:rFonts w:ascii="Arial" w:eastAsia="微软雅黑" w:hAnsi="Arial" w:hint="eastAsia"/>
                <w:sz w:val="18"/>
                <w:szCs w:val="18"/>
              </w:rPr>
              <w:t>IDH2</w:t>
            </w:r>
            <w:r w:rsidRPr="009713E1">
              <w:rPr>
                <w:rFonts w:ascii="Arial" w:eastAsia="微软雅黑" w:hAnsi="Arial" w:hint="eastAsia"/>
                <w:sz w:val="18"/>
                <w:szCs w:val="18"/>
              </w:rPr>
              <w:t>基因属于原癌基因，编码的蛋白是一种参与三羧酸循环的酶，可催化异柠檬酸转化为α</w:t>
            </w:r>
            <w:r w:rsidRPr="009713E1">
              <w:rPr>
                <w:rFonts w:ascii="Arial" w:eastAsia="微软雅黑" w:hAnsi="Arial" w:hint="eastAsia"/>
                <w:sz w:val="18"/>
                <w:szCs w:val="18"/>
              </w:rPr>
              <w:t>-</w:t>
            </w:r>
            <w:r w:rsidRPr="009713E1">
              <w:rPr>
                <w:rFonts w:ascii="Arial" w:eastAsia="微软雅黑" w:hAnsi="Arial" w:hint="eastAsia"/>
                <w:sz w:val="18"/>
                <w:szCs w:val="18"/>
              </w:rPr>
              <w:t>酮戊二酸（α</w:t>
            </w:r>
            <w:r w:rsidRPr="009713E1">
              <w:rPr>
                <w:rFonts w:ascii="Arial" w:eastAsia="微软雅黑" w:hAnsi="Arial" w:hint="eastAsia"/>
                <w:sz w:val="18"/>
                <w:szCs w:val="18"/>
              </w:rPr>
              <w:t>KG</w:t>
            </w:r>
            <w:r w:rsidRPr="009713E1">
              <w:rPr>
                <w:rFonts w:ascii="Arial" w:eastAsia="微软雅黑" w:hAnsi="Arial" w:hint="eastAsia"/>
                <w:sz w:val="18"/>
                <w:szCs w:val="18"/>
              </w:rPr>
              <w:t>）（</w:t>
            </w:r>
            <w:r w:rsidRPr="009713E1">
              <w:rPr>
                <w:rFonts w:ascii="Arial" w:eastAsia="微软雅黑" w:hAnsi="Arial" w:hint="eastAsia"/>
                <w:sz w:val="18"/>
                <w:szCs w:val="18"/>
              </w:rPr>
              <w:t>PMID: 28711227;PMID: 28980701</w:t>
            </w:r>
            <w:r w:rsidRPr="009713E1">
              <w:rPr>
                <w:rFonts w:ascii="Arial" w:eastAsia="微软雅黑" w:hAnsi="Arial" w:hint="eastAsia"/>
                <w:sz w:val="18"/>
                <w:szCs w:val="18"/>
              </w:rPr>
              <w:t>）。</w:t>
            </w:r>
            <w:r w:rsidRPr="009713E1">
              <w:rPr>
                <w:rFonts w:ascii="Arial" w:eastAsia="微软雅黑" w:hAnsi="Arial" w:hint="eastAsia"/>
                <w:sz w:val="18"/>
                <w:szCs w:val="18"/>
              </w:rPr>
              <w:t>IDH2</w:t>
            </w:r>
            <w:r w:rsidRPr="009713E1">
              <w:rPr>
                <w:rFonts w:ascii="Arial" w:eastAsia="微软雅黑" w:hAnsi="Arial" w:hint="eastAsia"/>
                <w:sz w:val="18"/>
                <w:szCs w:val="18"/>
              </w:rPr>
              <w:t>基因突变与α</w:t>
            </w:r>
            <w:r w:rsidRPr="009713E1">
              <w:rPr>
                <w:rFonts w:ascii="Arial" w:eastAsia="微软雅黑" w:hAnsi="Arial" w:hint="eastAsia"/>
                <w:sz w:val="18"/>
                <w:szCs w:val="18"/>
              </w:rPr>
              <w:t>-KG</w:t>
            </w:r>
            <w:r w:rsidRPr="009713E1">
              <w:rPr>
                <w:rFonts w:ascii="Arial" w:eastAsia="微软雅黑" w:hAnsi="Arial" w:hint="eastAsia"/>
                <w:sz w:val="18"/>
                <w:szCs w:val="18"/>
              </w:rPr>
              <w:t>异常转化为</w:t>
            </w:r>
            <w:r w:rsidRPr="009713E1">
              <w:rPr>
                <w:rFonts w:ascii="Arial" w:eastAsia="微软雅黑" w:hAnsi="Arial" w:hint="eastAsia"/>
                <w:sz w:val="18"/>
                <w:szCs w:val="18"/>
              </w:rPr>
              <w:t>2-HG</w:t>
            </w:r>
            <w:r w:rsidRPr="009713E1">
              <w:rPr>
                <w:rFonts w:ascii="Arial" w:eastAsia="微软雅黑" w:hAnsi="Arial" w:hint="eastAsia"/>
                <w:sz w:val="18"/>
                <w:szCs w:val="18"/>
              </w:rPr>
              <w:t>有关，后者是一种致癌代谢物，</w:t>
            </w:r>
            <w:r w:rsidRPr="009713E1">
              <w:rPr>
                <w:rFonts w:ascii="Arial" w:eastAsia="微软雅黑" w:hAnsi="Arial" w:hint="eastAsia"/>
                <w:sz w:val="18"/>
                <w:szCs w:val="18"/>
              </w:rPr>
              <w:t>IDH2</w:t>
            </w:r>
            <w:r w:rsidRPr="009713E1">
              <w:rPr>
                <w:rFonts w:ascii="Arial" w:eastAsia="微软雅黑" w:hAnsi="Arial" w:hint="eastAsia"/>
                <w:sz w:val="18"/>
                <w:szCs w:val="18"/>
              </w:rPr>
              <w:t>基因突变在</w:t>
            </w:r>
            <w:proofErr w:type="gramStart"/>
            <w:r w:rsidRPr="009713E1">
              <w:rPr>
                <w:rFonts w:ascii="Arial" w:eastAsia="微软雅黑" w:hAnsi="Arial" w:hint="eastAsia"/>
                <w:sz w:val="18"/>
                <w:szCs w:val="18"/>
              </w:rPr>
              <w:t>急性髓系白血病</w:t>
            </w:r>
            <w:proofErr w:type="gramEnd"/>
            <w:r w:rsidRPr="009713E1">
              <w:rPr>
                <w:rFonts w:ascii="Arial" w:eastAsia="微软雅黑" w:hAnsi="Arial" w:hint="eastAsia"/>
                <w:sz w:val="18"/>
                <w:szCs w:val="18"/>
              </w:rPr>
              <w:t>和胶质瘤亚型中经常出现（</w:t>
            </w:r>
            <w:r w:rsidRPr="009713E1">
              <w:rPr>
                <w:rFonts w:ascii="Arial" w:eastAsia="微软雅黑" w:hAnsi="Arial" w:hint="eastAsia"/>
                <w:sz w:val="18"/>
                <w:szCs w:val="18"/>
              </w:rPr>
              <w:t>PMID: 27621679;PMID: 19228619;PMID: 2399441</w:t>
            </w:r>
            <w:r w:rsidRPr="009713E1">
              <w:rPr>
                <w:rFonts w:ascii="Arial" w:eastAsia="微软雅黑" w:hAnsi="Arial" w:hint="eastAsia"/>
                <w:sz w:val="18"/>
                <w:szCs w:val="18"/>
              </w:rPr>
              <w:t>）。</w:t>
            </w:r>
            <w:r w:rsidRPr="009713E1">
              <w:rPr>
                <w:rFonts w:ascii="Arial" w:eastAsia="微软雅黑" w:hAnsi="Arial" w:hint="eastAsia"/>
                <w:sz w:val="18"/>
                <w:szCs w:val="18"/>
              </w:rPr>
              <w:t>FDA</w:t>
            </w:r>
            <w:r w:rsidRPr="009713E1">
              <w:rPr>
                <w:rFonts w:ascii="Arial" w:eastAsia="微软雅黑" w:hAnsi="Arial" w:hint="eastAsia"/>
                <w:sz w:val="18"/>
                <w:szCs w:val="18"/>
              </w:rPr>
              <w:t>批准恩西地平用于</w:t>
            </w:r>
            <w:r w:rsidRPr="009713E1">
              <w:rPr>
                <w:rFonts w:ascii="Arial" w:eastAsia="微软雅黑" w:hAnsi="Arial" w:hint="eastAsia"/>
                <w:sz w:val="18"/>
                <w:szCs w:val="18"/>
              </w:rPr>
              <w:t>IDH2</w:t>
            </w:r>
            <w:r w:rsidRPr="009713E1">
              <w:rPr>
                <w:rFonts w:ascii="Arial" w:eastAsia="微软雅黑" w:hAnsi="Arial" w:hint="eastAsia"/>
                <w:sz w:val="18"/>
                <w:szCs w:val="18"/>
              </w:rPr>
              <w:t>突变的复发或难治性急</w:t>
            </w:r>
            <w:proofErr w:type="gramStart"/>
            <w:r w:rsidRPr="009713E1">
              <w:rPr>
                <w:rFonts w:ascii="Arial" w:eastAsia="微软雅黑" w:hAnsi="Arial" w:hint="eastAsia"/>
                <w:sz w:val="18"/>
                <w:szCs w:val="18"/>
              </w:rPr>
              <w:t>性髓系白血病</w:t>
            </w:r>
            <w:proofErr w:type="gramEnd"/>
            <w:r w:rsidRPr="009713E1">
              <w:rPr>
                <w:rFonts w:ascii="Arial" w:eastAsia="微软雅黑" w:hAnsi="Arial" w:hint="eastAsia"/>
                <w:sz w:val="18"/>
                <w:szCs w:val="18"/>
              </w:rPr>
              <w:t>（</w:t>
            </w:r>
            <w:r w:rsidRPr="009713E1">
              <w:rPr>
                <w:rFonts w:ascii="Arial" w:eastAsia="微软雅黑" w:hAnsi="Arial" w:hint="eastAsia"/>
                <w:sz w:val="18"/>
                <w:szCs w:val="18"/>
              </w:rPr>
              <w:t>AML</w:t>
            </w:r>
            <w:r w:rsidRPr="009713E1">
              <w:rPr>
                <w:rFonts w:ascii="Arial" w:eastAsia="微软雅黑" w:hAnsi="Arial" w:hint="eastAsia"/>
                <w:sz w:val="18"/>
                <w:szCs w:val="18"/>
              </w:rPr>
              <w:t>）的成人患者的治疗。</w:t>
            </w:r>
          </w:p>
        </w:tc>
      </w:tr>
      <w:tr w:rsidR="008E20A6" w:rsidRPr="0021235A" w14:paraId="67D58BCA"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46822944" w14:textId="77777777" w:rsidR="008E20A6" w:rsidRPr="00CF78CF" w:rsidRDefault="008E20A6"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KEAP1</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0A75E4C2" w14:textId="77777777" w:rsidR="008E20A6" w:rsidRPr="009713E1" w:rsidRDefault="008E20A6" w:rsidP="002B5654">
            <w:pPr>
              <w:rPr>
                <w:rFonts w:ascii="Arial" w:eastAsia="微软雅黑" w:hAnsi="Arial"/>
                <w:sz w:val="18"/>
                <w:szCs w:val="18"/>
              </w:rPr>
            </w:pPr>
            <w:r w:rsidRPr="009713E1">
              <w:rPr>
                <w:rFonts w:ascii="Arial" w:eastAsia="微软雅黑" w:hAnsi="Arial" w:hint="eastAsia"/>
                <w:sz w:val="18"/>
                <w:szCs w:val="18"/>
              </w:rPr>
              <w:t>KEAP1</w:t>
            </w:r>
            <w:r w:rsidRPr="009713E1">
              <w:rPr>
                <w:rFonts w:ascii="Arial" w:eastAsia="微软雅黑" w:hAnsi="Arial" w:hint="eastAsia"/>
                <w:sz w:val="18"/>
                <w:szCs w:val="18"/>
              </w:rPr>
              <w:t>，</w:t>
            </w:r>
            <w:r w:rsidRPr="009713E1">
              <w:rPr>
                <w:rFonts w:ascii="Arial" w:eastAsia="微软雅黑" w:hAnsi="Arial" w:hint="eastAsia"/>
                <w:sz w:val="18"/>
                <w:szCs w:val="18"/>
              </w:rPr>
              <w:t>kelch</w:t>
            </w:r>
            <w:r w:rsidRPr="009713E1">
              <w:rPr>
                <w:rFonts w:ascii="Arial" w:eastAsia="微软雅黑" w:hAnsi="Arial" w:hint="eastAsia"/>
                <w:sz w:val="18"/>
                <w:szCs w:val="18"/>
              </w:rPr>
              <w:t>样</w:t>
            </w:r>
            <w:r w:rsidRPr="009713E1">
              <w:rPr>
                <w:rFonts w:ascii="Arial" w:eastAsia="微软雅黑" w:hAnsi="Arial" w:hint="eastAsia"/>
                <w:sz w:val="18"/>
                <w:szCs w:val="18"/>
              </w:rPr>
              <w:t>ECH</w:t>
            </w:r>
            <w:r w:rsidRPr="009713E1">
              <w:rPr>
                <w:rFonts w:ascii="Arial" w:eastAsia="微软雅黑" w:hAnsi="Arial" w:hint="eastAsia"/>
                <w:sz w:val="18"/>
                <w:szCs w:val="18"/>
              </w:rPr>
              <w:t>相关蛋白</w:t>
            </w:r>
            <w:r w:rsidRPr="009713E1">
              <w:rPr>
                <w:rFonts w:ascii="Arial" w:eastAsia="微软雅黑" w:hAnsi="Arial" w:hint="eastAsia"/>
                <w:sz w:val="18"/>
                <w:szCs w:val="18"/>
              </w:rPr>
              <w:t>1</w:t>
            </w:r>
            <w:r w:rsidRPr="009713E1">
              <w:rPr>
                <w:rFonts w:ascii="Arial" w:eastAsia="微软雅黑" w:hAnsi="Arial" w:hint="eastAsia"/>
                <w:sz w:val="18"/>
                <w:szCs w:val="18"/>
              </w:rPr>
              <w:t>，与</w:t>
            </w:r>
            <w:r w:rsidRPr="009713E1">
              <w:rPr>
                <w:rFonts w:ascii="Arial" w:eastAsia="微软雅黑" w:hAnsi="Arial" w:hint="eastAsia"/>
                <w:sz w:val="18"/>
                <w:szCs w:val="18"/>
              </w:rPr>
              <w:t>Nrf2</w:t>
            </w:r>
            <w:r w:rsidRPr="009713E1">
              <w:rPr>
                <w:rFonts w:ascii="Arial" w:eastAsia="微软雅黑" w:hAnsi="Arial" w:hint="eastAsia"/>
                <w:sz w:val="18"/>
                <w:szCs w:val="18"/>
              </w:rPr>
              <w:t>结合</w:t>
            </w:r>
            <w:proofErr w:type="gramStart"/>
            <w:r w:rsidRPr="009713E1">
              <w:rPr>
                <w:rFonts w:ascii="Arial" w:eastAsia="微软雅黑" w:hAnsi="Arial" w:hint="eastAsia"/>
                <w:sz w:val="18"/>
                <w:szCs w:val="18"/>
              </w:rPr>
              <w:t>并靶向</w:t>
            </w:r>
            <w:proofErr w:type="gramEnd"/>
            <w:r w:rsidRPr="009713E1">
              <w:rPr>
                <w:rFonts w:ascii="Arial" w:eastAsia="微软雅黑" w:hAnsi="Arial" w:hint="eastAsia"/>
                <w:sz w:val="18"/>
                <w:szCs w:val="18"/>
              </w:rPr>
              <w:t>泛素</w:t>
            </w:r>
            <w:proofErr w:type="gramStart"/>
            <w:r w:rsidRPr="009713E1">
              <w:rPr>
                <w:rFonts w:ascii="Arial" w:eastAsia="微软雅黑" w:hAnsi="Arial" w:hint="eastAsia"/>
                <w:sz w:val="18"/>
                <w:szCs w:val="18"/>
              </w:rPr>
              <w:t>介</w:t>
            </w:r>
            <w:proofErr w:type="gramEnd"/>
            <w:r w:rsidRPr="009713E1">
              <w:rPr>
                <w:rFonts w:ascii="Arial" w:eastAsia="微软雅黑" w:hAnsi="Arial" w:hint="eastAsia"/>
                <w:sz w:val="18"/>
                <w:szCs w:val="18"/>
              </w:rPr>
              <w:t>导的降解，从而负性调节</w:t>
            </w:r>
            <w:r w:rsidRPr="009713E1">
              <w:rPr>
                <w:rFonts w:ascii="Arial" w:eastAsia="微软雅黑" w:hAnsi="Arial" w:hint="eastAsia"/>
                <w:sz w:val="18"/>
                <w:szCs w:val="18"/>
              </w:rPr>
              <w:t>Nrf2</w:t>
            </w:r>
            <w:r w:rsidRPr="009713E1">
              <w:rPr>
                <w:rFonts w:ascii="Arial" w:eastAsia="微软雅黑" w:hAnsi="Arial" w:hint="eastAsia"/>
                <w:sz w:val="18"/>
                <w:szCs w:val="18"/>
              </w:rPr>
              <w:t>的下游细胞保护活性（</w:t>
            </w:r>
            <w:r w:rsidRPr="009713E1">
              <w:rPr>
                <w:rFonts w:ascii="Arial" w:eastAsia="微软雅黑" w:hAnsi="Arial" w:hint="eastAsia"/>
                <w:sz w:val="18"/>
                <w:szCs w:val="18"/>
              </w:rPr>
              <w:t>PMID:24142871, PMID:27263465, PMID:28523248</w:t>
            </w:r>
            <w:r w:rsidRPr="009713E1">
              <w:rPr>
                <w:rFonts w:ascii="Arial" w:eastAsia="微软雅黑" w:hAnsi="Arial" w:hint="eastAsia"/>
                <w:sz w:val="18"/>
                <w:szCs w:val="18"/>
              </w:rPr>
              <w:t>）。</w:t>
            </w:r>
            <w:r w:rsidRPr="009713E1">
              <w:rPr>
                <w:rFonts w:ascii="Arial" w:eastAsia="微软雅黑" w:hAnsi="Arial" w:hint="eastAsia"/>
                <w:sz w:val="18"/>
                <w:szCs w:val="18"/>
              </w:rPr>
              <w:t>KEAP1</w:t>
            </w:r>
            <w:r w:rsidRPr="009713E1">
              <w:rPr>
                <w:rFonts w:ascii="Arial" w:eastAsia="微软雅黑" w:hAnsi="Arial" w:hint="eastAsia"/>
                <w:sz w:val="18"/>
                <w:szCs w:val="18"/>
              </w:rPr>
              <w:t>功能缺失突变已在多种肿瘤类型中发现，包括肺癌和肝癌（</w:t>
            </w:r>
            <w:r w:rsidRPr="009713E1">
              <w:rPr>
                <w:rFonts w:ascii="Arial" w:eastAsia="微软雅黑" w:hAnsi="Arial" w:hint="eastAsia"/>
                <w:sz w:val="18"/>
                <w:szCs w:val="18"/>
              </w:rPr>
              <w:t>PMID:24142871, PMID:27263465, PMID:29615460</w:t>
            </w:r>
            <w:r w:rsidRPr="009713E1">
              <w:rPr>
                <w:rFonts w:ascii="Arial" w:eastAsia="微软雅黑" w:hAnsi="Arial" w:hint="eastAsia"/>
                <w:sz w:val="18"/>
                <w:szCs w:val="18"/>
              </w:rPr>
              <w:t>）。</w:t>
            </w:r>
            <w:r w:rsidRPr="009713E1">
              <w:rPr>
                <w:rFonts w:ascii="Arial" w:eastAsia="微软雅黑" w:hAnsi="Arial" w:hint="eastAsia"/>
                <w:sz w:val="18"/>
                <w:szCs w:val="18"/>
              </w:rPr>
              <w:t>KEAP1</w:t>
            </w:r>
            <w:r w:rsidRPr="009713E1">
              <w:rPr>
                <w:rFonts w:ascii="Arial" w:eastAsia="微软雅黑" w:hAnsi="Arial" w:hint="eastAsia"/>
                <w:sz w:val="18"/>
                <w:szCs w:val="18"/>
              </w:rPr>
              <w:t>突变可能与</w:t>
            </w:r>
            <w:r w:rsidRPr="009713E1">
              <w:rPr>
                <w:rFonts w:ascii="Arial" w:eastAsia="微软雅黑" w:hAnsi="Arial" w:hint="eastAsia"/>
                <w:sz w:val="18"/>
                <w:szCs w:val="18"/>
              </w:rPr>
              <w:t>NSCLC</w:t>
            </w:r>
            <w:r w:rsidRPr="009713E1">
              <w:rPr>
                <w:rFonts w:ascii="Arial" w:eastAsia="微软雅黑" w:hAnsi="Arial" w:hint="eastAsia"/>
                <w:sz w:val="18"/>
                <w:szCs w:val="18"/>
              </w:rPr>
              <w:t>放疗耐药相关。</w:t>
            </w:r>
          </w:p>
        </w:tc>
      </w:tr>
      <w:tr w:rsidR="008E20A6" w:rsidRPr="0021235A" w14:paraId="2264A70C"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0660AFC2" w14:textId="77777777" w:rsidR="008E20A6" w:rsidRPr="00CF78CF" w:rsidRDefault="008E20A6"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KIT</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4643641E" w14:textId="77777777" w:rsidR="008E20A6" w:rsidRPr="009713E1" w:rsidRDefault="008E20A6" w:rsidP="002B5654">
            <w:pPr>
              <w:snapToGrid w:val="0"/>
              <w:rPr>
                <w:rFonts w:ascii="Arial" w:eastAsia="微软雅黑" w:hAnsi="Arial"/>
                <w:sz w:val="18"/>
                <w:szCs w:val="18"/>
              </w:rPr>
            </w:pPr>
            <w:r w:rsidRPr="009713E1">
              <w:rPr>
                <w:rFonts w:ascii="Arial" w:eastAsia="微软雅黑" w:hAnsi="Arial" w:hint="eastAsia"/>
                <w:sz w:val="18"/>
                <w:szCs w:val="18"/>
              </w:rPr>
              <w:t>KIT</w:t>
            </w:r>
            <w:r w:rsidRPr="009713E1">
              <w:rPr>
                <w:rFonts w:ascii="Arial" w:eastAsia="微软雅黑" w:hAnsi="Arial" w:hint="eastAsia"/>
                <w:sz w:val="18"/>
                <w:szCs w:val="18"/>
              </w:rPr>
              <w:t>基因属于原癌基因，是Ⅲ型酪氨酸激酶家族成员，主要在造血干细胞中表达，通过与其配体干细胞因子（</w:t>
            </w:r>
            <w:r w:rsidRPr="009713E1">
              <w:rPr>
                <w:rFonts w:ascii="Arial" w:eastAsia="微软雅黑" w:hAnsi="Arial" w:hint="eastAsia"/>
                <w:sz w:val="18"/>
                <w:szCs w:val="18"/>
              </w:rPr>
              <w:t>SCF</w:t>
            </w:r>
            <w:r w:rsidRPr="009713E1">
              <w:rPr>
                <w:rFonts w:ascii="Arial" w:eastAsia="微软雅黑" w:hAnsi="Arial" w:hint="eastAsia"/>
                <w:sz w:val="18"/>
                <w:szCs w:val="18"/>
              </w:rPr>
              <w:t>）结合后，可激发酪氨酸残基磷酸化，从而调节细胞的生长。</w:t>
            </w:r>
            <w:r w:rsidRPr="009713E1">
              <w:rPr>
                <w:rFonts w:ascii="Arial" w:eastAsia="微软雅黑" w:hAnsi="Arial" w:hint="eastAsia"/>
                <w:sz w:val="18"/>
                <w:szCs w:val="18"/>
              </w:rPr>
              <w:t>KIT</w:t>
            </w:r>
            <w:r w:rsidRPr="009713E1">
              <w:rPr>
                <w:rFonts w:ascii="Arial" w:eastAsia="微软雅黑" w:hAnsi="Arial" w:hint="eastAsia"/>
                <w:sz w:val="18"/>
                <w:szCs w:val="18"/>
              </w:rPr>
              <w:t>基因在正常造血细胞、肥大细胞、黑色素细胞的增殖和分化以及肿瘤细胞的增殖、恶性演进及凋亡等方面都发挥着重要作用。</w:t>
            </w:r>
            <w:r w:rsidRPr="009713E1">
              <w:rPr>
                <w:rFonts w:ascii="Arial" w:eastAsia="微软雅黑" w:hAnsi="Arial" w:hint="eastAsia"/>
                <w:sz w:val="18"/>
                <w:szCs w:val="18"/>
              </w:rPr>
              <w:t>F</w:t>
            </w:r>
            <w:r w:rsidRPr="009713E1">
              <w:rPr>
                <w:rFonts w:ascii="Arial" w:eastAsia="微软雅黑" w:hAnsi="Arial"/>
                <w:sz w:val="18"/>
                <w:szCs w:val="18"/>
              </w:rPr>
              <w:t>DA</w:t>
            </w:r>
            <w:r w:rsidRPr="009713E1">
              <w:rPr>
                <w:rFonts w:ascii="Arial" w:eastAsia="微软雅黑" w:hAnsi="Arial" w:hint="eastAsia"/>
                <w:sz w:val="18"/>
                <w:szCs w:val="18"/>
              </w:rPr>
              <w:t>批准伊</w:t>
            </w:r>
            <w:proofErr w:type="gramStart"/>
            <w:r w:rsidRPr="009713E1">
              <w:rPr>
                <w:rFonts w:ascii="Arial" w:eastAsia="微软雅黑" w:hAnsi="Arial" w:hint="eastAsia"/>
                <w:sz w:val="18"/>
                <w:szCs w:val="18"/>
              </w:rPr>
              <w:t>马替尼用于</w:t>
            </w:r>
            <w:proofErr w:type="gramEnd"/>
            <w:r w:rsidRPr="009713E1">
              <w:rPr>
                <w:rFonts w:ascii="Arial" w:eastAsia="微软雅黑" w:hAnsi="Arial" w:hint="eastAsia"/>
                <w:sz w:val="18"/>
                <w:szCs w:val="18"/>
              </w:rPr>
              <w:t>K</w:t>
            </w:r>
            <w:r w:rsidRPr="009713E1">
              <w:rPr>
                <w:rFonts w:ascii="Arial" w:eastAsia="微软雅黑" w:hAnsi="Arial"/>
                <w:sz w:val="18"/>
                <w:szCs w:val="18"/>
              </w:rPr>
              <w:t>IT</w:t>
            </w:r>
            <w:r w:rsidRPr="009713E1">
              <w:rPr>
                <w:rFonts w:ascii="Arial" w:eastAsia="微软雅黑" w:hAnsi="Arial" w:hint="eastAsia"/>
                <w:sz w:val="18"/>
                <w:szCs w:val="18"/>
              </w:rPr>
              <w:t>阳性的胃肠道间质瘤患者的治疗。</w:t>
            </w:r>
            <w:r w:rsidRPr="009713E1">
              <w:rPr>
                <w:rFonts w:ascii="Arial" w:eastAsia="微软雅黑" w:hAnsi="Arial" w:hint="eastAsia"/>
                <w:sz w:val="18"/>
                <w:szCs w:val="18"/>
              </w:rPr>
              <w:t>GIST</w:t>
            </w:r>
            <w:r w:rsidRPr="009713E1">
              <w:rPr>
                <w:rFonts w:ascii="Arial" w:eastAsia="微软雅黑" w:hAnsi="Arial"/>
                <w:sz w:val="18"/>
                <w:szCs w:val="18"/>
              </w:rPr>
              <w:t xml:space="preserve"> </w:t>
            </w:r>
            <w:r w:rsidRPr="009713E1">
              <w:rPr>
                <w:rFonts w:ascii="Arial" w:eastAsia="微软雅黑" w:hAnsi="Arial" w:hint="eastAsia"/>
                <w:sz w:val="18"/>
                <w:szCs w:val="18"/>
              </w:rPr>
              <w:t>NCCN</w:t>
            </w:r>
            <w:r w:rsidRPr="009713E1">
              <w:rPr>
                <w:rFonts w:ascii="Arial" w:eastAsia="微软雅黑" w:hAnsi="Arial" w:hint="eastAsia"/>
                <w:sz w:val="18"/>
                <w:szCs w:val="18"/>
              </w:rPr>
              <w:t>指南明确指出，在晚期</w:t>
            </w:r>
            <w:r w:rsidRPr="009713E1">
              <w:rPr>
                <w:rFonts w:ascii="Arial" w:eastAsia="微软雅黑" w:hAnsi="Arial" w:hint="eastAsia"/>
                <w:sz w:val="18"/>
                <w:szCs w:val="18"/>
              </w:rPr>
              <w:t>GIST</w:t>
            </w:r>
            <w:r w:rsidRPr="009713E1">
              <w:rPr>
                <w:rFonts w:ascii="Arial" w:eastAsia="微软雅黑" w:hAnsi="Arial" w:hint="eastAsia"/>
                <w:sz w:val="18"/>
                <w:szCs w:val="18"/>
              </w:rPr>
              <w:t>患者中，当携带</w:t>
            </w:r>
            <w:r w:rsidRPr="009713E1">
              <w:rPr>
                <w:rFonts w:ascii="Arial" w:eastAsia="微软雅黑" w:hAnsi="Arial" w:hint="eastAsia"/>
                <w:sz w:val="18"/>
                <w:szCs w:val="18"/>
              </w:rPr>
              <w:t>KIT 11</w:t>
            </w:r>
            <w:r w:rsidRPr="009713E1">
              <w:rPr>
                <w:rFonts w:ascii="Arial" w:eastAsia="微软雅黑" w:hAnsi="Arial" w:hint="eastAsia"/>
                <w:sz w:val="18"/>
                <w:szCs w:val="18"/>
              </w:rPr>
              <w:t>号外显子突变时，约</w:t>
            </w:r>
            <w:r w:rsidRPr="009713E1">
              <w:rPr>
                <w:rFonts w:ascii="Arial" w:eastAsia="微软雅黑" w:hAnsi="Arial" w:hint="eastAsia"/>
                <w:sz w:val="18"/>
                <w:szCs w:val="18"/>
              </w:rPr>
              <w:t>90%</w:t>
            </w:r>
            <w:r w:rsidRPr="009713E1">
              <w:rPr>
                <w:rFonts w:ascii="Arial" w:eastAsia="微软雅黑" w:hAnsi="Arial" w:hint="eastAsia"/>
                <w:sz w:val="18"/>
                <w:szCs w:val="18"/>
              </w:rPr>
              <w:t>的患者可从伊</w:t>
            </w:r>
            <w:proofErr w:type="gramStart"/>
            <w:r w:rsidRPr="009713E1">
              <w:rPr>
                <w:rFonts w:ascii="Arial" w:eastAsia="微软雅黑" w:hAnsi="Arial" w:hint="eastAsia"/>
                <w:sz w:val="18"/>
                <w:szCs w:val="18"/>
              </w:rPr>
              <w:t>马替尼</w:t>
            </w:r>
            <w:proofErr w:type="gramEnd"/>
            <w:r w:rsidRPr="009713E1">
              <w:rPr>
                <w:rFonts w:ascii="Arial" w:eastAsia="微软雅黑" w:hAnsi="Arial" w:hint="eastAsia"/>
                <w:sz w:val="18"/>
                <w:szCs w:val="18"/>
              </w:rPr>
              <w:t>（</w:t>
            </w:r>
            <w:r w:rsidRPr="009713E1">
              <w:rPr>
                <w:rFonts w:ascii="Arial" w:eastAsia="微软雅黑" w:hAnsi="Arial" w:hint="eastAsia"/>
                <w:sz w:val="18"/>
                <w:szCs w:val="18"/>
              </w:rPr>
              <w:t>Imatinib</w:t>
            </w:r>
            <w:r w:rsidRPr="009713E1">
              <w:rPr>
                <w:rFonts w:ascii="Arial" w:eastAsia="微软雅黑" w:hAnsi="Arial" w:hint="eastAsia"/>
                <w:sz w:val="18"/>
                <w:szCs w:val="18"/>
              </w:rPr>
              <w:t>）的治疗中获益；</w:t>
            </w:r>
            <w:r w:rsidRPr="009713E1">
              <w:rPr>
                <w:rFonts w:ascii="Arial" w:eastAsia="微软雅黑" w:hAnsi="Arial" w:hint="eastAsia"/>
                <w:sz w:val="18"/>
                <w:szCs w:val="18"/>
              </w:rPr>
              <w:t>KIT</w:t>
            </w:r>
            <w:r w:rsidRPr="009713E1">
              <w:rPr>
                <w:rFonts w:ascii="Arial" w:eastAsia="微软雅黑" w:hAnsi="Arial" w:hint="eastAsia"/>
                <w:sz w:val="18"/>
                <w:szCs w:val="18"/>
              </w:rPr>
              <w:t>基因</w:t>
            </w:r>
            <w:r w:rsidRPr="009713E1">
              <w:rPr>
                <w:rFonts w:ascii="Arial" w:eastAsia="微软雅黑" w:hAnsi="Arial" w:hint="eastAsia"/>
                <w:sz w:val="18"/>
                <w:szCs w:val="18"/>
              </w:rPr>
              <w:t>9</w:t>
            </w:r>
            <w:r w:rsidRPr="009713E1">
              <w:rPr>
                <w:rFonts w:ascii="Arial" w:eastAsia="微软雅黑" w:hAnsi="Arial" w:hint="eastAsia"/>
                <w:sz w:val="18"/>
                <w:szCs w:val="18"/>
              </w:rPr>
              <w:t>号外显子突变的患者使用伊</w:t>
            </w:r>
            <w:proofErr w:type="gramStart"/>
            <w:r w:rsidRPr="009713E1">
              <w:rPr>
                <w:rFonts w:ascii="Arial" w:eastAsia="微软雅黑" w:hAnsi="Arial" w:hint="eastAsia"/>
                <w:sz w:val="18"/>
                <w:szCs w:val="18"/>
              </w:rPr>
              <w:t>马替尼治疗</w:t>
            </w:r>
            <w:proofErr w:type="gramEnd"/>
            <w:r w:rsidRPr="009713E1">
              <w:rPr>
                <w:rFonts w:ascii="Arial" w:eastAsia="微软雅黑" w:hAnsi="Arial" w:hint="eastAsia"/>
                <w:sz w:val="18"/>
                <w:szCs w:val="18"/>
              </w:rPr>
              <w:t>有</w:t>
            </w:r>
            <w:r w:rsidRPr="009713E1">
              <w:rPr>
                <w:rFonts w:ascii="Arial" w:eastAsia="微软雅黑" w:hAnsi="Arial" w:hint="eastAsia"/>
                <w:sz w:val="18"/>
                <w:szCs w:val="18"/>
              </w:rPr>
              <w:t>50</w:t>
            </w:r>
            <w:r w:rsidRPr="009713E1">
              <w:rPr>
                <w:rFonts w:ascii="Arial" w:eastAsia="微软雅黑" w:hAnsi="Arial" w:hint="eastAsia"/>
                <w:sz w:val="18"/>
                <w:szCs w:val="18"/>
              </w:rPr>
              <w:t>％的响应率，使用</w:t>
            </w:r>
            <w:r w:rsidRPr="009713E1">
              <w:rPr>
                <w:rFonts w:ascii="Arial" w:eastAsia="微软雅黑" w:hAnsi="Arial" w:hint="eastAsia"/>
                <w:sz w:val="18"/>
                <w:szCs w:val="18"/>
              </w:rPr>
              <w:t>400mg BID</w:t>
            </w:r>
            <w:r w:rsidRPr="009713E1">
              <w:rPr>
                <w:rFonts w:ascii="Arial" w:eastAsia="微软雅黑" w:hAnsi="Arial" w:hint="eastAsia"/>
                <w:sz w:val="18"/>
                <w:szCs w:val="18"/>
              </w:rPr>
              <w:t>的剂量进行治疗可能可以提高响应。黑色素瘤</w:t>
            </w:r>
            <w:r w:rsidRPr="009713E1">
              <w:rPr>
                <w:rFonts w:ascii="Arial" w:eastAsia="微软雅黑" w:hAnsi="Arial" w:hint="eastAsia"/>
                <w:sz w:val="18"/>
                <w:szCs w:val="18"/>
              </w:rPr>
              <w:t>NCCN</w:t>
            </w:r>
            <w:r w:rsidRPr="009713E1">
              <w:rPr>
                <w:rFonts w:ascii="Arial" w:eastAsia="微软雅黑" w:hAnsi="Arial" w:hint="eastAsia"/>
                <w:sz w:val="18"/>
                <w:szCs w:val="18"/>
              </w:rPr>
              <w:t>指南指出，</w:t>
            </w:r>
            <w:r w:rsidRPr="009713E1">
              <w:rPr>
                <w:rFonts w:ascii="Arial" w:eastAsia="微软雅黑" w:hAnsi="Arial" w:hint="eastAsia"/>
                <w:sz w:val="18"/>
                <w:szCs w:val="18"/>
              </w:rPr>
              <w:t>KIT</w:t>
            </w:r>
            <w:r w:rsidRPr="009713E1">
              <w:rPr>
                <w:rFonts w:ascii="Arial" w:eastAsia="微软雅黑" w:hAnsi="Arial" w:hint="eastAsia"/>
                <w:sz w:val="18"/>
                <w:szCs w:val="18"/>
              </w:rPr>
              <w:t>外显子</w:t>
            </w:r>
            <w:r w:rsidRPr="009713E1">
              <w:rPr>
                <w:rFonts w:ascii="Arial" w:eastAsia="微软雅黑" w:hAnsi="Arial" w:hint="eastAsia"/>
                <w:sz w:val="18"/>
                <w:szCs w:val="18"/>
              </w:rPr>
              <w:t>11</w:t>
            </w:r>
            <w:r w:rsidRPr="009713E1">
              <w:rPr>
                <w:rFonts w:ascii="Arial" w:eastAsia="微软雅黑" w:hAnsi="Arial" w:hint="eastAsia"/>
                <w:sz w:val="18"/>
                <w:szCs w:val="18"/>
              </w:rPr>
              <w:t>和</w:t>
            </w:r>
            <w:r w:rsidRPr="009713E1">
              <w:rPr>
                <w:rFonts w:ascii="Arial" w:eastAsia="微软雅黑" w:hAnsi="Arial" w:hint="eastAsia"/>
                <w:sz w:val="18"/>
                <w:szCs w:val="18"/>
              </w:rPr>
              <w:t>13</w:t>
            </w:r>
            <w:r w:rsidRPr="009713E1">
              <w:rPr>
                <w:rFonts w:ascii="Arial" w:eastAsia="微软雅黑" w:hAnsi="Arial" w:hint="eastAsia"/>
                <w:sz w:val="18"/>
                <w:szCs w:val="18"/>
              </w:rPr>
              <w:t>突变</w:t>
            </w:r>
            <w:r w:rsidRPr="009713E1">
              <w:rPr>
                <w:rFonts w:ascii="Arial" w:eastAsia="微软雅黑" w:hAnsi="Arial" w:hint="eastAsia"/>
                <w:sz w:val="18"/>
                <w:szCs w:val="18"/>
              </w:rPr>
              <w:t>(</w:t>
            </w:r>
            <w:r w:rsidRPr="009713E1">
              <w:rPr>
                <w:rFonts w:ascii="Arial" w:eastAsia="微软雅黑" w:hAnsi="Arial" w:hint="eastAsia"/>
                <w:sz w:val="18"/>
                <w:szCs w:val="18"/>
              </w:rPr>
              <w:t>如</w:t>
            </w:r>
            <w:r w:rsidRPr="009713E1">
              <w:rPr>
                <w:rFonts w:ascii="Arial" w:eastAsia="微软雅黑" w:hAnsi="Arial" w:hint="eastAsia"/>
                <w:sz w:val="18"/>
                <w:szCs w:val="18"/>
              </w:rPr>
              <w:t>W557</w:t>
            </w:r>
            <w:r w:rsidRPr="009713E1">
              <w:rPr>
                <w:rFonts w:ascii="Arial" w:eastAsia="微软雅黑" w:hAnsi="Arial" w:hint="eastAsia"/>
                <w:sz w:val="18"/>
                <w:szCs w:val="18"/>
              </w:rPr>
              <w:t>、</w:t>
            </w:r>
            <w:r w:rsidRPr="009713E1">
              <w:rPr>
                <w:rFonts w:ascii="Arial" w:eastAsia="微软雅黑" w:hAnsi="Arial" w:hint="eastAsia"/>
                <w:sz w:val="18"/>
                <w:szCs w:val="18"/>
              </w:rPr>
              <w:t>V559</w:t>
            </w:r>
            <w:r w:rsidRPr="009713E1">
              <w:rPr>
                <w:rFonts w:ascii="Arial" w:eastAsia="微软雅黑" w:hAnsi="Arial" w:hint="eastAsia"/>
                <w:sz w:val="18"/>
                <w:szCs w:val="18"/>
              </w:rPr>
              <w:t>、</w:t>
            </w:r>
            <w:r w:rsidRPr="009713E1">
              <w:rPr>
                <w:rFonts w:ascii="Arial" w:eastAsia="微软雅黑" w:hAnsi="Arial" w:hint="eastAsia"/>
                <w:sz w:val="18"/>
                <w:szCs w:val="18"/>
              </w:rPr>
              <w:t>L576P</w:t>
            </w:r>
            <w:r w:rsidRPr="009713E1">
              <w:rPr>
                <w:rFonts w:ascii="Arial" w:eastAsia="微软雅黑" w:hAnsi="Arial" w:hint="eastAsia"/>
                <w:sz w:val="18"/>
                <w:szCs w:val="18"/>
              </w:rPr>
              <w:t>、</w:t>
            </w:r>
            <w:r w:rsidRPr="009713E1">
              <w:rPr>
                <w:rFonts w:ascii="Arial" w:eastAsia="微软雅黑" w:hAnsi="Arial" w:hint="eastAsia"/>
                <w:sz w:val="18"/>
                <w:szCs w:val="18"/>
              </w:rPr>
              <w:t>K642E)</w:t>
            </w:r>
            <w:r w:rsidRPr="009713E1">
              <w:rPr>
                <w:rFonts w:ascii="Arial" w:eastAsia="微软雅黑" w:hAnsi="Arial" w:hint="eastAsia"/>
                <w:sz w:val="18"/>
                <w:szCs w:val="18"/>
              </w:rPr>
              <w:t>对</w:t>
            </w:r>
            <w:r w:rsidRPr="009713E1">
              <w:rPr>
                <w:rFonts w:ascii="Arial" w:eastAsia="微软雅黑" w:hAnsi="Arial" w:hint="eastAsia"/>
                <w:sz w:val="18"/>
                <w:szCs w:val="18"/>
              </w:rPr>
              <w:t>KIT</w:t>
            </w:r>
            <w:r w:rsidRPr="009713E1">
              <w:rPr>
                <w:rFonts w:ascii="Arial" w:eastAsia="微软雅黑" w:hAnsi="Arial" w:hint="eastAsia"/>
                <w:sz w:val="18"/>
                <w:szCs w:val="18"/>
              </w:rPr>
              <w:t>抑制剂表现出高度敏感性，并推荐伊</w:t>
            </w:r>
            <w:proofErr w:type="gramStart"/>
            <w:r w:rsidRPr="009713E1">
              <w:rPr>
                <w:rFonts w:ascii="Arial" w:eastAsia="微软雅黑" w:hAnsi="Arial" w:hint="eastAsia"/>
                <w:sz w:val="18"/>
                <w:szCs w:val="18"/>
              </w:rPr>
              <w:t>马替尼用于</w:t>
            </w:r>
            <w:proofErr w:type="gramEnd"/>
            <w:r w:rsidRPr="009713E1">
              <w:rPr>
                <w:rFonts w:ascii="Arial" w:eastAsia="微软雅黑" w:hAnsi="Arial" w:hint="eastAsia"/>
                <w:sz w:val="18"/>
                <w:szCs w:val="18"/>
              </w:rPr>
              <w:t>携带</w:t>
            </w:r>
            <w:r w:rsidRPr="009713E1">
              <w:rPr>
                <w:rFonts w:ascii="Arial" w:eastAsia="微软雅黑" w:hAnsi="Arial" w:hint="eastAsia"/>
                <w:sz w:val="18"/>
                <w:szCs w:val="18"/>
              </w:rPr>
              <w:t>KIT</w:t>
            </w:r>
            <w:r w:rsidRPr="009713E1">
              <w:rPr>
                <w:rFonts w:ascii="Arial" w:eastAsia="微软雅黑" w:hAnsi="Arial" w:hint="eastAsia"/>
                <w:sz w:val="18"/>
                <w:szCs w:val="18"/>
              </w:rPr>
              <w:t>激活突变的转移性、不可切除性黑色素瘤患者的治疗；携带</w:t>
            </w:r>
            <w:r w:rsidRPr="009713E1">
              <w:rPr>
                <w:rFonts w:ascii="Arial" w:eastAsia="微软雅黑" w:hAnsi="Arial" w:hint="eastAsia"/>
                <w:sz w:val="18"/>
                <w:szCs w:val="18"/>
              </w:rPr>
              <w:t>K</w:t>
            </w:r>
            <w:r w:rsidRPr="009713E1">
              <w:rPr>
                <w:rFonts w:ascii="Arial" w:eastAsia="微软雅黑" w:hAnsi="Arial"/>
                <w:sz w:val="18"/>
                <w:szCs w:val="18"/>
              </w:rPr>
              <w:t>IT exon 17</w:t>
            </w:r>
            <w:r w:rsidRPr="009713E1">
              <w:rPr>
                <w:rFonts w:ascii="Arial" w:eastAsia="微软雅黑" w:hAnsi="Arial" w:hint="eastAsia"/>
                <w:sz w:val="18"/>
                <w:szCs w:val="18"/>
              </w:rPr>
              <w:t>突变的皮肤黑色素瘤患者似乎对</w:t>
            </w:r>
            <w:r w:rsidRPr="009713E1">
              <w:rPr>
                <w:rFonts w:ascii="Arial" w:eastAsia="微软雅黑" w:hAnsi="Arial" w:hint="eastAsia"/>
                <w:sz w:val="18"/>
                <w:szCs w:val="18"/>
              </w:rPr>
              <w:t>K</w:t>
            </w:r>
            <w:r w:rsidRPr="009713E1">
              <w:rPr>
                <w:rFonts w:ascii="Arial" w:eastAsia="微软雅黑" w:hAnsi="Arial"/>
                <w:sz w:val="18"/>
                <w:szCs w:val="18"/>
              </w:rPr>
              <w:t>IT</w:t>
            </w:r>
            <w:r w:rsidRPr="009713E1">
              <w:rPr>
                <w:rFonts w:ascii="Arial" w:eastAsia="微软雅黑" w:hAnsi="Arial" w:hint="eastAsia"/>
                <w:sz w:val="18"/>
                <w:szCs w:val="18"/>
              </w:rPr>
              <w:t>抑制剂具有轻微敏感性或没有敏感性。</w:t>
            </w:r>
          </w:p>
        </w:tc>
      </w:tr>
      <w:tr w:rsidR="008E20A6" w:rsidRPr="0021235A" w14:paraId="12C87A70"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24096B1E" w14:textId="77777777" w:rsidR="008E20A6" w:rsidRPr="00CF78CF" w:rsidRDefault="008E20A6"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MAP2K1</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185F157F" w14:textId="77777777" w:rsidR="008E20A6" w:rsidRPr="009713E1" w:rsidRDefault="008E20A6" w:rsidP="002B5654">
            <w:pPr>
              <w:adjustRightInd w:val="0"/>
              <w:snapToGrid w:val="0"/>
              <w:spacing w:line="320" w:lineRule="exact"/>
              <w:rPr>
                <w:rFonts w:ascii="Arial" w:eastAsia="微软雅黑" w:hAnsi="Arial"/>
                <w:sz w:val="18"/>
                <w:szCs w:val="18"/>
              </w:rPr>
            </w:pPr>
            <w:r w:rsidRPr="009713E1">
              <w:rPr>
                <w:rFonts w:ascii="Arial" w:eastAsia="微软雅黑" w:hAnsi="Arial" w:hint="eastAsia"/>
                <w:sz w:val="18"/>
                <w:szCs w:val="18"/>
              </w:rPr>
              <w:t>MAP2K1</w:t>
            </w:r>
            <w:r w:rsidRPr="009713E1">
              <w:rPr>
                <w:rFonts w:ascii="Arial" w:eastAsia="微软雅黑" w:hAnsi="Arial" w:hint="eastAsia"/>
                <w:sz w:val="18"/>
                <w:szCs w:val="18"/>
              </w:rPr>
              <w:t>基因属于原癌基因，编码的蛋白是双特异性蛋白激酶家族的成员，在</w:t>
            </w:r>
            <w:r w:rsidRPr="009713E1">
              <w:rPr>
                <w:rFonts w:ascii="Arial" w:eastAsia="微软雅黑" w:hAnsi="Arial" w:hint="eastAsia"/>
                <w:sz w:val="18"/>
                <w:szCs w:val="18"/>
              </w:rPr>
              <w:t>MAPK</w:t>
            </w:r>
            <w:r w:rsidRPr="009713E1">
              <w:rPr>
                <w:rFonts w:ascii="Arial" w:eastAsia="微软雅黑" w:hAnsi="Arial" w:hint="eastAsia"/>
                <w:sz w:val="18"/>
                <w:szCs w:val="18"/>
              </w:rPr>
              <w:t>信号级联中起效应蛋白的作用（</w:t>
            </w:r>
            <w:r w:rsidRPr="009713E1">
              <w:rPr>
                <w:rFonts w:ascii="Arial" w:eastAsia="微软雅黑" w:hAnsi="Arial" w:hint="eastAsia"/>
                <w:sz w:val="18"/>
                <w:szCs w:val="18"/>
              </w:rPr>
              <w:t>PMID: 25435214; PMID: 17496922</w:t>
            </w:r>
            <w:r w:rsidRPr="009713E1">
              <w:rPr>
                <w:rFonts w:ascii="Arial" w:eastAsia="微软雅黑" w:hAnsi="Arial" w:hint="eastAsia"/>
                <w:sz w:val="18"/>
                <w:szCs w:val="18"/>
              </w:rPr>
              <w:t>）。该蛋白激酶位于</w:t>
            </w:r>
            <w:r w:rsidRPr="009713E1">
              <w:rPr>
                <w:rFonts w:ascii="Arial" w:eastAsia="微软雅黑" w:hAnsi="Arial" w:hint="eastAsia"/>
                <w:sz w:val="18"/>
                <w:szCs w:val="18"/>
              </w:rPr>
              <w:t>MAP</w:t>
            </w:r>
            <w:r w:rsidRPr="009713E1">
              <w:rPr>
                <w:rFonts w:ascii="Arial" w:eastAsia="微软雅黑" w:hAnsi="Arial" w:hint="eastAsia"/>
                <w:sz w:val="18"/>
                <w:szCs w:val="18"/>
              </w:rPr>
              <w:t>激酶的上游，在多种细胞外和细胞内信号激活后刺激</w:t>
            </w:r>
            <w:r w:rsidRPr="009713E1">
              <w:rPr>
                <w:rFonts w:ascii="Arial" w:eastAsia="微软雅黑" w:hAnsi="Arial" w:hint="eastAsia"/>
                <w:sz w:val="18"/>
                <w:szCs w:val="18"/>
              </w:rPr>
              <w:t>MAP</w:t>
            </w:r>
            <w:r w:rsidRPr="009713E1">
              <w:rPr>
                <w:rFonts w:ascii="Arial" w:eastAsia="微软雅黑" w:hAnsi="Arial" w:hint="eastAsia"/>
                <w:sz w:val="18"/>
                <w:szCs w:val="18"/>
              </w:rPr>
              <w:t>激酶的活性。作为</w:t>
            </w:r>
            <w:r w:rsidRPr="009713E1">
              <w:rPr>
                <w:rFonts w:ascii="Arial" w:eastAsia="微软雅黑" w:hAnsi="Arial" w:hint="eastAsia"/>
                <w:sz w:val="18"/>
                <w:szCs w:val="18"/>
              </w:rPr>
              <w:t>MAP</w:t>
            </w:r>
            <w:r w:rsidRPr="009713E1">
              <w:rPr>
                <w:rFonts w:ascii="Arial" w:eastAsia="微软雅黑" w:hAnsi="Arial" w:hint="eastAsia"/>
                <w:sz w:val="18"/>
                <w:szCs w:val="18"/>
              </w:rPr>
              <w:t>激酶信号转导途径的必要组分，其参与增殖、分化、转录调节和发育等细胞过程。</w:t>
            </w:r>
            <w:r w:rsidRPr="009713E1">
              <w:rPr>
                <w:rFonts w:ascii="Arial" w:eastAsia="微软雅黑" w:hAnsi="Arial" w:hint="eastAsia"/>
                <w:sz w:val="18"/>
                <w:szCs w:val="18"/>
              </w:rPr>
              <w:t>MAP2K1</w:t>
            </w:r>
            <w:r w:rsidRPr="009713E1">
              <w:rPr>
                <w:rFonts w:ascii="Arial" w:eastAsia="微软雅黑" w:hAnsi="Arial" w:hint="eastAsia"/>
                <w:sz w:val="18"/>
                <w:szCs w:val="18"/>
              </w:rPr>
              <w:t>基因突变出现在多种肿瘤中，如黑色素瘤、结直肠癌和肺癌等。</w:t>
            </w:r>
          </w:p>
        </w:tc>
      </w:tr>
      <w:tr w:rsidR="008E20A6" w:rsidRPr="0021235A" w14:paraId="6077610D"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7B59EABB" w14:textId="77777777" w:rsidR="008E20A6" w:rsidRPr="00CF78CF" w:rsidRDefault="008E20A6"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MYC</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438F031E" w14:textId="77777777" w:rsidR="008E20A6" w:rsidRPr="009713E1" w:rsidRDefault="008E20A6" w:rsidP="002B5654">
            <w:pPr>
              <w:snapToGrid w:val="0"/>
              <w:rPr>
                <w:rFonts w:ascii="Arial" w:eastAsia="微软雅黑" w:hAnsi="Arial"/>
                <w:sz w:val="18"/>
                <w:szCs w:val="18"/>
              </w:rPr>
            </w:pPr>
            <w:r w:rsidRPr="009713E1">
              <w:rPr>
                <w:rFonts w:ascii="Arial" w:eastAsia="微软雅黑" w:hAnsi="Arial" w:hint="eastAsia"/>
                <w:sz w:val="18"/>
                <w:szCs w:val="18"/>
              </w:rPr>
              <w:t xml:space="preserve">MYC, </w:t>
            </w:r>
            <w:r w:rsidRPr="009713E1">
              <w:rPr>
                <w:rFonts w:ascii="Arial" w:eastAsia="微软雅黑" w:hAnsi="Arial" w:hint="eastAsia"/>
                <w:sz w:val="18"/>
                <w:szCs w:val="18"/>
              </w:rPr>
              <w:t>原癌基因，</w:t>
            </w:r>
            <w:r w:rsidRPr="009713E1">
              <w:rPr>
                <w:rFonts w:ascii="Arial" w:eastAsia="微软雅黑" w:hAnsi="Arial" w:hint="eastAsia"/>
                <w:sz w:val="18"/>
                <w:szCs w:val="18"/>
              </w:rPr>
              <w:t>bHLH</w:t>
            </w:r>
            <w:r w:rsidRPr="009713E1">
              <w:rPr>
                <w:rFonts w:ascii="Arial" w:eastAsia="微软雅黑" w:hAnsi="Arial" w:hint="eastAsia"/>
                <w:sz w:val="18"/>
                <w:szCs w:val="18"/>
              </w:rPr>
              <w:t>转录因子，是一种调节细胞周期进程、凋亡和细胞转化相关基因表达的转录因子</w:t>
            </w:r>
            <w:r w:rsidRPr="009713E1">
              <w:rPr>
                <w:rFonts w:ascii="Arial" w:eastAsia="微软雅黑" w:hAnsi="Arial" w:hint="eastAsia"/>
                <w:sz w:val="18"/>
                <w:szCs w:val="18"/>
              </w:rPr>
              <w:t>(PMID: 25038584)</w:t>
            </w:r>
            <w:r w:rsidRPr="009713E1">
              <w:rPr>
                <w:rFonts w:ascii="Arial" w:eastAsia="微软雅黑" w:hAnsi="Arial" w:hint="eastAsia"/>
                <w:sz w:val="18"/>
                <w:szCs w:val="18"/>
              </w:rPr>
              <w:t>。</w:t>
            </w:r>
            <w:r w:rsidRPr="009713E1">
              <w:rPr>
                <w:rFonts w:ascii="Arial" w:eastAsia="微软雅黑" w:hAnsi="Arial" w:hint="eastAsia"/>
                <w:sz w:val="18"/>
                <w:szCs w:val="18"/>
              </w:rPr>
              <w:t>M</w:t>
            </w:r>
            <w:r w:rsidRPr="009713E1">
              <w:rPr>
                <w:rFonts w:ascii="Arial" w:eastAsia="微软雅黑" w:hAnsi="Arial"/>
                <w:sz w:val="18"/>
                <w:szCs w:val="18"/>
              </w:rPr>
              <w:t>YC</w:t>
            </w:r>
            <w:r w:rsidRPr="009713E1">
              <w:rPr>
                <w:rFonts w:ascii="Arial" w:eastAsia="微软雅黑" w:hAnsi="Arial" w:hint="eastAsia"/>
                <w:sz w:val="18"/>
                <w:szCs w:val="18"/>
              </w:rPr>
              <w:t>扩增为其最常见的变异形式，在乳腺癌、肺癌、结直肠癌等癌种中均有报道。</w:t>
            </w:r>
          </w:p>
        </w:tc>
      </w:tr>
      <w:tr w:rsidR="008E20A6" w:rsidRPr="0021235A" w14:paraId="7627AA8C"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5ED310AE" w14:textId="77777777" w:rsidR="008E20A6" w:rsidRPr="00CF78CF" w:rsidRDefault="008E20A6"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NFE2L2</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6233BEB2" w14:textId="77777777" w:rsidR="008E20A6" w:rsidRPr="009713E1" w:rsidRDefault="008E20A6" w:rsidP="002B5654">
            <w:pPr>
              <w:snapToGrid w:val="0"/>
              <w:rPr>
                <w:rFonts w:ascii="Arial" w:eastAsia="微软雅黑" w:hAnsi="Arial"/>
                <w:sz w:val="18"/>
                <w:szCs w:val="18"/>
              </w:rPr>
            </w:pPr>
            <w:r w:rsidRPr="009713E1">
              <w:rPr>
                <w:rFonts w:ascii="Arial" w:eastAsia="微软雅黑" w:hAnsi="Arial" w:hint="eastAsia"/>
                <w:sz w:val="18"/>
                <w:szCs w:val="18"/>
              </w:rPr>
              <w:t>NFE2L2</w:t>
            </w:r>
            <w:r w:rsidRPr="009713E1">
              <w:rPr>
                <w:rFonts w:ascii="Arial" w:eastAsia="微软雅黑" w:hAnsi="Arial" w:hint="eastAsia"/>
                <w:sz w:val="18"/>
                <w:szCs w:val="18"/>
              </w:rPr>
              <w:t>，核因子红样</w:t>
            </w:r>
            <w:r w:rsidRPr="009713E1">
              <w:rPr>
                <w:rFonts w:ascii="Arial" w:eastAsia="微软雅黑" w:hAnsi="Arial" w:hint="eastAsia"/>
                <w:sz w:val="18"/>
                <w:szCs w:val="18"/>
              </w:rPr>
              <w:t>2 like 2</w:t>
            </w:r>
            <w:r w:rsidRPr="009713E1">
              <w:rPr>
                <w:rFonts w:ascii="Arial" w:eastAsia="微软雅黑" w:hAnsi="Arial" w:hint="eastAsia"/>
                <w:sz w:val="18"/>
                <w:szCs w:val="18"/>
              </w:rPr>
              <w:t>，编码</w:t>
            </w:r>
            <w:r w:rsidRPr="009713E1">
              <w:rPr>
                <w:rFonts w:ascii="Arial" w:eastAsia="微软雅黑" w:hAnsi="Arial" w:hint="eastAsia"/>
                <w:sz w:val="18"/>
                <w:szCs w:val="18"/>
              </w:rPr>
              <w:t>NRF2</w:t>
            </w:r>
            <w:r w:rsidRPr="009713E1">
              <w:rPr>
                <w:rFonts w:ascii="Arial" w:eastAsia="微软雅黑" w:hAnsi="Arial" w:hint="eastAsia"/>
                <w:sz w:val="18"/>
                <w:szCs w:val="18"/>
              </w:rPr>
              <w:t>，在应激反应中调节抗氧化基因的表达</w:t>
            </w:r>
            <w:r w:rsidRPr="009713E1">
              <w:rPr>
                <w:rFonts w:ascii="Arial" w:eastAsia="微软雅黑" w:hAnsi="Arial" w:hint="eastAsia"/>
                <w:sz w:val="18"/>
                <w:szCs w:val="18"/>
              </w:rPr>
              <w:t>(PMID: 25408701, PMID: 24142871)</w:t>
            </w:r>
            <w:r w:rsidRPr="009713E1">
              <w:rPr>
                <w:rFonts w:ascii="Arial" w:eastAsia="微软雅黑" w:hAnsi="Arial" w:hint="eastAsia"/>
                <w:sz w:val="18"/>
                <w:szCs w:val="18"/>
              </w:rPr>
              <w:t>，并受</w:t>
            </w:r>
            <w:r w:rsidRPr="009713E1">
              <w:rPr>
                <w:rFonts w:ascii="Arial" w:eastAsia="微软雅黑" w:hAnsi="Arial" w:hint="eastAsia"/>
                <w:sz w:val="18"/>
                <w:szCs w:val="18"/>
              </w:rPr>
              <w:t>KEAP1</w:t>
            </w:r>
            <w:r w:rsidRPr="009713E1">
              <w:rPr>
                <w:rFonts w:ascii="Arial" w:eastAsia="微软雅黑" w:hAnsi="Arial" w:hint="eastAsia"/>
                <w:sz w:val="18"/>
                <w:szCs w:val="18"/>
              </w:rPr>
              <w:t>调控</w:t>
            </w:r>
            <w:r w:rsidRPr="009713E1">
              <w:rPr>
                <w:rFonts w:ascii="Arial" w:eastAsia="微软雅黑" w:hAnsi="Arial" w:hint="eastAsia"/>
                <w:sz w:val="18"/>
                <w:szCs w:val="18"/>
              </w:rPr>
              <w:t>(PMID: 29615460)</w:t>
            </w:r>
            <w:r w:rsidRPr="009713E1">
              <w:rPr>
                <w:rFonts w:ascii="Arial" w:eastAsia="微软雅黑" w:hAnsi="Arial" w:hint="eastAsia"/>
                <w:sz w:val="18"/>
                <w:szCs w:val="18"/>
              </w:rPr>
              <w:t>。</w:t>
            </w:r>
            <w:r w:rsidRPr="009713E1">
              <w:rPr>
                <w:rFonts w:ascii="Arial" w:eastAsia="微软雅黑" w:hAnsi="Arial" w:hint="eastAsia"/>
                <w:sz w:val="18"/>
                <w:szCs w:val="18"/>
              </w:rPr>
              <w:t xml:space="preserve"> NFE2L2</w:t>
            </w:r>
            <w:r w:rsidRPr="009713E1">
              <w:rPr>
                <w:rFonts w:ascii="Arial" w:eastAsia="微软雅黑" w:hAnsi="Arial" w:hint="eastAsia"/>
                <w:sz w:val="18"/>
                <w:szCs w:val="18"/>
              </w:rPr>
              <w:t>的过表达与几种肿瘤类型的进展有关</w:t>
            </w:r>
            <w:r w:rsidRPr="009713E1">
              <w:rPr>
                <w:rFonts w:ascii="Arial" w:eastAsia="微软雅黑" w:hAnsi="Arial" w:hint="eastAsia"/>
                <w:sz w:val="18"/>
                <w:szCs w:val="18"/>
              </w:rPr>
              <w:t>(PMID: 24142871)</w:t>
            </w:r>
            <w:r w:rsidRPr="009713E1">
              <w:rPr>
                <w:rFonts w:ascii="Arial" w:eastAsia="微软雅黑" w:hAnsi="Arial" w:hint="eastAsia"/>
                <w:sz w:val="18"/>
                <w:szCs w:val="18"/>
              </w:rPr>
              <w:t>，</w:t>
            </w:r>
            <w:r w:rsidRPr="009713E1">
              <w:rPr>
                <w:rFonts w:ascii="Arial" w:eastAsia="微软雅黑" w:hAnsi="Arial" w:hint="eastAsia"/>
                <w:sz w:val="18"/>
                <w:szCs w:val="18"/>
              </w:rPr>
              <w:t>NFE2L2</w:t>
            </w:r>
            <w:r w:rsidRPr="009713E1">
              <w:rPr>
                <w:rFonts w:ascii="Arial" w:eastAsia="微软雅黑" w:hAnsi="Arial" w:hint="eastAsia"/>
                <w:sz w:val="18"/>
                <w:szCs w:val="18"/>
              </w:rPr>
              <w:t>获得的功能突变已在肺癌中被观察到，并且通常与化疗耐药性有关</w:t>
            </w:r>
            <w:r w:rsidRPr="009713E1">
              <w:rPr>
                <w:rFonts w:ascii="Arial" w:eastAsia="微软雅黑" w:hAnsi="Arial" w:hint="eastAsia"/>
                <w:sz w:val="18"/>
                <w:szCs w:val="18"/>
              </w:rPr>
              <w:t>(PMID: 29615460)</w:t>
            </w:r>
            <w:r w:rsidRPr="009713E1">
              <w:rPr>
                <w:rFonts w:ascii="Arial" w:eastAsia="微软雅黑" w:hAnsi="Arial" w:hint="eastAsia"/>
                <w:sz w:val="18"/>
                <w:szCs w:val="18"/>
              </w:rPr>
              <w:t>。</w:t>
            </w:r>
            <w:r w:rsidRPr="009713E1">
              <w:rPr>
                <w:rFonts w:ascii="Arial" w:eastAsia="微软雅黑" w:hAnsi="Arial" w:hint="eastAsia"/>
                <w:sz w:val="18"/>
                <w:szCs w:val="18"/>
              </w:rPr>
              <w:t>NFE2L2</w:t>
            </w:r>
            <w:r w:rsidRPr="009713E1">
              <w:rPr>
                <w:rFonts w:ascii="Arial" w:eastAsia="微软雅黑" w:hAnsi="Arial" w:hint="eastAsia"/>
                <w:sz w:val="18"/>
                <w:szCs w:val="18"/>
              </w:rPr>
              <w:t>突变可能与</w:t>
            </w:r>
            <w:r w:rsidRPr="009713E1">
              <w:rPr>
                <w:rFonts w:ascii="Arial" w:eastAsia="微软雅黑" w:hAnsi="Arial" w:hint="eastAsia"/>
                <w:sz w:val="18"/>
                <w:szCs w:val="18"/>
              </w:rPr>
              <w:t>NSCLC</w:t>
            </w:r>
            <w:r w:rsidRPr="009713E1">
              <w:rPr>
                <w:rFonts w:ascii="Arial" w:eastAsia="微软雅黑" w:hAnsi="Arial" w:hint="eastAsia"/>
                <w:sz w:val="18"/>
                <w:szCs w:val="18"/>
              </w:rPr>
              <w:t>放疗耐药相关。</w:t>
            </w:r>
          </w:p>
        </w:tc>
      </w:tr>
      <w:tr w:rsidR="008E20A6" w:rsidRPr="0021235A" w14:paraId="0F974361"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6AC6AEAC" w14:textId="77777777" w:rsidR="008E20A6" w:rsidRPr="00CF78CF" w:rsidRDefault="008E20A6"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NKX2-1</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6327F963" w14:textId="77777777" w:rsidR="008E20A6" w:rsidRPr="009713E1" w:rsidRDefault="008E20A6" w:rsidP="002B5654">
            <w:pPr>
              <w:snapToGrid w:val="0"/>
              <w:rPr>
                <w:rFonts w:ascii="Arial" w:eastAsia="微软雅黑" w:hAnsi="Arial"/>
                <w:sz w:val="18"/>
                <w:szCs w:val="18"/>
              </w:rPr>
            </w:pPr>
            <w:r w:rsidRPr="009713E1">
              <w:rPr>
                <w:rFonts w:ascii="Arial" w:eastAsia="微软雅黑" w:hAnsi="Arial" w:hint="eastAsia"/>
                <w:sz w:val="18"/>
                <w:szCs w:val="18"/>
              </w:rPr>
              <w:t>NKX2-1</w:t>
            </w:r>
            <w:r w:rsidRPr="009713E1">
              <w:rPr>
                <w:rFonts w:ascii="Arial" w:eastAsia="微软雅黑" w:hAnsi="Arial" w:hint="eastAsia"/>
                <w:sz w:val="18"/>
                <w:szCs w:val="18"/>
              </w:rPr>
              <w:t>基因编码一种转录因子，参与甲状腺、肺和脑的发育（</w:t>
            </w:r>
            <w:r w:rsidRPr="009713E1">
              <w:rPr>
                <w:rFonts w:ascii="Arial" w:eastAsia="微软雅黑" w:hAnsi="Arial" w:hint="eastAsia"/>
                <w:sz w:val="18"/>
                <w:szCs w:val="18"/>
              </w:rPr>
              <w:t>PMID: 23763999</w:t>
            </w:r>
            <w:r w:rsidRPr="009713E1">
              <w:rPr>
                <w:rFonts w:ascii="Arial" w:eastAsia="微软雅黑" w:hAnsi="Arial" w:hint="eastAsia"/>
                <w:sz w:val="18"/>
                <w:szCs w:val="18"/>
              </w:rPr>
              <w:t>），其基于不同细胞状态（环境），既可以作为原癌基因也可以作为抑癌基因（</w:t>
            </w:r>
            <w:r w:rsidRPr="009713E1">
              <w:rPr>
                <w:rFonts w:ascii="Arial" w:eastAsia="微软雅黑" w:hAnsi="Arial" w:hint="eastAsia"/>
                <w:sz w:val="18"/>
                <w:szCs w:val="18"/>
              </w:rPr>
              <w:t>PMID: 23763999, PMID: 29237428</w:t>
            </w:r>
            <w:r w:rsidRPr="009713E1">
              <w:rPr>
                <w:rFonts w:ascii="Arial" w:eastAsia="微软雅黑" w:hAnsi="Arial" w:hint="eastAsia"/>
                <w:sz w:val="18"/>
                <w:szCs w:val="18"/>
              </w:rPr>
              <w:t>）。</w:t>
            </w:r>
            <w:r w:rsidRPr="009713E1">
              <w:rPr>
                <w:rFonts w:ascii="Arial" w:eastAsia="微软雅黑" w:hAnsi="Arial" w:hint="eastAsia"/>
                <w:sz w:val="18"/>
                <w:szCs w:val="18"/>
              </w:rPr>
              <w:t>N</w:t>
            </w:r>
            <w:r w:rsidRPr="009713E1">
              <w:rPr>
                <w:rFonts w:ascii="Arial" w:eastAsia="微软雅黑" w:hAnsi="Arial"/>
                <w:sz w:val="18"/>
                <w:szCs w:val="18"/>
              </w:rPr>
              <w:t>KX2-1</w:t>
            </w:r>
            <w:r w:rsidRPr="009713E1">
              <w:rPr>
                <w:rFonts w:ascii="Arial" w:eastAsia="微软雅黑" w:hAnsi="Arial" w:hint="eastAsia"/>
                <w:sz w:val="18"/>
                <w:szCs w:val="18"/>
              </w:rPr>
              <w:t>基因扩增可能与肺腺癌预后相关。</w:t>
            </w:r>
          </w:p>
        </w:tc>
      </w:tr>
      <w:tr w:rsidR="008E20A6" w:rsidRPr="0021235A" w14:paraId="6F981F40"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0B9F7B6E" w14:textId="77777777" w:rsidR="008E20A6" w:rsidRPr="00CF78CF" w:rsidRDefault="008E20A6"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NRG1</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004EF19F" w14:textId="77777777" w:rsidR="008E20A6" w:rsidRPr="009713E1" w:rsidRDefault="008E20A6" w:rsidP="002B5654">
            <w:pPr>
              <w:adjustRightInd w:val="0"/>
              <w:snapToGrid w:val="0"/>
              <w:spacing w:line="320" w:lineRule="exact"/>
              <w:rPr>
                <w:rFonts w:ascii="Arial" w:eastAsia="微软雅黑" w:hAnsi="Arial"/>
                <w:sz w:val="18"/>
                <w:szCs w:val="18"/>
              </w:rPr>
            </w:pPr>
            <w:r w:rsidRPr="009713E1">
              <w:rPr>
                <w:rFonts w:ascii="Arial" w:eastAsia="微软雅黑" w:hAnsi="Arial" w:hint="eastAsia"/>
                <w:sz w:val="18"/>
                <w:szCs w:val="18"/>
              </w:rPr>
              <w:t>NRG1</w:t>
            </w:r>
            <w:r w:rsidRPr="009713E1">
              <w:rPr>
                <w:rFonts w:ascii="Arial" w:eastAsia="微软雅黑" w:hAnsi="Arial" w:hint="eastAsia"/>
                <w:sz w:val="18"/>
                <w:szCs w:val="18"/>
              </w:rPr>
              <w:t>基因属于原癌基因，编码的蛋白是一种能与</w:t>
            </w:r>
            <w:r w:rsidRPr="009713E1">
              <w:rPr>
                <w:rFonts w:ascii="Arial" w:eastAsia="微软雅黑" w:hAnsi="Arial" w:hint="eastAsia"/>
                <w:sz w:val="18"/>
                <w:szCs w:val="18"/>
              </w:rPr>
              <w:t>Erbb3</w:t>
            </w:r>
            <w:r w:rsidRPr="009713E1">
              <w:rPr>
                <w:rFonts w:ascii="Arial" w:eastAsia="微软雅黑" w:hAnsi="Arial" w:hint="eastAsia"/>
                <w:sz w:val="18"/>
                <w:szCs w:val="18"/>
              </w:rPr>
              <w:t>（</w:t>
            </w:r>
            <w:r w:rsidRPr="009713E1">
              <w:rPr>
                <w:rFonts w:ascii="Arial" w:eastAsia="微软雅黑" w:hAnsi="Arial" w:hint="eastAsia"/>
                <w:sz w:val="18"/>
                <w:szCs w:val="18"/>
              </w:rPr>
              <w:t>Her3</w:t>
            </w:r>
            <w:r w:rsidRPr="009713E1">
              <w:rPr>
                <w:rFonts w:ascii="Arial" w:eastAsia="微软雅黑" w:hAnsi="Arial" w:hint="eastAsia"/>
                <w:sz w:val="18"/>
                <w:szCs w:val="18"/>
              </w:rPr>
              <w:t>）和</w:t>
            </w:r>
            <w:r w:rsidRPr="009713E1">
              <w:rPr>
                <w:rFonts w:ascii="Arial" w:eastAsia="微软雅黑" w:hAnsi="Arial" w:hint="eastAsia"/>
                <w:sz w:val="18"/>
                <w:szCs w:val="18"/>
              </w:rPr>
              <w:t>Erbb4</w:t>
            </w:r>
            <w:r w:rsidRPr="009713E1">
              <w:rPr>
                <w:rFonts w:ascii="Arial" w:eastAsia="微软雅黑" w:hAnsi="Arial" w:hint="eastAsia"/>
                <w:sz w:val="18"/>
                <w:szCs w:val="18"/>
              </w:rPr>
              <w:t>结合的配体，它们与其他</w:t>
            </w:r>
            <w:r w:rsidRPr="009713E1">
              <w:rPr>
                <w:rFonts w:ascii="Arial" w:eastAsia="微软雅黑" w:hAnsi="Arial" w:hint="eastAsia"/>
                <w:sz w:val="18"/>
                <w:szCs w:val="18"/>
              </w:rPr>
              <w:t>ERBB</w:t>
            </w:r>
            <w:r w:rsidRPr="009713E1">
              <w:rPr>
                <w:rFonts w:ascii="Arial" w:eastAsia="微软雅黑" w:hAnsi="Arial" w:hint="eastAsia"/>
                <w:sz w:val="18"/>
                <w:szCs w:val="18"/>
              </w:rPr>
              <w:t>（</w:t>
            </w:r>
            <w:r w:rsidRPr="009713E1">
              <w:rPr>
                <w:rFonts w:ascii="Arial" w:eastAsia="微软雅黑" w:hAnsi="Arial" w:hint="eastAsia"/>
                <w:sz w:val="18"/>
                <w:szCs w:val="18"/>
              </w:rPr>
              <w:t>HER</w:t>
            </w:r>
            <w:r w:rsidRPr="009713E1">
              <w:rPr>
                <w:rFonts w:ascii="Arial" w:eastAsia="微软雅黑" w:hAnsi="Arial" w:hint="eastAsia"/>
                <w:sz w:val="18"/>
                <w:szCs w:val="18"/>
              </w:rPr>
              <w:t>）家族受体结合后形成二聚体，并可能导致下游信号通路的激活（</w:t>
            </w:r>
            <w:r w:rsidRPr="009713E1">
              <w:rPr>
                <w:rFonts w:ascii="Arial" w:eastAsia="微软雅黑" w:hAnsi="Arial" w:hint="eastAsia"/>
                <w:sz w:val="18"/>
                <w:szCs w:val="18"/>
              </w:rPr>
              <w:t>PMID: 10880430</w:t>
            </w:r>
            <w:r w:rsidRPr="009713E1">
              <w:rPr>
                <w:rFonts w:ascii="Arial" w:eastAsia="微软雅黑" w:hAnsi="Arial" w:hint="eastAsia"/>
                <w:sz w:val="18"/>
                <w:szCs w:val="18"/>
              </w:rPr>
              <w:t>）。</w:t>
            </w:r>
            <w:r w:rsidRPr="009713E1">
              <w:rPr>
                <w:rFonts w:ascii="Arial" w:eastAsia="微软雅黑" w:hAnsi="Arial" w:hint="eastAsia"/>
                <w:sz w:val="18"/>
                <w:szCs w:val="18"/>
              </w:rPr>
              <w:t>NRG1</w:t>
            </w:r>
            <w:r w:rsidRPr="009713E1">
              <w:rPr>
                <w:rFonts w:ascii="Arial" w:eastAsia="微软雅黑" w:hAnsi="Arial" w:hint="eastAsia"/>
                <w:sz w:val="18"/>
                <w:szCs w:val="18"/>
              </w:rPr>
              <w:t>融合已被</w:t>
            </w:r>
            <w:r w:rsidRPr="009713E1">
              <w:rPr>
                <w:rFonts w:ascii="Arial" w:eastAsia="微软雅黑" w:hAnsi="Arial" w:hint="eastAsia"/>
                <w:sz w:val="18"/>
                <w:szCs w:val="18"/>
              </w:rPr>
              <w:lastRenderedPageBreak/>
              <w:t>证明与</w:t>
            </w:r>
            <w:r w:rsidRPr="009713E1">
              <w:rPr>
                <w:rFonts w:ascii="Arial" w:eastAsia="微软雅黑" w:hAnsi="Arial" w:hint="eastAsia"/>
                <w:sz w:val="18"/>
                <w:szCs w:val="18"/>
              </w:rPr>
              <w:t>Erbb3</w:t>
            </w:r>
            <w:r w:rsidRPr="009713E1">
              <w:rPr>
                <w:rFonts w:ascii="Arial" w:eastAsia="微软雅黑" w:hAnsi="Arial" w:hint="eastAsia"/>
                <w:sz w:val="18"/>
                <w:szCs w:val="18"/>
              </w:rPr>
              <w:t>（</w:t>
            </w:r>
            <w:r w:rsidRPr="009713E1">
              <w:rPr>
                <w:rFonts w:ascii="Arial" w:eastAsia="微软雅黑" w:hAnsi="Arial" w:hint="eastAsia"/>
                <w:sz w:val="18"/>
                <w:szCs w:val="18"/>
              </w:rPr>
              <w:t>Her3</w:t>
            </w:r>
            <w:r w:rsidRPr="009713E1">
              <w:rPr>
                <w:rFonts w:ascii="Arial" w:eastAsia="微软雅黑" w:hAnsi="Arial" w:hint="eastAsia"/>
                <w:sz w:val="18"/>
                <w:szCs w:val="18"/>
              </w:rPr>
              <w:t>）结合，导致</w:t>
            </w:r>
            <w:r w:rsidRPr="009713E1">
              <w:rPr>
                <w:rFonts w:ascii="Arial" w:eastAsia="微软雅黑" w:hAnsi="Arial" w:hint="eastAsia"/>
                <w:sz w:val="18"/>
                <w:szCs w:val="18"/>
              </w:rPr>
              <w:t>erbbb3-Erbb2</w:t>
            </w:r>
            <w:r w:rsidRPr="009713E1">
              <w:rPr>
                <w:rFonts w:ascii="Arial" w:eastAsia="微软雅黑" w:hAnsi="Arial" w:hint="eastAsia"/>
                <w:sz w:val="18"/>
                <w:szCs w:val="18"/>
              </w:rPr>
              <w:t>异二聚体的形成，并已在肺腺癌中被发现（</w:t>
            </w:r>
            <w:r w:rsidRPr="009713E1">
              <w:rPr>
                <w:rFonts w:ascii="Arial" w:eastAsia="微软雅黑" w:hAnsi="Arial" w:hint="eastAsia"/>
                <w:sz w:val="18"/>
                <w:szCs w:val="18"/>
              </w:rPr>
              <w:t>PMID:25501131</w:t>
            </w:r>
            <w:r w:rsidRPr="009713E1">
              <w:rPr>
                <w:rFonts w:ascii="Arial" w:eastAsia="微软雅黑" w:hAnsi="Arial" w:hint="eastAsia"/>
                <w:sz w:val="18"/>
                <w:szCs w:val="18"/>
              </w:rPr>
              <w:t>）。</w:t>
            </w:r>
            <w:r w:rsidRPr="009713E1">
              <w:rPr>
                <w:rFonts w:ascii="Arial" w:eastAsia="微软雅黑" w:hAnsi="Arial" w:hint="eastAsia"/>
                <w:sz w:val="18"/>
                <w:szCs w:val="18"/>
              </w:rPr>
              <w:t>2</w:t>
            </w:r>
            <w:r w:rsidRPr="009713E1">
              <w:rPr>
                <w:rFonts w:ascii="Arial" w:eastAsia="微软雅黑" w:hAnsi="Arial"/>
                <w:sz w:val="18"/>
                <w:szCs w:val="18"/>
              </w:rPr>
              <w:t>021</w:t>
            </w:r>
            <w:r w:rsidRPr="009713E1">
              <w:rPr>
                <w:rFonts w:ascii="Arial" w:eastAsia="微软雅黑" w:hAnsi="Arial" w:hint="eastAsia"/>
                <w:sz w:val="18"/>
                <w:szCs w:val="18"/>
              </w:rPr>
              <w:t>年</w:t>
            </w:r>
            <w:r w:rsidRPr="009713E1">
              <w:rPr>
                <w:rFonts w:ascii="Arial" w:eastAsia="微软雅黑" w:hAnsi="Arial" w:hint="eastAsia"/>
                <w:sz w:val="18"/>
                <w:szCs w:val="18"/>
              </w:rPr>
              <w:t>1</w:t>
            </w:r>
            <w:r w:rsidRPr="009713E1">
              <w:rPr>
                <w:rFonts w:ascii="Arial" w:eastAsia="微软雅黑" w:hAnsi="Arial" w:hint="eastAsia"/>
                <w:sz w:val="18"/>
                <w:szCs w:val="18"/>
              </w:rPr>
              <w:t>月，</w:t>
            </w:r>
            <w:r w:rsidRPr="009713E1">
              <w:rPr>
                <w:rFonts w:ascii="Arial" w:eastAsia="微软雅黑" w:hAnsi="Arial" w:hint="eastAsia"/>
                <w:sz w:val="18"/>
                <w:szCs w:val="18"/>
              </w:rPr>
              <w:t>FDA</w:t>
            </w:r>
            <w:r w:rsidRPr="009713E1">
              <w:rPr>
                <w:rFonts w:ascii="Arial" w:eastAsia="微软雅黑" w:hAnsi="Arial" w:hint="eastAsia"/>
                <w:sz w:val="18"/>
                <w:szCs w:val="18"/>
              </w:rPr>
              <w:t>已授予</w:t>
            </w:r>
            <w:r w:rsidRPr="009713E1">
              <w:rPr>
                <w:rFonts w:ascii="Arial" w:eastAsia="微软雅黑" w:hAnsi="Arial" w:hint="eastAsia"/>
                <w:sz w:val="18"/>
                <w:szCs w:val="18"/>
              </w:rPr>
              <w:t>Zenocutuzumab</w:t>
            </w:r>
            <w:r w:rsidRPr="009713E1">
              <w:rPr>
                <w:rFonts w:ascii="Arial" w:eastAsia="微软雅黑" w:hAnsi="Arial" w:hint="eastAsia"/>
                <w:sz w:val="18"/>
                <w:szCs w:val="18"/>
              </w:rPr>
              <w:t>（</w:t>
            </w:r>
            <w:r w:rsidRPr="009713E1">
              <w:rPr>
                <w:rFonts w:ascii="Arial" w:eastAsia="微软雅黑" w:hAnsi="Arial" w:hint="eastAsia"/>
                <w:sz w:val="18"/>
                <w:szCs w:val="18"/>
              </w:rPr>
              <w:t>Zeno</w:t>
            </w:r>
            <w:r w:rsidRPr="009713E1">
              <w:rPr>
                <w:rFonts w:ascii="Arial" w:eastAsia="微软雅黑" w:hAnsi="Arial" w:hint="eastAsia"/>
                <w:sz w:val="18"/>
                <w:szCs w:val="18"/>
              </w:rPr>
              <w:t>）快速通道资格，用于治疗接受标准疗法后发生进展的携带</w:t>
            </w:r>
            <w:r w:rsidRPr="009713E1">
              <w:rPr>
                <w:rFonts w:ascii="Arial" w:eastAsia="微软雅黑" w:hAnsi="Arial" w:hint="eastAsia"/>
                <w:sz w:val="18"/>
                <w:szCs w:val="18"/>
              </w:rPr>
              <w:t>NRG1</w:t>
            </w:r>
            <w:r w:rsidRPr="009713E1">
              <w:rPr>
                <w:rFonts w:ascii="Arial" w:eastAsia="微软雅黑" w:hAnsi="Arial" w:hint="eastAsia"/>
                <w:sz w:val="18"/>
                <w:szCs w:val="18"/>
              </w:rPr>
              <w:t>基因融合的转移性实体瘤患者（</w:t>
            </w:r>
            <w:r w:rsidRPr="009713E1">
              <w:rPr>
                <w:rFonts w:ascii="Arial" w:eastAsia="微软雅黑" w:hAnsi="Arial" w:hint="eastAsia"/>
                <w:sz w:val="18"/>
                <w:szCs w:val="18"/>
              </w:rPr>
              <w:t>NRG1+</w:t>
            </w:r>
            <w:r w:rsidRPr="009713E1">
              <w:rPr>
                <w:rFonts w:ascii="Arial" w:eastAsia="微软雅黑" w:hAnsi="Arial" w:hint="eastAsia"/>
                <w:sz w:val="18"/>
                <w:szCs w:val="18"/>
              </w:rPr>
              <w:t>癌症）。</w:t>
            </w:r>
          </w:p>
        </w:tc>
      </w:tr>
      <w:tr w:rsidR="008E20A6" w:rsidRPr="0021235A" w14:paraId="45391DA3"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39F3C6D3" w14:textId="77777777" w:rsidR="008E20A6" w:rsidRPr="00CF78CF" w:rsidRDefault="008E20A6" w:rsidP="002B5654">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lastRenderedPageBreak/>
              <w:t>N</w:t>
            </w:r>
            <w:r w:rsidRPr="00CF78CF">
              <w:rPr>
                <w:rFonts w:ascii="微软雅黑" w:eastAsia="微软雅黑" w:hAnsi="微软雅黑" w:cs="Times New Roman (正文 CS 字体)"/>
                <w:b/>
                <w:i/>
                <w:iCs/>
                <w:spacing w:val="6"/>
                <w:sz w:val="18"/>
                <w:szCs w:val="18"/>
              </w:rPr>
              <w:t>TRK1</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vAlign w:val="center"/>
          </w:tcPr>
          <w:p w14:paraId="581F5628" w14:textId="77777777" w:rsidR="008E20A6" w:rsidRPr="009713E1" w:rsidRDefault="008E20A6" w:rsidP="002B5654">
            <w:pPr>
              <w:rPr>
                <w:rFonts w:ascii="Arial" w:eastAsia="微软雅黑" w:hAnsi="Arial"/>
                <w:sz w:val="18"/>
                <w:szCs w:val="18"/>
              </w:rPr>
            </w:pPr>
            <w:r w:rsidRPr="009713E1">
              <w:rPr>
                <w:rFonts w:ascii="Arial" w:eastAsia="微软雅黑" w:hAnsi="Arial" w:hint="eastAsia"/>
                <w:sz w:val="18"/>
                <w:szCs w:val="18"/>
              </w:rPr>
              <w:t>NTRK1</w:t>
            </w:r>
            <w:r w:rsidRPr="009713E1">
              <w:rPr>
                <w:rFonts w:ascii="Arial" w:eastAsia="微软雅黑" w:hAnsi="Arial" w:hint="eastAsia"/>
                <w:sz w:val="18"/>
                <w:szCs w:val="18"/>
              </w:rPr>
              <w:t>是一种高亲和力神经生长因子受体，是一种参与神经系统成熟和发育的受体酪氨酸激酶。涉及</w:t>
            </w:r>
            <w:r w:rsidRPr="009713E1">
              <w:rPr>
                <w:rFonts w:ascii="Arial" w:eastAsia="微软雅黑" w:hAnsi="Arial" w:hint="eastAsia"/>
                <w:sz w:val="18"/>
                <w:szCs w:val="18"/>
              </w:rPr>
              <w:t>NTRK1</w:t>
            </w:r>
            <w:r w:rsidRPr="009713E1">
              <w:rPr>
                <w:rFonts w:ascii="Arial" w:eastAsia="微软雅黑" w:hAnsi="Arial" w:hint="eastAsia"/>
                <w:sz w:val="18"/>
                <w:szCs w:val="18"/>
              </w:rPr>
              <w:t>并产生组成活性</w:t>
            </w:r>
            <w:r w:rsidRPr="009713E1">
              <w:rPr>
                <w:rFonts w:ascii="Arial" w:eastAsia="微软雅黑" w:hAnsi="Arial" w:hint="eastAsia"/>
                <w:sz w:val="18"/>
                <w:szCs w:val="18"/>
              </w:rPr>
              <w:t>NTRK1</w:t>
            </w:r>
            <w:r w:rsidRPr="009713E1">
              <w:rPr>
                <w:rFonts w:ascii="Arial" w:eastAsia="微软雅黑" w:hAnsi="Arial" w:hint="eastAsia"/>
                <w:sz w:val="18"/>
                <w:szCs w:val="18"/>
              </w:rPr>
              <w:t>激酶活性的融合已被证明是致癌的</w:t>
            </w:r>
            <w:r w:rsidRPr="009713E1">
              <w:rPr>
                <w:rFonts w:ascii="Arial" w:eastAsia="微软雅黑" w:hAnsi="Arial" w:hint="eastAsia"/>
                <w:sz w:val="18"/>
                <w:szCs w:val="18"/>
              </w:rPr>
              <w:t>(PMID: 25054037)</w:t>
            </w:r>
            <w:r w:rsidRPr="009713E1">
              <w:rPr>
                <w:rFonts w:ascii="Arial" w:eastAsia="微软雅黑" w:hAnsi="Arial" w:hint="eastAsia"/>
                <w:sz w:val="18"/>
                <w:szCs w:val="18"/>
              </w:rPr>
              <w:t>。</w:t>
            </w:r>
            <w:r w:rsidRPr="009713E1">
              <w:rPr>
                <w:rFonts w:ascii="Arial" w:eastAsia="微软雅黑" w:hAnsi="Arial" w:hint="eastAsia"/>
                <w:sz w:val="18"/>
                <w:szCs w:val="18"/>
              </w:rPr>
              <w:t>NTRK</w:t>
            </w:r>
            <w:r w:rsidRPr="009713E1">
              <w:rPr>
                <w:rFonts w:ascii="Arial" w:eastAsia="微软雅黑" w:hAnsi="Arial" w:hint="eastAsia"/>
                <w:sz w:val="18"/>
                <w:szCs w:val="18"/>
              </w:rPr>
              <w:t>基因融合的实体瘤患者对</w:t>
            </w:r>
            <w:proofErr w:type="gramStart"/>
            <w:r w:rsidRPr="009713E1">
              <w:rPr>
                <w:rFonts w:ascii="Arial" w:eastAsia="微软雅黑" w:hAnsi="Arial" w:hint="eastAsia"/>
                <w:sz w:val="18"/>
                <w:szCs w:val="18"/>
              </w:rPr>
              <w:t>恩曲替尼</w:t>
            </w:r>
            <w:proofErr w:type="gramEnd"/>
            <w:r w:rsidRPr="009713E1">
              <w:rPr>
                <w:rFonts w:ascii="Arial" w:eastAsia="微软雅黑" w:hAnsi="Arial" w:hint="eastAsia"/>
                <w:sz w:val="18"/>
                <w:szCs w:val="18"/>
              </w:rPr>
              <w:t>、拉</w:t>
            </w:r>
            <w:proofErr w:type="gramStart"/>
            <w:r w:rsidRPr="009713E1">
              <w:rPr>
                <w:rFonts w:ascii="Arial" w:eastAsia="微软雅黑" w:hAnsi="Arial" w:hint="eastAsia"/>
                <w:sz w:val="18"/>
                <w:szCs w:val="18"/>
              </w:rPr>
              <w:t>罗替尼</w:t>
            </w:r>
            <w:proofErr w:type="gramEnd"/>
            <w:r w:rsidRPr="009713E1">
              <w:rPr>
                <w:rFonts w:ascii="Arial" w:eastAsia="微软雅黑" w:hAnsi="Arial" w:hint="eastAsia"/>
                <w:sz w:val="18"/>
                <w:szCs w:val="18"/>
              </w:rPr>
              <w:t>等敏感。</w:t>
            </w:r>
          </w:p>
        </w:tc>
      </w:tr>
      <w:tr w:rsidR="008E20A6" w:rsidRPr="0021235A" w14:paraId="6DFC471F"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3B32DFA4" w14:textId="77777777" w:rsidR="008E20A6" w:rsidRPr="00CF78CF" w:rsidRDefault="008E20A6" w:rsidP="002B5654">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t>N</w:t>
            </w:r>
            <w:r w:rsidRPr="00CF78CF">
              <w:rPr>
                <w:rFonts w:ascii="微软雅黑" w:eastAsia="微软雅黑" w:hAnsi="微软雅黑" w:cs="Times New Roman (正文 CS 字体)"/>
                <w:b/>
                <w:i/>
                <w:iCs/>
                <w:spacing w:val="6"/>
                <w:sz w:val="18"/>
                <w:szCs w:val="18"/>
              </w:rPr>
              <w:t>TRK2</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vAlign w:val="center"/>
          </w:tcPr>
          <w:p w14:paraId="29BA5FDC" w14:textId="77777777" w:rsidR="008E20A6" w:rsidRPr="009713E1" w:rsidRDefault="008E20A6" w:rsidP="002B5654">
            <w:pPr>
              <w:rPr>
                <w:rFonts w:ascii="Arial" w:eastAsia="微软雅黑" w:hAnsi="Arial"/>
                <w:sz w:val="18"/>
                <w:szCs w:val="18"/>
              </w:rPr>
            </w:pPr>
            <w:r w:rsidRPr="009713E1">
              <w:rPr>
                <w:rFonts w:ascii="Arial" w:eastAsia="微软雅黑" w:hAnsi="Arial" w:hint="eastAsia"/>
                <w:sz w:val="18"/>
                <w:szCs w:val="18"/>
              </w:rPr>
              <w:t>NTRK2(</w:t>
            </w:r>
            <w:r w:rsidRPr="009713E1">
              <w:rPr>
                <w:rFonts w:ascii="Arial" w:eastAsia="微软雅黑" w:hAnsi="Arial" w:hint="eastAsia"/>
                <w:sz w:val="18"/>
                <w:szCs w:val="18"/>
              </w:rPr>
              <w:t>神经营养酪氨酸激酶，受体，</w:t>
            </w:r>
            <w:r w:rsidRPr="009713E1">
              <w:rPr>
                <w:rFonts w:ascii="Arial" w:eastAsia="微软雅黑" w:hAnsi="Arial" w:hint="eastAsia"/>
                <w:sz w:val="18"/>
                <w:szCs w:val="18"/>
              </w:rPr>
              <w:t>2</w:t>
            </w:r>
            <w:r w:rsidRPr="009713E1">
              <w:rPr>
                <w:rFonts w:ascii="Arial" w:eastAsia="微软雅黑" w:hAnsi="Arial" w:hint="eastAsia"/>
                <w:sz w:val="18"/>
                <w:szCs w:val="18"/>
              </w:rPr>
              <w:t>型</w:t>
            </w:r>
            <w:r w:rsidRPr="009713E1">
              <w:rPr>
                <w:rFonts w:ascii="Arial" w:eastAsia="微软雅黑" w:hAnsi="Arial" w:hint="eastAsia"/>
                <w:sz w:val="18"/>
                <w:szCs w:val="18"/>
              </w:rPr>
              <w:t>)</w:t>
            </w:r>
            <w:r w:rsidRPr="009713E1">
              <w:rPr>
                <w:rFonts w:ascii="Arial" w:eastAsia="微软雅黑" w:hAnsi="Arial" w:hint="eastAsia"/>
                <w:sz w:val="18"/>
                <w:szCs w:val="18"/>
              </w:rPr>
              <w:t>是膜受体酪氨酸激酶结合神经营养物质，启动信号级联，导致细胞生长和分化。</w:t>
            </w:r>
            <w:r w:rsidRPr="009713E1">
              <w:rPr>
                <w:rFonts w:ascii="Arial" w:eastAsia="微软雅黑" w:hAnsi="Arial" w:hint="eastAsia"/>
                <w:sz w:val="18"/>
                <w:szCs w:val="18"/>
              </w:rPr>
              <w:t>NTRK2</w:t>
            </w:r>
            <w:r w:rsidRPr="009713E1">
              <w:rPr>
                <w:rFonts w:ascii="Arial" w:eastAsia="微软雅黑" w:hAnsi="Arial" w:hint="eastAsia"/>
                <w:sz w:val="18"/>
                <w:szCs w:val="18"/>
              </w:rPr>
              <w:t>调控不当可能参与了某些癌症的启动和转移</w:t>
            </w:r>
            <w:r w:rsidRPr="009713E1">
              <w:rPr>
                <w:rFonts w:ascii="Arial" w:eastAsia="微软雅黑" w:hAnsi="Arial" w:hint="eastAsia"/>
                <w:sz w:val="18"/>
                <w:szCs w:val="18"/>
              </w:rPr>
              <w:t>(PMID: 17008023)</w:t>
            </w:r>
            <w:r w:rsidRPr="009713E1">
              <w:rPr>
                <w:rFonts w:ascii="Arial" w:eastAsia="微软雅黑" w:hAnsi="Arial" w:hint="eastAsia"/>
                <w:sz w:val="18"/>
                <w:szCs w:val="18"/>
              </w:rPr>
              <w:t>。</w:t>
            </w:r>
            <w:r w:rsidRPr="009713E1">
              <w:rPr>
                <w:rFonts w:ascii="Arial" w:eastAsia="微软雅黑" w:hAnsi="Arial" w:hint="eastAsia"/>
                <w:sz w:val="18"/>
                <w:szCs w:val="18"/>
              </w:rPr>
              <w:t>NTRK</w:t>
            </w:r>
            <w:r w:rsidRPr="009713E1">
              <w:rPr>
                <w:rFonts w:ascii="Arial" w:eastAsia="微软雅黑" w:hAnsi="Arial" w:hint="eastAsia"/>
                <w:sz w:val="18"/>
                <w:szCs w:val="18"/>
              </w:rPr>
              <w:t>基因融合的实体瘤患者对</w:t>
            </w:r>
            <w:proofErr w:type="gramStart"/>
            <w:r w:rsidRPr="009713E1">
              <w:rPr>
                <w:rFonts w:ascii="Arial" w:eastAsia="微软雅黑" w:hAnsi="Arial" w:hint="eastAsia"/>
                <w:sz w:val="18"/>
                <w:szCs w:val="18"/>
              </w:rPr>
              <w:t>恩曲替尼</w:t>
            </w:r>
            <w:proofErr w:type="gramEnd"/>
            <w:r w:rsidRPr="009713E1">
              <w:rPr>
                <w:rFonts w:ascii="Arial" w:eastAsia="微软雅黑" w:hAnsi="Arial" w:hint="eastAsia"/>
                <w:sz w:val="18"/>
                <w:szCs w:val="18"/>
              </w:rPr>
              <w:t>、拉</w:t>
            </w:r>
            <w:proofErr w:type="gramStart"/>
            <w:r w:rsidRPr="009713E1">
              <w:rPr>
                <w:rFonts w:ascii="Arial" w:eastAsia="微软雅黑" w:hAnsi="Arial" w:hint="eastAsia"/>
                <w:sz w:val="18"/>
                <w:szCs w:val="18"/>
              </w:rPr>
              <w:t>罗替尼</w:t>
            </w:r>
            <w:proofErr w:type="gramEnd"/>
            <w:r w:rsidRPr="009713E1">
              <w:rPr>
                <w:rFonts w:ascii="Arial" w:eastAsia="微软雅黑" w:hAnsi="Arial" w:hint="eastAsia"/>
                <w:sz w:val="18"/>
                <w:szCs w:val="18"/>
              </w:rPr>
              <w:t>等敏感。</w:t>
            </w:r>
          </w:p>
        </w:tc>
      </w:tr>
      <w:tr w:rsidR="008E20A6" w:rsidRPr="0021235A" w14:paraId="46CB3682"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0241660E" w14:textId="77777777" w:rsidR="008E20A6" w:rsidRPr="00CF78CF" w:rsidRDefault="008E20A6" w:rsidP="002B5654">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t>N</w:t>
            </w:r>
            <w:r w:rsidRPr="00CF78CF">
              <w:rPr>
                <w:rFonts w:ascii="微软雅黑" w:eastAsia="微软雅黑" w:hAnsi="微软雅黑" w:cs="Times New Roman (正文 CS 字体)"/>
                <w:b/>
                <w:i/>
                <w:iCs/>
                <w:spacing w:val="6"/>
                <w:sz w:val="18"/>
                <w:szCs w:val="18"/>
              </w:rPr>
              <w:t>TRK3</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vAlign w:val="center"/>
          </w:tcPr>
          <w:p w14:paraId="21F4C8E1" w14:textId="77777777" w:rsidR="008E20A6" w:rsidRPr="009713E1" w:rsidRDefault="008E20A6" w:rsidP="002B5654">
            <w:pPr>
              <w:rPr>
                <w:rFonts w:ascii="Arial" w:eastAsia="微软雅黑" w:hAnsi="Arial"/>
                <w:sz w:val="18"/>
                <w:szCs w:val="18"/>
              </w:rPr>
            </w:pPr>
            <w:r w:rsidRPr="009713E1">
              <w:rPr>
                <w:rFonts w:ascii="Arial" w:eastAsia="微软雅黑" w:hAnsi="Arial" w:hint="eastAsia"/>
                <w:sz w:val="18"/>
                <w:szCs w:val="18"/>
              </w:rPr>
              <w:t xml:space="preserve">NTRK3 </w:t>
            </w:r>
            <w:r w:rsidRPr="009713E1">
              <w:rPr>
                <w:rFonts w:ascii="Arial" w:eastAsia="微软雅黑" w:hAnsi="Arial" w:hint="eastAsia"/>
                <w:sz w:val="18"/>
                <w:szCs w:val="18"/>
              </w:rPr>
              <w:t>（</w:t>
            </w:r>
            <w:r w:rsidRPr="009713E1">
              <w:rPr>
                <w:rFonts w:ascii="Arial" w:eastAsia="微软雅黑" w:hAnsi="Arial" w:hint="eastAsia"/>
                <w:sz w:val="18"/>
                <w:szCs w:val="18"/>
              </w:rPr>
              <w:t>TRKC</w:t>
            </w:r>
            <w:r w:rsidRPr="009713E1">
              <w:rPr>
                <w:rFonts w:ascii="Arial" w:eastAsia="微软雅黑" w:hAnsi="Arial" w:hint="eastAsia"/>
                <w:sz w:val="18"/>
                <w:szCs w:val="18"/>
              </w:rPr>
              <w:t>），神经营养受体酪氨酸激酶</w:t>
            </w:r>
            <w:r w:rsidRPr="009713E1">
              <w:rPr>
                <w:rFonts w:ascii="Arial" w:eastAsia="微软雅黑" w:hAnsi="Arial" w:hint="eastAsia"/>
                <w:sz w:val="18"/>
                <w:szCs w:val="18"/>
              </w:rPr>
              <w:t>3</w:t>
            </w:r>
            <w:r w:rsidRPr="009713E1">
              <w:rPr>
                <w:rFonts w:ascii="Arial" w:eastAsia="微软雅黑" w:hAnsi="Arial" w:hint="eastAsia"/>
                <w:sz w:val="18"/>
                <w:szCs w:val="18"/>
              </w:rPr>
              <w:t>，是一种膜受体酪氨酸激酶，结合神经营养物质，启动信号级联，导致细胞生长和分化。</w:t>
            </w:r>
            <w:r w:rsidRPr="009713E1">
              <w:rPr>
                <w:rFonts w:ascii="Arial" w:eastAsia="微软雅黑" w:hAnsi="Arial" w:hint="eastAsia"/>
                <w:sz w:val="18"/>
                <w:szCs w:val="18"/>
              </w:rPr>
              <w:t>NTRK3</w:t>
            </w:r>
            <w:r w:rsidRPr="009713E1">
              <w:rPr>
                <w:rFonts w:ascii="Arial" w:eastAsia="微软雅黑" w:hAnsi="Arial" w:hint="eastAsia"/>
                <w:sz w:val="18"/>
                <w:szCs w:val="18"/>
              </w:rPr>
              <w:t>被认为是一种无配体时诱导细胞凋亡的依赖受体，因此可能是一种肿瘤抑制基因或癌基因（</w:t>
            </w:r>
            <w:r w:rsidRPr="009713E1">
              <w:rPr>
                <w:rFonts w:ascii="Arial" w:eastAsia="微软雅黑" w:hAnsi="Arial" w:hint="eastAsia"/>
                <w:sz w:val="18"/>
                <w:szCs w:val="18"/>
              </w:rPr>
              <w:t>PMID: 23396845</w:t>
            </w:r>
            <w:r w:rsidRPr="009713E1">
              <w:rPr>
                <w:rFonts w:ascii="Arial" w:eastAsia="微软雅黑" w:hAnsi="Arial" w:hint="eastAsia"/>
                <w:sz w:val="18"/>
                <w:szCs w:val="18"/>
              </w:rPr>
              <w:t>），而</w:t>
            </w:r>
            <w:r w:rsidRPr="009713E1">
              <w:rPr>
                <w:rFonts w:ascii="Arial" w:eastAsia="微软雅黑" w:hAnsi="Arial" w:hint="eastAsia"/>
                <w:sz w:val="18"/>
                <w:szCs w:val="18"/>
              </w:rPr>
              <w:t>ETV6-NTRK3</w:t>
            </w:r>
            <w:r w:rsidRPr="009713E1">
              <w:rPr>
                <w:rFonts w:ascii="Arial" w:eastAsia="微软雅黑" w:hAnsi="Arial" w:hint="eastAsia"/>
                <w:sz w:val="18"/>
                <w:szCs w:val="18"/>
              </w:rPr>
              <w:t>融合通常在分泌性乳腺癌和肾脏梭形细胞肿瘤中观察到（</w:t>
            </w:r>
            <w:r w:rsidRPr="009713E1">
              <w:rPr>
                <w:rFonts w:ascii="Arial" w:eastAsia="微软雅黑" w:hAnsi="Arial" w:hint="eastAsia"/>
                <w:sz w:val="18"/>
                <w:szCs w:val="18"/>
              </w:rPr>
              <w:t>PMID: 31075511</w:t>
            </w:r>
            <w:r w:rsidRPr="009713E1">
              <w:rPr>
                <w:rFonts w:ascii="Arial" w:eastAsia="微软雅黑" w:hAnsi="Arial" w:hint="eastAsia"/>
                <w:sz w:val="18"/>
                <w:szCs w:val="18"/>
              </w:rPr>
              <w:t>）。</w:t>
            </w:r>
            <w:r w:rsidRPr="009713E1">
              <w:rPr>
                <w:rFonts w:ascii="Arial" w:eastAsia="微软雅黑" w:hAnsi="Arial" w:hint="eastAsia"/>
                <w:sz w:val="18"/>
                <w:szCs w:val="18"/>
              </w:rPr>
              <w:t>NTRK</w:t>
            </w:r>
            <w:r w:rsidRPr="009713E1">
              <w:rPr>
                <w:rFonts w:ascii="Arial" w:eastAsia="微软雅黑" w:hAnsi="Arial" w:hint="eastAsia"/>
                <w:sz w:val="18"/>
                <w:szCs w:val="18"/>
              </w:rPr>
              <w:t>基因融合的实体瘤患者对</w:t>
            </w:r>
            <w:proofErr w:type="gramStart"/>
            <w:r w:rsidRPr="009713E1">
              <w:rPr>
                <w:rFonts w:ascii="Arial" w:eastAsia="微软雅黑" w:hAnsi="Arial" w:hint="eastAsia"/>
                <w:sz w:val="18"/>
                <w:szCs w:val="18"/>
              </w:rPr>
              <w:t>恩曲替尼</w:t>
            </w:r>
            <w:proofErr w:type="gramEnd"/>
            <w:r w:rsidRPr="009713E1">
              <w:rPr>
                <w:rFonts w:ascii="Arial" w:eastAsia="微软雅黑" w:hAnsi="Arial" w:hint="eastAsia"/>
                <w:sz w:val="18"/>
                <w:szCs w:val="18"/>
              </w:rPr>
              <w:t>、拉</w:t>
            </w:r>
            <w:proofErr w:type="gramStart"/>
            <w:r w:rsidRPr="009713E1">
              <w:rPr>
                <w:rFonts w:ascii="Arial" w:eastAsia="微软雅黑" w:hAnsi="Arial" w:hint="eastAsia"/>
                <w:sz w:val="18"/>
                <w:szCs w:val="18"/>
              </w:rPr>
              <w:t>罗替尼</w:t>
            </w:r>
            <w:proofErr w:type="gramEnd"/>
            <w:r w:rsidRPr="009713E1">
              <w:rPr>
                <w:rFonts w:ascii="Arial" w:eastAsia="微软雅黑" w:hAnsi="Arial" w:hint="eastAsia"/>
                <w:sz w:val="18"/>
                <w:szCs w:val="18"/>
              </w:rPr>
              <w:t>等敏感。</w:t>
            </w:r>
          </w:p>
        </w:tc>
      </w:tr>
      <w:tr w:rsidR="008E20A6" w:rsidRPr="0021235A" w14:paraId="19551FB0"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7CF6F0BD" w14:textId="77777777" w:rsidR="008E20A6" w:rsidRPr="00CF78CF" w:rsidRDefault="008E20A6" w:rsidP="002B5654">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t>P</w:t>
            </w:r>
            <w:r w:rsidRPr="00CF78CF">
              <w:rPr>
                <w:rFonts w:ascii="微软雅黑" w:eastAsia="微软雅黑" w:hAnsi="微软雅黑" w:cs="Times New Roman (正文 CS 字体)"/>
                <w:b/>
                <w:i/>
                <w:iCs/>
                <w:spacing w:val="6"/>
                <w:sz w:val="18"/>
                <w:szCs w:val="18"/>
              </w:rPr>
              <w:t>DGFRA</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287E88DC" w14:textId="77777777" w:rsidR="008E20A6" w:rsidRPr="009713E1" w:rsidRDefault="008E20A6" w:rsidP="002B5654">
            <w:pPr>
              <w:rPr>
                <w:rFonts w:ascii="Arial" w:eastAsia="微软雅黑" w:hAnsi="Arial"/>
                <w:sz w:val="18"/>
                <w:szCs w:val="18"/>
              </w:rPr>
            </w:pPr>
            <w:r w:rsidRPr="009713E1">
              <w:rPr>
                <w:rFonts w:ascii="Arial" w:eastAsia="微软雅黑" w:hAnsi="Arial" w:hint="eastAsia"/>
                <w:sz w:val="18"/>
                <w:szCs w:val="18"/>
              </w:rPr>
              <w:t>PDGFRA</w:t>
            </w:r>
            <w:r w:rsidRPr="009713E1">
              <w:rPr>
                <w:rFonts w:ascii="Arial" w:eastAsia="微软雅黑" w:hAnsi="Arial" w:hint="eastAsia"/>
                <w:sz w:val="18"/>
                <w:szCs w:val="18"/>
              </w:rPr>
              <w:t>基因属于原癌基因，编码血小板衍生生长因子</w:t>
            </w:r>
            <w:r w:rsidRPr="009713E1">
              <w:rPr>
                <w:rFonts w:ascii="Arial" w:eastAsia="微软雅黑" w:hAnsi="Arial" w:hint="eastAsia"/>
                <w:sz w:val="18"/>
                <w:szCs w:val="18"/>
              </w:rPr>
              <w:t>(PDGFRA)</w:t>
            </w:r>
            <w:r w:rsidRPr="009713E1">
              <w:rPr>
                <w:rFonts w:ascii="Arial" w:eastAsia="微软雅黑" w:hAnsi="Arial" w:hint="eastAsia"/>
                <w:sz w:val="18"/>
                <w:szCs w:val="18"/>
              </w:rPr>
              <w:t>，是一种表面受体酪氨酸激酶，与其相应的配体</w:t>
            </w:r>
            <w:r w:rsidRPr="009713E1">
              <w:rPr>
                <w:rFonts w:ascii="Arial" w:eastAsia="微软雅黑" w:hAnsi="Arial" w:hint="eastAsia"/>
                <w:sz w:val="18"/>
                <w:szCs w:val="18"/>
              </w:rPr>
              <w:t>PDGF</w:t>
            </w:r>
            <w:r w:rsidRPr="009713E1">
              <w:rPr>
                <w:rFonts w:ascii="Arial" w:eastAsia="微软雅黑" w:hAnsi="Arial" w:hint="eastAsia"/>
                <w:sz w:val="18"/>
                <w:szCs w:val="18"/>
              </w:rPr>
              <w:t>结合后活化，再激活磷脂酰肌醇、</w:t>
            </w:r>
            <w:r w:rsidRPr="009713E1">
              <w:rPr>
                <w:rFonts w:ascii="Arial" w:eastAsia="微软雅黑" w:hAnsi="Arial" w:hint="eastAsia"/>
                <w:sz w:val="18"/>
                <w:szCs w:val="18"/>
              </w:rPr>
              <w:t>cAMP</w:t>
            </w:r>
            <w:r w:rsidRPr="009713E1">
              <w:rPr>
                <w:rFonts w:ascii="Arial" w:eastAsia="微软雅黑" w:hAnsi="Arial" w:hint="eastAsia"/>
                <w:sz w:val="18"/>
                <w:szCs w:val="18"/>
              </w:rPr>
              <w:t>及多种蛋白质的磷酸化途径，调控细胞的分裂和增殖。当基因激活异常时，会导致肿瘤的发生并促进肿瘤血管生成（</w:t>
            </w:r>
            <w:r w:rsidRPr="009713E1">
              <w:rPr>
                <w:rFonts w:ascii="Arial" w:eastAsia="微软雅黑" w:hAnsi="Arial" w:hint="eastAsia"/>
                <w:sz w:val="18"/>
                <w:szCs w:val="18"/>
              </w:rPr>
              <w:t>PMID: 21605429</w:t>
            </w:r>
            <w:r w:rsidRPr="009713E1">
              <w:rPr>
                <w:rFonts w:ascii="Arial" w:eastAsia="微软雅黑" w:hAnsi="Arial" w:hint="eastAsia"/>
                <w:sz w:val="18"/>
                <w:szCs w:val="18"/>
              </w:rPr>
              <w:t>）。</w:t>
            </w:r>
            <w:r w:rsidRPr="009713E1">
              <w:rPr>
                <w:rFonts w:ascii="Arial" w:eastAsia="微软雅黑" w:hAnsi="Arial" w:hint="eastAsia"/>
                <w:sz w:val="18"/>
                <w:szCs w:val="18"/>
              </w:rPr>
              <w:t>F</w:t>
            </w:r>
            <w:r w:rsidRPr="009713E1">
              <w:rPr>
                <w:rFonts w:ascii="Arial" w:eastAsia="微软雅黑" w:hAnsi="Arial"/>
                <w:sz w:val="18"/>
                <w:szCs w:val="18"/>
              </w:rPr>
              <w:t>DA</w:t>
            </w:r>
            <w:r w:rsidRPr="009713E1">
              <w:rPr>
                <w:rFonts w:ascii="Arial" w:eastAsia="微软雅黑" w:hAnsi="Arial" w:hint="eastAsia"/>
                <w:sz w:val="18"/>
                <w:szCs w:val="18"/>
              </w:rPr>
              <w:t>批准阿</w:t>
            </w:r>
            <w:proofErr w:type="gramStart"/>
            <w:r w:rsidRPr="009713E1">
              <w:rPr>
                <w:rFonts w:ascii="Arial" w:eastAsia="微软雅黑" w:hAnsi="Arial" w:hint="eastAsia"/>
                <w:sz w:val="18"/>
                <w:szCs w:val="18"/>
              </w:rPr>
              <w:t>伐替尼用于</w:t>
            </w:r>
            <w:proofErr w:type="gramEnd"/>
            <w:r w:rsidRPr="009713E1">
              <w:rPr>
                <w:rFonts w:ascii="Arial" w:eastAsia="微软雅黑" w:hAnsi="Arial" w:hint="eastAsia"/>
                <w:sz w:val="18"/>
                <w:szCs w:val="18"/>
              </w:rPr>
              <w:t>不可切除的或转移性的携带</w:t>
            </w:r>
            <w:r w:rsidRPr="009713E1">
              <w:rPr>
                <w:rFonts w:ascii="Arial" w:eastAsia="微软雅黑" w:hAnsi="Arial" w:hint="eastAsia"/>
                <w:sz w:val="18"/>
                <w:szCs w:val="18"/>
              </w:rPr>
              <w:t>PDGFRA 18</w:t>
            </w:r>
            <w:r w:rsidRPr="009713E1">
              <w:rPr>
                <w:rFonts w:ascii="Arial" w:eastAsia="微软雅黑" w:hAnsi="Arial" w:hint="eastAsia"/>
                <w:sz w:val="18"/>
                <w:szCs w:val="18"/>
              </w:rPr>
              <w:t>号外显子突变（包括</w:t>
            </w:r>
            <w:r w:rsidRPr="009713E1">
              <w:rPr>
                <w:rFonts w:ascii="Arial" w:eastAsia="微软雅黑" w:hAnsi="Arial" w:hint="eastAsia"/>
                <w:sz w:val="18"/>
                <w:szCs w:val="18"/>
              </w:rPr>
              <w:t>PDGFRA D842V</w:t>
            </w:r>
            <w:r w:rsidRPr="009713E1">
              <w:rPr>
                <w:rFonts w:ascii="Arial" w:eastAsia="微软雅黑" w:hAnsi="Arial" w:hint="eastAsia"/>
                <w:sz w:val="18"/>
                <w:szCs w:val="18"/>
              </w:rPr>
              <w:t>）的胃肠道间质瘤患者。</w:t>
            </w:r>
            <w:r w:rsidRPr="009713E1">
              <w:rPr>
                <w:rFonts w:ascii="Arial" w:eastAsia="微软雅黑" w:hAnsi="Arial"/>
                <w:sz w:val="18"/>
                <w:szCs w:val="18"/>
              </w:rPr>
              <w:t xml:space="preserve">GIST </w:t>
            </w:r>
            <w:r w:rsidRPr="009713E1">
              <w:rPr>
                <w:rFonts w:ascii="Arial" w:eastAsia="微软雅黑" w:hAnsi="Arial" w:hint="eastAsia"/>
                <w:sz w:val="18"/>
                <w:szCs w:val="18"/>
              </w:rPr>
              <w:t>NCCN</w:t>
            </w:r>
            <w:r w:rsidRPr="009713E1">
              <w:rPr>
                <w:rFonts w:ascii="Arial" w:eastAsia="微软雅黑" w:hAnsi="Arial" w:hint="eastAsia"/>
                <w:sz w:val="18"/>
                <w:szCs w:val="18"/>
              </w:rPr>
              <w:t>指南认为，大部分</w:t>
            </w:r>
            <w:r w:rsidRPr="009713E1">
              <w:rPr>
                <w:rFonts w:ascii="Arial" w:eastAsia="微软雅黑" w:hAnsi="Arial" w:hint="eastAsia"/>
                <w:sz w:val="18"/>
                <w:szCs w:val="18"/>
              </w:rPr>
              <w:t>PDGFRA</w:t>
            </w:r>
            <w:r w:rsidRPr="009713E1">
              <w:rPr>
                <w:rFonts w:ascii="Arial" w:eastAsia="微软雅黑" w:hAnsi="Arial" w:hint="eastAsia"/>
                <w:sz w:val="18"/>
                <w:szCs w:val="18"/>
              </w:rPr>
              <w:t>突变均与</w:t>
            </w:r>
            <w:proofErr w:type="gramStart"/>
            <w:r w:rsidRPr="009713E1">
              <w:rPr>
                <w:rFonts w:ascii="Arial" w:eastAsia="微软雅黑" w:hAnsi="Arial" w:hint="eastAsia"/>
                <w:sz w:val="18"/>
                <w:szCs w:val="18"/>
              </w:rPr>
              <w:t>伊马替尼响应</w:t>
            </w:r>
            <w:proofErr w:type="gramEnd"/>
            <w:r w:rsidRPr="009713E1">
              <w:rPr>
                <w:rFonts w:ascii="Arial" w:eastAsia="微软雅黑" w:hAnsi="Arial" w:hint="eastAsia"/>
                <w:sz w:val="18"/>
                <w:szCs w:val="18"/>
              </w:rPr>
              <w:t>相关（除了</w:t>
            </w:r>
            <w:r w:rsidRPr="009713E1">
              <w:rPr>
                <w:rFonts w:ascii="Arial" w:eastAsia="微软雅黑" w:hAnsi="Arial" w:hint="eastAsia"/>
                <w:sz w:val="18"/>
                <w:szCs w:val="18"/>
              </w:rPr>
              <w:t>D842V</w:t>
            </w:r>
            <w:r w:rsidRPr="009713E1">
              <w:rPr>
                <w:rFonts w:ascii="Arial" w:eastAsia="微软雅黑" w:hAnsi="Arial" w:hint="eastAsia"/>
                <w:sz w:val="18"/>
                <w:szCs w:val="18"/>
              </w:rPr>
              <w:t>突变，该突变在现有已获批的</w:t>
            </w:r>
            <w:r w:rsidRPr="009713E1">
              <w:rPr>
                <w:rFonts w:ascii="Arial" w:eastAsia="微软雅黑" w:hAnsi="Arial" w:hint="eastAsia"/>
                <w:sz w:val="18"/>
                <w:szCs w:val="18"/>
              </w:rPr>
              <w:t>TKI</w:t>
            </w:r>
            <w:r w:rsidRPr="009713E1">
              <w:rPr>
                <w:rFonts w:ascii="Arial" w:eastAsia="微软雅黑" w:hAnsi="Arial" w:hint="eastAsia"/>
                <w:sz w:val="18"/>
                <w:szCs w:val="18"/>
              </w:rPr>
              <w:t>中，仅对阿</w:t>
            </w:r>
            <w:proofErr w:type="gramStart"/>
            <w:r w:rsidRPr="009713E1">
              <w:rPr>
                <w:rFonts w:ascii="Arial" w:eastAsia="微软雅黑" w:hAnsi="Arial" w:hint="eastAsia"/>
                <w:sz w:val="18"/>
                <w:szCs w:val="18"/>
              </w:rPr>
              <w:t>伐替尼</w:t>
            </w:r>
            <w:proofErr w:type="gramEnd"/>
            <w:r w:rsidRPr="009713E1">
              <w:rPr>
                <w:rFonts w:ascii="Arial" w:eastAsia="微软雅黑" w:hAnsi="Arial" w:hint="eastAsia"/>
                <w:sz w:val="18"/>
                <w:szCs w:val="18"/>
              </w:rPr>
              <w:t>敏感）。</w:t>
            </w:r>
          </w:p>
        </w:tc>
      </w:tr>
      <w:tr w:rsidR="008E20A6" w:rsidRPr="0021235A" w14:paraId="7D7A36D0"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7864075B" w14:textId="77777777" w:rsidR="008E20A6" w:rsidRPr="00CF78CF" w:rsidRDefault="008E20A6" w:rsidP="002B5654">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POLE</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307B18FC" w14:textId="77777777" w:rsidR="008E20A6" w:rsidRPr="009713E1" w:rsidRDefault="008E20A6" w:rsidP="002B5654">
            <w:pPr>
              <w:rPr>
                <w:rFonts w:ascii="Arial" w:eastAsia="微软雅黑" w:hAnsi="Arial"/>
                <w:sz w:val="18"/>
                <w:szCs w:val="18"/>
              </w:rPr>
            </w:pPr>
            <w:r w:rsidRPr="009713E1">
              <w:rPr>
                <w:rFonts w:ascii="Arial" w:eastAsia="微软雅黑" w:hAnsi="Arial" w:hint="eastAsia"/>
                <w:sz w:val="18"/>
                <w:szCs w:val="18"/>
              </w:rPr>
              <w:t>POLE</w:t>
            </w:r>
            <w:r w:rsidRPr="009713E1">
              <w:rPr>
                <w:rFonts w:ascii="Arial" w:eastAsia="微软雅黑" w:hAnsi="Arial" w:hint="eastAsia"/>
                <w:sz w:val="18"/>
                <w:szCs w:val="18"/>
              </w:rPr>
              <w:t>基因属于抑癌基因，编码</w:t>
            </w:r>
            <w:r w:rsidRPr="009713E1">
              <w:rPr>
                <w:rFonts w:ascii="Arial" w:eastAsia="微软雅黑" w:hAnsi="Arial" w:hint="eastAsia"/>
                <w:sz w:val="18"/>
                <w:szCs w:val="18"/>
              </w:rPr>
              <w:t>DNA</w:t>
            </w:r>
            <w:r w:rsidRPr="009713E1">
              <w:rPr>
                <w:rFonts w:ascii="Arial" w:eastAsia="微软雅黑" w:hAnsi="Arial" w:hint="eastAsia"/>
                <w:sz w:val="18"/>
                <w:szCs w:val="18"/>
              </w:rPr>
              <w:t>聚合酶中的一个亚基，参与</w:t>
            </w:r>
            <w:r w:rsidRPr="009713E1">
              <w:rPr>
                <w:rFonts w:ascii="Arial" w:eastAsia="微软雅黑" w:hAnsi="Arial" w:hint="eastAsia"/>
                <w:sz w:val="18"/>
                <w:szCs w:val="18"/>
              </w:rPr>
              <w:t>DNA</w:t>
            </w:r>
            <w:r w:rsidRPr="009713E1">
              <w:rPr>
                <w:rFonts w:ascii="Arial" w:eastAsia="微软雅黑" w:hAnsi="Arial" w:hint="eastAsia"/>
                <w:sz w:val="18"/>
                <w:szCs w:val="18"/>
              </w:rPr>
              <w:t>修复和染色体</w:t>
            </w:r>
            <w:r w:rsidRPr="009713E1">
              <w:rPr>
                <w:rFonts w:ascii="Arial" w:eastAsia="微软雅黑" w:hAnsi="Arial" w:hint="eastAsia"/>
                <w:sz w:val="18"/>
                <w:szCs w:val="18"/>
              </w:rPr>
              <w:t>DNA</w:t>
            </w:r>
            <w:r w:rsidRPr="009713E1">
              <w:rPr>
                <w:rFonts w:ascii="Arial" w:eastAsia="微软雅黑" w:hAnsi="Arial" w:hint="eastAsia"/>
                <w:sz w:val="18"/>
                <w:szCs w:val="18"/>
              </w:rPr>
              <w:t>复制。</w:t>
            </w:r>
            <w:r w:rsidRPr="009713E1">
              <w:rPr>
                <w:rFonts w:ascii="Arial" w:eastAsia="微软雅黑" w:hAnsi="Arial" w:hint="eastAsia"/>
                <w:sz w:val="18"/>
                <w:szCs w:val="18"/>
              </w:rPr>
              <w:t>POLE</w:t>
            </w:r>
            <w:r w:rsidRPr="009713E1">
              <w:rPr>
                <w:rFonts w:ascii="Arial" w:eastAsia="微软雅黑" w:hAnsi="Arial" w:hint="eastAsia"/>
                <w:sz w:val="18"/>
                <w:szCs w:val="18"/>
              </w:rPr>
              <w:t>热点突变的肿瘤通常具有非常高的突变负荷，巨大数量的体细胞突变产生大量肿瘤新生抗原，利于诱发机体抗肿瘤免疫应答，可能对免疫治疗敏感。</w:t>
            </w:r>
          </w:p>
        </w:tc>
      </w:tr>
      <w:tr w:rsidR="008E20A6" w:rsidRPr="0021235A" w14:paraId="1F452B8C"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5495BD67" w14:textId="77777777" w:rsidR="008E20A6" w:rsidRPr="00CF78CF" w:rsidRDefault="008E20A6" w:rsidP="002B5654">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PTEN</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0F8FEB5E" w14:textId="77777777" w:rsidR="008E20A6" w:rsidRPr="009713E1" w:rsidRDefault="008E20A6" w:rsidP="002B5654">
            <w:pPr>
              <w:rPr>
                <w:rFonts w:ascii="Arial" w:eastAsia="微软雅黑" w:hAnsi="Arial"/>
                <w:sz w:val="18"/>
                <w:szCs w:val="18"/>
              </w:rPr>
            </w:pPr>
            <w:r w:rsidRPr="009713E1">
              <w:rPr>
                <w:rFonts w:ascii="Arial" w:eastAsia="微软雅黑" w:hAnsi="Arial" w:hint="eastAsia"/>
                <w:sz w:val="18"/>
                <w:szCs w:val="18"/>
              </w:rPr>
              <w:t>PTEN</w:t>
            </w:r>
            <w:r w:rsidRPr="009713E1">
              <w:rPr>
                <w:rFonts w:ascii="Arial" w:eastAsia="微软雅黑" w:hAnsi="Arial" w:hint="eastAsia"/>
                <w:sz w:val="18"/>
                <w:szCs w:val="18"/>
              </w:rPr>
              <w:t>基因属于抑癌基因，在</w:t>
            </w:r>
            <w:r w:rsidRPr="009713E1">
              <w:rPr>
                <w:rFonts w:ascii="Arial" w:eastAsia="微软雅黑" w:hAnsi="Arial" w:hint="eastAsia"/>
                <w:sz w:val="18"/>
                <w:szCs w:val="18"/>
              </w:rPr>
              <w:t>PI3K/AKT/mTOR</w:t>
            </w:r>
            <w:r w:rsidRPr="009713E1">
              <w:rPr>
                <w:rFonts w:ascii="Arial" w:eastAsia="微软雅黑" w:hAnsi="Arial" w:hint="eastAsia"/>
                <w:sz w:val="18"/>
                <w:szCs w:val="18"/>
              </w:rPr>
              <w:t>信号通路中起着负调控作用，因此</w:t>
            </w:r>
            <w:r w:rsidRPr="009713E1">
              <w:rPr>
                <w:rFonts w:ascii="Arial" w:eastAsia="微软雅黑" w:hAnsi="Arial" w:hint="eastAsia"/>
                <w:sz w:val="18"/>
                <w:szCs w:val="18"/>
              </w:rPr>
              <w:t>PTEN</w:t>
            </w:r>
            <w:r w:rsidRPr="009713E1">
              <w:rPr>
                <w:rFonts w:ascii="Arial" w:eastAsia="微软雅黑" w:hAnsi="Arial" w:hint="eastAsia"/>
                <w:sz w:val="18"/>
                <w:szCs w:val="18"/>
              </w:rPr>
              <w:t>突变失活可能导致该信号通路异常激活，从而促进肿瘤的发生与发展。</w:t>
            </w:r>
            <w:r w:rsidRPr="009713E1">
              <w:rPr>
                <w:rFonts w:ascii="Arial" w:eastAsia="微软雅黑" w:hAnsi="Arial" w:hint="eastAsia"/>
                <w:sz w:val="18"/>
                <w:szCs w:val="18"/>
              </w:rPr>
              <w:t>PTEN</w:t>
            </w:r>
            <w:r w:rsidRPr="009713E1">
              <w:rPr>
                <w:rFonts w:ascii="Arial" w:eastAsia="微软雅黑" w:hAnsi="Arial" w:hint="eastAsia"/>
                <w:sz w:val="18"/>
                <w:szCs w:val="18"/>
              </w:rPr>
              <w:t>基因突变在多种肿瘤中均有发生，如乳腺癌、结直肠癌，甲状腺癌等，在结直肠癌中的发生概率约为</w:t>
            </w:r>
            <w:r w:rsidRPr="009713E1">
              <w:rPr>
                <w:rFonts w:ascii="Arial" w:eastAsia="微软雅黑" w:hAnsi="Arial" w:hint="eastAsia"/>
                <w:sz w:val="18"/>
                <w:szCs w:val="18"/>
              </w:rPr>
              <w:t>5-14%</w:t>
            </w:r>
            <w:r w:rsidRPr="009713E1">
              <w:rPr>
                <w:rFonts w:ascii="Arial" w:eastAsia="微软雅黑" w:hAnsi="Arial" w:hint="eastAsia"/>
                <w:sz w:val="18"/>
                <w:szCs w:val="18"/>
              </w:rPr>
              <w:t>，大部分属于功能失活突变</w:t>
            </w:r>
            <w:r w:rsidRPr="009713E1">
              <w:rPr>
                <w:rFonts w:ascii="Arial" w:eastAsia="微软雅黑" w:hAnsi="Arial" w:hint="eastAsia"/>
                <w:sz w:val="18"/>
                <w:szCs w:val="18"/>
              </w:rPr>
              <w:t>(PMID: 21103049, PMID: 21163703)</w:t>
            </w:r>
            <w:r w:rsidRPr="009713E1">
              <w:rPr>
                <w:rFonts w:ascii="Arial" w:eastAsia="微软雅黑" w:hAnsi="Arial" w:hint="eastAsia"/>
                <w:sz w:val="18"/>
                <w:szCs w:val="18"/>
              </w:rPr>
              <w:t>。</w:t>
            </w:r>
          </w:p>
        </w:tc>
      </w:tr>
      <w:tr w:rsidR="008E20A6" w:rsidRPr="0021235A" w14:paraId="76C43EA1"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3BA46EC1" w14:textId="77777777" w:rsidR="008E20A6" w:rsidRPr="00CF78CF" w:rsidRDefault="008E20A6" w:rsidP="002B5654">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RB1</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2E39B43C" w14:textId="77777777" w:rsidR="008E20A6" w:rsidRPr="009713E1" w:rsidRDefault="008E20A6" w:rsidP="002B5654">
            <w:pPr>
              <w:rPr>
                <w:rFonts w:ascii="Arial" w:eastAsia="微软雅黑" w:hAnsi="Arial"/>
                <w:sz w:val="18"/>
                <w:szCs w:val="18"/>
              </w:rPr>
            </w:pPr>
            <w:r w:rsidRPr="009713E1">
              <w:rPr>
                <w:rFonts w:ascii="Arial" w:eastAsia="微软雅黑" w:hAnsi="Arial" w:hint="eastAsia"/>
                <w:sz w:val="18"/>
                <w:szCs w:val="18"/>
              </w:rPr>
              <w:t>RB1</w:t>
            </w:r>
            <w:r w:rsidRPr="009713E1">
              <w:rPr>
                <w:rFonts w:ascii="Arial" w:eastAsia="微软雅黑" w:hAnsi="Arial" w:hint="eastAsia"/>
                <w:sz w:val="18"/>
                <w:szCs w:val="18"/>
              </w:rPr>
              <w:t>基因属于抑癌基因，其突变失活可导致多种细胞进程发生失控，包括细胞的生长、分化、转移乃至癌变等。</w:t>
            </w:r>
            <w:r w:rsidRPr="009713E1">
              <w:rPr>
                <w:rFonts w:ascii="Arial" w:eastAsia="微软雅黑" w:hAnsi="Arial" w:hint="eastAsia"/>
                <w:sz w:val="18"/>
                <w:szCs w:val="18"/>
              </w:rPr>
              <w:t>RB1</w:t>
            </w:r>
            <w:r w:rsidRPr="009713E1">
              <w:rPr>
                <w:rFonts w:ascii="Arial" w:eastAsia="微软雅黑" w:hAnsi="Arial" w:hint="eastAsia"/>
                <w:sz w:val="18"/>
                <w:szCs w:val="18"/>
              </w:rPr>
              <w:t>基因突变在多种肿瘤中均有报道，如肺癌、乳腺癌、前列腺癌、膀胱癌等（</w:t>
            </w:r>
            <w:r w:rsidRPr="009713E1">
              <w:rPr>
                <w:rFonts w:ascii="Arial" w:eastAsia="微软雅黑" w:hAnsi="Arial" w:hint="eastAsia"/>
                <w:sz w:val="18"/>
                <w:szCs w:val="18"/>
              </w:rPr>
              <w:t>PMID: 12204530</w:t>
            </w:r>
            <w:r w:rsidRPr="009713E1">
              <w:rPr>
                <w:rFonts w:ascii="Arial" w:eastAsia="微软雅黑" w:hAnsi="Arial" w:hint="eastAsia"/>
                <w:sz w:val="18"/>
                <w:szCs w:val="18"/>
              </w:rPr>
              <w:t>），同时</w:t>
            </w:r>
            <w:r w:rsidRPr="009713E1">
              <w:rPr>
                <w:rFonts w:ascii="Arial" w:eastAsia="微软雅黑" w:hAnsi="Arial" w:hint="eastAsia"/>
                <w:sz w:val="18"/>
                <w:szCs w:val="18"/>
              </w:rPr>
              <w:t>RB1</w:t>
            </w:r>
            <w:r w:rsidRPr="009713E1">
              <w:rPr>
                <w:rFonts w:ascii="Arial" w:eastAsia="微软雅黑" w:hAnsi="Arial" w:hint="eastAsia"/>
                <w:sz w:val="18"/>
                <w:szCs w:val="18"/>
              </w:rPr>
              <w:t>基因失活也是视网膜母细胞瘤的主要分子特征（</w:t>
            </w:r>
            <w:r w:rsidRPr="009713E1">
              <w:rPr>
                <w:rFonts w:ascii="Arial" w:eastAsia="微软雅黑" w:hAnsi="Arial" w:hint="eastAsia"/>
                <w:sz w:val="18"/>
                <w:szCs w:val="18"/>
              </w:rPr>
              <w:t>PMID: 22293180</w:t>
            </w:r>
            <w:r w:rsidRPr="009713E1">
              <w:rPr>
                <w:rFonts w:ascii="Arial" w:eastAsia="微软雅黑" w:hAnsi="Arial" w:hint="eastAsia"/>
                <w:sz w:val="18"/>
                <w:szCs w:val="18"/>
              </w:rPr>
              <w:t>）。</w:t>
            </w:r>
          </w:p>
        </w:tc>
      </w:tr>
      <w:tr w:rsidR="008E20A6" w:rsidRPr="0021235A" w14:paraId="75108820" w14:textId="77777777" w:rsidTr="009E1758">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5E2FE983" w14:textId="77777777" w:rsidR="008E20A6" w:rsidRPr="00CF78CF" w:rsidRDefault="008E20A6" w:rsidP="002B5654">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t>S</w:t>
            </w:r>
            <w:r w:rsidRPr="00CF78CF">
              <w:rPr>
                <w:rFonts w:ascii="微软雅黑" w:eastAsia="微软雅黑" w:hAnsi="微软雅黑" w:cs="Times New Roman (正文 CS 字体)"/>
                <w:b/>
                <w:i/>
                <w:iCs/>
                <w:spacing w:val="6"/>
                <w:sz w:val="18"/>
                <w:szCs w:val="18"/>
              </w:rPr>
              <w:t>TK11</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vAlign w:val="center"/>
          </w:tcPr>
          <w:p w14:paraId="6F1E3628" w14:textId="77777777" w:rsidR="008E20A6" w:rsidRPr="009713E1" w:rsidRDefault="008E20A6" w:rsidP="002B5654">
            <w:pPr>
              <w:rPr>
                <w:rFonts w:ascii="Arial" w:eastAsia="微软雅黑" w:hAnsi="Arial"/>
                <w:sz w:val="18"/>
                <w:szCs w:val="18"/>
              </w:rPr>
            </w:pPr>
            <w:r w:rsidRPr="009713E1">
              <w:rPr>
                <w:rFonts w:ascii="Arial" w:eastAsia="微软雅黑" w:hAnsi="Arial" w:hint="eastAsia"/>
                <w:sz w:val="18"/>
                <w:szCs w:val="18"/>
              </w:rPr>
              <w:t>STK11</w:t>
            </w:r>
            <w:r w:rsidRPr="009713E1">
              <w:rPr>
                <w:rFonts w:ascii="Arial" w:eastAsia="微软雅黑" w:hAnsi="Arial" w:hint="eastAsia"/>
                <w:sz w:val="18"/>
                <w:szCs w:val="18"/>
              </w:rPr>
              <w:t>基因属于抑癌基因，编码丝氨酸</w:t>
            </w:r>
            <w:r w:rsidRPr="009713E1">
              <w:rPr>
                <w:rFonts w:ascii="Arial" w:eastAsia="微软雅黑" w:hAnsi="Arial" w:hint="eastAsia"/>
                <w:sz w:val="18"/>
                <w:szCs w:val="18"/>
              </w:rPr>
              <w:t>/</w:t>
            </w:r>
            <w:r w:rsidRPr="009713E1">
              <w:rPr>
                <w:rFonts w:ascii="Arial" w:eastAsia="微软雅黑" w:hAnsi="Arial" w:hint="eastAsia"/>
                <w:sz w:val="18"/>
                <w:szCs w:val="18"/>
              </w:rPr>
              <w:t>苏氨酸激酶</w:t>
            </w:r>
            <w:r w:rsidRPr="009713E1">
              <w:rPr>
                <w:rFonts w:ascii="Arial" w:eastAsia="微软雅黑" w:hAnsi="Arial" w:hint="eastAsia"/>
                <w:sz w:val="18"/>
                <w:szCs w:val="18"/>
              </w:rPr>
              <w:t>11</w:t>
            </w:r>
            <w:r w:rsidRPr="009713E1">
              <w:rPr>
                <w:rFonts w:ascii="Arial" w:eastAsia="微软雅黑" w:hAnsi="Arial" w:hint="eastAsia"/>
                <w:sz w:val="18"/>
                <w:szCs w:val="18"/>
              </w:rPr>
              <w:t>，通过与</w:t>
            </w:r>
            <w:r w:rsidRPr="009713E1">
              <w:rPr>
                <w:rFonts w:ascii="Arial" w:eastAsia="微软雅黑" w:hAnsi="Arial" w:hint="eastAsia"/>
                <w:sz w:val="18"/>
                <w:szCs w:val="18"/>
              </w:rPr>
              <w:t>STRAD</w:t>
            </w:r>
            <w:r w:rsidRPr="009713E1">
              <w:rPr>
                <w:rFonts w:ascii="Arial" w:eastAsia="微软雅黑" w:hAnsi="Arial" w:hint="eastAsia"/>
                <w:sz w:val="18"/>
                <w:szCs w:val="18"/>
              </w:rPr>
              <w:t>和</w:t>
            </w:r>
            <w:r w:rsidRPr="009713E1">
              <w:rPr>
                <w:rFonts w:ascii="Arial" w:eastAsia="微软雅黑" w:hAnsi="Arial" w:hint="eastAsia"/>
                <w:sz w:val="18"/>
                <w:szCs w:val="18"/>
              </w:rPr>
              <w:t>MO25</w:t>
            </w:r>
            <w:r w:rsidRPr="009713E1">
              <w:rPr>
                <w:rFonts w:ascii="Arial" w:eastAsia="微软雅黑" w:hAnsi="Arial" w:hint="eastAsia"/>
                <w:sz w:val="18"/>
                <w:szCs w:val="18"/>
              </w:rPr>
              <w:t>形成具有生物活性的异质三聚体，从而激活</w:t>
            </w:r>
            <w:r w:rsidRPr="009713E1">
              <w:rPr>
                <w:rFonts w:ascii="Arial" w:eastAsia="微软雅黑" w:hAnsi="Arial" w:hint="eastAsia"/>
                <w:sz w:val="18"/>
                <w:szCs w:val="18"/>
              </w:rPr>
              <w:t>AMPK</w:t>
            </w:r>
            <w:r w:rsidRPr="009713E1">
              <w:rPr>
                <w:rFonts w:ascii="Arial" w:eastAsia="微软雅黑" w:hAnsi="Arial" w:hint="eastAsia"/>
                <w:sz w:val="18"/>
                <w:szCs w:val="18"/>
              </w:rPr>
              <w:t>通路</w:t>
            </w:r>
            <w:r w:rsidRPr="009713E1">
              <w:rPr>
                <w:rFonts w:ascii="Arial" w:eastAsia="微软雅黑" w:hAnsi="Arial" w:hint="eastAsia"/>
                <w:sz w:val="18"/>
                <w:szCs w:val="18"/>
              </w:rPr>
              <w:t>(PMID: 18439900)</w:t>
            </w:r>
            <w:r w:rsidRPr="009713E1">
              <w:rPr>
                <w:rFonts w:ascii="Arial" w:eastAsia="微软雅黑" w:hAnsi="Arial" w:hint="eastAsia"/>
                <w:sz w:val="18"/>
                <w:szCs w:val="18"/>
              </w:rPr>
              <w:t>，</w:t>
            </w:r>
            <w:r w:rsidRPr="009713E1">
              <w:rPr>
                <w:rFonts w:ascii="Arial" w:eastAsia="微软雅黑" w:hAnsi="Arial" w:hint="eastAsia"/>
                <w:sz w:val="18"/>
                <w:szCs w:val="18"/>
              </w:rPr>
              <w:t>STK11-AMPK</w:t>
            </w:r>
            <w:r w:rsidRPr="009713E1">
              <w:rPr>
                <w:rFonts w:ascii="Arial" w:eastAsia="微软雅黑" w:hAnsi="Arial" w:hint="eastAsia"/>
                <w:sz w:val="18"/>
                <w:szCs w:val="18"/>
              </w:rPr>
              <w:t>信号调节细胞代谢和能量稳态，以及细胞对</w:t>
            </w:r>
            <w:r w:rsidRPr="009713E1">
              <w:rPr>
                <w:rFonts w:ascii="Arial" w:eastAsia="微软雅黑" w:hAnsi="Arial" w:hint="eastAsia"/>
                <w:sz w:val="18"/>
                <w:szCs w:val="18"/>
              </w:rPr>
              <w:t>DNA</w:t>
            </w:r>
            <w:r w:rsidRPr="009713E1">
              <w:rPr>
                <w:rFonts w:ascii="Arial" w:eastAsia="微软雅黑" w:hAnsi="Arial" w:hint="eastAsia"/>
                <w:sz w:val="18"/>
                <w:szCs w:val="18"/>
              </w:rPr>
              <w:t>损伤和营养缺乏的应激反应</w:t>
            </w:r>
            <w:r w:rsidRPr="009713E1">
              <w:rPr>
                <w:rFonts w:ascii="Arial" w:eastAsia="微软雅黑" w:hAnsi="Arial" w:hint="eastAsia"/>
                <w:sz w:val="18"/>
                <w:szCs w:val="18"/>
              </w:rPr>
              <w:t>(PMID: 21396365)</w:t>
            </w:r>
            <w:r w:rsidRPr="009713E1">
              <w:rPr>
                <w:rFonts w:ascii="Arial" w:eastAsia="微软雅黑" w:hAnsi="Arial" w:hint="eastAsia"/>
                <w:sz w:val="18"/>
                <w:szCs w:val="18"/>
              </w:rPr>
              <w:t>。</w:t>
            </w:r>
            <w:r w:rsidRPr="009713E1">
              <w:rPr>
                <w:rFonts w:ascii="Arial" w:eastAsia="微软雅黑" w:hAnsi="Arial" w:hint="eastAsia"/>
                <w:sz w:val="18"/>
                <w:szCs w:val="18"/>
              </w:rPr>
              <w:t>STK11</w:t>
            </w:r>
            <w:r w:rsidRPr="009713E1">
              <w:rPr>
                <w:rFonts w:ascii="Arial" w:eastAsia="微软雅黑" w:hAnsi="Arial" w:hint="eastAsia"/>
                <w:sz w:val="18"/>
                <w:szCs w:val="18"/>
              </w:rPr>
              <w:t>的激活可抑制下游</w:t>
            </w:r>
            <w:r w:rsidRPr="009713E1">
              <w:rPr>
                <w:rFonts w:ascii="Arial" w:eastAsia="微软雅黑" w:hAnsi="Arial" w:hint="eastAsia"/>
                <w:sz w:val="18"/>
                <w:szCs w:val="18"/>
              </w:rPr>
              <w:t>mTOR</w:t>
            </w:r>
            <w:r w:rsidRPr="009713E1">
              <w:rPr>
                <w:rFonts w:ascii="Arial" w:eastAsia="微软雅黑" w:hAnsi="Arial" w:hint="eastAsia"/>
                <w:sz w:val="18"/>
                <w:szCs w:val="18"/>
              </w:rPr>
              <w:t>的活性（</w:t>
            </w:r>
            <w:r w:rsidRPr="009713E1">
              <w:rPr>
                <w:rFonts w:ascii="Arial" w:eastAsia="微软雅黑" w:hAnsi="Arial" w:hint="eastAsia"/>
                <w:sz w:val="18"/>
                <w:szCs w:val="18"/>
              </w:rPr>
              <w:t>PMID: 21396365, PMID: 20160076</w:t>
            </w:r>
            <w:r w:rsidRPr="009713E1">
              <w:rPr>
                <w:rFonts w:ascii="Arial" w:eastAsia="微软雅黑" w:hAnsi="Arial" w:hint="eastAsia"/>
                <w:sz w:val="18"/>
                <w:szCs w:val="18"/>
              </w:rPr>
              <w:t>），</w:t>
            </w:r>
            <w:r w:rsidRPr="009713E1">
              <w:rPr>
                <w:rFonts w:ascii="Arial" w:eastAsia="微软雅黑" w:hAnsi="Arial" w:hint="eastAsia"/>
                <w:sz w:val="18"/>
                <w:szCs w:val="18"/>
              </w:rPr>
              <w:t>STK11</w:t>
            </w:r>
            <w:r w:rsidRPr="009713E1">
              <w:rPr>
                <w:rFonts w:ascii="Arial" w:eastAsia="微软雅黑" w:hAnsi="Arial" w:hint="eastAsia"/>
                <w:sz w:val="18"/>
                <w:szCs w:val="18"/>
              </w:rPr>
              <w:t>的缺失已被证明会导致细胞极性紊乱和肿瘤在营养不良的条件下生长。</w:t>
            </w:r>
            <w:r w:rsidRPr="009713E1">
              <w:rPr>
                <w:rFonts w:ascii="Arial" w:eastAsia="微软雅黑" w:hAnsi="Arial" w:hint="eastAsia"/>
                <w:sz w:val="18"/>
                <w:szCs w:val="18"/>
              </w:rPr>
              <w:t>STK11</w:t>
            </w:r>
            <w:r w:rsidRPr="009713E1">
              <w:rPr>
                <w:rFonts w:ascii="Arial" w:eastAsia="微软雅黑" w:hAnsi="Arial" w:hint="eastAsia"/>
                <w:sz w:val="18"/>
                <w:szCs w:val="18"/>
              </w:rPr>
              <w:t>基因突变在多种肿瘤中均有报道，在肺癌、乳腺癌、宫颈癌、睾丸癌、肝癌以及恶性黑色素瘤、胰腺癌和胆道癌等肿瘤</w:t>
            </w:r>
            <w:r w:rsidRPr="009713E1">
              <w:rPr>
                <w:rFonts w:ascii="Arial" w:eastAsia="微软雅黑" w:hAnsi="Arial" w:hint="eastAsia"/>
                <w:sz w:val="18"/>
                <w:szCs w:val="18"/>
              </w:rPr>
              <w:t>(PMID: 25244018)</w:t>
            </w:r>
            <w:r w:rsidRPr="009713E1">
              <w:rPr>
                <w:rFonts w:ascii="Arial" w:eastAsia="微软雅黑" w:hAnsi="Arial" w:hint="eastAsia"/>
                <w:sz w:val="18"/>
                <w:szCs w:val="18"/>
              </w:rPr>
              <w:t>。</w:t>
            </w:r>
          </w:p>
        </w:tc>
      </w:tr>
      <w:tr w:rsidR="008E20A6" w:rsidRPr="0021235A" w14:paraId="0DEFE363" w14:textId="77777777" w:rsidTr="009E1758">
        <w:trPr>
          <w:trHeight w:val="20"/>
          <w:jc w:val="center"/>
        </w:trPr>
        <w:tc>
          <w:tcPr>
            <w:tcW w:w="1409" w:type="dxa"/>
            <w:tcBorders>
              <w:top w:val="dotted" w:sz="4" w:space="0" w:color="BFBFBF"/>
              <w:bottom w:val="single" w:sz="4" w:space="0" w:color="000000" w:themeColor="text1"/>
              <w:right w:val="dotted" w:sz="2" w:space="0" w:color="BFBFBF" w:themeColor="background1" w:themeShade="BF"/>
            </w:tcBorders>
            <w:shd w:val="clear" w:color="auto" w:fill="auto"/>
            <w:tcMar>
              <w:top w:w="28" w:type="dxa"/>
              <w:bottom w:w="28" w:type="dxa"/>
            </w:tcMar>
            <w:vAlign w:val="center"/>
          </w:tcPr>
          <w:p w14:paraId="16432D89" w14:textId="77777777" w:rsidR="008E20A6" w:rsidRPr="00CF78CF" w:rsidRDefault="008E20A6" w:rsidP="002B5654">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TP53</w:t>
            </w:r>
          </w:p>
        </w:tc>
        <w:tc>
          <w:tcPr>
            <w:tcW w:w="8798" w:type="dxa"/>
            <w:tcBorders>
              <w:top w:val="dotted" w:sz="4" w:space="0" w:color="BFBFBF"/>
              <w:left w:val="dotted" w:sz="2" w:space="0" w:color="BFBFBF" w:themeColor="background1" w:themeShade="BF"/>
              <w:bottom w:val="single" w:sz="4" w:space="0" w:color="000000" w:themeColor="text1"/>
            </w:tcBorders>
            <w:shd w:val="clear" w:color="auto" w:fill="auto"/>
            <w:tcMar>
              <w:top w:w="28" w:type="dxa"/>
              <w:bottom w:w="28" w:type="dxa"/>
            </w:tcMar>
            <w:vAlign w:val="center"/>
          </w:tcPr>
          <w:p w14:paraId="2A36A8A1" w14:textId="77777777" w:rsidR="008E20A6" w:rsidRPr="009713E1" w:rsidRDefault="008E20A6" w:rsidP="002B5654">
            <w:pPr>
              <w:rPr>
                <w:rFonts w:ascii="微软雅黑" w:eastAsia="微软雅黑" w:hAnsi="微软雅黑" w:cs="Times New Roman (正文 CS 字体)"/>
                <w:color w:val="595959" w:themeColor="text1" w:themeTint="A6"/>
                <w:spacing w:val="6"/>
                <w:sz w:val="18"/>
                <w:szCs w:val="18"/>
              </w:rPr>
            </w:pPr>
            <w:r w:rsidRPr="009713E1">
              <w:rPr>
                <w:rFonts w:ascii="Arial" w:eastAsia="微软雅黑" w:hAnsi="Arial" w:hint="eastAsia"/>
                <w:sz w:val="18"/>
                <w:szCs w:val="18"/>
              </w:rPr>
              <w:t>TP53</w:t>
            </w:r>
            <w:r w:rsidRPr="009713E1">
              <w:rPr>
                <w:rFonts w:ascii="Arial" w:eastAsia="微软雅黑" w:hAnsi="Arial" w:hint="eastAsia"/>
                <w:sz w:val="18"/>
                <w:szCs w:val="18"/>
              </w:rPr>
              <w:t>基因是细胞内最重要的抑癌基因之一，其突变失活或异常对肿瘤的发生和发展起到至关重要的推动作用。</w:t>
            </w:r>
            <w:r w:rsidRPr="009713E1">
              <w:rPr>
                <w:rFonts w:ascii="Arial" w:eastAsia="微软雅黑" w:hAnsi="Arial" w:hint="eastAsia"/>
                <w:sz w:val="18"/>
                <w:szCs w:val="18"/>
              </w:rPr>
              <w:t>TP53</w:t>
            </w:r>
            <w:r w:rsidRPr="009713E1">
              <w:rPr>
                <w:rFonts w:ascii="Arial" w:eastAsia="微软雅黑" w:hAnsi="Arial" w:hint="eastAsia"/>
                <w:sz w:val="18"/>
                <w:szCs w:val="18"/>
              </w:rPr>
              <w:t>基因突变广泛地发生于多种肿瘤中，是人类肿瘤中最常见的突变基因。</w:t>
            </w:r>
            <w:r w:rsidRPr="009713E1">
              <w:rPr>
                <w:rFonts w:ascii="Arial" w:eastAsia="微软雅黑" w:hAnsi="Arial" w:hint="eastAsia"/>
                <w:sz w:val="18"/>
                <w:szCs w:val="18"/>
              </w:rPr>
              <w:t>EGFR</w:t>
            </w:r>
            <w:r w:rsidRPr="009713E1">
              <w:rPr>
                <w:rFonts w:ascii="Arial" w:eastAsia="微软雅黑" w:hAnsi="Arial" w:hint="eastAsia"/>
                <w:sz w:val="18"/>
                <w:szCs w:val="18"/>
              </w:rPr>
              <w:t>与</w:t>
            </w:r>
            <w:r w:rsidRPr="009713E1">
              <w:rPr>
                <w:rFonts w:ascii="Arial" w:eastAsia="微软雅黑" w:hAnsi="Arial" w:hint="eastAsia"/>
                <w:sz w:val="18"/>
                <w:szCs w:val="18"/>
              </w:rPr>
              <w:t>TP53</w:t>
            </w:r>
            <w:r w:rsidRPr="009713E1">
              <w:rPr>
                <w:rFonts w:ascii="Arial" w:eastAsia="微软雅黑" w:hAnsi="Arial" w:hint="eastAsia"/>
                <w:sz w:val="18"/>
                <w:szCs w:val="18"/>
              </w:rPr>
              <w:t>共突变可能与</w:t>
            </w:r>
            <w:r w:rsidRPr="009713E1">
              <w:rPr>
                <w:rFonts w:ascii="Arial" w:eastAsia="微软雅黑" w:hAnsi="Arial" w:hint="eastAsia"/>
                <w:sz w:val="18"/>
                <w:szCs w:val="18"/>
              </w:rPr>
              <w:t>EGFR-TKI</w:t>
            </w:r>
            <w:r w:rsidRPr="009713E1">
              <w:rPr>
                <w:rFonts w:ascii="Arial" w:eastAsia="微软雅黑" w:hAnsi="Arial" w:hint="eastAsia"/>
                <w:sz w:val="18"/>
                <w:szCs w:val="18"/>
              </w:rPr>
              <w:t>的敏感性降低及较差的预后相关。</w:t>
            </w:r>
          </w:p>
        </w:tc>
      </w:tr>
    </w:tbl>
    <w:p w14:paraId="412B1E13" w14:textId="77777777" w:rsidR="009E1758" w:rsidRDefault="009E1758">
      <w:pPr>
        <w:widowControl/>
        <w:jc w:val="left"/>
        <w:rPr>
          <w:rFonts w:ascii="微软雅黑" w:eastAsia="微软雅黑" w:hAnsi="微软雅黑" w:cs="Times New Roman"/>
          <w:color w:val="000000" w:themeColor="text1"/>
          <w:spacing w:val="6"/>
          <w:kern w:val="0"/>
          <w:sz w:val="16"/>
          <w:szCs w:val="16"/>
        </w:rPr>
      </w:pPr>
      <w:r>
        <w:rPr>
          <w:rFonts w:ascii="微软雅黑" w:eastAsia="微软雅黑" w:hAnsi="微软雅黑" w:cs="Times New Roman"/>
          <w:spacing w:val="6"/>
          <w:sz w:val="16"/>
          <w:szCs w:val="16"/>
        </w:rPr>
        <w:br w:type="page"/>
      </w:r>
    </w:p>
    <w:p w14:paraId="6F7B6FAF" w14:textId="14B6D144" w:rsidR="00AC694D" w:rsidRDefault="007A5ED9">
      <w:pPr>
        <w:snapToGrid w:val="0"/>
        <w:spacing w:beforeLines="100" w:before="326"/>
        <w:rPr>
          <w:rFonts w:ascii="微软雅黑" w:eastAsia="微软雅黑" w:hAnsi="微软雅黑"/>
          <w:b/>
        </w:rPr>
      </w:pPr>
      <w:r>
        <w:rPr>
          <w:rFonts w:ascii="微软雅黑" w:eastAsia="微软雅黑" w:hAnsi="微软雅黑" w:hint="eastAsia"/>
          <w:b/>
        </w:rPr>
        <w:lastRenderedPageBreak/>
        <w:t>附录</w:t>
      </w:r>
      <w:r w:rsidR="008E20A6">
        <w:rPr>
          <w:rFonts w:ascii="微软雅黑" w:eastAsia="微软雅黑" w:hAnsi="微软雅黑"/>
          <w:b/>
        </w:rPr>
        <w:t>6</w:t>
      </w:r>
      <w:r>
        <w:rPr>
          <w:rFonts w:ascii="微软雅黑" w:eastAsia="微软雅黑" w:hAnsi="微软雅黑" w:hint="eastAsia"/>
          <w:b/>
        </w:rPr>
        <w:t xml:space="preserve">. </w:t>
      </w:r>
      <w:r w:rsidRPr="00E142BC">
        <w:rPr>
          <w:rFonts w:ascii="微软雅黑" w:eastAsia="微软雅黑" w:hAnsi="微软雅黑" w:hint="eastAsia"/>
          <w:b/>
        </w:rPr>
        <w:t>参考文献</w:t>
      </w:r>
    </w:p>
    <w:p w14:paraId="6D786C68" w14:textId="77777777" w:rsidR="00AC694D" w:rsidRDefault="007A5ED9">
      <w:pPr>
        <w:pStyle w:val="NT"/>
        <w:numPr>
          <w:ilvl w:val="0"/>
          <w:numId w:val="7"/>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美国国家综合癌症网络（NCCN®） 肿瘤临床实践指南。</w:t>
      </w:r>
    </w:p>
    <w:p w14:paraId="4187D6CE" w14:textId="2175B98E" w:rsidR="00761750" w:rsidRDefault="00761750" w:rsidP="00761750">
      <w:pPr>
        <w:pStyle w:val="affffe"/>
        <w:numPr>
          <w:ilvl w:val="0"/>
          <w:numId w:val="7"/>
        </w:numPr>
        <w:ind w:firstLineChars="0"/>
        <w:rPr>
          <w:rFonts w:ascii="微软雅黑" w:eastAsia="微软雅黑" w:hAnsi="微软雅黑" w:cs="Times New Roman"/>
          <w:spacing w:val="6"/>
          <w:kern w:val="0"/>
          <w:sz w:val="16"/>
          <w:szCs w:val="16"/>
        </w:rPr>
      </w:pPr>
      <w:r w:rsidRPr="00761750">
        <w:rPr>
          <w:rFonts w:ascii="微软雅黑" w:eastAsia="微软雅黑" w:hAnsi="微软雅黑" w:cs="Times New Roman"/>
          <w:spacing w:val="6"/>
          <w:kern w:val="0"/>
          <w:sz w:val="16"/>
          <w:szCs w:val="16"/>
        </w:rPr>
        <w:t>{%p for a in (</w:t>
      </w:r>
      <w:proofErr w:type="gramStart"/>
      <w:r w:rsidRPr="00761750">
        <w:rPr>
          <w:rFonts w:ascii="微软雅黑" w:eastAsia="微软雅黑" w:hAnsi="微软雅黑" w:cs="Times New Roman"/>
          <w:spacing w:val="6"/>
          <w:kern w:val="0"/>
          <w:sz w:val="16"/>
          <w:szCs w:val="16"/>
        </w:rPr>
        <w:t>refer.fixed</w:t>
      </w:r>
      <w:proofErr w:type="gramEnd"/>
      <w:r w:rsidRPr="00761750">
        <w:rPr>
          <w:rFonts w:ascii="微软雅黑" w:eastAsia="微软雅黑" w:hAnsi="微软雅黑" w:cs="Times New Roman"/>
          <w:spacing w:val="6"/>
          <w:kern w:val="0"/>
          <w:sz w:val="16"/>
          <w:szCs w:val="16"/>
        </w:rPr>
        <w:t xml:space="preserve"> + refer.dynamic.s_var12 + refer.dynamic.msi + refer.dynamic.knb)|unique%}</w:t>
      </w:r>
    </w:p>
    <w:p w14:paraId="3C5C2FD6" w14:textId="3EF2796C" w:rsidR="00761750" w:rsidRDefault="00761750" w:rsidP="00761750">
      <w:pPr>
        <w:pStyle w:val="affffe"/>
        <w:numPr>
          <w:ilvl w:val="0"/>
          <w:numId w:val="7"/>
        </w:numPr>
        <w:ind w:firstLineChars="0"/>
        <w:rPr>
          <w:rFonts w:ascii="微软雅黑" w:eastAsia="微软雅黑" w:hAnsi="微软雅黑" w:cs="Times New Roman"/>
          <w:spacing w:val="6"/>
          <w:kern w:val="0"/>
          <w:sz w:val="16"/>
          <w:szCs w:val="16"/>
        </w:rPr>
      </w:pPr>
      <w:r>
        <w:rPr>
          <w:rFonts w:ascii="微软雅黑" w:eastAsia="微软雅黑" w:hAnsi="微软雅黑" w:cs="Times New Roman"/>
          <w:spacing w:val="6"/>
          <w:kern w:val="0"/>
          <w:sz w:val="16"/>
          <w:szCs w:val="16"/>
        </w:rPr>
        <w:t>{{a}}</w:t>
      </w:r>
    </w:p>
    <w:p w14:paraId="7B860D8F" w14:textId="793F1C82" w:rsidR="00E142BC" w:rsidRPr="00761750" w:rsidRDefault="00761750" w:rsidP="00761750">
      <w:pPr>
        <w:pStyle w:val="affffe"/>
        <w:numPr>
          <w:ilvl w:val="0"/>
          <w:numId w:val="7"/>
        </w:numPr>
        <w:ind w:firstLineChars="0"/>
        <w:rPr>
          <w:rFonts w:ascii="微软雅黑" w:eastAsia="微软雅黑" w:hAnsi="微软雅黑" w:cs="Times New Roman"/>
          <w:spacing w:val="6"/>
          <w:kern w:val="0"/>
          <w:sz w:val="16"/>
          <w:szCs w:val="16"/>
        </w:rPr>
      </w:pPr>
      <w:r>
        <w:rPr>
          <w:rFonts w:ascii="微软雅黑" w:eastAsia="微软雅黑" w:hAnsi="微软雅黑" w:cs="Times New Roman" w:hint="eastAsia"/>
          <w:spacing w:val="6"/>
          <w:kern w:val="0"/>
          <w:sz w:val="16"/>
          <w:szCs w:val="16"/>
        </w:rPr>
        <w:t>{</w:t>
      </w:r>
      <w:r>
        <w:rPr>
          <w:rFonts w:ascii="微软雅黑" w:eastAsia="微软雅黑" w:hAnsi="微软雅黑" w:cs="Times New Roman"/>
          <w:spacing w:val="6"/>
          <w:kern w:val="0"/>
          <w:sz w:val="16"/>
          <w:szCs w:val="16"/>
        </w:rPr>
        <w:t>%p endfor%}</w:t>
      </w:r>
    </w:p>
    <w:sectPr w:rsidR="00E142BC" w:rsidRPr="00761750">
      <w:headerReference w:type="even" r:id="rId10"/>
      <w:footerReference w:type="default" r:id="rId11"/>
      <w:headerReference w:type="first" r:id="rId12"/>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02EE99" w14:textId="77777777" w:rsidR="00124F2A" w:rsidRDefault="00124F2A">
      <w:r>
        <w:separator/>
      </w:r>
    </w:p>
  </w:endnote>
  <w:endnote w:type="continuationSeparator" w:id="0">
    <w:p w14:paraId="47BB42AE" w14:textId="77777777" w:rsidR="00124F2A" w:rsidRDefault="00124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思源黑体 CN Normal"/>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华文行楷">
    <w:panose1 w:val="02010800040101010101"/>
    <w:charset w:val="86"/>
    <w:family w:val="auto"/>
    <w:pitch w:val="variable"/>
    <w:sig w:usb0="00000001" w:usb1="080F0000" w:usb2="00000010" w:usb3="00000000" w:csb0="00040000"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7007C9" w14:textId="77777777" w:rsidR="00AC694D" w:rsidRDefault="007A5ED9">
    <w:pPr>
      <w:pBdr>
        <w:top w:val="single" w:sz="8" w:space="1" w:color="7F7F7F" w:themeColor="text1" w:themeTint="80"/>
      </w:pBdr>
      <w:spacing w:line="240" w:lineRule="exact"/>
      <w:jc w:val="left"/>
      <w:rPr>
        <w:rFonts w:ascii="微软雅黑" w:eastAsia="微软雅黑" w:hAnsi="微软雅黑"/>
        <w:sz w:val="15"/>
        <w:szCs w:val="18"/>
      </w:rPr>
    </w:pPr>
    <w:r>
      <w:rPr>
        <w:rFonts w:ascii="微软雅黑" w:eastAsia="微软雅黑" w:hAnsi="微软雅黑"/>
        <w:sz w:val="15"/>
        <w:szCs w:val="18"/>
      </w:rPr>
      <w:t>本报告</w:t>
    </w:r>
    <w:r>
      <w:rPr>
        <w:rFonts w:ascii="微软雅黑" w:eastAsia="微软雅黑" w:hAnsi="微软雅黑" w:hint="eastAsia"/>
        <w:sz w:val="15"/>
        <w:szCs w:val="18"/>
      </w:rPr>
      <w:t>只</w:t>
    </w:r>
    <w:r>
      <w:rPr>
        <w:rFonts w:ascii="微软雅黑" w:eastAsia="微软雅黑" w:hAnsi="微软雅黑"/>
        <w:sz w:val="15"/>
        <w:szCs w:val="18"/>
      </w:rPr>
      <w:t>针对此次送检</w:t>
    </w:r>
    <w:r>
      <w:rPr>
        <w:rFonts w:ascii="微软雅黑" w:eastAsia="微软雅黑" w:hAnsi="微软雅黑" w:hint="eastAsia"/>
        <w:sz w:val="15"/>
        <w:szCs w:val="18"/>
      </w:rPr>
      <w:t>样本，仅</w:t>
    </w:r>
    <w:r>
      <w:rPr>
        <w:rFonts w:ascii="微软雅黑" w:eastAsia="微软雅黑" w:hAnsi="微软雅黑"/>
        <w:sz w:val="15"/>
        <w:szCs w:val="18"/>
      </w:rPr>
      <w:t>供临床参考</w:t>
    </w:r>
    <w:r>
      <w:rPr>
        <w:rFonts w:ascii="微软雅黑" w:eastAsia="微软雅黑" w:hAnsi="微软雅黑" w:hint="eastAsia"/>
        <w:sz w:val="15"/>
        <w:szCs w:val="18"/>
      </w:rPr>
      <w:t>。本报告中的诊断信息及临床信息来自受检者的既往信息</w:t>
    </w:r>
    <w:r>
      <w:rPr>
        <w:rFonts w:ascii="微软雅黑" w:eastAsia="微软雅黑" w:hAnsi="微软雅黑"/>
        <w:sz w:val="15"/>
        <w:szCs w:val="18"/>
      </w:rPr>
      <w:t>。</w:t>
    </w:r>
    <w:r>
      <w:rPr>
        <w:rFonts w:ascii="微软雅黑" w:eastAsia="微软雅黑" w:hAnsi="微软雅黑" w:hint="eastAsia"/>
        <w:sz w:val="15"/>
        <w:szCs w:val="18"/>
      </w:rPr>
      <w:t>本报告审核者签字方生效。</w:t>
    </w:r>
  </w:p>
  <w:p w14:paraId="53E774CC" w14:textId="1D3C9DC7" w:rsidR="00AC694D" w:rsidRDefault="007A5ED9" w:rsidP="00807622">
    <w:pPr>
      <w:pBdr>
        <w:top w:val="single" w:sz="8" w:space="1" w:color="7F7F7F" w:themeColor="text1" w:themeTint="80"/>
      </w:pBdr>
      <w:spacing w:line="240" w:lineRule="exact"/>
      <w:ind w:firstLineChars="5300" w:firstLine="7950"/>
      <w:jc w:val="left"/>
      <w:rPr>
        <w:rFonts w:ascii="微软雅黑" w:eastAsia="微软雅黑" w:hAnsi="微软雅黑"/>
        <w:sz w:val="15"/>
        <w:szCs w:val="18"/>
      </w:rPr>
    </w:pPr>
    <w:r>
      <w:rPr>
        <w:rFonts w:ascii="微软雅黑" w:eastAsia="微软雅黑" w:hAnsi="微软雅黑" w:hint="eastAsia"/>
        <w:sz w:val="15"/>
        <w:szCs w:val="18"/>
      </w:rPr>
      <w:t xml:space="preserve">                   </w:t>
    </w:r>
    <w:r w:rsidR="00807622">
      <w:rPr>
        <w:rFonts w:ascii="微软雅黑" w:eastAsia="微软雅黑" w:hAnsi="微软雅黑"/>
        <w:sz w:val="15"/>
        <w:szCs w:val="18"/>
      </w:rPr>
      <w:t xml:space="preserve">   </w:t>
    </w:r>
    <w:r>
      <w:rPr>
        <w:rFonts w:ascii="微软雅黑" w:eastAsia="微软雅黑" w:hAnsi="微软雅黑" w:hint="eastAsia"/>
        <w:sz w:val="15"/>
        <w:szCs w:val="18"/>
      </w:rPr>
      <w:t xml:space="preserve">  </w:t>
    </w:r>
    <w:r>
      <w:rPr>
        <w:rFonts w:cs="Calibri"/>
        <w:sz w:val="16"/>
        <w:szCs w:val="16"/>
        <w:lang w:val="zh-CN"/>
      </w:rPr>
      <w:fldChar w:fldCharType="begin"/>
    </w:r>
    <w:r>
      <w:rPr>
        <w:rFonts w:cs="Calibri"/>
        <w:sz w:val="16"/>
        <w:szCs w:val="16"/>
        <w:lang w:val="zh-CN"/>
      </w:rPr>
      <w:instrText>PAGE  \* Arabic  \* MERGEFORMAT</w:instrText>
    </w:r>
    <w:r>
      <w:rPr>
        <w:rFonts w:cs="Calibri"/>
        <w:sz w:val="16"/>
        <w:szCs w:val="16"/>
        <w:lang w:val="zh-CN"/>
      </w:rPr>
      <w:fldChar w:fldCharType="separate"/>
    </w:r>
    <w:r>
      <w:rPr>
        <w:rFonts w:cs="Calibri"/>
        <w:sz w:val="16"/>
        <w:szCs w:val="16"/>
        <w:lang w:val="zh-CN"/>
      </w:rPr>
      <w:t>1</w:t>
    </w:r>
    <w:r>
      <w:rPr>
        <w:rFonts w:cs="Calibri"/>
        <w:sz w:val="16"/>
        <w:szCs w:val="16"/>
        <w:lang w:val="zh-CN"/>
      </w:rPr>
      <w:fldChar w:fldCharType="end"/>
    </w:r>
    <w:r>
      <w:rPr>
        <w:rFonts w:cs="Calibri"/>
        <w:sz w:val="16"/>
        <w:szCs w:val="16"/>
        <w:lang w:val="zh-CN"/>
      </w:rPr>
      <w:t xml:space="preserve"> / </w:t>
    </w:r>
    <w:fldSimple w:instr="NUMPAGES  \* Arabic  \* MERGEFORMAT">
      <w:r>
        <w:rPr>
          <w:sz w:val="16"/>
          <w:szCs w:val="16"/>
        </w:rPr>
        <w:t>11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9B6024" w14:textId="77777777" w:rsidR="00AC694D" w:rsidRDefault="00000000">
    <w:pPr>
      <w:pStyle w:val="affa"/>
      <w:jc w:val="right"/>
      <w:rPr>
        <w:rFonts w:ascii="Calibri" w:hAnsi="Calibri" w:cs="Calibri"/>
        <w:sz w:val="16"/>
      </w:rPr>
    </w:pPr>
    <w:sdt>
      <w:sdtPr>
        <w:id w:val="1256240905"/>
      </w:sdtPr>
      <w:sdtEndPr>
        <w:rPr>
          <w:lang w:val="zh-CN"/>
        </w:rPr>
      </w:sdtEndPr>
      <w:sdtContent>
        <w:sdt>
          <w:sdtPr>
            <w:id w:val="1095431412"/>
          </w:sdtPr>
          <w:sdtEndPr>
            <w:rPr>
              <w:lang w:val="zh-CN"/>
            </w:rPr>
          </w:sdtEndPr>
          <w:sdtContent/>
        </w:sdt>
      </w:sdtContent>
    </w:sdt>
    <w:r w:rsidR="007A5ED9">
      <w:rPr>
        <w:rFonts w:ascii="Calibri" w:hAnsi="Calibri" w:cs="Calibri"/>
        <w:sz w:val="16"/>
        <w:lang w:val="zh-CN"/>
      </w:rPr>
      <w:fldChar w:fldCharType="begin"/>
    </w:r>
    <w:r w:rsidR="007A5ED9">
      <w:rPr>
        <w:rFonts w:ascii="Calibri" w:hAnsi="Calibri" w:cs="Calibri"/>
        <w:sz w:val="16"/>
        <w:lang w:val="zh-CN"/>
      </w:rPr>
      <w:instrText>PAGE  \* Arabic  \* MERGEFORMAT</w:instrText>
    </w:r>
    <w:r w:rsidR="007A5ED9">
      <w:rPr>
        <w:rFonts w:ascii="Calibri" w:hAnsi="Calibri" w:cs="Calibri"/>
        <w:sz w:val="16"/>
        <w:lang w:val="zh-CN"/>
      </w:rPr>
      <w:fldChar w:fldCharType="separate"/>
    </w:r>
    <w:r w:rsidR="007A5ED9">
      <w:rPr>
        <w:rFonts w:ascii="Calibri" w:hAnsi="Calibri" w:cs="Calibri"/>
        <w:sz w:val="16"/>
        <w:lang w:val="zh-CN"/>
      </w:rPr>
      <w:t>7</w:t>
    </w:r>
    <w:r w:rsidR="007A5ED9">
      <w:rPr>
        <w:rFonts w:ascii="Calibri" w:hAnsi="Calibri" w:cs="Calibri"/>
        <w:sz w:val="16"/>
        <w:lang w:val="zh-CN"/>
      </w:rPr>
      <w:fldChar w:fldCharType="end"/>
    </w:r>
    <w:r w:rsidR="007A5ED9">
      <w:rPr>
        <w:rFonts w:ascii="Calibri" w:hAnsi="Calibri" w:cs="Calibri"/>
        <w:sz w:val="16"/>
        <w:lang w:val="zh-CN"/>
      </w:rPr>
      <w:t xml:space="preserve">/ </w:t>
    </w:r>
    <w:fldSimple w:instr="NUMPAGES  \* Arabic  \* MERGEFORMAT">
      <w:r w:rsidR="007A5ED9">
        <w:rPr>
          <w:rFonts w:ascii="Calibri" w:hAnsi="Calibri" w:cs="Calibri"/>
          <w:sz w:val="16"/>
          <w:lang w:val="zh-CN"/>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35BBBF" w14:textId="77777777" w:rsidR="00124F2A" w:rsidRDefault="00124F2A">
      <w:r>
        <w:separator/>
      </w:r>
    </w:p>
  </w:footnote>
  <w:footnote w:type="continuationSeparator" w:id="0">
    <w:p w14:paraId="275BCD46" w14:textId="77777777" w:rsidR="00124F2A" w:rsidRDefault="00124F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f6"/>
      <w:tblW w:w="10201"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ook w:val="04A0" w:firstRow="1" w:lastRow="0" w:firstColumn="1" w:lastColumn="0" w:noHBand="0" w:noVBand="1"/>
    </w:tblPr>
    <w:tblGrid>
      <w:gridCol w:w="601"/>
      <w:gridCol w:w="2194"/>
      <w:gridCol w:w="2056"/>
      <w:gridCol w:w="2004"/>
      <w:gridCol w:w="3346"/>
    </w:tblGrid>
    <w:tr w:rsidR="00AC694D" w14:paraId="4E572AD4" w14:textId="77777777">
      <w:trPr>
        <w:trHeight w:hRule="exact" w:val="694"/>
      </w:trPr>
      <w:tc>
        <w:tcPr>
          <w:tcW w:w="889" w:type="dxa"/>
          <w:tcBorders>
            <w:bottom w:val="nil"/>
          </w:tcBorders>
          <w:tcMar>
            <w:top w:w="60" w:type="dxa"/>
            <w:bottom w:w="60" w:type="dxa"/>
          </w:tcMar>
          <w:vAlign w:val="center"/>
        </w:tcPr>
        <w:p w14:paraId="3A17EF5F" w14:textId="0DFF966F" w:rsidR="00AC694D" w:rsidRDefault="00AC694D">
          <w:pPr>
            <w:adjustRightInd w:val="0"/>
            <w:snapToGrid w:val="0"/>
            <w:jc w:val="center"/>
            <w:rPr>
              <w:rFonts w:ascii="微软雅黑" w:eastAsia="微软雅黑" w:hAnsi="微软雅黑"/>
              <w:color w:val="404040" w:themeColor="text1" w:themeTint="BF"/>
              <w:sz w:val="16"/>
              <w:szCs w:val="16"/>
            </w:rPr>
          </w:pPr>
        </w:p>
      </w:tc>
      <w:tc>
        <w:tcPr>
          <w:tcW w:w="2508" w:type="dxa"/>
          <w:tcBorders>
            <w:bottom w:val="nil"/>
          </w:tcBorders>
          <w:tcMar>
            <w:top w:w="60" w:type="dxa"/>
            <w:bottom w:w="60" w:type="dxa"/>
          </w:tcMar>
          <w:vAlign w:val="center"/>
        </w:tcPr>
        <w:p w14:paraId="4346D7D1" w14:textId="4E13AB11" w:rsidR="00AC694D" w:rsidRDefault="007A5ED9">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基因检测号：</w:t>
          </w:r>
          <w:r w:rsidR="009956FB" w:rsidRPr="009956FB">
            <w:rPr>
              <w:rFonts w:ascii="微软雅黑" w:eastAsia="微软雅黑" w:hAnsi="微软雅黑"/>
              <w:color w:val="404040" w:themeColor="text1" w:themeTint="BF"/>
              <w:sz w:val="16"/>
              <w:szCs w:val="16"/>
            </w:rPr>
            <w:t>{{sample.sample_id}}</w:t>
          </w:r>
        </w:p>
      </w:tc>
      <w:tc>
        <w:tcPr>
          <w:tcW w:w="1701" w:type="dxa"/>
          <w:tcBorders>
            <w:bottom w:val="nil"/>
          </w:tcBorders>
          <w:vAlign w:val="center"/>
        </w:tcPr>
        <w:p w14:paraId="0FD251A2" w14:textId="1820D9D9" w:rsidR="00AC694D" w:rsidRDefault="007A5ED9">
          <w:pPr>
            <w:adjustRightInd w:val="0"/>
            <w:snapToGrid w:val="0"/>
            <w:ind w:firstLineChars="100" w:firstLine="160"/>
            <w:jc w:val="left"/>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姓名：</w:t>
          </w:r>
          <w:r w:rsidR="009956FB" w:rsidRPr="009956FB">
            <w:rPr>
              <w:rFonts w:ascii="微软雅黑" w:eastAsia="微软雅黑" w:hAnsi="微软雅黑"/>
              <w:color w:val="404040" w:themeColor="text1" w:themeTint="BF"/>
              <w:sz w:val="16"/>
              <w:szCs w:val="16"/>
            </w:rPr>
            <w:t>{{</w:t>
          </w:r>
          <w:proofErr w:type="gramStart"/>
          <w:r w:rsidR="009956FB" w:rsidRPr="009956FB">
            <w:rPr>
              <w:rFonts w:ascii="微软雅黑" w:eastAsia="微软雅黑" w:hAnsi="微软雅黑"/>
              <w:color w:val="404040" w:themeColor="text1" w:themeTint="BF"/>
              <w:sz w:val="16"/>
              <w:szCs w:val="16"/>
            </w:rPr>
            <w:t>sample.patient</w:t>
          </w:r>
          <w:proofErr w:type="gramEnd"/>
          <w:r w:rsidR="009956FB" w:rsidRPr="009956FB">
            <w:rPr>
              <w:rFonts w:ascii="微软雅黑" w:eastAsia="微软雅黑" w:hAnsi="微软雅黑"/>
              <w:color w:val="404040" w:themeColor="text1" w:themeTint="BF"/>
              <w:sz w:val="16"/>
              <w:szCs w:val="16"/>
            </w:rPr>
            <w:t>_name}}</w:t>
          </w:r>
        </w:p>
      </w:tc>
      <w:tc>
        <w:tcPr>
          <w:tcW w:w="3119" w:type="dxa"/>
          <w:tcBorders>
            <w:bottom w:val="nil"/>
          </w:tcBorders>
          <w:vAlign w:val="center"/>
        </w:tcPr>
        <w:p w14:paraId="12926C20" w14:textId="77777777" w:rsidR="00AC694D" w:rsidRDefault="007A5ED9">
          <w:pPr>
            <w:adjustRightInd w:val="0"/>
            <w:snapToGrid w:val="0"/>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检测项目：人类10基因突变联合检测</w:t>
          </w:r>
        </w:p>
      </w:tc>
      <w:tc>
        <w:tcPr>
          <w:tcW w:w="1984" w:type="dxa"/>
          <w:tcBorders>
            <w:bottom w:val="nil"/>
          </w:tcBorders>
          <w:vAlign w:val="center"/>
        </w:tcPr>
        <w:p w14:paraId="164ACAEA" w14:textId="535DBB57" w:rsidR="00AC694D" w:rsidRDefault="007A5ED9">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报告日期：</w:t>
          </w:r>
          <w:r w:rsidR="009956FB" w:rsidRPr="009956FB">
            <w:rPr>
              <w:rFonts w:ascii="微软雅黑" w:eastAsia="微软雅黑" w:hAnsi="微软雅黑"/>
              <w:color w:val="404040" w:themeColor="text1" w:themeTint="BF"/>
              <w:sz w:val="16"/>
              <w:szCs w:val="16"/>
            </w:rPr>
            <w:t>{{</w:t>
          </w:r>
          <w:proofErr w:type="gramStart"/>
          <w:r w:rsidR="009956FB" w:rsidRPr="009956FB">
            <w:rPr>
              <w:rFonts w:ascii="微软雅黑" w:eastAsia="微软雅黑" w:hAnsi="微软雅黑"/>
              <w:color w:val="404040" w:themeColor="text1" w:themeTint="BF"/>
              <w:sz w:val="16"/>
              <w:szCs w:val="16"/>
            </w:rPr>
            <w:t>sample.report</w:t>
          </w:r>
          <w:proofErr w:type="gramEnd"/>
          <w:r w:rsidR="009956FB" w:rsidRPr="009956FB">
            <w:rPr>
              <w:rFonts w:ascii="微软雅黑" w:eastAsia="微软雅黑" w:hAnsi="微软雅黑"/>
              <w:color w:val="404040" w:themeColor="text1" w:themeTint="BF"/>
              <w:sz w:val="16"/>
              <w:szCs w:val="16"/>
            </w:rPr>
            <w:t>_date|replace(“-”,”.”)}}</w:t>
          </w:r>
        </w:p>
      </w:tc>
    </w:tr>
  </w:tbl>
  <w:p w14:paraId="0112ED39" w14:textId="77777777" w:rsidR="00AC694D" w:rsidRDefault="00AC694D">
    <w:pPr>
      <w:pStyle w:val="af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CF5C96" w14:textId="77777777" w:rsidR="00AC694D" w:rsidRDefault="00AC694D">
    <w:pPr>
      <w:pStyle w:val="aff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92C9B0" w14:textId="77777777" w:rsidR="00AC694D" w:rsidRDefault="00AC694D">
    <w:pPr>
      <w:pStyle w:val="af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37A02"/>
    <w:multiLevelType w:val="multilevel"/>
    <w:tmpl w:val="07737A02"/>
    <w:lvl w:ilvl="0">
      <w:start w:val="1"/>
      <w:numFmt w:val="decimal"/>
      <w:lvlText w:val="%1."/>
      <w:lvlJc w:val="left"/>
      <w:pPr>
        <w:ind w:left="0" w:firstLine="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BFF56D0"/>
    <w:multiLevelType w:val="multilevel"/>
    <w:tmpl w:val="0BFF56D0"/>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A867B5"/>
    <w:multiLevelType w:val="singleLevel"/>
    <w:tmpl w:val="61A867B5"/>
    <w:lvl w:ilvl="0">
      <w:start w:val="1"/>
      <w:numFmt w:val="decimal"/>
      <w:suff w:val="space"/>
      <w:lvlText w:val="%1."/>
      <w:lvlJc w:val="left"/>
    </w:lvl>
  </w:abstractNum>
  <w:abstractNum w:abstractNumId="5" w15:restartNumberingAfterBreak="0">
    <w:nsid w:val="61A8A44F"/>
    <w:multiLevelType w:val="singleLevel"/>
    <w:tmpl w:val="61A8A44F"/>
    <w:lvl w:ilvl="0">
      <w:start w:val="1"/>
      <w:numFmt w:val="decimal"/>
      <w:suff w:val="space"/>
      <w:lvlText w:val="%1."/>
      <w:lvlJc w:val="left"/>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554195939">
    <w:abstractNumId w:val="6"/>
  </w:num>
  <w:num w:numId="2" w16cid:durableId="1815103703">
    <w:abstractNumId w:val="5"/>
  </w:num>
  <w:num w:numId="3" w16cid:durableId="1840267422">
    <w:abstractNumId w:val="1"/>
  </w:num>
  <w:num w:numId="4" w16cid:durableId="12387270">
    <w:abstractNumId w:val="0"/>
  </w:num>
  <w:num w:numId="5" w16cid:durableId="1789084887">
    <w:abstractNumId w:val="4"/>
  </w:num>
  <w:num w:numId="6" w16cid:durableId="1293437839">
    <w:abstractNumId w:val="3"/>
  </w:num>
  <w:num w:numId="7" w16cid:durableId="13366880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hideGrammaticalErrors/>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99E05F29"/>
    <w:rsid w:val="9BB725B5"/>
    <w:rsid w:val="AF7E7F31"/>
    <w:rsid w:val="AFFEE038"/>
    <w:rsid w:val="B7BB4BED"/>
    <w:rsid w:val="DBF78CB5"/>
    <w:rsid w:val="DCFFBA9C"/>
    <w:rsid w:val="E9CF1A9A"/>
    <w:rsid w:val="EB5E00EC"/>
    <w:rsid w:val="EE65A297"/>
    <w:rsid w:val="F3BFAFAD"/>
    <w:rsid w:val="F3FEC875"/>
    <w:rsid w:val="F7BE5D68"/>
    <w:rsid w:val="F7C79A17"/>
    <w:rsid w:val="FBBFADD1"/>
    <w:rsid w:val="FCED0292"/>
    <w:rsid w:val="FE3B9A4E"/>
    <w:rsid w:val="FFB84F8C"/>
    <w:rsid w:val="FFDB3599"/>
    <w:rsid w:val="0000221E"/>
    <w:rsid w:val="0001634B"/>
    <w:rsid w:val="00036634"/>
    <w:rsid w:val="000442AF"/>
    <w:rsid w:val="00044774"/>
    <w:rsid w:val="00047075"/>
    <w:rsid w:val="00063FE9"/>
    <w:rsid w:val="00064BED"/>
    <w:rsid w:val="0006576D"/>
    <w:rsid w:val="00067D5E"/>
    <w:rsid w:val="00074D47"/>
    <w:rsid w:val="00075296"/>
    <w:rsid w:val="00082A3B"/>
    <w:rsid w:val="00082C44"/>
    <w:rsid w:val="000A27D4"/>
    <w:rsid w:val="000A4E57"/>
    <w:rsid w:val="000B1BA9"/>
    <w:rsid w:val="000C2694"/>
    <w:rsid w:val="000D457F"/>
    <w:rsid w:val="000F65D0"/>
    <w:rsid w:val="00100590"/>
    <w:rsid w:val="0011642D"/>
    <w:rsid w:val="001238A7"/>
    <w:rsid w:val="00124F2A"/>
    <w:rsid w:val="00131A42"/>
    <w:rsid w:val="00147218"/>
    <w:rsid w:val="00147AA3"/>
    <w:rsid w:val="00151931"/>
    <w:rsid w:val="00163618"/>
    <w:rsid w:val="001642AB"/>
    <w:rsid w:val="001643FA"/>
    <w:rsid w:val="00172A27"/>
    <w:rsid w:val="00177CAD"/>
    <w:rsid w:val="001933F8"/>
    <w:rsid w:val="001A0942"/>
    <w:rsid w:val="001B2268"/>
    <w:rsid w:val="001B4670"/>
    <w:rsid w:val="001B7EC2"/>
    <w:rsid w:val="001C5F33"/>
    <w:rsid w:val="001C69BE"/>
    <w:rsid w:val="001C6F8D"/>
    <w:rsid w:val="001D1413"/>
    <w:rsid w:val="001D2A16"/>
    <w:rsid w:val="001D3A0B"/>
    <w:rsid w:val="001D5A64"/>
    <w:rsid w:val="001F52C3"/>
    <w:rsid w:val="00211864"/>
    <w:rsid w:val="0022246A"/>
    <w:rsid w:val="002251E4"/>
    <w:rsid w:val="00232DE6"/>
    <w:rsid w:val="002547C6"/>
    <w:rsid w:val="00265492"/>
    <w:rsid w:val="00266ADE"/>
    <w:rsid w:val="00271F1F"/>
    <w:rsid w:val="00272C49"/>
    <w:rsid w:val="00283EA0"/>
    <w:rsid w:val="00284943"/>
    <w:rsid w:val="00286F6D"/>
    <w:rsid w:val="002A38DE"/>
    <w:rsid w:val="002B1384"/>
    <w:rsid w:val="002C4A06"/>
    <w:rsid w:val="002D68B1"/>
    <w:rsid w:val="002F6D33"/>
    <w:rsid w:val="002F77EB"/>
    <w:rsid w:val="003164AF"/>
    <w:rsid w:val="00316761"/>
    <w:rsid w:val="003170C1"/>
    <w:rsid w:val="00317991"/>
    <w:rsid w:val="003207C7"/>
    <w:rsid w:val="003224F0"/>
    <w:rsid w:val="00322852"/>
    <w:rsid w:val="00334489"/>
    <w:rsid w:val="00344FED"/>
    <w:rsid w:val="00347CA2"/>
    <w:rsid w:val="00363FDB"/>
    <w:rsid w:val="003806E4"/>
    <w:rsid w:val="003823E5"/>
    <w:rsid w:val="00385AAE"/>
    <w:rsid w:val="00387770"/>
    <w:rsid w:val="00391E21"/>
    <w:rsid w:val="00393FD5"/>
    <w:rsid w:val="00395A17"/>
    <w:rsid w:val="003A0630"/>
    <w:rsid w:val="003A2676"/>
    <w:rsid w:val="003A69CF"/>
    <w:rsid w:val="003A73A6"/>
    <w:rsid w:val="003A753F"/>
    <w:rsid w:val="003C0FF4"/>
    <w:rsid w:val="003D257D"/>
    <w:rsid w:val="003D48A3"/>
    <w:rsid w:val="003E1B9F"/>
    <w:rsid w:val="003E2EFB"/>
    <w:rsid w:val="003E5861"/>
    <w:rsid w:val="003F7DCE"/>
    <w:rsid w:val="00404146"/>
    <w:rsid w:val="004062F9"/>
    <w:rsid w:val="00430CD8"/>
    <w:rsid w:val="0044333A"/>
    <w:rsid w:val="0044344D"/>
    <w:rsid w:val="00456C5D"/>
    <w:rsid w:val="00457E23"/>
    <w:rsid w:val="00471DF5"/>
    <w:rsid w:val="00472516"/>
    <w:rsid w:val="0048286A"/>
    <w:rsid w:val="0049280B"/>
    <w:rsid w:val="004A0EEC"/>
    <w:rsid w:val="004A11F2"/>
    <w:rsid w:val="004A7C70"/>
    <w:rsid w:val="004B6EBD"/>
    <w:rsid w:val="004B742F"/>
    <w:rsid w:val="004C2692"/>
    <w:rsid w:val="004D0162"/>
    <w:rsid w:val="004D1511"/>
    <w:rsid w:val="004E2700"/>
    <w:rsid w:val="004E4C90"/>
    <w:rsid w:val="004E64AB"/>
    <w:rsid w:val="004E7C52"/>
    <w:rsid w:val="004F5AA4"/>
    <w:rsid w:val="005253F5"/>
    <w:rsid w:val="00527A3F"/>
    <w:rsid w:val="00530274"/>
    <w:rsid w:val="00533DD6"/>
    <w:rsid w:val="00540C18"/>
    <w:rsid w:val="00557AD5"/>
    <w:rsid w:val="00557C47"/>
    <w:rsid w:val="00562597"/>
    <w:rsid w:val="00565474"/>
    <w:rsid w:val="005716AD"/>
    <w:rsid w:val="00572C0E"/>
    <w:rsid w:val="005754A7"/>
    <w:rsid w:val="00597738"/>
    <w:rsid w:val="005A64CD"/>
    <w:rsid w:val="005B012A"/>
    <w:rsid w:val="005C3710"/>
    <w:rsid w:val="005D4B4B"/>
    <w:rsid w:val="005D7DD7"/>
    <w:rsid w:val="005E39D5"/>
    <w:rsid w:val="005E4AF4"/>
    <w:rsid w:val="005F7CB2"/>
    <w:rsid w:val="006354D8"/>
    <w:rsid w:val="0063597F"/>
    <w:rsid w:val="00644E15"/>
    <w:rsid w:val="00650E41"/>
    <w:rsid w:val="0065236A"/>
    <w:rsid w:val="006575B3"/>
    <w:rsid w:val="0067411C"/>
    <w:rsid w:val="00682846"/>
    <w:rsid w:val="00687C16"/>
    <w:rsid w:val="00690050"/>
    <w:rsid w:val="0069147D"/>
    <w:rsid w:val="0069693F"/>
    <w:rsid w:val="006A60E8"/>
    <w:rsid w:val="006B3EAC"/>
    <w:rsid w:val="006C7333"/>
    <w:rsid w:val="006C7E8A"/>
    <w:rsid w:val="006D1E1F"/>
    <w:rsid w:val="006D3909"/>
    <w:rsid w:val="006D556A"/>
    <w:rsid w:val="006E19FF"/>
    <w:rsid w:val="006F7BA6"/>
    <w:rsid w:val="00710F1F"/>
    <w:rsid w:val="0071402F"/>
    <w:rsid w:val="007144D4"/>
    <w:rsid w:val="007217C9"/>
    <w:rsid w:val="00731A89"/>
    <w:rsid w:val="00737CEC"/>
    <w:rsid w:val="00751E63"/>
    <w:rsid w:val="00752F96"/>
    <w:rsid w:val="00754041"/>
    <w:rsid w:val="007570BD"/>
    <w:rsid w:val="00761750"/>
    <w:rsid w:val="0076429B"/>
    <w:rsid w:val="00775374"/>
    <w:rsid w:val="007841B8"/>
    <w:rsid w:val="00790A7E"/>
    <w:rsid w:val="007919C8"/>
    <w:rsid w:val="007A0039"/>
    <w:rsid w:val="007A003E"/>
    <w:rsid w:val="007A5ED9"/>
    <w:rsid w:val="007A60BC"/>
    <w:rsid w:val="007B0271"/>
    <w:rsid w:val="007C4915"/>
    <w:rsid w:val="007D644B"/>
    <w:rsid w:val="007F196A"/>
    <w:rsid w:val="00807622"/>
    <w:rsid w:val="00807D1F"/>
    <w:rsid w:val="008157D3"/>
    <w:rsid w:val="0082078C"/>
    <w:rsid w:val="00822D28"/>
    <w:rsid w:val="00851F83"/>
    <w:rsid w:val="00870119"/>
    <w:rsid w:val="00871248"/>
    <w:rsid w:val="00876628"/>
    <w:rsid w:val="00876FC8"/>
    <w:rsid w:val="0088689D"/>
    <w:rsid w:val="00892AE3"/>
    <w:rsid w:val="008A0630"/>
    <w:rsid w:val="008A4A18"/>
    <w:rsid w:val="008B0BBE"/>
    <w:rsid w:val="008C6A19"/>
    <w:rsid w:val="008D0412"/>
    <w:rsid w:val="008E20A6"/>
    <w:rsid w:val="008F40EB"/>
    <w:rsid w:val="008F5586"/>
    <w:rsid w:val="0092395B"/>
    <w:rsid w:val="00930BE1"/>
    <w:rsid w:val="009406A6"/>
    <w:rsid w:val="009444B8"/>
    <w:rsid w:val="00965100"/>
    <w:rsid w:val="009654A0"/>
    <w:rsid w:val="009713E1"/>
    <w:rsid w:val="009771CC"/>
    <w:rsid w:val="00987EFF"/>
    <w:rsid w:val="00991A97"/>
    <w:rsid w:val="009956FB"/>
    <w:rsid w:val="00996535"/>
    <w:rsid w:val="00997A9D"/>
    <w:rsid w:val="009A12D0"/>
    <w:rsid w:val="009A458C"/>
    <w:rsid w:val="009B0165"/>
    <w:rsid w:val="009B743A"/>
    <w:rsid w:val="009C214C"/>
    <w:rsid w:val="009E1758"/>
    <w:rsid w:val="009E210E"/>
    <w:rsid w:val="009E7777"/>
    <w:rsid w:val="009F5B10"/>
    <w:rsid w:val="009F6549"/>
    <w:rsid w:val="009F6994"/>
    <w:rsid w:val="00A0321B"/>
    <w:rsid w:val="00A057BD"/>
    <w:rsid w:val="00A070B3"/>
    <w:rsid w:val="00A14368"/>
    <w:rsid w:val="00A14E9C"/>
    <w:rsid w:val="00A205F8"/>
    <w:rsid w:val="00A36B1C"/>
    <w:rsid w:val="00A40089"/>
    <w:rsid w:val="00A443FD"/>
    <w:rsid w:val="00A641A6"/>
    <w:rsid w:val="00A66388"/>
    <w:rsid w:val="00A7609E"/>
    <w:rsid w:val="00A77868"/>
    <w:rsid w:val="00A81704"/>
    <w:rsid w:val="00A87207"/>
    <w:rsid w:val="00A87E2A"/>
    <w:rsid w:val="00A954BD"/>
    <w:rsid w:val="00A9708B"/>
    <w:rsid w:val="00A97CDE"/>
    <w:rsid w:val="00AA2EAC"/>
    <w:rsid w:val="00AB11D1"/>
    <w:rsid w:val="00AB197E"/>
    <w:rsid w:val="00AB3C2B"/>
    <w:rsid w:val="00AB53BA"/>
    <w:rsid w:val="00AB5422"/>
    <w:rsid w:val="00AC333B"/>
    <w:rsid w:val="00AC53EB"/>
    <w:rsid w:val="00AC694D"/>
    <w:rsid w:val="00AD3A06"/>
    <w:rsid w:val="00AD5229"/>
    <w:rsid w:val="00AE202B"/>
    <w:rsid w:val="00AE4C51"/>
    <w:rsid w:val="00B01ACE"/>
    <w:rsid w:val="00B01E5D"/>
    <w:rsid w:val="00B05D7A"/>
    <w:rsid w:val="00B11B92"/>
    <w:rsid w:val="00B20669"/>
    <w:rsid w:val="00B34FDF"/>
    <w:rsid w:val="00B564A6"/>
    <w:rsid w:val="00B57B3C"/>
    <w:rsid w:val="00B61800"/>
    <w:rsid w:val="00B657E6"/>
    <w:rsid w:val="00B82428"/>
    <w:rsid w:val="00B843B8"/>
    <w:rsid w:val="00B923CE"/>
    <w:rsid w:val="00B9448B"/>
    <w:rsid w:val="00B94DAC"/>
    <w:rsid w:val="00B9606C"/>
    <w:rsid w:val="00B97D2C"/>
    <w:rsid w:val="00BB4EB2"/>
    <w:rsid w:val="00BC05D1"/>
    <w:rsid w:val="00BE5E30"/>
    <w:rsid w:val="00BE7EBB"/>
    <w:rsid w:val="00BF31D5"/>
    <w:rsid w:val="00C05924"/>
    <w:rsid w:val="00C14120"/>
    <w:rsid w:val="00C3020D"/>
    <w:rsid w:val="00C3513E"/>
    <w:rsid w:val="00C67B0A"/>
    <w:rsid w:val="00C72E71"/>
    <w:rsid w:val="00C7377D"/>
    <w:rsid w:val="00C74E97"/>
    <w:rsid w:val="00C80B80"/>
    <w:rsid w:val="00C97790"/>
    <w:rsid w:val="00CA0852"/>
    <w:rsid w:val="00CA1879"/>
    <w:rsid w:val="00CA3970"/>
    <w:rsid w:val="00CA478A"/>
    <w:rsid w:val="00CB0CA8"/>
    <w:rsid w:val="00CB24FC"/>
    <w:rsid w:val="00CB5F90"/>
    <w:rsid w:val="00CC59D2"/>
    <w:rsid w:val="00CF28CB"/>
    <w:rsid w:val="00CF791C"/>
    <w:rsid w:val="00D0058E"/>
    <w:rsid w:val="00D16E7C"/>
    <w:rsid w:val="00D23C4C"/>
    <w:rsid w:val="00D47243"/>
    <w:rsid w:val="00D50C4A"/>
    <w:rsid w:val="00D5236D"/>
    <w:rsid w:val="00D703F6"/>
    <w:rsid w:val="00D7781D"/>
    <w:rsid w:val="00D779DD"/>
    <w:rsid w:val="00D85243"/>
    <w:rsid w:val="00D9623B"/>
    <w:rsid w:val="00D973D5"/>
    <w:rsid w:val="00DD509E"/>
    <w:rsid w:val="00DD5197"/>
    <w:rsid w:val="00DE2973"/>
    <w:rsid w:val="00DF0E3A"/>
    <w:rsid w:val="00DF26B6"/>
    <w:rsid w:val="00DF6B3C"/>
    <w:rsid w:val="00DF6E51"/>
    <w:rsid w:val="00E012C0"/>
    <w:rsid w:val="00E06959"/>
    <w:rsid w:val="00E12070"/>
    <w:rsid w:val="00E12B3F"/>
    <w:rsid w:val="00E142BC"/>
    <w:rsid w:val="00E33707"/>
    <w:rsid w:val="00E53D2C"/>
    <w:rsid w:val="00E83F58"/>
    <w:rsid w:val="00E847D0"/>
    <w:rsid w:val="00E97C76"/>
    <w:rsid w:val="00EB1AE2"/>
    <w:rsid w:val="00EB3BAD"/>
    <w:rsid w:val="00EB3C40"/>
    <w:rsid w:val="00EB60AF"/>
    <w:rsid w:val="00EC3232"/>
    <w:rsid w:val="00EC73D9"/>
    <w:rsid w:val="00ED66E4"/>
    <w:rsid w:val="00EE2334"/>
    <w:rsid w:val="00EF3801"/>
    <w:rsid w:val="00F0177C"/>
    <w:rsid w:val="00F07373"/>
    <w:rsid w:val="00F13B09"/>
    <w:rsid w:val="00F164DF"/>
    <w:rsid w:val="00F252BD"/>
    <w:rsid w:val="00F336FB"/>
    <w:rsid w:val="00F47B36"/>
    <w:rsid w:val="00F5169A"/>
    <w:rsid w:val="00F564FD"/>
    <w:rsid w:val="00F642DF"/>
    <w:rsid w:val="00F649F9"/>
    <w:rsid w:val="00F7634C"/>
    <w:rsid w:val="00F80F01"/>
    <w:rsid w:val="00F906FA"/>
    <w:rsid w:val="00F940D6"/>
    <w:rsid w:val="00FA5174"/>
    <w:rsid w:val="00FA5686"/>
    <w:rsid w:val="00FB14A5"/>
    <w:rsid w:val="00FB308A"/>
    <w:rsid w:val="00FB767C"/>
    <w:rsid w:val="00FC0371"/>
    <w:rsid w:val="00FC063A"/>
    <w:rsid w:val="00FD1520"/>
    <w:rsid w:val="00FD3A80"/>
    <w:rsid w:val="00FE2D5D"/>
    <w:rsid w:val="00FE3E07"/>
    <w:rsid w:val="00FF3EDC"/>
    <w:rsid w:val="015E0515"/>
    <w:rsid w:val="068B1AE2"/>
    <w:rsid w:val="07F75E95"/>
    <w:rsid w:val="08D450F0"/>
    <w:rsid w:val="0BF20555"/>
    <w:rsid w:val="0D952036"/>
    <w:rsid w:val="117713B0"/>
    <w:rsid w:val="11E02A67"/>
    <w:rsid w:val="17B824E1"/>
    <w:rsid w:val="198C4A81"/>
    <w:rsid w:val="1FF40803"/>
    <w:rsid w:val="22EF43DB"/>
    <w:rsid w:val="281C6963"/>
    <w:rsid w:val="29B5176A"/>
    <w:rsid w:val="2BAF59B9"/>
    <w:rsid w:val="2CFA761F"/>
    <w:rsid w:val="2D9E7B94"/>
    <w:rsid w:val="2E233527"/>
    <w:rsid w:val="361C2160"/>
    <w:rsid w:val="36C42A5E"/>
    <w:rsid w:val="37AD6772"/>
    <w:rsid w:val="3948363A"/>
    <w:rsid w:val="3E2C240B"/>
    <w:rsid w:val="3F1F6786"/>
    <w:rsid w:val="3F6B91D8"/>
    <w:rsid w:val="407E520E"/>
    <w:rsid w:val="44DC660E"/>
    <w:rsid w:val="45052A3E"/>
    <w:rsid w:val="4A39458E"/>
    <w:rsid w:val="4DCE6D35"/>
    <w:rsid w:val="4FB07F46"/>
    <w:rsid w:val="52E56F7F"/>
    <w:rsid w:val="549D021D"/>
    <w:rsid w:val="576F01E8"/>
    <w:rsid w:val="57A12624"/>
    <w:rsid w:val="5A8530F0"/>
    <w:rsid w:val="5DD7F2CF"/>
    <w:rsid w:val="60776996"/>
    <w:rsid w:val="6086570B"/>
    <w:rsid w:val="622B57D2"/>
    <w:rsid w:val="62451153"/>
    <w:rsid w:val="65102B19"/>
    <w:rsid w:val="67AF20B8"/>
    <w:rsid w:val="6ACE0F6D"/>
    <w:rsid w:val="6D4F5AC4"/>
    <w:rsid w:val="6FD327C7"/>
    <w:rsid w:val="6FDDB142"/>
    <w:rsid w:val="70DC139C"/>
    <w:rsid w:val="75FF9B2E"/>
    <w:rsid w:val="760F0097"/>
    <w:rsid w:val="78A3193A"/>
    <w:rsid w:val="791B254E"/>
    <w:rsid w:val="7A8A7099"/>
    <w:rsid w:val="7BA125DB"/>
    <w:rsid w:val="7D4527D4"/>
    <w:rsid w:val="7E4FF50A"/>
    <w:rsid w:val="7F37E7C9"/>
    <w:rsid w:val="7F8EDB06"/>
    <w:rsid w:val="7F9C60E3"/>
    <w:rsid w:val="7FDF5F4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B7423E9"/>
  <w15:docId w15:val="{C10E0F9A-71C2-44FB-9F4F-AE28D55EC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character" w:customStyle="1" w:styleId="fontstyle01">
    <w:name w:val="fontstyle01"/>
    <w:basedOn w:val="a0"/>
    <w:qFormat/>
    <w:rPr>
      <w:rFonts w:ascii="楷体" w:eastAsia="楷体" w:hAnsi="楷体" w:hint="eastAsia"/>
      <w:color w:val="000000"/>
      <w:sz w:val="24"/>
      <w:szCs w:val="24"/>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113">
    <w:name w:val="网格型11"/>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99"/>
    <w:rsid w:val="00FE2D5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22</Pages>
  <Words>4006</Words>
  <Characters>22838</Characters>
  <Application>Microsoft Office Word</Application>
  <DocSecurity>0</DocSecurity>
  <Lines>190</Lines>
  <Paragraphs>53</Paragraphs>
  <ScaleCrop>false</ScaleCrop>
  <Company/>
  <LinksUpToDate>false</LinksUpToDate>
  <CharactersWithSpaces>26791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liuweifen</cp:lastModifiedBy>
  <cp:revision>116</cp:revision>
  <cp:lastPrinted>2021-08-05T13:42:00Z</cp:lastPrinted>
  <dcterms:created xsi:type="dcterms:W3CDTF">2021-11-23T03:16:00Z</dcterms:created>
  <dcterms:modified xsi:type="dcterms:W3CDTF">2024-04-03T06:04:00Z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2052-3.9.3.6359</vt:lpwstr>
  </property>
  <property fmtid="{D5CDD505-2E9C-101B-9397-08002B2CF9AE}" pid="4" name="ICV">
    <vt:lpwstr>C9FCAE9F05E44EF9A9B25701AB0DE888</vt:lpwstr>
  </property>
</Properties>
</file>