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8D4CF" w14:textId="77777777" w:rsidR="00395D2F" w:rsidRDefault="002F622F">
      <w:pPr>
        <w:jc w:val="center"/>
        <w:rPr>
          <w:rFonts w:ascii="宋体" w:eastAsia="宋体" w:hAnsi="宋体"/>
          <w:b/>
          <w:sz w:val="36"/>
          <w:szCs w:val="36"/>
        </w:rPr>
      </w:pPr>
      <w:bookmarkStart w:id="0" w:name="Detection_Summary_Table_remove"/>
      <w:r>
        <w:rPr>
          <w:rFonts w:ascii="宋体" w:eastAsia="宋体" w:hAnsi="宋体" w:hint="eastAsia"/>
          <w:b/>
          <w:sz w:val="36"/>
          <w:szCs w:val="36"/>
        </w:rPr>
        <w:t>复旦大学附属中山医院厦门医院病理科</w:t>
      </w:r>
    </w:p>
    <w:p w14:paraId="173903B6" w14:textId="77777777" w:rsidR="00395D2F" w:rsidRDefault="002F622F">
      <w:pPr>
        <w:jc w:val="center"/>
        <w:rPr>
          <w:rFonts w:ascii="宋体" w:eastAsia="宋体" w:hAnsi="宋体"/>
          <w:b/>
          <w:sz w:val="36"/>
          <w:szCs w:val="36"/>
        </w:rPr>
      </w:pPr>
      <w:r>
        <w:rPr>
          <w:rFonts w:ascii="宋体" w:eastAsia="宋体" w:hAnsi="宋体" w:hint="eastAsia"/>
          <w:b/>
          <w:sz w:val="36"/>
          <w:szCs w:val="36"/>
        </w:rPr>
        <w:t>分子病理检测报告</w:t>
      </w:r>
    </w:p>
    <w:p w14:paraId="01500FFF" w14:textId="392AE7E5" w:rsidR="00395D2F" w:rsidRDefault="002F622F">
      <w:pPr>
        <w:wordWrap w:val="0"/>
        <w:ind w:rightChars="200" w:right="480" w:firstLineChars="250" w:firstLine="452"/>
        <w:jc w:val="right"/>
        <w:rPr>
          <w:rFonts w:ascii="宋体" w:eastAsia="宋体" w:hAnsi="宋体"/>
          <w:b/>
          <w:sz w:val="18"/>
          <w:szCs w:val="36"/>
        </w:rPr>
      </w:pPr>
      <w:r>
        <w:rPr>
          <w:rFonts w:ascii="宋体" w:eastAsia="宋体" w:hAnsi="宋体" w:hint="eastAsia"/>
          <w:b/>
          <w:sz w:val="18"/>
          <w:szCs w:val="36"/>
        </w:rPr>
        <w:t>分子病理号：</w:t>
      </w:r>
      <w:r w:rsidR="00360D1C" w:rsidRPr="00F709D9">
        <w:rPr>
          <w:rFonts w:ascii="宋体"/>
          <w:sz w:val="18"/>
          <w:szCs w:val="18"/>
        </w:rPr>
        <w:t>{{</w:t>
      </w:r>
      <w:proofErr w:type="spellStart"/>
      <w:r w:rsidR="00360D1C" w:rsidRPr="00F709D9">
        <w:rPr>
          <w:rFonts w:ascii="宋体"/>
          <w:sz w:val="18"/>
          <w:szCs w:val="18"/>
        </w:rPr>
        <w:t>sample.</w:t>
      </w:r>
      <w:r w:rsidR="00360D1C" w:rsidRPr="00360D1C">
        <w:rPr>
          <w:rFonts w:ascii="宋体"/>
          <w:sz w:val="18"/>
          <w:szCs w:val="18"/>
        </w:rPr>
        <w:t>mol_pathological_id</w:t>
      </w:r>
      <w:proofErr w:type="spellEnd"/>
      <w:r w:rsidR="00360D1C" w:rsidRPr="00F709D9">
        <w:rPr>
          <w:rFonts w:ascii="宋体"/>
          <w:sz w:val="18"/>
          <w:szCs w:val="18"/>
        </w:rPr>
        <w:t>}}</w:t>
      </w:r>
    </w:p>
    <w:tbl>
      <w:tblPr>
        <w:tblW w:w="9356" w:type="dxa"/>
        <w:jc w:val="center"/>
        <w:tblBorders>
          <w:top w:val="single" w:sz="12" w:space="0" w:color="auto"/>
          <w:bottom w:val="single" w:sz="12" w:space="0" w:color="auto"/>
        </w:tblBorders>
        <w:tblLayout w:type="fixed"/>
        <w:tblLook w:val="04A0" w:firstRow="1" w:lastRow="0" w:firstColumn="1" w:lastColumn="0" w:noHBand="0" w:noVBand="1"/>
      </w:tblPr>
      <w:tblGrid>
        <w:gridCol w:w="1214"/>
        <w:gridCol w:w="2054"/>
        <w:gridCol w:w="1212"/>
        <w:gridCol w:w="2294"/>
        <w:gridCol w:w="972"/>
        <w:gridCol w:w="1610"/>
      </w:tblGrid>
      <w:tr w:rsidR="00395D2F" w14:paraId="59DE4783" w14:textId="77777777" w:rsidTr="00333DBC">
        <w:trPr>
          <w:trHeight w:val="58"/>
          <w:jc w:val="center"/>
        </w:trPr>
        <w:tc>
          <w:tcPr>
            <w:tcW w:w="1211" w:type="dxa"/>
            <w:tcBorders>
              <w:top w:val="single" w:sz="12" w:space="0" w:color="auto"/>
            </w:tcBorders>
            <w:shd w:val="clear" w:color="000000" w:fill="FFFFFF"/>
            <w:vAlign w:val="center"/>
          </w:tcPr>
          <w:p w14:paraId="5B9CD0E2" w14:textId="77777777" w:rsidR="00395D2F" w:rsidRDefault="002F622F">
            <w:pPr>
              <w:widowControl/>
              <w:snapToGrid w:val="0"/>
              <w:rPr>
                <w:rFonts w:ascii="宋体" w:cs="宋体"/>
                <w:b/>
                <w:color w:val="000000"/>
                <w:kern w:val="0"/>
                <w:sz w:val="20"/>
                <w:szCs w:val="20"/>
              </w:rPr>
            </w:pPr>
            <w:r>
              <w:rPr>
                <w:rFonts w:ascii="宋体" w:hAnsi="宋体" w:cs="宋体" w:hint="eastAsia"/>
                <w:b/>
                <w:color w:val="000000"/>
                <w:kern w:val="0"/>
                <w:sz w:val="20"/>
                <w:szCs w:val="20"/>
              </w:rPr>
              <w:t>姓</w:t>
            </w:r>
            <w:r>
              <w:rPr>
                <w:rFonts w:ascii="宋体" w:hAnsi="宋体" w:cs="宋体"/>
                <w:b/>
                <w:color w:val="000000"/>
                <w:kern w:val="0"/>
                <w:sz w:val="20"/>
                <w:szCs w:val="20"/>
              </w:rPr>
              <w:t xml:space="preserve"> </w:t>
            </w:r>
            <w:r>
              <w:rPr>
                <w:rFonts w:ascii="宋体" w:hAnsi="宋体" w:cs="宋体" w:hint="eastAsia"/>
                <w:b/>
                <w:color w:val="000000"/>
                <w:kern w:val="0"/>
                <w:sz w:val="20"/>
                <w:szCs w:val="20"/>
              </w:rPr>
              <w:t>名</w:t>
            </w:r>
            <w:r>
              <w:rPr>
                <w:rFonts w:ascii="宋体" w:hAnsi="宋体" w:cs="宋体"/>
                <w:b/>
                <w:color w:val="000000"/>
                <w:kern w:val="0"/>
                <w:sz w:val="20"/>
                <w:szCs w:val="20"/>
              </w:rPr>
              <w:t>:</w:t>
            </w:r>
          </w:p>
        </w:tc>
        <w:tc>
          <w:tcPr>
            <w:tcW w:w="2050" w:type="dxa"/>
            <w:tcBorders>
              <w:top w:val="single" w:sz="12" w:space="0" w:color="auto"/>
            </w:tcBorders>
            <w:shd w:val="clear" w:color="000000" w:fill="FFFFFF"/>
            <w:vAlign w:val="center"/>
          </w:tcPr>
          <w:p w14:paraId="2A065BA6" w14:textId="7D504406" w:rsidR="00395D2F" w:rsidRDefault="00F709D9">
            <w:pPr>
              <w:jc w:val="left"/>
              <w:rPr>
                <w:rFonts w:ascii="宋体" w:cs="宋体"/>
                <w:sz w:val="18"/>
                <w:szCs w:val="18"/>
              </w:rPr>
            </w:pPr>
            <w:r w:rsidRPr="00F709D9">
              <w:rPr>
                <w:rFonts w:ascii="宋体" w:cs="宋体"/>
                <w:sz w:val="18"/>
                <w:szCs w:val="18"/>
              </w:rPr>
              <w:t>{{</w:t>
            </w:r>
            <w:proofErr w:type="spellStart"/>
            <w:proofErr w:type="gramStart"/>
            <w:r w:rsidRPr="00F709D9">
              <w:rPr>
                <w:rFonts w:ascii="宋体" w:cs="宋体"/>
                <w:sz w:val="18"/>
                <w:szCs w:val="18"/>
              </w:rPr>
              <w:t>sample.patient</w:t>
            </w:r>
            <w:proofErr w:type="gramEnd"/>
            <w:r w:rsidRPr="00F709D9">
              <w:rPr>
                <w:rFonts w:ascii="宋体" w:cs="宋体"/>
                <w:sz w:val="18"/>
                <w:szCs w:val="18"/>
              </w:rPr>
              <w:t>_name</w:t>
            </w:r>
            <w:proofErr w:type="spellEnd"/>
            <w:r w:rsidRPr="00F709D9">
              <w:rPr>
                <w:rFonts w:ascii="宋体" w:cs="宋体"/>
                <w:sz w:val="18"/>
                <w:szCs w:val="18"/>
              </w:rPr>
              <w:t>}}</w:t>
            </w:r>
          </w:p>
        </w:tc>
        <w:tc>
          <w:tcPr>
            <w:tcW w:w="1210" w:type="dxa"/>
            <w:tcBorders>
              <w:top w:val="single" w:sz="12" w:space="0" w:color="auto"/>
            </w:tcBorders>
            <w:shd w:val="clear" w:color="000000" w:fill="FFFFFF"/>
            <w:vAlign w:val="center"/>
          </w:tcPr>
          <w:p w14:paraId="50F6B836" w14:textId="77777777" w:rsidR="00395D2F" w:rsidRDefault="002F622F">
            <w:pPr>
              <w:widowControl/>
              <w:snapToGrid w:val="0"/>
              <w:rPr>
                <w:rFonts w:ascii="宋体" w:cs="宋体"/>
                <w:b/>
                <w:color w:val="000000"/>
                <w:kern w:val="0"/>
                <w:sz w:val="20"/>
                <w:szCs w:val="20"/>
              </w:rPr>
            </w:pPr>
            <w:r>
              <w:rPr>
                <w:rFonts w:ascii="宋体" w:hAnsi="宋体" w:cs="宋体" w:hint="eastAsia"/>
                <w:b/>
                <w:color w:val="000000"/>
                <w:kern w:val="0"/>
                <w:sz w:val="20"/>
                <w:szCs w:val="20"/>
              </w:rPr>
              <w:t>门诊号</w:t>
            </w:r>
            <w:r>
              <w:rPr>
                <w:rFonts w:ascii="宋体" w:hAnsi="宋体" w:cs="宋体"/>
                <w:b/>
                <w:color w:val="000000"/>
                <w:kern w:val="0"/>
                <w:sz w:val="20"/>
                <w:szCs w:val="20"/>
              </w:rPr>
              <w:t>:</w:t>
            </w:r>
          </w:p>
        </w:tc>
        <w:tc>
          <w:tcPr>
            <w:tcW w:w="2290" w:type="dxa"/>
            <w:tcBorders>
              <w:top w:val="single" w:sz="12" w:space="0" w:color="auto"/>
            </w:tcBorders>
            <w:shd w:val="clear" w:color="000000" w:fill="FFFFFF"/>
            <w:vAlign w:val="center"/>
          </w:tcPr>
          <w:p w14:paraId="2405BF58" w14:textId="05EBF9E4" w:rsidR="00395D2F" w:rsidRDefault="00360D1C">
            <w:pPr>
              <w:jc w:val="left"/>
              <w:rPr>
                <w:rFonts w:ascii="宋体" w:cs="宋体"/>
                <w:sz w:val="20"/>
                <w:szCs w:val="20"/>
              </w:rPr>
            </w:pPr>
            <w:r w:rsidRPr="00F709D9">
              <w:rPr>
                <w:rFonts w:ascii="宋体" w:eastAsia="宋体" w:hAnsi="宋体" w:cs="宋体"/>
                <w:sz w:val="18"/>
                <w:szCs w:val="18"/>
              </w:rPr>
              <w:t>{{</w:t>
            </w:r>
            <w:proofErr w:type="spellStart"/>
            <w:proofErr w:type="gramStart"/>
            <w:r w:rsidRPr="00F709D9">
              <w:rPr>
                <w:rFonts w:ascii="宋体" w:eastAsia="宋体" w:hAnsi="宋体" w:cs="宋体"/>
                <w:sz w:val="18"/>
                <w:szCs w:val="18"/>
              </w:rPr>
              <w:t>sample.</w:t>
            </w:r>
            <w:r w:rsidR="001C6638" w:rsidRPr="001C6638">
              <w:rPr>
                <w:rFonts w:ascii="宋体" w:eastAsia="宋体" w:hAnsi="宋体" w:cs="宋体"/>
                <w:sz w:val="18"/>
                <w:szCs w:val="18"/>
              </w:rPr>
              <w:t>outpatient</w:t>
            </w:r>
            <w:proofErr w:type="gramEnd"/>
            <w:r w:rsidR="001C6638" w:rsidRPr="001C6638">
              <w:rPr>
                <w:rFonts w:ascii="宋体" w:eastAsia="宋体" w:hAnsi="宋体" w:cs="宋体"/>
                <w:sz w:val="18"/>
                <w:szCs w:val="18"/>
              </w:rPr>
              <w:t>_service_no</w:t>
            </w:r>
            <w:proofErr w:type="spellEnd"/>
            <w:r w:rsidR="001C6638" w:rsidRPr="001C6638">
              <w:rPr>
                <w:rFonts w:ascii="宋体" w:eastAsia="宋体" w:hAnsi="宋体" w:cs="宋体"/>
                <w:sz w:val="18"/>
                <w:szCs w:val="18"/>
              </w:rPr>
              <w:t xml:space="preserve"> </w:t>
            </w:r>
            <w:r w:rsidRPr="00F709D9">
              <w:rPr>
                <w:rFonts w:ascii="宋体" w:eastAsia="宋体" w:hAnsi="宋体" w:cs="宋体"/>
                <w:sz w:val="18"/>
                <w:szCs w:val="18"/>
              </w:rPr>
              <w:t>}}</w:t>
            </w:r>
          </w:p>
        </w:tc>
        <w:tc>
          <w:tcPr>
            <w:tcW w:w="970" w:type="dxa"/>
            <w:tcBorders>
              <w:top w:val="single" w:sz="12" w:space="0" w:color="auto"/>
            </w:tcBorders>
            <w:shd w:val="clear" w:color="000000" w:fill="FFFFFF"/>
            <w:vAlign w:val="center"/>
          </w:tcPr>
          <w:p w14:paraId="0B8A50A3" w14:textId="77777777" w:rsidR="00395D2F" w:rsidRDefault="002F622F">
            <w:pPr>
              <w:widowControl/>
              <w:snapToGrid w:val="0"/>
              <w:rPr>
                <w:rFonts w:ascii="宋体" w:cs="宋体"/>
                <w:b/>
                <w:color w:val="000000"/>
                <w:kern w:val="0"/>
                <w:sz w:val="20"/>
                <w:szCs w:val="20"/>
              </w:rPr>
            </w:pPr>
            <w:r>
              <w:rPr>
                <w:rFonts w:ascii="宋体" w:hAnsi="宋体" w:cs="宋体" w:hint="eastAsia"/>
                <w:b/>
                <w:color w:val="000000"/>
                <w:kern w:val="0"/>
                <w:sz w:val="20"/>
                <w:szCs w:val="20"/>
              </w:rPr>
              <w:t>病理号</w:t>
            </w:r>
            <w:r>
              <w:rPr>
                <w:rFonts w:ascii="宋体" w:hAnsi="宋体" w:cs="宋体"/>
                <w:b/>
                <w:color w:val="000000"/>
                <w:kern w:val="0"/>
                <w:sz w:val="20"/>
                <w:szCs w:val="20"/>
              </w:rPr>
              <w:t>:</w:t>
            </w:r>
          </w:p>
        </w:tc>
        <w:tc>
          <w:tcPr>
            <w:tcW w:w="1607" w:type="dxa"/>
            <w:tcBorders>
              <w:top w:val="single" w:sz="12" w:space="0" w:color="auto"/>
            </w:tcBorders>
            <w:noWrap/>
            <w:vAlign w:val="center"/>
          </w:tcPr>
          <w:p w14:paraId="5444437F" w14:textId="44B53B5C" w:rsidR="00395D2F" w:rsidRDefault="00F709D9">
            <w:pPr>
              <w:jc w:val="left"/>
              <w:rPr>
                <w:rFonts w:ascii="宋体" w:cs="宋体"/>
              </w:rPr>
            </w:pPr>
            <w:r w:rsidRPr="00F709D9">
              <w:rPr>
                <w:rFonts w:ascii="宋体"/>
                <w:sz w:val="18"/>
                <w:szCs w:val="18"/>
              </w:rPr>
              <w:t>{{</w:t>
            </w:r>
            <w:proofErr w:type="spellStart"/>
            <w:proofErr w:type="gramStart"/>
            <w:r w:rsidRPr="00F709D9">
              <w:rPr>
                <w:rFonts w:ascii="宋体"/>
                <w:sz w:val="18"/>
                <w:szCs w:val="18"/>
              </w:rPr>
              <w:t>sample.pathological</w:t>
            </w:r>
            <w:proofErr w:type="gramEnd"/>
            <w:r w:rsidRPr="00F709D9">
              <w:rPr>
                <w:rFonts w:ascii="宋体"/>
                <w:sz w:val="18"/>
                <w:szCs w:val="18"/>
              </w:rPr>
              <w:t>_id</w:t>
            </w:r>
            <w:proofErr w:type="spellEnd"/>
            <w:r w:rsidRPr="00F709D9">
              <w:rPr>
                <w:rFonts w:ascii="宋体"/>
                <w:sz w:val="18"/>
                <w:szCs w:val="18"/>
              </w:rPr>
              <w:t>}}</w:t>
            </w:r>
          </w:p>
        </w:tc>
      </w:tr>
      <w:tr w:rsidR="00395D2F" w14:paraId="3C3F6B25" w14:textId="77777777" w:rsidTr="00333DBC">
        <w:trPr>
          <w:trHeight w:val="58"/>
          <w:jc w:val="center"/>
        </w:trPr>
        <w:tc>
          <w:tcPr>
            <w:tcW w:w="1211" w:type="dxa"/>
            <w:shd w:val="clear" w:color="000000" w:fill="FFFFFF"/>
            <w:vAlign w:val="center"/>
          </w:tcPr>
          <w:p w14:paraId="3F6A4767" w14:textId="77777777" w:rsidR="00395D2F" w:rsidRDefault="002F622F">
            <w:pPr>
              <w:widowControl/>
              <w:snapToGrid w:val="0"/>
              <w:rPr>
                <w:rFonts w:ascii="宋体" w:cs="宋体"/>
                <w:b/>
                <w:color w:val="000000"/>
                <w:kern w:val="0"/>
                <w:sz w:val="20"/>
                <w:szCs w:val="20"/>
              </w:rPr>
            </w:pPr>
            <w:r>
              <w:rPr>
                <w:rFonts w:ascii="宋体" w:hAnsi="宋体" w:cs="宋体" w:hint="eastAsia"/>
                <w:b/>
                <w:color w:val="000000"/>
                <w:kern w:val="0"/>
                <w:sz w:val="20"/>
                <w:szCs w:val="20"/>
              </w:rPr>
              <w:t>性</w:t>
            </w:r>
            <w:r>
              <w:rPr>
                <w:rFonts w:ascii="宋体" w:hAnsi="宋体" w:cs="宋体"/>
                <w:b/>
                <w:color w:val="000000"/>
                <w:kern w:val="0"/>
                <w:sz w:val="20"/>
                <w:szCs w:val="20"/>
              </w:rPr>
              <w:t xml:space="preserve"> </w:t>
            </w:r>
            <w:r>
              <w:rPr>
                <w:rFonts w:ascii="宋体" w:hAnsi="宋体" w:cs="宋体" w:hint="eastAsia"/>
                <w:b/>
                <w:color w:val="000000"/>
                <w:kern w:val="0"/>
                <w:sz w:val="20"/>
                <w:szCs w:val="20"/>
              </w:rPr>
              <w:t>别</w:t>
            </w:r>
            <w:r>
              <w:rPr>
                <w:rFonts w:ascii="宋体" w:hAnsi="宋体" w:cs="宋体"/>
                <w:b/>
                <w:color w:val="000000"/>
                <w:kern w:val="0"/>
                <w:sz w:val="20"/>
                <w:szCs w:val="20"/>
              </w:rPr>
              <w:t>:</w:t>
            </w:r>
          </w:p>
        </w:tc>
        <w:tc>
          <w:tcPr>
            <w:tcW w:w="2050" w:type="dxa"/>
            <w:shd w:val="clear" w:color="000000" w:fill="FFFFFF"/>
            <w:vAlign w:val="center"/>
          </w:tcPr>
          <w:p w14:paraId="6B4219F3" w14:textId="7F4061A8" w:rsidR="00395D2F" w:rsidRDefault="00F709D9">
            <w:pPr>
              <w:jc w:val="left"/>
              <w:rPr>
                <w:rFonts w:ascii="宋体" w:cs="宋体"/>
                <w:sz w:val="18"/>
                <w:szCs w:val="18"/>
              </w:rPr>
            </w:pPr>
            <w:r w:rsidRPr="00F709D9">
              <w:rPr>
                <w:rFonts w:ascii="宋体" w:cs="宋体"/>
                <w:sz w:val="18"/>
                <w:szCs w:val="18"/>
              </w:rPr>
              <w:t>{{</w:t>
            </w:r>
            <w:proofErr w:type="spellStart"/>
            <w:proofErr w:type="gramStart"/>
            <w:r w:rsidRPr="00F709D9">
              <w:rPr>
                <w:rFonts w:ascii="宋体" w:cs="宋体"/>
                <w:sz w:val="18"/>
                <w:szCs w:val="18"/>
              </w:rPr>
              <w:t>sample.gender</w:t>
            </w:r>
            <w:proofErr w:type="spellEnd"/>
            <w:proofErr w:type="gramEnd"/>
            <w:r w:rsidRPr="00F709D9">
              <w:rPr>
                <w:rFonts w:ascii="宋体" w:cs="宋体"/>
                <w:sz w:val="18"/>
                <w:szCs w:val="18"/>
              </w:rPr>
              <w:t>}}</w:t>
            </w:r>
          </w:p>
        </w:tc>
        <w:tc>
          <w:tcPr>
            <w:tcW w:w="1210" w:type="dxa"/>
            <w:shd w:val="clear" w:color="000000" w:fill="FFFFFF"/>
            <w:vAlign w:val="center"/>
          </w:tcPr>
          <w:p w14:paraId="61EA6FD1" w14:textId="77777777" w:rsidR="00395D2F" w:rsidRDefault="002F622F">
            <w:pPr>
              <w:widowControl/>
              <w:snapToGrid w:val="0"/>
              <w:rPr>
                <w:rFonts w:ascii="宋体" w:cs="宋体"/>
                <w:b/>
                <w:color w:val="000000"/>
                <w:kern w:val="0"/>
                <w:sz w:val="20"/>
                <w:szCs w:val="20"/>
              </w:rPr>
            </w:pPr>
            <w:r>
              <w:rPr>
                <w:rFonts w:ascii="宋体" w:hAnsi="宋体" w:cs="宋体" w:hint="eastAsia"/>
                <w:b/>
                <w:color w:val="000000"/>
                <w:kern w:val="0"/>
                <w:sz w:val="20"/>
                <w:szCs w:val="20"/>
              </w:rPr>
              <w:t>送检科室</w:t>
            </w:r>
            <w:r>
              <w:rPr>
                <w:rFonts w:ascii="宋体" w:hAnsi="宋体" w:cs="宋体"/>
                <w:b/>
                <w:color w:val="000000"/>
                <w:kern w:val="0"/>
                <w:sz w:val="20"/>
                <w:szCs w:val="20"/>
              </w:rPr>
              <w:t>:</w:t>
            </w:r>
          </w:p>
        </w:tc>
        <w:tc>
          <w:tcPr>
            <w:tcW w:w="2290" w:type="dxa"/>
            <w:shd w:val="clear" w:color="000000" w:fill="FFFFFF"/>
            <w:vAlign w:val="center"/>
          </w:tcPr>
          <w:p w14:paraId="79D09E88" w14:textId="17681F21" w:rsidR="00395D2F" w:rsidRDefault="008E3B72">
            <w:pPr>
              <w:jc w:val="left"/>
              <w:rPr>
                <w:rFonts w:ascii="宋体" w:cs="宋体"/>
              </w:rPr>
            </w:pPr>
            <w:r w:rsidRPr="00F709D9">
              <w:rPr>
                <w:rFonts w:ascii="宋体" w:eastAsia="宋体" w:hAnsi="宋体" w:cs="宋体"/>
                <w:sz w:val="18"/>
                <w:szCs w:val="18"/>
              </w:rPr>
              <w:t>{{</w:t>
            </w:r>
            <w:proofErr w:type="spellStart"/>
            <w:proofErr w:type="gramStart"/>
            <w:r w:rsidRPr="00F709D9">
              <w:rPr>
                <w:rFonts w:ascii="宋体" w:eastAsia="宋体" w:hAnsi="宋体" w:cs="宋体"/>
                <w:sz w:val="18"/>
                <w:szCs w:val="18"/>
              </w:rPr>
              <w:t>sample.</w:t>
            </w:r>
            <w:r w:rsidRPr="008E3B72">
              <w:rPr>
                <w:rFonts w:ascii="宋体" w:eastAsia="宋体" w:hAnsi="宋体" w:cs="宋体"/>
                <w:sz w:val="18"/>
                <w:szCs w:val="18"/>
              </w:rPr>
              <w:t>submission</w:t>
            </w:r>
            <w:proofErr w:type="gramEnd"/>
            <w:r w:rsidRPr="008E3B72">
              <w:rPr>
                <w:rFonts w:ascii="宋体" w:eastAsia="宋体" w:hAnsi="宋体" w:cs="宋体"/>
                <w:sz w:val="18"/>
                <w:szCs w:val="18"/>
              </w:rPr>
              <w:t>_department</w:t>
            </w:r>
            <w:proofErr w:type="spellEnd"/>
            <w:r w:rsidRPr="00F709D9">
              <w:rPr>
                <w:rFonts w:ascii="宋体" w:eastAsia="宋体" w:hAnsi="宋体" w:cs="宋体"/>
                <w:sz w:val="18"/>
                <w:szCs w:val="18"/>
              </w:rPr>
              <w:t>}}</w:t>
            </w:r>
          </w:p>
        </w:tc>
        <w:tc>
          <w:tcPr>
            <w:tcW w:w="970" w:type="dxa"/>
            <w:shd w:val="clear" w:color="000000" w:fill="FFFFFF"/>
            <w:vAlign w:val="center"/>
          </w:tcPr>
          <w:p w14:paraId="535EC00A" w14:textId="77777777" w:rsidR="00395D2F" w:rsidRDefault="002F622F">
            <w:pPr>
              <w:widowControl/>
              <w:snapToGrid w:val="0"/>
              <w:rPr>
                <w:rFonts w:ascii="宋体" w:cs="宋体"/>
                <w:b/>
                <w:color w:val="000000"/>
                <w:kern w:val="0"/>
                <w:sz w:val="20"/>
                <w:szCs w:val="20"/>
              </w:rPr>
            </w:pPr>
            <w:r>
              <w:rPr>
                <w:rFonts w:ascii="宋体" w:hAnsi="宋体" w:cs="宋体" w:hint="eastAsia"/>
                <w:b/>
                <w:color w:val="000000"/>
                <w:kern w:val="0"/>
                <w:sz w:val="20"/>
                <w:szCs w:val="20"/>
              </w:rPr>
              <w:t>住院号</w:t>
            </w:r>
            <w:r>
              <w:rPr>
                <w:rFonts w:ascii="宋体" w:hAnsi="宋体" w:cs="宋体"/>
                <w:b/>
                <w:color w:val="000000"/>
                <w:kern w:val="0"/>
                <w:sz w:val="20"/>
                <w:szCs w:val="20"/>
              </w:rPr>
              <w:t>:</w:t>
            </w:r>
          </w:p>
        </w:tc>
        <w:tc>
          <w:tcPr>
            <w:tcW w:w="1607" w:type="dxa"/>
            <w:noWrap/>
            <w:vAlign w:val="center"/>
          </w:tcPr>
          <w:p w14:paraId="74FA2A8D" w14:textId="1141DB50" w:rsidR="00395D2F" w:rsidRDefault="00C30BEB">
            <w:pPr>
              <w:jc w:val="left"/>
              <w:rPr>
                <w:rFonts w:ascii="宋体"/>
                <w:sz w:val="18"/>
                <w:szCs w:val="18"/>
              </w:rPr>
            </w:pPr>
            <w:r w:rsidRPr="00F709D9">
              <w:rPr>
                <w:rFonts w:ascii="宋体" w:eastAsia="宋体" w:hAnsi="宋体" w:cs="宋体"/>
                <w:sz w:val="18"/>
                <w:szCs w:val="18"/>
              </w:rPr>
              <w:t>{{</w:t>
            </w:r>
            <w:proofErr w:type="spellStart"/>
            <w:proofErr w:type="gramStart"/>
            <w:r w:rsidRPr="00F709D9">
              <w:rPr>
                <w:rFonts w:ascii="宋体" w:eastAsia="宋体" w:hAnsi="宋体" w:cs="宋体"/>
                <w:sz w:val="18"/>
                <w:szCs w:val="18"/>
              </w:rPr>
              <w:t>sample.</w:t>
            </w:r>
            <w:r w:rsidRPr="00C30BEB">
              <w:rPr>
                <w:rFonts w:ascii="宋体" w:eastAsia="宋体" w:hAnsi="宋体" w:cs="宋体"/>
                <w:sz w:val="18"/>
                <w:szCs w:val="18"/>
              </w:rPr>
              <w:t>hospitalization</w:t>
            </w:r>
            <w:proofErr w:type="gramEnd"/>
            <w:r w:rsidRPr="00C30BEB">
              <w:rPr>
                <w:rFonts w:ascii="宋体" w:eastAsia="宋体" w:hAnsi="宋体" w:cs="宋体"/>
                <w:sz w:val="18"/>
                <w:szCs w:val="18"/>
              </w:rPr>
              <w:t>_no</w:t>
            </w:r>
            <w:proofErr w:type="spellEnd"/>
            <w:r w:rsidRPr="00F709D9">
              <w:rPr>
                <w:rFonts w:ascii="宋体" w:eastAsia="宋体" w:hAnsi="宋体" w:cs="宋体"/>
                <w:sz w:val="18"/>
                <w:szCs w:val="18"/>
              </w:rPr>
              <w:t>}}</w:t>
            </w:r>
          </w:p>
        </w:tc>
      </w:tr>
      <w:tr w:rsidR="00395D2F" w14:paraId="2FCA0BBD" w14:textId="77777777" w:rsidTr="00333DBC">
        <w:trPr>
          <w:trHeight w:val="58"/>
          <w:jc w:val="center"/>
        </w:trPr>
        <w:tc>
          <w:tcPr>
            <w:tcW w:w="1211" w:type="dxa"/>
            <w:shd w:val="clear" w:color="000000" w:fill="FFFFFF"/>
            <w:vAlign w:val="center"/>
          </w:tcPr>
          <w:p w14:paraId="67FE3119" w14:textId="77777777" w:rsidR="00395D2F" w:rsidRDefault="002F622F">
            <w:pPr>
              <w:widowControl/>
              <w:snapToGrid w:val="0"/>
              <w:rPr>
                <w:rFonts w:ascii="宋体" w:cs="宋体"/>
                <w:b/>
                <w:color w:val="000000"/>
                <w:kern w:val="0"/>
                <w:sz w:val="20"/>
                <w:szCs w:val="20"/>
              </w:rPr>
            </w:pPr>
            <w:r>
              <w:rPr>
                <w:rFonts w:ascii="宋体" w:hAnsi="宋体" w:cs="宋体" w:hint="eastAsia"/>
                <w:b/>
                <w:color w:val="000000"/>
                <w:kern w:val="0"/>
                <w:sz w:val="20"/>
                <w:szCs w:val="20"/>
              </w:rPr>
              <w:t>年</w:t>
            </w:r>
            <w:r>
              <w:rPr>
                <w:rFonts w:ascii="宋体" w:hAnsi="宋体" w:cs="宋体"/>
                <w:b/>
                <w:color w:val="000000"/>
                <w:kern w:val="0"/>
                <w:sz w:val="20"/>
                <w:szCs w:val="20"/>
              </w:rPr>
              <w:t xml:space="preserve"> </w:t>
            </w:r>
            <w:r>
              <w:rPr>
                <w:rFonts w:ascii="宋体" w:hAnsi="宋体" w:cs="宋体" w:hint="eastAsia"/>
                <w:b/>
                <w:color w:val="000000"/>
                <w:kern w:val="0"/>
                <w:sz w:val="20"/>
                <w:szCs w:val="20"/>
              </w:rPr>
              <w:t>龄</w:t>
            </w:r>
            <w:r>
              <w:rPr>
                <w:rFonts w:ascii="宋体" w:hAnsi="宋体" w:cs="宋体"/>
                <w:b/>
                <w:color w:val="000000"/>
                <w:kern w:val="0"/>
                <w:sz w:val="20"/>
                <w:szCs w:val="20"/>
              </w:rPr>
              <w:t>:</w:t>
            </w:r>
          </w:p>
        </w:tc>
        <w:tc>
          <w:tcPr>
            <w:tcW w:w="2050" w:type="dxa"/>
            <w:shd w:val="clear" w:color="000000" w:fill="FFFFFF"/>
            <w:vAlign w:val="center"/>
          </w:tcPr>
          <w:p w14:paraId="1DAE70F0" w14:textId="351C25AF" w:rsidR="00395D2F" w:rsidRDefault="00F709D9">
            <w:pPr>
              <w:jc w:val="left"/>
              <w:rPr>
                <w:rFonts w:ascii="宋体" w:cs="宋体"/>
                <w:sz w:val="18"/>
                <w:szCs w:val="18"/>
              </w:rPr>
            </w:pPr>
            <w:r w:rsidRPr="00F709D9">
              <w:rPr>
                <w:rFonts w:ascii="宋体" w:cs="宋体"/>
                <w:sz w:val="18"/>
                <w:szCs w:val="18"/>
              </w:rPr>
              <w:t>{{</w:t>
            </w:r>
            <w:proofErr w:type="spellStart"/>
            <w:r w:rsidRPr="00F709D9">
              <w:rPr>
                <w:rFonts w:ascii="宋体" w:cs="宋体"/>
                <w:sz w:val="18"/>
                <w:szCs w:val="18"/>
              </w:rPr>
              <w:t>sample.age</w:t>
            </w:r>
            <w:proofErr w:type="spellEnd"/>
            <w:r w:rsidRPr="00F709D9">
              <w:rPr>
                <w:rFonts w:ascii="宋体" w:cs="宋体"/>
                <w:sz w:val="18"/>
                <w:szCs w:val="18"/>
              </w:rPr>
              <w:t>}}</w:t>
            </w:r>
          </w:p>
        </w:tc>
        <w:tc>
          <w:tcPr>
            <w:tcW w:w="1210" w:type="dxa"/>
            <w:shd w:val="clear" w:color="000000" w:fill="FFFFFF"/>
            <w:vAlign w:val="center"/>
          </w:tcPr>
          <w:p w14:paraId="482F6D65" w14:textId="77777777" w:rsidR="00395D2F" w:rsidRDefault="002F622F">
            <w:pPr>
              <w:widowControl/>
              <w:snapToGrid w:val="0"/>
              <w:rPr>
                <w:rFonts w:ascii="宋体" w:cs="宋体"/>
                <w:b/>
                <w:color w:val="000000"/>
                <w:kern w:val="0"/>
                <w:sz w:val="20"/>
                <w:szCs w:val="20"/>
              </w:rPr>
            </w:pPr>
            <w:r>
              <w:rPr>
                <w:rFonts w:ascii="宋体" w:hAnsi="宋体" w:cs="宋体" w:hint="eastAsia"/>
                <w:b/>
                <w:color w:val="000000"/>
                <w:kern w:val="0"/>
                <w:sz w:val="20"/>
                <w:szCs w:val="20"/>
              </w:rPr>
              <w:t>申请日期</w:t>
            </w:r>
            <w:r>
              <w:rPr>
                <w:rFonts w:ascii="宋体" w:hAnsi="宋体" w:cs="宋体"/>
                <w:b/>
                <w:color w:val="000000"/>
                <w:kern w:val="0"/>
                <w:sz w:val="20"/>
                <w:szCs w:val="20"/>
              </w:rPr>
              <w:t>:</w:t>
            </w:r>
          </w:p>
        </w:tc>
        <w:tc>
          <w:tcPr>
            <w:tcW w:w="2290" w:type="dxa"/>
            <w:shd w:val="clear" w:color="000000" w:fill="FFFFFF"/>
            <w:vAlign w:val="center"/>
          </w:tcPr>
          <w:p w14:paraId="5E849D19" w14:textId="4FF3DE26" w:rsidR="00395D2F" w:rsidRDefault="008E3B72">
            <w:pPr>
              <w:jc w:val="left"/>
              <w:rPr>
                <w:rFonts w:ascii="宋体" w:cs="宋体"/>
              </w:rPr>
            </w:pPr>
            <w:r w:rsidRPr="00F709D9">
              <w:rPr>
                <w:rFonts w:ascii="宋体" w:eastAsia="宋体" w:hAnsi="宋体" w:cs="宋体"/>
                <w:sz w:val="18"/>
                <w:szCs w:val="18"/>
              </w:rPr>
              <w:t>{{</w:t>
            </w:r>
            <w:proofErr w:type="spellStart"/>
            <w:r w:rsidRPr="00F709D9">
              <w:rPr>
                <w:rFonts w:ascii="宋体" w:eastAsia="宋体" w:hAnsi="宋体" w:cs="宋体"/>
                <w:sz w:val="18"/>
                <w:szCs w:val="18"/>
              </w:rPr>
              <w:t>sample.</w:t>
            </w:r>
            <w:r w:rsidRPr="008E3B72">
              <w:rPr>
                <w:rFonts w:ascii="宋体" w:eastAsia="宋体" w:hAnsi="宋体" w:cs="宋体"/>
                <w:sz w:val="18"/>
                <w:szCs w:val="18"/>
              </w:rPr>
              <w:t>application_date</w:t>
            </w:r>
            <w:proofErr w:type="spellEnd"/>
            <w:r w:rsidRPr="00F709D9">
              <w:rPr>
                <w:rFonts w:ascii="宋体" w:eastAsia="宋体" w:hAnsi="宋体" w:cs="宋体"/>
                <w:sz w:val="18"/>
                <w:szCs w:val="18"/>
              </w:rPr>
              <w:t>}}</w:t>
            </w:r>
          </w:p>
        </w:tc>
        <w:tc>
          <w:tcPr>
            <w:tcW w:w="970" w:type="dxa"/>
            <w:shd w:val="clear" w:color="000000" w:fill="FFFFFF"/>
            <w:vAlign w:val="center"/>
          </w:tcPr>
          <w:p w14:paraId="208BA705" w14:textId="77777777" w:rsidR="00395D2F" w:rsidRDefault="002F622F">
            <w:pPr>
              <w:widowControl/>
              <w:snapToGrid w:val="0"/>
              <w:rPr>
                <w:rFonts w:ascii="宋体" w:cs="宋体"/>
                <w:b/>
                <w:color w:val="000000"/>
                <w:kern w:val="0"/>
                <w:sz w:val="20"/>
                <w:szCs w:val="20"/>
              </w:rPr>
            </w:pPr>
            <w:r>
              <w:rPr>
                <w:rFonts w:ascii="宋体" w:cs="宋体" w:hint="eastAsia"/>
                <w:b/>
                <w:color w:val="000000"/>
                <w:kern w:val="0"/>
                <w:sz w:val="20"/>
                <w:szCs w:val="20"/>
              </w:rPr>
              <w:t>病</w:t>
            </w:r>
            <w:r>
              <w:rPr>
                <w:rFonts w:ascii="宋体" w:cs="宋体"/>
                <w:b/>
                <w:color w:val="000000"/>
                <w:kern w:val="0"/>
                <w:sz w:val="20"/>
                <w:szCs w:val="20"/>
              </w:rPr>
              <w:t xml:space="preserve">  </w:t>
            </w:r>
            <w:r>
              <w:rPr>
                <w:rFonts w:ascii="宋体" w:cs="宋体" w:hint="eastAsia"/>
                <w:b/>
                <w:color w:val="000000"/>
                <w:kern w:val="0"/>
                <w:sz w:val="20"/>
                <w:szCs w:val="20"/>
              </w:rPr>
              <w:t>室:</w:t>
            </w:r>
          </w:p>
        </w:tc>
        <w:tc>
          <w:tcPr>
            <w:tcW w:w="1607" w:type="dxa"/>
            <w:noWrap/>
            <w:vAlign w:val="center"/>
          </w:tcPr>
          <w:p w14:paraId="2893239D" w14:textId="17EF3D51" w:rsidR="00395D2F" w:rsidRDefault="00395D2F">
            <w:pPr>
              <w:jc w:val="left"/>
              <w:rPr>
                <w:rFonts w:ascii="宋体"/>
                <w:sz w:val="18"/>
                <w:szCs w:val="18"/>
              </w:rPr>
            </w:pPr>
          </w:p>
        </w:tc>
      </w:tr>
      <w:tr w:rsidR="00395D2F" w14:paraId="7CE3FCCE" w14:textId="77777777" w:rsidTr="00333DBC">
        <w:trPr>
          <w:trHeight w:val="58"/>
          <w:jc w:val="center"/>
        </w:trPr>
        <w:tc>
          <w:tcPr>
            <w:tcW w:w="1211" w:type="dxa"/>
            <w:tcBorders>
              <w:bottom w:val="single" w:sz="12" w:space="0" w:color="auto"/>
            </w:tcBorders>
            <w:shd w:val="clear" w:color="000000" w:fill="FFFFFF"/>
            <w:vAlign w:val="center"/>
          </w:tcPr>
          <w:p w14:paraId="753112FF" w14:textId="77777777" w:rsidR="00395D2F" w:rsidRDefault="002F622F">
            <w:pPr>
              <w:widowControl/>
              <w:snapToGrid w:val="0"/>
              <w:rPr>
                <w:rFonts w:ascii="宋体" w:cs="宋体"/>
                <w:b/>
                <w:color w:val="000000"/>
                <w:kern w:val="0"/>
                <w:sz w:val="20"/>
                <w:szCs w:val="20"/>
              </w:rPr>
            </w:pPr>
            <w:r>
              <w:rPr>
                <w:rFonts w:ascii="宋体" w:hAnsi="宋体" w:cs="宋体" w:hint="eastAsia"/>
                <w:b/>
                <w:color w:val="000000"/>
                <w:kern w:val="0"/>
                <w:sz w:val="20"/>
                <w:szCs w:val="20"/>
              </w:rPr>
              <w:t>标本类型:</w:t>
            </w:r>
          </w:p>
        </w:tc>
        <w:tc>
          <w:tcPr>
            <w:tcW w:w="2050" w:type="dxa"/>
            <w:tcBorders>
              <w:bottom w:val="single" w:sz="12" w:space="0" w:color="auto"/>
            </w:tcBorders>
            <w:shd w:val="clear" w:color="000000" w:fill="FFFFFF"/>
            <w:vAlign w:val="center"/>
          </w:tcPr>
          <w:p w14:paraId="76B2A975" w14:textId="7B1C90BE" w:rsidR="00395D2F" w:rsidRDefault="00F709D9">
            <w:pPr>
              <w:jc w:val="left"/>
              <w:rPr>
                <w:rFonts w:ascii="宋体" w:eastAsia="宋体" w:hAnsi="宋体" w:cs="宋体"/>
                <w:sz w:val="18"/>
                <w:szCs w:val="18"/>
              </w:rPr>
            </w:pPr>
            <w:r w:rsidRPr="00F709D9">
              <w:rPr>
                <w:rFonts w:ascii="宋体" w:eastAsia="宋体" w:hAnsi="宋体" w:cs="宋体"/>
                <w:sz w:val="18"/>
                <w:szCs w:val="18"/>
              </w:rPr>
              <w:t>{{</w:t>
            </w:r>
            <w:proofErr w:type="spellStart"/>
            <w:r w:rsidRPr="00F709D9">
              <w:rPr>
                <w:rFonts w:ascii="宋体" w:eastAsia="宋体" w:hAnsi="宋体" w:cs="宋体"/>
                <w:sz w:val="18"/>
                <w:szCs w:val="18"/>
              </w:rPr>
              <w:t>sample.sample_type</w:t>
            </w:r>
            <w:proofErr w:type="spellEnd"/>
            <w:r w:rsidRPr="00F709D9">
              <w:rPr>
                <w:rFonts w:ascii="宋体" w:eastAsia="宋体" w:hAnsi="宋体" w:cs="宋体"/>
                <w:sz w:val="18"/>
                <w:szCs w:val="18"/>
              </w:rPr>
              <w:t>}}</w:t>
            </w:r>
          </w:p>
        </w:tc>
        <w:tc>
          <w:tcPr>
            <w:tcW w:w="1210" w:type="dxa"/>
            <w:tcBorders>
              <w:bottom w:val="single" w:sz="12" w:space="0" w:color="auto"/>
            </w:tcBorders>
            <w:shd w:val="clear" w:color="000000" w:fill="FFFFFF"/>
            <w:vAlign w:val="center"/>
          </w:tcPr>
          <w:p w14:paraId="3F1BF234" w14:textId="77777777" w:rsidR="00395D2F" w:rsidRDefault="002F622F">
            <w:pPr>
              <w:widowControl/>
              <w:snapToGrid w:val="0"/>
              <w:rPr>
                <w:rFonts w:ascii="宋体" w:cs="宋体"/>
                <w:b/>
                <w:color w:val="000000"/>
                <w:kern w:val="0"/>
                <w:sz w:val="20"/>
                <w:szCs w:val="20"/>
              </w:rPr>
            </w:pPr>
            <w:r>
              <w:rPr>
                <w:rFonts w:ascii="宋体" w:hAnsi="宋体" w:cs="宋体" w:hint="eastAsia"/>
                <w:b/>
                <w:color w:val="000000"/>
                <w:kern w:val="0"/>
                <w:sz w:val="20"/>
                <w:szCs w:val="20"/>
              </w:rPr>
              <w:t>病理诊断</w:t>
            </w:r>
            <w:r>
              <w:rPr>
                <w:rFonts w:ascii="宋体" w:hAnsi="宋体" w:cs="宋体"/>
                <w:b/>
                <w:color w:val="000000"/>
                <w:kern w:val="0"/>
                <w:sz w:val="20"/>
                <w:szCs w:val="20"/>
              </w:rPr>
              <w:t>:</w:t>
            </w:r>
          </w:p>
        </w:tc>
        <w:tc>
          <w:tcPr>
            <w:tcW w:w="2290" w:type="dxa"/>
            <w:tcBorders>
              <w:bottom w:val="single" w:sz="12" w:space="0" w:color="auto"/>
            </w:tcBorders>
            <w:shd w:val="clear" w:color="000000" w:fill="FFFFFF"/>
            <w:vAlign w:val="center"/>
          </w:tcPr>
          <w:p w14:paraId="2E2782BE" w14:textId="6E5EA3A3" w:rsidR="00395D2F" w:rsidRDefault="00F709D9">
            <w:pPr>
              <w:snapToGrid w:val="0"/>
              <w:rPr>
                <w:rFonts w:ascii="宋体"/>
                <w:sz w:val="18"/>
                <w:szCs w:val="18"/>
              </w:rPr>
            </w:pPr>
            <w:r w:rsidRPr="00F709D9">
              <w:rPr>
                <w:rFonts w:ascii="宋体"/>
                <w:sz w:val="18"/>
                <w:szCs w:val="18"/>
              </w:rPr>
              <w:t>{{</w:t>
            </w:r>
            <w:proofErr w:type="spellStart"/>
            <w:proofErr w:type="gramStart"/>
            <w:r w:rsidRPr="00F709D9">
              <w:rPr>
                <w:rFonts w:ascii="宋体"/>
                <w:sz w:val="18"/>
                <w:szCs w:val="18"/>
              </w:rPr>
              <w:t>sample.pathol</w:t>
            </w:r>
            <w:proofErr w:type="gramEnd"/>
            <w:r w:rsidRPr="00F709D9">
              <w:rPr>
                <w:rFonts w:ascii="宋体"/>
                <w:sz w:val="18"/>
                <w:szCs w:val="18"/>
              </w:rPr>
              <w:t>_diagn</w:t>
            </w:r>
            <w:proofErr w:type="spellEnd"/>
            <w:r w:rsidRPr="00F709D9">
              <w:rPr>
                <w:rFonts w:ascii="宋体"/>
                <w:sz w:val="18"/>
                <w:szCs w:val="18"/>
              </w:rPr>
              <w:t>}}</w:t>
            </w:r>
          </w:p>
        </w:tc>
        <w:tc>
          <w:tcPr>
            <w:tcW w:w="970" w:type="dxa"/>
            <w:tcBorders>
              <w:bottom w:val="single" w:sz="12" w:space="0" w:color="auto"/>
            </w:tcBorders>
            <w:shd w:val="clear" w:color="000000" w:fill="FFFFFF"/>
            <w:vAlign w:val="center"/>
          </w:tcPr>
          <w:p w14:paraId="3CCF824C" w14:textId="77777777" w:rsidR="00395D2F" w:rsidRDefault="002F622F">
            <w:pPr>
              <w:snapToGrid w:val="0"/>
              <w:rPr>
                <w:rFonts w:ascii="宋体" w:hAnsi="宋体"/>
                <w:sz w:val="18"/>
                <w:szCs w:val="18"/>
              </w:rPr>
            </w:pPr>
            <w:r>
              <w:rPr>
                <w:rFonts w:ascii="宋体" w:cs="宋体" w:hint="eastAsia"/>
                <w:b/>
                <w:color w:val="000000"/>
                <w:kern w:val="0"/>
                <w:sz w:val="20"/>
                <w:szCs w:val="20"/>
              </w:rPr>
              <w:t>床</w:t>
            </w:r>
            <w:r>
              <w:rPr>
                <w:rFonts w:ascii="宋体" w:cs="宋体"/>
                <w:b/>
                <w:color w:val="000000"/>
                <w:kern w:val="0"/>
                <w:sz w:val="20"/>
                <w:szCs w:val="20"/>
              </w:rPr>
              <w:t xml:space="preserve">  </w:t>
            </w:r>
            <w:r>
              <w:rPr>
                <w:rFonts w:ascii="宋体" w:cs="宋体" w:hint="eastAsia"/>
                <w:b/>
                <w:color w:val="000000"/>
                <w:kern w:val="0"/>
                <w:sz w:val="20"/>
                <w:szCs w:val="20"/>
              </w:rPr>
              <w:t>位:</w:t>
            </w:r>
          </w:p>
        </w:tc>
        <w:tc>
          <w:tcPr>
            <w:tcW w:w="1607" w:type="dxa"/>
            <w:tcBorders>
              <w:bottom w:val="single" w:sz="12" w:space="0" w:color="auto"/>
            </w:tcBorders>
            <w:shd w:val="clear" w:color="000000" w:fill="FFFFFF"/>
            <w:vAlign w:val="center"/>
          </w:tcPr>
          <w:p w14:paraId="7FC67E30" w14:textId="22F2EF60" w:rsidR="00395D2F" w:rsidRDefault="00C30BEB">
            <w:pPr>
              <w:snapToGrid w:val="0"/>
              <w:rPr>
                <w:rFonts w:ascii="宋体" w:hAnsi="宋体"/>
                <w:sz w:val="18"/>
                <w:szCs w:val="18"/>
              </w:rPr>
            </w:pPr>
            <w:r w:rsidRPr="00F709D9">
              <w:rPr>
                <w:rFonts w:ascii="宋体" w:eastAsia="宋体" w:hAnsi="宋体" w:cs="宋体"/>
                <w:sz w:val="18"/>
                <w:szCs w:val="18"/>
              </w:rPr>
              <w:t>{{</w:t>
            </w:r>
            <w:proofErr w:type="spellStart"/>
            <w:r w:rsidRPr="00F709D9">
              <w:rPr>
                <w:rFonts w:ascii="宋体" w:eastAsia="宋体" w:hAnsi="宋体" w:cs="宋体"/>
                <w:sz w:val="18"/>
                <w:szCs w:val="18"/>
              </w:rPr>
              <w:t>sample.</w:t>
            </w:r>
            <w:r w:rsidRPr="00C30BEB">
              <w:rPr>
                <w:rFonts w:ascii="宋体" w:eastAsia="宋体" w:hAnsi="宋体" w:cs="宋体"/>
                <w:sz w:val="18"/>
                <w:szCs w:val="18"/>
              </w:rPr>
              <w:t>bed_number</w:t>
            </w:r>
            <w:proofErr w:type="spellEnd"/>
            <w:r w:rsidRPr="00F709D9">
              <w:rPr>
                <w:rFonts w:ascii="宋体" w:eastAsia="宋体" w:hAnsi="宋体" w:cs="宋体"/>
                <w:sz w:val="18"/>
                <w:szCs w:val="18"/>
              </w:rPr>
              <w:t>}}</w:t>
            </w:r>
          </w:p>
        </w:tc>
      </w:tr>
    </w:tbl>
    <w:p w14:paraId="5CA907CB" w14:textId="77777777" w:rsidR="00395D2F" w:rsidRDefault="00395D2F">
      <w:pPr>
        <w:adjustRightInd w:val="0"/>
        <w:snapToGrid w:val="0"/>
        <w:spacing w:line="340" w:lineRule="exact"/>
        <w:ind w:left="420"/>
        <w:jc w:val="left"/>
        <w:rPr>
          <w:rFonts w:ascii="宋体" w:eastAsia="宋体" w:hAnsi="宋体"/>
          <w:b/>
          <w:szCs w:val="18"/>
        </w:rPr>
      </w:pPr>
    </w:p>
    <w:p w14:paraId="14961569" w14:textId="77777777" w:rsidR="00395D2F" w:rsidRDefault="002F622F">
      <w:pPr>
        <w:adjustRightInd w:val="0"/>
        <w:snapToGrid w:val="0"/>
        <w:spacing w:line="340" w:lineRule="exact"/>
        <w:ind w:firstLineChars="150" w:firstLine="422"/>
        <w:jc w:val="left"/>
        <w:rPr>
          <w:rFonts w:ascii="宋体" w:eastAsia="宋体" w:hAnsi="宋体"/>
          <w:b/>
          <w:sz w:val="28"/>
          <w:szCs w:val="28"/>
        </w:rPr>
      </w:pPr>
      <w:r>
        <w:rPr>
          <w:rFonts w:ascii="宋体" w:eastAsia="宋体" w:hAnsi="宋体" w:hint="eastAsia"/>
          <w:b/>
          <w:sz w:val="28"/>
          <w:szCs w:val="28"/>
        </w:rPr>
        <w:t>1</w:t>
      </w:r>
      <w:r>
        <w:rPr>
          <w:rFonts w:ascii="宋体" w:eastAsia="宋体" w:hAnsi="宋体"/>
          <w:b/>
          <w:sz w:val="28"/>
          <w:szCs w:val="28"/>
        </w:rPr>
        <w:t xml:space="preserve"> NGS</w:t>
      </w:r>
      <w:r>
        <w:rPr>
          <w:rFonts w:ascii="宋体" w:eastAsia="宋体" w:hAnsi="宋体" w:hint="eastAsia"/>
          <w:b/>
          <w:sz w:val="28"/>
          <w:szCs w:val="28"/>
        </w:rPr>
        <w:t>检测结果</w:t>
      </w:r>
    </w:p>
    <w:tbl>
      <w:tblPr>
        <w:tblStyle w:val="afffd"/>
        <w:tblW w:w="0" w:type="auto"/>
        <w:jc w:val="center"/>
        <w:tblLayout w:type="fixed"/>
        <w:tblLook w:val="04A0" w:firstRow="1" w:lastRow="0" w:firstColumn="1" w:lastColumn="0" w:noHBand="0" w:noVBand="1"/>
      </w:tblPr>
      <w:tblGrid>
        <w:gridCol w:w="2394"/>
        <w:gridCol w:w="2820"/>
        <w:gridCol w:w="2190"/>
        <w:gridCol w:w="1935"/>
      </w:tblGrid>
      <w:tr w:rsidR="00395D2F" w14:paraId="083B100F" w14:textId="77777777" w:rsidTr="000D33B3">
        <w:trPr>
          <w:cnfStyle w:val="100000000000" w:firstRow="1" w:lastRow="0" w:firstColumn="0" w:lastColumn="0" w:oddVBand="0" w:evenVBand="0" w:oddHBand="0" w:evenHBand="0" w:firstRowFirstColumn="0" w:firstRowLastColumn="0" w:lastRowFirstColumn="0" w:lastRowLastColumn="0"/>
          <w:trHeight w:val="431"/>
          <w:jc w:val="center"/>
        </w:trPr>
        <w:tc>
          <w:tcPr>
            <w:tcW w:w="9339" w:type="dxa"/>
            <w:gridSpan w:val="4"/>
            <w:tcBorders>
              <w:bottom w:val="single" w:sz="12" w:space="0" w:color="auto"/>
            </w:tcBorders>
            <w:shd w:val="clear" w:color="auto" w:fill="F2F2F2"/>
            <w:vAlign w:val="center"/>
          </w:tcPr>
          <w:bookmarkEnd w:id="0"/>
          <w:p w14:paraId="3D192206" w14:textId="07B20A4D" w:rsidR="00395D2F" w:rsidRDefault="002F622F">
            <w:pPr>
              <w:jc w:val="left"/>
              <w:rPr>
                <w:rFonts w:ascii="宋体" w:eastAsia="宋体" w:hAnsi="宋体" w:cs="Times New Roman (正文 CS 字体)"/>
                <w:b/>
                <w:color w:val="000000" w:themeColor="text1"/>
                <w:spacing w:val="6"/>
                <w:sz w:val="18"/>
                <w:szCs w:val="18"/>
              </w:rPr>
            </w:pPr>
            <w:r>
              <w:rPr>
                <w:rFonts w:ascii="宋体" w:eastAsia="宋体" w:hAnsi="宋体" w:cs="宋体" w:hint="eastAsia"/>
                <w:b/>
                <w:szCs w:val="18"/>
              </w:rPr>
              <w:t xml:space="preserve">1.1  </w:t>
            </w:r>
            <w:r w:rsidR="00156C83" w:rsidRPr="00156C83">
              <w:rPr>
                <w:rFonts w:ascii="宋体" w:eastAsia="宋体" w:hAnsi="宋体" w:cs="宋体" w:hint="eastAsia"/>
                <w:b/>
                <w:szCs w:val="18"/>
              </w:rPr>
              <w:t>胚系变异检测结果</w:t>
            </w:r>
          </w:p>
        </w:tc>
      </w:tr>
      <w:tr w:rsidR="00395D2F" w14:paraId="6A8FF387" w14:textId="77777777" w:rsidTr="000D33B3">
        <w:trPr>
          <w:trHeight w:val="431"/>
          <w:jc w:val="center"/>
        </w:trPr>
        <w:tc>
          <w:tcPr>
            <w:tcW w:w="2394" w:type="dxa"/>
            <w:tcBorders>
              <w:bottom w:val="single" w:sz="12" w:space="0" w:color="auto"/>
            </w:tcBorders>
            <w:shd w:val="clear" w:color="auto" w:fill="F2F2F2"/>
            <w:vAlign w:val="center"/>
          </w:tcPr>
          <w:p w14:paraId="73566DB8" w14:textId="159461A8" w:rsidR="00395D2F" w:rsidRDefault="00673948">
            <w:pPr>
              <w:jc w:val="center"/>
              <w:rPr>
                <w:rFonts w:ascii="宋体" w:eastAsia="宋体" w:hAnsi="宋体" w:cs="Times New Roman (正文 CS 字体)"/>
                <w:b/>
                <w:color w:val="000000" w:themeColor="text1"/>
                <w:spacing w:val="6"/>
                <w:sz w:val="18"/>
                <w:szCs w:val="18"/>
                <w:lang w:eastAsia="zh-Hans"/>
              </w:rPr>
            </w:pPr>
            <w:r>
              <w:rPr>
                <w:rFonts w:ascii="宋体" w:eastAsia="宋体" w:hAnsi="宋体" w:cs="Times New Roman (正文 CS 字体)" w:hint="eastAsia"/>
                <w:b/>
                <w:color w:val="000000" w:themeColor="text1"/>
                <w:spacing w:val="6"/>
                <w:sz w:val="18"/>
                <w:szCs w:val="18"/>
                <w:lang w:eastAsia="zh-Hans"/>
              </w:rPr>
              <w:t>基因</w:t>
            </w:r>
          </w:p>
        </w:tc>
        <w:tc>
          <w:tcPr>
            <w:tcW w:w="2820" w:type="dxa"/>
            <w:tcBorders>
              <w:bottom w:val="single" w:sz="12" w:space="0" w:color="auto"/>
            </w:tcBorders>
            <w:shd w:val="clear" w:color="auto" w:fill="F2F2F2"/>
            <w:vAlign w:val="center"/>
          </w:tcPr>
          <w:p w14:paraId="55BC26CD" w14:textId="5EAE441D" w:rsidR="00395D2F" w:rsidRDefault="00673948">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lang w:eastAsia="zh-Hans"/>
              </w:rPr>
              <w:t>检测结果</w:t>
            </w:r>
          </w:p>
        </w:tc>
        <w:tc>
          <w:tcPr>
            <w:tcW w:w="2190" w:type="dxa"/>
            <w:tcBorders>
              <w:bottom w:val="single" w:sz="12" w:space="0" w:color="auto"/>
            </w:tcBorders>
            <w:shd w:val="clear" w:color="auto" w:fill="F2F2F2"/>
            <w:vAlign w:val="center"/>
          </w:tcPr>
          <w:p w14:paraId="2E296329" w14:textId="254C0FB1" w:rsidR="00395D2F" w:rsidRDefault="00161E6C">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基因型</w:t>
            </w:r>
          </w:p>
        </w:tc>
        <w:tc>
          <w:tcPr>
            <w:tcW w:w="1935" w:type="dxa"/>
            <w:tcBorders>
              <w:bottom w:val="single" w:sz="12" w:space="0" w:color="auto"/>
            </w:tcBorders>
            <w:shd w:val="clear" w:color="auto" w:fill="F2F2F2"/>
            <w:vAlign w:val="center"/>
          </w:tcPr>
          <w:p w14:paraId="04CDE9D3" w14:textId="429C6FD5" w:rsidR="00395D2F" w:rsidRDefault="002F622F">
            <w:pPr>
              <w:jc w:val="center"/>
              <w:rPr>
                <w:rFonts w:ascii="宋体" w:eastAsia="宋体" w:hAnsi="宋体" w:cs="Times New Roman (正文 CS 字体)"/>
                <w:b/>
                <w:color w:val="000000" w:themeColor="text1"/>
                <w:spacing w:val="6"/>
                <w:sz w:val="18"/>
                <w:szCs w:val="18"/>
              </w:rPr>
            </w:pPr>
            <w:r>
              <w:rPr>
                <w:rFonts w:ascii="宋体" w:eastAsia="宋体" w:hAnsi="宋体" w:cs="Times New Roman (正文 CS 字体)" w:hint="eastAsia"/>
                <w:b/>
                <w:color w:val="000000" w:themeColor="text1"/>
                <w:spacing w:val="6"/>
                <w:sz w:val="18"/>
                <w:szCs w:val="18"/>
              </w:rPr>
              <w:t>变异</w:t>
            </w:r>
            <w:r w:rsidR="00673948">
              <w:rPr>
                <w:rFonts w:ascii="宋体" w:eastAsia="宋体" w:hAnsi="宋体" w:cs="Times New Roman (正文 CS 字体)" w:hint="eastAsia"/>
                <w:b/>
                <w:color w:val="000000" w:themeColor="text1"/>
                <w:spacing w:val="6"/>
                <w:sz w:val="18"/>
                <w:szCs w:val="18"/>
              </w:rPr>
              <w:t>解读</w:t>
            </w:r>
          </w:p>
        </w:tc>
      </w:tr>
      <w:tr w:rsidR="000D33B3" w14:paraId="11CBF605" w14:textId="77777777" w:rsidTr="000D33B3">
        <w:trPr>
          <w:trHeight w:val="431"/>
          <w:jc w:val="center"/>
        </w:trPr>
        <w:tc>
          <w:tcPr>
            <w:tcW w:w="9339" w:type="dxa"/>
            <w:gridSpan w:val="4"/>
            <w:vAlign w:val="center"/>
          </w:tcPr>
          <w:p w14:paraId="076D93CE" w14:textId="5735E92E" w:rsidR="000D33B3" w:rsidRDefault="000D33B3">
            <w:pPr>
              <w:adjustRightInd w:val="0"/>
              <w:snapToGrid w:val="0"/>
              <w:jc w:val="center"/>
              <w:rPr>
                <w:rFonts w:ascii="宋体" w:eastAsia="宋体" w:hAnsi="宋体" w:cs="Times New Roman (正文 CS 字体)"/>
                <w:iCs/>
                <w:spacing w:val="6"/>
                <w:sz w:val="18"/>
                <w:szCs w:val="18"/>
              </w:rPr>
            </w:pPr>
            <w:r w:rsidRPr="000D33B3">
              <w:rPr>
                <w:rFonts w:ascii="宋体" w:eastAsia="宋体" w:hAnsi="宋体" w:cs="Times New Roman (正文 CS 字体)"/>
                <w:iCs/>
                <w:spacing w:val="6"/>
                <w:sz w:val="18"/>
                <w:szCs w:val="18"/>
              </w:rPr>
              <w:t>{%tr if var.var_</w:t>
            </w:r>
            <w:proofErr w:type="gramStart"/>
            <w:r w:rsidRPr="000D33B3">
              <w:rPr>
                <w:rFonts w:ascii="宋体" w:eastAsia="宋体" w:hAnsi="宋体" w:cs="Times New Roman (正文 CS 字体)"/>
                <w:iCs/>
                <w:spacing w:val="6"/>
                <w:sz w:val="18"/>
                <w:szCs w:val="18"/>
              </w:rPr>
              <w:t>germline.level</w:t>
            </w:r>
            <w:proofErr w:type="gramEnd"/>
            <w:r w:rsidRPr="000D33B3">
              <w:rPr>
                <w:rFonts w:ascii="宋体" w:eastAsia="宋体" w:hAnsi="宋体" w:cs="Times New Roman (正文 CS 字体)"/>
                <w:iCs/>
                <w:spacing w:val="6"/>
                <w:sz w:val="18"/>
                <w:szCs w:val="18"/>
              </w:rPr>
              <w:t>_5 + var.germline_cnv.level_5+var.var_germline.level_4 + var.germline_cnv.level_4+ var.var_germline.level_3 + var.germline_cnv.level_3%}</w:t>
            </w:r>
          </w:p>
        </w:tc>
      </w:tr>
      <w:tr w:rsidR="000D33B3" w14:paraId="1455A224" w14:textId="77777777" w:rsidTr="000D33B3">
        <w:trPr>
          <w:trHeight w:val="431"/>
          <w:jc w:val="center"/>
        </w:trPr>
        <w:tc>
          <w:tcPr>
            <w:tcW w:w="9339" w:type="dxa"/>
            <w:gridSpan w:val="4"/>
            <w:vAlign w:val="center"/>
          </w:tcPr>
          <w:p w14:paraId="7FAC696E" w14:textId="36E1688D" w:rsidR="000D33B3" w:rsidRPr="000D33B3" w:rsidRDefault="000D33B3">
            <w:pPr>
              <w:adjustRightInd w:val="0"/>
              <w:snapToGrid w:val="0"/>
              <w:jc w:val="center"/>
              <w:rPr>
                <w:rFonts w:ascii="宋体" w:eastAsia="宋体" w:hAnsi="宋体" w:cs="Times New Roman (正文 CS 字体)"/>
                <w:iCs/>
                <w:spacing w:val="6"/>
                <w:sz w:val="18"/>
                <w:szCs w:val="18"/>
              </w:rPr>
            </w:pPr>
            <w:r w:rsidRPr="000D33B3">
              <w:rPr>
                <w:rFonts w:ascii="宋体" w:eastAsia="宋体" w:hAnsi="宋体" w:cs="Times New Roman (正文 CS 字体)"/>
                <w:iCs/>
                <w:spacing w:val="6"/>
                <w:sz w:val="18"/>
                <w:szCs w:val="18"/>
              </w:rPr>
              <w:t>{%tr for a in var.var_</w:t>
            </w:r>
            <w:proofErr w:type="gramStart"/>
            <w:r w:rsidRPr="000D33B3">
              <w:rPr>
                <w:rFonts w:ascii="宋体" w:eastAsia="宋体" w:hAnsi="宋体" w:cs="Times New Roman (正文 CS 字体)"/>
                <w:iCs/>
                <w:spacing w:val="6"/>
                <w:sz w:val="18"/>
                <w:szCs w:val="18"/>
              </w:rPr>
              <w:t>germline.level</w:t>
            </w:r>
            <w:proofErr w:type="gramEnd"/>
            <w:r w:rsidRPr="000D33B3">
              <w:rPr>
                <w:rFonts w:ascii="宋体" w:eastAsia="宋体" w:hAnsi="宋体" w:cs="Times New Roman (正文 CS 字体)"/>
                <w:iCs/>
                <w:spacing w:val="6"/>
                <w:sz w:val="18"/>
                <w:szCs w:val="18"/>
              </w:rPr>
              <w:t>_5 + var.germline_cnv.level_5+var.var_germline.level_4 + var.germline_cnv.level_4+ var.var_germline.level_3 + var.germline_cnv.level_3%}</w:t>
            </w:r>
          </w:p>
        </w:tc>
      </w:tr>
      <w:tr w:rsidR="000D33B3" w14:paraId="5EC372D8" w14:textId="77777777" w:rsidTr="000D33B3">
        <w:trPr>
          <w:trHeight w:val="431"/>
          <w:jc w:val="center"/>
        </w:trPr>
        <w:tc>
          <w:tcPr>
            <w:tcW w:w="2394" w:type="dxa"/>
            <w:vAlign w:val="center"/>
          </w:tcPr>
          <w:p w14:paraId="06D5E496" w14:textId="5258975B" w:rsidR="000D33B3" w:rsidRDefault="000D33B3">
            <w:pPr>
              <w:jc w:val="center"/>
              <w:rPr>
                <w:rFonts w:ascii="宋体" w:eastAsia="宋体" w:hAnsi="宋体" w:cs="Times New Roman"/>
                <w:b/>
                <w:i/>
                <w:sz w:val="18"/>
                <w:szCs w:val="18"/>
                <w:lang w:bidi="ar"/>
              </w:rPr>
            </w:pPr>
            <w:r w:rsidRPr="000D33B3">
              <w:rPr>
                <w:rFonts w:ascii="宋体" w:eastAsia="宋体" w:hAnsi="宋体" w:cs="Times New Roman"/>
                <w:b/>
                <w:i/>
                <w:sz w:val="18"/>
                <w:szCs w:val="18"/>
                <w:lang w:bidi="ar"/>
              </w:rPr>
              <w:t>{{</w:t>
            </w:r>
            <w:proofErr w:type="spellStart"/>
            <w:proofErr w:type="gramStart"/>
            <w:r w:rsidRPr="000D33B3">
              <w:rPr>
                <w:rFonts w:ascii="宋体" w:eastAsia="宋体" w:hAnsi="宋体" w:cs="Times New Roman"/>
                <w:b/>
                <w:i/>
                <w:sz w:val="18"/>
                <w:szCs w:val="18"/>
                <w:lang w:bidi="ar"/>
              </w:rPr>
              <w:t>a.gene</w:t>
            </w:r>
            <w:proofErr w:type="gramEnd"/>
            <w:r w:rsidRPr="000D33B3">
              <w:rPr>
                <w:rFonts w:ascii="宋体" w:eastAsia="宋体" w:hAnsi="宋体" w:cs="Times New Roman"/>
                <w:b/>
                <w:i/>
                <w:sz w:val="18"/>
                <w:szCs w:val="18"/>
                <w:lang w:bidi="ar"/>
              </w:rPr>
              <w:t>_symbol</w:t>
            </w:r>
            <w:proofErr w:type="spellEnd"/>
            <w:r w:rsidRPr="000D33B3">
              <w:rPr>
                <w:rFonts w:ascii="宋体" w:eastAsia="宋体" w:hAnsi="宋体" w:cs="Times New Roman"/>
                <w:b/>
                <w:i/>
                <w:sz w:val="18"/>
                <w:szCs w:val="18"/>
                <w:lang w:bidi="ar"/>
              </w:rPr>
              <w:t>}}</w:t>
            </w:r>
          </w:p>
        </w:tc>
        <w:tc>
          <w:tcPr>
            <w:tcW w:w="2820" w:type="dxa"/>
            <w:vAlign w:val="center"/>
          </w:tcPr>
          <w:p w14:paraId="7DC5676F" w14:textId="77777777" w:rsidR="000D33B3" w:rsidRPr="000D33B3" w:rsidRDefault="000D33B3" w:rsidP="000D33B3">
            <w:pPr>
              <w:jc w:val="center"/>
              <w:rPr>
                <w:rFonts w:ascii="宋体" w:eastAsia="宋体" w:hAnsi="宋体"/>
                <w:sz w:val="18"/>
                <w:szCs w:val="18"/>
              </w:rPr>
            </w:pPr>
            <w:r w:rsidRPr="000D33B3">
              <w:rPr>
                <w:rFonts w:ascii="宋体" w:eastAsia="宋体" w:hAnsi="宋体"/>
                <w:sz w:val="18"/>
                <w:szCs w:val="18"/>
              </w:rPr>
              <w:t xml:space="preserve">{%p if </w:t>
            </w:r>
            <w:proofErr w:type="spellStart"/>
            <w:proofErr w:type="gramStart"/>
            <w:r w:rsidRPr="000D33B3">
              <w:rPr>
                <w:rFonts w:ascii="宋体" w:eastAsia="宋体" w:hAnsi="宋体"/>
                <w:sz w:val="18"/>
                <w:szCs w:val="18"/>
              </w:rPr>
              <w:t>a.type</w:t>
            </w:r>
            <w:proofErr w:type="spellEnd"/>
            <w:proofErr w:type="gramEnd"/>
            <w:r w:rsidRPr="000D33B3">
              <w:rPr>
                <w:rFonts w:ascii="宋体" w:eastAsia="宋体" w:hAnsi="宋体"/>
                <w:sz w:val="18"/>
                <w:szCs w:val="18"/>
              </w:rPr>
              <w:t xml:space="preserve"> == “Loss”%}</w:t>
            </w:r>
          </w:p>
          <w:p w14:paraId="191E0968" w14:textId="77777777" w:rsidR="000D33B3" w:rsidRPr="000D33B3" w:rsidRDefault="000D33B3" w:rsidP="000D33B3">
            <w:pPr>
              <w:jc w:val="center"/>
              <w:rPr>
                <w:rFonts w:ascii="宋体" w:eastAsia="宋体" w:hAnsi="宋体"/>
                <w:sz w:val="18"/>
                <w:szCs w:val="18"/>
              </w:rPr>
            </w:pPr>
            <w:r w:rsidRPr="000D33B3">
              <w:rPr>
                <w:rFonts w:ascii="宋体" w:eastAsia="宋体" w:hAnsi="宋体"/>
                <w:sz w:val="18"/>
                <w:szCs w:val="18"/>
              </w:rPr>
              <w:t>{{</w:t>
            </w:r>
            <w:proofErr w:type="spellStart"/>
            <w:r w:rsidRPr="000D33B3">
              <w:rPr>
                <w:rFonts w:ascii="宋体" w:eastAsia="宋体" w:hAnsi="宋体"/>
                <w:sz w:val="18"/>
                <w:szCs w:val="18"/>
              </w:rPr>
              <w:t>a.value</w:t>
            </w:r>
            <w:proofErr w:type="spellEnd"/>
            <w:r w:rsidRPr="000D33B3">
              <w:rPr>
                <w:rFonts w:ascii="宋体" w:eastAsia="宋体" w:hAnsi="宋体"/>
                <w:sz w:val="18"/>
                <w:szCs w:val="18"/>
              </w:rPr>
              <w:t>}} del</w:t>
            </w:r>
          </w:p>
          <w:p w14:paraId="305BACD4" w14:textId="77777777" w:rsidR="000D33B3" w:rsidRPr="000D33B3" w:rsidRDefault="000D33B3" w:rsidP="000D33B3">
            <w:pPr>
              <w:jc w:val="center"/>
              <w:rPr>
                <w:rFonts w:ascii="宋体" w:eastAsia="宋体" w:hAnsi="宋体"/>
                <w:sz w:val="18"/>
                <w:szCs w:val="18"/>
              </w:rPr>
            </w:pPr>
            <w:r w:rsidRPr="000D33B3">
              <w:rPr>
                <w:rFonts w:ascii="宋体" w:eastAsia="宋体" w:hAnsi="宋体"/>
                <w:sz w:val="18"/>
                <w:szCs w:val="18"/>
              </w:rPr>
              <w:t xml:space="preserve">{%p </w:t>
            </w:r>
            <w:proofErr w:type="spellStart"/>
            <w:r w:rsidRPr="000D33B3">
              <w:rPr>
                <w:rFonts w:ascii="宋体" w:eastAsia="宋体" w:hAnsi="宋体"/>
                <w:sz w:val="18"/>
                <w:szCs w:val="18"/>
              </w:rPr>
              <w:t>elif</w:t>
            </w:r>
            <w:proofErr w:type="spellEnd"/>
            <w:r w:rsidRPr="000D33B3">
              <w:rPr>
                <w:rFonts w:ascii="宋体" w:eastAsia="宋体" w:hAnsi="宋体"/>
                <w:sz w:val="18"/>
                <w:szCs w:val="18"/>
              </w:rPr>
              <w:t xml:space="preserve"> </w:t>
            </w:r>
            <w:proofErr w:type="spellStart"/>
            <w:proofErr w:type="gramStart"/>
            <w:r w:rsidRPr="000D33B3">
              <w:rPr>
                <w:rFonts w:ascii="宋体" w:eastAsia="宋体" w:hAnsi="宋体"/>
                <w:sz w:val="18"/>
                <w:szCs w:val="18"/>
              </w:rPr>
              <w:t>a.type</w:t>
            </w:r>
            <w:proofErr w:type="spellEnd"/>
            <w:proofErr w:type="gramEnd"/>
            <w:r w:rsidRPr="000D33B3">
              <w:rPr>
                <w:rFonts w:ascii="宋体" w:eastAsia="宋体" w:hAnsi="宋体"/>
                <w:sz w:val="18"/>
                <w:szCs w:val="18"/>
              </w:rPr>
              <w:t xml:space="preserve"> == “Gain”%}</w:t>
            </w:r>
          </w:p>
          <w:p w14:paraId="480216E2" w14:textId="77777777" w:rsidR="000D33B3" w:rsidRPr="000D33B3" w:rsidRDefault="000D33B3" w:rsidP="000D33B3">
            <w:pPr>
              <w:jc w:val="center"/>
              <w:rPr>
                <w:rFonts w:ascii="宋体" w:eastAsia="宋体" w:hAnsi="宋体"/>
                <w:sz w:val="18"/>
                <w:szCs w:val="18"/>
              </w:rPr>
            </w:pPr>
            <w:r w:rsidRPr="000D33B3">
              <w:rPr>
                <w:rFonts w:ascii="宋体" w:eastAsia="宋体" w:hAnsi="宋体"/>
                <w:sz w:val="18"/>
                <w:szCs w:val="18"/>
              </w:rPr>
              <w:t>{{</w:t>
            </w:r>
            <w:proofErr w:type="spellStart"/>
            <w:r w:rsidRPr="000D33B3">
              <w:rPr>
                <w:rFonts w:ascii="宋体" w:eastAsia="宋体" w:hAnsi="宋体"/>
                <w:sz w:val="18"/>
                <w:szCs w:val="18"/>
              </w:rPr>
              <w:t>a.value</w:t>
            </w:r>
            <w:proofErr w:type="spellEnd"/>
            <w:r w:rsidRPr="000D33B3">
              <w:rPr>
                <w:rFonts w:ascii="宋体" w:eastAsia="宋体" w:hAnsi="宋体"/>
                <w:sz w:val="18"/>
                <w:szCs w:val="18"/>
              </w:rPr>
              <w:t>}} dup</w:t>
            </w:r>
          </w:p>
          <w:p w14:paraId="1334BC16" w14:textId="77777777" w:rsidR="000D33B3" w:rsidRPr="000D33B3" w:rsidRDefault="000D33B3" w:rsidP="000D33B3">
            <w:pPr>
              <w:jc w:val="center"/>
              <w:rPr>
                <w:rFonts w:ascii="宋体" w:eastAsia="宋体" w:hAnsi="宋体"/>
                <w:sz w:val="18"/>
                <w:szCs w:val="18"/>
              </w:rPr>
            </w:pPr>
            <w:r w:rsidRPr="000D33B3">
              <w:rPr>
                <w:rFonts w:ascii="宋体" w:eastAsia="宋体" w:hAnsi="宋体"/>
                <w:sz w:val="18"/>
                <w:szCs w:val="18"/>
              </w:rPr>
              <w:t>{%p else%}</w:t>
            </w:r>
          </w:p>
          <w:p w14:paraId="6654CF72" w14:textId="77777777" w:rsidR="000D33B3" w:rsidRDefault="000D33B3" w:rsidP="000D33B3">
            <w:pPr>
              <w:jc w:val="center"/>
              <w:rPr>
                <w:rFonts w:ascii="宋体" w:eastAsia="宋体" w:hAnsi="宋体"/>
                <w:sz w:val="18"/>
                <w:szCs w:val="18"/>
              </w:rPr>
            </w:pPr>
            <w:r w:rsidRPr="000D33B3">
              <w:rPr>
                <w:rFonts w:ascii="宋体" w:eastAsia="宋体" w:hAnsi="宋体"/>
                <w:sz w:val="18"/>
                <w:szCs w:val="18"/>
              </w:rPr>
              <w:t>{{</w:t>
            </w:r>
            <w:proofErr w:type="spellStart"/>
            <w:proofErr w:type="gramStart"/>
            <w:r w:rsidRPr="000D33B3">
              <w:rPr>
                <w:rFonts w:ascii="宋体" w:eastAsia="宋体" w:hAnsi="宋体"/>
                <w:sz w:val="18"/>
                <w:szCs w:val="18"/>
              </w:rPr>
              <w:t>a.gene</w:t>
            </w:r>
            <w:proofErr w:type="gramEnd"/>
            <w:r w:rsidRPr="000D33B3">
              <w:rPr>
                <w:rFonts w:ascii="宋体" w:eastAsia="宋体" w:hAnsi="宋体"/>
                <w:sz w:val="18"/>
                <w:szCs w:val="18"/>
              </w:rPr>
              <w:t>_region</w:t>
            </w:r>
            <w:proofErr w:type="spellEnd"/>
            <w:r w:rsidRPr="000D33B3">
              <w:rPr>
                <w:rFonts w:ascii="宋体" w:eastAsia="宋体" w:hAnsi="宋体"/>
                <w:sz w:val="18"/>
                <w:szCs w:val="18"/>
              </w:rPr>
              <w:t>}}</w:t>
            </w:r>
          </w:p>
          <w:p w14:paraId="647D53E5" w14:textId="77777777" w:rsidR="000D33B3" w:rsidRDefault="000D33B3" w:rsidP="000D33B3">
            <w:pPr>
              <w:jc w:val="center"/>
              <w:rPr>
                <w:rFonts w:ascii="宋体" w:eastAsia="宋体" w:hAnsi="宋体"/>
                <w:sz w:val="18"/>
                <w:szCs w:val="18"/>
              </w:rPr>
            </w:pPr>
            <w:r w:rsidRPr="000D33B3">
              <w:rPr>
                <w:rFonts w:ascii="宋体" w:eastAsia="宋体" w:hAnsi="宋体"/>
                <w:sz w:val="18"/>
                <w:szCs w:val="18"/>
              </w:rPr>
              <w:t>{{</w:t>
            </w:r>
            <w:proofErr w:type="spellStart"/>
            <w:proofErr w:type="gramStart"/>
            <w:r w:rsidRPr="000D33B3">
              <w:rPr>
                <w:rFonts w:ascii="宋体" w:eastAsia="宋体" w:hAnsi="宋体"/>
                <w:sz w:val="18"/>
                <w:szCs w:val="18"/>
              </w:rPr>
              <w:t>a.hgvs</w:t>
            </w:r>
            <w:proofErr w:type="gramEnd"/>
            <w:r w:rsidRPr="000D33B3">
              <w:rPr>
                <w:rFonts w:ascii="宋体" w:eastAsia="宋体" w:hAnsi="宋体"/>
                <w:sz w:val="18"/>
                <w:szCs w:val="18"/>
              </w:rPr>
              <w:t>_c</w:t>
            </w:r>
            <w:proofErr w:type="spellEnd"/>
            <w:r w:rsidRPr="000D33B3">
              <w:rPr>
                <w:rFonts w:ascii="宋体" w:eastAsia="宋体" w:hAnsi="宋体"/>
                <w:sz w:val="18"/>
                <w:szCs w:val="18"/>
              </w:rPr>
              <w:t xml:space="preserve">}}{%if </w:t>
            </w:r>
            <w:proofErr w:type="spellStart"/>
            <w:r w:rsidRPr="000D33B3">
              <w:rPr>
                <w:rFonts w:ascii="宋体" w:eastAsia="宋体" w:hAnsi="宋体"/>
                <w:sz w:val="18"/>
                <w:szCs w:val="18"/>
              </w:rPr>
              <w:t>a.hgvs_p</w:t>
            </w:r>
            <w:proofErr w:type="spellEnd"/>
            <w:r w:rsidRPr="000D33B3">
              <w:rPr>
                <w:rFonts w:ascii="宋体" w:eastAsia="宋体" w:hAnsi="宋体"/>
                <w:sz w:val="18"/>
                <w:szCs w:val="18"/>
              </w:rPr>
              <w:t>!=”p.?”%}</w:t>
            </w:r>
          </w:p>
          <w:p w14:paraId="6920659E" w14:textId="3708540E" w:rsidR="000D33B3" w:rsidRPr="000D33B3" w:rsidRDefault="000D33B3" w:rsidP="000D33B3">
            <w:pPr>
              <w:jc w:val="center"/>
              <w:rPr>
                <w:rFonts w:ascii="宋体" w:eastAsia="宋体" w:hAnsi="宋体"/>
                <w:sz w:val="18"/>
                <w:szCs w:val="18"/>
              </w:rPr>
            </w:pPr>
            <w:r w:rsidRPr="000D33B3">
              <w:rPr>
                <w:rFonts w:ascii="宋体" w:eastAsia="宋体" w:hAnsi="宋体"/>
                <w:sz w:val="18"/>
                <w:szCs w:val="18"/>
              </w:rPr>
              <w:t>{{</w:t>
            </w:r>
            <w:proofErr w:type="spellStart"/>
            <w:proofErr w:type="gramStart"/>
            <w:r w:rsidRPr="000D33B3">
              <w:rPr>
                <w:rFonts w:ascii="宋体" w:eastAsia="宋体" w:hAnsi="宋体"/>
                <w:sz w:val="18"/>
                <w:szCs w:val="18"/>
              </w:rPr>
              <w:t>a.hgvs</w:t>
            </w:r>
            <w:proofErr w:type="gramEnd"/>
            <w:r w:rsidRPr="000D33B3">
              <w:rPr>
                <w:rFonts w:ascii="宋体" w:eastAsia="宋体" w:hAnsi="宋体"/>
                <w:sz w:val="18"/>
                <w:szCs w:val="18"/>
              </w:rPr>
              <w:t>_p</w:t>
            </w:r>
            <w:proofErr w:type="spellEnd"/>
            <w:r w:rsidRPr="000D33B3">
              <w:rPr>
                <w:rFonts w:ascii="宋体" w:eastAsia="宋体" w:hAnsi="宋体"/>
                <w:sz w:val="18"/>
                <w:szCs w:val="18"/>
              </w:rPr>
              <w:t>}}{%endif%}</w:t>
            </w:r>
          </w:p>
          <w:p w14:paraId="56AF0CD5" w14:textId="346DC1EF" w:rsidR="000D33B3" w:rsidRPr="000D33B3" w:rsidRDefault="000D33B3" w:rsidP="000D33B3">
            <w:pPr>
              <w:jc w:val="center"/>
              <w:rPr>
                <w:rFonts w:ascii="宋体" w:eastAsia="宋体" w:hAnsi="宋体"/>
                <w:sz w:val="18"/>
                <w:szCs w:val="18"/>
              </w:rPr>
            </w:pPr>
            <w:r w:rsidRPr="000D33B3">
              <w:rPr>
                <w:rFonts w:ascii="宋体" w:eastAsia="宋体" w:hAnsi="宋体"/>
                <w:sz w:val="18"/>
                <w:szCs w:val="18"/>
              </w:rPr>
              <w:t>{%p endif%}</w:t>
            </w:r>
          </w:p>
        </w:tc>
        <w:tc>
          <w:tcPr>
            <w:tcW w:w="2190" w:type="dxa"/>
            <w:vAlign w:val="center"/>
          </w:tcPr>
          <w:p w14:paraId="20994AF3" w14:textId="77777777" w:rsidR="00606070" w:rsidRPr="00606070" w:rsidRDefault="00606070" w:rsidP="00606070">
            <w:pPr>
              <w:adjustRightInd w:val="0"/>
              <w:snapToGrid w:val="0"/>
              <w:jc w:val="center"/>
              <w:rPr>
                <w:rFonts w:ascii="宋体" w:eastAsia="宋体" w:hAnsi="宋体"/>
                <w:sz w:val="18"/>
                <w:szCs w:val="18"/>
              </w:rPr>
            </w:pPr>
            <w:r w:rsidRPr="00606070">
              <w:rPr>
                <w:rFonts w:ascii="宋体" w:eastAsia="宋体" w:hAnsi="宋体"/>
                <w:sz w:val="18"/>
                <w:szCs w:val="18"/>
              </w:rPr>
              <w:t xml:space="preserve">{%p if </w:t>
            </w:r>
            <w:proofErr w:type="spellStart"/>
            <w:proofErr w:type="gramStart"/>
            <w:r w:rsidRPr="00606070">
              <w:rPr>
                <w:rFonts w:ascii="宋体" w:eastAsia="宋体" w:hAnsi="宋体"/>
                <w:sz w:val="18"/>
                <w:szCs w:val="18"/>
              </w:rPr>
              <w:t>a.type</w:t>
            </w:r>
            <w:proofErr w:type="spellEnd"/>
            <w:proofErr w:type="gramEnd"/>
            <w:r w:rsidRPr="00606070">
              <w:rPr>
                <w:rFonts w:ascii="宋体" w:eastAsia="宋体" w:hAnsi="宋体"/>
                <w:sz w:val="18"/>
                <w:szCs w:val="18"/>
              </w:rPr>
              <w:t xml:space="preserve"> == “Loss” or </w:t>
            </w:r>
            <w:proofErr w:type="spellStart"/>
            <w:r w:rsidRPr="00606070">
              <w:rPr>
                <w:rFonts w:ascii="宋体" w:eastAsia="宋体" w:hAnsi="宋体"/>
                <w:sz w:val="18"/>
                <w:szCs w:val="18"/>
              </w:rPr>
              <w:t>a.type</w:t>
            </w:r>
            <w:proofErr w:type="spellEnd"/>
            <w:r w:rsidRPr="00606070">
              <w:rPr>
                <w:rFonts w:ascii="宋体" w:eastAsia="宋体" w:hAnsi="宋体"/>
                <w:sz w:val="18"/>
                <w:szCs w:val="18"/>
              </w:rPr>
              <w:t xml:space="preserve"> == “Gain”%}</w:t>
            </w:r>
          </w:p>
          <w:p w14:paraId="33DD12C9" w14:textId="77777777" w:rsidR="00606070" w:rsidRPr="00606070" w:rsidRDefault="00606070" w:rsidP="00606070">
            <w:pPr>
              <w:adjustRightInd w:val="0"/>
              <w:snapToGrid w:val="0"/>
              <w:jc w:val="center"/>
              <w:rPr>
                <w:rFonts w:ascii="宋体" w:eastAsia="宋体" w:hAnsi="宋体"/>
                <w:sz w:val="18"/>
                <w:szCs w:val="18"/>
              </w:rPr>
            </w:pPr>
            <w:r w:rsidRPr="00606070">
              <w:rPr>
                <w:rFonts w:ascii="宋体" w:eastAsia="宋体" w:hAnsi="宋体"/>
                <w:sz w:val="18"/>
                <w:szCs w:val="18"/>
              </w:rPr>
              <w:t xml:space="preserve">{%p if </w:t>
            </w:r>
            <w:proofErr w:type="spellStart"/>
            <w:r w:rsidRPr="00606070">
              <w:rPr>
                <w:rFonts w:ascii="宋体" w:eastAsia="宋体" w:hAnsi="宋体"/>
                <w:sz w:val="18"/>
                <w:szCs w:val="18"/>
              </w:rPr>
              <w:t>a.cnv_type</w:t>
            </w:r>
            <w:proofErr w:type="spellEnd"/>
            <w:r w:rsidRPr="00606070">
              <w:rPr>
                <w:rFonts w:ascii="宋体" w:eastAsia="宋体" w:hAnsi="宋体"/>
                <w:sz w:val="18"/>
                <w:szCs w:val="18"/>
              </w:rPr>
              <w:t xml:space="preserve"> == “</w:t>
            </w:r>
            <w:proofErr w:type="spellStart"/>
            <w:proofErr w:type="gramStart"/>
            <w:r w:rsidRPr="00606070">
              <w:rPr>
                <w:rFonts w:ascii="宋体" w:eastAsia="宋体" w:hAnsi="宋体"/>
                <w:sz w:val="18"/>
                <w:szCs w:val="18"/>
              </w:rPr>
              <w:t>HeteDel</w:t>
            </w:r>
            <w:proofErr w:type="spellEnd"/>
            <w:r w:rsidRPr="00606070">
              <w:rPr>
                <w:rFonts w:ascii="宋体" w:eastAsia="宋体" w:hAnsi="宋体"/>
                <w:sz w:val="18"/>
                <w:szCs w:val="18"/>
              </w:rPr>
              <w:t>”%</w:t>
            </w:r>
            <w:proofErr w:type="gramEnd"/>
            <w:r w:rsidRPr="00606070">
              <w:rPr>
                <w:rFonts w:ascii="宋体" w:eastAsia="宋体" w:hAnsi="宋体"/>
                <w:sz w:val="18"/>
                <w:szCs w:val="18"/>
              </w:rPr>
              <w:t>}</w:t>
            </w:r>
          </w:p>
          <w:p w14:paraId="43267FF0" w14:textId="77777777" w:rsidR="00606070" w:rsidRPr="00606070" w:rsidRDefault="00606070" w:rsidP="00606070">
            <w:pPr>
              <w:adjustRightInd w:val="0"/>
              <w:snapToGrid w:val="0"/>
              <w:jc w:val="center"/>
              <w:rPr>
                <w:rFonts w:ascii="宋体" w:eastAsia="宋体" w:hAnsi="宋体"/>
                <w:sz w:val="18"/>
                <w:szCs w:val="18"/>
              </w:rPr>
            </w:pPr>
            <w:r w:rsidRPr="00606070">
              <w:rPr>
                <w:rFonts w:ascii="宋体" w:eastAsia="宋体" w:hAnsi="宋体" w:hint="eastAsia"/>
                <w:sz w:val="18"/>
                <w:szCs w:val="18"/>
              </w:rPr>
              <w:t>杂合</w:t>
            </w:r>
          </w:p>
          <w:p w14:paraId="3706E8A3" w14:textId="77777777" w:rsidR="00606070" w:rsidRPr="00606070" w:rsidRDefault="00606070" w:rsidP="00606070">
            <w:pPr>
              <w:adjustRightInd w:val="0"/>
              <w:snapToGrid w:val="0"/>
              <w:jc w:val="center"/>
              <w:rPr>
                <w:rFonts w:ascii="宋体" w:eastAsia="宋体" w:hAnsi="宋体"/>
                <w:sz w:val="18"/>
                <w:szCs w:val="18"/>
              </w:rPr>
            </w:pPr>
            <w:r w:rsidRPr="00606070">
              <w:rPr>
                <w:rFonts w:ascii="宋体" w:eastAsia="宋体" w:hAnsi="宋体"/>
                <w:sz w:val="18"/>
                <w:szCs w:val="18"/>
              </w:rPr>
              <w:t xml:space="preserve">{%p </w:t>
            </w:r>
            <w:proofErr w:type="spellStart"/>
            <w:r w:rsidRPr="00606070">
              <w:rPr>
                <w:rFonts w:ascii="宋体" w:eastAsia="宋体" w:hAnsi="宋体"/>
                <w:sz w:val="18"/>
                <w:szCs w:val="18"/>
              </w:rPr>
              <w:t>elif</w:t>
            </w:r>
            <w:proofErr w:type="spellEnd"/>
            <w:r w:rsidRPr="00606070">
              <w:rPr>
                <w:rFonts w:ascii="宋体" w:eastAsia="宋体" w:hAnsi="宋体"/>
                <w:sz w:val="18"/>
                <w:szCs w:val="18"/>
              </w:rPr>
              <w:t xml:space="preserve"> </w:t>
            </w:r>
            <w:proofErr w:type="spellStart"/>
            <w:r w:rsidRPr="00606070">
              <w:rPr>
                <w:rFonts w:ascii="宋体" w:eastAsia="宋体" w:hAnsi="宋体"/>
                <w:sz w:val="18"/>
                <w:szCs w:val="18"/>
              </w:rPr>
              <w:t>a.cnv_type</w:t>
            </w:r>
            <w:proofErr w:type="spellEnd"/>
            <w:r w:rsidRPr="00606070">
              <w:rPr>
                <w:rFonts w:ascii="宋体" w:eastAsia="宋体" w:hAnsi="宋体"/>
                <w:sz w:val="18"/>
                <w:szCs w:val="18"/>
              </w:rPr>
              <w:t xml:space="preserve"> == “</w:t>
            </w:r>
            <w:proofErr w:type="spellStart"/>
            <w:proofErr w:type="gramStart"/>
            <w:r w:rsidRPr="00606070">
              <w:rPr>
                <w:rFonts w:ascii="宋体" w:eastAsia="宋体" w:hAnsi="宋体"/>
                <w:sz w:val="18"/>
                <w:szCs w:val="18"/>
              </w:rPr>
              <w:t>HomoDel</w:t>
            </w:r>
            <w:proofErr w:type="spellEnd"/>
            <w:r w:rsidRPr="00606070">
              <w:rPr>
                <w:rFonts w:ascii="宋体" w:eastAsia="宋体" w:hAnsi="宋体"/>
                <w:sz w:val="18"/>
                <w:szCs w:val="18"/>
              </w:rPr>
              <w:t>”%</w:t>
            </w:r>
            <w:proofErr w:type="gramEnd"/>
            <w:r w:rsidRPr="00606070">
              <w:rPr>
                <w:rFonts w:ascii="宋体" w:eastAsia="宋体" w:hAnsi="宋体"/>
                <w:sz w:val="18"/>
                <w:szCs w:val="18"/>
              </w:rPr>
              <w:t>}</w:t>
            </w:r>
          </w:p>
          <w:p w14:paraId="1F1795E0" w14:textId="77777777" w:rsidR="00606070" w:rsidRPr="00606070" w:rsidRDefault="00606070" w:rsidP="00606070">
            <w:pPr>
              <w:adjustRightInd w:val="0"/>
              <w:snapToGrid w:val="0"/>
              <w:jc w:val="center"/>
              <w:rPr>
                <w:rFonts w:ascii="宋体" w:eastAsia="宋体" w:hAnsi="宋体"/>
                <w:sz w:val="18"/>
                <w:szCs w:val="18"/>
              </w:rPr>
            </w:pPr>
            <w:r w:rsidRPr="00606070">
              <w:rPr>
                <w:rFonts w:ascii="宋体" w:eastAsia="宋体" w:hAnsi="宋体" w:hint="eastAsia"/>
                <w:sz w:val="18"/>
                <w:szCs w:val="18"/>
              </w:rPr>
              <w:t>纯合</w:t>
            </w:r>
          </w:p>
          <w:p w14:paraId="66DD71FD" w14:textId="77777777" w:rsidR="00606070" w:rsidRPr="00606070" w:rsidRDefault="00606070" w:rsidP="00606070">
            <w:pPr>
              <w:adjustRightInd w:val="0"/>
              <w:snapToGrid w:val="0"/>
              <w:jc w:val="center"/>
              <w:rPr>
                <w:rFonts w:ascii="宋体" w:eastAsia="宋体" w:hAnsi="宋体"/>
                <w:sz w:val="18"/>
                <w:szCs w:val="18"/>
              </w:rPr>
            </w:pPr>
            <w:r w:rsidRPr="00606070">
              <w:rPr>
                <w:rFonts w:ascii="宋体" w:eastAsia="宋体" w:hAnsi="宋体"/>
                <w:sz w:val="18"/>
                <w:szCs w:val="18"/>
              </w:rPr>
              <w:t>{%p else%}</w:t>
            </w:r>
          </w:p>
          <w:p w14:paraId="586AD8EA" w14:textId="77777777" w:rsidR="00606070" w:rsidRPr="00606070" w:rsidRDefault="00606070" w:rsidP="00606070">
            <w:pPr>
              <w:adjustRightInd w:val="0"/>
              <w:snapToGrid w:val="0"/>
              <w:jc w:val="center"/>
              <w:rPr>
                <w:rFonts w:ascii="宋体" w:eastAsia="宋体" w:hAnsi="宋体"/>
                <w:sz w:val="18"/>
                <w:szCs w:val="18"/>
              </w:rPr>
            </w:pPr>
            <w:r w:rsidRPr="00606070">
              <w:rPr>
                <w:rFonts w:ascii="宋体" w:eastAsia="宋体" w:hAnsi="宋体"/>
                <w:sz w:val="18"/>
                <w:szCs w:val="18"/>
              </w:rPr>
              <w:t>/</w:t>
            </w:r>
          </w:p>
          <w:p w14:paraId="16107954" w14:textId="77777777" w:rsidR="00606070" w:rsidRPr="00606070" w:rsidRDefault="00606070" w:rsidP="00606070">
            <w:pPr>
              <w:adjustRightInd w:val="0"/>
              <w:snapToGrid w:val="0"/>
              <w:jc w:val="center"/>
              <w:rPr>
                <w:rFonts w:ascii="宋体" w:eastAsia="宋体" w:hAnsi="宋体"/>
                <w:sz w:val="18"/>
                <w:szCs w:val="18"/>
              </w:rPr>
            </w:pPr>
            <w:r w:rsidRPr="00606070">
              <w:rPr>
                <w:rFonts w:ascii="宋体" w:eastAsia="宋体" w:hAnsi="宋体"/>
                <w:sz w:val="18"/>
                <w:szCs w:val="18"/>
              </w:rPr>
              <w:t>{%p endif%}</w:t>
            </w:r>
          </w:p>
          <w:p w14:paraId="110B49B6" w14:textId="77777777" w:rsidR="00606070" w:rsidRPr="00606070" w:rsidRDefault="00606070" w:rsidP="00606070">
            <w:pPr>
              <w:adjustRightInd w:val="0"/>
              <w:snapToGrid w:val="0"/>
              <w:jc w:val="center"/>
              <w:rPr>
                <w:rFonts w:ascii="宋体" w:eastAsia="宋体" w:hAnsi="宋体"/>
                <w:sz w:val="18"/>
                <w:szCs w:val="18"/>
              </w:rPr>
            </w:pPr>
            <w:r w:rsidRPr="00606070">
              <w:rPr>
                <w:rFonts w:ascii="宋体" w:eastAsia="宋体" w:hAnsi="宋体"/>
                <w:sz w:val="18"/>
                <w:szCs w:val="18"/>
              </w:rPr>
              <w:t>{%p else%}</w:t>
            </w:r>
          </w:p>
          <w:p w14:paraId="79177573" w14:textId="77777777" w:rsidR="00606070" w:rsidRPr="00606070" w:rsidRDefault="00606070" w:rsidP="00606070">
            <w:pPr>
              <w:adjustRightInd w:val="0"/>
              <w:snapToGrid w:val="0"/>
              <w:jc w:val="center"/>
              <w:rPr>
                <w:rFonts w:ascii="宋体" w:eastAsia="宋体" w:hAnsi="宋体"/>
                <w:sz w:val="18"/>
                <w:szCs w:val="18"/>
              </w:rPr>
            </w:pPr>
            <w:r w:rsidRPr="00606070">
              <w:rPr>
                <w:rFonts w:ascii="宋体" w:eastAsia="宋体" w:hAnsi="宋体" w:hint="eastAsia"/>
                <w:sz w:val="18"/>
                <w:szCs w:val="18"/>
              </w:rPr>
              <w:t xml:space="preserve">{%if </w:t>
            </w:r>
            <w:proofErr w:type="spellStart"/>
            <w:r w:rsidRPr="00606070">
              <w:rPr>
                <w:rFonts w:ascii="宋体" w:eastAsia="宋体" w:hAnsi="宋体" w:hint="eastAsia"/>
                <w:sz w:val="18"/>
                <w:szCs w:val="18"/>
              </w:rPr>
              <w:t>a.freq</w:t>
            </w:r>
            <w:proofErr w:type="spellEnd"/>
            <w:r w:rsidRPr="00606070">
              <w:rPr>
                <w:rFonts w:ascii="宋体" w:eastAsia="宋体" w:hAnsi="宋体" w:hint="eastAsia"/>
                <w:sz w:val="18"/>
                <w:szCs w:val="18"/>
              </w:rPr>
              <w:t xml:space="preserve"> &gt;=0.85%}纯合{%else%}杂合{%endif%}</w:t>
            </w:r>
          </w:p>
          <w:p w14:paraId="148C2604" w14:textId="1401AEAC" w:rsidR="000D33B3" w:rsidRDefault="00606070" w:rsidP="00606070">
            <w:pPr>
              <w:adjustRightInd w:val="0"/>
              <w:snapToGrid w:val="0"/>
              <w:jc w:val="center"/>
              <w:rPr>
                <w:rFonts w:ascii="宋体" w:eastAsia="宋体" w:hAnsi="宋体"/>
                <w:sz w:val="18"/>
                <w:szCs w:val="18"/>
              </w:rPr>
            </w:pPr>
            <w:r w:rsidRPr="00606070">
              <w:rPr>
                <w:rFonts w:ascii="宋体" w:eastAsia="宋体" w:hAnsi="宋体"/>
                <w:sz w:val="18"/>
                <w:szCs w:val="18"/>
              </w:rPr>
              <w:t>{%p endif%}</w:t>
            </w:r>
          </w:p>
        </w:tc>
        <w:tc>
          <w:tcPr>
            <w:tcW w:w="1935" w:type="dxa"/>
            <w:vAlign w:val="center"/>
          </w:tcPr>
          <w:p w14:paraId="5CA6AFAB" w14:textId="77777777" w:rsidR="00606070" w:rsidRPr="00606070" w:rsidRDefault="00606070" w:rsidP="00606070">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iCs/>
                <w:spacing w:val="6"/>
                <w:sz w:val="18"/>
                <w:szCs w:val="18"/>
              </w:rPr>
              <w:t xml:space="preserve">{%p if </w:t>
            </w:r>
            <w:proofErr w:type="spellStart"/>
            <w:proofErr w:type="gramStart"/>
            <w:r w:rsidRPr="00606070">
              <w:rPr>
                <w:rFonts w:ascii="宋体" w:eastAsia="宋体" w:hAnsi="宋体" w:cs="Times New Roman (正文 CS 字体)"/>
                <w:iCs/>
                <w:spacing w:val="6"/>
                <w:sz w:val="18"/>
                <w:szCs w:val="18"/>
              </w:rPr>
              <w:t>a.clinic</w:t>
            </w:r>
            <w:proofErr w:type="gramEnd"/>
            <w:r w:rsidRPr="00606070">
              <w:rPr>
                <w:rFonts w:ascii="宋体" w:eastAsia="宋体" w:hAnsi="宋体" w:cs="Times New Roman (正文 CS 字体)"/>
                <w:iCs/>
                <w:spacing w:val="6"/>
                <w:sz w:val="18"/>
                <w:szCs w:val="18"/>
              </w:rPr>
              <w:t>_num_g</w:t>
            </w:r>
            <w:proofErr w:type="spellEnd"/>
            <w:r w:rsidRPr="00606070">
              <w:rPr>
                <w:rFonts w:ascii="宋体" w:eastAsia="宋体" w:hAnsi="宋体" w:cs="Times New Roman (正文 CS 字体)"/>
                <w:iCs/>
                <w:spacing w:val="6"/>
                <w:sz w:val="18"/>
                <w:szCs w:val="18"/>
              </w:rPr>
              <w:t xml:space="preserve"> == 5%}</w:t>
            </w:r>
          </w:p>
          <w:p w14:paraId="01AE0A0B" w14:textId="77777777" w:rsidR="00606070" w:rsidRPr="00606070" w:rsidRDefault="00606070" w:rsidP="00606070">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hint="eastAsia"/>
                <w:iCs/>
                <w:spacing w:val="6"/>
                <w:sz w:val="18"/>
                <w:szCs w:val="18"/>
              </w:rPr>
              <w:t>致病性</w:t>
            </w:r>
          </w:p>
          <w:p w14:paraId="0CC3F016" w14:textId="77777777" w:rsidR="00606070" w:rsidRPr="00606070" w:rsidRDefault="00606070" w:rsidP="00606070">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iCs/>
                <w:spacing w:val="6"/>
                <w:sz w:val="18"/>
                <w:szCs w:val="18"/>
              </w:rPr>
              <w:t xml:space="preserve">{%p </w:t>
            </w:r>
            <w:proofErr w:type="spellStart"/>
            <w:r w:rsidRPr="00606070">
              <w:rPr>
                <w:rFonts w:ascii="宋体" w:eastAsia="宋体" w:hAnsi="宋体" w:cs="Times New Roman (正文 CS 字体)"/>
                <w:iCs/>
                <w:spacing w:val="6"/>
                <w:sz w:val="18"/>
                <w:szCs w:val="18"/>
              </w:rPr>
              <w:t>elif</w:t>
            </w:r>
            <w:proofErr w:type="spellEnd"/>
            <w:r w:rsidRPr="00606070">
              <w:rPr>
                <w:rFonts w:ascii="宋体" w:eastAsia="宋体" w:hAnsi="宋体" w:cs="Times New Roman (正文 CS 字体)"/>
                <w:iCs/>
                <w:spacing w:val="6"/>
                <w:sz w:val="18"/>
                <w:szCs w:val="18"/>
              </w:rPr>
              <w:t xml:space="preserve"> </w:t>
            </w:r>
            <w:proofErr w:type="spellStart"/>
            <w:proofErr w:type="gramStart"/>
            <w:r w:rsidRPr="00606070">
              <w:rPr>
                <w:rFonts w:ascii="宋体" w:eastAsia="宋体" w:hAnsi="宋体" w:cs="Times New Roman (正文 CS 字体)"/>
                <w:iCs/>
                <w:spacing w:val="6"/>
                <w:sz w:val="18"/>
                <w:szCs w:val="18"/>
              </w:rPr>
              <w:t>a.clinic</w:t>
            </w:r>
            <w:proofErr w:type="gramEnd"/>
            <w:r w:rsidRPr="00606070">
              <w:rPr>
                <w:rFonts w:ascii="宋体" w:eastAsia="宋体" w:hAnsi="宋体" w:cs="Times New Roman (正文 CS 字体)"/>
                <w:iCs/>
                <w:spacing w:val="6"/>
                <w:sz w:val="18"/>
                <w:szCs w:val="18"/>
              </w:rPr>
              <w:t>_num_g</w:t>
            </w:r>
            <w:proofErr w:type="spellEnd"/>
            <w:r w:rsidRPr="00606070">
              <w:rPr>
                <w:rFonts w:ascii="宋体" w:eastAsia="宋体" w:hAnsi="宋体" w:cs="Times New Roman (正文 CS 字体)"/>
                <w:iCs/>
                <w:spacing w:val="6"/>
                <w:sz w:val="18"/>
                <w:szCs w:val="18"/>
              </w:rPr>
              <w:t xml:space="preserve"> == 4%}</w:t>
            </w:r>
          </w:p>
          <w:p w14:paraId="53DE364A" w14:textId="77777777" w:rsidR="00606070" w:rsidRPr="00606070" w:rsidRDefault="00606070" w:rsidP="00606070">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hint="eastAsia"/>
                <w:iCs/>
                <w:spacing w:val="6"/>
                <w:sz w:val="18"/>
                <w:szCs w:val="18"/>
              </w:rPr>
              <w:t>疑似致病性</w:t>
            </w:r>
          </w:p>
          <w:p w14:paraId="0ED58B7E" w14:textId="77777777" w:rsidR="00606070" w:rsidRPr="00606070" w:rsidRDefault="00606070" w:rsidP="00606070">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iCs/>
                <w:spacing w:val="6"/>
                <w:sz w:val="18"/>
                <w:szCs w:val="18"/>
              </w:rPr>
              <w:t>{%p else%}</w:t>
            </w:r>
          </w:p>
          <w:p w14:paraId="31552A6E" w14:textId="77777777" w:rsidR="00606070" w:rsidRPr="00606070" w:rsidRDefault="00606070" w:rsidP="00606070">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hint="eastAsia"/>
                <w:iCs/>
                <w:spacing w:val="6"/>
                <w:sz w:val="18"/>
                <w:szCs w:val="18"/>
              </w:rPr>
              <w:t>意义不明确</w:t>
            </w:r>
          </w:p>
          <w:p w14:paraId="5F9B2ABD" w14:textId="2B4986A5" w:rsidR="000D33B3" w:rsidRDefault="00606070" w:rsidP="00606070">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iCs/>
                <w:spacing w:val="6"/>
                <w:sz w:val="18"/>
                <w:szCs w:val="18"/>
              </w:rPr>
              <w:t>{%p endif%}</w:t>
            </w:r>
          </w:p>
        </w:tc>
      </w:tr>
      <w:tr w:rsidR="000D33B3" w14:paraId="228E401C" w14:textId="77777777" w:rsidTr="000D33B3">
        <w:trPr>
          <w:trHeight w:val="431"/>
          <w:jc w:val="center"/>
        </w:trPr>
        <w:tc>
          <w:tcPr>
            <w:tcW w:w="9339" w:type="dxa"/>
            <w:gridSpan w:val="4"/>
            <w:vAlign w:val="center"/>
          </w:tcPr>
          <w:p w14:paraId="28AA265B" w14:textId="13B0DD30" w:rsidR="000D33B3" w:rsidRDefault="000D33B3">
            <w:pPr>
              <w:adjustRightInd w:val="0"/>
              <w:snapToGrid w:val="0"/>
              <w:jc w:val="center"/>
              <w:rPr>
                <w:rFonts w:ascii="宋体" w:eastAsia="宋体" w:hAnsi="宋体" w:cs="Times New Roman (正文 CS 字体)"/>
                <w:iCs/>
                <w:spacing w:val="6"/>
                <w:sz w:val="18"/>
                <w:szCs w:val="18"/>
              </w:rPr>
            </w:pPr>
            <w:r w:rsidRPr="000D33B3">
              <w:rPr>
                <w:rFonts w:ascii="宋体" w:eastAsia="宋体" w:hAnsi="宋体" w:cs="Times New Roman (正文 CS 字体)"/>
                <w:iCs/>
                <w:spacing w:val="6"/>
                <w:sz w:val="18"/>
                <w:szCs w:val="18"/>
              </w:rPr>
              <w:t xml:space="preserve">{%tr </w:t>
            </w:r>
            <w:proofErr w:type="spellStart"/>
            <w:r w:rsidRPr="000D33B3">
              <w:rPr>
                <w:rFonts w:ascii="宋体" w:eastAsia="宋体" w:hAnsi="宋体" w:cs="Times New Roman (正文 CS 字体)"/>
                <w:iCs/>
                <w:spacing w:val="6"/>
                <w:sz w:val="18"/>
                <w:szCs w:val="18"/>
              </w:rPr>
              <w:t>endfor</w:t>
            </w:r>
            <w:proofErr w:type="spellEnd"/>
            <w:r w:rsidRPr="000D33B3">
              <w:rPr>
                <w:rFonts w:ascii="宋体" w:eastAsia="宋体" w:hAnsi="宋体" w:cs="Times New Roman (正文 CS 字体)"/>
                <w:iCs/>
                <w:spacing w:val="6"/>
                <w:sz w:val="18"/>
                <w:szCs w:val="18"/>
              </w:rPr>
              <w:t>%}</w:t>
            </w:r>
          </w:p>
        </w:tc>
      </w:tr>
      <w:tr w:rsidR="000D33B3" w14:paraId="67662330" w14:textId="77777777" w:rsidTr="000D33B3">
        <w:trPr>
          <w:trHeight w:val="431"/>
          <w:jc w:val="center"/>
        </w:trPr>
        <w:tc>
          <w:tcPr>
            <w:tcW w:w="9339" w:type="dxa"/>
            <w:gridSpan w:val="4"/>
            <w:vAlign w:val="center"/>
          </w:tcPr>
          <w:p w14:paraId="5E686E8E" w14:textId="0BF4F383" w:rsidR="000D33B3" w:rsidRPr="000D33B3" w:rsidRDefault="000D33B3">
            <w:pPr>
              <w:adjustRightInd w:val="0"/>
              <w:snapToGrid w:val="0"/>
              <w:jc w:val="center"/>
              <w:rPr>
                <w:rFonts w:ascii="宋体" w:eastAsia="宋体" w:hAnsi="宋体" w:cs="Times New Roman (正文 CS 字体)"/>
                <w:iCs/>
                <w:spacing w:val="6"/>
                <w:sz w:val="18"/>
                <w:szCs w:val="18"/>
              </w:rPr>
            </w:pPr>
            <w:r w:rsidRPr="000D33B3">
              <w:rPr>
                <w:rFonts w:ascii="宋体" w:eastAsia="宋体" w:hAnsi="宋体" w:cs="Times New Roman (正文 CS 字体)"/>
                <w:iCs/>
                <w:spacing w:val="6"/>
                <w:sz w:val="18"/>
                <w:szCs w:val="18"/>
              </w:rPr>
              <w:t>{%tr else%}</w:t>
            </w:r>
          </w:p>
        </w:tc>
      </w:tr>
      <w:tr w:rsidR="006E46FF" w14:paraId="48F27B57" w14:textId="77777777" w:rsidTr="00FB6EB4">
        <w:trPr>
          <w:trHeight w:val="431"/>
          <w:jc w:val="center"/>
        </w:trPr>
        <w:tc>
          <w:tcPr>
            <w:tcW w:w="9339" w:type="dxa"/>
            <w:gridSpan w:val="4"/>
            <w:vAlign w:val="center"/>
          </w:tcPr>
          <w:p w14:paraId="4048EE80" w14:textId="05EB4FAC" w:rsidR="006E46FF" w:rsidRDefault="00702420">
            <w:pPr>
              <w:adjustRightInd w:val="0"/>
              <w:snapToGrid w:val="0"/>
              <w:jc w:val="center"/>
              <w:rPr>
                <w:rFonts w:ascii="宋体" w:eastAsia="宋体" w:hAnsi="宋体" w:cs="Times New Roman (正文 CS 字体)"/>
                <w:iCs/>
                <w:spacing w:val="6"/>
                <w:sz w:val="18"/>
                <w:szCs w:val="18"/>
              </w:rPr>
            </w:pPr>
            <w:r w:rsidRPr="00702420">
              <w:rPr>
                <w:rFonts w:ascii="宋体" w:eastAsia="宋体" w:hAnsi="宋体" w:cs="Times New Roman (正文 CS 字体)" w:hint="eastAsia"/>
                <w:iCs/>
                <w:spacing w:val="6"/>
                <w:sz w:val="18"/>
                <w:szCs w:val="18"/>
              </w:rPr>
              <w:t>未检测到致病性、疑似致病性、意义不明确的胚系变异</w:t>
            </w:r>
          </w:p>
        </w:tc>
      </w:tr>
      <w:tr w:rsidR="000D33B3" w14:paraId="744EC166" w14:textId="77777777" w:rsidTr="000D33B3">
        <w:trPr>
          <w:trHeight w:val="431"/>
          <w:jc w:val="center"/>
        </w:trPr>
        <w:tc>
          <w:tcPr>
            <w:tcW w:w="9339" w:type="dxa"/>
            <w:gridSpan w:val="4"/>
            <w:vAlign w:val="center"/>
          </w:tcPr>
          <w:p w14:paraId="18E3C023" w14:textId="32ED2F27" w:rsidR="000D33B3" w:rsidRDefault="000D33B3">
            <w:pPr>
              <w:adjustRightInd w:val="0"/>
              <w:snapToGrid w:val="0"/>
              <w:jc w:val="center"/>
              <w:rPr>
                <w:rFonts w:ascii="宋体" w:eastAsia="宋体" w:hAnsi="宋体" w:cs="Times New Roman (正文 CS 字体)"/>
                <w:iCs/>
                <w:spacing w:val="6"/>
                <w:sz w:val="18"/>
                <w:szCs w:val="18"/>
              </w:rPr>
            </w:pPr>
            <w:r w:rsidRPr="000D33B3">
              <w:rPr>
                <w:rFonts w:ascii="宋体" w:eastAsia="宋体" w:hAnsi="宋体" w:cs="Times New Roman (正文 CS 字体)"/>
                <w:iCs/>
                <w:spacing w:val="6"/>
                <w:sz w:val="18"/>
                <w:szCs w:val="18"/>
              </w:rPr>
              <w:t>{%tr endif%}</w:t>
            </w:r>
          </w:p>
        </w:tc>
      </w:tr>
    </w:tbl>
    <w:p w14:paraId="7D343046" w14:textId="28E6D647" w:rsidR="00395D2F" w:rsidRDefault="001C7540">
      <w:pPr>
        <w:rPr>
          <w:rFonts w:ascii="宋体" w:eastAsia="宋体" w:hAnsi="宋体"/>
          <w:color w:val="404040" w:themeColor="text1" w:themeTint="BF"/>
          <w:sz w:val="16"/>
          <w:szCs w:val="16"/>
        </w:rPr>
      </w:pPr>
      <w:r>
        <w:rPr>
          <w:rFonts w:ascii="宋体" w:eastAsia="宋体" w:hAnsi="宋体" w:cs="思源黑体 CN Light" w:hint="eastAsia"/>
          <w:b/>
          <w:bCs/>
          <w:color w:val="000000" w:themeColor="text1"/>
          <w:kern w:val="0"/>
          <w:sz w:val="18"/>
          <w:szCs w:val="18"/>
        </w:rPr>
        <w:t>注：</w:t>
      </w:r>
    </w:p>
    <w:p w14:paraId="2A30C1A0" w14:textId="487D1C2D" w:rsidR="007E1305" w:rsidRPr="007E1305" w:rsidRDefault="007E1305" w:rsidP="00333DBC">
      <w:pPr>
        <w:ind w:leftChars="118" w:left="283"/>
        <w:rPr>
          <w:rFonts w:ascii="宋体" w:eastAsia="宋体" w:hAnsi="宋体" w:cs="思源黑体 CN Light"/>
          <w:kern w:val="0"/>
          <w:sz w:val="16"/>
          <w:szCs w:val="16"/>
        </w:rPr>
      </w:pPr>
      <w:r w:rsidRPr="007E1305">
        <w:rPr>
          <w:rFonts w:ascii="宋体" w:eastAsia="宋体" w:hAnsi="宋体" w:cs="思源黑体 CN Light" w:hint="eastAsia"/>
          <w:kern w:val="0"/>
          <w:sz w:val="16"/>
          <w:szCs w:val="16"/>
        </w:rPr>
        <w:t>1.基于产品的检测范围得出检测结果。本检测项目中使用的参考基因组版本是 hg19。报告中的变异参考人类基因组变异协会（Human Genome Variation Society, HGVS）的变异命名指南（http://varnomen.hgvs.org）中的相关规定进行命名。</w:t>
      </w:r>
    </w:p>
    <w:p w14:paraId="2B80EFB2" w14:textId="02AED75F" w:rsidR="007E1305" w:rsidRPr="007E1305" w:rsidRDefault="007E1305" w:rsidP="00333DBC">
      <w:pPr>
        <w:ind w:leftChars="118" w:left="283"/>
        <w:rPr>
          <w:rFonts w:ascii="宋体" w:eastAsia="宋体" w:hAnsi="宋体" w:cs="思源黑体 CN Light"/>
          <w:kern w:val="0"/>
          <w:sz w:val="16"/>
          <w:szCs w:val="16"/>
        </w:rPr>
      </w:pPr>
      <w:r w:rsidRPr="007E1305">
        <w:rPr>
          <w:rFonts w:ascii="宋体" w:eastAsia="宋体" w:hAnsi="宋体" w:cs="思源黑体 CN Light" w:hint="eastAsia"/>
          <w:kern w:val="0"/>
          <w:sz w:val="16"/>
          <w:szCs w:val="16"/>
        </w:rPr>
        <w:t>2.本报告中胚系变异解读遵循美国医学遗传学和基因组学学会（the American College of Medical Genetics，ACMG）、分子病理协会（the Association for Molecular Pathology，AMP）、美国病理学家学会（the College of American Pathologists，CAP）发布的《遗传变异分类</w:t>
      </w:r>
      <w:r w:rsidRPr="007E1305">
        <w:rPr>
          <w:rFonts w:ascii="宋体" w:eastAsia="宋体" w:hAnsi="宋体" w:cs="思源黑体 CN Light" w:hint="eastAsia"/>
          <w:kern w:val="0"/>
          <w:sz w:val="16"/>
          <w:szCs w:val="16"/>
        </w:rPr>
        <w:lastRenderedPageBreak/>
        <w:t>标准与指南》（2015年版），遗传变异分为5个等级：致病性、疑似致病性、意义不明确、疑似良性、良性。报告中仅列出解读为致病性、疑似致病性、意义不明确的胚系变异。</w:t>
      </w:r>
    </w:p>
    <w:p w14:paraId="0C783E9B" w14:textId="0DE957DB" w:rsidR="007E1305" w:rsidRPr="007E1305" w:rsidRDefault="007E1305" w:rsidP="00333DBC">
      <w:pPr>
        <w:ind w:leftChars="118" w:left="283"/>
        <w:rPr>
          <w:rFonts w:ascii="宋体" w:eastAsia="宋体" w:hAnsi="宋体" w:cs="思源黑体 CN Light"/>
          <w:kern w:val="0"/>
          <w:sz w:val="16"/>
          <w:szCs w:val="16"/>
        </w:rPr>
      </w:pPr>
      <w:r w:rsidRPr="007E1305">
        <w:rPr>
          <w:rFonts w:ascii="宋体" w:eastAsia="宋体" w:hAnsi="宋体" w:cs="思源黑体 CN Light" w:hint="eastAsia"/>
          <w:kern w:val="0"/>
          <w:sz w:val="16"/>
          <w:szCs w:val="16"/>
        </w:rPr>
        <w:t>3.“胚系变异检测结果”仅列出解读为致病性、疑似致病性、意义不明确的胚系变异。</w:t>
      </w:r>
    </w:p>
    <w:p w14:paraId="539AE29B" w14:textId="5E77818E" w:rsidR="00395D2F" w:rsidRDefault="007E1305" w:rsidP="00B938A9">
      <w:pPr>
        <w:ind w:leftChars="118" w:left="283"/>
        <w:rPr>
          <w:rFonts w:ascii="宋体" w:eastAsia="宋体" w:hAnsi="宋体"/>
          <w:b/>
          <w:szCs w:val="18"/>
        </w:rPr>
      </w:pPr>
      <w:r w:rsidRPr="007E1305">
        <w:rPr>
          <w:rFonts w:ascii="宋体" w:eastAsia="宋体" w:hAnsi="宋体" w:cs="思源黑体 CN Light" w:hint="eastAsia"/>
          <w:kern w:val="0"/>
          <w:sz w:val="16"/>
          <w:szCs w:val="16"/>
        </w:rPr>
        <w:t>4.在报告出具时基于当前已发表的文献、指南、公共数据库及临床研究结果对变异进行解读，随着研究的发展，变异</w:t>
      </w:r>
      <w:r w:rsidR="002E4774">
        <w:rPr>
          <w:rFonts w:ascii="宋体" w:eastAsia="宋体" w:hAnsi="宋体" w:cs="思源黑体 CN Light" w:hint="eastAsia"/>
          <w:kern w:val="0"/>
          <w:sz w:val="16"/>
          <w:szCs w:val="16"/>
        </w:rPr>
        <w:t>分类</w:t>
      </w:r>
      <w:r w:rsidRPr="007E1305">
        <w:rPr>
          <w:rFonts w:ascii="宋体" w:eastAsia="宋体" w:hAnsi="宋体" w:cs="思源黑体 CN Light" w:hint="eastAsia"/>
          <w:kern w:val="0"/>
          <w:sz w:val="16"/>
          <w:szCs w:val="16"/>
        </w:rPr>
        <w:t>结果可能发生变化。</w:t>
      </w:r>
      <w:r w:rsidR="002F622F">
        <w:rPr>
          <w:rFonts w:ascii="宋体" w:eastAsia="宋体" w:hAnsi="宋体"/>
          <w:sz w:val="16"/>
          <w:szCs w:val="18"/>
        </w:rPr>
        <w:br w:type="page"/>
      </w:r>
    </w:p>
    <w:p w14:paraId="104A9C45" w14:textId="77777777" w:rsidR="00395D2F" w:rsidRDefault="002F622F">
      <w:pPr>
        <w:adjustRightInd w:val="0"/>
        <w:snapToGrid w:val="0"/>
        <w:spacing w:line="340" w:lineRule="exact"/>
        <w:ind w:firstLineChars="170" w:firstLine="478"/>
        <w:jc w:val="left"/>
        <w:rPr>
          <w:rFonts w:ascii="宋体" w:eastAsia="宋体" w:hAnsi="宋体"/>
          <w:b/>
          <w:sz w:val="28"/>
          <w:szCs w:val="28"/>
        </w:rPr>
      </w:pPr>
      <w:r>
        <w:rPr>
          <w:rFonts w:ascii="宋体" w:eastAsia="宋体" w:hAnsi="宋体" w:hint="eastAsia"/>
          <w:b/>
          <w:sz w:val="28"/>
          <w:szCs w:val="28"/>
        </w:rPr>
        <w:lastRenderedPageBreak/>
        <w:t>2</w:t>
      </w:r>
      <w:r>
        <w:rPr>
          <w:rFonts w:ascii="宋体" w:eastAsia="宋体" w:hAnsi="宋体"/>
          <w:b/>
          <w:sz w:val="28"/>
          <w:szCs w:val="28"/>
        </w:rPr>
        <w:t xml:space="preserve"> NGS</w:t>
      </w:r>
      <w:r>
        <w:rPr>
          <w:rFonts w:ascii="宋体" w:eastAsia="宋体" w:hAnsi="宋体" w:hint="eastAsia"/>
          <w:b/>
          <w:sz w:val="28"/>
          <w:szCs w:val="28"/>
        </w:rPr>
        <w:t>检测结果解读</w:t>
      </w:r>
    </w:p>
    <w:p w14:paraId="497B4134" w14:textId="5C43022A" w:rsidR="00395D2F" w:rsidRDefault="002F622F">
      <w:pPr>
        <w:adjustRightInd w:val="0"/>
        <w:snapToGrid w:val="0"/>
        <w:spacing w:line="340" w:lineRule="exact"/>
        <w:ind w:firstLineChars="200" w:firstLine="482"/>
        <w:jc w:val="left"/>
        <w:rPr>
          <w:rFonts w:ascii="宋体" w:eastAsia="宋体" w:hAnsi="宋体" w:cs="宋体"/>
          <w:b/>
          <w:szCs w:val="18"/>
        </w:rPr>
      </w:pPr>
      <w:r>
        <w:rPr>
          <w:rFonts w:ascii="宋体" w:eastAsia="宋体" w:hAnsi="宋体" w:cs="宋体"/>
          <w:b/>
          <w:szCs w:val="18"/>
        </w:rPr>
        <w:t>2</w:t>
      </w:r>
      <w:r>
        <w:rPr>
          <w:rFonts w:ascii="宋体" w:eastAsia="宋体" w:hAnsi="宋体" w:cs="宋体" w:hint="eastAsia"/>
          <w:b/>
          <w:szCs w:val="18"/>
        </w:rPr>
        <w:t>.</w:t>
      </w:r>
      <w:r>
        <w:rPr>
          <w:rFonts w:ascii="宋体" w:eastAsia="宋体" w:hAnsi="宋体" w:cs="宋体"/>
          <w:b/>
          <w:szCs w:val="18"/>
        </w:rPr>
        <w:t>1</w:t>
      </w:r>
      <w:r w:rsidR="002A4FA6">
        <w:rPr>
          <w:rFonts w:ascii="宋体" w:eastAsia="宋体" w:hAnsi="宋体" w:cs="宋体" w:hint="eastAsia"/>
          <w:b/>
          <w:szCs w:val="18"/>
        </w:rPr>
        <w:t xml:space="preserve"> </w:t>
      </w:r>
      <w:r w:rsidR="002A4FA6" w:rsidRPr="002A4FA6">
        <w:rPr>
          <w:rFonts w:ascii="宋体" w:eastAsia="宋体" w:hAnsi="宋体" w:cs="宋体" w:hint="eastAsia"/>
          <w:b/>
          <w:szCs w:val="18"/>
        </w:rPr>
        <w:t>检测结果详细解读</w:t>
      </w:r>
    </w:p>
    <w:tbl>
      <w:tblPr>
        <w:tblStyle w:val="afffd"/>
        <w:tblW w:w="9355" w:type="dxa"/>
        <w:jc w:val="center"/>
        <w:tblBorders>
          <w:bottom w:val="none" w:sz="0" w:space="0" w:color="auto"/>
          <w:insideH w:val="none" w:sz="0" w:space="0" w:color="auto"/>
        </w:tblBorders>
        <w:shd w:val="clear" w:color="auto" w:fill="F2F2F2"/>
        <w:tblLayout w:type="fixed"/>
        <w:tblLook w:val="04A0" w:firstRow="1" w:lastRow="0" w:firstColumn="1" w:lastColumn="0" w:noHBand="0" w:noVBand="1"/>
      </w:tblPr>
      <w:tblGrid>
        <w:gridCol w:w="1276"/>
        <w:gridCol w:w="2811"/>
        <w:gridCol w:w="2756"/>
        <w:gridCol w:w="2512"/>
      </w:tblGrid>
      <w:tr w:rsidR="00C85D4C" w14:paraId="46EFA6FA" w14:textId="77777777" w:rsidTr="00292BF6">
        <w:trPr>
          <w:cnfStyle w:val="100000000000" w:firstRow="1" w:lastRow="0" w:firstColumn="0" w:lastColumn="0" w:oddVBand="0" w:evenVBand="0" w:oddHBand="0" w:evenHBand="0" w:firstRowFirstColumn="0" w:firstRowLastColumn="0" w:lastRowFirstColumn="0" w:lastRowLastColumn="0"/>
          <w:trHeight w:val="18"/>
          <w:jc w:val="center"/>
        </w:trPr>
        <w:tc>
          <w:tcPr>
            <w:tcW w:w="9355" w:type="dxa"/>
            <w:gridSpan w:val="4"/>
            <w:tcBorders>
              <w:bottom w:val="single" w:sz="12" w:space="0" w:color="auto"/>
            </w:tcBorders>
            <w:shd w:val="clear" w:color="auto" w:fill="F2F2F2" w:themeFill="background1" w:themeFillShade="F2"/>
            <w:vAlign w:val="center"/>
          </w:tcPr>
          <w:p w14:paraId="5526A75E" w14:textId="6183C1CB" w:rsidR="00C85D4C" w:rsidRDefault="00C85D4C" w:rsidP="002A4FA6">
            <w:pPr>
              <w:spacing w:afterLines="1" w:after="3"/>
              <w:jc w:val="center"/>
              <w:rPr>
                <w:rFonts w:ascii="宋体" w:eastAsia="宋体" w:hAnsi="宋体" w:cs="Times New Roman (正文 CS 字体)"/>
                <w:b/>
                <w:color w:val="000000" w:themeColor="text1"/>
                <w:spacing w:val="6"/>
                <w:sz w:val="18"/>
                <w:szCs w:val="18"/>
              </w:rPr>
            </w:pPr>
            <w:r w:rsidRPr="00C85D4C">
              <w:rPr>
                <w:rFonts w:ascii="宋体" w:eastAsia="宋体" w:hAnsi="宋体" w:cs="Times New Roman (正文 CS 字体)"/>
                <w:b/>
                <w:color w:val="000000" w:themeColor="text1"/>
                <w:spacing w:val="6"/>
                <w:sz w:val="18"/>
                <w:szCs w:val="18"/>
              </w:rPr>
              <w:t>{%tr if var.var_</w:t>
            </w:r>
            <w:proofErr w:type="gramStart"/>
            <w:r w:rsidRPr="00C85D4C">
              <w:rPr>
                <w:rFonts w:ascii="宋体" w:eastAsia="宋体" w:hAnsi="宋体" w:cs="Times New Roman (正文 CS 字体)"/>
                <w:b/>
                <w:color w:val="000000" w:themeColor="text1"/>
                <w:spacing w:val="6"/>
                <w:sz w:val="18"/>
                <w:szCs w:val="18"/>
              </w:rPr>
              <w:t>germline.level</w:t>
            </w:r>
            <w:proofErr w:type="gramEnd"/>
            <w:r w:rsidRPr="00C85D4C">
              <w:rPr>
                <w:rFonts w:ascii="宋体" w:eastAsia="宋体" w:hAnsi="宋体" w:cs="Times New Roman (正文 CS 字体)"/>
                <w:b/>
                <w:color w:val="000000" w:themeColor="text1"/>
                <w:spacing w:val="6"/>
                <w:sz w:val="18"/>
                <w:szCs w:val="18"/>
              </w:rPr>
              <w:t>_5 + var.germline_cnv.level_5+var.var_germline.level_4 + var.germline_cnv.level_4+ var.var_germline.level_3 + var.germline_cnv.level_3%}</w:t>
            </w:r>
          </w:p>
        </w:tc>
      </w:tr>
      <w:tr w:rsidR="00C85D4C" w14:paraId="0412144B" w14:textId="77777777" w:rsidTr="0030098B">
        <w:trPr>
          <w:trHeight w:val="18"/>
          <w:jc w:val="center"/>
        </w:trPr>
        <w:tc>
          <w:tcPr>
            <w:tcW w:w="9355" w:type="dxa"/>
            <w:gridSpan w:val="4"/>
            <w:tcBorders>
              <w:bottom w:val="single" w:sz="12" w:space="0" w:color="auto"/>
            </w:tcBorders>
            <w:shd w:val="clear" w:color="auto" w:fill="F2F2F2" w:themeFill="background1" w:themeFillShade="F2"/>
            <w:vAlign w:val="center"/>
          </w:tcPr>
          <w:p w14:paraId="3FCBAF55" w14:textId="7468CCA7" w:rsidR="00C85D4C" w:rsidRPr="00C85D4C" w:rsidRDefault="00C85D4C" w:rsidP="002A4FA6">
            <w:pPr>
              <w:spacing w:afterLines="1" w:after="3"/>
              <w:jc w:val="center"/>
              <w:rPr>
                <w:rFonts w:ascii="宋体" w:eastAsia="宋体" w:hAnsi="宋体" w:cs="Times New Roman (正文 CS 字体)"/>
                <w:b/>
                <w:color w:val="000000" w:themeColor="text1"/>
                <w:spacing w:val="6"/>
                <w:sz w:val="18"/>
                <w:szCs w:val="18"/>
              </w:rPr>
            </w:pPr>
            <w:r w:rsidRPr="00C85D4C">
              <w:rPr>
                <w:rFonts w:ascii="宋体" w:eastAsia="宋体" w:hAnsi="宋体" w:cs="Times New Roman (正文 CS 字体)"/>
                <w:b/>
                <w:color w:val="000000" w:themeColor="text1"/>
                <w:spacing w:val="6"/>
                <w:sz w:val="18"/>
                <w:szCs w:val="18"/>
              </w:rPr>
              <w:t>{%tr for a in var.var_</w:t>
            </w:r>
            <w:proofErr w:type="gramStart"/>
            <w:r w:rsidRPr="00C85D4C">
              <w:rPr>
                <w:rFonts w:ascii="宋体" w:eastAsia="宋体" w:hAnsi="宋体" w:cs="Times New Roman (正文 CS 字体)"/>
                <w:b/>
                <w:color w:val="000000" w:themeColor="text1"/>
                <w:spacing w:val="6"/>
                <w:sz w:val="18"/>
                <w:szCs w:val="18"/>
              </w:rPr>
              <w:t>germline.level</w:t>
            </w:r>
            <w:proofErr w:type="gramEnd"/>
            <w:r w:rsidRPr="00C85D4C">
              <w:rPr>
                <w:rFonts w:ascii="宋体" w:eastAsia="宋体" w:hAnsi="宋体" w:cs="Times New Roman (正文 CS 字体)"/>
                <w:b/>
                <w:color w:val="000000" w:themeColor="text1"/>
                <w:spacing w:val="6"/>
                <w:sz w:val="18"/>
                <w:szCs w:val="18"/>
              </w:rPr>
              <w:t>_5 + var.germline_cnv.level_5+var.var_germline.level_4 + var.germline_cnv.level_4+ var.var_germline.level_3 + var.germline_cnv.level_3%}</w:t>
            </w:r>
          </w:p>
        </w:tc>
      </w:tr>
      <w:tr w:rsidR="002A4FA6" w14:paraId="1E1CDCE8" w14:textId="77777777" w:rsidTr="0030098B">
        <w:trPr>
          <w:trHeight w:val="18"/>
          <w:jc w:val="center"/>
        </w:trPr>
        <w:tc>
          <w:tcPr>
            <w:tcW w:w="1276" w:type="dxa"/>
            <w:tcBorders>
              <w:top w:val="single" w:sz="12" w:space="0" w:color="auto"/>
              <w:bottom w:val="single" w:sz="12" w:space="0" w:color="auto"/>
            </w:tcBorders>
            <w:shd w:val="clear" w:color="auto" w:fill="F2F2F2" w:themeFill="background1" w:themeFillShade="F2"/>
            <w:vAlign w:val="center"/>
          </w:tcPr>
          <w:p w14:paraId="337860F3" w14:textId="4BAFF039" w:rsidR="002A4FA6" w:rsidRDefault="001C7540" w:rsidP="002A4FA6">
            <w:pPr>
              <w:spacing w:afterLines="1" w:after="3"/>
              <w:jc w:val="center"/>
              <w:rPr>
                <w:rFonts w:asciiTheme="minorEastAsia" w:hAnsiTheme="minorEastAsia"/>
                <w:b/>
                <w:sz w:val="18"/>
                <w:szCs w:val="18"/>
              </w:rPr>
            </w:pPr>
            <w:r>
              <w:rPr>
                <w:rFonts w:ascii="宋体" w:eastAsia="宋体" w:hAnsi="宋体" w:cs="Times New Roman (正文 CS 字体)" w:hint="eastAsia"/>
                <w:b/>
                <w:color w:val="000000" w:themeColor="text1"/>
                <w:spacing w:val="6"/>
                <w:sz w:val="18"/>
                <w:szCs w:val="18"/>
                <w:lang w:eastAsia="zh-Hans"/>
              </w:rPr>
              <w:t>基因</w:t>
            </w:r>
          </w:p>
        </w:tc>
        <w:tc>
          <w:tcPr>
            <w:tcW w:w="2811"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2C2C1715" w14:textId="0F5E74D5" w:rsidR="002A4FA6" w:rsidRDefault="000F6682" w:rsidP="002A4FA6">
            <w:pPr>
              <w:spacing w:afterLines="1" w:after="3"/>
              <w:jc w:val="center"/>
              <w:rPr>
                <w:rFonts w:asciiTheme="minorEastAsia" w:hAnsiTheme="minorEastAsia"/>
                <w:b/>
                <w:sz w:val="18"/>
                <w:szCs w:val="18"/>
              </w:rPr>
            </w:pPr>
            <w:r>
              <w:rPr>
                <w:rFonts w:ascii="宋体" w:eastAsia="宋体" w:hAnsi="宋体" w:cs="Times New Roman (正文 CS 字体)" w:hint="eastAsia"/>
                <w:b/>
                <w:color w:val="000000" w:themeColor="text1"/>
                <w:spacing w:val="6"/>
                <w:sz w:val="18"/>
                <w:szCs w:val="18"/>
                <w:lang w:eastAsia="zh-Hans"/>
              </w:rPr>
              <w:t>检测</w:t>
            </w:r>
            <w:r w:rsidR="002A4FA6">
              <w:rPr>
                <w:rFonts w:ascii="宋体" w:eastAsia="宋体" w:hAnsi="宋体" w:cs="Times New Roman (正文 CS 字体)" w:hint="eastAsia"/>
                <w:b/>
                <w:color w:val="000000" w:themeColor="text1"/>
                <w:spacing w:val="6"/>
                <w:sz w:val="18"/>
                <w:szCs w:val="18"/>
                <w:lang w:eastAsia="zh-Hans"/>
              </w:rPr>
              <w:t>结果</w:t>
            </w:r>
          </w:p>
        </w:tc>
        <w:tc>
          <w:tcPr>
            <w:tcW w:w="2756"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327E3B13" w14:textId="41713E4B" w:rsidR="002A4FA6" w:rsidRDefault="002A4FA6" w:rsidP="002A4FA6">
            <w:pPr>
              <w:spacing w:afterLines="1" w:after="3"/>
              <w:jc w:val="center"/>
              <w:rPr>
                <w:rFonts w:asciiTheme="minorEastAsia" w:hAnsiTheme="minorEastAsia"/>
                <w:b/>
                <w:sz w:val="18"/>
                <w:szCs w:val="18"/>
              </w:rPr>
            </w:pPr>
            <w:r>
              <w:rPr>
                <w:rFonts w:ascii="宋体" w:eastAsia="宋体" w:hAnsi="宋体" w:cs="Times New Roman (正文 CS 字体)" w:hint="eastAsia"/>
                <w:b/>
                <w:color w:val="000000" w:themeColor="text1"/>
                <w:spacing w:val="6"/>
                <w:sz w:val="18"/>
                <w:szCs w:val="18"/>
              </w:rPr>
              <w:t>基因型</w:t>
            </w:r>
          </w:p>
        </w:tc>
        <w:tc>
          <w:tcPr>
            <w:tcW w:w="251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2FAD1574" w14:textId="0C1CF054" w:rsidR="002A4FA6" w:rsidRDefault="002A4FA6" w:rsidP="002A4FA6">
            <w:pPr>
              <w:spacing w:afterLines="1" w:after="3"/>
              <w:jc w:val="center"/>
              <w:rPr>
                <w:rFonts w:asciiTheme="minorEastAsia" w:hAnsiTheme="minorEastAsia"/>
                <w:b/>
                <w:sz w:val="18"/>
                <w:szCs w:val="18"/>
              </w:rPr>
            </w:pPr>
            <w:r>
              <w:rPr>
                <w:rFonts w:ascii="宋体" w:eastAsia="宋体" w:hAnsi="宋体" w:cs="Times New Roman (正文 CS 字体)" w:hint="eastAsia"/>
                <w:b/>
                <w:color w:val="000000" w:themeColor="text1"/>
                <w:spacing w:val="6"/>
                <w:sz w:val="18"/>
                <w:szCs w:val="18"/>
              </w:rPr>
              <w:t>变异</w:t>
            </w:r>
            <w:r w:rsidR="000F6682">
              <w:rPr>
                <w:rFonts w:ascii="宋体" w:eastAsia="宋体" w:hAnsi="宋体" w:cs="Times New Roman (正文 CS 字体)" w:hint="eastAsia"/>
                <w:b/>
                <w:color w:val="000000" w:themeColor="text1"/>
                <w:spacing w:val="6"/>
                <w:sz w:val="18"/>
                <w:szCs w:val="18"/>
              </w:rPr>
              <w:t>解读</w:t>
            </w:r>
          </w:p>
        </w:tc>
      </w:tr>
      <w:tr w:rsidR="000B5303" w14:paraId="478F5D6D" w14:textId="77777777" w:rsidTr="00395D2F">
        <w:trPr>
          <w:trHeight w:val="428"/>
          <w:jc w:val="center"/>
        </w:trPr>
        <w:tc>
          <w:tcPr>
            <w:tcW w:w="1276" w:type="dxa"/>
            <w:tcBorders>
              <w:bottom w:val="single" w:sz="2" w:space="0" w:color="auto"/>
            </w:tcBorders>
            <w:shd w:val="clear" w:color="auto" w:fill="F2F2F2" w:themeFill="background1" w:themeFillShade="F2"/>
            <w:vAlign w:val="center"/>
          </w:tcPr>
          <w:p w14:paraId="4EE5FC36" w14:textId="25ACFE56" w:rsidR="000B5303" w:rsidRDefault="000B5303" w:rsidP="000B5303">
            <w:pPr>
              <w:jc w:val="center"/>
              <w:rPr>
                <w:rFonts w:asciiTheme="minorEastAsia" w:hAnsiTheme="minorEastAsia" w:cs="Times New Roman"/>
                <w:b/>
                <w:i/>
                <w:sz w:val="18"/>
                <w:szCs w:val="18"/>
                <w:lang w:bidi="ar"/>
              </w:rPr>
            </w:pPr>
            <w:r w:rsidRPr="000B5303">
              <w:rPr>
                <w:rFonts w:ascii="宋体" w:eastAsia="宋体" w:hAnsi="宋体" w:cs="Times New Roman"/>
                <w:b/>
                <w:i/>
                <w:sz w:val="18"/>
                <w:szCs w:val="18"/>
                <w:lang w:bidi="ar"/>
              </w:rPr>
              <w:t>{{</w:t>
            </w:r>
            <w:proofErr w:type="spellStart"/>
            <w:proofErr w:type="gramStart"/>
            <w:r w:rsidRPr="000B5303">
              <w:rPr>
                <w:rFonts w:ascii="宋体" w:eastAsia="宋体" w:hAnsi="宋体" w:cs="Times New Roman"/>
                <w:b/>
                <w:i/>
                <w:sz w:val="18"/>
                <w:szCs w:val="18"/>
                <w:lang w:bidi="ar"/>
              </w:rPr>
              <w:t>a.gene</w:t>
            </w:r>
            <w:proofErr w:type="gramEnd"/>
            <w:r w:rsidRPr="000B5303">
              <w:rPr>
                <w:rFonts w:ascii="宋体" w:eastAsia="宋体" w:hAnsi="宋体" w:cs="Times New Roman"/>
                <w:b/>
                <w:i/>
                <w:sz w:val="18"/>
                <w:szCs w:val="18"/>
                <w:lang w:bidi="ar"/>
              </w:rPr>
              <w:t>_symbol</w:t>
            </w:r>
            <w:proofErr w:type="spellEnd"/>
            <w:r w:rsidRPr="000B5303">
              <w:rPr>
                <w:rFonts w:ascii="宋体" w:eastAsia="宋体" w:hAnsi="宋体" w:cs="Times New Roman"/>
                <w:b/>
                <w:i/>
                <w:sz w:val="18"/>
                <w:szCs w:val="18"/>
                <w:lang w:bidi="ar"/>
              </w:rPr>
              <w:t>}}</w:t>
            </w:r>
          </w:p>
        </w:tc>
        <w:tc>
          <w:tcPr>
            <w:tcW w:w="2811" w:type="dxa"/>
            <w:tcBorders>
              <w:bottom w:val="single" w:sz="2" w:space="0" w:color="auto"/>
            </w:tcBorders>
            <w:shd w:val="clear" w:color="auto" w:fill="auto"/>
            <w:tcMar>
              <w:top w:w="113" w:type="dxa"/>
              <w:bottom w:w="113" w:type="dxa"/>
            </w:tcMar>
            <w:vAlign w:val="center"/>
          </w:tcPr>
          <w:p w14:paraId="0E1BAB92" w14:textId="77777777" w:rsidR="000B5303" w:rsidRPr="000D33B3" w:rsidRDefault="000B5303" w:rsidP="000B5303">
            <w:pPr>
              <w:jc w:val="center"/>
              <w:rPr>
                <w:rFonts w:ascii="宋体" w:eastAsia="宋体" w:hAnsi="宋体"/>
                <w:sz w:val="18"/>
                <w:szCs w:val="18"/>
              </w:rPr>
            </w:pPr>
            <w:r w:rsidRPr="000D33B3">
              <w:rPr>
                <w:rFonts w:ascii="宋体" w:eastAsia="宋体" w:hAnsi="宋体"/>
                <w:sz w:val="18"/>
                <w:szCs w:val="18"/>
              </w:rPr>
              <w:t xml:space="preserve">{%p if </w:t>
            </w:r>
            <w:proofErr w:type="spellStart"/>
            <w:proofErr w:type="gramStart"/>
            <w:r w:rsidRPr="000D33B3">
              <w:rPr>
                <w:rFonts w:ascii="宋体" w:eastAsia="宋体" w:hAnsi="宋体"/>
                <w:sz w:val="18"/>
                <w:szCs w:val="18"/>
              </w:rPr>
              <w:t>a.type</w:t>
            </w:r>
            <w:proofErr w:type="spellEnd"/>
            <w:proofErr w:type="gramEnd"/>
            <w:r w:rsidRPr="000D33B3">
              <w:rPr>
                <w:rFonts w:ascii="宋体" w:eastAsia="宋体" w:hAnsi="宋体"/>
                <w:sz w:val="18"/>
                <w:szCs w:val="18"/>
              </w:rPr>
              <w:t xml:space="preserve"> == “Loss”%}</w:t>
            </w:r>
          </w:p>
          <w:p w14:paraId="5691B5C3" w14:textId="77777777" w:rsidR="000B5303" w:rsidRPr="000D33B3" w:rsidRDefault="000B5303" w:rsidP="000B5303">
            <w:pPr>
              <w:jc w:val="center"/>
              <w:rPr>
                <w:rFonts w:ascii="宋体" w:eastAsia="宋体" w:hAnsi="宋体"/>
                <w:sz w:val="18"/>
                <w:szCs w:val="18"/>
              </w:rPr>
            </w:pPr>
            <w:r w:rsidRPr="000D33B3">
              <w:rPr>
                <w:rFonts w:ascii="宋体" w:eastAsia="宋体" w:hAnsi="宋体"/>
                <w:sz w:val="18"/>
                <w:szCs w:val="18"/>
              </w:rPr>
              <w:t>{{</w:t>
            </w:r>
            <w:proofErr w:type="spellStart"/>
            <w:r w:rsidRPr="000D33B3">
              <w:rPr>
                <w:rFonts w:ascii="宋体" w:eastAsia="宋体" w:hAnsi="宋体"/>
                <w:sz w:val="18"/>
                <w:szCs w:val="18"/>
              </w:rPr>
              <w:t>a.value</w:t>
            </w:r>
            <w:proofErr w:type="spellEnd"/>
            <w:r w:rsidRPr="000D33B3">
              <w:rPr>
                <w:rFonts w:ascii="宋体" w:eastAsia="宋体" w:hAnsi="宋体"/>
                <w:sz w:val="18"/>
                <w:szCs w:val="18"/>
              </w:rPr>
              <w:t>}} del</w:t>
            </w:r>
          </w:p>
          <w:p w14:paraId="2EF6DCBF" w14:textId="77777777" w:rsidR="000B5303" w:rsidRPr="000D33B3" w:rsidRDefault="000B5303" w:rsidP="000B5303">
            <w:pPr>
              <w:jc w:val="center"/>
              <w:rPr>
                <w:rFonts w:ascii="宋体" w:eastAsia="宋体" w:hAnsi="宋体"/>
                <w:sz w:val="18"/>
                <w:szCs w:val="18"/>
              </w:rPr>
            </w:pPr>
            <w:r w:rsidRPr="000D33B3">
              <w:rPr>
                <w:rFonts w:ascii="宋体" w:eastAsia="宋体" w:hAnsi="宋体"/>
                <w:sz w:val="18"/>
                <w:szCs w:val="18"/>
              </w:rPr>
              <w:t xml:space="preserve">{%p </w:t>
            </w:r>
            <w:proofErr w:type="spellStart"/>
            <w:r w:rsidRPr="000D33B3">
              <w:rPr>
                <w:rFonts w:ascii="宋体" w:eastAsia="宋体" w:hAnsi="宋体"/>
                <w:sz w:val="18"/>
                <w:szCs w:val="18"/>
              </w:rPr>
              <w:t>elif</w:t>
            </w:r>
            <w:proofErr w:type="spellEnd"/>
            <w:r w:rsidRPr="000D33B3">
              <w:rPr>
                <w:rFonts w:ascii="宋体" w:eastAsia="宋体" w:hAnsi="宋体"/>
                <w:sz w:val="18"/>
                <w:szCs w:val="18"/>
              </w:rPr>
              <w:t xml:space="preserve"> </w:t>
            </w:r>
            <w:proofErr w:type="spellStart"/>
            <w:proofErr w:type="gramStart"/>
            <w:r w:rsidRPr="000D33B3">
              <w:rPr>
                <w:rFonts w:ascii="宋体" w:eastAsia="宋体" w:hAnsi="宋体"/>
                <w:sz w:val="18"/>
                <w:szCs w:val="18"/>
              </w:rPr>
              <w:t>a.type</w:t>
            </w:r>
            <w:proofErr w:type="spellEnd"/>
            <w:proofErr w:type="gramEnd"/>
            <w:r w:rsidRPr="000D33B3">
              <w:rPr>
                <w:rFonts w:ascii="宋体" w:eastAsia="宋体" w:hAnsi="宋体"/>
                <w:sz w:val="18"/>
                <w:szCs w:val="18"/>
              </w:rPr>
              <w:t xml:space="preserve"> == “Gain”%}</w:t>
            </w:r>
          </w:p>
          <w:p w14:paraId="4F7F5C3C" w14:textId="77777777" w:rsidR="000B5303" w:rsidRPr="000D33B3" w:rsidRDefault="000B5303" w:rsidP="000B5303">
            <w:pPr>
              <w:jc w:val="center"/>
              <w:rPr>
                <w:rFonts w:ascii="宋体" w:eastAsia="宋体" w:hAnsi="宋体"/>
                <w:sz w:val="18"/>
                <w:szCs w:val="18"/>
              </w:rPr>
            </w:pPr>
            <w:r w:rsidRPr="000D33B3">
              <w:rPr>
                <w:rFonts w:ascii="宋体" w:eastAsia="宋体" w:hAnsi="宋体"/>
                <w:sz w:val="18"/>
                <w:szCs w:val="18"/>
              </w:rPr>
              <w:t>{{</w:t>
            </w:r>
            <w:proofErr w:type="spellStart"/>
            <w:r w:rsidRPr="000D33B3">
              <w:rPr>
                <w:rFonts w:ascii="宋体" w:eastAsia="宋体" w:hAnsi="宋体"/>
                <w:sz w:val="18"/>
                <w:szCs w:val="18"/>
              </w:rPr>
              <w:t>a.value</w:t>
            </w:r>
            <w:proofErr w:type="spellEnd"/>
            <w:r w:rsidRPr="000D33B3">
              <w:rPr>
                <w:rFonts w:ascii="宋体" w:eastAsia="宋体" w:hAnsi="宋体"/>
                <w:sz w:val="18"/>
                <w:szCs w:val="18"/>
              </w:rPr>
              <w:t>}} dup</w:t>
            </w:r>
          </w:p>
          <w:p w14:paraId="64024342" w14:textId="77777777" w:rsidR="000B5303" w:rsidRPr="000D33B3" w:rsidRDefault="000B5303" w:rsidP="000B5303">
            <w:pPr>
              <w:jc w:val="center"/>
              <w:rPr>
                <w:rFonts w:ascii="宋体" w:eastAsia="宋体" w:hAnsi="宋体"/>
                <w:sz w:val="18"/>
                <w:szCs w:val="18"/>
              </w:rPr>
            </w:pPr>
            <w:r w:rsidRPr="000D33B3">
              <w:rPr>
                <w:rFonts w:ascii="宋体" w:eastAsia="宋体" w:hAnsi="宋体"/>
                <w:sz w:val="18"/>
                <w:szCs w:val="18"/>
              </w:rPr>
              <w:t>{%p else%}</w:t>
            </w:r>
          </w:p>
          <w:p w14:paraId="45DB3689" w14:textId="77777777" w:rsidR="000B5303" w:rsidRDefault="000B5303" w:rsidP="000B5303">
            <w:pPr>
              <w:jc w:val="center"/>
              <w:rPr>
                <w:rFonts w:ascii="宋体" w:eastAsia="宋体" w:hAnsi="宋体"/>
                <w:sz w:val="18"/>
                <w:szCs w:val="18"/>
              </w:rPr>
            </w:pPr>
            <w:r w:rsidRPr="000D33B3">
              <w:rPr>
                <w:rFonts w:ascii="宋体" w:eastAsia="宋体" w:hAnsi="宋体"/>
                <w:sz w:val="18"/>
                <w:szCs w:val="18"/>
              </w:rPr>
              <w:t>{{</w:t>
            </w:r>
            <w:proofErr w:type="spellStart"/>
            <w:proofErr w:type="gramStart"/>
            <w:r w:rsidRPr="000D33B3">
              <w:rPr>
                <w:rFonts w:ascii="宋体" w:eastAsia="宋体" w:hAnsi="宋体"/>
                <w:sz w:val="18"/>
                <w:szCs w:val="18"/>
              </w:rPr>
              <w:t>a.gene</w:t>
            </w:r>
            <w:proofErr w:type="gramEnd"/>
            <w:r w:rsidRPr="000D33B3">
              <w:rPr>
                <w:rFonts w:ascii="宋体" w:eastAsia="宋体" w:hAnsi="宋体"/>
                <w:sz w:val="18"/>
                <w:szCs w:val="18"/>
              </w:rPr>
              <w:t>_region</w:t>
            </w:r>
            <w:proofErr w:type="spellEnd"/>
            <w:r w:rsidRPr="000D33B3">
              <w:rPr>
                <w:rFonts w:ascii="宋体" w:eastAsia="宋体" w:hAnsi="宋体"/>
                <w:sz w:val="18"/>
                <w:szCs w:val="18"/>
              </w:rPr>
              <w:t>}}</w:t>
            </w:r>
          </w:p>
          <w:p w14:paraId="05C7ED68" w14:textId="77777777" w:rsidR="000B5303" w:rsidRDefault="000B5303" w:rsidP="000B5303">
            <w:pPr>
              <w:jc w:val="center"/>
              <w:rPr>
                <w:rFonts w:ascii="宋体" w:eastAsia="宋体" w:hAnsi="宋体"/>
                <w:sz w:val="18"/>
                <w:szCs w:val="18"/>
              </w:rPr>
            </w:pPr>
            <w:r w:rsidRPr="000D33B3">
              <w:rPr>
                <w:rFonts w:ascii="宋体" w:eastAsia="宋体" w:hAnsi="宋体"/>
                <w:sz w:val="18"/>
                <w:szCs w:val="18"/>
              </w:rPr>
              <w:t>{{</w:t>
            </w:r>
            <w:proofErr w:type="spellStart"/>
            <w:proofErr w:type="gramStart"/>
            <w:r w:rsidRPr="000D33B3">
              <w:rPr>
                <w:rFonts w:ascii="宋体" w:eastAsia="宋体" w:hAnsi="宋体"/>
                <w:sz w:val="18"/>
                <w:szCs w:val="18"/>
              </w:rPr>
              <w:t>a.hgvs</w:t>
            </w:r>
            <w:proofErr w:type="gramEnd"/>
            <w:r w:rsidRPr="000D33B3">
              <w:rPr>
                <w:rFonts w:ascii="宋体" w:eastAsia="宋体" w:hAnsi="宋体"/>
                <w:sz w:val="18"/>
                <w:szCs w:val="18"/>
              </w:rPr>
              <w:t>_c</w:t>
            </w:r>
            <w:proofErr w:type="spellEnd"/>
            <w:r w:rsidRPr="000D33B3">
              <w:rPr>
                <w:rFonts w:ascii="宋体" w:eastAsia="宋体" w:hAnsi="宋体"/>
                <w:sz w:val="18"/>
                <w:szCs w:val="18"/>
              </w:rPr>
              <w:t xml:space="preserve">}}{%if </w:t>
            </w:r>
            <w:proofErr w:type="spellStart"/>
            <w:r w:rsidRPr="000D33B3">
              <w:rPr>
                <w:rFonts w:ascii="宋体" w:eastAsia="宋体" w:hAnsi="宋体"/>
                <w:sz w:val="18"/>
                <w:szCs w:val="18"/>
              </w:rPr>
              <w:t>a.hgvs_p</w:t>
            </w:r>
            <w:proofErr w:type="spellEnd"/>
            <w:r w:rsidRPr="000D33B3">
              <w:rPr>
                <w:rFonts w:ascii="宋体" w:eastAsia="宋体" w:hAnsi="宋体"/>
                <w:sz w:val="18"/>
                <w:szCs w:val="18"/>
              </w:rPr>
              <w:t>!=”p.?”%}</w:t>
            </w:r>
          </w:p>
          <w:p w14:paraId="61EB54C5" w14:textId="77777777" w:rsidR="000B5303" w:rsidRPr="000D33B3" w:rsidRDefault="000B5303" w:rsidP="000B5303">
            <w:pPr>
              <w:jc w:val="center"/>
              <w:rPr>
                <w:rFonts w:ascii="宋体" w:eastAsia="宋体" w:hAnsi="宋体"/>
                <w:sz w:val="18"/>
                <w:szCs w:val="18"/>
              </w:rPr>
            </w:pPr>
            <w:r w:rsidRPr="000D33B3">
              <w:rPr>
                <w:rFonts w:ascii="宋体" w:eastAsia="宋体" w:hAnsi="宋体"/>
                <w:sz w:val="18"/>
                <w:szCs w:val="18"/>
              </w:rPr>
              <w:t>{{</w:t>
            </w:r>
            <w:proofErr w:type="spellStart"/>
            <w:proofErr w:type="gramStart"/>
            <w:r w:rsidRPr="000D33B3">
              <w:rPr>
                <w:rFonts w:ascii="宋体" w:eastAsia="宋体" w:hAnsi="宋体"/>
                <w:sz w:val="18"/>
                <w:szCs w:val="18"/>
              </w:rPr>
              <w:t>a.hgvs</w:t>
            </w:r>
            <w:proofErr w:type="gramEnd"/>
            <w:r w:rsidRPr="000D33B3">
              <w:rPr>
                <w:rFonts w:ascii="宋体" w:eastAsia="宋体" w:hAnsi="宋体"/>
                <w:sz w:val="18"/>
                <w:szCs w:val="18"/>
              </w:rPr>
              <w:t>_p</w:t>
            </w:r>
            <w:proofErr w:type="spellEnd"/>
            <w:r w:rsidRPr="000D33B3">
              <w:rPr>
                <w:rFonts w:ascii="宋体" w:eastAsia="宋体" w:hAnsi="宋体"/>
                <w:sz w:val="18"/>
                <w:szCs w:val="18"/>
              </w:rPr>
              <w:t>}}{%endif%}</w:t>
            </w:r>
          </w:p>
          <w:p w14:paraId="2477A662" w14:textId="1C1FE6EE" w:rsidR="000B5303" w:rsidRDefault="000B5303" w:rsidP="000B5303">
            <w:pPr>
              <w:jc w:val="center"/>
              <w:rPr>
                <w:rFonts w:ascii="宋体" w:eastAsia="宋体" w:hAnsi="宋体"/>
                <w:sz w:val="18"/>
                <w:szCs w:val="18"/>
              </w:rPr>
            </w:pPr>
            <w:r w:rsidRPr="000D33B3">
              <w:rPr>
                <w:rFonts w:ascii="宋体" w:eastAsia="宋体" w:hAnsi="宋体"/>
                <w:sz w:val="18"/>
                <w:szCs w:val="18"/>
              </w:rPr>
              <w:t>{%p endif%}</w:t>
            </w:r>
          </w:p>
        </w:tc>
        <w:tc>
          <w:tcPr>
            <w:tcW w:w="2756" w:type="dxa"/>
            <w:tcBorders>
              <w:bottom w:val="single" w:sz="2" w:space="0" w:color="auto"/>
            </w:tcBorders>
            <w:shd w:val="clear" w:color="auto" w:fill="auto"/>
            <w:tcMar>
              <w:top w:w="113" w:type="dxa"/>
              <w:bottom w:w="113" w:type="dxa"/>
            </w:tcMar>
            <w:vAlign w:val="center"/>
          </w:tcPr>
          <w:p w14:paraId="67475264" w14:textId="77777777" w:rsidR="000B5303" w:rsidRPr="00606070" w:rsidRDefault="000B5303" w:rsidP="000B5303">
            <w:pPr>
              <w:adjustRightInd w:val="0"/>
              <w:snapToGrid w:val="0"/>
              <w:jc w:val="center"/>
              <w:rPr>
                <w:rFonts w:ascii="宋体" w:eastAsia="宋体" w:hAnsi="宋体"/>
                <w:sz w:val="18"/>
                <w:szCs w:val="18"/>
              </w:rPr>
            </w:pPr>
            <w:r w:rsidRPr="00606070">
              <w:rPr>
                <w:rFonts w:ascii="宋体" w:eastAsia="宋体" w:hAnsi="宋体"/>
                <w:sz w:val="18"/>
                <w:szCs w:val="18"/>
              </w:rPr>
              <w:t xml:space="preserve">{%p if </w:t>
            </w:r>
            <w:proofErr w:type="spellStart"/>
            <w:proofErr w:type="gramStart"/>
            <w:r w:rsidRPr="00606070">
              <w:rPr>
                <w:rFonts w:ascii="宋体" w:eastAsia="宋体" w:hAnsi="宋体"/>
                <w:sz w:val="18"/>
                <w:szCs w:val="18"/>
              </w:rPr>
              <w:t>a.type</w:t>
            </w:r>
            <w:proofErr w:type="spellEnd"/>
            <w:proofErr w:type="gramEnd"/>
            <w:r w:rsidRPr="00606070">
              <w:rPr>
                <w:rFonts w:ascii="宋体" w:eastAsia="宋体" w:hAnsi="宋体"/>
                <w:sz w:val="18"/>
                <w:szCs w:val="18"/>
              </w:rPr>
              <w:t xml:space="preserve"> == “Loss” or </w:t>
            </w:r>
            <w:proofErr w:type="spellStart"/>
            <w:r w:rsidRPr="00606070">
              <w:rPr>
                <w:rFonts w:ascii="宋体" w:eastAsia="宋体" w:hAnsi="宋体"/>
                <w:sz w:val="18"/>
                <w:szCs w:val="18"/>
              </w:rPr>
              <w:t>a.type</w:t>
            </w:r>
            <w:proofErr w:type="spellEnd"/>
            <w:r w:rsidRPr="00606070">
              <w:rPr>
                <w:rFonts w:ascii="宋体" w:eastAsia="宋体" w:hAnsi="宋体"/>
                <w:sz w:val="18"/>
                <w:szCs w:val="18"/>
              </w:rPr>
              <w:t xml:space="preserve"> == “Gain”%}</w:t>
            </w:r>
          </w:p>
          <w:p w14:paraId="3630A62A" w14:textId="77777777" w:rsidR="000B5303" w:rsidRPr="00606070" w:rsidRDefault="000B5303" w:rsidP="000B5303">
            <w:pPr>
              <w:adjustRightInd w:val="0"/>
              <w:snapToGrid w:val="0"/>
              <w:jc w:val="center"/>
              <w:rPr>
                <w:rFonts w:ascii="宋体" w:eastAsia="宋体" w:hAnsi="宋体"/>
                <w:sz w:val="18"/>
                <w:szCs w:val="18"/>
              </w:rPr>
            </w:pPr>
            <w:r w:rsidRPr="00606070">
              <w:rPr>
                <w:rFonts w:ascii="宋体" w:eastAsia="宋体" w:hAnsi="宋体"/>
                <w:sz w:val="18"/>
                <w:szCs w:val="18"/>
              </w:rPr>
              <w:t xml:space="preserve">{%p if </w:t>
            </w:r>
            <w:proofErr w:type="spellStart"/>
            <w:r w:rsidRPr="00606070">
              <w:rPr>
                <w:rFonts w:ascii="宋体" w:eastAsia="宋体" w:hAnsi="宋体"/>
                <w:sz w:val="18"/>
                <w:szCs w:val="18"/>
              </w:rPr>
              <w:t>a.cnv_type</w:t>
            </w:r>
            <w:proofErr w:type="spellEnd"/>
            <w:r w:rsidRPr="00606070">
              <w:rPr>
                <w:rFonts w:ascii="宋体" w:eastAsia="宋体" w:hAnsi="宋体"/>
                <w:sz w:val="18"/>
                <w:szCs w:val="18"/>
              </w:rPr>
              <w:t xml:space="preserve"> == “</w:t>
            </w:r>
            <w:proofErr w:type="spellStart"/>
            <w:proofErr w:type="gramStart"/>
            <w:r w:rsidRPr="00606070">
              <w:rPr>
                <w:rFonts w:ascii="宋体" w:eastAsia="宋体" w:hAnsi="宋体"/>
                <w:sz w:val="18"/>
                <w:szCs w:val="18"/>
              </w:rPr>
              <w:t>HeteDel</w:t>
            </w:r>
            <w:proofErr w:type="spellEnd"/>
            <w:r w:rsidRPr="00606070">
              <w:rPr>
                <w:rFonts w:ascii="宋体" w:eastAsia="宋体" w:hAnsi="宋体"/>
                <w:sz w:val="18"/>
                <w:szCs w:val="18"/>
              </w:rPr>
              <w:t>”%</w:t>
            </w:r>
            <w:proofErr w:type="gramEnd"/>
            <w:r w:rsidRPr="00606070">
              <w:rPr>
                <w:rFonts w:ascii="宋体" w:eastAsia="宋体" w:hAnsi="宋体"/>
                <w:sz w:val="18"/>
                <w:szCs w:val="18"/>
              </w:rPr>
              <w:t>}</w:t>
            </w:r>
          </w:p>
          <w:p w14:paraId="036358F3" w14:textId="77777777" w:rsidR="000B5303" w:rsidRPr="00606070" w:rsidRDefault="000B5303" w:rsidP="000B5303">
            <w:pPr>
              <w:adjustRightInd w:val="0"/>
              <w:snapToGrid w:val="0"/>
              <w:jc w:val="center"/>
              <w:rPr>
                <w:rFonts w:ascii="宋体" w:eastAsia="宋体" w:hAnsi="宋体"/>
                <w:sz w:val="18"/>
                <w:szCs w:val="18"/>
              </w:rPr>
            </w:pPr>
            <w:r w:rsidRPr="00606070">
              <w:rPr>
                <w:rFonts w:ascii="宋体" w:eastAsia="宋体" w:hAnsi="宋体" w:hint="eastAsia"/>
                <w:sz w:val="18"/>
                <w:szCs w:val="18"/>
              </w:rPr>
              <w:t>杂合</w:t>
            </w:r>
          </w:p>
          <w:p w14:paraId="155824E4" w14:textId="77777777" w:rsidR="000B5303" w:rsidRPr="00606070" w:rsidRDefault="000B5303" w:rsidP="000B5303">
            <w:pPr>
              <w:adjustRightInd w:val="0"/>
              <w:snapToGrid w:val="0"/>
              <w:jc w:val="center"/>
              <w:rPr>
                <w:rFonts w:ascii="宋体" w:eastAsia="宋体" w:hAnsi="宋体"/>
                <w:sz w:val="18"/>
                <w:szCs w:val="18"/>
              </w:rPr>
            </w:pPr>
            <w:r w:rsidRPr="00606070">
              <w:rPr>
                <w:rFonts w:ascii="宋体" w:eastAsia="宋体" w:hAnsi="宋体"/>
                <w:sz w:val="18"/>
                <w:szCs w:val="18"/>
              </w:rPr>
              <w:t xml:space="preserve">{%p </w:t>
            </w:r>
            <w:proofErr w:type="spellStart"/>
            <w:r w:rsidRPr="00606070">
              <w:rPr>
                <w:rFonts w:ascii="宋体" w:eastAsia="宋体" w:hAnsi="宋体"/>
                <w:sz w:val="18"/>
                <w:szCs w:val="18"/>
              </w:rPr>
              <w:t>elif</w:t>
            </w:r>
            <w:proofErr w:type="spellEnd"/>
            <w:r w:rsidRPr="00606070">
              <w:rPr>
                <w:rFonts w:ascii="宋体" w:eastAsia="宋体" w:hAnsi="宋体"/>
                <w:sz w:val="18"/>
                <w:szCs w:val="18"/>
              </w:rPr>
              <w:t xml:space="preserve"> </w:t>
            </w:r>
            <w:proofErr w:type="spellStart"/>
            <w:r w:rsidRPr="00606070">
              <w:rPr>
                <w:rFonts w:ascii="宋体" w:eastAsia="宋体" w:hAnsi="宋体"/>
                <w:sz w:val="18"/>
                <w:szCs w:val="18"/>
              </w:rPr>
              <w:t>a.cnv_type</w:t>
            </w:r>
            <w:proofErr w:type="spellEnd"/>
            <w:r w:rsidRPr="00606070">
              <w:rPr>
                <w:rFonts w:ascii="宋体" w:eastAsia="宋体" w:hAnsi="宋体"/>
                <w:sz w:val="18"/>
                <w:szCs w:val="18"/>
              </w:rPr>
              <w:t xml:space="preserve"> == “</w:t>
            </w:r>
            <w:proofErr w:type="spellStart"/>
            <w:proofErr w:type="gramStart"/>
            <w:r w:rsidRPr="00606070">
              <w:rPr>
                <w:rFonts w:ascii="宋体" w:eastAsia="宋体" w:hAnsi="宋体"/>
                <w:sz w:val="18"/>
                <w:szCs w:val="18"/>
              </w:rPr>
              <w:t>HomoDel</w:t>
            </w:r>
            <w:proofErr w:type="spellEnd"/>
            <w:r w:rsidRPr="00606070">
              <w:rPr>
                <w:rFonts w:ascii="宋体" w:eastAsia="宋体" w:hAnsi="宋体"/>
                <w:sz w:val="18"/>
                <w:szCs w:val="18"/>
              </w:rPr>
              <w:t>”%</w:t>
            </w:r>
            <w:proofErr w:type="gramEnd"/>
            <w:r w:rsidRPr="00606070">
              <w:rPr>
                <w:rFonts w:ascii="宋体" w:eastAsia="宋体" w:hAnsi="宋体"/>
                <w:sz w:val="18"/>
                <w:szCs w:val="18"/>
              </w:rPr>
              <w:t>}</w:t>
            </w:r>
          </w:p>
          <w:p w14:paraId="718C04A9" w14:textId="77777777" w:rsidR="000B5303" w:rsidRPr="00606070" w:rsidRDefault="000B5303" w:rsidP="000B5303">
            <w:pPr>
              <w:adjustRightInd w:val="0"/>
              <w:snapToGrid w:val="0"/>
              <w:jc w:val="center"/>
              <w:rPr>
                <w:rFonts w:ascii="宋体" w:eastAsia="宋体" w:hAnsi="宋体"/>
                <w:sz w:val="18"/>
                <w:szCs w:val="18"/>
              </w:rPr>
            </w:pPr>
            <w:r w:rsidRPr="00606070">
              <w:rPr>
                <w:rFonts w:ascii="宋体" w:eastAsia="宋体" w:hAnsi="宋体" w:hint="eastAsia"/>
                <w:sz w:val="18"/>
                <w:szCs w:val="18"/>
              </w:rPr>
              <w:t>纯合</w:t>
            </w:r>
          </w:p>
          <w:p w14:paraId="239BAC53" w14:textId="77777777" w:rsidR="000B5303" w:rsidRPr="00606070" w:rsidRDefault="000B5303" w:rsidP="000B5303">
            <w:pPr>
              <w:adjustRightInd w:val="0"/>
              <w:snapToGrid w:val="0"/>
              <w:jc w:val="center"/>
              <w:rPr>
                <w:rFonts w:ascii="宋体" w:eastAsia="宋体" w:hAnsi="宋体"/>
                <w:sz w:val="18"/>
                <w:szCs w:val="18"/>
              </w:rPr>
            </w:pPr>
            <w:r w:rsidRPr="00606070">
              <w:rPr>
                <w:rFonts w:ascii="宋体" w:eastAsia="宋体" w:hAnsi="宋体"/>
                <w:sz w:val="18"/>
                <w:szCs w:val="18"/>
              </w:rPr>
              <w:t>{%p else%}</w:t>
            </w:r>
          </w:p>
          <w:p w14:paraId="262EB968" w14:textId="77777777" w:rsidR="000B5303" w:rsidRPr="00606070" w:rsidRDefault="000B5303" w:rsidP="000B5303">
            <w:pPr>
              <w:adjustRightInd w:val="0"/>
              <w:snapToGrid w:val="0"/>
              <w:jc w:val="center"/>
              <w:rPr>
                <w:rFonts w:ascii="宋体" w:eastAsia="宋体" w:hAnsi="宋体"/>
                <w:sz w:val="18"/>
                <w:szCs w:val="18"/>
              </w:rPr>
            </w:pPr>
            <w:r w:rsidRPr="00606070">
              <w:rPr>
                <w:rFonts w:ascii="宋体" w:eastAsia="宋体" w:hAnsi="宋体"/>
                <w:sz w:val="18"/>
                <w:szCs w:val="18"/>
              </w:rPr>
              <w:t>/</w:t>
            </w:r>
          </w:p>
          <w:p w14:paraId="698B88AB" w14:textId="77777777" w:rsidR="000B5303" w:rsidRPr="00606070" w:rsidRDefault="000B5303" w:rsidP="000B5303">
            <w:pPr>
              <w:adjustRightInd w:val="0"/>
              <w:snapToGrid w:val="0"/>
              <w:jc w:val="center"/>
              <w:rPr>
                <w:rFonts w:ascii="宋体" w:eastAsia="宋体" w:hAnsi="宋体"/>
                <w:sz w:val="18"/>
                <w:szCs w:val="18"/>
              </w:rPr>
            </w:pPr>
            <w:r w:rsidRPr="00606070">
              <w:rPr>
                <w:rFonts w:ascii="宋体" w:eastAsia="宋体" w:hAnsi="宋体"/>
                <w:sz w:val="18"/>
                <w:szCs w:val="18"/>
              </w:rPr>
              <w:t>{%p endif%}</w:t>
            </w:r>
          </w:p>
          <w:p w14:paraId="290709AD" w14:textId="77777777" w:rsidR="000B5303" w:rsidRPr="00606070" w:rsidRDefault="000B5303" w:rsidP="000B5303">
            <w:pPr>
              <w:adjustRightInd w:val="0"/>
              <w:snapToGrid w:val="0"/>
              <w:jc w:val="center"/>
              <w:rPr>
                <w:rFonts w:ascii="宋体" w:eastAsia="宋体" w:hAnsi="宋体"/>
                <w:sz w:val="18"/>
                <w:szCs w:val="18"/>
              </w:rPr>
            </w:pPr>
            <w:r w:rsidRPr="00606070">
              <w:rPr>
                <w:rFonts w:ascii="宋体" w:eastAsia="宋体" w:hAnsi="宋体"/>
                <w:sz w:val="18"/>
                <w:szCs w:val="18"/>
              </w:rPr>
              <w:t>{%p else%}</w:t>
            </w:r>
          </w:p>
          <w:p w14:paraId="0E0AE780" w14:textId="77777777" w:rsidR="000B5303" w:rsidRPr="00606070" w:rsidRDefault="000B5303" w:rsidP="000B5303">
            <w:pPr>
              <w:adjustRightInd w:val="0"/>
              <w:snapToGrid w:val="0"/>
              <w:jc w:val="center"/>
              <w:rPr>
                <w:rFonts w:ascii="宋体" w:eastAsia="宋体" w:hAnsi="宋体"/>
                <w:sz w:val="18"/>
                <w:szCs w:val="18"/>
              </w:rPr>
            </w:pPr>
            <w:r w:rsidRPr="00606070">
              <w:rPr>
                <w:rFonts w:ascii="宋体" w:eastAsia="宋体" w:hAnsi="宋体" w:hint="eastAsia"/>
                <w:sz w:val="18"/>
                <w:szCs w:val="18"/>
              </w:rPr>
              <w:t xml:space="preserve">{%if </w:t>
            </w:r>
            <w:proofErr w:type="spellStart"/>
            <w:r w:rsidRPr="00606070">
              <w:rPr>
                <w:rFonts w:ascii="宋体" w:eastAsia="宋体" w:hAnsi="宋体" w:hint="eastAsia"/>
                <w:sz w:val="18"/>
                <w:szCs w:val="18"/>
              </w:rPr>
              <w:t>a.freq</w:t>
            </w:r>
            <w:proofErr w:type="spellEnd"/>
            <w:r w:rsidRPr="00606070">
              <w:rPr>
                <w:rFonts w:ascii="宋体" w:eastAsia="宋体" w:hAnsi="宋体" w:hint="eastAsia"/>
                <w:sz w:val="18"/>
                <w:szCs w:val="18"/>
              </w:rPr>
              <w:t xml:space="preserve"> &gt;=0.85%}纯合{%else%}杂合{%endif%}</w:t>
            </w:r>
          </w:p>
          <w:p w14:paraId="111BBFE1" w14:textId="535FCF13" w:rsidR="000B5303" w:rsidRDefault="000B5303" w:rsidP="000B5303">
            <w:pPr>
              <w:adjustRightInd w:val="0"/>
              <w:snapToGrid w:val="0"/>
              <w:jc w:val="center"/>
              <w:rPr>
                <w:rFonts w:ascii="宋体" w:eastAsia="宋体" w:hAnsi="宋体"/>
                <w:sz w:val="18"/>
                <w:szCs w:val="18"/>
              </w:rPr>
            </w:pPr>
            <w:r w:rsidRPr="00606070">
              <w:rPr>
                <w:rFonts w:ascii="宋体" w:eastAsia="宋体" w:hAnsi="宋体"/>
                <w:sz w:val="18"/>
                <w:szCs w:val="18"/>
              </w:rPr>
              <w:t>{%p endif%}</w:t>
            </w:r>
          </w:p>
        </w:tc>
        <w:tc>
          <w:tcPr>
            <w:tcW w:w="2512" w:type="dxa"/>
            <w:tcBorders>
              <w:bottom w:val="single" w:sz="2" w:space="0" w:color="auto"/>
            </w:tcBorders>
            <w:shd w:val="clear" w:color="auto" w:fill="auto"/>
            <w:tcMar>
              <w:top w:w="113" w:type="dxa"/>
              <w:bottom w:w="113" w:type="dxa"/>
            </w:tcMar>
            <w:vAlign w:val="center"/>
          </w:tcPr>
          <w:p w14:paraId="669AA419" w14:textId="77777777" w:rsidR="000B5303" w:rsidRPr="00606070" w:rsidRDefault="000B5303" w:rsidP="000B5303">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iCs/>
                <w:spacing w:val="6"/>
                <w:sz w:val="18"/>
                <w:szCs w:val="18"/>
              </w:rPr>
              <w:t xml:space="preserve">{%p if </w:t>
            </w:r>
            <w:proofErr w:type="spellStart"/>
            <w:proofErr w:type="gramStart"/>
            <w:r w:rsidRPr="00606070">
              <w:rPr>
                <w:rFonts w:ascii="宋体" w:eastAsia="宋体" w:hAnsi="宋体" w:cs="Times New Roman (正文 CS 字体)"/>
                <w:iCs/>
                <w:spacing w:val="6"/>
                <w:sz w:val="18"/>
                <w:szCs w:val="18"/>
              </w:rPr>
              <w:t>a.clinic</w:t>
            </w:r>
            <w:proofErr w:type="gramEnd"/>
            <w:r w:rsidRPr="00606070">
              <w:rPr>
                <w:rFonts w:ascii="宋体" w:eastAsia="宋体" w:hAnsi="宋体" w:cs="Times New Roman (正文 CS 字体)"/>
                <w:iCs/>
                <w:spacing w:val="6"/>
                <w:sz w:val="18"/>
                <w:szCs w:val="18"/>
              </w:rPr>
              <w:t>_num_g</w:t>
            </w:r>
            <w:proofErr w:type="spellEnd"/>
            <w:r w:rsidRPr="00606070">
              <w:rPr>
                <w:rFonts w:ascii="宋体" w:eastAsia="宋体" w:hAnsi="宋体" w:cs="Times New Roman (正文 CS 字体)"/>
                <w:iCs/>
                <w:spacing w:val="6"/>
                <w:sz w:val="18"/>
                <w:szCs w:val="18"/>
              </w:rPr>
              <w:t xml:space="preserve"> == 5%}</w:t>
            </w:r>
          </w:p>
          <w:p w14:paraId="55965229" w14:textId="77777777" w:rsidR="000B5303" w:rsidRPr="00606070" w:rsidRDefault="000B5303" w:rsidP="000B5303">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hint="eastAsia"/>
                <w:iCs/>
                <w:spacing w:val="6"/>
                <w:sz w:val="18"/>
                <w:szCs w:val="18"/>
              </w:rPr>
              <w:t>致病性</w:t>
            </w:r>
          </w:p>
          <w:p w14:paraId="02DACB23" w14:textId="77777777" w:rsidR="000B5303" w:rsidRPr="00606070" w:rsidRDefault="000B5303" w:rsidP="000B5303">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iCs/>
                <w:spacing w:val="6"/>
                <w:sz w:val="18"/>
                <w:szCs w:val="18"/>
              </w:rPr>
              <w:t xml:space="preserve">{%p </w:t>
            </w:r>
            <w:proofErr w:type="spellStart"/>
            <w:r w:rsidRPr="00606070">
              <w:rPr>
                <w:rFonts w:ascii="宋体" w:eastAsia="宋体" w:hAnsi="宋体" w:cs="Times New Roman (正文 CS 字体)"/>
                <w:iCs/>
                <w:spacing w:val="6"/>
                <w:sz w:val="18"/>
                <w:szCs w:val="18"/>
              </w:rPr>
              <w:t>elif</w:t>
            </w:r>
            <w:proofErr w:type="spellEnd"/>
            <w:r w:rsidRPr="00606070">
              <w:rPr>
                <w:rFonts w:ascii="宋体" w:eastAsia="宋体" w:hAnsi="宋体" w:cs="Times New Roman (正文 CS 字体)"/>
                <w:iCs/>
                <w:spacing w:val="6"/>
                <w:sz w:val="18"/>
                <w:szCs w:val="18"/>
              </w:rPr>
              <w:t xml:space="preserve"> </w:t>
            </w:r>
            <w:proofErr w:type="spellStart"/>
            <w:proofErr w:type="gramStart"/>
            <w:r w:rsidRPr="00606070">
              <w:rPr>
                <w:rFonts w:ascii="宋体" w:eastAsia="宋体" w:hAnsi="宋体" w:cs="Times New Roman (正文 CS 字体)"/>
                <w:iCs/>
                <w:spacing w:val="6"/>
                <w:sz w:val="18"/>
                <w:szCs w:val="18"/>
              </w:rPr>
              <w:t>a.clinic</w:t>
            </w:r>
            <w:proofErr w:type="gramEnd"/>
            <w:r w:rsidRPr="00606070">
              <w:rPr>
                <w:rFonts w:ascii="宋体" w:eastAsia="宋体" w:hAnsi="宋体" w:cs="Times New Roman (正文 CS 字体)"/>
                <w:iCs/>
                <w:spacing w:val="6"/>
                <w:sz w:val="18"/>
                <w:szCs w:val="18"/>
              </w:rPr>
              <w:t>_num_g</w:t>
            </w:r>
            <w:proofErr w:type="spellEnd"/>
            <w:r w:rsidRPr="00606070">
              <w:rPr>
                <w:rFonts w:ascii="宋体" w:eastAsia="宋体" w:hAnsi="宋体" w:cs="Times New Roman (正文 CS 字体)"/>
                <w:iCs/>
                <w:spacing w:val="6"/>
                <w:sz w:val="18"/>
                <w:szCs w:val="18"/>
              </w:rPr>
              <w:t xml:space="preserve"> == 4%}</w:t>
            </w:r>
          </w:p>
          <w:p w14:paraId="1EAFA1D5" w14:textId="77777777" w:rsidR="000B5303" w:rsidRPr="00606070" w:rsidRDefault="000B5303" w:rsidP="000B5303">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hint="eastAsia"/>
                <w:iCs/>
                <w:spacing w:val="6"/>
                <w:sz w:val="18"/>
                <w:szCs w:val="18"/>
              </w:rPr>
              <w:t>疑似致病性</w:t>
            </w:r>
          </w:p>
          <w:p w14:paraId="52E030FC" w14:textId="77777777" w:rsidR="000B5303" w:rsidRPr="00606070" w:rsidRDefault="000B5303" w:rsidP="000B5303">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iCs/>
                <w:spacing w:val="6"/>
                <w:sz w:val="18"/>
                <w:szCs w:val="18"/>
              </w:rPr>
              <w:t>{%p else%}</w:t>
            </w:r>
          </w:p>
          <w:p w14:paraId="7DC424C3" w14:textId="77777777" w:rsidR="000B5303" w:rsidRPr="00606070" w:rsidRDefault="000B5303" w:rsidP="000B5303">
            <w:pPr>
              <w:adjustRightInd w:val="0"/>
              <w:snapToGrid w:val="0"/>
              <w:jc w:val="center"/>
              <w:rPr>
                <w:rFonts w:ascii="宋体" w:eastAsia="宋体" w:hAnsi="宋体" w:cs="Times New Roman (正文 CS 字体)"/>
                <w:iCs/>
                <w:spacing w:val="6"/>
                <w:sz w:val="18"/>
                <w:szCs w:val="18"/>
              </w:rPr>
            </w:pPr>
            <w:r w:rsidRPr="00606070">
              <w:rPr>
                <w:rFonts w:ascii="宋体" w:eastAsia="宋体" w:hAnsi="宋体" w:cs="Times New Roman (正文 CS 字体)" w:hint="eastAsia"/>
                <w:iCs/>
                <w:spacing w:val="6"/>
                <w:sz w:val="18"/>
                <w:szCs w:val="18"/>
              </w:rPr>
              <w:t>意义不明确</w:t>
            </w:r>
          </w:p>
          <w:p w14:paraId="58469682" w14:textId="68C33849" w:rsidR="000B5303" w:rsidRDefault="000B5303" w:rsidP="000B5303">
            <w:pPr>
              <w:snapToGrid w:val="0"/>
              <w:jc w:val="center"/>
              <w:rPr>
                <w:rFonts w:asciiTheme="minorEastAsia" w:hAnsiTheme="minorEastAsia" w:cs="Times New Roman (正文 CS 字体)"/>
                <w:iCs/>
                <w:spacing w:val="6"/>
                <w:sz w:val="18"/>
                <w:szCs w:val="18"/>
              </w:rPr>
            </w:pPr>
            <w:r w:rsidRPr="00606070">
              <w:rPr>
                <w:rFonts w:ascii="宋体" w:eastAsia="宋体" w:hAnsi="宋体" w:cs="Times New Roman (正文 CS 字体)"/>
                <w:iCs/>
                <w:spacing w:val="6"/>
                <w:sz w:val="18"/>
                <w:szCs w:val="18"/>
              </w:rPr>
              <w:t>{%p endif%}</w:t>
            </w:r>
          </w:p>
        </w:tc>
      </w:tr>
      <w:tr w:rsidR="009453AB" w14:paraId="091309B5" w14:textId="77777777" w:rsidTr="00AA39F4">
        <w:trPr>
          <w:trHeight w:val="428"/>
          <w:jc w:val="center"/>
        </w:trPr>
        <w:tc>
          <w:tcPr>
            <w:tcW w:w="1276" w:type="dxa"/>
            <w:tcBorders>
              <w:bottom w:val="single" w:sz="2" w:space="0" w:color="auto"/>
            </w:tcBorders>
            <w:shd w:val="clear" w:color="auto" w:fill="F2F2F2" w:themeFill="background1" w:themeFillShade="F2"/>
            <w:vAlign w:val="center"/>
          </w:tcPr>
          <w:p w14:paraId="54B52CC7" w14:textId="27235C5E" w:rsidR="009453AB" w:rsidRPr="000B5303" w:rsidRDefault="009453AB" w:rsidP="009453AB">
            <w:pPr>
              <w:jc w:val="center"/>
              <w:rPr>
                <w:rFonts w:ascii="宋体" w:eastAsia="宋体" w:hAnsi="宋体" w:cs="Times New Roman"/>
                <w:b/>
                <w:i/>
                <w:sz w:val="18"/>
                <w:szCs w:val="18"/>
                <w:lang w:bidi="ar"/>
              </w:rPr>
            </w:pPr>
            <w:r>
              <w:rPr>
                <w:rFonts w:asciiTheme="minorEastAsia" w:hAnsiTheme="minorEastAsia" w:hint="eastAsia"/>
                <w:b/>
                <w:sz w:val="18"/>
                <w:szCs w:val="18"/>
              </w:rPr>
              <w:t>基因介绍</w:t>
            </w:r>
          </w:p>
        </w:tc>
        <w:tc>
          <w:tcPr>
            <w:tcW w:w="8079" w:type="dxa"/>
            <w:gridSpan w:val="3"/>
            <w:tcBorders>
              <w:bottom w:val="single" w:sz="2" w:space="0" w:color="auto"/>
            </w:tcBorders>
            <w:shd w:val="clear" w:color="auto" w:fill="auto"/>
            <w:tcMar>
              <w:top w:w="113" w:type="dxa"/>
              <w:bottom w:w="113" w:type="dxa"/>
            </w:tcMar>
            <w:vAlign w:val="center"/>
          </w:tcPr>
          <w:p w14:paraId="4AAA79E4" w14:textId="42C26F82" w:rsidR="009453AB" w:rsidRPr="001142DF" w:rsidRDefault="00702420" w:rsidP="00D0247B">
            <w:pPr>
              <w:snapToGrid w:val="0"/>
              <w:rPr>
                <w:rFonts w:ascii="宋体" w:eastAsia="宋体" w:hAnsi="宋体" w:cs="Times New Roman (正文 CS 字体)"/>
                <w:iCs/>
                <w:spacing w:val="6"/>
                <w:sz w:val="17"/>
                <w:szCs w:val="17"/>
              </w:rPr>
            </w:pPr>
            <w:r w:rsidRPr="00702420">
              <w:rPr>
                <w:rFonts w:asciiTheme="minorEastAsia" w:hAnsiTheme="minorEastAsia" w:cs="Times New Roman (正文 CS 字体)"/>
                <w:iCs/>
                <w:spacing w:val="6"/>
                <w:sz w:val="17"/>
                <w:szCs w:val="17"/>
              </w:rPr>
              <w:t>{{</w:t>
            </w:r>
            <w:proofErr w:type="spellStart"/>
            <w:proofErr w:type="gramStart"/>
            <w:r w:rsidRPr="00702420">
              <w:rPr>
                <w:rFonts w:asciiTheme="minorEastAsia" w:hAnsiTheme="minorEastAsia" w:cs="Times New Roman (正文 CS 字体)"/>
                <w:iCs/>
                <w:spacing w:val="6"/>
                <w:sz w:val="17"/>
                <w:szCs w:val="17"/>
              </w:rPr>
              <w:t>a.gene</w:t>
            </w:r>
            <w:proofErr w:type="gramEnd"/>
            <w:r w:rsidRPr="00702420">
              <w:rPr>
                <w:rFonts w:asciiTheme="minorEastAsia" w:hAnsiTheme="minorEastAsia" w:cs="Times New Roman (正文 CS 字体)"/>
                <w:iCs/>
                <w:spacing w:val="6"/>
                <w:sz w:val="17"/>
                <w:szCs w:val="17"/>
              </w:rPr>
              <w:t>_function|e</w:t>
            </w:r>
            <w:proofErr w:type="spellEnd"/>
            <w:r w:rsidRPr="00702420">
              <w:rPr>
                <w:rFonts w:asciiTheme="minorEastAsia" w:hAnsiTheme="minorEastAsia" w:cs="Times New Roman (正文 CS 字体)"/>
                <w:iCs/>
                <w:spacing w:val="6"/>
                <w:sz w:val="17"/>
                <w:szCs w:val="17"/>
              </w:rPr>
              <w:t>}}</w:t>
            </w:r>
          </w:p>
        </w:tc>
      </w:tr>
      <w:tr w:rsidR="009453AB" w14:paraId="45429643" w14:textId="77777777" w:rsidTr="00AA39F4">
        <w:trPr>
          <w:trHeight w:val="428"/>
          <w:jc w:val="center"/>
        </w:trPr>
        <w:tc>
          <w:tcPr>
            <w:tcW w:w="1276" w:type="dxa"/>
            <w:tcBorders>
              <w:bottom w:val="single" w:sz="2" w:space="0" w:color="auto"/>
            </w:tcBorders>
            <w:shd w:val="clear" w:color="auto" w:fill="F2F2F2" w:themeFill="background1" w:themeFillShade="F2"/>
            <w:vAlign w:val="center"/>
          </w:tcPr>
          <w:p w14:paraId="3D8C4BCC" w14:textId="69FFFA4B" w:rsidR="009453AB" w:rsidRPr="000B5303" w:rsidRDefault="009453AB" w:rsidP="009453AB">
            <w:pPr>
              <w:jc w:val="center"/>
              <w:rPr>
                <w:rFonts w:ascii="宋体" w:eastAsia="宋体" w:hAnsi="宋体" w:cs="Times New Roman"/>
                <w:b/>
                <w:i/>
                <w:sz w:val="18"/>
                <w:szCs w:val="18"/>
                <w:lang w:bidi="ar"/>
              </w:rPr>
            </w:pPr>
            <w:r>
              <w:rPr>
                <w:rFonts w:asciiTheme="minorEastAsia" w:hAnsiTheme="minorEastAsia" w:hint="eastAsia"/>
                <w:b/>
                <w:sz w:val="18"/>
                <w:szCs w:val="18"/>
              </w:rPr>
              <w:t>变异解读</w:t>
            </w:r>
          </w:p>
        </w:tc>
        <w:tc>
          <w:tcPr>
            <w:tcW w:w="8079" w:type="dxa"/>
            <w:gridSpan w:val="3"/>
            <w:tcBorders>
              <w:bottom w:val="single" w:sz="2" w:space="0" w:color="auto"/>
            </w:tcBorders>
            <w:shd w:val="clear" w:color="auto" w:fill="auto"/>
            <w:tcMar>
              <w:top w:w="113" w:type="dxa"/>
              <w:bottom w:w="113" w:type="dxa"/>
            </w:tcMar>
            <w:vAlign w:val="center"/>
          </w:tcPr>
          <w:p w14:paraId="4A449CDD" w14:textId="1C31FA49" w:rsidR="009453AB" w:rsidRPr="001142DF" w:rsidRDefault="009453AB" w:rsidP="00D0247B">
            <w:pPr>
              <w:snapToGrid w:val="0"/>
              <w:rPr>
                <w:rFonts w:ascii="宋体" w:eastAsia="宋体" w:hAnsi="宋体" w:cs="Times New Roman (正文 CS 字体)"/>
                <w:iCs/>
                <w:spacing w:val="6"/>
                <w:sz w:val="17"/>
                <w:szCs w:val="17"/>
              </w:rPr>
            </w:pPr>
            <w:r w:rsidRPr="001142DF">
              <w:rPr>
                <w:rFonts w:asciiTheme="minorEastAsia" w:hAnsiTheme="minorEastAsia" w:cs="Times New Roman (正文 CS 字体)" w:hint="eastAsia"/>
                <w:iCs/>
                <w:spacing w:val="6"/>
                <w:sz w:val="17"/>
                <w:szCs w:val="17"/>
              </w:rPr>
              <w:t>{{</w:t>
            </w:r>
            <w:proofErr w:type="spellStart"/>
            <w:r w:rsidRPr="001142DF">
              <w:rPr>
                <w:rFonts w:asciiTheme="minorEastAsia" w:hAnsiTheme="minorEastAsia" w:cs="Times New Roman (正文 CS 字体)" w:hint="eastAsia"/>
                <w:iCs/>
                <w:spacing w:val="6"/>
                <w:sz w:val="17"/>
                <w:szCs w:val="17"/>
              </w:rPr>
              <w:t>a.variant_desc_cn|e</w:t>
            </w:r>
            <w:proofErr w:type="spellEnd"/>
            <w:r w:rsidRPr="001142DF">
              <w:rPr>
                <w:rFonts w:asciiTheme="minorEastAsia" w:hAnsiTheme="minorEastAsia" w:cs="Times New Roman (正文 CS 字体)" w:hint="eastAsia"/>
                <w:iCs/>
                <w:spacing w:val="6"/>
                <w:sz w:val="17"/>
                <w:szCs w:val="17"/>
              </w:rPr>
              <w:t>}}{{</w:t>
            </w:r>
            <w:proofErr w:type="spellStart"/>
            <w:r w:rsidRPr="001142DF">
              <w:rPr>
                <w:rFonts w:asciiTheme="minorEastAsia" w:hAnsiTheme="minorEastAsia" w:cs="Times New Roman (正文 CS 字体)" w:hint="eastAsia"/>
                <w:iCs/>
                <w:spacing w:val="6"/>
                <w:sz w:val="17"/>
                <w:szCs w:val="17"/>
              </w:rPr>
              <w:t>a.variant_interpret_cn|e</w:t>
            </w:r>
            <w:proofErr w:type="spellEnd"/>
            <w:r w:rsidRPr="001142DF">
              <w:rPr>
                <w:rFonts w:asciiTheme="minorEastAsia" w:hAnsiTheme="minorEastAsia" w:cs="Times New Roman (正文 CS 字体)" w:hint="eastAsia"/>
                <w:iCs/>
                <w:spacing w:val="6"/>
                <w:sz w:val="17"/>
                <w:szCs w:val="17"/>
              </w:rPr>
              <w:t xml:space="preserve">}}因此，该变异为{%if </w:t>
            </w:r>
            <w:proofErr w:type="spellStart"/>
            <w:r w:rsidRPr="001142DF">
              <w:rPr>
                <w:rFonts w:asciiTheme="minorEastAsia" w:hAnsiTheme="minorEastAsia" w:cs="Times New Roman (正文 CS 字体)" w:hint="eastAsia"/>
                <w:iCs/>
                <w:spacing w:val="6"/>
                <w:sz w:val="17"/>
                <w:szCs w:val="17"/>
              </w:rPr>
              <w:t>a.clinic_num_g</w:t>
            </w:r>
            <w:proofErr w:type="spellEnd"/>
            <w:r w:rsidRPr="001142DF">
              <w:rPr>
                <w:rFonts w:asciiTheme="minorEastAsia" w:hAnsiTheme="minorEastAsia" w:cs="Times New Roman (正文 CS 字体)" w:hint="eastAsia"/>
                <w:iCs/>
                <w:spacing w:val="6"/>
                <w:sz w:val="17"/>
                <w:szCs w:val="17"/>
              </w:rPr>
              <w:t>==5%}致病性变异{%</w:t>
            </w:r>
            <w:proofErr w:type="spellStart"/>
            <w:r w:rsidRPr="001142DF">
              <w:rPr>
                <w:rFonts w:asciiTheme="minorEastAsia" w:hAnsiTheme="minorEastAsia" w:cs="Times New Roman (正文 CS 字体)" w:hint="eastAsia"/>
                <w:iCs/>
                <w:spacing w:val="6"/>
                <w:sz w:val="17"/>
                <w:szCs w:val="17"/>
              </w:rPr>
              <w:t>elif</w:t>
            </w:r>
            <w:proofErr w:type="spellEnd"/>
            <w:r w:rsidRPr="001142DF">
              <w:rPr>
                <w:rFonts w:asciiTheme="minorEastAsia" w:hAnsiTheme="minorEastAsia" w:cs="Times New Roman (正文 CS 字体)" w:hint="eastAsia"/>
                <w:iCs/>
                <w:spacing w:val="6"/>
                <w:sz w:val="17"/>
                <w:szCs w:val="17"/>
              </w:rPr>
              <w:t xml:space="preserve"> </w:t>
            </w:r>
            <w:proofErr w:type="spellStart"/>
            <w:r w:rsidRPr="001142DF">
              <w:rPr>
                <w:rFonts w:asciiTheme="minorEastAsia" w:hAnsiTheme="minorEastAsia" w:cs="Times New Roman (正文 CS 字体)" w:hint="eastAsia"/>
                <w:iCs/>
                <w:spacing w:val="6"/>
                <w:sz w:val="17"/>
                <w:szCs w:val="17"/>
              </w:rPr>
              <w:t>a.clinic_num_g</w:t>
            </w:r>
            <w:proofErr w:type="spellEnd"/>
            <w:r w:rsidRPr="001142DF">
              <w:rPr>
                <w:rFonts w:asciiTheme="minorEastAsia" w:hAnsiTheme="minorEastAsia" w:cs="Times New Roman (正文 CS 字体)" w:hint="eastAsia"/>
                <w:iCs/>
                <w:spacing w:val="6"/>
                <w:sz w:val="17"/>
                <w:szCs w:val="17"/>
              </w:rPr>
              <w:t>==4%}疑似致病性变异{%else%}意义不明确变异{%endif%}。</w:t>
            </w:r>
          </w:p>
        </w:tc>
      </w:tr>
      <w:tr w:rsidR="009453AB" w14:paraId="2438400A" w14:textId="77777777" w:rsidTr="00AA39F4">
        <w:trPr>
          <w:trHeight w:val="428"/>
          <w:jc w:val="center"/>
        </w:trPr>
        <w:tc>
          <w:tcPr>
            <w:tcW w:w="1276" w:type="dxa"/>
            <w:tcBorders>
              <w:bottom w:val="single" w:sz="2" w:space="0" w:color="auto"/>
            </w:tcBorders>
            <w:shd w:val="clear" w:color="auto" w:fill="F2F2F2" w:themeFill="background1" w:themeFillShade="F2"/>
            <w:vAlign w:val="center"/>
          </w:tcPr>
          <w:p w14:paraId="3071D219" w14:textId="445B7505" w:rsidR="009453AB" w:rsidRPr="000B5303" w:rsidRDefault="009453AB" w:rsidP="009453AB">
            <w:pPr>
              <w:jc w:val="center"/>
              <w:rPr>
                <w:rFonts w:ascii="宋体" w:eastAsia="宋体" w:hAnsi="宋体" w:cs="Times New Roman"/>
                <w:b/>
                <w:i/>
                <w:sz w:val="18"/>
                <w:szCs w:val="18"/>
                <w:lang w:bidi="ar"/>
              </w:rPr>
            </w:pPr>
            <w:r>
              <w:rPr>
                <w:rFonts w:asciiTheme="minorEastAsia" w:hAnsiTheme="minorEastAsia" w:hint="eastAsia"/>
                <w:b/>
                <w:sz w:val="18"/>
                <w:szCs w:val="18"/>
              </w:rPr>
              <w:t>遗传风险</w:t>
            </w:r>
          </w:p>
        </w:tc>
        <w:tc>
          <w:tcPr>
            <w:tcW w:w="8079" w:type="dxa"/>
            <w:gridSpan w:val="3"/>
            <w:tcBorders>
              <w:bottom w:val="single" w:sz="2" w:space="0" w:color="auto"/>
            </w:tcBorders>
            <w:shd w:val="clear" w:color="auto" w:fill="auto"/>
            <w:tcMar>
              <w:top w:w="113" w:type="dxa"/>
              <w:bottom w:w="113" w:type="dxa"/>
            </w:tcMar>
            <w:vAlign w:val="center"/>
          </w:tcPr>
          <w:p w14:paraId="03A52AFE"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 xml:space="preserve">{%p if </w:t>
            </w:r>
            <w:proofErr w:type="spellStart"/>
            <w:proofErr w:type="gramStart"/>
            <w:r w:rsidRPr="001142DF">
              <w:rPr>
                <w:rFonts w:asciiTheme="minorEastAsia" w:hAnsiTheme="minorEastAsia"/>
                <w:color w:val="000000" w:themeColor="text1"/>
                <w:sz w:val="17"/>
                <w:szCs w:val="17"/>
              </w:rPr>
              <w:t>a.clinic</w:t>
            </w:r>
            <w:proofErr w:type="gramEnd"/>
            <w:r w:rsidRPr="001142DF">
              <w:rPr>
                <w:rFonts w:asciiTheme="minorEastAsia" w:hAnsiTheme="minorEastAsia"/>
                <w:color w:val="000000" w:themeColor="text1"/>
                <w:sz w:val="17"/>
                <w:szCs w:val="17"/>
              </w:rPr>
              <w:t>_num_g</w:t>
            </w:r>
            <w:proofErr w:type="spellEnd"/>
            <w:r w:rsidRPr="001142DF">
              <w:rPr>
                <w:rFonts w:asciiTheme="minorEastAsia" w:hAnsiTheme="minorEastAsia"/>
                <w:color w:val="000000" w:themeColor="text1"/>
                <w:sz w:val="17"/>
                <w:szCs w:val="17"/>
              </w:rPr>
              <w:t xml:space="preserve"> in [4,5]%}</w:t>
            </w:r>
          </w:p>
          <w:p w14:paraId="726F1482"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 xml:space="preserve">{%p if </w:t>
            </w:r>
            <w:proofErr w:type="spellStart"/>
            <w:r w:rsidRPr="001142DF">
              <w:rPr>
                <w:rFonts w:asciiTheme="minorEastAsia" w:hAnsiTheme="minorEastAsia"/>
                <w:color w:val="000000" w:themeColor="text1"/>
                <w:sz w:val="17"/>
                <w:szCs w:val="17"/>
              </w:rPr>
              <w:t>a.evi_sum.evi_split</w:t>
            </w:r>
            <w:proofErr w:type="spellEnd"/>
            <w:r w:rsidRPr="001142DF">
              <w:rPr>
                <w:rFonts w:asciiTheme="minorEastAsia" w:hAnsiTheme="minorEastAsia"/>
                <w:color w:val="000000" w:themeColor="text1"/>
                <w:sz w:val="17"/>
                <w:szCs w:val="17"/>
              </w:rPr>
              <w:t xml:space="preserve"> and </w:t>
            </w:r>
            <w:proofErr w:type="spellStart"/>
            <w:r w:rsidRPr="001142DF">
              <w:rPr>
                <w:rFonts w:asciiTheme="minorEastAsia" w:hAnsiTheme="minorEastAsia"/>
                <w:color w:val="000000" w:themeColor="text1"/>
                <w:sz w:val="17"/>
                <w:szCs w:val="17"/>
              </w:rPr>
              <w:t>a.evi_sum.evi_</w:t>
            </w:r>
            <w:proofErr w:type="gramStart"/>
            <w:r w:rsidRPr="001142DF">
              <w:rPr>
                <w:rFonts w:asciiTheme="minorEastAsia" w:hAnsiTheme="minorEastAsia"/>
                <w:color w:val="000000" w:themeColor="text1"/>
                <w:sz w:val="17"/>
                <w:szCs w:val="17"/>
              </w:rPr>
              <w:t>split.Predisposing</w:t>
            </w:r>
            <w:proofErr w:type="spellEnd"/>
            <w:proofErr w:type="gramEnd"/>
            <w:r w:rsidRPr="001142DF">
              <w:rPr>
                <w:rFonts w:asciiTheme="minorEastAsia" w:hAnsiTheme="minorEastAsia"/>
                <w:color w:val="000000" w:themeColor="text1"/>
                <w:sz w:val="17"/>
                <w:szCs w:val="17"/>
              </w:rPr>
              <w:t>%}</w:t>
            </w:r>
          </w:p>
          <w:p w14:paraId="2A72AEF2"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 xml:space="preserve">{%p for b in </w:t>
            </w:r>
            <w:proofErr w:type="spellStart"/>
            <w:r w:rsidRPr="001142DF">
              <w:rPr>
                <w:rFonts w:asciiTheme="minorEastAsia" w:hAnsiTheme="minorEastAsia"/>
                <w:color w:val="000000" w:themeColor="text1"/>
                <w:sz w:val="17"/>
                <w:szCs w:val="17"/>
              </w:rPr>
              <w:t>a.evi_sum.evi_</w:t>
            </w:r>
            <w:proofErr w:type="gramStart"/>
            <w:r w:rsidRPr="001142DF">
              <w:rPr>
                <w:rFonts w:asciiTheme="minorEastAsia" w:hAnsiTheme="minorEastAsia"/>
                <w:color w:val="000000" w:themeColor="text1"/>
                <w:sz w:val="17"/>
                <w:szCs w:val="17"/>
              </w:rPr>
              <w:t>split.Predisposing</w:t>
            </w:r>
            <w:proofErr w:type="spellEnd"/>
            <w:proofErr w:type="gramEnd"/>
            <w:r w:rsidRPr="001142DF">
              <w:rPr>
                <w:rFonts w:asciiTheme="minorEastAsia" w:hAnsiTheme="minorEastAsia"/>
                <w:color w:val="000000" w:themeColor="text1"/>
                <w:sz w:val="17"/>
                <w:szCs w:val="17"/>
              </w:rPr>
              <w:t>%}</w:t>
            </w:r>
          </w:p>
          <w:p w14:paraId="0CAE4D2A"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w:t>
            </w:r>
            <w:proofErr w:type="spellStart"/>
            <w:r w:rsidRPr="001142DF">
              <w:rPr>
                <w:rFonts w:asciiTheme="minorEastAsia" w:hAnsiTheme="minorEastAsia"/>
                <w:color w:val="000000" w:themeColor="text1"/>
                <w:sz w:val="17"/>
                <w:szCs w:val="17"/>
              </w:rPr>
              <w:t>b.evi_interpretation|e</w:t>
            </w:r>
            <w:proofErr w:type="spellEnd"/>
            <w:r w:rsidRPr="001142DF">
              <w:rPr>
                <w:rFonts w:asciiTheme="minorEastAsia" w:hAnsiTheme="minorEastAsia"/>
                <w:color w:val="000000" w:themeColor="text1"/>
                <w:sz w:val="17"/>
                <w:szCs w:val="17"/>
              </w:rPr>
              <w:t>}}</w:t>
            </w:r>
          </w:p>
          <w:p w14:paraId="15D2F02B"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 xml:space="preserve">{%p </w:t>
            </w:r>
            <w:proofErr w:type="spellStart"/>
            <w:r w:rsidRPr="001142DF">
              <w:rPr>
                <w:rFonts w:asciiTheme="minorEastAsia" w:hAnsiTheme="minorEastAsia"/>
                <w:color w:val="000000" w:themeColor="text1"/>
                <w:sz w:val="17"/>
                <w:szCs w:val="17"/>
              </w:rPr>
              <w:t>endfor</w:t>
            </w:r>
            <w:proofErr w:type="spellEnd"/>
            <w:r w:rsidRPr="001142DF">
              <w:rPr>
                <w:rFonts w:asciiTheme="minorEastAsia" w:hAnsiTheme="minorEastAsia"/>
                <w:color w:val="000000" w:themeColor="text1"/>
                <w:sz w:val="17"/>
                <w:szCs w:val="17"/>
              </w:rPr>
              <w:t>%}</w:t>
            </w:r>
          </w:p>
          <w:p w14:paraId="58546608"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{%p endif%}</w:t>
            </w:r>
          </w:p>
          <w:p w14:paraId="38DB1487"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hint="eastAsia"/>
                <w:color w:val="000000" w:themeColor="text1"/>
                <w:sz w:val="17"/>
                <w:szCs w:val="17"/>
              </w:rPr>
              <w:t>您的一级亲属（父母、兄弟姐妹、子女等）也有可能携带该变异；建议进行遗传咨询，同时建议有风险的亲属可考虑进行基因检测。</w:t>
            </w:r>
          </w:p>
          <w:p w14:paraId="47AF4DCB"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{%p else%}</w:t>
            </w:r>
          </w:p>
          <w:p w14:paraId="2B483AEA"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 xml:space="preserve">{%p if </w:t>
            </w:r>
            <w:proofErr w:type="spellStart"/>
            <w:r w:rsidRPr="001142DF">
              <w:rPr>
                <w:rFonts w:asciiTheme="minorEastAsia" w:hAnsiTheme="minorEastAsia"/>
                <w:color w:val="000000" w:themeColor="text1"/>
                <w:sz w:val="17"/>
                <w:szCs w:val="17"/>
              </w:rPr>
              <w:t>a.evi_sum.evi_split</w:t>
            </w:r>
            <w:proofErr w:type="spellEnd"/>
            <w:r w:rsidRPr="001142DF">
              <w:rPr>
                <w:rFonts w:asciiTheme="minorEastAsia" w:hAnsiTheme="minorEastAsia"/>
                <w:color w:val="000000" w:themeColor="text1"/>
                <w:sz w:val="17"/>
                <w:szCs w:val="17"/>
              </w:rPr>
              <w:t xml:space="preserve"> and </w:t>
            </w:r>
            <w:proofErr w:type="spellStart"/>
            <w:r w:rsidRPr="001142DF">
              <w:rPr>
                <w:rFonts w:asciiTheme="minorEastAsia" w:hAnsiTheme="minorEastAsia"/>
                <w:color w:val="000000" w:themeColor="text1"/>
                <w:sz w:val="17"/>
                <w:szCs w:val="17"/>
              </w:rPr>
              <w:t>a.evi_sum.evi_</w:t>
            </w:r>
            <w:proofErr w:type="gramStart"/>
            <w:r w:rsidRPr="001142DF">
              <w:rPr>
                <w:rFonts w:asciiTheme="minorEastAsia" w:hAnsiTheme="minorEastAsia"/>
                <w:color w:val="000000" w:themeColor="text1"/>
                <w:sz w:val="17"/>
                <w:szCs w:val="17"/>
              </w:rPr>
              <w:t>split.Predisposing</w:t>
            </w:r>
            <w:proofErr w:type="spellEnd"/>
            <w:proofErr w:type="gramEnd"/>
            <w:r w:rsidRPr="001142DF">
              <w:rPr>
                <w:rFonts w:asciiTheme="minorEastAsia" w:hAnsiTheme="minorEastAsia"/>
                <w:color w:val="000000" w:themeColor="text1"/>
                <w:sz w:val="17"/>
                <w:szCs w:val="17"/>
              </w:rPr>
              <w:t>%}</w:t>
            </w:r>
          </w:p>
          <w:p w14:paraId="0D08F881"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 xml:space="preserve">{%p for b in </w:t>
            </w:r>
            <w:proofErr w:type="spellStart"/>
            <w:r w:rsidRPr="001142DF">
              <w:rPr>
                <w:rFonts w:asciiTheme="minorEastAsia" w:hAnsiTheme="minorEastAsia"/>
                <w:color w:val="000000" w:themeColor="text1"/>
                <w:sz w:val="17"/>
                <w:szCs w:val="17"/>
              </w:rPr>
              <w:t>a.evi_sum.evi_</w:t>
            </w:r>
            <w:proofErr w:type="gramStart"/>
            <w:r w:rsidRPr="001142DF">
              <w:rPr>
                <w:rFonts w:asciiTheme="minorEastAsia" w:hAnsiTheme="minorEastAsia"/>
                <w:color w:val="000000" w:themeColor="text1"/>
                <w:sz w:val="17"/>
                <w:szCs w:val="17"/>
              </w:rPr>
              <w:t>split.Predisposing</w:t>
            </w:r>
            <w:proofErr w:type="spellEnd"/>
            <w:proofErr w:type="gramEnd"/>
            <w:r w:rsidRPr="001142DF">
              <w:rPr>
                <w:rFonts w:asciiTheme="minorEastAsia" w:hAnsiTheme="minorEastAsia"/>
                <w:color w:val="000000" w:themeColor="text1"/>
                <w:sz w:val="17"/>
                <w:szCs w:val="17"/>
              </w:rPr>
              <w:t>%}</w:t>
            </w:r>
          </w:p>
          <w:p w14:paraId="2C322A02"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w:t>
            </w:r>
            <w:proofErr w:type="spellStart"/>
            <w:r w:rsidRPr="001142DF">
              <w:rPr>
                <w:rFonts w:asciiTheme="minorEastAsia" w:hAnsiTheme="minorEastAsia"/>
                <w:color w:val="000000" w:themeColor="text1"/>
                <w:sz w:val="17"/>
                <w:szCs w:val="17"/>
              </w:rPr>
              <w:t>b.evi_interpretation|e</w:t>
            </w:r>
            <w:proofErr w:type="spellEnd"/>
            <w:r w:rsidRPr="001142DF">
              <w:rPr>
                <w:rFonts w:asciiTheme="minorEastAsia" w:hAnsiTheme="minorEastAsia"/>
                <w:color w:val="000000" w:themeColor="text1"/>
                <w:sz w:val="17"/>
                <w:szCs w:val="17"/>
              </w:rPr>
              <w:t>}}</w:t>
            </w:r>
          </w:p>
          <w:p w14:paraId="1B824A99"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 xml:space="preserve">{%p </w:t>
            </w:r>
            <w:proofErr w:type="spellStart"/>
            <w:r w:rsidRPr="001142DF">
              <w:rPr>
                <w:rFonts w:asciiTheme="minorEastAsia" w:hAnsiTheme="minorEastAsia"/>
                <w:color w:val="000000" w:themeColor="text1"/>
                <w:sz w:val="17"/>
                <w:szCs w:val="17"/>
              </w:rPr>
              <w:t>endfor</w:t>
            </w:r>
            <w:proofErr w:type="spellEnd"/>
            <w:r w:rsidRPr="001142DF">
              <w:rPr>
                <w:rFonts w:asciiTheme="minorEastAsia" w:hAnsiTheme="minorEastAsia"/>
                <w:color w:val="000000" w:themeColor="text1"/>
                <w:sz w:val="17"/>
                <w:szCs w:val="17"/>
              </w:rPr>
              <w:t>%}</w:t>
            </w:r>
          </w:p>
          <w:p w14:paraId="70748813"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hint="eastAsia"/>
                <w:color w:val="000000" w:themeColor="text1"/>
                <w:sz w:val="17"/>
                <w:szCs w:val="17"/>
              </w:rPr>
              <w:t>您的一级亲属（父母、兄弟姐妹、子女等）也有可能携带该变异；建议进行遗传咨询，同时建议有风险的亲属可考虑进行基因检测。</w:t>
            </w:r>
          </w:p>
          <w:p w14:paraId="41953F75"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{%p else%}</w:t>
            </w:r>
          </w:p>
          <w:p w14:paraId="15B03D67" w14:textId="0DE1926C" w:rsidR="009453AB" w:rsidRPr="001142DF" w:rsidRDefault="009453AB" w:rsidP="00D0247B">
            <w:pPr>
              <w:snapToGrid w:val="0"/>
              <w:rPr>
                <w:rFonts w:asciiTheme="minorEastAsia" w:hAnsiTheme="minorEastAsia"/>
                <w:color w:val="000000" w:themeColor="text1"/>
                <w:sz w:val="17"/>
                <w:szCs w:val="17"/>
              </w:rPr>
            </w:pPr>
          </w:p>
          <w:p w14:paraId="2530605A" w14:textId="77777777" w:rsidR="009453AB" w:rsidRPr="001142DF" w:rsidRDefault="009453AB" w:rsidP="00D0247B">
            <w:pPr>
              <w:snapToGrid w:val="0"/>
              <w:rPr>
                <w:rFonts w:asciiTheme="minorEastAsia" w:hAnsiTheme="minorEastAsia"/>
                <w:color w:val="000000" w:themeColor="text1"/>
                <w:sz w:val="17"/>
                <w:szCs w:val="17"/>
              </w:rPr>
            </w:pPr>
            <w:r w:rsidRPr="001142DF">
              <w:rPr>
                <w:rFonts w:asciiTheme="minorEastAsia" w:hAnsiTheme="minorEastAsia"/>
                <w:color w:val="000000" w:themeColor="text1"/>
                <w:sz w:val="17"/>
                <w:szCs w:val="17"/>
              </w:rPr>
              <w:t>{%p endif%}</w:t>
            </w:r>
          </w:p>
          <w:p w14:paraId="1995D5D0" w14:textId="4BED1E8F" w:rsidR="009453AB" w:rsidRPr="001142DF" w:rsidRDefault="009453AB" w:rsidP="00D0247B">
            <w:pPr>
              <w:snapToGrid w:val="0"/>
              <w:rPr>
                <w:rFonts w:ascii="宋体" w:eastAsia="宋体" w:hAnsi="宋体" w:cs="Times New Roman (正文 CS 字体)"/>
                <w:iCs/>
                <w:spacing w:val="6"/>
                <w:sz w:val="17"/>
                <w:szCs w:val="17"/>
              </w:rPr>
            </w:pPr>
            <w:r w:rsidRPr="001142DF">
              <w:rPr>
                <w:rFonts w:asciiTheme="minorEastAsia" w:hAnsiTheme="minorEastAsia"/>
                <w:color w:val="000000" w:themeColor="text1"/>
                <w:sz w:val="17"/>
                <w:szCs w:val="17"/>
              </w:rPr>
              <w:t>{%p endif%}</w:t>
            </w:r>
          </w:p>
        </w:tc>
      </w:tr>
      <w:tr w:rsidR="009453AB" w14:paraId="364E6BC7" w14:textId="77777777" w:rsidTr="00BE0636">
        <w:trPr>
          <w:trHeight w:val="428"/>
          <w:jc w:val="center"/>
        </w:trPr>
        <w:tc>
          <w:tcPr>
            <w:tcW w:w="9355" w:type="dxa"/>
            <w:gridSpan w:val="4"/>
            <w:tcBorders>
              <w:bottom w:val="single" w:sz="2" w:space="0" w:color="auto"/>
            </w:tcBorders>
            <w:shd w:val="clear" w:color="auto" w:fill="F2F2F2" w:themeFill="background1" w:themeFillShade="F2"/>
            <w:vAlign w:val="center"/>
          </w:tcPr>
          <w:p w14:paraId="3281BD78" w14:textId="609983A7" w:rsidR="009453AB" w:rsidRPr="00DA4F7C" w:rsidRDefault="009453AB" w:rsidP="009453AB">
            <w:pPr>
              <w:snapToGrid w:val="0"/>
              <w:spacing w:afterLines="1" w:after="3"/>
              <w:rPr>
                <w:rFonts w:asciiTheme="minorEastAsia" w:hAnsiTheme="minorEastAsia"/>
                <w:color w:val="000000" w:themeColor="text1"/>
                <w:sz w:val="18"/>
                <w:szCs w:val="18"/>
              </w:rPr>
            </w:pPr>
            <w:r w:rsidRPr="00C85D4C">
              <w:rPr>
                <w:rFonts w:asciiTheme="minorEastAsia" w:hAnsiTheme="minorEastAsia"/>
                <w:color w:val="000000" w:themeColor="text1"/>
                <w:sz w:val="17"/>
                <w:szCs w:val="17"/>
              </w:rPr>
              <w:t xml:space="preserve">{%tr </w:t>
            </w:r>
            <w:proofErr w:type="spellStart"/>
            <w:r w:rsidRPr="00C85D4C">
              <w:rPr>
                <w:rFonts w:asciiTheme="minorEastAsia" w:hAnsiTheme="minorEastAsia"/>
                <w:color w:val="000000" w:themeColor="text1"/>
                <w:sz w:val="17"/>
                <w:szCs w:val="17"/>
              </w:rPr>
              <w:t>endfor</w:t>
            </w:r>
            <w:proofErr w:type="spellEnd"/>
            <w:r w:rsidRPr="00C85D4C">
              <w:rPr>
                <w:rFonts w:asciiTheme="minorEastAsia" w:hAnsiTheme="minorEastAsia"/>
                <w:color w:val="000000" w:themeColor="text1"/>
                <w:sz w:val="17"/>
                <w:szCs w:val="17"/>
              </w:rPr>
              <w:t>%}</w:t>
            </w:r>
          </w:p>
        </w:tc>
      </w:tr>
      <w:tr w:rsidR="009453AB" w14:paraId="60326F97" w14:textId="77777777" w:rsidTr="009453AB">
        <w:trPr>
          <w:trHeight w:val="428"/>
          <w:jc w:val="center"/>
        </w:trPr>
        <w:tc>
          <w:tcPr>
            <w:tcW w:w="9355" w:type="dxa"/>
            <w:gridSpan w:val="4"/>
            <w:tcBorders>
              <w:bottom w:val="single" w:sz="12" w:space="0" w:color="auto"/>
            </w:tcBorders>
            <w:shd w:val="clear" w:color="auto" w:fill="F2F2F2" w:themeFill="background1" w:themeFillShade="F2"/>
            <w:vAlign w:val="center"/>
          </w:tcPr>
          <w:p w14:paraId="2CB96A5E" w14:textId="7C5C9327" w:rsidR="009453AB" w:rsidRPr="00DA4F7C" w:rsidRDefault="009453AB" w:rsidP="009453AB">
            <w:pPr>
              <w:snapToGrid w:val="0"/>
              <w:spacing w:afterLines="1" w:after="3"/>
              <w:rPr>
                <w:rFonts w:asciiTheme="minorEastAsia" w:hAnsiTheme="minorEastAsia"/>
                <w:color w:val="000000" w:themeColor="text1"/>
                <w:sz w:val="18"/>
                <w:szCs w:val="18"/>
              </w:rPr>
            </w:pPr>
            <w:r w:rsidRPr="00C85D4C">
              <w:rPr>
                <w:rFonts w:asciiTheme="minorEastAsia" w:hAnsiTheme="minorEastAsia"/>
                <w:color w:val="000000" w:themeColor="text1"/>
                <w:sz w:val="17"/>
                <w:szCs w:val="17"/>
              </w:rPr>
              <w:t>{%tr else%}</w:t>
            </w:r>
          </w:p>
        </w:tc>
      </w:tr>
      <w:tr w:rsidR="009453AB" w14:paraId="67F5B2FC" w14:textId="77777777" w:rsidTr="00081794">
        <w:trPr>
          <w:trHeight w:val="284"/>
          <w:jc w:val="center"/>
        </w:trPr>
        <w:tc>
          <w:tcPr>
            <w:tcW w:w="1276" w:type="dxa"/>
            <w:tcBorders>
              <w:top w:val="single" w:sz="12" w:space="0" w:color="auto"/>
              <w:bottom w:val="single" w:sz="12" w:space="0" w:color="auto"/>
            </w:tcBorders>
            <w:shd w:val="clear" w:color="auto" w:fill="F2F2F2"/>
            <w:vAlign w:val="center"/>
          </w:tcPr>
          <w:p w14:paraId="55FC9A4A" w14:textId="3C833626" w:rsidR="009453AB" w:rsidRPr="000B5303" w:rsidRDefault="009453AB" w:rsidP="009453AB">
            <w:pPr>
              <w:jc w:val="center"/>
              <w:rPr>
                <w:rFonts w:ascii="宋体" w:eastAsia="宋体" w:hAnsi="宋体" w:cs="Times New Roman"/>
                <w:b/>
                <w:i/>
                <w:sz w:val="18"/>
                <w:szCs w:val="18"/>
                <w:lang w:bidi="ar"/>
              </w:rPr>
            </w:pPr>
            <w:r>
              <w:rPr>
                <w:rFonts w:ascii="宋体" w:eastAsia="宋体" w:hAnsi="宋体" w:cs="Times New Roman (正文 CS 字体)" w:hint="eastAsia"/>
                <w:b/>
                <w:color w:val="000000" w:themeColor="text1"/>
                <w:spacing w:val="6"/>
                <w:sz w:val="18"/>
                <w:szCs w:val="18"/>
                <w:lang w:eastAsia="zh-Hans"/>
              </w:rPr>
              <w:t>基因</w:t>
            </w:r>
          </w:p>
        </w:tc>
        <w:tc>
          <w:tcPr>
            <w:tcW w:w="2811" w:type="dxa"/>
            <w:tcBorders>
              <w:top w:val="single" w:sz="12" w:space="0" w:color="auto"/>
              <w:bottom w:val="single" w:sz="12" w:space="0" w:color="auto"/>
            </w:tcBorders>
            <w:shd w:val="clear" w:color="auto" w:fill="F2F2F2"/>
            <w:tcMar>
              <w:top w:w="113" w:type="dxa"/>
              <w:bottom w:w="113" w:type="dxa"/>
            </w:tcMar>
            <w:vAlign w:val="center"/>
          </w:tcPr>
          <w:p w14:paraId="56B7FAFF" w14:textId="10C12FB7" w:rsidR="009453AB" w:rsidRPr="000D33B3" w:rsidRDefault="009453AB" w:rsidP="009453AB">
            <w:pPr>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lang w:eastAsia="zh-Hans"/>
              </w:rPr>
              <w:t>检测结果</w:t>
            </w:r>
          </w:p>
        </w:tc>
        <w:tc>
          <w:tcPr>
            <w:tcW w:w="2756" w:type="dxa"/>
            <w:tcBorders>
              <w:top w:val="single" w:sz="12" w:space="0" w:color="auto"/>
              <w:bottom w:val="single" w:sz="12" w:space="0" w:color="auto"/>
            </w:tcBorders>
            <w:shd w:val="clear" w:color="auto" w:fill="F2F2F2"/>
            <w:tcMar>
              <w:top w:w="113" w:type="dxa"/>
              <w:bottom w:w="113" w:type="dxa"/>
            </w:tcMar>
            <w:vAlign w:val="center"/>
          </w:tcPr>
          <w:p w14:paraId="6B24FAFA" w14:textId="5E504623" w:rsidR="009453AB" w:rsidRPr="00606070" w:rsidRDefault="009453AB" w:rsidP="009453AB">
            <w:pPr>
              <w:adjustRightInd w:val="0"/>
              <w:snapToGrid w:val="0"/>
              <w:jc w:val="center"/>
              <w:rPr>
                <w:rFonts w:ascii="宋体" w:eastAsia="宋体" w:hAnsi="宋体"/>
                <w:sz w:val="18"/>
                <w:szCs w:val="18"/>
              </w:rPr>
            </w:pPr>
            <w:r>
              <w:rPr>
                <w:rFonts w:ascii="宋体" w:eastAsia="宋体" w:hAnsi="宋体" w:cs="Times New Roman (正文 CS 字体)" w:hint="eastAsia"/>
                <w:b/>
                <w:color w:val="000000" w:themeColor="text1"/>
                <w:spacing w:val="6"/>
                <w:sz w:val="18"/>
                <w:szCs w:val="18"/>
              </w:rPr>
              <w:t>基因型</w:t>
            </w:r>
          </w:p>
        </w:tc>
        <w:tc>
          <w:tcPr>
            <w:tcW w:w="2512" w:type="dxa"/>
            <w:tcBorders>
              <w:top w:val="single" w:sz="12" w:space="0" w:color="auto"/>
              <w:bottom w:val="single" w:sz="12" w:space="0" w:color="auto"/>
            </w:tcBorders>
            <w:shd w:val="clear" w:color="auto" w:fill="F2F2F2"/>
            <w:tcMar>
              <w:top w:w="113" w:type="dxa"/>
              <w:bottom w:w="113" w:type="dxa"/>
            </w:tcMar>
            <w:vAlign w:val="center"/>
          </w:tcPr>
          <w:p w14:paraId="04BD29B5" w14:textId="489F9191" w:rsidR="009453AB" w:rsidRPr="00606070" w:rsidRDefault="009453AB" w:rsidP="009453AB">
            <w:pPr>
              <w:adjustRightInd w:val="0"/>
              <w:snapToGrid w:val="0"/>
              <w:jc w:val="center"/>
              <w:rPr>
                <w:rFonts w:ascii="宋体" w:eastAsia="宋体" w:hAnsi="宋体" w:cs="Times New Roman (正文 CS 字体)"/>
                <w:iCs/>
                <w:spacing w:val="6"/>
                <w:sz w:val="18"/>
                <w:szCs w:val="18"/>
              </w:rPr>
            </w:pPr>
            <w:r>
              <w:rPr>
                <w:rFonts w:ascii="宋体" w:eastAsia="宋体" w:hAnsi="宋体" w:cs="Times New Roman (正文 CS 字体)" w:hint="eastAsia"/>
                <w:b/>
                <w:color w:val="000000" w:themeColor="text1"/>
                <w:spacing w:val="6"/>
                <w:sz w:val="18"/>
                <w:szCs w:val="18"/>
              </w:rPr>
              <w:t>变异解读</w:t>
            </w:r>
          </w:p>
        </w:tc>
      </w:tr>
      <w:tr w:rsidR="009453AB" w14:paraId="74AF4DF3" w14:textId="77777777" w:rsidTr="0036600F">
        <w:trPr>
          <w:trHeight w:val="537"/>
          <w:jc w:val="center"/>
        </w:trPr>
        <w:tc>
          <w:tcPr>
            <w:tcW w:w="9355" w:type="dxa"/>
            <w:gridSpan w:val="4"/>
            <w:tcBorders>
              <w:top w:val="single" w:sz="12" w:space="0" w:color="auto"/>
              <w:bottom w:val="single" w:sz="12" w:space="0" w:color="auto"/>
            </w:tcBorders>
            <w:shd w:val="clear" w:color="auto" w:fill="auto"/>
            <w:vAlign w:val="center"/>
          </w:tcPr>
          <w:p w14:paraId="5886E9D2" w14:textId="5EF3DCBC" w:rsidR="009453AB" w:rsidRDefault="00702420" w:rsidP="009453AB">
            <w:pPr>
              <w:snapToGrid w:val="0"/>
              <w:spacing w:afterLines="1" w:after="3"/>
              <w:jc w:val="center"/>
              <w:rPr>
                <w:rFonts w:asciiTheme="minorEastAsia" w:hAnsiTheme="minorEastAsia"/>
                <w:color w:val="000000" w:themeColor="text1"/>
                <w:sz w:val="17"/>
                <w:szCs w:val="17"/>
              </w:rPr>
            </w:pPr>
            <w:r w:rsidRPr="00702420">
              <w:rPr>
                <w:rFonts w:ascii="宋体" w:eastAsia="宋体" w:hAnsi="宋体" w:cs="Times New Roman (正文 CS 字体)" w:hint="eastAsia"/>
                <w:iCs/>
                <w:spacing w:val="6"/>
                <w:sz w:val="18"/>
                <w:szCs w:val="18"/>
              </w:rPr>
              <w:lastRenderedPageBreak/>
              <w:t>未检测到致病性、疑似致病性、意义不明确的胚系变异</w:t>
            </w:r>
          </w:p>
        </w:tc>
      </w:tr>
      <w:tr w:rsidR="009453AB" w14:paraId="08F6DF06" w14:textId="77777777" w:rsidTr="00C85D4C">
        <w:trPr>
          <w:trHeight w:val="227"/>
          <w:jc w:val="center"/>
        </w:trPr>
        <w:tc>
          <w:tcPr>
            <w:tcW w:w="9355" w:type="dxa"/>
            <w:gridSpan w:val="4"/>
            <w:tcBorders>
              <w:top w:val="single" w:sz="12" w:space="0" w:color="auto"/>
              <w:bottom w:val="single" w:sz="12" w:space="0" w:color="auto"/>
            </w:tcBorders>
            <w:shd w:val="clear" w:color="auto" w:fill="F2F2F2" w:themeFill="background1" w:themeFillShade="F2"/>
            <w:vAlign w:val="center"/>
          </w:tcPr>
          <w:p w14:paraId="45A5E960" w14:textId="58A58756" w:rsidR="009453AB" w:rsidRDefault="009453AB" w:rsidP="009453AB">
            <w:pPr>
              <w:snapToGrid w:val="0"/>
              <w:spacing w:afterLines="1" w:after="3"/>
              <w:rPr>
                <w:rFonts w:asciiTheme="minorEastAsia" w:hAnsiTheme="minorEastAsia"/>
                <w:color w:val="000000" w:themeColor="text1"/>
                <w:sz w:val="17"/>
                <w:szCs w:val="17"/>
              </w:rPr>
            </w:pPr>
            <w:r w:rsidRPr="00C85D4C">
              <w:rPr>
                <w:rFonts w:asciiTheme="minorEastAsia" w:hAnsiTheme="minorEastAsia"/>
                <w:color w:val="000000" w:themeColor="text1"/>
                <w:sz w:val="17"/>
                <w:szCs w:val="17"/>
              </w:rPr>
              <w:t>{%tr endif%}</w:t>
            </w:r>
          </w:p>
        </w:tc>
      </w:tr>
    </w:tbl>
    <w:p w14:paraId="5CA11627" w14:textId="77777777" w:rsidR="00395D2F" w:rsidRDefault="00395D2F">
      <w:pPr>
        <w:adjustRightInd w:val="0"/>
        <w:snapToGrid w:val="0"/>
        <w:spacing w:line="340" w:lineRule="exact"/>
        <w:jc w:val="left"/>
        <w:rPr>
          <w:rFonts w:ascii="宋体" w:eastAsia="宋体" w:hAnsi="宋体"/>
          <w:color w:val="404040" w:themeColor="text1" w:themeTint="BF"/>
          <w:sz w:val="16"/>
          <w:szCs w:val="16"/>
        </w:rPr>
      </w:pPr>
    </w:p>
    <w:p w14:paraId="0A97779A" w14:textId="7E607C3C" w:rsidR="00395D2F" w:rsidRDefault="00C3106E">
      <w:pPr>
        <w:rPr>
          <w:rFonts w:ascii="宋体" w:eastAsia="宋体" w:hAnsi="宋体"/>
          <w:color w:val="404040" w:themeColor="text1" w:themeTint="BF"/>
          <w:sz w:val="16"/>
          <w:szCs w:val="16"/>
        </w:rPr>
      </w:pPr>
      <w:r>
        <w:rPr>
          <w:rFonts w:ascii="宋体" w:eastAsia="宋体" w:hAnsi="宋体" w:cs="思源黑体 CN Light" w:hint="eastAsia"/>
          <w:b/>
          <w:bCs/>
          <w:color w:val="000000" w:themeColor="text1"/>
          <w:kern w:val="0"/>
          <w:sz w:val="18"/>
          <w:szCs w:val="18"/>
        </w:rPr>
        <w:t>注：</w:t>
      </w:r>
    </w:p>
    <w:p w14:paraId="21CEE305" w14:textId="535E39C2" w:rsidR="00395D2F" w:rsidRPr="007C4593" w:rsidRDefault="002F622F" w:rsidP="007C4593">
      <w:pPr>
        <w:spacing w:line="300" w:lineRule="exact"/>
        <w:ind w:firstLineChars="200" w:firstLine="320"/>
        <w:rPr>
          <w:rFonts w:ascii="宋体" w:eastAsia="宋体" w:hAnsi="宋体" w:cs="思源黑体 CN Light"/>
          <w:kern w:val="0"/>
          <w:sz w:val="16"/>
          <w:szCs w:val="16"/>
        </w:rPr>
      </w:pPr>
      <w:r>
        <w:rPr>
          <w:rFonts w:ascii="宋体" w:eastAsia="宋体" w:hAnsi="宋体" w:cs="思源黑体 CN Light" w:hint="eastAsia"/>
          <w:kern w:val="0"/>
          <w:sz w:val="16"/>
          <w:szCs w:val="16"/>
        </w:rPr>
        <w:t>1</w:t>
      </w:r>
      <w:r>
        <w:rPr>
          <w:rFonts w:ascii="宋体" w:eastAsia="宋体" w:hAnsi="宋体" w:cs="思源黑体 CN Light"/>
          <w:kern w:val="0"/>
          <w:sz w:val="16"/>
          <w:szCs w:val="16"/>
        </w:rPr>
        <w:t>.</w:t>
      </w:r>
      <w:r w:rsidR="00657C91" w:rsidRPr="00657C91">
        <w:rPr>
          <w:rFonts w:ascii="宋体" w:eastAsia="宋体" w:hAnsi="宋体" w:cs="思源黑体 CN Light" w:hint="eastAsia"/>
          <w:kern w:val="0"/>
          <w:sz w:val="16"/>
          <w:szCs w:val="16"/>
        </w:rPr>
        <w:t>本部分仅对解读为致病性、疑似致病性、意义不明确的胚系变异进行详细解读。</w:t>
      </w:r>
      <w:r>
        <w:rPr>
          <w:rFonts w:ascii="宋体" w:eastAsia="宋体" w:hAnsi="宋体"/>
          <w:color w:val="404040" w:themeColor="text1" w:themeTint="BF"/>
          <w:sz w:val="16"/>
          <w:szCs w:val="16"/>
        </w:rPr>
        <w:br w:type="page"/>
      </w:r>
    </w:p>
    <w:p w14:paraId="5906F911" w14:textId="77777777" w:rsidR="00395D2F" w:rsidRDefault="002F622F">
      <w:pPr>
        <w:widowControl/>
        <w:jc w:val="left"/>
        <w:rPr>
          <w:rFonts w:ascii="宋体" w:eastAsia="宋体" w:hAnsi="宋体"/>
          <w:b/>
          <w:sz w:val="28"/>
          <w:szCs w:val="28"/>
        </w:rPr>
      </w:pPr>
      <w:r>
        <w:rPr>
          <w:rFonts w:ascii="宋体" w:eastAsia="宋体" w:hAnsi="宋体" w:hint="eastAsia"/>
          <w:b/>
          <w:sz w:val="28"/>
          <w:szCs w:val="28"/>
        </w:rPr>
        <w:lastRenderedPageBreak/>
        <w:t>附录1 检测质控参数</w:t>
      </w:r>
    </w:p>
    <w:tbl>
      <w:tblPr>
        <w:tblStyle w:val="afffd"/>
        <w:tblW w:w="9375" w:type="dxa"/>
        <w:jc w:val="center"/>
        <w:tblBorders>
          <w:bottom w:val="none" w:sz="0" w:space="0" w:color="auto"/>
          <w:insideH w:val="none" w:sz="0" w:space="0" w:color="auto"/>
        </w:tblBorders>
        <w:tblLayout w:type="fixed"/>
        <w:tblLook w:val="04A0" w:firstRow="1" w:lastRow="0" w:firstColumn="1" w:lastColumn="0" w:noHBand="0" w:noVBand="1"/>
      </w:tblPr>
      <w:tblGrid>
        <w:gridCol w:w="1861"/>
        <w:gridCol w:w="3201"/>
        <w:gridCol w:w="2384"/>
        <w:gridCol w:w="1929"/>
      </w:tblGrid>
      <w:tr w:rsidR="00395D2F" w14:paraId="0A419C5C" w14:textId="77777777" w:rsidTr="00D9073B">
        <w:trPr>
          <w:cnfStyle w:val="100000000000" w:firstRow="1" w:lastRow="0" w:firstColumn="0" w:lastColumn="0" w:oddVBand="0" w:evenVBand="0" w:oddHBand="0" w:evenHBand="0" w:firstRowFirstColumn="0" w:firstRowLastColumn="0" w:lastRowFirstColumn="0" w:lastRowLastColumn="0"/>
          <w:trHeight w:val="393"/>
          <w:jc w:val="center"/>
        </w:trPr>
        <w:tc>
          <w:tcPr>
            <w:tcW w:w="1861" w:type="dxa"/>
            <w:tcBorders>
              <w:bottom w:val="single" w:sz="12" w:space="0" w:color="auto"/>
            </w:tcBorders>
            <w:shd w:val="clear" w:color="auto" w:fill="F2F2F2" w:themeFill="background1" w:themeFillShade="F2"/>
            <w:tcMar>
              <w:top w:w="60" w:type="dxa"/>
              <w:bottom w:w="60" w:type="dxa"/>
            </w:tcMar>
            <w:vAlign w:val="center"/>
          </w:tcPr>
          <w:p w14:paraId="32C5AD2C" w14:textId="77777777" w:rsidR="00395D2F" w:rsidRDefault="00395D2F">
            <w:pPr>
              <w:jc w:val="center"/>
              <w:rPr>
                <w:rFonts w:ascii="宋体" w:eastAsia="宋体" w:hAnsi="宋体"/>
                <w:b/>
                <w:sz w:val="18"/>
                <w:szCs w:val="18"/>
              </w:rPr>
            </w:pPr>
          </w:p>
        </w:tc>
        <w:tc>
          <w:tcPr>
            <w:tcW w:w="3201" w:type="dxa"/>
            <w:tcBorders>
              <w:bottom w:val="single" w:sz="12" w:space="0" w:color="auto"/>
            </w:tcBorders>
            <w:shd w:val="clear" w:color="auto" w:fill="F2F2F2" w:themeFill="background1" w:themeFillShade="F2"/>
            <w:vAlign w:val="center"/>
          </w:tcPr>
          <w:p w14:paraId="64914BCC" w14:textId="77777777" w:rsidR="00395D2F" w:rsidRDefault="002F622F">
            <w:pPr>
              <w:jc w:val="center"/>
              <w:rPr>
                <w:rFonts w:ascii="宋体" w:eastAsia="宋体" w:hAnsi="宋体"/>
                <w:b/>
                <w:sz w:val="18"/>
                <w:szCs w:val="18"/>
              </w:rPr>
            </w:pPr>
            <w:r>
              <w:rPr>
                <w:rFonts w:ascii="宋体" w:eastAsia="宋体" w:hAnsi="宋体" w:hint="eastAsia"/>
                <w:b/>
                <w:sz w:val="18"/>
                <w:szCs w:val="18"/>
              </w:rPr>
              <w:t>质控参数</w:t>
            </w:r>
          </w:p>
        </w:tc>
        <w:tc>
          <w:tcPr>
            <w:tcW w:w="2384" w:type="dxa"/>
            <w:tcBorders>
              <w:bottom w:val="single" w:sz="12" w:space="0" w:color="auto"/>
            </w:tcBorders>
            <w:shd w:val="clear" w:color="auto" w:fill="F2F2F2" w:themeFill="background1" w:themeFillShade="F2"/>
            <w:tcMar>
              <w:top w:w="60" w:type="dxa"/>
              <w:bottom w:w="60" w:type="dxa"/>
            </w:tcMar>
            <w:vAlign w:val="center"/>
          </w:tcPr>
          <w:p w14:paraId="3515B0A5" w14:textId="5AAD879A" w:rsidR="00395D2F" w:rsidRDefault="0054170A">
            <w:pPr>
              <w:jc w:val="center"/>
              <w:rPr>
                <w:rFonts w:ascii="宋体" w:eastAsia="宋体" w:hAnsi="宋体"/>
                <w:b/>
                <w:sz w:val="18"/>
                <w:szCs w:val="18"/>
              </w:rPr>
            </w:pPr>
            <w:r>
              <w:rPr>
                <w:rFonts w:ascii="宋体" w:eastAsia="宋体" w:hAnsi="宋体" w:hint="eastAsia"/>
                <w:b/>
                <w:sz w:val="18"/>
                <w:szCs w:val="18"/>
              </w:rPr>
              <w:t>质控数值</w:t>
            </w:r>
          </w:p>
        </w:tc>
        <w:tc>
          <w:tcPr>
            <w:tcW w:w="1929" w:type="dxa"/>
            <w:tcBorders>
              <w:bottom w:val="single" w:sz="12" w:space="0" w:color="auto"/>
            </w:tcBorders>
            <w:shd w:val="clear" w:color="auto" w:fill="F2F2F2" w:themeFill="background1" w:themeFillShade="F2"/>
            <w:tcMar>
              <w:top w:w="60" w:type="dxa"/>
              <w:bottom w:w="60" w:type="dxa"/>
            </w:tcMar>
            <w:vAlign w:val="center"/>
          </w:tcPr>
          <w:p w14:paraId="1C26741F" w14:textId="49A1C400" w:rsidR="00395D2F" w:rsidRDefault="0054170A">
            <w:pPr>
              <w:jc w:val="center"/>
              <w:rPr>
                <w:rFonts w:ascii="宋体" w:eastAsia="宋体" w:hAnsi="宋体"/>
                <w:b/>
                <w:sz w:val="18"/>
                <w:szCs w:val="18"/>
              </w:rPr>
            </w:pPr>
            <w:r>
              <w:rPr>
                <w:rFonts w:ascii="宋体" w:eastAsia="宋体" w:hAnsi="宋体" w:hint="eastAsia"/>
                <w:b/>
                <w:sz w:val="18"/>
                <w:szCs w:val="18"/>
              </w:rPr>
              <w:t>参考值</w:t>
            </w:r>
          </w:p>
        </w:tc>
      </w:tr>
      <w:tr w:rsidR="00614842" w14:paraId="7E5ACFA0" w14:textId="77777777" w:rsidTr="00D9073B">
        <w:trPr>
          <w:trHeight w:val="101"/>
          <w:jc w:val="center"/>
        </w:trPr>
        <w:tc>
          <w:tcPr>
            <w:tcW w:w="1861" w:type="dxa"/>
            <w:vMerge w:val="restart"/>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7E1D84C6" w14:textId="3F941380" w:rsidR="00614842" w:rsidRDefault="00614842">
            <w:pPr>
              <w:spacing w:line="240" w:lineRule="exact"/>
              <w:jc w:val="center"/>
              <w:rPr>
                <w:rFonts w:ascii="宋体" w:eastAsia="宋体" w:hAnsi="宋体"/>
                <w:b/>
                <w:sz w:val="18"/>
                <w:szCs w:val="18"/>
              </w:rPr>
            </w:pPr>
            <w:r w:rsidRPr="00614842">
              <w:rPr>
                <w:rFonts w:ascii="宋体" w:eastAsia="宋体" w:hAnsi="宋体" w:hint="eastAsia"/>
                <w:b/>
                <w:sz w:val="18"/>
                <w:szCs w:val="18"/>
              </w:rPr>
              <w:t>DNA质量评估</w:t>
            </w: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4D7B91E5" w14:textId="3A34F111" w:rsidR="00614842" w:rsidRDefault="00614842">
            <w:pPr>
              <w:spacing w:line="240" w:lineRule="exact"/>
              <w:jc w:val="center"/>
              <w:rPr>
                <w:rFonts w:ascii="宋体" w:eastAsia="宋体" w:hAnsi="宋体"/>
                <w:spacing w:val="6"/>
                <w:sz w:val="18"/>
                <w:szCs w:val="18"/>
              </w:rPr>
            </w:pPr>
            <w:r w:rsidRPr="00614842">
              <w:rPr>
                <w:rFonts w:ascii="宋体" w:eastAsia="宋体" w:hAnsi="宋体" w:hint="eastAsia"/>
                <w:spacing w:val="6"/>
                <w:sz w:val="18"/>
                <w:szCs w:val="18"/>
              </w:rPr>
              <w:t>DNA总量（ng）</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1898E2AC" w14:textId="2C2E7091" w:rsidR="00614842" w:rsidRDefault="00503DF5">
            <w:pPr>
              <w:spacing w:line="240" w:lineRule="exact"/>
              <w:jc w:val="center"/>
              <w:rPr>
                <w:rFonts w:ascii="宋体" w:eastAsia="宋体" w:hAnsi="宋体"/>
                <w:spacing w:val="6"/>
                <w:sz w:val="18"/>
                <w:szCs w:val="18"/>
              </w:rPr>
            </w:pPr>
            <w:r w:rsidRPr="00503DF5">
              <w:rPr>
                <w:rFonts w:ascii="宋体" w:eastAsia="宋体" w:hAnsi="宋体"/>
                <w:spacing w:val="6"/>
                <w:sz w:val="18"/>
                <w:szCs w:val="18"/>
              </w:rPr>
              <w:t xml:space="preserve">{%if </w:t>
            </w:r>
            <w:proofErr w:type="spellStart"/>
            <w:r w:rsidRPr="00503DF5">
              <w:rPr>
                <w:rFonts w:ascii="宋体" w:eastAsia="宋体" w:hAnsi="宋体"/>
                <w:spacing w:val="6"/>
                <w:sz w:val="18"/>
                <w:szCs w:val="18"/>
              </w:rPr>
              <w:t>lib_quality_control</w:t>
            </w:r>
            <w:proofErr w:type="spellEnd"/>
            <w:r w:rsidRPr="00503DF5">
              <w:rPr>
                <w:rFonts w:ascii="宋体" w:eastAsia="宋体" w:hAnsi="宋体"/>
                <w:spacing w:val="6"/>
                <w:sz w:val="18"/>
                <w:szCs w:val="18"/>
              </w:rPr>
              <w:t xml:space="preserve"> and </w:t>
            </w:r>
            <w:proofErr w:type="spellStart"/>
            <w:r w:rsidRPr="00503DF5">
              <w:rPr>
                <w:rFonts w:ascii="宋体" w:eastAsia="宋体" w:hAnsi="宋体"/>
                <w:spacing w:val="6"/>
                <w:sz w:val="18"/>
                <w:szCs w:val="18"/>
              </w:rPr>
              <w:t>lib_quality_control.lib_dna_qc</w:t>
            </w:r>
            <w:proofErr w:type="spellEnd"/>
            <w:r w:rsidRPr="00503DF5">
              <w:rPr>
                <w:rFonts w:ascii="宋体" w:eastAsia="宋体" w:hAnsi="宋体"/>
                <w:spacing w:val="6"/>
                <w:sz w:val="18"/>
                <w:szCs w:val="18"/>
              </w:rPr>
              <w:t xml:space="preserve"> and lib_quality_control.lib_dna_qc.dna_qty</w:t>
            </w:r>
            <w:proofErr w:type="gramStart"/>
            <w:r w:rsidRPr="00503DF5">
              <w:rPr>
                <w:rFonts w:ascii="宋体" w:eastAsia="宋体" w:hAnsi="宋体"/>
                <w:spacing w:val="6"/>
                <w:sz w:val="18"/>
                <w:szCs w:val="18"/>
              </w:rPr>
              <w:t>%}{</w:t>
            </w:r>
            <w:proofErr w:type="gramEnd"/>
            <w:r w:rsidRPr="00503DF5">
              <w:rPr>
                <w:rFonts w:ascii="宋体" w:eastAsia="宋体" w:hAnsi="宋体"/>
                <w:spacing w:val="6"/>
                <w:sz w:val="18"/>
                <w:szCs w:val="18"/>
              </w:rPr>
              <w:t>{lib_quality_control.lib_dna_qc.dna_qty|replace(“.00”,””)}}{%else%}{%endif%}</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3C3CAA37" w14:textId="458DD525" w:rsidR="00614842" w:rsidRDefault="00C60166">
            <w:pPr>
              <w:spacing w:line="240" w:lineRule="exact"/>
              <w:jc w:val="center"/>
              <w:rPr>
                <w:rFonts w:ascii="宋体" w:eastAsia="宋体" w:hAnsi="宋体"/>
                <w:spacing w:val="6"/>
                <w:sz w:val="18"/>
                <w:szCs w:val="18"/>
              </w:rPr>
            </w:pPr>
            <w:r w:rsidRPr="00C60166">
              <w:rPr>
                <w:rFonts w:ascii="宋体" w:eastAsia="宋体" w:hAnsi="宋体" w:hint="eastAsia"/>
                <w:spacing w:val="6"/>
                <w:sz w:val="18"/>
                <w:szCs w:val="18"/>
              </w:rPr>
              <w:t>≥50</w:t>
            </w:r>
          </w:p>
        </w:tc>
      </w:tr>
      <w:tr w:rsidR="00614842" w14:paraId="112C1DB6" w14:textId="77777777" w:rsidTr="00D9073B">
        <w:trPr>
          <w:trHeight w:val="101"/>
          <w:jc w:val="center"/>
        </w:trPr>
        <w:tc>
          <w:tcPr>
            <w:tcW w:w="1861" w:type="dxa"/>
            <w:vMerge/>
            <w:tcBorders>
              <w:right w:val="dotted" w:sz="2" w:space="0" w:color="D8D8D8" w:themeColor="background1" w:themeShade="D8"/>
            </w:tcBorders>
            <w:shd w:val="clear" w:color="auto" w:fill="F2F2F2" w:themeFill="background1" w:themeFillShade="F2"/>
            <w:tcMar>
              <w:top w:w="113" w:type="dxa"/>
              <w:bottom w:w="113" w:type="dxa"/>
            </w:tcMar>
            <w:vAlign w:val="center"/>
          </w:tcPr>
          <w:p w14:paraId="6C19BD55" w14:textId="77777777" w:rsidR="00614842" w:rsidRDefault="00614842">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328160D6" w14:textId="60DB3613" w:rsidR="00614842" w:rsidRDefault="00614842">
            <w:pPr>
              <w:spacing w:line="240" w:lineRule="exact"/>
              <w:jc w:val="center"/>
              <w:rPr>
                <w:rFonts w:ascii="宋体" w:eastAsia="宋体" w:hAnsi="宋体"/>
                <w:spacing w:val="6"/>
                <w:sz w:val="18"/>
                <w:szCs w:val="18"/>
              </w:rPr>
            </w:pPr>
            <w:r w:rsidRPr="00614842">
              <w:rPr>
                <w:rFonts w:ascii="宋体" w:eastAsia="宋体" w:hAnsi="宋体" w:hint="eastAsia"/>
                <w:spacing w:val="6"/>
                <w:sz w:val="18"/>
                <w:szCs w:val="18"/>
              </w:rPr>
              <w:t>文库总量（ng）</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286CCE6E" w14:textId="4BE77A58" w:rsidR="00614842" w:rsidRDefault="00503DF5">
            <w:pPr>
              <w:spacing w:line="240" w:lineRule="exact"/>
              <w:jc w:val="center"/>
              <w:rPr>
                <w:rFonts w:ascii="宋体" w:eastAsia="宋体" w:hAnsi="宋体"/>
                <w:spacing w:val="6"/>
                <w:sz w:val="18"/>
                <w:szCs w:val="18"/>
              </w:rPr>
            </w:pPr>
            <w:r w:rsidRPr="00503DF5">
              <w:rPr>
                <w:rFonts w:ascii="宋体" w:eastAsia="宋体" w:hAnsi="宋体"/>
                <w:spacing w:val="6"/>
                <w:sz w:val="18"/>
                <w:szCs w:val="18"/>
              </w:rPr>
              <w:t xml:space="preserve">{%if </w:t>
            </w:r>
            <w:proofErr w:type="spellStart"/>
            <w:r w:rsidRPr="00503DF5">
              <w:rPr>
                <w:rFonts w:ascii="宋体" w:eastAsia="宋体" w:hAnsi="宋体"/>
                <w:spacing w:val="6"/>
                <w:sz w:val="18"/>
                <w:szCs w:val="18"/>
              </w:rPr>
              <w:t>lib_quality_control</w:t>
            </w:r>
            <w:proofErr w:type="spellEnd"/>
            <w:r w:rsidRPr="00503DF5">
              <w:rPr>
                <w:rFonts w:ascii="宋体" w:eastAsia="宋体" w:hAnsi="宋体"/>
                <w:spacing w:val="6"/>
                <w:sz w:val="18"/>
                <w:szCs w:val="18"/>
              </w:rPr>
              <w:t xml:space="preserve"> and </w:t>
            </w:r>
            <w:proofErr w:type="spellStart"/>
            <w:r w:rsidRPr="00503DF5">
              <w:rPr>
                <w:rFonts w:ascii="宋体" w:eastAsia="宋体" w:hAnsi="宋体"/>
                <w:spacing w:val="6"/>
                <w:sz w:val="18"/>
                <w:szCs w:val="18"/>
              </w:rPr>
              <w:t>lib_quality_control.lib_dna_qc</w:t>
            </w:r>
            <w:proofErr w:type="spellEnd"/>
            <w:r w:rsidRPr="00503DF5">
              <w:rPr>
                <w:rFonts w:ascii="宋体" w:eastAsia="宋体" w:hAnsi="宋体"/>
                <w:spacing w:val="6"/>
                <w:sz w:val="18"/>
                <w:szCs w:val="18"/>
              </w:rPr>
              <w:t xml:space="preserve"> and lib_quality_control.lib_dna_</w:t>
            </w:r>
            <w:proofErr w:type="gramStart"/>
            <w:r w:rsidRPr="00503DF5">
              <w:rPr>
                <w:rFonts w:ascii="宋体" w:eastAsia="宋体" w:hAnsi="宋体"/>
                <w:spacing w:val="6"/>
                <w:sz w:val="18"/>
                <w:szCs w:val="18"/>
              </w:rPr>
              <w:t>qc.library</w:t>
            </w:r>
            <w:proofErr w:type="gramEnd"/>
            <w:r w:rsidRPr="00503DF5">
              <w:rPr>
                <w:rFonts w:ascii="宋体" w:eastAsia="宋体" w:hAnsi="宋体"/>
                <w:spacing w:val="6"/>
                <w:sz w:val="18"/>
                <w:szCs w:val="18"/>
              </w:rPr>
              <w:t>_qty%}{{lib_quality_control.lib_dna_qc.library_qty|replace(“.00”,””)}}{%else%}{%endif%}</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71381FE2" w14:textId="17083E0D" w:rsidR="00614842" w:rsidRDefault="00C60166">
            <w:pPr>
              <w:spacing w:line="240" w:lineRule="exact"/>
              <w:jc w:val="center"/>
              <w:rPr>
                <w:rFonts w:ascii="宋体" w:eastAsia="宋体" w:hAnsi="宋体"/>
                <w:spacing w:val="6"/>
                <w:sz w:val="18"/>
                <w:szCs w:val="18"/>
              </w:rPr>
            </w:pPr>
            <w:r w:rsidRPr="00C60166">
              <w:rPr>
                <w:rFonts w:ascii="宋体" w:eastAsia="宋体" w:hAnsi="宋体" w:hint="eastAsia"/>
                <w:spacing w:val="6"/>
                <w:sz w:val="18"/>
                <w:szCs w:val="18"/>
              </w:rPr>
              <w:t>≥150</w:t>
            </w:r>
          </w:p>
        </w:tc>
      </w:tr>
      <w:tr w:rsidR="00395D2F" w14:paraId="04C393F4" w14:textId="77777777" w:rsidTr="00D9073B">
        <w:trPr>
          <w:trHeight w:val="101"/>
          <w:jc w:val="center"/>
        </w:trPr>
        <w:tc>
          <w:tcPr>
            <w:tcW w:w="1861" w:type="dxa"/>
            <w:vMerge w:val="restart"/>
            <w:tcBorders>
              <w:top w:val="single" w:sz="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2FF787E3" w14:textId="77777777" w:rsidR="00395D2F" w:rsidRDefault="002F622F">
            <w:pPr>
              <w:spacing w:line="240" w:lineRule="exact"/>
              <w:jc w:val="center"/>
              <w:rPr>
                <w:rFonts w:ascii="宋体" w:eastAsia="宋体" w:hAnsi="宋体"/>
                <w:b/>
                <w:sz w:val="18"/>
                <w:szCs w:val="18"/>
              </w:rPr>
            </w:pPr>
            <w:r>
              <w:rPr>
                <w:rFonts w:ascii="宋体" w:eastAsia="宋体" w:hAnsi="宋体" w:hint="eastAsia"/>
                <w:b/>
                <w:sz w:val="18"/>
                <w:szCs w:val="18"/>
              </w:rPr>
              <w:t>测序质量评估</w:t>
            </w:r>
          </w:p>
        </w:tc>
        <w:tc>
          <w:tcPr>
            <w:tcW w:w="3201" w:type="dxa"/>
            <w:tcBorders>
              <w:top w:val="single" w:sz="2" w:space="0" w:color="auto"/>
              <w:left w:val="dotted" w:sz="2" w:space="0" w:color="D8D8D8" w:themeColor="background1" w:themeShade="D8"/>
              <w:bottom w:val="single" w:sz="2" w:space="0" w:color="auto"/>
              <w:right w:val="nil"/>
            </w:tcBorders>
            <w:shd w:val="clear" w:color="auto" w:fill="auto"/>
            <w:tcMar>
              <w:top w:w="113" w:type="dxa"/>
              <w:bottom w:w="113" w:type="dxa"/>
            </w:tcMar>
            <w:vAlign w:val="center"/>
          </w:tcPr>
          <w:p w14:paraId="4624C976" w14:textId="1BA3D8D5" w:rsidR="00395D2F" w:rsidRDefault="00C60166">
            <w:pPr>
              <w:spacing w:line="240" w:lineRule="exact"/>
              <w:jc w:val="center"/>
              <w:rPr>
                <w:rFonts w:ascii="宋体" w:eastAsia="宋体" w:hAnsi="宋体"/>
                <w:spacing w:val="6"/>
                <w:sz w:val="18"/>
                <w:szCs w:val="18"/>
                <w:vertAlign w:val="superscript"/>
              </w:rPr>
            </w:pPr>
            <w:r w:rsidRPr="00C60166">
              <w:rPr>
                <w:rFonts w:ascii="宋体" w:eastAsia="宋体" w:hAnsi="宋体" w:cs="宋体"/>
                <w:spacing w:val="6"/>
                <w:sz w:val="18"/>
                <w:szCs w:val="18"/>
              </w:rPr>
              <w:t>Q30</w:t>
            </w:r>
          </w:p>
        </w:tc>
        <w:tc>
          <w:tcPr>
            <w:tcW w:w="2384" w:type="dxa"/>
            <w:tcBorders>
              <w:top w:val="single" w:sz="2" w:space="0" w:color="auto"/>
              <w:left w:val="nil"/>
              <w:bottom w:val="single" w:sz="2" w:space="0" w:color="auto"/>
              <w:right w:val="nil"/>
            </w:tcBorders>
            <w:shd w:val="clear" w:color="auto" w:fill="auto"/>
            <w:tcMar>
              <w:top w:w="113" w:type="dxa"/>
              <w:bottom w:w="113" w:type="dxa"/>
            </w:tcMar>
            <w:vAlign w:val="center"/>
          </w:tcPr>
          <w:p w14:paraId="0C517DFA" w14:textId="0850D074" w:rsidR="00395D2F" w:rsidRDefault="00503DF5">
            <w:pPr>
              <w:spacing w:line="240" w:lineRule="exact"/>
              <w:jc w:val="center"/>
              <w:rPr>
                <w:rFonts w:ascii="宋体" w:eastAsia="宋体" w:hAnsi="宋体"/>
                <w:spacing w:val="6"/>
                <w:sz w:val="18"/>
                <w:szCs w:val="18"/>
              </w:rPr>
            </w:pPr>
            <w:r w:rsidRPr="00503DF5">
              <w:rPr>
                <w:rFonts w:ascii="宋体" w:eastAsia="宋体" w:hAnsi="宋体"/>
                <w:spacing w:val="6"/>
                <w:sz w:val="18"/>
                <w:szCs w:val="18"/>
              </w:rPr>
              <w:t>{{qc.dna_data_</w:t>
            </w:r>
            <w:proofErr w:type="gramStart"/>
            <w:r w:rsidRPr="00503DF5">
              <w:rPr>
                <w:rFonts w:ascii="宋体" w:eastAsia="宋体" w:hAnsi="宋体"/>
                <w:spacing w:val="6"/>
                <w:sz w:val="18"/>
                <w:szCs w:val="18"/>
              </w:rPr>
              <w:t>qc.cleandata</w:t>
            </w:r>
            <w:proofErr w:type="gramEnd"/>
            <w:r w:rsidRPr="00503DF5">
              <w:rPr>
                <w:rFonts w:ascii="宋体" w:eastAsia="宋体" w:hAnsi="宋体"/>
                <w:spacing w:val="6"/>
                <w:sz w:val="18"/>
                <w:szCs w:val="18"/>
              </w:rPr>
              <w:t>_q30}}</w:t>
            </w:r>
          </w:p>
        </w:tc>
        <w:tc>
          <w:tcPr>
            <w:tcW w:w="1929" w:type="dxa"/>
            <w:tcBorders>
              <w:top w:val="single" w:sz="2" w:space="0" w:color="auto"/>
              <w:left w:val="nil"/>
              <w:bottom w:val="single" w:sz="2" w:space="0" w:color="auto"/>
            </w:tcBorders>
            <w:shd w:val="clear" w:color="auto" w:fill="auto"/>
            <w:tcMar>
              <w:top w:w="113" w:type="dxa"/>
              <w:bottom w:w="113" w:type="dxa"/>
            </w:tcMar>
            <w:vAlign w:val="center"/>
          </w:tcPr>
          <w:p w14:paraId="2D5A8596" w14:textId="1D87047C" w:rsidR="00395D2F" w:rsidRDefault="00C60166">
            <w:pPr>
              <w:spacing w:line="240" w:lineRule="exact"/>
              <w:jc w:val="center"/>
              <w:rPr>
                <w:rFonts w:ascii="宋体" w:eastAsia="宋体" w:hAnsi="宋体"/>
                <w:spacing w:val="6"/>
                <w:sz w:val="18"/>
                <w:szCs w:val="18"/>
              </w:rPr>
            </w:pPr>
            <w:r w:rsidRPr="00C60166">
              <w:rPr>
                <w:rFonts w:ascii="宋体" w:eastAsia="宋体" w:hAnsi="宋体" w:hint="eastAsia"/>
                <w:spacing w:val="6"/>
                <w:sz w:val="18"/>
                <w:szCs w:val="18"/>
              </w:rPr>
              <w:t>≥75%</w:t>
            </w:r>
          </w:p>
        </w:tc>
      </w:tr>
      <w:tr w:rsidR="00395D2F" w14:paraId="4BFFCE67" w14:textId="77777777" w:rsidTr="00D9073B">
        <w:trPr>
          <w:trHeight w:val="139"/>
          <w:jc w:val="center"/>
        </w:trPr>
        <w:tc>
          <w:tcPr>
            <w:tcW w:w="1861" w:type="dxa"/>
            <w:vMerge/>
            <w:tcBorders>
              <w:bottom w:val="single" w:sz="12" w:space="0" w:color="auto"/>
              <w:right w:val="dotted" w:sz="2" w:space="0" w:color="D8D8D8" w:themeColor="background1" w:themeShade="D8"/>
            </w:tcBorders>
            <w:shd w:val="clear" w:color="auto" w:fill="F2F2F2" w:themeFill="background1" w:themeFillShade="F2"/>
            <w:tcMar>
              <w:top w:w="113" w:type="dxa"/>
              <w:bottom w:w="113" w:type="dxa"/>
            </w:tcMar>
            <w:vAlign w:val="center"/>
          </w:tcPr>
          <w:p w14:paraId="5E0F9D8E" w14:textId="77777777" w:rsidR="00395D2F" w:rsidRDefault="00395D2F">
            <w:pPr>
              <w:spacing w:line="240" w:lineRule="exact"/>
              <w:jc w:val="center"/>
              <w:rPr>
                <w:rFonts w:ascii="宋体" w:eastAsia="宋体" w:hAnsi="宋体"/>
                <w:b/>
                <w:sz w:val="18"/>
                <w:szCs w:val="18"/>
              </w:rPr>
            </w:pPr>
          </w:p>
        </w:tc>
        <w:tc>
          <w:tcPr>
            <w:tcW w:w="3201" w:type="dxa"/>
            <w:tcBorders>
              <w:top w:val="single" w:sz="2" w:space="0" w:color="auto"/>
              <w:left w:val="dotted" w:sz="2" w:space="0" w:color="D8D8D8" w:themeColor="background1" w:themeShade="D8"/>
              <w:bottom w:val="single" w:sz="12" w:space="0" w:color="auto"/>
              <w:right w:val="nil"/>
            </w:tcBorders>
            <w:shd w:val="clear" w:color="auto" w:fill="auto"/>
            <w:tcMar>
              <w:top w:w="113" w:type="dxa"/>
              <w:bottom w:w="113" w:type="dxa"/>
            </w:tcMar>
            <w:vAlign w:val="center"/>
          </w:tcPr>
          <w:p w14:paraId="181C26FB" w14:textId="32CA86AD" w:rsidR="00395D2F" w:rsidRDefault="00C60166">
            <w:pPr>
              <w:spacing w:line="240" w:lineRule="exact"/>
              <w:jc w:val="center"/>
              <w:rPr>
                <w:rFonts w:ascii="宋体" w:eastAsia="宋体" w:hAnsi="宋体"/>
                <w:spacing w:val="6"/>
                <w:sz w:val="18"/>
                <w:szCs w:val="18"/>
                <w:vertAlign w:val="superscript"/>
              </w:rPr>
            </w:pPr>
            <w:r w:rsidRPr="00C60166">
              <w:rPr>
                <w:rFonts w:ascii="宋体" w:eastAsia="宋体" w:hAnsi="宋体"/>
                <w:spacing w:val="6"/>
                <w:sz w:val="18"/>
                <w:szCs w:val="18"/>
              </w:rPr>
              <w:t>20×</w:t>
            </w:r>
            <w:r w:rsidRPr="00C60166">
              <w:rPr>
                <w:rFonts w:ascii="宋体" w:eastAsia="宋体" w:hAnsi="宋体" w:hint="eastAsia"/>
                <w:spacing w:val="6"/>
                <w:sz w:val="18"/>
                <w:szCs w:val="18"/>
              </w:rPr>
              <w:t>覆盖度</w:t>
            </w:r>
          </w:p>
        </w:tc>
        <w:tc>
          <w:tcPr>
            <w:tcW w:w="2384" w:type="dxa"/>
            <w:tcBorders>
              <w:top w:val="single" w:sz="2" w:space="0" w:color="auto"/>
              <w:left w:val="nil"/>
              <w:bottom w:val="single" w:sz="12" w:space="0" w:color="auto"/>
              <w:right w:val="nil"/>
            </w:tcBorders>
            <w:shd w:val="clear" w:color="auto" w:fill="auto"/>
            <w:tcMar>
              <w:top w:w="113" w:type="dxa"/>
              <w:bottom w:w="113" w:type="dxa"/>
            </w:tcMar>
            <w:vAlign w:val="center"/>
          </w:tcPr>
          <w:p w14:paraId="0B102F39" w14:textId="495012A6" w:rsidR="00395D2F" w:rsidRDefault="00503DF5">
            <w:pPr>
              <w:spacing w:line="240" w:lineRule="exact"/>
              <w:jc w:val="center"/>
              <w:rPr>
                <w:rFonts w:ascii="宋体" w:eastAsia="宋体" w:hAnsi="宋体"/>
                <w:spacing w:val="6"/>
                <w:sz w:val="18"/>
                <w:szCs w:val="18"/>
              </w:rPr>
            </w:pPr>
            <w:r w:rsidRPr="00503DF5">
              <w:rPr>
                <w:rFonts w:ascii="宋体" w:eastAsia="宋体" w:hAnsi="宋体"/>
                <w:spacing w:val="6"/>
                <w:sz w:val="18"/>
                <w:szCs w:val="18"/>
              </w:rPr>
              <w:t>{{</w:t>
            </w:r>
            <w:proofErr w:type="spellStart"/>
            <w:r w:rsidRPr="00503DF5">
              <w:rPr>
                <w:rFonts w:ascii="宋体" w:eastAsia="宋体" w:hAnsi="宋体"/>
                <w:spacing w:val="6"/>
                <w:sz w:val="18"/>
                <w:szCs w:val="18"/>
              </w:rPr>
              <w:t>qc.dna_data_</w:t>
            </w:r>
            <w:proofErr w:type="gramStart"/>
            <w:r w:rsidRPr="00503DF5">
              <w:rPr>
                <w:rFonts w:ascii="宋体" w:eastAsia="宋体" w:hAnsi="宋体"/>
                <w:spacing w:val="6"/>
                <w:sz w:val="18"/>
                <w:szCs w:val="18"/>
              </w:rPr>
              <w:t>qc.cover</w:t>
            </w:r>
            <w:proofErr w:type="gramEnd"/>
            <w:r w:rsidRPr="00503DF5">
              <w:rPr>
                <w:rFonts w:ascii="宋体" w:eastAsia="宋体" w:hAnsi="宋体"/>
                <w:spacing w:val="6"/>
                <w:sz w:val="18"/>
                <w:szCs w:val="18"/>
              </w:rPr>
              <w:t>_ratio</w:t>
            </w:r>
            <w:proofErr w:type="spellEnd"/>
            <w:r w:rsidRPr="00503DF5">
              <w:rPr>
                <w:rFonts w:ascii="宋体" w:eastAsia="宋体" w:hAnsi="宋体"/>
                <w:spacing w:val="6"/>
                <w:sz w:val="18"/>
                <w:szCs w:val="18"/>
              </w:rPr>
              <w:t>}}</w:t>
            </w:r>
          </w:p>
        </w:tc>
        <w:tc>
          <w:tcPr>
            <w:tcW w:w="1929" w:type="dxa"/>
            <w:tcBorders>
              <w:top w:val="single" w:sz="2" w:space="0" w:color="auto"/>
              <w:left w:val="nil"/>
              <w:bottom w:val="single" w:sz="12" w:space="0" w:color="auto"/>
            </w:tcBorders>
            <w:shd w:val="clear" w:color="auto" w:fill="auto"/>
            <w:tcMar>
              <w:top w:w="113" w:type="dxa"/>
              <w:bottom w:w="113" w:type="dxa"/>
            </w:tcMar>
            <w:vAlign w:val="center"/>
          </w:tcPr>
          <w:p w14:paraId="06F04E7D" w14:textId="400F8B87" w:rsidR="00395D2F" w:rsidRDefault="00C60166">
            <w:pPr>
              <w:spacing w:line="240" w:lineRule="exact"/>
              <w:jc w:val="center"/>
              <w:rPr>
                <w:rFonts w:ascii="宋体" w:eastAsia="宋体" w:hAnsi="宋体"/>
                <w:spacing w:val="6"/>
                <w:sz w:val="18"/>
                <w:szCs w:val="18"/>
              </w:rPr>
            </w:pPr>
            <w:r w:rsidRPr="00C60166">
              <w:rPr>
                <w:rFonts w:ascii="宋体" w:eastAsia="宋体" w:hAnsi="宋体" w:hint="eastAsia"/>
                <w:spacing w:val="6"/>
                <w:sz w:val="18"/>
                <w:szCs w:val="18"/>
              </w:rPr>
              <w:t>≥99%</w:t>
            </w:r>
          </w:p>
        </w:tc>
      </w:tr>
    </w:tbl>
    <w:p w14:paraId="19521507" w14:textId="77777777" w:rsidR="00A03A05" w:rsidRPr="00A03A05" w:rsidRDefault="00A03A05" w:rsidP="00A03A05">
      <w:pPr>
        <w:pStyle w:val="affffe"/>
        <w:numPr>
          <w:ilvl w:val="0"/>
          <w:numId w:val="3"/>
        </w:numPr>
        <w:spacing w:line="300" w:lineRule="exact"/>
        <w:ind w:firstLineChars="0"/>
        <w:rPr>
          <w:rFonts w:ascii="宋体" w:eastAsia="宋体" w:hAnsi="宋体" w:cs="思源黑体 CN Light"/>
          <w:kern w:val="0"/>
          <w:sz w:val="16"/>
          <w:szCs w:val="16"/>
        </w:rPr>
      </w:pPr>
      <w:r w:rsidRPr="00A03A05">
        <w:rPr>
          <w:rFonts w:ascii="宋体" w:eastAsia="宋体" w:hAnsi="宋体" w:cs="思源黑体 CN Light" w:hint="eastAsia"/>
          <w:kern w:val="0"/>
          <w:sz w:val="16"/>
          <w:szCs w:val="16"/>
        </w:rPr>
        <w:t>DNA总量：送检样本提取的DNA总量；</w:t>
      </w:r>
    </w:p>
    <w:p w14:paraId="7CFD7625" w14:textId="77777777" w:rsidR="00A03A05" w:rsidRPr="00A03A05" w:rsidRDefault="00A03A05" w:rsidP="00A03A05">
      <w:pPr>
        <w:pStyle w:val="affffe"/>
        <w:numPr>
          <w:ilvl w:val="0"/>
          <w:numId w:val="3"/>
        </w:numPr>
        <w:spacing w:line="300" w:lineRule="exact"/>
        <w:ind w:firstLineChars="0"/>
        <w:rPr>
          <w:rFonts w:ascii="宋体" w:eastAsia="宋体" w:hAnsi="宋体" w:cs="思源黑体 CN Light"/>
          <w:kern w:val="0"/>
          <w:sz w:val="16"/>
          <w:szCs w:val="16"/>
        </w:rPr>
      </w:pPr>
      <w:r w:rsidRPr="00A03A05">
        <w:rPr>
          <w:rFonts w:ascii="宋体" w:eastAsia="宋体" w:hAnsi="宋体" w:cs="思源黑体 CN Light" w:hint="eastAsia"/>
          <w:kern w:val="0"/>
          <w:sz w:val="16"/>
          <w:szCs w:val="16"/>
        </w:rPr>
        <w:t>文库总量：文库构建结束后的DNA总量；</w:t>
      </w:r>
    </w:p>
    <w:p w14:paraId="22AA6A05" w14:textId="77777777" w:rsidR="00A03A05" w:rsidRPr="00A03A05" w:rsidRDefault="00A03A05" w:rsidP="00A03A05">
      <w:pPr>
        <w:pStyle w:val="affffe"/>
        <w:numPr>
          <w:ilvl w:val="0"/>
          <w:numId w:val="3"/>
        </w:numPr>
        <w:spacing w:line="300" w:lineRule="exact"/>
        <w:ind w:firstLineChars="0"/>
        <w:rPr>
          <w:rFonts w:ascii="宋体" w:eastAsia="宋体" w:hAnsi="宋体" w:cs="思源黑体 CN Light"/>
          <w:kern w:val="0"/>
          <w:sz w:val="16"/>
          <w:szCs w:val="16"/>
        </w:rPr>
      </w:pPr>
      <w:r w:rsidRPr="00A03A05">
        <w:rPr>
          <w:rFonts w:ascii="宋体" w:eastAsia="宋体" w:hAnsi="宋体" w:cs="思源黑体 CN Light" w:hint="eastAsia"/>
          <w:kern w:val="0"/>
          <w:sz w:val="16"/>
          <w:szCs w:val="16"/>
        </w:rPr>
        <w:t>Q30：碱基质量Q30占比，测序的准确率高于99.9%的碱基的比例；</w:t>
      </w:r>
    </w:p>
    <w:p w14:paraId="7EB20FF7" w14:textId="77777777" w:rsidR="00A03A05" w:rsidRPr="00A03A05" w:rsidRDefault="00A03A05" w:rsidP="00A03A05">
      <w:pPr>
        <w:pStyle w:val="affffe"/>
        <w:numPr>
          <w:ilvl w:val="0"/>
          <w:numId w:val="3"/>
        </w:numPr>
        <w:spacing w:line="300" w:lineRule="exact"/>
        <w:ind w:firstLineChars="0"/>
        <w:rPr>
          <w:rFonts w:ascii="宋体" w:eastAsia="宋体" w:hAnsi="宋体" w:cs="思源黑体 CN Light"/>
          <w:kern w:val="0"/>
          <w:sz w:val="16"/>
          <w:szCs w:val="16"/>
        </w:rPr>
      </w:pPr>
      <w:r w:rsidRPr="00A03A05">
        <w:rPr>
          <w:rFonts w:ascii="宋体" w:eastAsia="宋体" w:hAnsi="宋体" w:cs="思源黑体 CN Light" w:hint="eastAsia"/>
          <w:kern w:val="0"/>
          <w:sz w:val="16"/>
          <w:szCs w:val="16"/>
        </w:rPr>
        <w:t>20×覆盖度：检测区域内有效深度≥20×的位点覆盖度；</w:t>
      </w:r>
    </w:p>
    <w:p w14:paraId="3AA4B395" w14:textId="01458C86" w:rsidR="00395D2F" w:rsidRDefault="00F4183D">
      <w:pPr>
        <w:pStyle w:val="affffe"/>
        <w:numPr>
          <w:ilvl w:val="0"/>
          <w:numId w:val="3"/>
        </w:numPr>
        <w:spacing w:line="300" w:lineRule="exact"/>
        <w:ind w:firstLineChars="0"/>
        <w:rPr>
          <w:rFonts w:ascii="宋体" w:eastAsia="宋体" w:hAnsi="宋体" w:cs="思源黑体 CN Light"/>
          <w:kern w:val="0"/>
          <w:sz w:val="16"/>
          <w:szCs w:val="16"/>
        </w:rPr>
      </w:pPr>
      <w:r w:rsidRPr="00F4183D">
        <w:rPr>
          <w:rFonts w:ascii="宋体" w:eastAsia="宋体" w:hAnsi="宋体" w:cs="思源黑体 CN Light" w:hint="eastAsia"/>
          <w:kern w:val="0"/>
          <w:sz w:val="16"/>
          <w:szCs w:val="16"/>
        </w:rPr>
        <w:t>如果“质控数值”超出“参考值”，可能会影响检测结果的准确性。</w:t>
      </w:r>
    </w:p>
    <w:p w14:paraId="6AF06A57" w14:textId="77777777" w:rsidR="00395D2F" w:rsidRPr="00233CB9" w:rsidRDefault="00395D2F">
      <w:pPr>
        <w:spacing w:line="300" w:lineRule="exact"/>
        <w:rPr>
          <w:rFonts w:ascii="宋体" w:eastAsia="宋体" w:hAnsi="宋体" w:cs="思源黑体 CN Light"/>
          <w:kern w:val="0"/>
          <w:sz w:val="16"/>
          <w:szCs w:val="16"/>
        </w:rPr>
      </w:pPr>
    </w:p>
    <w:p w14:paraId="074F33A4" w14:textId="77777777" w:rsidR="00395D2F" w:rsidRDefault="002F622F">
      <w:pPr>
        <w:adjustRightInd w:val="0"/>
        <w:snapToGrid w:val="0"/>
        <w:spacing w:line="340" w:lineRule="exact"/>
        <w:jc w:val="left"/>
        <w:rPr>
          <w:rFonts w:ascii="宋体" w:eastAsia="宋体" w:hAnsi="宋体"/>
          <w:b/>
          <w:sz w:val="28"/>
          <w:szCs w:val="28"/>
        </w:rPr>
      </w:pPr>
      <w:r>
        <w:rPr>
          <w:rFonts w:ascii="宋体" w:eastAsia="宋体" w:hAnsi="宋体" w:hint="eastAsia"/>
          <w:b/>
          <w:sz w:val="28"/>
          <w:szCs w:val="28"/>
        </w:rPr>
        <w:t>附录2 检测范围、内容、方法及局限性</w:t>
      </w:r>
    </w:p>
    <w:p w14:paraId="60ABC4E4" w14:textId="77777777" w:rsidR="00395D2F" w:rsidRDefault="002F622F">
      <w:pPr>
        <w:adjustRightInd w:val="0"/>
        <w:snapToGrid w:val="0"/>
        <w:spacing w:line="340" w:lineRule="exact"/>
        <w:jc w:val="left"/>
        <w:rPr>
          <w:rFonts w:ascii="宋体" w:eastAsia="宋体" w:hAnsi="宋体"/>
          <w:b/>
          <w:szCs w:val="18"/>
        </w:rPr>
      </w:pPr>
      <w:r>
        <w:rPr>
          <w:rFonts w:ascii="宋体" w:eastAsia="宋体" w:hAnsi="宋体" w:hint="eastAsia"/>
          <w:b/>
          <w:szCs w:val="18"/>
        </w:rPr>
        <w:t>2.1 检测范围、内容、方法</w:t>
      </w:r>
    </w:p>
    <w:tbl>
      <w:tblPr>
        <w:tblW w:w="9356" w:type="dxa"/>
        <w:jc w:val="center"/>
        <w:tblLook w:val="04A0" w:firstRow="1" w:lastRow="0" w:firstColumn="1" w:lastColumn="0" w:noHBand="0" w:noVBand="1"/>
      </w:tblPr>
      <w:tblGrid>
        <w:gridCol w:w="988"/>
        <w:gridCol w:w="583"/>
        <w:gridCol w:w="1544"/>
        <w:gridCol w:w="1557"/>
        <w:gridCol w:w="1557"/>
        <w:gridCol w:w="854"/>
        <w:gridCol w:w="703"/>
        <w:gridCol w:w="1570"/>
      </w:tblGrid>
      <w:tr w:rsidR="00395D2F" w14:paraId="3C4E5644" w14:textId="77777777" w:rsidTr="00DF225B">
        <w:trPr>
          <w:trHeight w:val="285"/>
          <w:jc w:val="center"/>
        </w:trPr>
        <w:tc>
          <w:tcPr>
            <w:tcW w:w="9356" w:type="dxa"/>
            <w:gridSpan w:val="8"/>
            <w:tcBorders>
              <w:top w:val="single" w:sz="4" w:space="0" w:color="auto"/>
              <w:left w:val="single" w:sz="4" w:space="0" w:color="auto"/>
              <w:bottom w:val="single" w:sz="4" w:space="0" w:color="auto"/>
              <w:right w:val="single" w:sz="4" w:space="0" w:color="auto"/>
            </w:tcBorders>
            <w:shd w:val="clear" w:color="000000" w:fill="F2F2F2"/>
            <w:vAlign w:val="center"/>
          </w:tcPr>
          <w:p w14:paraId="106CE308" w14:textId="23F81678" w:rsidR="00395D2F" w:rsidRDefault="000C6D06">
            <w:pPr>
              <w:widowControl/>
              <w:jc w:val="center"/>
              <w:rPr>
                <w:rFonts w:ascii="宋体" w:eastAsia="宋体" w:hAnsi="宋体" w:cs="宋体"/>
                <w:b/>
                <w:bCs/>
                <w:color w:val="000000"/>
                <w:kern w:val="0"/>
                <w:sz w:val="22"/>
                <w:szCs w:val="22"/>
              </w:rPr>
            </w:pPr>
            <w:r>
              <w:rPr>
                <w:rFonts w:ascii="宋体" w:eastAsia="宋体" w:hAnsi="宋体" w:cs="宋体" w:hint="eastAsia"/>
                <w:b/>
                <w:bCs/>
                <w:color w:val="000000"/>
                <w:kern w:val="0"/>
                <w:sz w:val="22"/>
                <w:szCs w:val="22"/>
              </w:rPr>
              <w:t>检测</w:t>
            </w:r>
            <w:r w:rsidR="00515039" w:rsidRPr="00515039">
              <w:rPr>
                <w:rFonts w:ascii="宋体" w:eastAsia="宋体" w:hAnsi="宋体" w:cs="宋体" w:hint="eastAsia"/>
                <w:b/>
                <w:bCs/>
                <w:color w:val="000000"/>
                <w:kern w:val="0"/>
                <w:sz w:val="22"/>
                <w:szCs w:val="22"/>
              </w:rPr>
              <w:t>基因列表</w:t>
            </w:r>
          </w:p>
        </w:tc>
      </w:tr>
      <w:tr w:rsidR="00515039" w14:paraId="0360C8A0"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tcPr>
          <w:p w14:paraId="24503690" w14:textId="67E5021B" w:rsidR="00515039" w:rsidRPr="00167CF4" w:rsidRDefault="00515039" w:rsidP="00515039">
            <w:pPr>
              <w:widowControl/>
              <w:jc w:val="center"/>
              <w:rPr>
                <w:rFonts w:asciiTheme="minorEastAsia" w:hAnsiTheme="minorEastAsia" w:cs="宋体"/>
                <w:i/>
                <w:iCs/>
                <w:color w:val="000000"/>
                <w:kern w:val="0"/>
                <w:sz w:val="20"/>
                <w:szCs w:val="20"/>
              </w:rPr>
            </w:pPr>
            <w:r w:rsidRPr="00167CF4">
              <w:rPr>
                <w:rFonts w:asciiTheme="minorEastAsia" w:hAnsiTheme="minorEastAsia"/>
                <w:i/>
                <w:iCs/>
                <w:sz w:val="20"/>
                <w:szCs w:val="20"/>
              </w:rPr>
              <w:t>ABRAXAS1</w:t>
            </w:r>
          </w:p>
        </w:tc>
        <w:tc>
          <w:tcPr>
            <w:tcW w:w="1544" w:type="dxa"/>
            <w:tcBorders>
              <w:top w:val="single" w:sz="4" w:space="0" w:color="auto"/>
              <w:left w:val="single" w:sz="4" w:space="0" w:color="auto"/>
              <w:bottom w:val="single" w:sz="4" w:space="0" w:color="auto"/>
              <w:right w:val="single" w:sz="4" w:space="0" w:color="auto"/>
            </w:tcBorders>
            <w:shd w:val="clear" w:color="auto" w:fill="auto"/>
          </w:tcPr>
          <w:p w14:paraId="3449ED35" w14:textId="1AD95811" w:rsidR="00515039" w:rsidRPr="00167CF4" w:rsidRDefault="00515039" w:rsidP="00515039">
            <w:pPr>
              <w:widowControl/>
              <w:jc w:val="center"/>
              <w:rPr>
                <w:rFonts w:asciiTheme="minorEastAsia" w:hAnsiTheme="minorEastAsia" w:cs="宋体"/>
                <w:i/>
                <w:iCs/>
                <w:color w:val="000000"/>
                <w:kern w:val="0"/>
                <w:sz w:val="20"/>
                <w:szCs w:val="20"/>
              </w:rPr>
            </w:pPr>
            <w:r w:rsidRPr="00167CF4">
              <w:rPr>
                <w:rFonts w:asciiTheme="minorEastAsia" w:hAnsiTheme="minorEastAsia"/>
                <w:i/>
                <w:iCs/>
                <w:sz w:val="20"/>
                <w:szCs w:val="20"/>
              </w:rPr>
              <w:t>AIP</w:t>
            </w:r>
          </w:p>
        </w:tc>
        <w:tc>
          <w:tcPr>
            <w:tcW w:w="1557" w:type="dxa"/>
            <w:tcBorders>
              <w:top w:val="single" w:sz="4" w:space="0" w:color="auto"/>
              <w:left w:val="single" w:sz="4" w:space="0" w:color="auto"/>
              <w:bottom w:val="single" w:sz="4" w:space="0" w:color="auto"/>
              <w:right w:val="single" w:sz="4" w:space="0" w:color="auto"/>
            </w:tcBorders>
            <w:shd w:val="clear" w:color="auto" w:fill="auto"/>
          </w:tcPr>
          <w:p w14:paraId="131DDB41" w14:textId="67E99958" w:rsidR="00515039" w:rsidRPr="00167CF4" w:rsidRDefault="00515039" w:rsidP="00515039">
            <w:pPr>
              <w:widowControl/>
              <w:jc w:val="center"/>
              <w:rPr>
                <w:rFonts w:asciiTheme="minorEastAsia" w:hAnsiTheme="minorEastAsia" w:cs="宋体"/>
                <w:i/>
                <w:iCs/>
                <w:color w:val="000000"/>
                <w:kern w:val="0"/>
                <w:sz w:val="20"/>
                <w:szCs w:val="20"/>
              </w:rPr>
            </w:pPr>
            <w:r w:rsidRPr="00167CF4">
              <w:rPr>
                <w:rFonts w:asciiTheme="minorEastAsia" w:hAnsiTheme="minorEastAsia"/>
                <w:i/>
                <w:iCs/>
                <w:sz w:val="20"/>
                <w:szCs w:val="20"/>
              </w:rPr>
              <w:t>ALK</w:t>
            </w:r>
          </w:p>
        </w:tc>
        <w:tc>
          <w:tcPr>
            <w:tcW w:w="1557" w:type="dxa"/>
            <w:tcBorders>
              <w:top w:val="single" w:sz="4" w:space="0" w:color="auto"/>
              <w:left w:val="single" w:sz="4" w:space="0" w:color="auto"/>
              <w:bottom w:val="single" w:sz="4" w:space="0" w:color="auto"/>
              <w:right w:val="single" w:sz="4" w:space="0" w:color="auto"/>
            </w:tcBorders>
            <w:shd w:val="clear" w:color="auto" w:fill="auto"/>
          </w:tcPr>
          <w:p w14:paraId="7B710DA6" w14:textId="069CC29F" w:rsidR="00515039" w:rsidRPr="00167CF4" w:rsidRDefault="00515039" w:rsidP="00515039">
            <w:pPr>
              <w:widowControl/>
              <w:jc w:val="center"/>
              <w:rPr>
                <w:rFonts w:asciiTheme="minorEastAsia" w:hAnsiTheme="minorEastAsia" w:cs="宋体"/>
                <w:i/>
                <w:iCs/>
                <w:color w:val="000000"/>
                <w:kern w:val="0"/>
                <w:sz w:val="20"/>
                <w:szCs w:val="20"/>
              </w:rPr>
            </w:pPr>
            <w:r w:rsidRPr="00167CF4">
              <w:rPr>
                <w:rFonts w:asciiTheme="minorEastAsia" w:hAnsiTheme="minorEastAsia"/>
                <w:i/>
                <w:iCs/>
                <w:sz w:val="20"/>
                <w:szCs w:val="20"/>
              </w:rPr>
              <w:t>APC</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tcPr>
          <w:p w14:paraId="3B258C9F" w14:textId="0EBEA6CF" w:rsidR="00515039" w:rsidRPr="00167CF4" w:rsidRDefault="00515039" w:rsidP="00515039">
            <w:pPr>
              <w:widowControl/>
              <w:jc w:val="center"/>
              <w:rPr>
                <w:rFonts w:asciiTheme="minorEastAsia" w:hAnsiTheme="minorEastAsia" w:cs="宋体"/>
                <w:i/>
                <w:iCs/>
                <w:color w:val="000000"/>
                <w:kern w:val="0"/>
                <w:sz w:val="20"/>
                <w:szCs w:val="20"/>
              </w:rPr>
            </w:pPr>
            <w:r w:rsidRPr="00167CF4">
              <w:rPr>
                <w:rFonts w:asciiTheme="minorEastAsia" w:hAnsiTheme="minorEastAsia"/>
                <w:i/>
                <w:iCs/>
                <w:sz w:val="20"/>
                <w:szCs w:val="20"/>
              </w:rPr>
              <w:t>ASXL1</w:t>
            </w:r>
          </w:p>
        </w:tc>
        <w:tc>
          <w:tcPr>
            <w:tcW w:w="1570" w:type="dxa"/>
            <w:tcBorders>
              <w:top w:val="single" w:sz="4" w:space="0" w:color="auto"/>
              <w:left w:val="single" w:sz="4" w:space="0" w:color="auto"/>
              <w:bottom w:val="single" w:sz="4" w:space="0" w:color="auto"/>
              <w:right w:val="single" w:sz="4" w:space="0" w:color="auto"/>
            </w:tcBorders>
            <w:shd w:val="clear" w:color="auto" w:fill="auto"/>
          </w:tcPr>
          <w:p w14:paraId="2A907838" w14:textId="25940CA7" w:rsidR="00515039" w:rsidRPr="00167CF4" w:rsidRDefault="00515039" w:rsidP="00515039">
            <w:pPr>
              <w:widowControl/>
              <w:jc w:val="center"/>
              <w:rPr>
                <w:rFonts w:asciiTheme="minorEastAsia" w:hAnsiTheme="minorEastAsia" w:cs="宋体"/>
                <w:i/>
                <w:iCs/>
                <w:color w:val="000000"/>
                <w:kern w:val="0"/>
                <w:sz w:val="20"/>
                <w:szCs w:val="20"/>
              </w:rPr>
            </w:pPr>
            <w:r w:rsidRPr="00167CF4">
              <w:rPr>
                <w:rFonts w:asciiTheme="minorEastAsia" w:hAnsiTheme="minorEastAsia"/>
                <w:i/>
                <w:iCs/>
                <w:sz w:val="20"/>
                <w:szCs w:val="20"/>
              </w:rPr>
              <w:t>ATM</w:t>
            </w:r>
          </w:p>
        </w:tc>
      </w:tr>
      <w:tr w:rsidR="000C6D06" w14:paraId="6BF4B0E7" w14:textId="77777777" w:rsidTr="00DF225B">
        <w:trPr>
          <w:trHeight w:val="261"/>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2FD5228" w14:textId="01A88B02"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ATR</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3B458C91" w14:textId="4F6B2C6C"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ATRIP</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762E6DD0" w14:textId="14CF81D7"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AXIN2</w:t>
            </w:r>
          </w:p>
        </w:tc>
        <w:tc>
          <w:tcPr>
            <w:tcW w:w="1557" w:type="dxa"/>
            <w:tcBorders>
              <w:top w:val="single" w:sz="4" w:space="0" w:color="auto"/>
              <w:left w:val="single" w:sz="4" w:space="0" w:color="auto"/>
              <w:bottom w:val="single" w:sz="4" w:space="0" w:color="auto"/>
              <w:right w:val="single" w:sz="4" w:space="0" w:color="auto"/>
            </w:tcBorders>
            <w:shd w:val="clear" w:color="auto" w:fill="auto"/>
          </w:tcPr>
          <w:p w14:paraId="6E37CE47" w14:textId="44DEDCE0"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sz w:val="20"/>
                <w:szCs w:val="20"/>
              </w:rPr>
              <w:t>BAP1</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tcPr>
          <w:p w14:paraId="6DF17499" w14:textId="1CB3BC3E"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sz w:val="20"/>
                <w:szCs w:val="20"/>
              </w:rPr>
              <w:t>BARD1</w:t>
            </w:r>
          </w:p>
        </w:tc>
        <w:tc>
          <w:tcPr>
            <w:tcW w:w="1570" w:type="dxa"/>
            <w:tcBorders>
              <w:top w:val="single" w:sz="4" w:space="0" w:color="auto"/>
              <w:left w:val="single" w:sz="4" w:space="0" w:color="auto"/>
              <w:bottom w:val="single" w:sz="4" w:space="0" w:color="auto"/>
              <w:right w:val="single" w:sz="4" w:space="0" w:color="auto"/>
            </w:tcBorders>
            <w:shd w:val="clear" w:color="auto" w:fill="auto"/>
          </w:tcPr>
          <w:p w14:paraId="631306B1" w14:textId="38184C19"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sz w:val="20"/>
                <w:szCs w:val="20"/>
              </w:rPr>
              <w:t>BLM</w:t>
            </w:r>
          </w:p>
        </w:tc>
      </w:tr>
      <w:tr w:rsidR="000C6D06" w14:paraId="2012E47E"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53390BF" w14:textId="4A3F4EE6"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BMPR1A</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4644A88F" w14:textId="3CC791EA"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BRAF</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53034021" w14:textId="5506BD67"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BRCA1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3EC00516" w14:textId="6548E82F"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BRCA2</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78FE153" w14:textId="573AD981"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BRIP1</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15C4202C" w14:textId="170F7449"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BUB1</w:t>
            </w:r>
          </w:p>
        </w:tc>
      </w:tr>
      <w:tr w:rsidR="000C6D06" w14:paraId="2E75163D"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FD48B92" w14:textId="6F0A2D8F"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BUB3</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67FB12B0" w14:textId="56D463B6"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CDC73</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2608E20D" w14:textId="46316FEA"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CDH1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3DD4C6B8" w14:textId="058D3A13"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CDK12</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6D84AF3" w14:textId="26FB215B"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CDK4</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52C01867" w14:textId="02788CF9"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CDKN1B</w:t>
            </w:r>
          </w:p>
        </w:tc>
      </w:tr>
      <w:tr w:rsidR="000C6D06" w14:paraId="1111C84B"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CE2EE70" w14:textId="0F696672"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CDKN1C</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08E21515" w14:textId="64527F6A"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CDKN2A</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644F8AA9" w14:textId="2662A65A"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CFTR</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5A8772E6" w14:textId="68026C0E"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CHEK1</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94FC4EA" w14:textId="3490CDB2"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CHEK2</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2441F2F1" w14:textId="731CAF8E" w:rsidR="000C6D06" w:rsidRPr="00167CF4" w:rsidRDefault="000C6D06" w:rsidP="000C6D0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CTNNA1</w:t>
            </w:r>
          </w:p>
        </w:tc>
      </w:tr>
      <w:tr w:rsidR="00F40115" w14:paraId="7857A9B2"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87A44FE" w14:textId="3840DA2E"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DDB2</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35B5B711" w14:textId="11C97E1D"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DDX41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173CC525" w14:textId="3354ADDC"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DICER1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1163D83D" w14:textId="27A8BEF3"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DIS3L2</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E6B4DB0" w14:textId="4525BA54"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DLST</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35903540" w14:textId="27675206"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EGFR</w:t>
            </w:r>
          </w:p>
        </w:tc>
      </w:tr>
      <w:tr w:rsidR="00F40115" w14:paraId="3FED9F66"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F4EBB2F" w14:textId="0087A8CA"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ELAC2</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1A6FD81D" w14:textId="44DCC151"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EPCAM</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4FC28270" w14:textId="35EAD8F5"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ERCC1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7412DB7A" w14:textId="37A649EA"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ERCC2</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27ABA87" w14:textId="05C29E21"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ERCC3</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09529368" w14:textId="22CD902E"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ERCC4</w:t>
            </w:r>
          </w:p>
        </w:tc>
      </w:tr>
      <w:tr w:rsidR="00F40115" w14:paraId="2CC0DA35"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CC9A8BC" w14:textId="42273D43"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ERCC5</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2F5AFCAE" w14:textId="4350F82D"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EXT1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509C6485" w14:textId="0521DF75"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EXT2</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1AC91CD5" w14:textId="2FE8CA3F"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FAN1</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063DB0A" w14:textId="6E5D78D3"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FANCA</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01D6E94D" w14:textId="462956E7" w:rsidR="00F40115" w:rsidRPr="00167CF4" w:rsidRDefault="00F40115" w:rsidP="00F40115">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FANCB</w:t>
            </w:r>
          </w:p>
        </w:tc>
      </w:tr>
      <w:tr w:rsidR="00532076" w14:paraId="3D72F575"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06C75CE" w14:textId="70224E64"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FANCC</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4BF0249F" w14:textId="28D20444"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FANCD2</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56B9B7DC" w14:textId="712F0AB0"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FANCE</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2DCF536E" w14:textId="5B255C89"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FANCF</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5C07B01" w14:textId="36ABEBA9"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FANCG</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443B9940" w14:textId="4F36E153"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FANCI</w:t>
            </w:r>
          </w:p>
        </w:tc>
      </w:tr>
      <w:tr w:rsidR="00532076" w14:paraId="7BBE40D7"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B5B162C" w14:textId="62E76BF7"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lastRenderedPageBreak/>
              <w:t>FANCL</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506E6EA0" w14:textId="39FC5BFF"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FANCM</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3796C565" w14:textId="4AD48EB6"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FH</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2E1F824B" w14:textId="0B663D35"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FLCN</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9D63F7B" w14:textId="7482E2C4"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FOXE1</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7B4E090D" w14:textId="7A52BDE4"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GALNT12</w:t>
            </w:r>
          </w:p>
        </w:tc>
      </w:tr>
      <w:tr w:rsidR="00532076" w14:paraId="562AC958"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D4CB725" w14:textId="443BA241"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GEN1</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231AD4E5" w14:textId="42B9515E"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GNAS</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57660F7C" w14:textId="1541F8EA"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GPR101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016CEE07" w14:textId="4279FC4E"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GREM1</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AF43E30" w14:textId="5C580D80"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HDAC2</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17028165" w14:textId="6FDE134A"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HNF1A</w:t>
            </w:r>
          </w:p>
        </w:tc>
      </w:tr>
      <w:tr w:rsidR="00532076" w14:paraId="0B4B0E57"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801A1A4" w14:textId="0725B48A"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HNF1B</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71A316FF" w14:textId="29A45DC9"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HOXB13</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18B62FBF" w14:textId="44AF705E"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HRAS</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205276A6" w14:textId="7515B367"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KIT</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69E83FE" w14:textId="290492E6"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LRP6</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5A3A57E7" w14:textId="0051CA4B"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MAD2L2</w:t>
            </w:r>
          </w:p>
        </w:tc>
      </w:tr>
      <w:tr w:rsidR="00532076" w14:paraId="664BB95B"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378C78A" w14:textId="592A701E"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MAX</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0B8BC317" w14:textId="6A710D5D"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MBD4</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0BC8078D" w14:textId="2EF18DAC"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MC1R</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13D6568F" w14:textId="13FEC0BB"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MEN1</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0C3777B" w14:textId="09F1D087"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MET</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05CB60C3" w14:textId="60FF6D28"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MITF</w:t>
            </w:r>
          </w:p>
        </w:tc>
      </w:tr>
      <w:tr w:rsidR="00532076" w14:paraId="1F2FAE52"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576CF67" w14:textId="383C5773"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MLH1</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59FF61A8" w14:textId="0739012E"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MLH3</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35524F8F" w14:textId="5A6F020A"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MRE11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31C2FF83" w14:textId="2E0414B0"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MSH2</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0D100E9" w14:textId="5959BE2A"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MSH3</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0D1CA697" w14:textId="74D75D63"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MSH6</w:t>
            </w:r>
          </w:p>
        </w:tc>
      </w:tr>
      <w:tr w:rsidR="00532076" w14:paraId="4AA2358A"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A26AFF3" w14:textId="5D5C7647"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MUTYH</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5938CCDA" w14:textId="0AFA9BA1"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NBN</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73179D49" w14:textId="37B2686B"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NF1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6BF9EE68" w14:textId="4921CD60"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NF2</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E3BF368" w14:textId="4FFAD49F"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NTHL1</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0CF5BEB7" w14:textId="0E90BE85"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NTRK1</w:t>
            </w:r>
          </w:p>
        </w:tc>
      </w:tr>
      <w:tr w:rsidR="00532076" w14:paraId="3D3D5F1B"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0E0E149" w14:textId="6CAC9536"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PALB2</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6E2F72FA" w14:textId="7BB6228D"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PALLD</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2D5AC946" w14:textId="7C3690EE"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PDGFRA</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0EE83E00" w14:textId="709C6717"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PMS2</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E9F48FB" w14:textId="1BEB33C4"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POLD1</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3FBFD439" w14:textId="583379F0" w:rsidR="00532076" w:rsidRPr="00167CF4" w:rsidRDefault="00532076" w:rsidP="0053207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POLE</w:t>
            </w:r>
          </w:p>
        </w:tc>
      </w:tr>
      <w:tr w:rsidR="005C7086" w14:paraId="7A652EBC"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9CDADA2" w14:textId="1B09D9E2"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POLE2</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528AEB61" w14:textId="4F0D84B3"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POLH</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3674C5AD" w14:textId="650D8C5C"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POT1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38D044BB" w14:textId="16B7BC3D"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PPP2R2A</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8E98D55" w14:textId="72DB958D"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PRKAR1A</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22DFAFBA" w14:textId="7E95988C"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PRSS1</w:t>
            </w:r>
          </w:p>
        </w:tc>
      </w:tr>
      <w:tr w:rsidR="005C7086" w14:paraId="20A67585"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D3A20EF" w14:textId="3F39EB33"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PTCH1</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4A0E3F59" w14:textId="39B1BFE1"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PTEN</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1FA120F6" w14:textId="6BAA08FF"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RAD50</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037A38DD" w14:textId="1CF509B8"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RAD51</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2E4324F" w14:textId="51ED6F02"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RAD51B</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076AA0C6" w14:textId="51570812"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RAD51C</w:t>
            </w:r>
          </w:p>
        </w:tc>
      </w:tr>
      <w:tr w:rsidR="005C7086" w14:paraId="7B2C687D"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FA833E7" w14:textId="7DA3E8AB"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RAD51D</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22DC1E61" w14:textId="74C91F3D"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RAD54L</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718633A5" w14:textId="070B71FC"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RB1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44783AED" w14:textId="45BD3199"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RBBP8</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37964D9" w14:textId="456A18E1"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RECQL</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731EAEFF" w14:textId="2095A492"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RECQL4</w:t>
            </w:r>
          </w:p>
        </w:tc>
      </w:tr>
      <w:tr w:rsidR="005C7086" w14:paraId="17062174"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C354978" w14:textId="5BB29505"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REST</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73503C4F" w14:textId="7618AFCB"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RET</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682699FC" w14:textId="70CC323E"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RHBDF2</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2BEE38FB" w14:textId="17EB3045"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RNASEL</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D0CC641" w14:textId="1A709D03"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RNF43</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1E1E99FC" w14:textId="6E5A02E5"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RPS20</w:t>
            </w:r>
          </w:p>
        </w:tc>
      </w:tr>
      <w:tr w:rsidR="005C7086" w14:paraId="792857E0"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9D7B079" w14:textId="28CC0C0F"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SDHA</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5299EAE5" w14:textId="499B8042"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SDHAF2</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75D54455" w14:textId="6D89D046"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SDHB</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11AB555C" w14:textId="5BEC3508"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SDHC</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4F67439" w14:textId="231AA219"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SDHD</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2DD5ABB0" w14:textId="7D1CC6FB"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SLC25A11</w:t>
            </w:r>
          </w:p>
        </w:tc>
      </w:tr>
      <w:tr w:rsidR="005C7086" w14:paraId="24D4FAC3"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A8B7911" w14:textId="03093A11"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SLX4</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63B06581" w14:textId="28EF7E4E"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SMAD4</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0132E806" w14:textId="09A14D07"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SMARCA2</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18FBDFB6" w14:textId="142CEDEB"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SMARCA4</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1C1FF12" w14:textId="70E34739"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SMARCB1</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5A630C1F" w14:textId="06B692F0"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SPINK1</w:t>
            </w:r>
          </w:p>
        </w:tc>
      </w:tr>
      <w:tr w:rsidR="005C7086" w14:paraId="0C85D713"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A3E72C1" w14:textId="29C52A24"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STK11</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38C52550" w14:textId="53D3C726"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SUFU</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7E3547AC" w14:textId="5478A7F1"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TERT</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5D0B9AFA" w14:textId="28FE4068"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TGFBR2</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1454EA6" w14:textId="5126C031"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TMEM127</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7AE70A5F" w14:textId="066C158B"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TP53</w:t>
            </w:r>
          </w:p>
        </w:tc>
      </w:tr>
      <w:tr w:rsidR="005C7086" w14:paraId="2EAA000F"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D87C0B8" w14:textId="7277A3B7"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TRIM37</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1BF923D8" w14:textId="49A2BCA1"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TRIP13</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3FE0D682" w14:textId="30C538B4"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TSC1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2F92062E" w14:textId="0C2AC07A"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TSC2</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003DB18" w14:textId="6EAE53DF"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UBE2T</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7EF8ED06" w14:textId="6209270B"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VHL</w:t>
            </w:r>
          </w:p>
        </w:tc>
      </w:tr>
      <w:tr w:rsidR="005C7086" w14:paraId="4EB3EC1C" w14:textId="77777777" w:rsidTr="00DF225B">
        <w:trPr>
          <w:trHeight w:val="285"/>
          <w:jc w:val="center"/>
        </w:trPr>
        <w:tc>
          <w:tcPr>
            <w:tcW w:w="157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23D9652" w14:textId="613D9D6A"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WRN</w:t>
            </w:r>
          </w:p>
        </w:tc>
        <w:tc>
          <w:tcPr>
            <w:tcW w:w="1544" w:type="dxa"/>
            <w:tcBorders>
              <w:top w:val="single" w:sz="4" w:space="0" w:color="auto"/>
              <w:left w:val="single" w:sz="4" w:space="0" w:color="auto"/>
              <w:bottom w:val="single" w:sz="4" w:space="0" w:color="auto"/>
              <w:right w:val="single" w:sz="4" w:space="0" w:color="auto"/>
            </w:tcBorders>
            <w:shd w:val="clear" w:color="auto" w:fill="auto"/>
            <w:vAlign w:val="center"/>
          </w:tcPr>
          <w:p w14:paraId="3FBCC705" w14:textId="332E8852"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WT1</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482BCEC7" w14:textId="312A087F"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XPA</w:t>
            </w:r>
          </w:p>
        </w:tc>
        <w:tc>
          <w:tcPr>
            <w:tcW w:w="1557" w:type="dxa"/>
            <w:tcBorders>
              <w:top w:val="single" w:sz="4" w:space="0" w:color="auto"/>
              <w:left w:val="single" w:sz="4" w:space="0" w:color="auto"/>
              <w:bottom w:val="single" w:sz="4" w:space="0" w:color="auto"/>
              <w:right w:val="single" w:sz="4" w:space="0" w:color="auto"/>
            </w:tcBorders>
            <w:shd w:val="clear" w:color="auto" w:fill="auto"/>
            <w:vAlign w:val="center"/>
          </w:tcPr>
          <w:p w14:paraId="53A87877" w14:textId="49E1BB54"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XPC</w:t>
            </w:r>
          </w:p>
        </w:tc>
        <w:tc>
          <w:tcPr>
            <w:tcW w:w="155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12254B6" w14:textId="6B08F7C9"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XRCC2</w:t>
            </w:r>
          </w:p>
        </w:tc>
        <w:tc>
          <w:tcPr>
            <w:tcW w:w="1570" w:type="dxa"/>
            <w:tcBorders>
              <w:top w:val="single" w:sz="4" w:space="0" w:color="auto"/>
              <w:left w:val="single" w:sz="4" w:space="0" w:color="auto"/>
              <w:bottom w:val="single" w:sz="4" w:space="0" w:color="auto"/>
              <w:right w:val="single" w:sz="4" w:space="0" w:color="auto"/>
            </w:tcBorders>
            <w:shd w:val="clear" w:color="auto" w:fill="auto"/>
            <w:vAlign w:val="center"/>
          </w:tcPr>
          <w:p w14:paraId="1D1877AD" w14:textId="4E9F7268" w:rsidR="005C7086" w:rsidRPr="00167CF4" w:rsidRDefault="005C7086" w:rsidP="005C7086">
            <w:pPr>
              <w:widowControl/>
              <w:jc w:val="center"/>
              <w:rPr>
                <w:rFonts w:asciiTheme="minorEastAsia" w:hAnsiTheme="minorEastAsia" w:cs="宋体"/>
                <w:i/>
                <w:iCs/>
                <w:color w:val="000000"/>
                <w:kern w:val="0"/>
                <w:sz w:val="20"/>
                <w:szCs w:val="20"/>
              </w:rPr>
            </w:pPr>
            <w:r w:rsidRPr="00167CF4">
              <w:rPr>
                <w:rFonts w:asciiTheme="minorEastAsia" w:hAnsiTheme="minorEastAsia"/>
                <w:i/>
                <w:iCs/>
                <w:color w:val="000000"/>
                <w:sz w:val="20"/>
                <w:szCs w:val="20"/>
              </w:rPr>
              <w:t>XRCC3</w:t>
            </w:r>
          </w:p>
        </w:tc>
      </w:tr>
      <w:tr w:rsidR="0028400C" w14:paraId="54273E0F" w14:textId="77777777" w:rsidTr="00DF225B">
        <w:trPr>
          <w:trHeight w:val="285"/>
          <w:jc w:val="center"/>
        </w:trPr>
        <w:tc>
          <w:tcPr>
            <w:tcW w:w="9356" w:type="dxa"/>
            <w:gridSpan w:val="8"/>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03DF686" w14:textId="7C453A7E" w:rsidR="0028400C" w:rsidRDefault="0028400C" w:rsidP="0028400C">
            <w:pPr>
              <w:widowControl/>
              <w:jc w:val="center"/>
              <w:rPr>
                <w:rFonts w:ascii="宋体" w:eastAsia="宋体" w:hAnsi="宋体" w:cs="思源黑体 CN Normal"/>
                <w:b/>
                <w:bCs/>
                <w:kern w:val="0"/>
                <w:sz w:val="18"/>
                <w:szCs w:val="18"/>
              </w:rPr>
            </w:pPr>
            <w:r>
              <w:rPr>
                <w:rFonts w:ascii="宋体" w:eastAsia="宋体" w:hAnsi="宋体" w:cs="宋体" w:hint="eastAsia"/>
                <w:b/>
                <w:bCs/>
                <w:color w:val="000000"/>
                <w:kern w:val="0"/>
                <w:sz w:val="22"/>
                <w:szCs w:val="22"/>
              </w:rPr>
              <w:t>检测范围说明</w:t>
            </w:r>
          </w:p>
        </w:tc>
      </w:tr>
      <w:tr w:rsidR="006C5986" w14:paraId="1113B823"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32169571" w14:textId="3EA0AA10" w:rsidR="006C5986" w:rsidRDefault="006C5986" w:rsidP="008A0052">
            <w:pPr>
              <w:widowControl/>
              <w:jc w:val="center"/>
              <w:rPr>
                <w:rFonts w:ascii="宋体" w:eastAsia="宋体" w:hAnsi="宋体" w:cs="思源黑体 CN Normal"/>
                <w:b/>
                <w:bCs/>
                <w:kern w:val="0"/>
                <w:sz w:val="18"/>
                <w:szCs w:val="18"/>
              </w:rPr>
            </w:pPr>
            <w:r w:rsidRPr="006C5986">
              <w:rPr>
                <w:rFonts w:ascii="宋体" w:eastAsia="宋体" w:hAnsi="宋体" w:cs="思源黑体 CN Normal" w:hint="eastAsia"/>
                <w:b/>
                <w:bCs/>
                <w:kern w:val="0"/>
                <w:sz w:val="18"/>
                <w:szCs w:val="18"/>
              </w:rPr>
              <w:t>基因</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276FDCB4" w14:textId="6F6AAFF1" w:rsidR="006C5986" w:rsidRDefault="006C5986" w:rsidP="008A0052">
            <w:pPr>
              <w:widowControl/>
              <w:jc w:val="center"/>
              <w:rPr>
                <w:rFonts w:ascii="宋体" w:eastAsia="宋体" w:hAnsi="宋体" w:cs="思源黑体 CN Normal"/>
                <w:b/>
                <w:bCs/>
                <w:kern w:val="0"/>
                <w:sz w:val="18"/>
                <w:szCs w:val="18"/>
              </w:rPr>
            </w:pPr>
            <w:r w:rsidRPr="006C5986">
              <w:rPr>
                <w:rFonts w:ascii="宋体" w:eastAsia="宋体" w:hAnsi="宋体" w:cs="思源黑体 CN Normal" w:hint="eastAsia"/>
                <w:b/>
                <w:bCs/>
                <w:kern w:val="0"/>
                <w:sz w:val="18"/>
                <w:szCs w:val="18"/>
              </w:rPr>
              <w:t>检测范围</w:t>
            </w:r>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972B844" w14:textId="41D0108E" w:rsidR="006C5986" w:rsidRDefault="006C5986" w:rsidP="008A0052">
            <w:pPr>
              <w:widowControl/>
              <w:jc w:val="center"/>
              <w:rPr>
                <w:rFonts w:ascii="宋体" w:eastAsia="宋体" w:hAnsi="宋体" w:cs="思源黑体 CN Normal"/>
                <w:b/>
                <w:bCs/>
                <w:kern w:val="0"/>
                <w:sz w:val="18"/>
                <w:szCs w:val="18"/>
              </w:rPr>
            </w:pPr>
            <w:r w:rsidRPr="006C5986">
              <w:rPr>
                <w:rFonts w:ascii="宋体" w:eastAsia="宋体" w:hAnsi="宋体" w:cs="思源黑体 CN Normal" w:hint="eastAsia"/>
                <w:b/>
                <w:bCs/>
                <w:kern w:val="0"/>
                <w:sz w:val="18"/>
                <w:szCs w:val="18"/>
              </w:rPr>
              <w:t>检测突变类型</w:t>
            </w:r>
          </w:p>
        </w:tc>
      </w:tr>
      <w:tr w:rsidR="00DF225B" w14:paraId="05A04003"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15EB5E30" w14:textId="1A7B9C25" w:rsidR="00DF225B" w:rsidRPr="00DF225B" w:rsidRDefault="00DF225B" w:rsidP="00DF225B">
            <w:pPr>
              <w:widowControl/>
              <w:rPr>
                <w:rFonts w:asciiTheme="minorEastAsia" w:hAnsiTheme="minorEastAsia"/>
                <w:i/>
                <w:iCs/>
                <w:sz w:val="18"/>
                <w:szCs w:val="18"/>
              </w:rPr>
            </w:pPr>
            <w:r w:rsidRPr="00DF225B">
              <w:rPr>
                <w:rFonts w:asciiTheme="minorEastAsia" w:hAnsiTheme="minorEastAsia"/>
                <w:i/>
                <w:iCs/>
                <w:sz w:val="18"/>
                <w:szCs w:val="18"/>
              </w:rPr>
              <w:t>APC</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tcPr>
          <w:p w14:paraId="01890E10" w14:textId="1321F02A"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全编码区和外显子-内含子连接区</w:t>
            </w:r>
            <w:r w:rsidRPr="00DF225B">
              <w:rPr>
                <w:rFonts w:asciiTheme="minorEastAsia" w:hAnsiTheme="minorEastAsia" w:hint="eastAsia"/>
                <w:sz w:val="18"/>
                <w:szCs w:val="18"/>
              </w:rPr>
              <w:t>、</w:t>
            </w:r>
            <w:r w:rsidRPr="00DF225B">
              <w:rPr>
                <w:rFonts w:asciiTheme="minorEastAsia" w:hAnsiTheme="minorEastAsia"/>
                <w:sz w:val="18"/>
                <w:szCs w:val="18"/>
              </w:rPr>
              <w:t>启动子区域（chr5:112043009-112043596）</w:t>
            </w:r>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1ED3F41" w14:textId="180741FE"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p>
        </w:tc>
      </w:tr>
      <w:tr w:rsidR="00DF225B" w14:paraId="72A9ACD5"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241A5F9A" w14:textId="697B72BB" w:rsidR="00DF225B" w:rsidRPr="00DF225B" w:rsidRDefault="00DF225B" w:rsidP="00DF225B">
            <w:pPr>
              <w:widowControl/>
              <w:rPr>
                <w:rFonts w:asciiTheme="minorEastAsia" w:hAnsiTheme="minorEastAsia"/>
                <w:i/>
                <w:iCs/>
                <w:sz w:val="18"/>
                <w:szCs w:val="18"/>
              </w:rPr>
            </w:pPr>
            <w:r w:rsidRPr="00DF225B">
              <w:rPr>
                <w:rFonts w:asciiTheme="minorEastAsia" w:hAnsiTheme="minorEastAsia"/>
                <w:i/>
                <w:iCs/>
                <w:sz w:val="18"/>
                <w:szCs w:val="18"/>
              </w:rPr>
              <w:t>BRCA1</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22D24B19" w14:textId="3FED5862"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全编码区和外显子-内含子</w:t>
            </w:r>
            <w:proofErr w:type="gramStart"/>
            <w:r w:rsidRPr="00DF225B">
              <w:rPr>
                <w:rFonts w:asciiTheme="minorEastAsia" w:hAnsiTheme="minorEastAsia"/>
                <w:sz w:val="18"/>
                <w:szCs w:val="18"/>
              </w:rPr>
              <w:t>连接区</w:t>
            </w:r>
            <w:proofErr w:type="gramEnd"/>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897CD3E" w14:textId="0F648963"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r w:rsidRPr="00DF225B">
              <w:rPr>
                <w:rFonts w:asciiTheme="minorEastAsia" w:hAnsiTheme="minorEastAsia" w:hint="eastAsia"/>
                <w:sz w:val="18"/>
                <w:szCs w:val="18"/>
              </w:rPr>
              <w:t>，</w:t>
            </w:r>
            <w:r w:rsidRPr="00DF225B">
              <w:rPr>
                <w:rFonts w:asciiTheme="minorEastAsia" w:hAnsiTheme="minorEastAsia"/>
                <w:sz w:val="18"/>
                <w:szCs w:val="18"/>
              </w:rPr>
              <w:t>LGR deletion</w:t>
            </w:r>
          </w:p>
        </w:tc>
      </w:tr>
      <w:tr w:rsidR="00DF225B" w14:paraId="700261EB"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0E4AECA8" w14:textId="1EF75004" w:rsidR="00DF225B" w:rsidRPr="00DF225B" w:rsidRDefault="00DF225B" w:rsidP="00DF225B">
            <w:pPr>
              <w:widowControl/>
              <w:rPr>
                <w:rFonts w:asciiTheme="minorEastAsia" w:hAnsiTheme="minorEastAsia"/>
                <w:i/>
                <w:iCs/>
                <w:sz w:val="18"/>
                <w:szCs w:val="18"/>
              </w:rPr>
            </w:pPr>
            <w:r w:rsidRPr="00DF225B">
              <w:rPr>
                <w:rFonts w:asciiTheme="minorEastAsia" w:hAnsiTheme="minorEastAsia"/>
                <w:i/>
                <w:iCs/>
                <w:sz w:val="18"/>
                <w:szCs w:val="18"/>
              </w:rPr>
              <w:t>BRCA2</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6B65A98B" w14:textId="10C57403"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全编码区和外显子-内含子</w:t>
            </w:r>
            <w:proofErr w:type="gramStart"/>
            <w:r w:rsidRPr="00DF225B">
              <w:rPr>
                <w:rFonts w:asciiTheme="minorEastAsia" w:hAnsiTheme="minorEastAsia"/>
                <w:sz w:val="18"/>
                <w:szCs w:val="18"/>
              </w:rPr>
              <w:t>连接区</w:t>
            </w:r>
            <w:proofErr w:type="gramEnd"/>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6262266" w14:textId="0200404E"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r w:rsidRPr="00DF225B">
              <w:rPr>
                <w:rFonts w:asciiTheme="minorEastAsia" w:hAnsiTheme="minorEastAsia" w:hint="eastAsia"/>
                <w:sz w:val="18"/>
                <w:szCs w:val="18"/>
              </w:rPr>
              <w:t>，</w:t>
            </w:r>
            <w:r w:rsidRPr="00DF225B">
              <w:rPr>
                <w:rFonts w:asciiTheme="minorEastAsia" w:hAnsiTheme="minorEastAsia"/>
                <w:sz w:val="18"/>
                <w:szCs w:val="18"/>
              </w:rPr>
              <w:t>LGR deletion</w:t>
            </w:r>
          </w:p>
        </w:tc>
      </w:tr>
      <w:tr w:rsidR="00DF225B" w14:paraId="0A404323"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042FCC55" w14:textId="5EAFA010" w:rsidR="00DF225B" w:rsidRPr="00DF225B" w:rsidRDefault="00DF225B" w:rsidP="00DF225B">
            <w:pPr>
              <w:widowControl/>
              <w:rPr>
                <w:rFonts w:asciiTheme="minorEastAsia" w:hAnsiTheme="minorEastAsia"/>
                <w:i/>
                <w:iCs/>
                <w:sz w:val="18"/>
                <w:szCs w:val="18"/>
              </w:rPr>
            </w:pPr>
            <w:r w:rsidRPr="00DF225B">
              <w:rPr>
                <w:rFonts w:asciiTheme="minorEastAsia" w:hAnsiTheme="minorEastAsia"/>
                <w:i/>
                <w:iCs/>
                <w:sz w:val="18"/>
                <w:szCs w:val="18"/>
              </w:rPr>
              <w:t>EPCAM</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38BE8443" w14:textId="129C7AB5"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全编码区和外显子-内含子</w:t>
            </w:r>
            <w:proofErr w:type="gramStart"/>
            <w:r w:rsidRPr="00DF225B">
              <w:rPr>
                <w:rFonts w:asciiTheme="minorEastAsia" w:hAnsiTheme="minorEastAsia"/>
                <w:sz w:val="18"/>
                <w:szCs w:val="18"/>
              </w:rPr>
              <w:t>连接区</w:t>
            </w:r>
            <w:proofErr w:type="gramEnd"/>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FE4DEB2" w14:textId="181C23A9"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r w:rsidRPr="00DF225B">
              <w:rPr>
                <w:rFonts w:asciiTheme="minorEastAsia" w:hAnsiTheme="minorEastAsia" w:hint="eastAsia"/>
                <w:sz w:val="18"/>
                <w:szCs w:val="18"/>
              </w:rPr>
              <w:t>，</w:t>
            </w:r>
            <w:r w:rsidRPr="00DF225B">
              <w:rPr>
                <w:rFonts w:asciiTheme="minorEastAsia" w:hAnsiTheme="minorEastAsia"/>
                <w:sz w:val="18"/>
                <w:szCs w:val="18"/>
              </w:rPr>
              <w:t>LGR deletion</w:t>
            </w:r>
          </w:p>
        </w:tc>
      </w:tr>
      <w:tr w:rsidR="00DF225B" w14:paraId="5B3B0B5D"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597D1117" w14:textId="0A90BCD3" w:rsidR="00DF225B" w:rsidRPr="00DF225B" w:rsidRDefault="00DF225B" w:rsidP="00DF225B">
            <w:pPr>
              <w:widowControl/>
              <w:rPr>
                <w:rFonts w:asciiTheme="minorEastAsia" w:hAnsiTheme="minorEastAsia"/>
                <w:i/>
                <w:iCs/>
                <w:sz w:val="18"/>
                <w:szCs w:val="18"/>
              </w:rPr>
            </w:pPr>
            <w:r w:rsidRPr="00DF225B">
              <w:rPr>
                <w:rFonts w:asciiTheme="minorEastAsia" w:hAnsiTheme="minorEastAsia"/>
                <w:i/>
                <w:iCs/>
                <w:sz w:val="18"/>
                <w:szCs w:val="18"/>
              </w:rPr>
              <w:t>MLH1</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2E0574ED" w14:textId="6DA8A77E"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全编码区和外显子-内含子</w:t>
            </w:r>
            <w:proofErr w:type="gramStart"/>
            <w:r w:rsidRPr="00DF225B">
              <w:rPr>
                <w:rFonts w:asciiTheme="minorEastAsia" w:hAnsiTheme="minorEastAsia"/>
                <w:sz w:val="18"/>
                <w:szCs w:val="18"/>
              </w:rPr>
              <w:t>连接区</w:t>
            </w:r>
            <w:proofErr w:type="gramEnd"/>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2636C36" w14:textId="7A2E797E"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r w:rsidRPr="00DF225B">
              <w:rPr>
                <w:rFonts w:asciiTheme="minorEastAsia" w:hAnsiTheme="minorEastAsia" w:hint="eastAsia"/>
                <w:sz w:val="18"/>
                <w:szCs w:val="18"/>
              </w:rPr>
              <w:t>，</w:t>
            </w:r>
            <w:r w:rsidRPr="00DF225B">
              <w:rPr>
                <w:rFonts w:asciiTheme="minorEastAsia" w:hAnsiTheme="minorEastAsia"/>
                <w:sz w:val="18"/>
                <w:szCs w:val="18"/>
              </w:rPr>
              <w:t>LGR deletion</w:t>
            </w:r>
          </w:p>
        </w:tc>
      </w:tr>
      <w:tr w:rsidR="00DF225B" w14:paraId="130671A2"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143B4E64" w14:textId="63F7C631" w:rsidR="00DF225B" w:rsidRPr="00DF225B" w:rsidRDefault="00DF225B" w:rsidP="00DF225B">
            <w:pPr>
              <w:widowControl/>
              <w:rPr>
                <w:rFonts w:asciiTheme="minorEastAsia" w:hAnsiTheme="minorEastAsia"/>
                <w:i/>
                <w:iCs/>
                <w:sz w:val="18"/>
                <w:szCs w:val="18"/>
              </w:rPr>
            </w:pPr>
            <w:r w:rsidRPr="00DF225B">
              <w:rPr>
                <w:rFonts w:asciiTheme="minorEastAsia" w:hAnsiTheme="minorEastAsia"/>
                <w:i/>
                <w:iCs/>
                <w:sz w:val="18"/>
                <w:szCs w:val="18"/>
              </w:rPr>
              <w:t>MSH2</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423B01AF" w14:textId="337B238A"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全编码区和外显子-内含子</w:t>
            </w:r>
            <w:proofErr w:type="gramStart"/>
            <w:r w:rsidRPr="00DF225B">
              <w:rPr>
                <w:rFonts w:asciiTheme="minorEastAsia" w:hAnsiTheme="minorEastAsia"/>
                <w:sz w:val="18"/>
                <w:szCs w:val="18"/>
              </w:rPr>
              <w:t>连接区</w:t>
            </w:r>
            <w:proofErr w:type="gramEnd"/>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CBC689E" w14:textId="160F2187"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r w:rsidRPr="00DF225B">
              <w:rPr>
                <w:rFonts w:asciiTheme="minorEastAsia" w:hAnsiTheme="minorEastAsia" w:hint="eastAsia"/>
                <w:sz w:val="18"/>
                <w:szCs w:val="18"/>
              </w:rPr>
              <w:t>，</w:t>
            </w:r>
            <w:r w:rsidRPr="00DF225B">
              <w:rPr>
                <w:rFonts w:asciiTheme="minorEastAsia" w:hAnsiTheme="minorEastAsia"/>
                <w:sz w:val="18"/>
                <w:szCs w:val="18"/>
              </w:rPr>
              <w:t>LGR deletion</w:t>
            </w:r>
          </w:p>
        </w:tc>
      </w:tr>
      <w:tr w:rsidR="00DF225B" w14:paraId="0E6F784E"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5E5FE67C" w14:textId="5D85FAF4" w:rsidR="00DF225B" w:rsidRPr="00DF225B" w:rsidRDefault="00DF225B" w:rsidP="00DF225B">
            <w:pPr>
              <w:widowControl/>
              <w:rPr>
                <w:rFonts w:asciiTheme="minorEastAsia" w:hAnsiTheme="minorEastAsia"/>
                <w:i/>
                <w:iCs/>
                <w:sz w:val="18"/>
                <w:szCs w:val="18"/>
              </w:rPr>
            </w:pPr>
            <w:r w:rsidRPr="00DF225B">
              <w:rPr>
                <w:rFonts w:asciiTheme="minorEastAsia" w:hAnsiTheme="minorEastAsia"/>
                <w:i/>
                <w:iCs/>
                <w:sz w:val="18"/>
                <w:szCs w:val="18"/>
              </w:rPr>
              <w:t>MSH6</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201A1026" w14:textId="77F94458"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全编码区和外显子-内含子</w:t>
            </w:r>
            <w:proofErr w:type="gramStart"/>
            <w:r w:rsidRPr="00DF225B">
              <w:rPr>
                <w:rFonts w:asciiTheme="minorEastAsia" w:hAnsiTheme="minorEastAsia"/>
                <w:sz w:val="18"/>
                <w:szCs w:val="18"/>
              </w:rPr>
              <w:t>连接区</w:t>
            </w:r>
            <w:proofErr w:type="gramEnd"/>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2EA37E8" w14:textId="30BFDEC7"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r w:rsidRPr="00DF225B">
              <w:rPr>
                <w:rFonts w:asciiTheme="minorEastAsia" w:hAnsiTheme="minorEastAsia" w:hint="eastAsia"/>
                <w:sz w:val="18"/>
                <w:szCs w:val="18"/>
              </w:rPr>
              <w:t>，</w:t>
            </w:r>
            <w:r w:rsidRPr="00DF225B">
              <w:rPr>
                <w:rFonts w:asciiTheme="minorEastAsia" w:hAnsiTheme="minorEastAsia"/>
                <w:sz w:val="18"/>
                <w:szCs w:val="18"/>
              </w:rPr>
              <w:t>LGR deletion</w:t>
            </w:r>
          </w:p>
        </w:tc>
      </w:tr>
      <w:tr w:rsidR="00DF225B" w14:paraId="7179838F"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0E5FE60E" w14:textId="4BD2470B" w:rsidR="00DF225B" w:rsidRPr="00DF225B" w:rsidRDefault="00DF225B" w:rsidP="00DF225B">
            <w:pPr>
              <w:widowControl/>
              <w:rPr>
                <w:rFonts w:asciiTheme="minorEastAsia" w:hAnsiTheme="minorEastAsia"/>
                <w:i/>
                <w:iCs/>
                <w:sz w:val="18"/>
                <w:szCs w:val="18"/>
              </w:rPr>
            </w:pPr>
            <w:r w:rsidRPr="00DF225B">
              <w:rPr>
                <w:rFonts w:asciiTheme="minorEastAsia" w:hAnsiTheme="minorEastAsia"/>
                <w:i/>
                <w:iCs/>
                <w:sz w:val="18"/>
                <w:szCs w:val="18"/>
              </w:rPr>
              <w:t>PMS2</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10095D90" w14:textId="5CFC472A"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全编码区和外显子-内含子</w:t>
            </w:r>
            <w:proofErr w:type="gramStart"/>
            <w:r w:rsidRPr="00DF225B">
              <w:rPr>
                <w:rFonts w:asciiTheme="minorEastAsia" w:hAnsiTheme="minorEastAsia"/>
                <w:sz w:val="18"/>
                <w:szCs w:val="18"/>
              </w:rPr>
              <w:t>连接区</w:t>
            </w:r>
            <w:proofErr w:type="gramEnd"/>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25712CF" w14:textId="5542EBC0"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r w:rsidRPr="00DF225B">
              <w:rPr>
                <w:rFonts w:asciiTheme="minorEastAsia" w:hAnsiTheme="minorEastAsia" w:hint="eastAsia"/>
                <w:sz w:val="18"/>
                <w:szCs w:val="18"/>
              </w:rPr>
              <w:t>，</w:t>
            </w:r>
            <w:r w:rsidRPr="00DF225B">
              <w:rPr>
                <w:rFonts w:asciiTheme="minorEastAsia" w:hAnsiTheme="minorEastAsia"/>
                <w:sz w:val="18"/>
                <w:szCs w:val="18"/>
              </w:rPr>
              <w:t>LGR deletion</w:t>
            </w:r>
          </w:p>
        </w:tc>
      </w:tr>
      <w:tr w:rsidR="00DF225B" w14:paraId="03F0A313"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75EC7D20" w14:textId="035B0842" w:rsidR="00DF225B" w:rsidRPr="00DF225B" w:rsidRDefault="00DF225B" w:rsidP="00DF225B">
            <w:pPr>
              <w:widowControl/>
              <w:rPr>
                <w:rFonts w:asciiTheme="minorEastAsia" w:hAnsiTheme="minorEastAsia"/>
                <w:i/>
                <w:iCs/>
                <w:sz w:val="18"/>
                <w:szCs w:val="18"/>
              </w:rPr>
            </w:pPr>
            <w:r w:rsidRPr="00DF225B">
              <w:rPr>
                <w:rFonts w:asciiTheme="minorEastAsia" w:hAnsiTheme="minorEastAsia"/>
                <w:i/>
                <w:iCs/>
                <w:sz w:val="18"/>
                <w:szCs w:val="18"/>
              </w:rPr>
              <w:t>POLD1</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0C892F70" w14:textId="565887D8"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Exon4-12、Exon15编码区和外显子-内含子</w:t>
            </w:r>
            <w:proofErr w:type="gramStart"/>
            <w:r w:rsidRPr="00DF225B">
              <w:rPr>
                <w:rFonts w:asciiTheme="minorEastAsia" w:hAnsiTheme="minorEastAsia"/>
                <w:sz w:val="18"/>
                <w:szCs w:val="18"/>
              </w:rPr>
              <w:t>连接区</w:t>
            </w:r>
            <w:proofErr w:type="gramEnd"/>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5ED8414" w14:textId="1D604855"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p>
        </w:tc>
      </w:tr>
      <w:tr w:rsidR="00DF225B" w14:paraId="4E715F03"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3D070853" w14:textId="11C396B6" w:rsidR="00DF225B" w:rsidRPr="00DF225B" w:rsidRDefault="00DF225B" w:rsidP="00DF225B">
            <w:pPr>
              <w:widowControl/>
              <w:rPr>
                <w:rFonts w:asciiTheme="minorEastAsia" w:hAnsiTheme="minorEastAsia"/>
                <w:i/>
                <w:iCs/>
                <w:sz w:val="18"/>
                <w:szCs w:val="18"/>
              </w:rPr>
            </w:pPr>
            <w:r w:rsidRPr="00DF225B">
              <w:rPr>
                <w:rFonts w:asciiTheme="minorEastAsia" w:hAnsiTheme="minorEastAsia"/>
                <w:i/>
                <w:iCs/>
                <w:sz w:val="18"/>
                <w:szCs w:val="18"/>
              </w:rPr>
              <w:t>POLE</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51D71C43" w14:textId="17796F94"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Exon3-14、Exon19编码区和外显子-内含子</w:t>
            </w:r>
            <w:proofErr w:type="gramStart"/>
            <w:r w:rsidRPr="00DF225B">
              <w:rPr>
                <w:rFonts w:asciiTheme="minorEastAsia" w:hAnsiTheme="minorEastAsia"/>
                <w:sz w:val="18"/>
                <w:szCs w:val="18"/>
              </w:rPr>
              <w:t>连接区</w:t>
            </w:r>
            <w:proofErr w:type="gramEnd"/>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4641473" w14:textId="28BA41BB"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p>
        </w:tc>
      </w:tr>
      <w:tr w:rsidR="00DF225B" w14:paraId="571BF979"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629978D8" w14:textId="0C7868EC" w:rsidR="00DF225B" w:rsidRPr="00DF225B" w:rsidRDefault="00DF225B" w:rsidP="00DF225B">
            <w:pPr>
              <w:widowControl/>
              <w:rPr>
                <w:rFonts w:asciiTheme="minorEastAsia" w:hAnsiTheme="minorEastAsia"/>
                <w:i/>
                <w:iCs/>
                <w:sz w:val="18"/>
                <w:szCs w:val="18"/>
              </w:rPr>
            </w:pPr>
            <w:r w:rsidRPr="00DF225B">
              <w:rPr>
                <w:rFonts w:asciiTheme="minorEastAsia" w:hAnsiTheme="minorEastAsia"/>
                <w:i/>
                <w:iCs/>
                <w:sz w:val="18"/>
                <w:szCs w:val="18"/>
              </w:rPr>
              <w:t>TERT</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34BDE3CA" w14:textId="025DCBE1"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全编码区和外显子-内含子连接区</w:t>
            </w:r>
            <w:r w:rsidRPr="00DF225B">
              <w:rPr>
                <w:rFonts w:asciiTheme="minorEastAsia" w:hAnsiTheme="minorEastAsia" w:hint="eastAsia"/>
                <w:sz w:val="18"/>
                <w:szCs w:val="18"/>
              </w:rPr>
              <w:t>、</w:t>
            </w:r>
            <w:r w:rsidRPr="00DF225B">
              <w:rPr>
                <w:rFonts w:asciiTheme="minorEastAsia" w:hAnsiTheme="minorEastAsia"/>
                <w:sz w:val="18"/>
                <w:szCs w:val="18"/>
              </w:rPr>
              <w:t>c.-124C&gt;T(C228T)</w:t>
            </w:r>
            <w:r w:rsidRPr="00DF225B">
              <w:rPr>
                <w:rFonts w:asciiTheme="minorEastAsia" w:hAnsiTheme="minorEastAsia" w:hint="eastAsia"/>
                <w:sz w:val="18"/>
                <w:szCs w:val="18"/>
              </w:rPr>
              <w:t>、</w:t>
            </w:r>
            <w:r w:rsidRPr="00DF225B">
              <w:rPr>
                <w:rFonts w:asciiTheme="minorEastAsia" w:hAnsiTheme="minorEastAsia"/>
                <w:sz w:val="18"/>
                <w:szCs w:val="18"/>
              </w:rPr>
              <w:t>c.-146C&gt;T(C250T)</w:t>
            </w:r>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3D896BE" w14:textId="6363154F"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p>
        </w:tc>
      </w:tr>
      <w:tr w:rsidR="00DF225B" w14:paraId="50632826"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052D89C6" w14:textId="6B3555BC" w:rsidR="00DF225B" w:rsidRPr="00DF225B" w:rsidRDefault="00DF225B" w:rsidP="00DF225B">
            <w:pPr>
              <w:widowControl/>
              <w:rPr>
                <w:rFonts w:asciiTheme="minorEastAsia" w:hAnsiTheme="minorEastAsia"/>
                <w:i/>
                <w:iCs/>
                <w:sz w:val="18"/>
                <w:szCs w:val="18"/>
              </w:rPr>
            </w:pPr>
            <w:r w:rsidRPr="00DF225B">
              <w:rPr>
                <w:rFonts w:asciiTheme="minorEastAsia" w:hAnsiTheme="minorEastAsia"/>
                <w:i/>
                <w:iCs/>
                <w:sz w:val="18"/>
                <w:szCs w:val="18"/>
              </w:rPr>
              <w:t>VHL</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3F0B351D" w14:textId="7826FC90"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全编码区和外显子-内含子</w:t>
            </w:r>
            <w:proofErr w:type="gramStart"/>
            <w:r w:rsidRPr="00DF225B">
              <w:rPr>
                <w:rFonts w:asciiTheme="minorEastAsia" w:hAnsiTheme="minorEastAsia"/>
                <w:sz w:val="18"/>
                <w:szCs w:val="18"/>
              </w:rPr>
              <w:t>连接区</w:t>
            </w:r>
            <w:proofErr w:type="gramEnd"/>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C017E9D" w14:textId="0AB4167A"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r w:rsidRPr="00DF225B">
              <w:rPr>
                <w:rFonts w:asciiTheme="minorEastAsia" w:hAnsiTheme="minorEastAsia" w:hint="eastAsia"/>
                <w:sz w:val="18"/>
                <w:szCs w:val="18"/>
              </w:rPr>
              <w:t>，</w:t>
            </w:r>
            <w:r w:rsidRPr="00DF225B">
              <w:rPr>
                <w:rFonts w:asciiTheme="minorEastAsia" w:hAnsiTheme="minorEastAsia"/>
                <w:sz w:val="18"/>
                <w:szCs w:val="18"/>
              </w:rPr>
              <w:t>LGR deletion</w:t>
            </w:r>
          </w:p>
        </w:tc>
      </w:tr>
      <w:tr w:rsidR="00DF225B" w14:paraId="3949A525" w14:textId="77777777" w:rsidTr="00CD256A">
        <w:trPr>
          <w:trHeight w:val="285"/>
          <w:jc w:val="center"/>
        </w:trPr>
        <w:tc>
          <w:tcPr>
            <w:tcW w:w="988" w:type="dxa"/>
            <w:tcBorders>
              <w:top w:val="single" w:sz="4" w:space="0" w:color="auto"/>
              <w:left w:val="single" w:sz="4" w:space="0" w:color="auto"/>
              <w:bottom w:val="single" w:sz="4" w:space="0" w:color="auto"/>
              <w:right w:val="single" w:sz="4" w:space="0" w:color="auto"/>
            </w:tcBorders>
            <w:shd w:val="clear" w:color="auto" w:fill="auto"/>
            <w:vAlign w:val="center"/>
          </w:tcPr>
          <w:p w14:paraId="09A92B67" w14:textId="39CF0B08" w:rsidR="00DF225B" w:rsidRPr="00DF225B" w:rsidRDefault="00DF225B" w:rsidP="00DF225B">
            <w:pPr>
              <w:widowControl/>
              <w:rPr>
                <w:rFonts w:asciiTheme="minorEastAsia" w:hAnsiTheme="minorEastAsia"/>
                <w:sz w:val="18"/>
                <w:szCs w:val="18"/>
              </w:rPr>
            </w:pPr>
            <w:r w:rsidRPr="00DF225B">
              <w:rPr>
                <w:rFonts w:asciiTheme="minorEastAsia" w:hAnsiTheme="minorEastAsia" w:hint="eastAsia"/>
                <w:sz w:val="18"/>
                <w:szCs w:val="18"/>
              </w:rPr>
              <w:t>其余基因</w:t>
            </w:r>
          </w:p>
        </w:tc>
        <w:tc>
          <w:tcPr>
            <w:tcW w:w="6095"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39F2C2F2" w14:textId="56E6FB09"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全编码区和外显子-内含子</w:t>
            </w:r>
            <w:proofErr w:type="gramStart"/>
            <w:r w:rsidRPr="00DF225B">
              <w:rPr>
                <w:rFonts w:asciiTheme="minorEastAsia" w:hAnsiTheme="minorEastAsia"/>
                <w:sz w:val="18"/>
                <w:szCs w:val="18"/>
              </w:rPr>
              <w:t>连接区</w:t>
            </w:r>
            <w:proofErr w:type="gramEnd"/>
          </w:p>
        </w:tc>
        <w:tc>
          <w:tcPr>
            <w:tcW w:w="22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12D7E0E" w14:textId="76396CE5" w:rsidR="00DF225B" w:rsidRPr="00DF225B" w:rsidRDefault="00DF225B" w:rsidP="00DF225B">
            <w:pPr>
              <w:widowControl/>
              <w:rPr>
                <w:rFonts w:asciiTheme="minorEastAsia" w:hAnsiTheme="minorEastAsia"/>
                <w:sz w:val="18"/>
                <w:szCs w:val="18"/>
              </w:rPr>
            </w:pPr>
            <w:r w:rsidRPr="00DF225B">
              <w:rPr>
                <w:rFonts w:asciiTheme="minorEastAsia" w:hAnsiTheme="minorEastAsia"/>
                <w:sz w:val="18"/>
                <w:szCs w:val="18"/>
              </w:rPr>
              <w:t>SNV，</w:t>
            </w:r>
            <w:proofErr w:type="spellStart"/>
            <w:r w:rsidRPr="00DF225B">
              <w:rPr>
                <w:rFonts w:asciiTheme="minorEastAsia" w:hAnsiTheme="minorEastAsia"/>
                <w:sz w:val="18"/>
                <w:szCs w:val="18"/>
              </w:rPr>
              <w:t>InDel</w:t>
            </w:r>
            <w:proofErr w:type="spellEnd"/>
          </w:p>
        </w:tc>
      </w:tr>
      <w:tr w:rsidR="00DF225B" w14:paraId="72F7507F" w14:textId="77777777" w:rsidTr="00DF225B">
        <w:trPr>
          <w:trHeight w:val="285"/>
          <w:jc w:val="center"/>
        </w:trPr>
        <w:tc>
          <w:tcPr>
            <w:tcW w:w="9356"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02A682FD" w14:textId="77777777" w:rsidR="00DF225B" w:rsidRPr="00466520" w:rsidRDefault="00DF225B" w:rsidP="00DF225B">
            <w:pPr>
              <w:widowControl/>
              <w:adjustRightInd w:val="0"/>
              <w:snapToGrid w:val="0"/>
              <w:rPr>
                <w:rFonts w:ascii="宋体" w:eastAsia="宋体" w:hAnsi="宋体"/>
                <w:color w:val="000000"/>
                <w:sz w:val="16"/>
                <w:szCs w:val="16"/>
              </w:rPr>
            </w:pPr>
            <w:r w:rsidRPr="00466520">
              <w:rPr>
                <w:rFonts w:ascii="宋体" w:eastAsia="宋体" w:hAnsi="宋体" w:hint="eastAsia"/>
                <w:color w:val="000000"/>
                <w:sz w:val="16"/>
                <w:szCs w:val="16"/>
              </w:rPr>
              <w:t>注：</w:t>
            </w:r>
          </w:p>
          <w:p w14:paraId="48FBC64D" w14:textId="77777777" w:rsidR="00DF225B" w:rsidRPr="00466520" w:rsidRDefault="00DF225B" w:rsidP="00DF225B">
            <w:pPr>
              <w:widowControl/>
              <w:numPr>
                <w:ilvl w:val="0"/>
                <w:numId w:val="6"/>
              </w:numPr>
              <w:adjustRightInd w:val="0"/>
              <w:snapToGrid w:val="0"/>
              <w:rPr>
                <w:rFonts w:ascii="宋体" w:eastAsia="宋体" w:hAnsi="宋体"/>
                <w:color w:val="000000"/>
                <w:sz w:val="16"/>
                <w:szCs w:val="16"/>
              </w:rPr>
            </w:pPr>
            <w:r w:rsidRPr="00466520">
              <w:rPr>
                <w:rFonts w:ascii="宋体" w:eastAsia="宋体" w:hAnsi="宋体"/>
                <w:i/>
                <w:iCs/>
                <w:color w:val="000000"/>
                <w:sz w:val="16"/>
                <w:szCs w:val="16"/>
              </w:rPr>
              <w:t>EPCAM</w:t>
            </w:r>
            <w:r w:rsidRPr="00466520">
              <w:rPr>
                <w:rFonts w:ascii="宋体" w:eastAsia="宋体" w:hAnsi="宋体" w:hint="eastAsia"/>
                <w:color w:val="000000"/>
                <w:sz w:val="16"/>
                <w:szCs w:val="16"/>
              </w:rPr>
              <w:t>（Exon1、Exon4和Exon5）、</w:t>
            </w:r>
            <w:r w:rsidRPr="00466520">
              <w:rPr>
                <w:rFonts w:ascii="宋体" w:eastAsia="宋体" w:hAnsi="宋体"/>
                <w:i/>
                <w:iCs/>
                <w:color w:val="000000"/>
                <w:sz w:val="16"/>
                <w:szCs w:val="16"/>
              </w:rPr>
              <w:t>MLH1</w:t>
            </w:r>
            <w:r w:rsidRPr="00466520">
              <w:rPr>
                <w:rFonts w:ascii="宋体" w:eastAsia="宋体" w:hAnsi="宋体" w:hint="eastAsia"/>
                <w:color w:val="000000"/>
                <w:sz w:val="16"/>
                <w:szCs w:val="16"/>
              </w:rPr>
              <w:t>（Exon15）、</w:t>
            </w:r>
            <w:r w:rsidRPr="00466520">
              <w:rPr>
                <w:rFonts w:ascii="宋体" w:eastAsia="宋体" w:hAnsi="宋体"/>
                <w:i/>
                <w:iCs/>
                <w:color w:val="000000"/>
                <w:sz w:val="16"/>
                <w:szCs w:val="16"/>
              </w:rPr>
              <w:t>PMS2</w:t>
            </w:r>
            <w:r w:rsidRPr="00466520">
              <w:rPr>
                <w:rFonts w:ascii="宋体" w:eastAsia="宋体" w:hAnsi="宋体" w:hint="eastAsia"/>
                <w:color w:val="000000"/>
                <w:sz w:val="16"/>
                <w:szCs w:val="16"/>
              </w:rPr>
              <w:t>（Exon13和Exon14）区域的检测范围包含外显子-内含子连接区（±10 bp），其余区域的检测范围包含外显子-内含子连接区（±20 bp）。</w:t>
            </w:r>
          </w:p>
          <w:p w14:paraId="7DF3601F" w14:textId="77777777" w:rsidR="00DF225B" w:rsidRPr="00466520" w:rsidRDefault="00DF225B" w:rsidP="00DF225B">
            <w:pPr>
              <w:widowControl/>
              <w:numPr>
                <w:ilvl w:val="0"/>
                <w:numId w:val="6"/>
              </w:numPr>
              <w:adjustRightInd w:val="0"/>
              <w:snapToGrid w:val="0"/>
              <w:rPr>
                <w:rFonts w:ascii="宋体" w:eastAsia="宋体" w:hAnsi="宋体"/>
                <w:color w:val="000000"/>
                <w:sz w:val="16"/>
                <w:szCs w:val="16"/>
              </w:rPr>
            </w:pPr>
            <w:r w:rsidRPr="00466520">
              <w:rPr>
                <w:rFonts w:ascii="宋体" w:eastAsia="宋体" w:hAnsi="宋体" w:hint="eastAsia"/>
                <w:color w:val="000000"/>
                <w:sz w:val="16"/>
                <w:szCs w:val="16"/>
              </w:rPr>
              <w:t>因部分区域覆盖度原因，以下区段不包含在检测范围内：</w:t>
            </w:r>
          </w:p>
          <w:p w14:paraId="07DE372C" w14:textId="4171D29A" w:rsidR="00DF225B" w:rsidRPr="00233CB9" w:rsidRDefault="00DF225B" w:rsidP="00DF225B">
            <w:pPr>
              <w:widowControl/>
              <w:ind w:firstLineChars="200" w:firstLine="320"/>
              <w:jc w:val="left"/>
              <w:rPr>
                <w:rFonts w:ascii="宋体" w:eastAsia="宋体" w:hAnsi="宋体"/>
                <w:b/>
                <w:szCs w:val="18"/>
              </w:rPr>
            </w:pPr>
            <w:r w:rsidRPr="00466520">
              <w:rPr>
                <w:rFonts w:ascii="宋体" w:eastAsia="宋体" w:hAnsi="宋体"/>
                <w:i/>
                <w:iCs/>
                <w:color w:val="000000"/>
                <w:sz w:val="16"/>
                <w:szCs w:val="16"/>
              </w:rPr>
              <w:t>CDK12</w:t>
            </w:r>
            <w:r w:rsidRPr="00466520">
              <w:rPr>
                <w:rFonts w:ascii="宋体" w:eastAsia="宋体" w:hAnsi="宋体" w:hint="eastAsia"/>
                <w:color w:val="000000"/>
                <w:sz w:val="16"/>
                <w:szCs w:val="16"/>
              </w:rPr>
              <w:t xml:space="preserve"> Exon2 chr17:37627681-37627731区段（50 bp）、</w:t>
            </w:r>
            <w:r w:rsidRPr="00466520">
              <w:rPr>
                <w:rFonts w:ascii="宋体" w:eastAsia="宋体" w:hAnsi="宋体"/>
                <w:i/>
                <w:iCs/>
                <w:color w:val="000000"/>
                <w:sz w:val="16"/>
                <w:szCs w:val="16"/>
              </w:rPr>
              <w:t>CDKN1C</w:t>
            </w:r>
            <w:r w:rsidRPr="00466520">
              <w:rPr>
                <w:rFonts w:ascii="宋体" w:eastAsia="宋体" w:hAnsi="宋体" w:hint="eastAsia"/>
                <w:color w:val="000000"/>
                <w:sz w:val="16"/>
                <w:szCs w:val="16"/>
              </w:rPr>
              <w:t xml:space="preserve"> Exon1 chr11:2906127-2906145区段（18 bp）、</w:t>
            </w:r>
            <w:r w:rsidRPr="00466520">
              <w:rPr>
                <w:rFonts w:ascii="宋体" w:eastAsia="宋体" w:hAnsi="宋体"/>
                <w:i/>
                <w:iCs/>
                <w:color w:val="000000"/>
                <w:sz w:val="16"/>
                <w:szCs w:val="16"/>
              </w:rPr>
              <w:t>CDKN1C</w:t>
            </w:r>
            <w:r w:rsidRPr="00466520">
              <w:rPr>
                <w:rFonts w:ascii="宋体" w:eastAsia="宋体" w:hAnsi="宋体" w:hint="eastAsia"/>
                <w:color w:val="000000"/>
                <w:sz w:val="16"/>
                <w:szCs w:val="16"/>
              </w:rPr>
              <w:t xml:space="preserve"> Exon1 chr11:2906302-2906322区段（20 bp）、</w:t>
            </w:r>
            <w:r w:rsidRPr="00466520">
              <w:rPr>
                <w:rFonts w:ascii="宋体" w:eastAsia="宋体" w:hAnsi="宋体"/>
                <w:i/>
                <w:iCs/>
                <w:color w:val="000000"/>
                <w:sz w:val="16"/>
                <w:szCs w:val="16"/>
              </w:rPr>
              <w:t>ERCC2</w:t>
            </w:r>
            <w:r w:rsidRPr="00466520">
              <w:rPr>
                <w:rFonts w:ascii="宋体" w:eastAsia="宋体" w:hAnsi="宋体" w:hint="eastAsia"/>
                <w:color w:val="000000"/>
                <w:sz w:val="16"/>
                <w:szCs w:val="16"/>
              </w:rPr>
              <w:t xml:space="preserve"> Exon1 chr19:45873773-45873797区段（24 bp）、</w:t>
            </w:r>
            <w:r w:rsidRPr="00466520">
              <w:rPr>
                <w:rFonts w:ascii="宋体" w:eastAsia="宋体" w:hAnsi="宋体"/>
                <w:i/>
                <w:iCs/>
                <w:color w:val="000000"/>
                <w:sz w:val="16"/>
                <w:szCs w:val="16"/>
              </w:rPr>
              <w:t>HNF1B</w:t>
            </w:r>
            <w:r w:rsidRPr="00466520">
              <w:rPr>
                <w:rFonts w:ascii="宋体" w:eastAsia="宋体" w:hAnsi="宋体" w:hint="eastAsia"/>
                <w:color w:val="000000"/>
                <w:sz w:val="16"/>
                <w:szCs w:val="16"/>
              </w:rPr>
              <w:t xml:space="preserve"> Exon1 chr17:36104887-36104981区段（94 bp）、</w:t>
            </w:r>
            <w:r w:rsidRPr="00466520">
              <w:rPr>
                <w:rFonts w:ascii="宋体" w:eastAsia="宋体" w:hAnsi="宋体"/>
                <w:i/>
                <w:iCs/>
                <w:color w:val="000000"/>
                <w:sz w:val="16"/>
                <w:szCs w:val="16"/>
              </w:rPr>
              <w:t>PMS2</w:t>
            </w:r>
            <w:r w:rsidRPr="00466520">
              <w:rPr>
                <w:rFonts w:ascii="宋体" w:eastAsia="宋体" w:hAnsi="宋体" w:hint="eastAsia"/>
                <w:color w:val="000000"/>
                <w:sz w:val="16"/>
                <w:szCs w:val="16"/>
              </w:rPr>
              <w:t xml:space="preserve"> Exon12 chr7:6022522-6022625区段（103 bp）、</w:t>
            </w:r>
            <w:r w:rsidRPr="00466520">
              <w:rPr>
                <w:rFonts w:ascii="宋体" w:eastAsia="宋体" w:hAnsi="宋体"/>
                <w:i/>
                <w:iCs/>
                <w:color w:val="000000"/>
                <w:sz w:val="16"/>
                <w:szCs w:val="16"/>
              </w:rPr>
              <w:t>PMS2</w:t>
            </w:r>
            <w:r w:rsidRPr="00466520">
              <w:rPr>
                <w:rFonts w:ascii="宋体" w:eastAsia="宋体" w:hAnsi="宋体" w:hint="eastAsia"/>
                <w:color w:val="000000"/>
                <w:sz w:val="16"/>
                <w:szCs w:val="16"/>
              </w:rPr>
              <w:t xml:space="preserve"> Exon15 chr7:6013009-6013193区段（184 bp）、</w:t>
            </w:r>
            <w:r w:rsidRPr="00466520">
              <w:rPr>
                <w:rFonts w:ascii="宋体" w:eastAsia="宋体" w:hAnsi="宋体"/>
                <w:i/>
                <w:iCs/>
                <w:color w:val="000000"/>
                <w:sz w:val="16"/>
                <w:szCs w:val="16"/>
              </w:rPr>
              <w:t>RHBDF2</w:t>
            </w:r>
            <w:r w:rsidRPr="00466520">
              <w:rPr>
                <w:rFonts w:ascii="宋体" w:eastAsia="宋体" w:hAnsi="宋体" w:hint="eastAsia"/>
                <w:color w:val="000000"/>
                <w:sz w:val="16"/>
                <w:szCs w:val="16"/>
              </w:rPr>
              <w:t xml:space="preserve"> Exon9 chr17:74473011-74473019区段（8 bp）、</w:t>
            </w:r>
            <w:r w:rsidRPr="00466520">
              <w:rPr>
                <w:rFonts w:ascii="宋体" w:eastAsia="宋体" w:hAnsi="宋体"/>
                <w:i/>
                <w:iCs/>
                <w:color w:val="000000"/>
                <w:sz w:val="16"/>
                <w:szCs w:val="16"/>
              </w:rPr>
              <w:t>WT1</w:t>
            </w:r>
            <w:r w:rsidRPr="00466520">
              <w:rPr>
                <w:rFonts w:ascii="宋体" w:eastAsia="宋体" w:hAnsi="宋体" w:hint="eastAsia"/>
                <w:color w:val="000000"/>
                <w:sz w:val="16"/>
                <w:szCs w:val="16"/>
              </w:rPr>
              <w:t xml:space="preserve"> Exon1 chr11:32456904-32456955区段（51 bp）。</w:t>
            </w:r>
          </w:p>
        </w:tc>
      </w:tr>
      <w:tr w:rsidR="00DF225B" w14:paraId="740E3108" w14:textId="77777777" w:rsidTr="00DF225B">
        <w:trPr>
          <w:trHeight w:val="285"/>
          <w:jc w:val="center"/>
        </w:trPr>
        <w:tc>
          <w:tcPr>
            <w:tcW w:w="9356"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431E14BB" w14:textId="77777777" w:rsidR="00DF225B" w:rsidRDefault="00DF225B" w:rsidP="00DF225B">
            <w:pPr>
              <w:widowControl/>
              <w:rPr>
                <w:rFonts w:ascii="宋体" w:eastAsia="宋体" w:hAnsi="宋体" w:cs="宋体"/>
                <w:color w:val="000000"/>
                <w:kern w:val="0"/>
                <w:sz w:val="18"/>
                <w:szCs w:val="18"/>
              </w:rPr>
            </w:pPr>
            <w:r>
              <w:rPr>
                <w:rFonts w:ascii="宋体" w:eastAsia="宋体" w:hAnsi="宋体" w:cs="思源黑体 CN Normal" w:hint="eastAsia"/>
                <w:b/>
                <w:bCs/>
                <w:kern w:val="0"/>
                <w:sz w:val="18"/>
                <w:szCs w:val="18"/>
              </w:rPr>
              <w:t>检测方法：</w:t>
            </w:r>
            <w:r>
              <w:rPr>
                <w:rFonts w:ascii="宋体" w:eastAsia="宋体" w:hAnsi="宋体" w:cs="思源黑体 CN Normal" w:hint="eastAsia"/>
                <w:kern w:val="0"/>
                <w:sz w:val="18"/>
                <w:szCs w:val="18"/>
              </w:rPr>
              <w:t>高通量测序（NGS）</w:t>
            </w:r>
          </w:p>
        </w:tc>
      </w:tr>
      <w:tr w:rsidR="00DF225B" w14:paraId="273FB3C5" w14:textId="77777777" w:rsidTr="00DF225B">
        <w:trPr>
          <w:trHeight w:val="285"/>
          <w:jc w:val="center"/>
        </w:trPr>
        <w:tc>
          <w:tcPr>
            <w:tcW w:w="9356"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14A208FE" w14:textId="32EE217A" w:rsidR="00DF225B" w:rsidRDefault="00DF225B" w:rsidP="00DF225B">
            <w:pPr>
              <w:widowControl/>
              <w:rPr>
                <w:rFonts w:ascii="宋体" w:eastAsia="宋体" w:hAnsi="宋体" w:cs="宋体"/>
                <w:b/>
                <w:bCs/>
                <w:color w:val="000000"/>
                <w:kern w:val="0"/>
                <w:sz w:val="18"/>
                <w:szCs w:val="18"/>
              </w:rPr>
            </w:pPr>
            <w:r>
              <w:rPr>
                <w:rFonts w:ascii="宋体" w:eastAsia="宋体" w:hAnsi="宋体" w:cs="宋体" w:hint="eastAsia"/>
                <w:b/>
                <w:bCs/>
                <w:color w:val="000000"/>
                <w:kern w:val="0"/>
                <w:sz w:val="18"/>
                <w:szCs w:val="18"/>
              </w:rPr>
              <w:t>检测内容:</w:t>
            </w:r>
            <w:r>
              <w:rPr>
                <w:rFonts w:ascii="宋体" w:eastAsia="宋体" w:hAnsi="宋体" w:cs="宋体" w:hint="eastAsia"/>
                <w:color w:val="000000"/>
                <w:kern w:val="0"/>
                <w:sz w:val="18"/>
                <w:szCs w:val="18"/>
              </w:rPr>
              <w:t xml:space="preserve"> </w:t>
            </w:r>
            <w:r w:rsidRPr="00466520">
              <w:rPr>
                <w:rFonts w:ascii="宋体" w:eastAsia="宋体" w:hAnsi="宋体" w:cs="宋体" w:hint="eastAsia"/>
                <w:color w:val="000000"/>
                <w:kern w:val="0"/>
                <w:sz w:val="18"/>
                <w:szCs w:val="18"/>
              </w:rPr>
              <w:t>本产品检测范围包括150个与实体肿瘤遗传易感性密切相关的基因的编码区、外显子-内含子连接区（详细的基因列表、基因检测范围说明分别参见附录1、2）。可检测突变类型包括单核苷酸变异（SNV）、小片段插入/缺失（</w:t>
            </w:r>
            <w:proofErr w:type="spellStart"/>
            <w:r w:rsidRPr="00466520">
              <w:rPr>
                <w:rFonts w:ascii="宋体" w:eastAsia="宋体" w:hAnsi="宋体" w:cs="宋体" w:hint="eastAsia"/>
                <w:color w:val="000000"/>
                <w:kern w:val="0"/>
                <w:sz w:val="18"/>
                <w:szCs w:val="18"/>
              </w:rPr>
              <w:t>InDel</w:t>
            </w:r>
            <w:proofErr w:type="spellEnd"/>
            <w:r w:rsidRPr="00466520">
              <w:rPr>
                <w:rFonts w:ascii="宋体" w:eastAsia="宋体" w:hAnsi="宋体" w:cs="宋体" w:hint="eastAsia"/>
                <w:color w:val="000000"/>
                <w:kern w:val="0"/>
                <w:sz w:val="18"/>
                <w:szCs w:val="18"/>
              </w:rPr>
              <w:t>）</w:t>
            </w:r>
            <w:r>
              <w:rPr>
                <w:rFonts w:ascii="宋体" w:eastAsia="宋体" w:hAnsi="宋体" w:cs="宋体" w:hint="eastAsia"/>
                <w:color w:val="000000"/>
                <w:kern w:val="0"/>
                <w:sz w:val="18"/>
                <w:szCs w:val="18"/>
              </w:rPr>
              <w:t>、</w:t>
            </w:r>
            <w:r w:rsidRPr="00512914">
              <w:rPr>
                <w:rFonts w:ascii="宋体" w:eastAsia="宋体" w:hAnsi="宋体" w:cs="宋体" w:hint="eastAsia"/>
                <w:color w:val="000000"/>
                <w:kern w:val="0"/>
                <w:sz w:val="18"/>
                <w:szCs w:val="18"/>
              </w:rPr>
              <w:t>8个基因（</w:t>
            </w:r>
            <w:r w:rsidRPr="00333DBC">
              <w:rPr>
                <w:rFonts w:ascii="宋体" w:eastAsia="宋体" w:hAnsi="宋体" w:cs="宋体"/>
                <w:i/>
                <w:iCs/>
                <w:color w:val="000000"/>
                <w:kern w:val="0"/>
                <w:sz w:val="18"/>
                <w:szCs w:val="18"/>
              </w:rPr>
              <w:t>BRCA1、BRCA2、MLH1、MSH2、MSH6、PMS2、EPCAM、VHL</w:t>
            </w:r>
            <w:r w:rsidRPr="00512914">
              <w:rPr>
                <w:rFonts w:ascii="宋体" w:eastAsia="宋体" w:hAnsi="宋体" w:cs="宋体" w:hint="eastAsia"/>
                <w:color w:val="000000"/>
                <w:kern w:val="0"/>
                <w:sz w:val="18"/>
                <w:szCs w:val="18"/>
              </w:rPr>
              <w:t>）的大片段重排缺失（LGR deletion）</w:t>
            </w:r>
            <w:r w:rsidRPr="00466520">
              <w:rPr>
                <w:rFonts w:ascii="宋体" w:eastAsia="宋体" w:hAnsi="宋体" w:cs="宋体" w:hint="eastAsia"/>
                <w:color w:val="000000"/>
                <w:kern w:val="0"/>
                <w:sz w:val="18"/>
                <w:szCs w:val="18"/>
              </w:rPr>
              <w:t>。</w:t>
            </w:r>
          </w:p>
        </w:tc>
      </w:tr>
    </w:tbl>
    <w:p w14:paraId="2F011829" w14:textId="7208DCB7" w:rsidR="00CC183E" w:rsidRDefault="00CC183E" w:rsidP="00CC183E">
      <w:pPr>
        <w:widowControl/>
        <w:jc w:val="left"/>
        <w:rPr>
          <w:rFonts w:ascii="宋体" w:eastAsia="宋体" w:hAnsi="宋体"/>
          <w:b/>
          <w:szCs w:val="18"/>
        </w:rPr>
      </w:pPr>
    </w:p>
    <w:p w14:paraId="2F47C0EF" w14:textId="3C4DCBA8" w:rsidR="00CD29DB" w:rsidRDefault="00CD29DB" w:rsidP="00CD29DB">
      <w:pPr>
        <w:widowControl/>
        <w:jc w:val="left"/>
        <w:rPr>
          <w:rFonts w:ascii="宋体" w:eastAsia="宋体" w:hAnsi="宋体"/>
          <w:b/>
          <w:szCs w:val="18"/>
        </w:rPr>
      </w:pPr>
      <w:r>
        <w:rPr>
          <w:rFonts w:ascii="宋体" w:eastAsia="宋体" w:hAnsi="宋体" w:hint="eastAsia"/>
          <w:b/>
          <w:szCs w:val="18"/>
        </w:rPr>
        <w:t xml:space="preserve">2.2 </w:t>
      </w:r>
      <w:r w:rsidRPr="00CD29DB">
        <w:rPr>
          <w:rFonts w:ascii="宋体" w:eastAsia="宋体" w:hAnsi="宋体" w:hint="eastAsia"/>
          <w:b/>
          <w:szCs w:val="18"/>
        </w:rPr>
        <w:t>基因及相关遗传病</w:t>
      </w:r>
    </w:p>
    <w:tbl>
      <w:tblPr>
        <w:tblW w:w="93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9"/>
        <w:gridCol w:w="3470"/>
        <w:gridCol w:w="344"/>
        <w:gridCol w:w="936"/>
        <w:gridCol w:w="3647"/>
      </w:tblGrid>
      <w:tr w:rsidR="00CD29DB" w14:paraId="02D707A6" w14:textId="77777777" w:rsidTr="00333DBC">
        <w:trPr>
          <w:trHeight w:val="300"/>
          <w:tblHeader/>
          <w:jc w:val="center"/>
        </w:trPr>
        <w:tc>
          <w:tcPr>
            <w:tcW w:w="516" w:type="pct"/>
            <w:shd w:val="clear" w:color="auto" w:fill="F2F2F2" w:themeFill="background1" w:themeFillShade="F2"/>
            <w:vAlign w:val="center"/>
          </w:tcPr>
          <w:p w14:paraId="6E75366C" w14:textId="77777777" w:rsidR="00CD29DB" w:rsidRPr="005E5F9B" w:rsidRDefault="00CD29DB" w:rsidP="007D7161">
            <w:pPr>
              <w:widowControl/>
              <w:spacing w:line="240" w:lineRule="atLeast"/>
              <w:jc w:val="center"/>
              <w:rPr>
                <w:rFonts w:asciiTheme="minorEastAsia" w:hAnsiTheme="minorEastAsia" w:cs="宋体"/>
                <w:b/>
                <w:bCs/>
                <w:color w:val="000000" w:themeColor="text1"/>
                <w:kern w:val="0"/>
                <w:sz w:val="18"/>
                <w:szCs w:val="18"/>
              </w:rPr>
            </w:pPr>
            <w:r w:rsidRPr="005E5F9B">
              <w:rPr>
                <w:rFonts w:asciiTheme="minorEastAsia" w:hAnsiTheme="minorEastAsia" w:cs="宋体" w:hint="eastAsia"/>
                <w:b/>
                <w:bCs/>
                <w:color w:val="000000" w:themeColor="text1"/>
                <w:kern w:val="0"/>
                <w:sz w:val="18"/>
                <w:szCs w:val="18"/>
              </w:rPr>
              <w:t>基因名</w:t>
            </w:r>
          </w:p>
        </w:tc>
        <w:tc>
          <w:tcPr>
            <w:tcW w:w="1858" w:type="pct"/>
            <w:shd w:val="clear" w:color="auto" w:fill="F2F2F2" w:themeFill="background1" w:themeFillShade="F2"/>
            <w:vAlign w:val="center"/>
          </w:tcPr>
          <w:p w14:paraId="21B5B5B0" w14:textId="77777777" w:rsidR="00CD29DB" w:rsidRPr="005E5F9B" w:rsidRDefault="00CD29DB" w:rsidP="007D7161">
            <w:pPr>
              <w:widowControl/>
              <w:spacing w:line="240" w:lineRule="atLeast"/>
              <w:jc w:val="center"/>
              <w:rPr>
                <w:rFonts w:asciiTheme="minorEastAsia" w:hAnsiTheme="minorEastAsia" w:cs="宋体"/>
                <w:b/>
                <w:bCs/>
                <w:color w:val="000000" w:themeColor="text1"/>
                <w:kern w:val="0"/>
                <w:sz w:val="18"/>
                <w:szCs w:val="18"/>
              </w:rPr>
            </w:pPr>
            <w:r w:rsidRPr="005E5F9B">
              <w:rPr>
                <w:rFonts w:asciiTheme="minorEastAsia" w:hAnsiTheme="minorEastAsia" w:cs="宋体" w:hint="eastAsia"/>
                <w:b/>
                <w:bCs/>
                <w:color w:val="000000" w:themeColor="text1"/>
                <w:kern w:val="0"/>
                <w:sz w:val="18"/>
                <w:szCs w:val="18"/>
              </w:rPr>
              <w:t>相关遗传病</w:t>
            </w:r>
          </w:p>
        </w:tc>
        <w:tc>
          <w:tcPr>
            <w:tcW w:w="187" w:type="pct"/>
            <w:shd w:val="clear" w:color="auto" w:fill="F2F2F2" w:themeFill="background1" w:themeFillShade="F2"/>
            <w:noWrap/>
            <w:vAlign w:val="center"/>
          </w:tcPr>
          <w:p w14:paraId="5307DC81" w14:textId="77777777" w:rsidR="00CD29DB" w:rsidRPr="005E5F9B" w:rsidRDefault="00CD29DB" w:rsidP="007D7161">
            <w:pPr>
              <w:widowControl/>
              <w:spacing w:line="240" w:lineRule="atLeast"/>
              <w:jc w:val="center"/>
              <w:rPr>
                <w:rFonts w:asciiTheme="minorEastAsia" w:hAnsiTheme="minorEastAsia" w:cs="宋体"/>
                <w:b/>
                <w:bCs/>
                <w:color w:val="000000" w:themeColor="text1"/>
                <w:kern w:val="0"/>
                <w:sz w:val="18"/>
                <w:szCs w:val="18"/>
              </w:rPr>
            </w:pPr>
          </w:p>
        </w:tc>
        <w:tc>
          <w:tcPr>
            <w:tcW w:w="487" w:type="pct"/>
            <w:shd w:val="clear" w:color="auto" w:fill="F2F2F2" w:themeFill="background1" w:themeFillShade="F2"/>
            <w:noWrap/>
            <w:vAlign w:val="center"/>
          </w:tcPr>
          <w:p w14:paraId="6FA32A36" w14:textId="77777777" w:rsidR="00CD29DB" w:rsidRPr="005E5F9B" w:rsidRDefault="00CD29DB" w:rsidP="007D7161">
            <w:pPr>
              <w:widowControl/>
              <w:spacing w:line="240" w:lineRule="atLeast"/>
              <w:jc w:val="center"/>
              <w:rPr>
                <w:rFonts w:asciiTheme="minorEastAsia" w:hAnsiTheme="minorEastAsia" w:cs="宋体"/>
                <w:b/>
                <w:bCs/>
                <w:color w:val="000000" w:themeColor="text1"/>
                <w:kern w:val="0"/>
                <w:sz w:val="18"/>
                <w:szCs w:val="18"/>
              </w:rPr>
            </w:pPr>
            <w:r w:rsidRPr="005E5F9B">
              <w:rPr>
                <w:rFonts w:asciiTheme="minorEastAsia" w:hAnsiTheme="minorEastAsia" w:cs="宋体" w:hint="eastAsia"/>
                <w:b/>
                <w:bCs/>
                <w:color w:val="000000" w:themeColor="text1"/>
                <w:kern w:val="0"/>
                <w:sz w:val="18"/>
                <w:szCs w:val="18"/>
              </w:rPr>
              <w:t>基因名</w:t>
            </w:r>
          </w:p>
        </w:tc>
        <w:tc>
          <w:tcPr>
            <w:tcW w:w="1952" w:type="pct"/>
            <w:shd w:val="clear" w:color="auto" w:fill="F2F2F2" w:themeFill="background1" w:themeFillShade="F2"/>
            <w:noWrap/>
            <w:vAlign w:val="center"/>
          </w:tcPr>
          <w:p w14:paraId="6197424A" w14:textId="77777777" w:rsidR="00CD29DB" w:rsidRPr="005E5F9B" w:rsidRDefault="00CD29DB" w:rsidP="007D7161">
            <w:pPr>
              <w:widowControl/>
              <w:spacing w:line="240" w:lineRule="atLeast"/>
              <w:jc w:val="center"/>
              <w:rPr>
                <w:rFonts w:asciiTheme="minorEastAsia" w:hAnsiTheme="minorEastAsia" w:cs="宋体"/>
                <w:b/>
                <w:bCs/>
                <w:color w:val="000000" w:themeColor="text1"/>
                <w:kern w:val="0"/>
                <w:sz w:val="18"/>
                <w:szCs w:val="18"/>
              </w:rPr>
            </w:pPr>
            <w:r w:rsidRPr="005E5F9B">
              <w:rPr>
                <w:rFonts w:asciiTheme="minorEastAsia" w:hAnsiTheme="minorEastAsia" w:cs="宋体" w:hint="eastAsia"/>
                <w:b/>
                <w:bCs/>
                <w:color w:val="000000" w:themeColor="text1"/>
                <w:kern w:val="0"/>
                <w:sz w:val="18"/>
                <w:szCs w:val="18"/>
              </w:rPr>
              <w:t>相关遗传病</w:t>
            </w:r>
          </w:p>
        </w:tc>
      </w:tr>
      <w:tr w:rsidR="00CD29DB" w14:paraId="79712E41" w14:textId="77777777" w:rsidTr="00333DBC">
        <w:trPr>
          <w:trHeight w:val="330"/>
          <w:jc w:val="center"/>
        </w:trPr>
        <w:tc>
          <w:tcPr>
            <w:tcW w:w="516" w:type="pct"/>
            <w:vMerge w:val="restart"/>
            <w:shd w:val="clear" w:color="auto" w:fill="auto"/>
            <w:vAlign w:val="center"/>
          </w:tcPr>
          <w:p w14:paraId="0E4D1AF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ABRAXAS1</w:t>
            </w:r>
          </w:p>
        </w:tc>
        <w:tc>
          <w:tcPr>
            <w:tcW w:w="1858" w:type="pct"/>
            <w:shd w:val="clear" w:color="auto" w:fill="auto"/>
            <w:vAlign w:val="center"/>
          </w:tcPr>
          <w:p w14:paraId="3F1016E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前列腺癌（-）</w:t>
            </w:r>
          </w:p>
        </w:tc>
        <w:tc>
          <w:tcPr>
            <w:tcW w:w="187" w:type="pct"/>
            <w:vMerge w:val="restart"/>
            <w:shd w:val="clear" w:color="auto" w:fill="auto"/>
            <w:noWrap/>
            <w:vAlign w:val="center"/>
          </w:tcPr>
          <w:p w14:paraId="674C5E7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77D1937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MEN1</w:t>
            </w:r>
          </w:p>
        </w:tc>
        <w:tc>
          <w:tcPr>
            <w:tcW w:w="1952" w:type="pct"/>
            <w:shd w:val="clear" w:color="auto" w:fill="auto"/>
            <w:vAlign w:val="center"/>
          </w:tcPr>
          <w:p w14:paraId="3E12FC9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多发性内分泌肿瘤1型（AD）</w:t>
            </w:r>
          </w:p>
        </w:tc>
      </w:tr>
      <w:tr w:rsidR="00CD29DB" w14:paraId="17D54FEC" w14:textId="77777777" w:rsidTr="00333DBC">
        <w:trPr>
          <w:trHeight w:val="330"/>
          <w:jc w:val="center"/>
        </w:trPr>
        <w:tc>
          <w:tcPr>
            <w:tcW w:w="516" w:type="pct"/>
            <w:vMerge/>
            <w:vAlign w:val="center"/>
          </w:tcPr>
          <w:p w14:paraId="0608680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0B8C9F0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乳腺癌（AD）</w:t>
            </w:r>
          </w:p>
        </w:tc>
        <w:tc>
          <w:tcPr>
            <w:tcW w:w="187" w:type="pct"/>
            <w:vMerge/>
            <w:shd w:val="clear" w:color="auto" w:fill="auto"/>
            <w:noWrap/>
            <w:vAlign w:val="center"/>
          </w:tcPr>
          <w:p w14:paraId="2CBE97E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26D56AA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MET</w:t>
            </w:r>
          </w:p>
        </w:tc>
        <w:tc>
          <w:tcPr>
            <w:tcW w:w="1952" w:type="pct"/>
            <w:shd w:val="clear" w:color="auto" w:fill="auto"/>
            <w:vAlign w:val="center"/>
          </w:tcPr>
          <w:p w14:paraId="64687EC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乳头状肾细胞癌（AD）</w:t>
            </w:r>
          </w:p>
        </w:tc>
      </w:tr>
      <w:tr w:rsidR="00CD29DB" w14:paraId="2331E6F7" w14:textId="77777777" w:rsidTr="00333DBC">
        <w:trPr>
          <w:trHeight w:val="330"/>
          <w:jc w:val="center"/>
        </w:trPr>
        <w:tc>
          <w:tcPr>
            <w:tcW w:w="516" w:type="pct"/>
            <w:shd w:val="clear" w:color="auto" w:fill="auto"/>
            <w:vAlign w:val="center"/>
          </w:tcPr>
          <w:p w14:paraId="6D67D53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AIP</w:t>
            </w:r>
          </w:p>
        </w:tc>
        <w:tc>
          <w:tcPr>
            <w:tcW w:w="1858" w:type="pct"/>
            <w:shd w:val="clear" w:color="auto" w:fill="auto"/>
            <w:vAlign w:val="center"/>
          </w:tcPr>
          <w:p w14:paraId="436B9FE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垂体腺瘤（AD）</w:t>
            </w:r>
          </w:p>
        </w:tc>
        <w:tc>
          <w:tcPr>
            <w:tcW w:w="187" w:type="pct"/>
            <w:vMerge/>
            <w:shd w:val="clear" w:color="auto" w:fill="auto"/>
            <w:noWrap/>
            <w:vAlign w:val="center"/>
          </w:tcPr>
          <w:p w14:paraId="12E35E8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37AE3E8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MITF</w:t>
            </w:r>
          </w:p>
        </w:tc>
        <w:tc>
          <w:tcPr>
            <w:tcW w:w="1952" w:type="pct"/>
            <w:shd w:val="clear" w:color="auto" w:fill="auto"/>
            <w:vAlign w:val="center"/>
          </w:tcPr>
          <w:p w14:paraId="32A29B7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Waardenburg综合征2型（AD）</w:t>
            </w:r>
          </w:p>
        </w:tc>
      </w:tr>
      <w:tr w:rsidR="00CD29DB" w14:paraId="62ECE28A" w14:textId="77777777" w:rsidTr="00333DBC">
        <w:trPr>
          <w:trHeight w:val="540"/>
          <w:jc w:val="center"/>
        </w:trPr>
        <w:tc>
          <w:tcPr>
            <w:tcW w:w="516" w:type="pct"/>
            <w:shd w:val="clear" w:color="auto" w:fill="auto"/>
            <w:vAlign w:val="center"/>
          </w:tcPr>
          <w:p w14:paraId="4C764BF3"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ALK</w:t>
            </w:r>
          </w:p>
        </w:tc>
        <w:tc>
          <w:tcPr>
            <w:tcW w:w="1858" w:type="pct"/>
            <w:shd w:val="clear" w:color="auto" w:fill="auto"/>
            <w:vAlign w:val="center"/>
          </w:tcPr>
          <w:p w14:paraId="714C884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神经母细胞瘤（AD）</w:t>
            </w:r>
          </w:p>
        </w:tc>
        <w:tc>
          <w:tcPr>
            <w:tcW w:w="187" w:type="pct"/>
            <w:vMerge/>
            <w:shd w:val="clear" w:color="auto" w:fill="auto"/>
            <w:noWrap/>
            <w:vAlign w:val="center"/>
          </w:tcPr>
          <w:p w14:paraId="20153EA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6A112FF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MLH1</w:t>
            </w:r>
          </w:p>
        </w:tc>
        <w:tc>
          <w:tcPr>
            <w:tcW w:w="1952" w:type="pct"/>
            <w:shd w:val="clear" w:color="auto" w:fill="auto"/>
            <w:vAlign w:val="center"/>
          </w:tcPr>
          <w:p w14:paraId="3069B90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错配修复癌症综合征（AR）</w:t>
            </w:r>
            <w:r w:rsidRPr="00B5286D">
              <w:rPr>
                <w:rFonts w:asciiTheme="minorEastAsia" w:hAnsiTheme="minorEastAsia" w:cs="宋体" w:hint="eastAsia"/>
                <w:color w:val="000000"/>
                <w:kern w:val="0"/>
                <w:sz w:val="18"/>
                <w:szCs w:val="18"/>
              </w:rPr>
              <w:br/>
              <w:t>林奇综合征（AD）</w:t>
            </w:r>
          </w:p>
        </w:tc>
      </w:tr>
      <w:tr w:rsidR="00CD29DB" w14:paraId="6A7E6F5D" w14:textId="77777777" w:rsidTr="00333DBC">
        <w:trPr>
          <w:trHeight w:val="330"/>
          <w:jc w:val="center"/>
        </w:trPr>
        <w:tc>
          <w:tcPr>
            <w:tcW w:w="516" w:type="pct"/>
            <w:vMerge w:val="restart"/>
            <w:shd w:val="clear" w:color="auto" w:fill="auto"/>
            <w:vAlign w:val="center"/>
          </w:tcPr>
          <w:p w14:paraId="34BBB88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APC</w:t>
            </w:r>
          </w:p>
        </w:tc>
        <w:tc>
          <w:tcPr>
            <w:tcW w:w="1858" w:type="pct"/>
            <w:shd w:val="clear" w:color="auto" w:fill="auto"/>
            <w:vAlign w:val="center"/>
          </w:tcPr>
          <w:p w14:paraId="20A2D83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经典或减毒家族性腺瘤性息肉病（AD）</w:t>
            </w:r>
          </w:p>
        </w:tc>
        <w:tc>
          <w:tcPr>
            <w:tcW w:w="187" w:type="pct"/>
            <w:vMerge/>
            <w:shd w:val="clear" w:color="auto" w:fill="auto"/>
            <w:noWrap/>
            <w:vAlign w:val="center"/>
          </w:tcPr>
          <w:p w14:paraId="224D0F7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01573A80"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MLH3</w:t>
            </w:r>
          </w:p>
        </w:tc>
        <w:tc>
          <w:tcPr>
            <w:tcW w:w="1952" w:type="pct"/>
            <w:shd w:val="clear" w:color="auto" w:fill="auto"/>
            <w:vAlign w:val="center"/>
          </w:tcPr>
          <w:p w14:paraId="0A6BF40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遗传性非息肉性结直肠癌7型（AD）</w:t>
            </w:r>
          </w:p>
        </w:tc>
      </w:tr>
      <w:tr w:rsidR="00CD29DB" w14:paraId="3D25B64B" w14:textId="77777777" w:rsidTr="00333DBC">
        <w:trPr>
          <w:trHeight w:val="330"/>
          <w:jc w:val="center"/>
        </w:trPr>
        <w:tc>
          <w:tcPr>
            <w:tcW w:w="516" w:type="pct"/>
            <w:vMerge/>
            <w:vAlign w:val="center"/>
          </w:tcPr>
          <w:p w14:paraId="0F83238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34F7DBC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胃腺癌伴近端多发息肉（AD）</w:t>
            </w:r>
          </w:p>
        </w:tc>
        <w:tc>
          <w:tcPr>
            <w:tcW w:w="187" w:type="pct"/>
            <w:vMerge/>
            <w:shd w:val="clear" w:color="auto" w:fill="auto"/>
            <w:noWrap/>
            <w:vAlign w:val="center"/>
          </w:tcPr>
          <w:p w14:paraId="23B7F97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63E9908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MRE11</w:t>
            </w:r>
          </w:p>
        </w:tc>
        <w:tc>
          <w:tcPr>
            <w:tcW w:w="1952" w:type="pct"/>
            <w:shd w:val="clear" w:color="auto" w:fill="auto"/>
            <w:vAlign w:val="center"/>
          </w:tcPr>
          <w:p w14:paraId="125AB6D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共济失调毛细血管样紊乱（AR）</w:t>
            </w:r>
          </w:p>
        </w:tc>
      </w:tr>
      <w:tr w:rsidR="00CD29DB" w14:paraId="2F11CC3A" w14:textId="77777777" w:rsidTr="00333DBC">
        <w:trPr>
          <w:trHeight w:val="330"/>
          <w:jc w:val="center"/>
        </w:trPr>
        <w:tc>
          <w:tcPr>
            <w:tcW w:w="516" w:type="pct"/>
            <w:shd w:val="clear" w:color="auto" w:fill="auto"/>
            <w:vAlign w:val="center"/>
          </w:tcPr>
          <w:p w14:paraId="6ACF20B4"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ASXL1</w:t>
            </w:r>
          </w:p>
        </w:tc>
        <w:tc>
          <w:tcPr>
            <w:tcW w:w="1858" w:type="pct"/>
            <w:shd w:val="clear" w:color="auto" w:fill="auto"/>
            <w:vAlign w:val="center"/>
          </w:tcPr>
          <w:p w14:paraId="272681D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roofErr w:type="spellStart"/>
            <w:r w:rsidRPr="00B5286D">
              <w:rPr>
                <w:rFonts w:asciiTheme="minorEastAsia" w:hAnsiTheme="minorEastAsia" w:cs="宋体" w:hint="eastAsia"/>
                <w:color w:val="000000"/>
                <w:kern w:val="0"/>
                <w:sz w:val="18"/>
                <w:szCs w:val="18"/>
              </w:rPr>
              <w:t>Bohring</w:t>
            </w:r>
            <w:proofErr w:type="spellEnd"/>
            <w:r w:rsidRPr="00B5286D">
              <w:rPr>
                <w:rFonts w:asciiTheme="minorEastAsia" w:hAnsiTheme="minorEastAsia" w:cs="宋体" w:hint="eastAsia"/>
                <w:color w:val="000000"/>
                <w:kern w:val="0"/>
                <w:sz w:val="18"/>
                <w:szCs w:val="18"/>
              </w:rPr>
              <w:t>-Opitz综合征（肾母细胞瘤）（AD）</w:t>
            </w:r>
          </w:p>
        </w:tc>
        <w:tc>
          <w:tcPr>
            <w:tcW w:w="187" w:type="pct"/>
            <w:vMerge/>
            <w:shd w:val="clear" w:color="auto" w:fill="auto"/>
            <w:noWrap/>
            <w:vAlign w:val="center"/>
          </w:tcPr>
          <w:p w14:paraId="0B4FF70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15C4FD9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MSH2</w:t>
            </w:r>
          </w:p>
        </w:tc>
        <w:tc>
          <w:tcPr>
            <w:tcW w:w="1952" w:type="pct"/>
            <w:shd w:val="clear" w:color="auto" w:fill="auto"/>
            <w:vAlign w:val="center"/>
          </w:tcPr>
          <w:p w14:paraId="41427F1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错配修复癌症综合征（AR）</w:t>
            </w:r>
          </w:p>
        </w:tc>
      </w:tr>
      <w:tr w:rsidR="00CD29DB" w14:paraId="14EC5E14" w14:textId="77777777" w:rsidTr="00333DBC">
        <w:trPr>
          <w:trHeight w:val="270"/>
          <w:jc w:val="center"/>
        </w:trPr>
        <w:tc>
          <w:tcPr>
            <w:tcW w:w="516" w:type="pct"/>
            <w:vMerge w:val="restart"/>
            <w:shd w:val="clear" w:color="auto" w:fill="auto"/>
            <w:vAlign w:val="center"/>
          </w:tcPr>
          <w:p w14:paraId="58D49C1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ATM</w:t>
            </w:r>
          </w:p>
        </w:tc>
        <w:tc>
          <w:tcPr>
            <w:tcW w:w="1858" w:type="pct"/>
            <w:shd w:val="clear" w:color="auto" w:fill="auto"/>
            <w:vAlign w:val="center"/>
          </w:tcPr>
          <w:p w14:paraId="6F761CF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遗传性乳腺癌（AD)</w:t>
            </w:r>
          </w:p>
        </w:tc>
        <w:tc>
          <w:tcPr>
            <w:tcW w:w="187" w:type="pct"/>
            <w:vMerge/>
            <w:shd w:val="clear" w:color="auto" w:fill="auto"/>
            <w:noWrap/>
            <w:vAlign w:val="center"/>
          </w:tcPr>
          <w:p w14:paraId="21410E9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57D8690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24420CA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林奇综合征（AD）</w:t>
            </w:r>
          </w:p>
        </w:tc>
      </w:tr>
      <w:tr w:rsidR="00CD29DB" w14:paraId="13E8D624" w14:textId="77777777" w:rsidTr="00333DBC">
        <w:trPr>
          <w:trHeight w:val="330"/>
          <w:jc w:val="center"/>
        </w:trPr>
        <w:tc>
          <w:tcPr>
            <w:tcW w:w="516" w:type="pct"/>
            <w:vMerge/>
            <w:vAlign w:val="center"/>
          </w:tcPr>
          <w:p w14:paraId="4AE1DEF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563357F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共济失调毛细血管扩张症（AR)</w:t>
            </w:r>
          </w:p>
        </w:tc>
        <w:tc>
          <w:tcPr>
            <w:tcW w:w="187" w:type="pct"/>
            <w:vMerge/>
            <w:shd w:val="clear" w:color="auto" w:fill="auto"/>
            <w:noWrap/>
            <w:vAlign w:val="center"/>
          </w:tcPr>
          <w:p w14:paraId="0AC254F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C42E824"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MSH3</w:t>
            </w:r>
          </w:p>
        </w:tc>
        <w:tc>
          <w:tcPr>
            <w:tcW w:w="1952" w:type="pct"/>
            <w:shd w:val="clear" w:color="auto" w:fill="auto"/>
            <w:vAlign w:val="center"/>
          </w:tcPr>
          <w:p w14:paraId="0DD0877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MSH3相关减毒家族性腺瘤性息肉（AR）</w:t>
            </w:r>
          </w:p>
        </w:tc>
      </w:tr>
      <w:tr w:rsidR="00CD29DB" w14:paraId="7B9B7E24" w14:textId="77777777" w:rsidTr="00333DBC">
        <w:trPr>
          <w:trHeight w:val="270"/>
          <w:jc w:val="center"/>
        </w:trPr>
        <w:tc>
          <w:tcPr>
            <w:tcW w:w="516" w:type="pct"/>
            <w:vMerge/>
            <w:vAlign w:val="center"/>
          </w:tcPr>
          <w:p w14:paraId="666BDF9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536EA79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林奇综合征（AD)</w:t>
            </w:r>
          </w:p>
        </w:tc>
        <w:tc>
          <w:tcPr>
            <w:tcW w:w="187" w:type="pct"/>
            <w:vMerge/>
            <w:shd w:val="clear" w:color="auto" w:fill="auto"/>
            <w:noWrap/>
            <w:vAlign w:val="center"/>
          </w:tcPr>
          <w:p w14:paraId="5720E52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240344E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MSH6</w:t>
            </w:r>
          </w:p>
        </w:tc>
        <w:tc>
          <w:tcPr>
            <w:tcW w:w="1952" w:type="pct"/>
            <w:shd w:val="clear" w:color="auto" w:fill="auto"/>
            <w:vAlign w:val="center"/>
          </w:tcPr>
          <w:p w14:paraId="2C77664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错配修复癌症综合征（AR）</w:t>
            </w:r>
          </w:p>
        </w:tc>
      </w:tr>
      <w:tr w:rsidR="00CD29DB" w14:paraId="454BDE00" w14:textId="77777777" w:rsidTr="00333DBC">
        <w:trPr>
          <w:trHeight w:val="270"/>
          <w:jc w:val="center"/>
        </w:trPr>
        <w:tc>
          <w:tcPr>
            <w:tcW w:w="516" w:type="pct"/>
            <w:vMerge w:val="restart"/>
            <w:shd w:val="clear" w:color="auto" w:fill="auto"/>
            <w:vAlign w:val="center"/>
          </w:tcPr>
          <w:p w14:paraId="17432EC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ATR</w:t>
            </w:r>
          </w:p>
        </w:tc>
        <w:tc>
          <w:tcPr>
            <w:tcW w:w="1858" w:type="pct"/>
            <w:shd w:val="clear" w:color="auto" w:fill="auto"/>
            <w:vAlign w:val="center"/>
          </w:tcPr>
          <w:p w14:paraId="076754E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家族性毛细血管扩张症和口咽癌症综合征（AD）</w:t>
            </w:r>
          </w:p>
        </w:tc>
        <w:tc>
          <w:tcPr>
            <w:tcW w:w="187" w:type="pct"/>
            <w:vMerge/>
            <w:shd w:val="clear" w:color="auto" w:fill="auto"/>
            <w:noWrap/>
            <w:vAlign w:val="center"/>
          </w:tcPr>
          <w:p w14:paraId="2230E10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4834E15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2FB4C73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林奇综合征（AD）</w:t>
            </w:r>
          </w:p>
        </w:tc>
      </w:tr>
      <w:tr w:rsidR="00CD29DB" w14:paraId="48D64CAE" w14:textId="77777777" w:rsidTr="00333DBC">
        <w:trPr>
          <w:trHeight w:val="330"/>
          <w:jc w:val="center"/>
        </w:trPr>
        <w:tc>
          <w:tcPr>
            <w:tcW w:w="516" w:type="pct"/>
            <w:vMerge/>
            <w:vAlign w:val="center"/>
          </w:tcPr>
          <w:p w14:paraId="0A908F5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66D8320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赛克尔综合征（AR）</w:t>
            </w:r>
          </w:p>
        </w:tc>
        <w:tc>
          <w:tcPr>
            <w:tcW w:w="187" w:type="pct"/>
            <w:vMerge/>
            <w:shd w:val="clear" w:color="auto" w:fill="auto"/>
            <w:noWrap/>
            <w:vAlign w:val="center"/>
          </w:tcPr>
          <w:p w14:paraId="0F03470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0BC98CC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MUTYH</w:t>
            </w:r>
          </w:p>
        </w:tc>
        <w:tc>
          <w:tcPr>
            <w:tcW w:w="1952" w:type="pct"/>
            <w:shd w:val="clear" w:color="auto" w:fill="auto"/>
            <w:vAlign w:val="center"/>
          </w:tcPr>
          <w:p w14:paraId="4E2A539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家族性腺瘤性息肉病2（AR/AD）</w:t>
            </w:r>
          </w:p>
        </w:tc>
      </w:tr>
      <w:tr w:rsidR="00CD29DB" w14:paraId="5C835319" w14:textId="77777777" w:rsidTr="00333DBC">
        <w:trPr>
          <w:trHeight w:val="330"/>
          <w:jc w:val="center"/>
        </w:trPr>
        <w:tc>
          <w:tcPr>
            <w:tcW w:w="516" w:type="pct"/>
            <w:vMerge/>
            <w:vAlign w:val="center"/>
          </w:tcPr>
          <w:p w14:paraId="6048943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5B6AD62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前列腺癌（-）</w:t>
            </w:r>
          </w:p>
        </w:tc>
        <w:tc>
          <w:tcPr>
            <w:tcW w:w="187" w:type="pct"/>
            <w:vMerge/>
            <w:shd w:val="clear" w:color="auto" w:fill="auto"/>
            <w:noWrap/>
            <w:vAlign w:val="center"/>
          </w:tcPr>
          <w:p w14:paraId="2CA562C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FCBBF1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NBN</w:t>
            </w:r>
          </w:p>
        </w:tc>
        <w:tc>
          <w:tcPr>
            <w:tcW w:w="1952" w:type="pct"/>
            <w:shd w:val="clear" w:color="auto" w:fill="auto"/>
            <w:vAlign w:val="center"/>
          </w:tcPr>
          <w:p w14:paraId="266DC74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Nijmegen断裂综合征（AR）</w:t>
            </w:r>
          </w:p>
        </w:tc>
      </w:tr>
      <w:tr w:rsidR="00CD29DB" w14:paraId="49915D81" w14:textId="77777777" w:rsidTr="00333DBC">
        <w:trPr>
          <w:trHeight w:val="330"/>
          <w:jc w:val="center"/>
        </w:trPr>
        <w:tc>
          <w:tcPr>
            <w:tcW w:w="516" w:type="pct"/>
            <w:vMerge w:val="restart"/>
            <w:shd w:val="clear" w:color="auto" w:fill="auto"/>
            <w:vAlign w:val="center"/>
          </w:tcPr>
          <w:p w14:paraId="3517D188"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ATRIP</w:t>
            </w:r>
          </w:p>
        </w:tc>
        <w:tc>
          <w:tcPr>
            <w:tcW w:w="1858" w:type="pct"/>
            <w:shd w:val="clear" w:color="auto" w:fill="auto"/>
            <w:vAlign w:val="center"/>
          </w:tcPr>
          <w:p w14:paraId="6DCE140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乳腺癌（AD）</w:t>
            </w:r>
          </w:p>
        </w:tc>
        <w:tc>
          <w:tcPr>
            <w:tcW w:w="187" w:type="pct"/>
            <w:vMerge/>
            <w:shd w:val="clear" w:color="auto" w:fill="auto"/>
            <w:noWrap/>
            <w:vAlign w:val="center"/>
          </w:tcPr>
          <w:p w14:paraId="15E2AD7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3425FAD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NF1</w:t>
            </w:r>
          </w:p>
        </w:tc>
        <w:tc>
          <w:tcPr>
            <w:tcW w:w="1952" w:type="pct"/>
            <w:shd w:val="clear" w:color="auto" w:fill="auto"/>
            <w:vAlign w:val="center"/>
          </w:tcPr>
          <w:p w14:paraId="3015A61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1型神经纤维瘤（AD）</w:t>
            </w:r>
          </w:p>
        </w:tc>
      </w:tr>
      <w:tr w:rsidR="00CD29DB" w14:paraId="2CA5BA05" w14:textId="77777777" w:rsidTr="00333DBC">
        <w:trPr>
          <w:trHeight w:val="330"/>
          <w:jc w:val="center"/>
        </w:trPr>
        <w:tc>
          <w:tcPr>
            <w:tcW w:w="516" w:type="pct"/>
            <w:vMerge/>
            <w:vAlign w:val="center"/>
          </w:tcPr>
          <w:p w14:paraId="68BCEA9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32807CB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塞克尔综合征（AR）</w:t>
            </w:r>
          </w:p>
        </w:tc>
        <w:tc>
          <w:tcPr>
            <w:tcW w:w="187" w:type="pct"/>
            <w:vMerge/>
            <w:shd w:val="clear" w:color="auto" w:fill="auto"/>
            <w:noWrap/>
            <w:vAlign w:val="center"/>
          </w:tcPr>
          <w:p w14:paraId="063C8A5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B93DEA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NF2</w:t>
            </w:r>
          </w:p>
        </w:tc>
        <w:tc>
          <w:tcPr>
            <w:tcW w:w="1952" w:type="pct"/>
            <w:shd w:val="clear" w:color="auto" w:fill="auto"/>
            <w:vAlign w:val="center"/>
          </w:tcPr>
          <w:p w14:paraId="52D0BB1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神经纤维瘤病2型（AD）</w:t>
            </w:r>
          </w:p>
        </w:tc>
      </w:tr>
      <w:tr w:rsidR="00CD29DB" w14:paraId="54AFB60C" w14:textId="77777777" w:rsidTr="00333DBC">
        <w:trPr>
          <w:trHeight w:val="330"/>
          <w:jc w:val="center"/>
        </w:trPr>
        <w:tc>
          <w:tcPr>
            <w:tcW w:w="516" w:type="pct"/>
            <w:shd w:val="clear" w:color="auto" w:fill="auto"/>
            <w:vAlign w:val="center"/>
          </w:tcPr>
          <w:p w14:paraId="6CDE1DCB"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AXIN2</w:t>
            </w:r>
          </w:p>
        </w:tc>
        <w:tc>
          <w:tcPr>
            <w:tcW w:w="1858" w:type="pct"/>
            <w:shd w:val="clear" w:color="auto" w:fill="auto"/>
            <w:vAlign w:val="center"/>
          </w:tcPr>
          <w:p w14:paraId="2029D5A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roofErr w:type="gramStart"/>
            <w:r w:rsidRPr="00B5286D">
              <w:rPr>
                <w:rFonts w:asciiTheme="minorEastAsia" w:hAnsiTheme="minorEastAsia" w:cs="宋体" w:hint="eastAsia"/>
                <w:color w:val="000000"/>
                <w:kern w:val="0"/>
                <w:sz w:val="18"/>
                <w:szCs w:val="18"/>
              </w:rPr>
              <w:t>少牙</w:t>
            </w:r>
            <w:proofErr w:type="gramEnd"/>
            <w:r w:rsidRPr="00B5286D">
              <w:rPr>
                <w:rFonts w:asciiTheme="minorEastAsia" w:hAnsiTheme="minorEastAsia" w:cs="宋体" w:hint="eastAsia"/>
                <w:color w:val="000000"/>
                <w:kern w:val="0"/>
                <w:sz w:val="18"/>
                <w:szCs w:val="18"/>
              </w:rPr>
              <w:t>-癌症易感综合征（AD）</w:t>
            </w:r>
          </w:p>
        </w:tc>
        <w:tc>
          <w:tcPr>
            <w:tcW w:w="187" w:type="pct"/>
            <w:vMerge/>
            <w:shd w:val="clear" w:color="auto" w:fill="auto"/>
            <w:noWrap/>
            <w:vAlign w:val="center"/>
          </w:tcPr>
          <w:p w14:paraId="7FF5561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01F4403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NTHL1</w:t>
            </w:r>
          </w:p>
        </w:tc>
        <w:tc>
          <w:tcPr>
            <w:tcW w:w="1952" w:type="pct"/>
            <w:shd w:val="clear" w:color="auto" w:fill="auto"/>
            <w:vAlign w:val="center"/>
          </w:tcPr>
          <w:p w14:paraId="1251517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NTHL1缺陷肿瘤易感综合征（AR）</w:t>
            </w:r>
          </w:p>
        </w:tc>
      </w:tr>
      <w:tr w:rsidR="00CD29DB" w14:paraId="7E9C2FA1" w14:textId="77777777" w:rsidTr="00333DBC">
        <w:trPr>
          <w:trHeight w:val="330"/>
          <w:jc w:val="center"/>
        </w:trPr>
        <w:tc>
          <w:tcPr>
            <w:tcW w:w="516" w:type="pct"/>
            <w:shd w:val="clear" w:color="auto" w:fill="auto"/>
            <w:vAlign w:val="center"/>
          </w:tcPr>
          <w:p w14:paraId="73E7DD7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BAP1</w:t>
            </w:r>
          </w:p>
        </w:tc>
        <w:tc>
          <w:tcPr>
            <w:tcW w:w="1858" w:type="pct"/>
            <w:shd w:val="clear" w:color="auto" w:fill="auto"/>
            <w:vAlign w:val="center"/>
          </w:tcPr>
          <w:p w14:paraId="21275E9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BAP1相关肿瘤易感综合征（AD）</w:t>
            </w:r>
          </w:p>
        </w:tc>
        <w:tc>
          <w:tcPr>
            <w:tcW w:w="187" w:type="pct"/>
            <w:vMerge/>
            <w:shd w:val="clear" w:color="auto" w:fill="auto"/>
            <w:noWrap/>
            <w:vAlign w:val="center"/>
          </w:tcPr>
          <w:p w14:paraId="7E65A52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1C7D5CC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NTRK1</w:t>
            </w:r>
          </w:p>
        </w:tc>
        <w:tc>
          <w:tcPr>
            <w:tcW w:w="1952" w:type="pct"/>
            <w:shd w:val="clear" w:color="auto" w:fill="auto"/>
            <w:vAlign w:val="center"/>
          </w:tcPr>
          <w:p w14:paraId="105DEEB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遗传性感觉和自主神经病变4型（AR）</w:t>
            </w:r>
          </w:p>
        </w:tc>
      </w:tr>
      <w:tr w:rsidR="00CD29DB" w14:paraId="35051155" w14:textId="77777777" w:rsidTr="00333DBC">
        <w:trPr>
          <w:trHeight w:val="330"/>
          <w:jc w:val="center"/>
        </w:trPr>
        <w:tc>
          <w:tcPr>
            <w:tcW w:w="516" w:type="pct"/>
            <w:shd w:val="clear" w:color="auto" w:fill="auto"/>
            <w:vAlign w:val="center"/>
          </w:tcPr>
          <w:p w14:paraId="48DC406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BARD1</w:t>
            </w:r>
          </w:p>
        </w:tc>
        <w:tc>
          <w:tcPr>
            <w:tcW w:w="1858" w:type="pct"/>
            <w:shd w:val="clear" w:color="auto" w:fill="auto"/>
            <w:vAlign w:val="center"/>
          </w:tcPr>
          <w:p w14:paraId="44A0891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遗传性乳腺癌（AD）</w:t>
            </w:r>
          </w:p>
        </w:tc>
        <w:tc>
          <w:tcPr>
            <w:tcW w:w="187" w:type="pct"/>
            <w:vMerge/>
            <w:shd w:val="clear" w:color="auto" w:fill="auto"/>
            <w:noWrap/>
            <w:vAlign w:val="center"/>
          </w:tcPr>
          <w:p w14:paraId="5DB7012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50B3326B"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PALB2</w:t>
            </w:r>
          </w:p>
        </w:tc>
        <w:tc>
          <w:tcPr>
            <w:tcW w:w="1952" w:type="pct"/>
            <w:shd w:val="clear" w:color="auto" w:fill="auto"/>
            <w:vAlign w:val="center"/>
          </w:tcPr>
          <w:p w14:paraId="05A20E2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r>
      <w:tr w:rsidR="00CD29DB" w14:paraId="655417BE" w14:textId="77777777" w:rsidTr="00333DBC">
        <w:trPr>
          <w:trHeight w:val="330"/>
          <w:jc w:val="center"/>
        </w:trPr>
        <w:tc>
          <w:tcPr>
            <w:tcW w:w="516" w:type="pct"/>
            <w:shd w:val="clear" w:color="auto" w:fill="auto"/>
            <w:vAlign w:val="center"/>
          </w:tcPr>
          <w:p w14:paraId="1E76C1B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BLM</w:t>
            </w:r>
          </w:p>
        </w:tc>
        <w:tc>
          <w:tcPr>
            <w:tcW w:w="1858" w:type="pct"/>
            <w:shd w:val="clear" w:color="auto" w:fill="auto"/>
            <w:vAlign w:val="center"/>
          </w:tcPr>
          <w:p w14:paraId="4CF19F0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Bloom综合征（AR）</w:t>
            </w:r>
          </w:p>
        </w:tc>
        <w:tc>
          <w:tcPr>
            <w:tcW w:w="187" w:type="pct"/>
            <w:vMerge/>
            <w:shd w:val="clear" w:color="auto" w:fill="auto"/>
            <w:noWrap/>
            <w:vAlign w:val="center"/>
          </w:tcPr>
          <w:p w14:paraId="6C6DE54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4F0258B8"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2812690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遗传性乳腺癌（AD）</w:t>
            </w:r>
          </w:p>
        </w:tc>
      </w:tr>
      <w:tr w:rsidR="00CD29DB" w14:paraId="1ED80832" w14:textId="77777777" w:rsidTr="00333DBC">
        <w:trPr>
          <w:trHeight w:val="330"/>
          <w:jc w:val="center"/>
        </w:trPr>
        <w:tc>
          <w:tcPr>
            <w:tcW w:w="516" w:type="pct"/>
            <w:shd w:val="clear" w:color="auto" w:fill="auto"/>
            <w:vAlign w:val="center"/>
          </w:tcPr>
          <w:p w14:paraId="661FCAE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BMPR1A</w:t>
            </w:r>
          </w:p>
        </w:tc>
        <w:tc>
          <w:tcPr>
            <w:tcW w:w="1858" w:type="pct"/>
            <w:shd w:val="clear" w:color="auto" w:fill="auto"/>
            <w:vAlign w:val="center"/>
          </w:tcPr>
          <w:p w14:paraId="6CB916C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幼年性息肉病综合征（JPS）（AD）</w:t>
            </w:r>
          </w:p>
        </w:tc>
        <w:tc>
          <w:tcPr>
            <w:tcW w:w="187" w:type="pct"/>
            <w:vMerge/>
            <w:shd w:val="clear" w:color="auto" w:fill="auto"/>
            <w:noWrap/>
            <w:vAlign w:val="center"/>
          </w:tcPr>
          <w:p w14:paraId="13ABB5F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3D70D7A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2D0E762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家族性卵巢癌（AD）</w:t>
            </w:r>
          </w:p>
        </w:tc>
      </w:tr>
      <w:tr w:rsidR="00CD29DB" w14:paraId="6AEFB030" w14:textId="77777777" w:rsidTr="00333DBC">
        <w:trPr>
          <w:trHeight w:val="330"/>
          <w:jc w:val="center"/>
        </w:trPr>
        <w:tc>
          <w:tcPr>
            <w:tcW w:w="516" w:type="pct"/>
            <w:vMerge w:val="restart"/>
            <w:shd w:val="clear" w:color="auto" w:fill="auto"/>
            <w:vAlign w:val="center"/>
          </w:tcPr>
          <w:p w14:paraId="60BF1EF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BRAF</w:t>
            </w:r>
          </w:p>
        </w:tc>
        <w:tc>
          <w:tcPr>
            <w:tcW w:w="1858" w:type="pct"/>
            <w:shd w:val="clear" w:color="auto" w:fill="auto"/>
            <w:vAlign w:val="center"/>
          </w:tcPr>
          <w:p w14:paraId="1F13911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心-面-皮肤综合征（AD）</w:t>
            </w:r>
          </w:p>
        </w:tc>
        <w:tc>
          <w:tcPr>
            <w:tcW w:w="187" w:type="pct"/>
            <w:vMerge/>
            <w:shd w:val="clear" w:color="auto" w:fill="auto"/>
            <w:noWrap/>
            <w:vAlign w:val="center"/>
          </w:tcPr>
          <w:p w14:paraId="4CB120E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42471A33"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PALLD</w:t>
            </w:r>
          </w:p>
        </w:tc>
        <w:tc>
          <w:tcPr>
            <w:tcW w:w="1952" w:type="pct"/>
            <w:shd w:val="clear" w:color="auto" w:fill="auto"/>
            <w:vAlign w:val="center"/>
          </w:tcPr>
          <w:p w14:paraId="3CC4F4C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家族性胰腺癌（AD）</w:t>
            </w:r>
          </w:p>
        </w:tc>
      </w:tr>
      <w:tr w:rsidR="00CD29DB" w14:paraId="25E1C195" w14:textId="77777777" w:rsidTr="00333DBC">
        <w:trPr>
          <w:trHeight w:val="330"/>
          <w:jc w:val="center"/>
        </w:trPr>
        <w:tc>
          <w:tcPr>
            <w:tcW w:w="516" w:type="pct"/>
            <w:vMerge/>
            <w:vAlign w:val="center"/>
          </w:tcPr>
          <w:p w14:paraId="0847143B"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29DFD96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roofErr w:type="gramStart"/>
            <w:r w:rsidRPr="00B5286D">
              <w:rPr>
                <w:rFonts w:asciiTheme="minorEastAsia" w:hAnsiTheme="minorEastAsia" w:cs="宋体" w:hint="eastAsia"/>
                <w:color w:val="000000"/>
                <w:kern w:val="0"/>
                <w:sz w:val="18"/>
                <w:szCs w:val="18"/>
              </w:rPr>
              <w:t>努南综合征</w:t>
            </w:r>
            <w:proofErr w:type="gramEnd"/>
            <w:r w:rsidRPr="00B5286D">
              <w:rPr>
                <w:rFonts w:asciiTheme="minorEastAsia" w:hAnsiTheme="minorEastAsia" w:cs="宋体" w:hint="eastAsia"/>
                <w:color w:val="000000"/>
                <w:kern w:val="0"/>
                <w:sz w:val="18"/>
                <w:szCs w:val="18"/>
              </w:rPr>
              <w:t>（AD）</w:t>
            </w:r>
          </w:p>
        </w:tc>
        <w:tc>
          <w:tcPr>
            <w:tcW w:w="187" w:type="pct"/>
            <w:vMerge/>
            <w:shd w:val="clear" w:color="auto" w:fill="auto"/>
            <w:noWrap/>
            <w:vAlign w:val="center"/>
          </w:tcPr>
          <w:p w14:paraId="0BA4003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2DA8EF8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PDGFRA</w:t>
            </w:r>
          </w:p>
        </w:tc>
        <w:tc>
          <w:tcPr>
            <w:tcW w:w="1952" w:type="pct"/>
            <w:shd w:val="clear" w:color="auto" w:fill="auto"/>
            <w:vAlign w:val="center"/>
          </w:tcPr>
          <w:p w14:paraId="44F92A8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胃肠道间质瘤（AD）</w:t>
            </w:r>
          </w:p>
        </w:tc>
      </w:tr>
      <w:tr w:rsidR="00CD29DB" w14:paraId="54430043" w14:textId="77777777" w:rsidTr="00333DBC">
        <w:trPr>
          <w:trHeight w:val="270"/>
          <w:jc w:val="center"/>
        </w:trPr>
        <w:tc>
          <w:tcPr>
            <w:tcW w:w="516" w:type="pct"/>
            <w:vMerge w:val="restart"/>
            <w:shd w:val="clear" w:color="auto" w:fill="auto"/>
            <w:vAlign w:val="center"/>
          </w:tcPr>
          <w:p w14:paraId="60CC359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BRCA1</w:t>
            </w:r>
          </w:p>
        </w:tc>
        <w:tc>
          <w:tcPr>
            <w:tcW w:w="1858" w:type="pct"/>
            <w:shd w:val="clear" w:color="auto" w:fill="auto"/>
            <w:vAlign w:val="center"/>
          </w:tcPr>
          <w:p w14:paraId="1531A2A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2C389EC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132F28A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PMS2</w:t>
            </w:r>
          </w:p>
        </w:tc>
        <w:tc>
          <w:tcPr>
            <w:tcW w:w="1952" w:type="pct"/>
            <w:shd w:val="clear" w:color="auto" w:fill="auto"/>
            <w:vAlign w:val="center"/>
          </w:tcPr>
          <w:p w14:paraId="1337870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错配修复癌症综合征（AR）</w:t>
            </w:r>
          </w:p>
        </w:tc>
      </w:tr>
      <w:tr w:rsidR="00CD29DB" w14:paraId="4C349DB4" w14:textId="77777777" w:rsidTr="00333DBC">
        <w:trPr>
          <w:trHeight w:val="270"/>
          <w:jc w:val="center"/>
        </w:trPr>
        <w:tc>
          <w:tcPr>
            <w:tcW w:w="516" w:type="pct"/>
            <w:vMerge/>
            <w:vAlign w:val="center"/>
          </w:tcPr>
          <w:p w14:paraId="296DEE7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796158A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家族性乳腺卵巢癌（AD）</w:t>
            </w:r>
          </w:p>
        </w:tc>
        <w:tc>
          <w:tcPr>
            <w:tcW w:w="187" w:type="pct"/>
            <w:vMerge/>
            <w:shd w:val="clear" w:color="auto" w:fill="auto"/>
            <w:noWrap/>
            <w:vAlign w:val="center"/>
          </w:tcPr>
          <w:p w14:paraId="2693560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7D578C6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22B31B8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林奇综合征（AR）</w:t>
            </w:r>
          </w:p>
        </w:tc>
      </w:tr>
      <w:tr w:rsidR="00CD29DB" w14:paraId="1B7B685F" w14:textId="77777777" w:rsidTr="00333DBC">
        <w:trPr>
          <w:trHeight w:val="330"/>
          <w:jc w:val="center"/>
        </w:trPr>
        <w:tc>
          <w:tcPr>
            <w:tcW w:w="516" w:type="pct"/>
            <w:vMerge w:val="restart"/>
            <w:shd w:val="clear" w:color="auto" w:fill="auto"/>
            <w:vAlign w:val="center"/>
          </w:tcPr>
          <w:p w14:paraId="1992E60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BRCA2</w:t>
            </w:r>
          </w:p>
        </w:tc>
        <w:tc>
          <w:tcPr>
            <w:tcW w:w="1858" w:type="pct"/>
            <w:shd w:val="clear" w:color="auto" w:fill="auto"/>
            <w:vAlign w:val="center"/>
          </w:tcPr>
          <w:p w14:paraId="3390242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3BC835E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0AC7AB5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POLD1</w:t>
            </w:r>
          </w:p>
        </w:tc>
        <w:tc>
          <w:tcPr>
            <w:tcW w:w="1952" w:type="pct"/>
            <w:shd w:val="clear" w:color="auto" w:fill="auto"/>
            <w:vAlign w:val="center"/>
          </w:tcPr>
          <w:p w14:paraId="29040D3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聚合酶校正相关息肉病（AD）</w:t>
            </w:r>
          </w:p>
        </w:tc>
      </w:tr>
      <w:tr w:rsidR="00CD29DB" w14:paraId="12B0B571" w14:textId="77777777" w:rsidTr="00333DBC">
        <w:trPr>
          <w:trHeight w:val="270"/>
          <w:jc w:val="center"/>
        </w:trPr>
        <w:tc>
          <w:tcPr>
            <w:tcW w:w="516" w:type="pct"/>
            <w:vMerge/>
            <w:vAlign w:val="center"/>
          </w:tcPr>
          <w:p w14:paraId="685FCE3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3E77F02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家族性乳腺卵巢癌（AD）</w:t>
            </w:r>
          </w:p>
        </w:tc>
        <w:tc>
          <w:tcPr>
            <w:tcW w:w="187" w:type="pct"/>
            <w:vMerge/>
            <w:shd w:val="clear" w:color="auto" w:fill="auto"/>
            <w:noWrap/>
            <w:vAlign w:val="center"/>
          </w:tcPr>
          <w:p w14:paraId="1A45A50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7CD987C3"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POLE</w:t>
            </w:r>
          </w:p>
        </w:tc>
        <w:tc>
          <w:tcPr>
            <w:tcW w:w="1952" w:type="pct"/>
            <w:shd w:val="clear" w:color="auto" w:fill="auto"/>
            <w:vAlign w:val="center"/>
          </w:tcPr>
          <w:p w14:paraId="403A2BD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聚合酶校正相关息肉病（AD）</w:t>
            </w:r>
          </w:p>
        </w:tc>
      </w:tr>
      <w:tr w:rsidR="00CD29DB" w14:paraId="2D6FF926" w14:textId="77777777" w:rsidTr="00333DBC">
        <w:trPr>
          <w:trHeight w:val="270"/>
          <w:jc w:val="center"/>
        </w:trPr>
        <w:tc>
          <w:tcPr>
            <w:tcW w:w="516" w:type="pct"/>
            <w:vMerge w:val="restart"/>
            <w:shd w:val="clear" w:color="auto" w:fill="auto"/>
            <w:vAlign w:val="center"/>
          </w:tcPr>
          <w:p w14:paraId="202D7DD4"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BRIP1</w:t>
            </w:r>
          </w:p>
        </w:tc>
        <w:tc>
          <w:tcPr>
            <w:tcW w:w="1858" w:type="pct"/>
            <w:shd w:val="clear" w:color="auto" w:fill="auto"/>
            <w:vAlign w:val="center"/>
          </w:tcPr>
          <w:p w14:paraId="0C40F65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33368C7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4EB89C68"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1B552B6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IMAGE-I综合征（AR）</w:t>
            </w:r>
          </w:p>
        </w:tc>
      </w:tr>
      <w:tr w:rsidR="00CD29DB" w14:paraId="7FDD0938" w14:textId="77777777" w:rsidTr="00333DBC">
        <w:trPr>
          <w:trHeight w:val="270"/>
          <w:jc w:val="center"/>
        </w:trPr>
        <w:tc>
          <w:tcPr>
            <w:tcW w:w="516" w:type="pct"/>
            <w:vMerge/>
            <w:vAlign w:val="center"/>
          </w:tcPr>
          <w:p w14:paraId="3BB5E6A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4C5E187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家族性乳腺卵巢癌（AD）</w:t>
            </w:r>
          </w:p>
        </w:tc>
        <w:tc>
          <w:tcPr>
            <w:tcW w:w="187" w:type="pct"/>
            <w:vMerge/>
            <w:shd w:val="clear" w:color="auto" w:fill="auto"/>
            <w:noWrap/>
            <w:vAlign w:val="center"/>
          </w:tcPr>
          <w:p w14:paraId="50DE575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7CCA707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POLE2</w:t>
            </w:r>
          </w:p>
        </w:tc>
        <w:tc>
          <w:tcPr>
            <w:tcW w:w="1952" w:type="pct"/>
            <w:shd w:val="clear" w:color="auto" w:fill="auto"/>
            <w:vAlign w:val="center"/>
          </w:tcPr>
          <w:p w14:paraId="7D494B5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结直肠癌（AD）</w:t>
            </w:r>
          </w:p>
        </w:tc>
      </w:tr>
      <w:tr w:rsidR="00CD29DB" w14:paraId="3EC4CF50" w14:textId="77777777" w:rsidTr="00333DBC">
        <w:trPr>
          <w:trHeight w:val="270"/>
          <w:jc w:val="center"/>
        </w:trPr>
        <w:tc>
          <w:tcPr>
            <w:tcW w:w="516" w:type="pct"/>
            <w:shd w:val="clear" w:color="auto" w:fill="auto"/>
            <w:vAlign w:val="center"/>
          </w:tcPr>
          <w:p w14:paraId="5DB7B2D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BUB1</w:t>
            </w:r>
          </w:p>
        </w:tc>
        <w:tc>
          <w:tcPr>
            <w:tcW w:w="1858" w:type="pct"/>
            <w:shd w:val="clear" w:color="auto" w:fill="auto"/>
            <w:vAlign w:val="center"/>
          </w:tcPr>
          <w:p w14:paraId="6B54A19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结直肠癌（AD）</w:t>
            </w:r>
          </w:p>
        </w:tc>
        <w:tc>
          <w:tcPr>
            <w:tcW w:w="187" w:type="pct"/>
            <w:vMerge/>
            <w:shd w:val="clear" w:color="auto" w:fill="auto"/>
            <w:noWrap/>
            <w:vAlign w:val="center"/>
          </w:tcPr>
          <w:p w14:paraId="28C7321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7CDA2E84"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POLH</w:t>
            </w:r>
          </w:p>
        </w:tc>
        <w:tc>
          <w:tcPr>
            <w:tcW w:w="1952" w:type="pct"/>
            <w:shd w:val="clear" w:color="auto" w:fill="auto"/>
            <w:vAlign w:val="center"/>
          </w:tcPr>
          <w:p w14:paraId="59376FB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色素性干皮病（AR）</w:t>
            </w:r>
          </w:p>
        </w:tc>
      </w:tr>
      <w:tr w:rsidR="00CD29DB" w14:paraId="26C400D7" w14:textId="77777777" w:rsidTr="00333DBC">
        <w:trPr>
          <w:trHeight w:val="270"/>
          <w:jc w:val="center"/>
        </w:trPr>
        <w:tc>
          <w:tcPr>
            <w:tcW w:w="516" w:type="pct"/>
            <w:shd w:val="clear" w:color="auto" w:fill="auto"/>
            <w:vAlign w:val="center"/>
          </w:tcPr>
          <w:p w14:paraId="1F520D20"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BUB3</w:t>
            </w:r>
          </w:p>
        </w:tc>
        <w:tc>
          <w:tcPr>
            <w:tcW w:w="1858" w:type="pct"/>
            <w:shd w:val="clear" w:color="auto" w:fill="auto"/>
            <w:vAlign w:val="center"/>
          </w:tcPr>
          <w:p w14:paraId="29CE4F0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结直肠癌（AD）</w:t>
            </w:r>
          </w:p>
        </w:tc>
        <w:tc>
          <w:tcPr>
            <w:tcW w:w="187" w:type="pct"/>
            <w:vMerge/>
            <w:shd w:val="clear" w:color="auto" w:fill="auto"/>
            <w:noWrap/>
            <w:vAlign w:val="center"/>
          </w:tcPr>
          <w:p w14:paraId="6ABAA78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15BA5DD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POT1</w:t>
            </w:r>
          </w:p>
        </w:tc>
        <w:tc>
          <w:tcPr>
            <w:tcW w:w="1952" w:type="pct"/>
            <w:shd w:val="clear" w:color="auto" w:fill="auto"/>
            <w:vAlign w:val="center"/>
          </w:tcPr>
          <w:p w14:paraId="29AE822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肿瘤易感综合征3（AD）</w:t>
            </w:r>
          </w:p>
        </w:tc>
      </w:tr>
      <w:tr w:rsidR="00CD29DB" w14:paraId="02495F62" w14:textId="77777777" w:rsidTr="00333DBC">
        <w:trPr>
          <w:trHeight w:val="330"/>
          <w:jc w:val="center"/>
        </w:trPr>
        <w:tc>
          <w:tcPr>
            <w:tcW w:w="516" w:type="pct"/>
            <w:shd w:val="clear" w:color="auto" w:fill="auto"/>
            <w:vAlign w:val="center"/>
          </w:tcPr>
          <w:p w14:paraId="4860F67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CDC73</w:t>
            </w:r>
          </w:p>
        </w:tc>
        <w:tc>
          <w:tcPr>
            <w:tcW w:w="1858" w:type="pct"/>
            <w:shd w:val="clear" w:color="auto" w:fill="auto"/>
            <w:vAlign w:val="center"/>
          </w:tcPr>
          <w:p w14:paraId="4ADB520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甲状旁腺功能亢进伴颌骨肿瘤（AD）</w:t>
            </w:r>
          </w:p>
        </w:tc>
        <w:tc>
          <w:tcPr>
            <w:tcW w:w="187" w:type="pct"/>
            <w:vMerge/>
            <w:shd w:val="clear" w:color="auto" w:fill="auto"/>
            <w:noWrap/>
            <w:vAlign w:val="center"/>
          </w:tcPr>
          <w:p w14:paraId="5AE7800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7E26AAE8"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PPP2R2A</w:t>
            </w:r>
          </w:p>
        </w:tc>
        <w:tc>
          <w:tcPr>
            <w:tcW w:w="1952" w:type="pct"/>
            <w:shd w:val="clear" w:color="auto" w:fill="auto"/>
            <w:vAlign w:val="center"/>
          </w:tcPr>
          <w:p w14:paraId="2C7792D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前列腺癌（-）</w:t>
            </w:r>
          </w:p>
        </w:tc>
      </w:tr>
      <w:tr w:rsidR="00CD29DB" w14:paraId="51E2DBE1" w14:textId="77777777" w:rsidTr="00333DBC">
        <w:trPr>
          <w:trHeight w:val="330"/>
          <w:jc w:val="center"/>
        </w:trPr>
        <w:tc>
          <w:tcPr>
            <w:tcW w:w="516" w:type="pct"/>
            <w:vMerge w:val="restart"/>
            <w:shd w:val="clear" w:color="auto" w:fill="auto"/>
            <w:vAlign w:val="center"/>
          </w:tcPr>
          <w:p w14:paraId="53DCF03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CDH1</w:t>
            </w:r>
          </w:p>
        </w:tc>
        <w:tc>
          <w:tcPr>
            <w:tcW w:w="1858" w:type="pct"/>
            <w:shd w:val="clear" w:color="auto" w:fill="auto"/>
            <w:vAlign w:val="center"/>
          </w:tcPr>
          <w:p w14:paraId="5DF76D7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遗传性弥漫性胃癌（AD）</w:t>
            </w:r>
          </w:p>
        </w:tc>
        <w:tc>
          <w:tcPr>
            <w:tcW w:w="187" w:type="pct"/>
            <w:vMerge/>
            <w:shd w:val="clear" w:color="auto" w:fill="auto"/>
            <w:noWrap/>
            <w:vAlign w:val="center"/>
          </w:tcPr>
          <w:p w14:paraId="782FE4D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606A1DA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PRKAR1A</w:t>
            </w:r>
          </w:p>
        </w:tc>
        <w:tc>
          <w:tcPr>
            <w:tcW w:w="1952" w:type="pct"/>
            <w:shd w:val="clear" w:color="auto" w:fill="auto"/>
            <w:vAlign w:val="center"/>
          </w:tcPr>
          <w:p w14:paraId="6200C06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Carney综合征1型（AD）</w:t>
            </w:r>
          </w:p>
        </w:tc>
      </w:tr>
      <w:tr w:rsidR="00CD29DB" w14:paraId="3695419D" w14:textId="77777777" w:rsidTr="00333DBC">
        <w:trPr>
          <w:trHeight w:val="330"/>
          <w:jc w:val="center"/>
        </w:trPr>
        <w:tc>
          <w:tcPr>
            <w:tcW w:w="516" w:type="pct"/>
            <w:vMerge/>
            <w:vAlign w:val="center"/>
          </w:tcPr>
          <w:p w14:paraId="071A2F1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128E465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遗传性乳腺癌（AD）</w:t>
            </w:r>
          </w:p>
        </w:tc>
        <w:tc>
          <w:tcPr>
            <w:tcW w:w="187" w:type="pct"/>
            <w:vMerge/>
            <w:shd w:val="clear" w:color="auto" w:fill="auto"/>
            <w:noWrap/>
            <w:vAlign w:val="center"/>
          </w:tcPr>
          <w:p w14:paraId="772DA3D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2CF445D4"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PRSS1</w:t>
            </w:r>
          </w:p>
        </w:tc>
        <w:tc>
          <w:tcPr>
            <w:tcW w:w="1952" w:type="pct"/>
            <w:shd w:val="clear" w:color="auto" w:fill="auto"/>
            <w:vAlign w:val="center"/>
          </w:tcPr>
          <w:p w14:paraId="3227A94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遗传性胰腺炎（AD）</w:t>
            </w:r>
          </w:p>
        </w:tc>
      </w:tr>
      <w:tr w:rsidR="00CD29DB" w14:paraId="6992BE23" w14:textId="77777777" w:rsidTr="00333DBC">
        <w:trPr>
          <w:trHeight w:val="330"/>
          <w:jc w:val="center"/>
        </w:trPr>
        <w:tc>
          <w:tcPr>
            <w:tcW w:w="516" w:type="pct"/>
            <w:shd w:val="clear" w:color="auto" w:fill="auto"/>
            <w:vAlign w:val="center"/>
          </w:tcPr>
          <w:p w14:paraId="1702E873"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CDK12</w:t>
            </w:r>
          </w:p>
        </w:tc>
        <w:tc>
          <w:tcPr>
            <w:tcW w:w="1858" w:type="pct"/>
            <w:shd w:val="clear" w:color="auto" w:fill="auto"/>
            <w:vAlign w:val="center"/>
          </w:tcPr>
          <w:p w14:paraId="659C310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前列腺癌（-）</w:t>
            </w:r>
          </w:p>
        </w:tc>
        <w:tc>
          <w:tcPr>
            <w:tcW w:w="187" w:type="pct"/>
            <w:vMerge/>
            <w:shd w:val="clear" w:color="auto" w:fill="auto"/>
            <w:noWrap/>
            <w:vAlign w:val="center"/>
          </w:tcPr>
          <w:p w14:paraId="3411F50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2FF196F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PTCH1</w:t>
            </w:r>
          </w:p>
        </w:tc>
        <w:tc>
          <w:tcPr>
            <w:tcW w:w="1952" w:type="pct"/>
            <w:shd w:val="clear" w:color="auto" w:fill="auto"/>
            <w:vAlign w:val="center"/>
          </w:tcPr>
          <w:p w14:paraId="623A170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roofErr w:type="gramStart"/>
            <w:r w:rsidRPr="00B5286D">
              <w:rPr>
                <w:rFonts w:asciiTheme="minorEastAsia" w:hAnsiTheme="minorEastAsia" w:cs="宋体" w:hint="eastAsia"/>
                <w:color w:val="000000"/>
                <w:kern w:val="0"/>
                <w:sz w:val="18"/>
                <w:szCs w:val="18"/>
              </w:rPr>
              <w:t>痣样基底细胞癌</w:t>
            </w:r>
            <w:proofErr w:type="gramEnd"/>
            <w:r w:rsidRPr="00B5286D">
              <w:rPr>
                <w:rFonts w:asciiTheme="minorEastAsia" w:hAnsiTheme="minorEastAsia" w:cs="宋体" w:hint="eastAsia"/>
                <w:color w:val="000000"/>
                <w:kern w:val="0"/>
                <w:sz w:val="18"/>
                <w:szCs w:val="18"/>
              </w:rPr>
              <w:t>综合征（AD）</w:t>
            </w:r>
          </w:p>
        </w:tc>
      </w:tr>
      <w:tr w:rsidR="00CD29DB" w14:paraId="621ACBFC" w14:textId="77777777" w:rsidTr="00333DBC">
        <w:trPr>
          <w:trHeight w:val="330"/>
          <w:jc w:val="center"/>
        </w:trPr>
        <w:tc>
          <w:tcPr>
            <w:tcW w:w="516" w:type="pct"/>
            <w:shd w:val="clear" w:color="auto" w:fill="auto"/>
            <w:vAlign w:val="center"/>
          </w:tcPr>
          <w:p w14:paraId="3D9526F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CDK4</w:t>
            </w:r>
          </w:p>
        </w:tc>
        <w:tc>
          <w:tcPr>
            <w:tcW w:w="1858" w:type="pct"/>
            <w:shd w:val="clear" w:color="auto" w:fill="auto"/>
            <w:vAlign w:val="center"/>
          </w:tcPr>
          <w:p w14:paraId="1E03F0C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皮肤恶性黑色素瘤（AD）</w:t>
            </w:r>
          </w:p>
        </w:tc>
        <w:tc>
          <w:tcPr>
            <w:tcW w:w="187" w:type="pct"/>
            <w:vMerge/>
            <w:shd w:val="clear" w:color="auto" w:fill="auto"/>
            <w:noWrap/>
            <w:vAlign w:val="center"/>
          </w:tcPr>
          <w:p w14:paraId="1838B41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262DB1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PTEN</w:t>
            </w:r>
          </w:p>
        </w:tc>
        <w:tc>
          <w:tcPr>
            <w:tcW w:w="1952" w:type="pct"/>
            <w:shd w:val="clear" w:color="auto" w:fill="auto"/>
            <w:vAlign w:val="center"/>
          </w:tcPr>
          <w:p w14:paraId="357B9BF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PTEN错构瘤综合征（AD）</w:t>
            </w:r>
          </w:p>
        </w:tc>
      </w:tr>
      <w:tr w:rsidR="00CD29DB" w14:paraId="19153B27" w14:textId="77777777" w:rsidTr="00333DBC">
        <w:trPr>
          <w:trHeight w:val="330"/>
          <w:jc w:val="center"/>
        </w:trPr>
        <w:tc>
          <w:tcPr>
            <w:tcW w:w="516" w:type="pct"/>
            <w:shd w:val="clear" w:color="auto" w:fill="auto"/>
            <w:vAlign w:val="center"/>
          </w:tcPr>
          <w:p w14:paraId="3910756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CDKN1B</w:t>
            </w:r>
          </w:p>
        </w:tc>
        <w:tc>
          <w:tcPr>
            <w:tcW w:w="1858" w:type="pct"/>
            <w:shd w:val="clear" w:color="auto" w:fill="auto"/>
            <w:vAlign w:val="center"/>
          </w:tcPr>
          <w:p w14:paraId="4775287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多发性内分泌肿瘤4型（AD）</w:t>
            </w:r>
          </w:p>
        </w:tc>
        <w:tc>
          <w:tcPr>
            <w:tcW w:w="187" w:type="pct"/>
            <w:vMerge/>
            <w:shd w:val="clear" w:color="auto" w:fill="auto"/>
            <w:noWrap/>
            <w:vAlign w:val="center"/>
          </w:tcPr>
          <w:p w14:paraId="749D551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2D6054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RAD50</w:t>
            </w:r>
          </w:p>
        </w:tc>
        <w:tc>
          <w:tcPr>
            <w:tcW w:w="1952" w:type="pct"/>
            <w:shd w:val="clear" w:color="auto" w:fill="auto"/>
            <w:vAlign w:val="center"/>
          </w:tcPr>
          <w:p w14:paraId="77948DE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Nijmegen断裂综合征样紊乱（AR）</w:t>
            </w:r>
          </w:p>
        </w:tc>
      </w:tr>
      <w:tr w:rsidR="00CD29DB" w14:paraId="6EC2CE5C" w14:textId="77777777" w:rsidTr="00333DBC">
        <w:trPr>
          <w:trHeight w:val="270"/>
          <w:jc w:val="center"/>
        </w:trPr>
        <w:tc>
          <w:tcPr>
            <w:tcW w:w="516" w:type="pct"/>
            <w:vMerge w:val="restart"/>
            <w:shd w:val="clear" w:color="auto" w:fill="auto"/>
            <w:vAlign w:val="center"/>
          </w:tcPr>
          <w:p w14:paraId="5E8B056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lastRenderedPageBreak/>
              <w:t>CDKN1C</w:t>
            </w:r>
          </w:p>
        </w:tc>
        <w:tc>
          <w:tcPr>
            <w:tcW w:w="1858" w:type="pct"/>
            <w:shd w:val="clear" w:color="auto" w:fill="auto"/>
            <w:vAlign w:val="center"/>
          </w:tcPr>
          <w:p w14:paraId="165C4AF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Beckwith-Wiedemann综合征（AD）</w:t>
            </w:r>
          </w:p>
        </w:tc>
        <w:tc>
          <w:tcPr>
            <w:tcW w:w="187" w:type="pct"/>
            <w:vMerge/>
            <w:shd w:val="clear" w:color="auto" w:fill="auto"/>
            <w:noWrap/>
            <w:vAlign w:val="center"/>
          </w:tcPr>
          <w:p w14:paraId="6DB5B9A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6FA1260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RAD51</w:t>
            </w:r>
          </w:p>
        </w:tc>
        <w:tc>
          <w:tcPr>
            <w:tcW w:w="1952" w:type="pct"/>
            <w:shd w:val="clear" w:color="auto" w:fill="auto"/>
            <w:vAlign w:val="center"/>
          </w:tcPr>
          <w:p w14:paraId="143C778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范可尼贫血（AD）</w:t>
            </w:r>
          </w:p>
        </w:tc>
      </w:tr>
      <w:tr w:rsidR="00CD29DB" w14:paraId="143608A7" w14:textId="77777777" w:rsidTr="00333DBC">
        <w:trPr>
          <w:trHeight w:val="270"/>
          <w:jc w:val="center"/>
        </w:trPr>
        <w:tc>
          <w:tcPr>
            <w:tcW w:w="516" w:type="pct"/>
            <w:vMerge/>
            <w:vAlign w:val="center"/>
          </w:tcPr>
          <w:p w14:paraId="4273887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654756E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IMAGE综合征（AD）</w:t>
            </w:r>
          </w:p>
        </w:tc>
        <w:tc>
          <w:tcPr>
            <w:tcW w:w="187" w:type="pct"/>
            <w:vMerge/>
            <w:shd w:val="clear" w:color="auto" w:fill="auto"/>
            <w:noWrap/>
            <w:vAlign w:val="center"/>
          </w:tcPr>
          <w:p w14:paraId="7CDDF10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69745ED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3067ABC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镜像运动疾病（AD）</w:t>
            </w:r>
          </w:p>
        </w:tc>
      </w:tr>
      <w:tr w:rsidR="00CD29DB" w14:paraId="3AEE5DC8" w14:textId="77777777" w:rsidTr="00333DBC">
        <w:trPr>
          <w:trHeight w:val="330"/>
          <w:jc w:val="center"/>
        </w:trPr>
        <w:tc>
          <w:tcPr>
            <w:tcW w:w="516" w:type="pct"/>
            <w:shd w:val="clear" w:color="auto" w:fill="auto"/>
            <w:vAlign w:val="center"/>
          </w:tcPr>
          <w:p w14:paraId="77F69ED8"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CDKN2A</w:t>
            </w:r>
          </w:p>
        </w:tc>
        <w:tc>
          <w:tcPr>
            <w:tcW w:w="1858" w:type="pct"/>
            <w:shd w:val="clear" w:color="auto" w:fill="auto"/>
            <w:vAlign w:val="center"/>
          </w:tcPr>
          <w:p w14:paraId="4B38BCC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黑色素瘤-胰腺癌综合征（AD）</w:t>
            </w:r>
          </w:p>
        </w:tc>
        <w:tc>
          <w:tcPr>
            <w:tcW w:w="187" w:type="pct"/>
            <w:vMerge/>
            <w:shd w:val="clear" w:color="auto" w:fill="auto"/>
            <w:noWrap/>
            <w:vAlign w:val="center"/>
          </w:tcPr>
          <w:p w14:paraId="5AAFF9E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2C12452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RAD51B</w:t>
            </w:r>
          </w:p>
        </w:tc>
        <w:tc>
          <w:tcPr>
            <w:tcW w:w="1952" w:type="pct"/>
            <w:shd w:val="clear" w:color="auto" w:fill="auto"/>
            <w:vAlign w:val="center"/>
          </w:tcPr>
          <w:p w14:paraId="53F3617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前列腺癌（AD）</w:t>
            </w:r>
          </w:p>
        </w:tc>
      </w:tr>
      <w:tr w:rsidR="00CD29DB" w14:paraId="75A9BA94" w14:textId="77777777" w:rsidTr="00333DBC">
        <w:trPr>
          <w:trHeight w:val="330"/>
          <w:jc w:val="center"/>
        </w:trPr>
        <w:tc>
          <w:tcPr>
            <w:tcW w:w="516" w:type="pct"/>
            <w:shd w:val="clear" w:color="auto" w:fill="auto"/>
            <w:vAlign w:val="center"/>
          </w:tcPr>
          <w:p w14:paraId="659095C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CFTR</w:t>
            </w:r>
          </w:p>
        </w:tc>
        <w:tc>
          <w:tcPr>
            <w:tcW w:w="1858" w:type="pct"/>
            <w:shd w:val="clear" w:color="auto" w:fill="auto"/>
            <w:vAlign w:val="center"/>
          </w:tcPr>
          <w:p w14:paraId="76CFB2A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囊性纤维化（AR）</w:t>
            </w:r>
          </w:p>
        </w:tc>
        <w:tc>
          <w:tcPr>
            <w:tcW w:w="187" w:type="pct"/>
            <w:vMerge/>
            <w:shd w:val="clear" w:color="auto" w:fill="auto"/>
            <w:noWrap/>
            <w:vAlign w:val="center"/>
          </w:tcPr>
          <w:p w14:paraId="1904F6E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6E80ADB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59964A3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乳腺癌（AD）</w:t>
            </w:r>
          </w:p>
        </w:tc>
      </w:tr>
      <w:tr w:rsidR="00CD29DB" w14:paraId="2B593A22" w14:textId="77777777" w:rsidTr="00333DBC">
        <w:trPr>
          <w:trHeight w:val="330"/>
          <w:jc w:val="center"/>
        </w:trPr>
        <w:tc>
          <w:tcPr>
            <w:tcW w:w="516" w:type="pct"/>
            <w:shd w:val="clear" w:color="auto" w:fill="auto"/>
            <w:vAlign w:val="center"/>
          </w:tcPr>
          <w:p w14:paraId="0B67AC1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CHEK1</w:t>
            </w:r>
          </w:p>
        </w:tc>
        <w:tc>
          <w:tcPr>
            <w:tcW w:w="1858" w:type="pct"/>
            <w:shd w:val="clear" w:color="auto" w:fill="auto"/>
            <w:vAlign w:val="center"/>
          </w:tcPr>
          <w:p w14:paraId="2342A13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前列腺癌（-）</w:t>
            </w:r>
          </w:p>
        </w:tc>
        <w:tc>
          <w:tcPr>
            <w:tcW w:w="187" w:type="pct"/>
            <w:vMerge/>
            <w:shd w:val="clear" w:color="auto" w:fill="auto"/>
            <w:noWrap/>
            <w:vAlign w:val="center"/>
          </w:tcPr>
          <w:p w14:paraId="4E2E814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6923897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135E7FC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卵巢癌（AD）</w:t>
            </w:r>
          </w:p>
        </w:tc>
      </w:tr>
      <w:tr w:rsidR="00CD29DB" w14:paraId="5434BF21" w14:textId="77777777" w:rsidTr="00333DBC">
        <w:trPr>
          <w:trHeight w:val="540"/>
          <w:jc w:val="center"/>
        </w:trPr>
        <w:tc>
          <w:tcPr>
            <w:tcW w:w="516" w:type="pct"/>
            <w:shd w:val="clear" w:color="auto" w:fill="auto"/>
            <w:vAlign w:val="center"/>
          </w:tcPr>
          <w:p w14:paraId="1917E45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CHEK2</w:t>
            </w:r>
          </w:p>
        </w:tc>
        <w:tc>
          <w:tcPr>
            <w:tcW w:w="1858" w:type="pct"/>
            <w:shd w:val="clear" w:color="auto" w:fill="auto"/>
            <w:vAlign w:val="center"/>
          </w:tcPr>
          <w:p w14:paraId="449FF47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遗传性乳腺癌（AD）</w:t>
            </w:r>
          </w:p>
        </w:tc>
        <w:tc>
          <w:tcPr>
            <w:tcW w:w="187" w:type="pct"/>
            <w:vMerge/>
            <w:shd w:val="clear" w:color="auto" w:fill="auto"/>
            <w:noWrap/>
            <w:vAlign w:val="center"/>
          </w:tcPr>
          <w:p w14:paraId="477138D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D9D726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RAD51C</w:t>
            </w:r>
          </w:p>
        </w:tc>
        <w:tc>
          <w:tcPr>
            <w:tcW w:w="1952" w:type="pct"/>
            <w:shd w:val="clear" w:color="auto" w:fill="auto"/>
            <w:vAlign w:val="center"/>
          </w:tcPr>
          <w:p w14:paraId="7C39E5E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家族性卵巢癌（AD）</w:t>
            </w:r>
            <w:r w:rsidRPr="00B5286D">
              <w:rPr>
                <w:rFonts w:asciiTheme="minorEastAsia" w:hAnsiTheme="minorEastAsia" w:cs="宋体" w:hint="eastAsia"/>
                <w:color w:val="000000"/>
                <w:kern w:val="0"/>
                <w:sz w:val="18"/>
                <w:szCs w:val="18"/>
              </w:rPr>
              <w:br/>
              <w:t>范可尼贫血（AR）</w:t>
            </w:r>
          </w:p>
        </w:tc>
      </w:tr>
      <w:tr w:rsidR="00CD29DB" w14:paraId="74A2047F" w14:textId="77777777" w:rsidTr="00333DBC">
        <w:trPr>
          <w:trHeight w:val="330"/>
          <w:jc w:val="center"/>
        </w:trPr>
        <w:tc>
          <w:tcPr>
            <w:tcW w:w="516" w:type="pct"/>
            <w:shd w:val="clear" w:color="auto" w:fill="auto"/>
            <w:vAlign w:val="center"/>
          </w:tcPr>
          <w:p w14:paraId="06953F7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CTNNA1</w:t>
            </w:r>
          </w:p>
        </w:tc>
        <w:tc>
          <w:tcPr>
            <w:tcW w:w="1858" w:type="pct"/>
            <w:shd w:val="clear" w:color="auto" w:fill="auto"/>
            <w:vAlign w:val="center"/>
          </w:tcPr>
          <w:p w14:paraId="26B06FF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CTNNA1相关弥漫性胃癌和小叶乳腺癌综合征（AD）</w:t>
            </w:r>
          </w:p>
        </w:tc>
        <w:tc>
          <w:tcPr>
            <w:tcW w:w="187" w:type="pct"/>
            <w:vMerge/>
            <w:shd w:val="clear" w:color="auto" w:fill="auto"/>
            <w:noWrap/>
            <w:vAlign w:val="center"/>
          </w:tcPr>
          <w:p w14:paraId="59C4A90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689652C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RAD51D</w:t>
            </w:r>
          </w:p>
        </w:tc>
        <w:tc>
          <w:tcPr>
            <w:tcW w:w="1952" w:type="pct"/>
            <w:shd w:val="clear" w:color="auto" w:fill="auto"/>
            <w:vAlign w:val="center"/>
          </w:tcPr>
          <w:p w14:paraId="69F199B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家族性卵巢癌（AD）</w:t>
            </w:r>
          </w:p>
        </w:tc>
      </w:tr>
      <w:tr w:rsidR="00CD29DB" w14:paraId="48C3EFCB" w14:textId="77777777" w:rsidTr="00333DBC">
        <w:trPr>
          <w:trHeight w:val="330"/>
          <w:jc w:val="center"/>
        </w:trPr>
        <w:tc>
          <w:tcPr>
            <w:tcW w:w="516" w:type="pct"/>
            <w:shd w:val="clear" w:color="auto" w:fill="auto"/>
            <w:vAlign w:val="center"/>
          </w:tcPr>
          <w:p w14:paraId="06937D3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i/>
                <w:iCs/>
                <w:color w:val="000000"/>
                <w:kern w:val="0"/>
                <w:sz w:val="18"/>
                <w:szCs w:val="18"/>
              </w:rPr>
              <w:t>DDB2</w:t>
            </w:r>
          </w:p>
        </w:tc>
        <w:tc>
          <w:tcPr>
            <w:tcW w:w="1858" w:type="pct"/>
            <w:shd w:val="clear" w:color="auto" w:fill="auto"/>
            <w:vAlign w:val="center"/>
          </w:tcPr>
          <w:p w14:paraId="633865C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色素性干皮病（AR）</w:t>
            </w:r>
          </w:p>
        </w:tc>
        <w:tc>
          <w:tcPr>
            <w:tcW w:w="187" w:type="pct"/>
            <w:vMerge/>
            <w:shd w:val="clear" w:color="auto" w:fill="auto"/>
            <w:noWrap/>
            <w:vAlign w:val="center"/>
          </w:tcPr>
          <w:p w14:paraId="05A63EB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5C1CD9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RAD54L</w:t>
            </w:r>
          </w:p>
        </w:tc>
        <w:tc>
          <w:tcPr>
            <w:tcW w:w="1952" w:type="pct"/>
            <w:shd w:val="clear" w:color="auto" w:fill="auto"/>
            <w:vAlign w:val="center"/>
          </w:tcPr>
          <w:p w14:paraId="06FA3B5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乳腺癌（AD）</w:t>
            </w:r>
          </w:p>
        </w:tc>
      </w:tr>
      <w:tr w:rsidR="00CD29DB" w14:paraId="50C77209" w14:textId="77777777" w:rsidTr="00333DBC">
        <w:trPr>
          <w:trHeight w:val="330"/>
          <w:jc w:val="center"/>
        </w:trPr>
        <w:tc>
          <w:tcPr>
            <w:tcW w:w="516" w:type="pct"/>
            <w:shd w:val="clear" w:color="auto" w:fill="auto"/>
            <w:vAlign w:val="center"/>
          </w:tcPr>
          <w:p w14:paraId="1FD3218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DDX41</w:t>
            </w:r>
          </w:p>
        </w:tc>
        <w:tc>
          <w:tcPr>
            <w:tcW w:w="1858" w:type="pct"/>
            <w:shd w:val="clear" w:color="auto" w:fill="auto"/>
            <w:vAlign w:val="center"/>
          </w:tcPr>
          <w:p w14:paraId="01B914C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DDX41相关血液系统恶性肿瘤综合征（AD）</w:t>
            </w:r>
          </w:p>
        </w:tc>
        <w:tc>
          <w:tcPr>
            <w:tcW w:w="187" w:type="pct"/>
            <w:vMerge/>
            <w:shd w:val="clear" w:color="auto" w:fill="auto"/>
            <w:noWrap/>
            <w:vAlign w:val="center"/>
          </w:tcPr>
          <w:p w14:paraId="345ED1A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349D2EA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RB1</w:t>
            </w:r>
          </w:p>
        </w:tc>
        <w:tc>
          <w:tcPr>
            <w:tcW w:w="1952" w:type="pct"/>
            <w:shd w:val="clear" w:color="auto" w:fill="auto"/>
            <w:vAlign w:val="center"/>
          </w:tcPr>
          <w:p w14:paraId="0D13EF1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视网膜母细胞瘤（AD）</w:t>
            </w:r>
          </w:p>
        </w:tc>
      </w:tr>
      <w:tr w:rsidR="00CD29DB" w14:paraId="1D5E0F41" w14:textId="77777777" w:rsidTr="00333DBC">
        <w:trPr>
          <w:trHeight w:val="330"/>
          <w:jc w:val="center"/>
        </w:trPr>
        <w:tc>
          <w:tcPr>
            <w:tcW w:w="516" w:type="pct"/>
            <w:shd w:val="clear" w:color="auto" w:fill="auto"/>
            <w:vAlign w:val="center"/>
          </w:tcPr>
          <w:p w14:paraId="0E6E9DB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DICER1</w:t>
            </w:r>
          </w:p>
        </w:tc>
        <w:tc>
          <w:tcPr>
            <w:tcW w:w="1858" w:type="pct"/>
            <w:shd w:val="clear" w:color="auto" w:fill="auto"/>
            <w:vAlign w:val="center"/>
          </w:tcPr>
          <w:p w14:paraId="44A50BC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DICER1相关肿瘤易感综合征（AD）</w:t>
            </w:r>
          </w:p>
        </w:tc>
        <w:tc>
          <w:tcPr>
            <w:tcW w:w="187" w:type="pct"/>
            <w:vMerge/>
            <w:shd w:val="clear" w:color="auto" w:fill="auto"/>
            <w:noWrap/>
            <w:vAlign w:val="center"/>
          </w:tcPr>
          <w:p w14:paraId="0AC2E2F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718AAEC4"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RBBP8</w:t>
            </w:r>
          </w:p>
        </w:tc>
        <w:tc>
          <w:tcPr>
            <w:tcW w:w="1952" w:type="pct"/>
            <w:shd w:val="clear" w:color="auto" w:fill="auto"/>
            <w:vAlign w:val="center"/>
          </w:tcPr>
          <w:p w14:paraId="705F918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Seckel综合征（AR）</w:t>
            </w:r>
          </w:p>
        </w:tc>
      </w:tr>
      <w:tr w:rsidR="00CD29DB" w14:paraId="5F74D3E3" w14:textId="77777777" w:rsidTr="00333DBC">
        <w:trPr>
          <w:trHeight w:val="330"/>
          <w:jc w:val="center"/>
        </w:trPr>
        <w:tc>
          <w:tcPr>
            <w:tcW w:w="516" w:type="pct"/>
            <w:shd w:val="clear" w:color="auto" w:fill="auto"/>
            <w:vAlign w:val="center"/>
          </w:tcPr>
          <w:p w14:paraId="3C7C012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DIS3L2</w:t>
            </w:r>
          </w:p>
        </w:tc>
        <w:tc>
          <w:tcPr>
            <w:tcW w:w="1858" w:type="pct"/>
            <w:shd w:val="clear" w:color="auto" w:fill="auto"/>
            <w:vAlign w:val="center"/>
          </w:tcPr>
          <w:p w14:paraId="7C4565D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Perlman综合征（AR）</w:t>
            </w:r>
          </w:p>
        </w:tc>
        <w:tc>
          <w:tcPr>
            <w:tcW w:w="187" w:type="pct"/>
            <w:vMerge/>
            <w:shd w:val="clear" w:color="auto" w:fill="auto"/>
            <w:noWrap/>
            <w:vAlign w:val="center"/>
          </w:tcPr>
          <w:p w14:paraId="0D611B8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616936C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1C68118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Jawad综合征（AR）</w:t>
            </w:r>
          </w:p>
        </w:tc>
      </w:tr>
      <w:tr w:rsidR="00CD29DB" w14:paraId="4B3A3493" w14:textId="77777777" w:rsidTr="00333DBC">
        <w:trPr>
          <w:trHeight w:val="270"/>
          <w:jc w:val="center"/>
        </w:trPr>
        <w:tc>
          <w:tcPr>
            <w:tcW w:w="516" w:type="pct"/>
            <w:shd w:val="clear" w:color="auto" w:fill="auto"/>
            <w:vAlign w:val="center"/>
          </w:tcPr>
          <w:p w14:paraId="1FF18AA0"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DLST</w:t>
            </w:r>
          </w:p>
        </w:tc>
        <w:tc>
          <w:tcPr>
            <w:tcW w:w="1858" w:type="pct"/>
            <w:shd w:val="clear" w:color="auto" w:fill="auto"/>
            <w:vAlign w:val="center"/>
          </w:tcPr>
          <w:p w14:paraId="105FE9D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副神经节瘤（AD）</w:t>
            </w:r>
          </w:p>
        </w:tc>
        <w:tc>
          <w:tcPr>
            <w:tcW w:w="187" w:type="pct"/>
            <w:vMerge/>
            <w:shd w:val="clear" w:color="auto" w:fill="auto"/>
            <w:noWrap/>
            <w:vAlign w:val="center"/>
          </w:tcPr>
          <w:p w14:paraId="4A9A2B5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177E048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5880409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乳腺癌（AD）</w:t>
            </w:r>
          </w:p>
        </w:tc>
      </w:tr>
      <w:tr w:rsidR="00CD29DB" w14:paraId="542F22EE" w14:textId="77777777" w:rsidTr="00333DBC">
        <w:trPr>
          <w:trHeight w:val="540"/>
          <w:jc w:val="center"/>
        </w:trPr>
        <w:tc>
          <w:tcPr>
            <w:tcW w:w="516" w:type="pct"/>
            <w:shd w:val="clear" w:color="auto" w:fill="auto"/>
            <w:vAlign w:val="center"/>
          </w:tcPr>
          <w:p w14:paraId="12FFB7D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EGFR</w:t>
            </w:r>
          </w:p>
        </w:tc>
        <w:tc>
          <w:tcPr>
            <w:tcW w:w="1858" w:type="pct"/>
            <w:shd w:val="clear" w:color="auto" w:fill="auto"/>
            <w:vAlign w:val="center"/>
          </w:tcPr>
          <w:p w14:paraId="773C245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非小细胞肺癌（AD）</w:t>
            </w:r>
          </w:p>
        </w:tc>
        <w:tc>
          <w:tcPr>
            <w:tcW w:w="187" w:type="pct"/>
            <w:vMerge/>
            <w:shd w:val="clear" w:color="auto" w:fill="auto"/>
            <w:noWrap/>
            <w:vAlign w:val="center"/>
          </w:tcPr>
          <w:p w14:paraId="594B262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330271AB"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RECQL</w:t>
            </w:r>
          </w:p>
        </w:tc>
        <w:tc>
          <w:tcPr>
            <w:tcW w:w="1952" w:type="pct"/>
            <w:shd w:val="clear" w:color="auto" w:fill="auto"/>
            <w:vAlign w:val="center"/>
          </w:tcPr>
          <w:p w14:paraId="7FCF710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遗传性乳腺癌（AD）</w:t>
            </w:r>
            <w:r w:rsidRPr="00B5286D">
              <w:rPr>
                <w:rFonts w:asciiTheme="minorEastAsia" w:hAnsiTheme="minorEastAsia" w:cs="宋体" w:hint="eastAsia"/>
                <w:color w:val="000000"/>
                <w:kern w:val="0"/>
                <w:sz w:val="18"/>
                <w:szCs w:val="18"/>
              </w:rPr>
              <w:br/>
              <w:t>RECON早衰综合征（AR）</w:t>
            </w:r>
          </w:p>
        </w:tc>
      </w:tr>
      <w:tr w:rsidR="00CD29DB" w14:paraId="0F57EC11" w14:textId="77777777" w:rsidTr="00333DBC">
        <w:trPr>
          <w:trHeight w:val="330"/>
          <w:jc w:val="center"/>
        </w:trPr>
        <w:tc>
          <w:tcPr>
            <w:tcW w:w="516" w:type="pct"/>
            <w:shd w:val="clear" w:color="auto" w:fill="auto"/>
            <w:vAlign w:val="center"/>
          </w:tcPr>
          <w:p w14:paraId="2F5BF02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ELAC2</w:t>
            </w:r>
          </w:p>
        </w:tc>
        <w:tc>
          <w:tcPr>
            <w:tcW w:w="1858" w:type="pct"/>
            <w:shd w:val="clear" w:color="auto" w:fill="auto"/>
            <w:vAlign w:val="center"/>
          </w:tcPr>
          <w:p w14:paraId="751822D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结合性氧化磷酸化缺陷17（AR）</w:t>
            </w:r>
          </w:p>
        </w:tc>
        <w:tc>
          <w:tcPr>
            <w:tcW w:w="187" w:type="pct"/>
            <w:vMerge/>
            <w:shd w:val="clear" w:color="auto" w:fill="auto"/>
            <w:noWrap/>
            <w:vAlign w:val="center"/>
          </w:tcPr>
          <w:p w14:paraId="39FE624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6F0E4B6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RECQL4</w:t>
            </w:r>
          </w:p>
        </w:tc>
        <w:tc>
          <w:tcPr>
            <w:tcW w:w="1952" w:type="pct"/>
            <w:shd w:val="clear" w:color="auto" w:fill="auto"/>
            <w:vAlign w:val="center"/>
          </w:tcPr>
          <w:p w14:paraId="1270E04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Rothmund-Thomson综合征（AR）</w:t>
            </w:r>
          </w:p>
        </w:tc>
      </w:tr>
      <w:tr w:rsidR="00CD29DB" w14:paraId="0F6A5B19" w14:textId="77777777" w:rsidTr="00333DBC">
        <w:trPr>
          <w:trHeight w:val="270"/>
          <w:jc w:val="center"/>
        </w:trPr>
        <w:tc>
          <w:tcPr>
            <w:tcW w:w="516" w:type="pct"/>
            <w:vMerge w:val="restart"/>
            <w:shd w:val="clear" w:color="auto" w:fill="auto"/>
            <w:vAlign w:val="center"/>
          </w:tcPr>
          <w:p w14:paraId="3B080278"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EPCAM</w:t>
            </w:r>
          </w:p>
        </w:tc>
        <w:tc>
          <w:tcPr>
            <w:tcW w:w="1858" w:type="pct"/>
            <w:shd w:val="clear" w:color="auto" w:fill="auto"/>
            <w:vAlign w:val="center"/>
          </w:tcPr>
          <w:p w14:paraId="3D539B9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林奇综合征（AD）</w:t>
            </w:r>
          </w:p>
        </w:tc>
        <w:tc>
          <w:tcPr>
            <w:tcW w:w="187" w:type="pct"/>
            <w:vMerge/>
            <w:shd w:val="clear" w:color="auto" w:fill="auto"/>
            <w:noWrap/>
            <w:vAlign w:val="center"/>
          </w:tcPr>
          <w:p w14:paraId="4B84120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24B5205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REST</w:t>
            </w:r>
          </w:p>
        </w:tc>
        <w:tc>
          <w:tcPr>
            <w:tcW w:w="1952" w:type="pct"/>
            <w:shd w:val="clear" w:color="auto" w:fill="auto"/>
            <w:vAlign w:val="center"/>
          </w:tcPr>
          <w:p w14:paraId="53A5819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Wilms瘤（肾母细胞瘤）（AD）</w:t>
            </w:r>
          </w:p>
        </w:tc>
      </w:tr>
      <w:tr w:rsidR="00CD29DB" w14:paraId="29C21F90" w14:textId="77777777" w:rsidTr="00333DBC">
        <w:trPr>
          <w:trHeight w:val="270"/>
          <w:jc w:val="center"/>
        </w:trPr>
        <w:tc>
          <w:tcPr>
            <w:tcW w:w="516" w:type="pct"/>
            <w:vMerge/>
            <w:vAlign w:val="center"/>
          </w:tcPr>
          <w:p w14:paraId="7E35999B"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6952D31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先天性腹泻5</w:t>
            </w:r>
            <w:proofErr w:type="gramStart"/>
            <w:r w:rsidRPr="00B5286D">
              <w:rPr>
                <w:rFonts w:asciiTheme="minorEastAsia" w:hAnsiTheme="minorEastAsia" w:cs="宋体" w:hint="eastAsia"/>
                <w:color w:val="000000"/>
                <w:kern w:val="0"/>
                <w:sz w:val="18"/>
                <w:szCs w:val="18"/>
              </w:rPr>
              <w:t>型伴簇绒状</w:t>
            </w:r>
            <w:proofErr w:type="gramEnd"/>
            <w:r w:rsidRPr="00B5286D">
              <w:rPr>
                <w:rFonts w:asciiTheme="minorEastAsia" w:hAnsiTheme="minorEastAsia" w:cs="宋体" w:hint="eastAsia"/>
                <w:color w:val="000000"/>
                <w:kern w:val="0"/>
                <w:sz w:val="18"/>
                <w:szCs w:val="18"/>
              </w:rPr>
              <w:t>肠病（AR）</w:t>
            </w:r>
          </w:p>
        </w:tc>
        <w:tc>
          <w:tcPr>
            <w:tcW w:w="187" w:type="pct"/>
            <w:vMerge/>
            <w:shd w:val="clear" w:color="auto" w:fill="auto"/>
            <w:noWrap/>
            <w:vAlign w:val="center"/>
          </w:tcPr>
          <w:p w14:paraId="2979A02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3A00EC5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RET</w:t>
            </w:r>
          </w:p>
        </w:tc>
        <w:tc>
          <w:tcPr>
            <w:tcW w:w="1952" w:type="pct"/>
            <w:shd w:val="clear" w:color="auto" w:fill="auto"/>
            <w:vAlign w:val="center"/>
          </w:tcPr>
          <w:p w14:paraId="507814C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多发性内分泌肿瘤2A型（AD）</w:t>
            </w:r>
          </w:p>
        </w:tc>
      </w:tr>
      <w:tr w:rsidR="00CD29DB" w14:paraId="02D83D57" w14:textId="77777777" w:rsidTr="00333DBC">
        <w:trPr>
          <w:trHeight w:val="270"/>
          <w:jc w:val="center"/>
        </w:trPr>
        <w:tc>
          <w:tcPr>
            <w:tcW w:w="516" w:type="pct"/>
            <w:shd w:val="clear" w:color="auto" w:fill="auto"/>
            <w:vAlign w:val="center"/>
          </w:tcPr>
          <w:p w14:paraId="1741A82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ERCC1</w:t>
            </w:r>
          </w:p>
        </w:tc>
        <w:tc>
          <w:tcPr>
            <w:tcW w:w="1858" w:type="pct"/>
            <w:shd w:val="clear" w:color="auto" w:fill="auto"/>
            <w:vAlign w:val="center"/>
          </w:tcPr>
          <w:p w14:paraId="4CDD065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脑骨骼综合征4（AR）</w:t>
            </w:r>
          </w:p>
        </w:tc>
        <w:tc>
          <w:tcPr>
            <w:tcW w:w="187" w:type="pct"/>
            <w:vMerge/>
            <w:shd w:val="clear" w:color="auto" w:fill="auto"/>
            <w:noWrap/>
            <w:vAlign w:val="center"/>
          </w:tcPr>
          <w:p w14:paraId="5649CC9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683B910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5037AC4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多发性内分泌肿瘤2B型（AD）</w:t>
            </w:r>
          </w:p>
        </w:tc>
      </w:tr>
      <w:tr w:rsidR="00CD29DB" w14:paraId="44D2F32A" w14:textId="77777777" w:rsidTr="00333DBC">
        <w:trPr>
          <w:trHeight w:val="330"/>
          <w:jc w:val="center"/>
        </w:trPr>
        <w:tc>
          <w:tcPr>
            <w:tcW w:w="516" w:type="pct"/>
            <w:shd w:val="clear" w:color="auto" w:fill="auto"/>
            <w:vAlign w:val="center"/>
          </w:tcPr>
          <w:p w14:paraId="3CB5F28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ERCC2</w:t>
            </w:r>
          </w:p>
        </w:tc>
        <w:tc>
          <w:tcPr>
            <w:tcW w:w="1858" w:type="pct"/>
            <w:shd w:val="clear" w:color="auto" w:fill="auto"/>
            <w:vAlign w:val="center"/>
          </w:tcPr>
          <w:p w14:paraId="2B25AFD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色素性干皮病（AR）</w:t>
            </w:r>
          </w:p>
        </w:tc>
        <w:tc>
          <w:tcPr>
            <w:tcW w:w="187" w:type="pct"/>
            <w:vMerge/>
            <w:shd w:val="clear" w:color="auto" w:fill="auto"/>
            <w:noWrap/>
            <w:vAlign w:val="center"/>
          </w:tcPr>
          <w:p w14:paraId="5FD7753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67B89BF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30443C8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先天性巨结肠（AD）</w:t>
            </w:r>
          </w:p>
        </w:tc>
      </w:tr>
      <w:tr w:rsidR="00CD29DB" w14:paraId="7BA01434" w14:textId="77777777" w:rsidTr="00333DBC">
        <w:trPr>
          <w:trHeight w:val="330"/>
          <w:jc w:val="center"/>
        </w:trPr>
        <w:tc>
          <w:tcPr>
            <w:tcW w:w="516" w:type="pct"/>
            <w:shd w:val="clear" w:color="auto" w:fill="auto"/>
            <w:vAlign w:val="center"/>
          </w:tcPr>
          <w:p w14:paraId="6BC7703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ERCC3</w:t>
            </w:r>
          </w:p>
        </w:tc>
        <w:tc>
          <w:tcPr>
            <w:tcW w:w="1858" w:type="pct"/>
            <w:shd w:val="clear" w:color="auto" w:fill="auto"/>
            <w:vAlign w:val="center"/>
          </w:tcPr>
          <w:p w14:paraId="5D28E5A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色素性干皮病（AR）</w:t>
            </w:r>
          </w:p>
        </w:tc>
        <w:tc>
          <w:tcPr>
            <w:tcW w:w="187" w:type="pct"/>
            <w:vMerge/>
            <w:shd w:val="clear" w:color="auto" w:fill="auto"/>
            <w:noWrap/>
            <w:vAlign w:val="center"/>
          </w:tcPr>
          <w:p w14:paraId="04FEA19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3788FB1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RHBDF2</w:t>
            </w:r>
          </w:p>
        </w:tc>
        <w:tc>
          <w:tcPr>
            <w:tcW w:w="1952" w:type="pct"/>
            <w:shd w:val="clear" w:color="auto" w:fill="auto"/>
            <w:vAlign w:val="center"/>
          </w:tcPr>
          <w:p w14:paraId="1D164D4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掌</w:t>
            </w:r>
            <w:proofErr w:type="gramStart"/>
            <w:r w:rsidRPr="00B5286D">
              <w:rPr>
                <w:rFonts w:asciiTheme="minorEastAsia" w:hAnsiTheme="minorEastAsia" w:cs="宋体" w:hint="eastAsia"/>
                <w:color w:val="000000"/>
                <w:kern w:val="0"/>
                <w:sz w:val="18"/>
                <w:szCs w:val="18"/>
              </w:rPr>
              <w:t>跖</w:t>
            </w:r>
            <w:proofErr w:type="gramEnd"/>
            <w:r w:rsidRPr="00B5286D">
              <w:rPr>
                <w:rFonts w:asciiTheme="minorEastAsia" w:hAnsiTheme="minorEastAsia" w:cs="宋体" w:hint="eastAsia"/>
                <w:color w:val="000000"/>
                <w:kern w:val="0"/>
                <w:sz w:val="18"/>
                <w:szCs w:val="18"/>
              </w:rPr>
              <w:t>角化病-食管癌综合征（AD）</w:t>
            </w:r>
          </w:p>
        </w:tc>
      </w:tr>
      <w:tr w:rsidR="00CD29DB" w14:paraId="270A9A69" w14:textId="77777777" w:rsidTr="00333DBC">
        <w:trPr>
          <w:trHeight w:val="810"/>
          <w:jc w:val="center"/>
        </w:trPr>
        <w:tc>
          <w:tcPr>
            <w:tcW w:w="516" w:type="pct"/>
            <w:shd w:val="clear" w:color="auto" w:fill="auto"/>
            <w:vAlign w:val="center"/>
          </w:tcPr>
          <w:p w14:paraId="4734068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ERCC4</w:t>
            </w:r>
          </w:p>
        </w:tc>
        <w:tc>
          <w:tcPr>
            <w:tcW w:w="1858" w:type="pct"/>
            <w:shd w:val="clear" w:color="auto" w:fill="auto"/>
            <w:vAlign w:val="center"/>
          </w:tcPr>
          <w:p w14:paraId="31EC2C3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色素性干皮病（AR）</w:t>
            </w:r>
            <w:r w:rsidRPr="00B5286D">
              <w:rPr>
                <w:rFonts w:asciiTheme="minorEastAsia" w:hAnsiTheme="minorEastAsia" w:cs="宋体" w:hint="eastAsia"/>
                <w:color w:val="000000"/>
                <w:kern w:val="0"/>
                <w:sz w:val="18"/>
                <w:szCs w:val="18"/>
              </w:rPr>
              <w:br/>
              <w:t>范可尼贫血（AR）</w:t>
            </w:r>
            <w:r w:rsidRPr="00B5286D">
              <w:rPr>
                <w:rFonts w:asciiTheme="minorEastAsia" w:hAnsiTheme="minorEastAsia" w:cs="宋体" w:hint="eastAsia"/>
                <w:color w:val="000000"/>
                <w:kern w:val="0"/>
                <w:sz w:val="18"/>
                <w:szCs w:val="18"/>
              </w:rPr>
              <w:br/>
              <w:t>XFE早衰综合征（AR）</w:t>
            </w:r>
          </w:p>
        </w:tc>
        <w:tc>
          <w:tcPr>
            <w:tcW w:w="187" w:type="pct"/>
            <w:vMerge/>
            <w:shd w:val="clear" w:color="auto" w:fill="auto"/>
            <w:noWrap/>
            <w:vAlign w:val="center"/>
          </w:tcPr>
          <w:p w14:paraId="4C68D70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6D0EF9D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RNASEL</w:t>
            </w:r>
          </w:p>
        </w:tc>
        <w:tc>
          <w:tcPr>
            <w:tcW w:w="1952" w:type="pct"/>
            <w:shd w:val="clear" w:color="auto" w:fill="auto"/>
            <w:vAlign w:val="center"/>
          </w:tcPr>
          <w:p w14:paraId="7293B16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前列腺癌（AD）</w:t>
            </w:r>
          </w:p>
        </w:tc>
      </w:tr>
      <w:tr w:rsidR="00CD29DB" w14:paraId="7FF6AFDE" w14:textId="77777777" w:rsidTr="00333DBC">
        <w:trPr>
          <w:trHeight w:val="330"/>
          <w:jc w:val="center"/>
        </w:trPr>
        <w:tc>
          <w:tcPr>
            <w:tcW w:w="516" w:type="pct"/>
            <w:shd w:val="clear" w:color="auto" w:fill="auto"/>
            <w:vAlign w:val="center"/>
          </w:tcPr>
          <w:p w14:paraId="5CD272B4"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ERCC5</w:t>
            </w:r>
          </w:p>
        </w:tc>
        <w:tc>
          <w:tcPr>
            <w:tcW w:w="1858" w:type="pct"/>
            <w:shd w:val="clear" w:color="auto" w:fill="auto"/>
            <w:vAlign w:val="center"/>
          </w:tcPr>
          <w:p w14:paraId="108744F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色素性干皮病（AR）</w:t>
            </w:r>
          </w:p>
        </w:tc>
        <w:tc>
          <w:tcPr>
            <w:tcW w:w="187" w:type="pct"/>
            <w:vMerge/>
            <w:shd w:val="clear" w:color="auto" w:fill="auto"/>
            <w:noWrap/>
            <w:vAlign w:val="center"/>
          </w:tcPr>
          <w:p w14:paraId="306CE4C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C91C9E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RNF43</w:t>
            </w:r>
          </w:p>
        </w:tc>
        <w:tc>
          <w:tcPr>
            <w:tcW w:w="1952" w:type="pct"/>
            <w:shd w:val="clear" w:color="auto" w:fill="auto"/>
            <w:vAlign w:val="center"/>
          </w:tcPr>
          <w:p w14:paraId="5FFCCAA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无蒂锯齿状息肉病综合征（AD）</w:t>
            </w:r>
          </w:p>
        </w:tc>
      </w:tr>
      <w:tr w:rsidR="00CD29DB" w14:paraId="578C1009" w14:textId="77777777" w:rsidTr="00333DBC">
        <w:trPr>
          <w:trHeight w:val="330"/>
          <w:jc w:val="center"/>
        </w:trPr>
        <w:tc>
          <w:tcPr>
            <w:tcW w:w="516" w:type="pct"/>
            <w:shd w:val="clear" w:color="auto" w:fill="auto"/>
            <w:vAlign w:val="center"/>
          </w:tcPr>
          <w:p w14:paraId="35C5E3F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EXT1</w:t>
            </w:r>
          </w:p>
        </w:tc>
        <w:tc>
          <w:tcPr>
            <w:tcW w:w="1858" w:type="pct"/>
            <w:shd w:val="clear" w:color="auto" w:fill="auto"/>
            <w:vAlign w:val="center"/>
          </w:tcPr>
          <w:p w14:paraId="03C842F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1型多发性外生骨疣（AD）</w:t>
            </w:r>
          </w:p>
        </w:tc>
        <w:tc>
          <w:tcPr>
            <w:tcW w:w="187" w:type="pct"/>
            <w:vMerge/>
            <w:shd w:val="clear" w:color="auto" w:fill="auto"/>
            <w:noWrap/>
            <w:vAlign w:val="center"/>
          </w:tcPr>
          <w:p w14:paraId="34BEDB3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18EBED9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RPS20</w:t>
            </w:r>
          </w:p>
        </w:tc>
        <w:tc>
          <w:tcPr>
            <w:tcW w:w="1952" w:type="pct"/>
            <w:shd w:val="clear" w:color="auto" w:fill="auto"/>
            <w:vAlign w:val="center"/>
          </w:tcPr>
          <w:p w14:paraId="2E06D7A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遗传性非息肉性结直肠癌（AD）</w:t>
            </w:r>
          </w:p>
        </w:tc>
      </w:tr>
      <w:tr w:rsidR="00CD29DB" w14:paraId="7397E242" w14:textId="77777777" w:rsidTr="00333DBC">
        <w:trPr>
          <w:trHeight w:val="270"/>
          <w:jc w:val="center"/>
        </w:trPr>
        <w:tc>
          <w:tcPr>
            <w:tcW w:w="516" w:type="pct"/>
            <w:shd w:val="clear" w:color="auto" w:fill="auto"/>
            <w:vAlign w:val="center"/>
          </w:tcPr>
          <w:p w14:paraId="3350187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EXT2</w:t>
            </w:r>
          </w:p>
        </w:tc>
        <w:tc>
          <w:tcPr>
            <w:tcW w:w="1858" w:type="pct"/>
            <w:shd w:val="clear" w:color="auto" w:fill="auto"/>
            <w:vAlign w:val="center"/>
          </w:tcPr>
          <w:p w14:paraId="22C755F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2型多发性外生骨疣（AD）</w:t>
            </w:r>
          </w:p>
        </w:tc>
        <w:tc>
          <w:tcPr>
            <w:tcW w:w="187" w:type="pct"/>
            <w:vMerge/>
            <w:shd w:val="clear" w:color="auto" w:fill="auto"/>
            <w:noWrap/>
            <w:vAlign w:val="center"/>
          </w:tcPr>
          <w:p w14:paraId="543A8CB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653474E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SDHA</w:t>
            </w:r>
          </w:p>
        </w:tc>
        <w:tc>
          <w:tcPr>
            <w:tcW w:w="1952" w:type="pct"/>
            <w:shd w:val="clear" w:color="auto" w:fill="auto"/>
            <w:vAlign w:val="center"/>
          </w:tcPr>
          <w:p w14:paraId="2876E0B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遗传性副神经节瘤-嗜铬细胞瘤综合征（AD）</w:t>
            </w:r>
          </w:p>
        </w:tc>
      </w:tr>
      <w:tr w:rsidR="00CD29DB" w14:paraId="1B79108F" w14:textId="77777777" w:rsidTr="00333DBC">
        <w:trPr>
          <w:trHeight w:val="270"/>
          <w:jc w:val="center"/>
        </w:trPr>
        <w:tc>
          <w:tcPr>
            <w:tcW w:w="516" w:type="pct"/>
            <w:vMerge w:val="restart"/>
            <w:shd w:val="clear" w:color="auto" w:fill="auto"/>
            <w:vAlign w:val="center"/>
          </w:tcPr>
          <w:p w14:paraId="24D0020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FAN1</w:t>
            </w:r>
          </w:p>
        </w:tc>
        <w:tc>
          <w:tcPr>
            <w:tcW w:w="1858" w:type="pct"/>
            <w:shd w:val="clear" w:color="auto" w:fill="auto"/>
            <w:vAlign w:val="center"/>
          </w:tcPr>
          <w:p w14:paraId="5AE995F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遗传性非息肉性结直肠癌（AD）</w:t>
            </w:r>
          </w:p>
        </w:tc>
        <w:tc>
          <w:tcPr>
            <w:tcW w:w="187" w:type="pct"/>
            <w:vMerge/>
            <w:shd w:val="clear" w:color="auto" w:fill="auto"/>
            <w:noWrap/>
            <w:vAlign w:val="center"/>
          </w:tcPr>
          <w:p w14:paraId="4E29ED2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397BF09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62CADC7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Leigh综合征（AR）</w:t>
            </w:r>
          </w:p>
        </w:tc>
      </w:tr>
      <w:tr w:rsidR="00CD29DB" w14:paraId="200E9F11" w14:textId="77777777" w:rsidTr="00333DBC">
        <w:trPr>
          <w:trHeight w:val="330"/>
          <w:jc w:val="center"/>
        </w:trPr>
        <w:tc>
          <w:tcPr>
            <w:tcW w:w="516" w:type="pct"/>
            <w:vMerge/>
            <w:vAlign w:val="center"/>
          </w:tcPr>
          <w:p w14:paraId="0E7D086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6DB92C9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巨核细胞性间质性肾炎（AR）</w:t>
            </w:r>
          </w:p>
        </w:tc>
        <w:tc>
          <w:tcPr>
            <w:tcW w:w="187" w:type="pct"/>
            <w:vMerge/>
            <w:shd w:val="clear" w:color="auto" w:fill="auto"/>
            <w:noWrap/>
            <w:vAlign w:val="center"/>
          </w:tcPr>
          <w:p w14:paraId="73EF90E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489648F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SDHAF2</w:t>
            </w:r>
          </w:p>
        </w:tc>
        <w:tc>
          <w:tcPr>
            <w:tcW w:w="1952" w:type="pct"/>
            <w:shd w:val="clear" w:color="auto" w:fill="auto"/>
            <w:vAlign w:val="center"/>
          </w:tcPr>
          <w:p w14:paraId="487A8A0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遗传性副神经节瘤-嗜铬细胞瘤综合征（AD）</w:t>
            </w:r>
          </w:p>
        </w:tc>
      </w:tr>
      <w:tr w:rsidR="00CD29DB" w14:paraId="02ECF082" w14:textId="77777777" w:rsidTr="00333DBC">
        <w:trPr>
          <w:trHeight w:val="330"/>
          <w:jc w:val="center"/>
        </w:trPr>
        <w:tc>
          <w:tcPr>
            <w:tcW w:w="516" w:type="pct"/>
            <w:shd w:val="clear" w:color="auto" w:fill="auto"/>
            <w:vAlign w:val="center"/>
          </w:tcPr>
          <w:p w14:paraId="6BF9053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FANCA</w:t>
            </w:r>
          </w:p>
        </w:tc>
        <w:tc>
          <w:tcPr>
            <w:tcW w:w="1858" w:type="pct"/>
            <w:shd w:val="clear" w:color="auto" w:fill="auto"/>
            <w:vAlign w:val="center"/>
          </w:tcPr>
          <w:p w14:paraId="4B494DF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563FFD4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6FE467C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SDHB</w:t>
            </w:r>
          </w:p>
        </w:tc>
        <w:tc>
          <w:tcPr>
            <w:tcW w:w="1952" w:type="pct"/>
            <w:shd w:val="clear" w:color="auto" w:fill="auto"/>
            <w:vAlign w:val="center"/>
          </w:tcPr>
          <w:p w14:paraId="286D449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遗传性副神经节瘤-嗜铬细胞瘤综合征（AD）</w:t>
            </w:r>
          </w:p>
        </w:tc>
      </w:tr>
      <w:tr w:rsidR="00CD29DB" w14:paraId="2CA465AE" w14:textId="77777777" w:rsidTr="00333DBC">
        <w:trPr>
          <w:trHeight w:val="330"/>
          <w:jc w:val="center"/>
        </w:trPr>
        <w:tc>
          <w:tcPr>
            <w:tcW w:w="516" w:type="pct"/>
            <w:shd w:val="clear" w:color="auto" w:fill="auto"/>
            <w:vAlign w:val="center"/>
          </w:tcPr>
          <w:p w14:paraId="56D35FA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FANCB</w:t>
            </w:r>
          </w:p>
        </w:tc>
        <w:tc>
          <w:tcPr>
            <w:tcW w:w="1858" w:type="pct"/>
            <w:shd w:val="clear" w:color="auto" w:fill="auto"/>
            <w:vAlign w:val="center"/>
          </w:tcPr>
          <w:p w14:paraId="060A4F6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范可尼贫血（XL）</w:t>
            </w:r>
          </w:p>
        </w:tc>
        <w:tc>
          <w:tcPr>
            <w:tcW w:w="187" w:type="pct"/>
            <w:vMerge/>
            <w:shd w:val="clear" w:color="auto" w:fill="auto"/>
            <w:noWrap/>
            <w:vAlign w:val="center"/>
          </w:tcPr>
          <w:p w14:paraId="549443C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56F9400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331AF7E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线粒体复合物II缺陷（核型4）（AR）</w:t>
            </w:r>
          </w:p>
        </w:tc>
      </w:tr>
      <w:tr w:rsidR="00CD29DB" w14:paraId="4F27F62F" w14:textId="77777777" w:rsidTr="00333DBC">
        <w:trPr>
          <w:trHeight w:val="330"/>
          <w:jc w:val="center"/>
        </w:trPr>
        <w:tc>
          <w:tcPr>
            <w:tcW w:w="516" w:type="pct"/>
            <w:shd w:val="clear" w:color="auto" w:fill="auto"/>
            <w:vAlign w:val="center"/>
          </w:tcPr>
          <w:p w14:paraId="39DD901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FANCC</w:t>
            </w:r>
          </w:p>
        </w:tc>
        <w:tc>
          <w:tcPr>
            <w:tcW w:w="1858" w:type="pct"/>
            <w:shd w:val="clear" w:color="auto" w:fill="auto"/>
            <w:vAlign w:val="center"/>
          </w:tcPr>
          <w:p w14:paraId="03EE827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700F4E6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16403424"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SDHC</w:t>
            </w:r>
          </w:p>
        </w:tc>
        <w:tc>
          <w:tcPr>
            <w:tcW w:w="1952" w:type="pct"/>
            <w:shd w:val="clear" w:color="auto" w:fill="auto"/>
            <w:vAlign w:val="center"/>
          </w:tcPr>
          <w:p w14:paraId="381D17D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遗传性副神经节瘤-嗜铬细胞瘤综合征（AD）</w:t>
            </w:r>
          </w:p>
        </w:tc>
      </w:tr>
      <w:tr w:rsidR="00CD29DB" w14:paraId="258A9711" w14:textId="77777777" w:rsidTr="00333DBC">
        <w:trPr>
          <w:trHeight w:val="330"/>
          <w:jc w:val="center"/>
        </w:trPr>
        <w:tc>
          <w:tcPr>
            <w:tcW w:w="516" w:type="pct"/>
            <w:shd w:val="clear" w:color="auto" w:fill="auto"/>
            <w:vAlign w:val="center"/>
          </w:tcPr>
          <w:p w14:paraId="4B1C3E9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FANCD2</w:t>
            </w:r>
          </w:p>
        </w:tc>
        <w:tc>
          <w:tcPr>
            <w:tcW w:w="1858" w:type="pct"/>
            <w:shd w:val="clear" w:color="auto" w:fill="auto"/>
            <w:vAlign w:val="center"/>
          </w:tcPr>
          <w:p w14:paraId="1599242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2F0DDAF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41952E6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SDHD</w:t>
            </w:r>
          </w:p>
        </w:tc>
        <w:tc>
          <w:tcPr>
            <w:tcW w:w="1952" w:type="pct"/>
            <w:shd w:val="clear" w:color="auto" w:fill="auto"/>
            <w:vAlign w:val="center"/>
          </w:tcPr>
          <w:p w14:paraId="13224A5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遗传性副神经节瘤-嗜铬细胞瘤综合征（AD）</w:t>
            </w:r>
          </w:p>
        </w:tc>
      </w:tr>
      <w:tr w:rsidR="00CD29DB" w14:paraId="67DA50C4" w14:textId="77777777" w:rsidTr="00333DBC">
        <w:trPr>
          <w:trHeight w:val="330"/>
          <w:jc w:val="center"/>
        </w:trPr>
        <w:tc>
          <w:tcPr>
            <w:tcW w:w="516" w:type="pct"/>
            <w:shd w:val="clear" w:color="auto" w:fill="auto"/>
            <w:vAlign w:val="center"/>
          </w:tcPr>
          <w:p w14:paraId="50D22823"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FANCE</w:t>
            </w:r>
          </w:p>
        </w:tc>
        <w:tc>
          <w:tcPr>
            <w:tcW w:w="1858" w:type="pct"/>
            <w:shd w:val="clear" w:color="auto" w:fill="auto"/>
            <w:vAlign w:val="center"/>
          </w:tcPr>
          <w:p w14:paraId="295AB31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1794395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2C679D5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SLC25A11</w:t>
            </w:r>
          </w:p>
        </w:tc>
        <w:tc>
          <w:tcPr>
            <w:tcW w:w="1952" w:type="pct"/>
            <w:shd w:val="clear" w:color="auto" w:fill="auto"/>
            <w:vAlign w:val="center"/>
          </w:tcPr>
          <w:p w14:paraId="1E0CB07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副神经节瘤（AD）</w:t>
            </w:r>
          </w:p>
        </w:tc>
      </w:tr>
      <w:tr w:rsidR="00CD29DB" w14:paraId="0210CFAD" w14:textId="77777777" w:rsidTr="00333DBC">
        <w:trPr>
          <w:trHeight w:val="330"/>
          <w:jc w:val="center"/>
        </w:trPr>
        <w:tc>
          <w:tcPr>
            <w:tcW w:w="516" w:type="pct"/>
            <w:shd w:val="clear" w:color="auto" w:fill="auto"/>
            <w:vAlign w:val="center"/>
          </w:tcPr>
          <w:p w14:paraId="3D596E5B"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lastRenderedPageBreak/>
              <w:t>FANCF</w:t>
            </w:r>
          </w:p>
        </w:tc>
        <w:tc>
          <w:tcPr>
            <w:tcW w:w="1858" w:type="pct"/>
            <w:shd w:val="clear" w:color="auto" w:fill="auto"/>
            <w:vAlign w:val="center"/>
          </w:tcPr>
          <w:p w14:paraId="2AEB7C4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270B031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6C8145C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SLX4</w:t>
            </w:r>
          </w:p>
        </w:tc>
        <w:tc>
          <w:tcPr>
            <w:tcW w:w="1952" w:type="pct"/>
            <w:shd w:val="clear" w:color="auto" w:fill="auto"/>
            <w:vAlign w:val="center"/>
          </w:tcPr>
          <w:p w14:paraId="365F537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r>
      <w:tr w:rsidR="00CD29DB" w14:paraId="2B812158" w14:textId="77777777" w:rsidTr="00333DBC">
        <w:trPr>
          <w:trHeight w:val="330"/>
          <w:jc w:val="center"/>
        </w:trPr>
        <w:tc>
          <w:tcPr>
            <w:tcW w:w="516" w:type="pct"/>
            <w:shd w:val="clear" w:color="auto" w:fill="auto"/>
            <w:vAlign w:val="center"/>
          </w:tcPr>
          <w:p w14:paraId="59FBC71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FANCG</w:t>
            </w:r>
          </w:p>
        </w:tc>
        <w:tc>
          <w:tcPr>
            <w:tcW w:w="1858" w:type="pct"/>
            <w:shd w:val="clear" w:color="auto" w:fill="auto"/>
            <w:vAlign w:val="center"/>
          </w:tcPr>
          <w:p w14:paraId="2B125DE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7AA96AD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50759B7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SMAD4</w:t>
            </w:r>
          </w:p>
        </w:tc>
        <w:tc>
          <w:tcPr>
            <w:tcW w:w="1952" w:type="pct"/>
            <w:shd w:val="clear" w:color="auto" w:fill="auto"/>
            <w:vAlign w:val="center"/>
          </w:tcPr>
          <w:p w14:paraId="4ADA15B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幼年性息肉病/遗传性出血性毛细血管扩张症（AD）</w:t>
            </w:r>
          </w:p>
        </w:tc>
      </w:tr>
      <w:tr w:rsidR="00CD29DB" w14:paraId="43D97079" w14:textId="77777777" w:rsidTr="00333DBC">
        <w:trPr>
          <w:trHeight w:val="330"/>
          <w:jc w:val="center"/>
        </w:trPr>
        <w:tc>
          <w:tcPr>
            <w:tcW w:w="516" w:type="pct"/>
            <w:shd w:val="clear" w:color="auto" w:fill="auto"/>
            <w:vAlign w:val="center"/>
          </w:tcPr>
          <w:p w14:paraId="13E9087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FANCI</w:t>
            </w:r>
          </w:p>
        </w:tc>
        <w:tc>
          <w:tcPr>
            <w:tcW w:w="1858" w:type="pct"/>
            <w:shd w:val="clear" w:color="auto" w:fill="auto"/>
            <w:vAlign w:val="center"/>
          </w:tcPr>
          <w:p w14:paraId="6DF6420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1B4FD20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6037FA2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5E8588A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Myhre综合征（AD）</w:t>
            </w:r>
          </w:p>
        </w:tc>
      </w:tr>
      <w:tr w:rsidR="00CD29DB" w14:paraId="411F72D4" w14:textId="77777777" w:rsidTr="00333DBC">
        <w:trPr>
          <w:trHeight w:val="330"/>
          <w:jc w:val="center"/>
        </w:trPr>
        <w:tc>
          <w:tcPr>
            <w:tcW w:w="516" w:type="pct"/>
            <w:shd w:val="clear" w:color="auto" w:fill="auto"/>
            <w:vAlign w:val="center"/>
          </w:tcPr>
          <w:p w14:paraId="07BCB61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FANCL</w:t>
            </w:r>
          </w:p>
        </w:tc>
        <w:tc>
          <w:tcPr>
            <w:tcW w:w="1858" w:type="pct"/>
            <w:shd w:val="clear" w:color="auto" w:fill="auto"/>
            <w:vAlign w:val="center"/>
          </w:tcPr>
          <w:p w14:paraId="6DA1511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60AFB71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00EE283"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SMARCA2</w:t>
            </w:r>
          </w:p>
        </w:tc>
        <w:tc>
          <w:tcPr>
            <w:tcW w:w="1952" w:type="pct"/>
            <w:shd w:val="clear" w:color="auto" w:fill="auto"/>
            <w:vAlign w:val="center"/>
          </w:tcPr>
          <w:p w14:paraId="6614A58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智力障碍-稀疏毛发-短指综合征（AD）</w:t>
            </w:r>
          </w:p>
        </w:tc>
      </w:tr>
      <w:tr w:rsidR="00CD29DB" w14:paraId="783FCC82" w14:textId="77777777" w:rsidTr="00333DBC">
        <w:trPr>
          <w:trHeight w:val="330"/>
          <w:jc w:val="center"/>
        </w:trPr>
        <w:tc>
          <w:tcPr>
            <w:tcW w:w="516" w:type="pct"/>
            <w:shd w:val="clear" w:color="auto" w:fill="auto"/>
            <w:vAlign w:val="center"/>
          </w:tcPr>
          <w:p w14:paraId="6E8504BB"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FANCM</w:t>
            </w:r>
          </w:p>
        </w:tc>
        <w:tc>
          <w:tcPr>
            <w:tcW w:w="1858" w:type="pct"/>
            <w:shd w:val="clear" w:color="auto" w:fill="auto"/>
            <w:vAlign w:val="center"/>
          </w:tcPr>
          <w:p w14:paraId="0013725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05166FE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48D0249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SMARCA4</w:t>
            </w:r>
          </w:p>
        </w:tc>
        <w:tc>
          <w:tcPr>
            <w:tcW w:w="1952" w:type="pct"/>
            <w:shd w:val="clear" w:color="auto" w:fill="auto"/>
            <w:vAlign w:val="center"/>
          </w:tcPr>
          <w:p w14:paraId="7418D8B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横纹肌样肿瘤易感综合征2型（AD ）</w:t>
            </w:r>
          </w:p>
        </w:tc>
      </w:tr>
      <w:tr w:rsidR="00CD29DB" w14:paraId="228205A7" w14:textId="77777777" w:rsidTr="00333DBC">
        <w:trPr>
          <w:trHeight w:val="270"/>
          <w:jc w:val="center"/>
        </w:trPr>
        <w:tc>
          <w:tcPr>
            <w:tcW w:w="516" w:type="pct"/>
            <w:vMerge w:val="restart"/>
            <w:shd w:val="clear" w:color="auto" w:fill="auto"/>
            <w:vAlign w:val="center"/>
          </w:tcPr>
          <w:p w14:paraId="42958F30"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FH</w:t>
            </w:r>
          </w:p>
        </w:tc>
        <w:tc>
          <w:tcPr>
            <w:tcW w:w="1858" w:type="pct"/>
            <w:shd w:val="clear" w:color="auto" w:fill="auto"/>
            <w:vAlign w:val="center"/>
          </w:tcPr>
          <w:p w14:paraId="7EA2F6E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遗传性平滑肌瘤病和肾细胞癌（AD）</w:t>
            </w:r>
          </w:p>
        </w:tc>
        <w:tc>
          <w:tcPr>
            <w:tcW w:w="187" w:type="pct"/>
            <w:vMerge/>
            <w:shd w:val="clear" w:color="auto" w:fill="auto"/>
            <w:noWrap/>
            <w:vAlign w:val="center"/>
          </w:tcPr>
          <w:p w14:paraId="4CE8082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7C8D145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4B51F71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Coffin-Siris综合征（AD）</w:t>
            </w:r>
          </w:p>
        </w:tc>
      </w:tr>
      <w:tr w:rsidR="00CD29DB" w14:paraId="37D0B8DE" w14:textId="77777777" w:rsidTr="00333DBC">
        <w:trPr>
          <w:trHeight w:val="330"/>
          <w:jc w:val="center"/>
        </w:trPr>
        <w:tc>
          <w:tcPr>
            <w:tcW w:w="516" w:type="pct"/>
            <w:vMerge/>
            <w:vAlign w:val="center"/>
          </w:tcPr>
          <w:p w14:paraId="711FA3A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65D5D1D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延胡索酸酶缺乏症（AR）</w:t>
            </w:r>
          </w:p>
        </w:tc>
        <w:tc>
          <w:tcPr>
            <w:tcW w:w="187" w:type="pct"/>
            <w:vMerge/>
            <w:shd w:val="clear" w:color="auto" w:fill="auto"/>
            <w:noWrap/>
            <w:vAlign w:val="center"/>
          </w:tcPr>
          <w:p w14:paraId="56DF603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27C2D7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SMARCB1</w:t>
            </w:r>
          </w:p>
        </w:tc>
        <w:tc>
          <w:tcPr>
            <w:tcW w:w="1952" w:type="pct"/>
            <w:shd w:val="clear" w:color="auto" w:fill="auto"/>
            <w:vAlign w:val="center"/>
          </w:tcPr>
          <w:p w14:paraId="00EA4E7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横纹肌样肿瘤易感综合征1型（AD）</w:t>
            </w:r>
          </w:p>
        </w:tc>
      </w:tr>
      <w:tr w:rsidR="00CD29DB" w14:paraId="6E668160" w14:textId="77777777" w:rsidTr="00333DBC">
        <w:trPr>
          <w:trHeight w:val="330"/>
          <w:jc w:val="center"/>
        </w:trPr>
        <w:tc>
          <w:tcPr>
            <w:tcW w:w="516" w:type="pct"/>
            <w:shd w:val="clear" w:color="auto" w:fill="auto"/>
            <w:vAlign w:val="center"/>
          </w:tcPr>
          <w:p w14:paraId="5D50F8B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FLCN</w:t>
            </w:r>
          </w:p>
        </w:tc>
        <w:tc>
          <w:tcPr>
            <w:tcW w:w="1858" w:type="pct"/>
            <w:shd w:val="clear" w:color="auto" w:fill="auto"/>
            <w:vAlign w:val="center"/>
          </w:tcPr>
          <w:p w14:paraId="066332A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Birt-Hogg-Dube综合征（AD）</w:t>
            </w:r>
          </w:p>
        </w:tc>
        <w:tc>
          <w:tcPr>
            <w:tcW w:w="187" w:type="pct"/>
            <w:vMerge/>
            <w:shd w:val="clear" w:color="auto" w:fill="auto"/>
            <w:noWrap/>
            <w:vAlign w:val="center"/>
          </w:tcPr>
          <w:p w14:paraId="269B92F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3961636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SPINK1</w:t>
            </w:r>
          </w:p>
        </w:tc>
        <w:tc>
          <w:tcPr>
            <w:tcW w:w="1952" w:type="pct"/>
            <w:shd w:val="clear" w:color="auto" w:fill="auto"/>
            <w:vAlign w:val="center"/>
          </w:tcPr>
          <w:p w14:paraId="682F01D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家族性胰腺炎（AD）</w:t>
            </w:r>
          </w:p>
        </w:tc>
      </w:tr>
      <w:tr w:rsidR="00CD29DB" w14:paraId="72F533D1" w14:textId="77777777" w:rsidTr="00333DBC">
        <w:trPr>
          <w:trHeight w:val="540"/>
          <w:jc w:val="center"/>
        </w:trPr>
        <w:tc>
          <w:tcPr>
            <w:tcW w:w="516" w:type="pct"/>
            <w:shd w:val="clear" w:color="auto" w:fill="auto"/>
            <w:vAlign w:val="center"/>
          </w:tcPr>
          <w:p w14:paraId="6D7E2BC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FOXE1</w:t>
            </w:r>
          </w:p>
        </w:tc>
        <w:tc>
          <w:tcPr>
            <w:tcW w:w="1858" w:type="pct"/>
            <w:shd w:val="clear" w:color="auto" w:fill="auto"/>
            <w:vAlign w:val="center"/>
          </w:tcPr>
          <w:p w14:paraId="1C6213F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Bamforth-Lazarus综合征（AR）</w:t>
            </w:r>
            <w:r w:rsidRPr="00B5286D">
              <w:rPr>
                <w:rFonts w:asciiTheme="minorEastAsia" w:hAnsiTheme="minorEastAsia" w:cs="宋体" w:hint="eastAsia"/>
                <w:color w:val="000000"/>
                <w:kern w:val="0"/>
                <w:sz w:val="18"/>
                <w:szCs w:val="18"/>
              </w:rPr>
              <w:br/>
              <w:t>甲状腺非髓样癌（AD）</w:t>
            </w:r>
          </w:p>
        </w:tc>
        <w:tc>
          <w:tcPr>
            <w:tcW w:w="187" w:type="pct"/>
            <w:vMerge/>
            <w:shd w:val="clear" w:color="auto" w:fill="auto"/>
            <w:noWrap/>
            <w:vAlign w:val="center"/>
          </w:tcPr>
          <w:p w14:paraId="79A5884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E6A14E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STK11</w:t>
            </w:r>
          </w:p>
        </w:tc>
        <w:tc>
          <w:tcPr>
            <w:tcW w:w="1952" w:type="pct"/>
            <w:shd w:val="clear" w:color="auto" w:fill="auto"/>
            <w:vAlign w:val="center"/>
          </w:tcPr>
          <w:p w14:paraId="26B1181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黑斑息肉综合征（AD）</w:t>
            </w:r>
          </w:p>
        </w:tc>
      </w:tr>
      <w:tr w:rsidR="00CD29DB" w14:paraId="45717AF4" w14:textId="77777777" w:rsidTr="00333DBC">
        <w:trPr>
          <w:trHeight w:val="330"/>
          <w:jc w:val="center"/>
        </w:trPr>
        <w:tc>
          <w:tcPr>
            <w:tcW w:w="516" w:type="pct"/>
            <w:shd w:val="clear" w:color="auto" w:fill="auto"/>
            <w:vAlign w:val="center"/>
          </w:tcPr>
          <w:p w14:paraId="43D1CB7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GALNT12</w:t>
            </w:r>
          </w:p>
        </w:tc>
        <w:tc>
          <w:tcPr>
            <w:tcW w:w="1858" w:type="pct"/>
            <w:shd w:val="clear" w:color="auto" w:fill="auto"/>
            <w:vAlign w:val="center"/>
          </w:tcPr>
          <w:p w14:paraId="6278704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结直肠癌（AD）</w:t>
            </w:r>
          </w:p>
        </w:tc>
        <w:tc>
          <w:tcPr>
            <w:tcW w:w="187" w:type="pct"/>
            <w:vMerge/>
            <w:shd w:val="clear" w:color="auto" w:fill="auto"/>
            <w:noWrap/>
            <w:vAlign w:val="center"/>
          </w:tcPr>
          <w:p w14:paraId="4177FC8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3320A63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SUFU</w:t>
            </w:r>
          </w:p>
        </w:tc>
        <w:tc>
          <w:tcPr>
            <w:tcW w:w="1952" w:type="pct"/>
            <w:shd w:val="clear" w:color="auto" w:fill="auto"/>
            <w:vAlign w:val="center"/>
          </w:tcPr>
          <w:p w14:paraId="06960CB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髓母细胞瘤（AD）</w:t>
            </w:r>
          </w:p>
        </w:tc>
      </w:tr>
      <w:tr w:rsidR="00CD29DB" w14:paraId="02FAA163" w14:textId="77777777" w:rsidTr="00333DBC">
        <w:trPr>
          <w:trHeight w:val="330"/>
          <w:jc w:val="center"/>
        </w:trPr>
        <w:tc>
          <w:tcPr>
            <w:tcW w:w="516" w:type="pct"/>
            <w:shd w:val="clear" w:color="auto" w:fill="auto"/>
            <w:vAlign w:val="center"/>
          </w:tcPr>
          <w:p w14:paraId="2D86B344"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GEN1</w:t>
            </w:r>
          </w:p>
        </w:tc>
        <w:tc>
          <w:tcPr>
            <w:tcW w:w="1858" w:type="pct"/>
            <w:shd w:val="clear" w:color="auto" w:fill="auto"/>
            <w:vAlign w:val="center"/>
          </w:tcPr>
          <w:p w14:paraId="2397FC4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前列腺癌（-）</w:t>
            </w:r>
          </w:p>
        </w:tc>
        <w:tc>
          <w:tcPr>
            <w:tcW w:w="187" w:type="pct"/>
            <w:vMerge/>
            <w:shd w:val="clear" w:color="auto" w:fill="auto"/>
            <w:noWrap/>
            <w:vAlign w:val="center"/>
          </w:tcPr>
          <w:p w14:paraId="18B577E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04C5791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TERT</w:t>
            </w:r>
          </w:p>
        </w:tc>
        <w:tc>
          <w:tcPr>
            <w:tcW w:w="1952" w:type="pct"/>
            <w:shd w:val="clear" w:color="auto" w:fill="auto"/>
            <w:vAlign w:val="center"/>
          </w:tcPr>
          <w:p w14:paraId="26C231B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先天性角化不良（SD）</w:t>
            </w:r>
          </w:p>
        </w:tc>
      </w:tr>
      <w:tr w:rsidR="00CD29DB" w14:paraId="0DC49E19" w14:textId="77777777" w:rsidTr="00333DBC">
        <w:trPr>
          <w:trHeight w:val="270"/>
          <w:jc w:val="center"/>
        </w:trPr>
        <w:tc>
          <w:tcPr>
            <w:tcW w:w="516" w:type="pct"/>
            <w:vMerge w:val="restart"/>
            <w:shd w:val="clear" w:color="auto" w:fill="auto"/>
            <w:vAlign w:val="center"/>
          </w:tcPr>
          <w:p w14:paraId="640E0D4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GNAS</w:t>
            </w:r>
          </w:p>
        </w:tc>
        <w:tc>
          <w:tcPr>
            <w:tcW w:w="1858" w:type="pct"/>
            <w:shd w:val="clear" w:color="auto" w:fill="auto"/>
            <w:vAlign w:val="center"/>
          </w:tcPr>
          <w:p w14:paraId="0A1F82F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进行性骨发育不良（AD）</w:t>
            </w:r>
          </w:p>
        </w:tc>
        <w:tc>
          <w:tcPr>
            <w:tcW w:w="187" w:type="pct"/>
            <w:vMerge/>
            <w:shd w:val="clear" w:color="auto" w:fill="auto"/>
            <w:noWrap/>
            <w:vAlign w:val="center"/>
          </w:tcPr>
          <w:p w14:paraId="75EFC3A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0A319E8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TGFBR2</w:t>
            </w:r>
          </w:p>
        </w:tc>
        <w:tc>
          <w:tcPr>
            <w:tcW w:w="1952" w:type="pct"/>
            <w:shd w:val="clear" w:color="auto" w:fill="auto"/>
            <w:vAlign w:val="center"/>
          </w:tcPr>
          <w:p w14:paraId="2C9C931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家族性胸主动脉瘤和主动脉夹层（AD）</w:t>
            </w:r>
          </w:p>
        </w:tc>
      </w:tr>
      <w:tr w:rsidR="00CD29DB" w14:paraId="39A50C2B" w14:textId="77777777" w:rsidTr="00333DBC">
        <w:trPr>
          <w:trHeight w:val="270"/>
          <w:jc w:val="center"/>
        </w:trPr>
        <w:tc>
          <w:tcPr>
            <w:tcW w:w="516" w:type="pct"/>
            <w:vMerge/>
            <w:vAlign w:val="center"/>
          </w:tcPr>
          <w:p w14:paraId="4AF1E16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3C60E85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假性甲状旁腺功能减退症（AD）</w:t>
            </w:r>
          </w:p>
        </w:tc>
        <w:tc>
          <w:tcPr>
            <w:tcW w:w="187" w:type="pct"/>
            <w:vMerge/>
            <w:shd w:val="clear" w:color="auto" w:fill="auto"/>
            <w:noWrap/>
            <w:vAlign w:val="center"/>
          </w:tcPr>
          <w:p w14:paraId="6CBEF73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75202651"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6D6AEA2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roofErr w:type="spellStart"/>
            <w:r w:rsidRPr="00B5286D">
              <w:rPr>
                <w:rFonts w:asciiTheme="minorEastAsia" w:hAnsiTheme="minorEastAsia" w:cs="宋体" w:hint="eastAsia"/>
                <w:color w:val="000000"/>
                <w:kern w:val="0"/>
                <w:sz w:val="18"/>
                <w:szCs w:val="18"/>
              </w:rPr>
              <w:t>Loeys</w:t>
            </w:r>
            <w:proofErr w:type="spellEnd"/>
            <w:r w:rsidRPr="00B5286D">
              <w:rPr>
                <w:rFonts w:asciiTheme="minorEastAsia" w:hAnsiTheme="minorEastAsia" w:cs="宋体" w:hint="eastAsia"/>
                <w:color w:val="000000"/>
                <w:kern w:val="0"/>
                <w:sz w:val="18"/>
                <w:szCs w:val="18"/>
              </w:rPr>
              <w:t>-Dietz综合征2型（AD）</w:t>
            </w:r>
          </w:p>
        </w:tc>
      </w:tr>
      <w:tr w:rsidR="00CD29DB" w14:paraId="5F22255D" w14:textId="77777777" w:rsidTr="00333DBC">
        <w:trPr>
          <w:trHeight w:val="330"/>
          <w:jc w:val="center"/>
        </w:trPr>
        <w:tc>
          <w:tcPr>
            <w:tcW w:w="516" w:type="pct"/>
            <w:vMerge/>
            <w:vAlign w:val="center"/>
          </w:tcPr>
          <w:p w14:paraId="0BD0A42B"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5E36B13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假性假甲状旁腺功能减退症（AD）</w:t>
            </w:r>
          </w:p>
        </w:tc>
        <w:tc>
          <w:tcPr>
            <w:tcW w:w="187" w:type="pct"/>
            <w:vMerge/>
            <w:shd w:val="clear" w:color="auto" w:fill="auto"/>
            <w:noWrap/>
            <w:vAlign w:val="center"/>
          </w:tcPr>
          <w:p w14:paraId="7339F35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1138E7F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TMEM127</w:t>
            </w:r>
          </w:p>
        </w:tc>
        <w:tc>
          <w:tcPr>
            <w:tcW w:w="1952" w:type="pct"/>
            <w:shd w:val="clear" w:color="auto" w:fill="auto"/>
            <w:vAlign w:val="center"/>
          </w:tcPr>
          <w:p w14:paraId="4F287BCC"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遗传性副神经节瘤-嗜铬细胞瘤综合征（AD）</w:t>
            </w:r>
          </w:p>
        </w:tc>
      </w:tr>
      <w:tr w:rsidR="00CD29DB" w14:paraId="12D6D957" w14:textId="77777777" w:rsidTr="00333DBC">
        <w:trPr>
          <w:trHeight w:val="330"/>
          <w:jc w:val="center"/>
        </w:trPr>
        <w:tc>
          <w:tcPr>
            <w:tcW w:w="516" w:type="pct"/>
            <w:shd w:val="clear" w:color="auto" w:fill="auto"/>
            <w:vAlign w:val="center"/>
          </w:tcPr>
          <w:p w14:paraId="3C003BF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GPR101</w:t>
            </w:r>
          </w:p>
        </w:tc>
        <w:tc>
          <w:tcPr>
            <w:tcW w:w="1858" w:type="pct"/>
            <w:shd w:val="clear" w:color="auto" w:fill="auto"/>
            <w:vAlign w:val="center"/>
          </w:tcPr>
          <w:p w14:paraId="70099B7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垂体腺瘤（XL）</w:t>
            </w:r>
          </w:p>
        </w:tc>
        <w:tc>
          <w:tcPr>
            <w:tcW w:w="187" w:type="pct"/>
            <w:vMerge/>
            <w:shd w:val="clear" w:color="auto" w:fill="auto"/>
            <w:noWrap/>
            <w:vAlign w:val="center"/>
          </w:tcPr>
          <w:p w14:paraId="3B9E268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3D390473"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TP53</w:t>
            </w:r>
          </w:p>
        </w:tc>
        <w:tc>
          <w:tcPr>
            <w:tcW w:w="1952" w:type="pct"/>
            <w:shd w:val="clear" w:color="auto" w:fill="auto"/>
            <w:vAlign w:val="center"/>
          </w:tcPr>
          <w:p w14:paraId="4F6C8FD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李法美尼综合征（AD）</w:t>
            </w:r>
          </w:p>
        </w:tc>
      </w:tr>
      <w:tr w:rsidR="00CD29DB" w14:paraId="4F6449FC" w14:textId="77777777" w:rsidTr="00333DBC">
        <w:trPr>
          <w:trHeight w:val="330"/>
          <w:jc w:val="center"/>
        </w:trPr>
        <w:tc>
          <w:tcPr>
            <w:tcW w:w="516" w:type="pct"/>
            <w:shd w:val="clear" w:color="auto" w:fill="auto"/>
            <w:vAlign w:val="center"/>
          </w:tcPr>
          <w:p w14:paraId="575C94D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GREM1</w:t>
            </w:r>
          </w:p>
        </w:tc>
        <w:tc>
          <w:tcPr>
            <w:tcW w:w="1858" w:type="pct"/>
            <w:shd w:val="clear" w:color="auto" w:fill="auto"/>
            <w:vAlign w:val="center"/>
          </w:tcPr>
          <w:p w14:paraId="15C75C8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遗传性混合性息肉综合征（AD）</w:t>
            </w:r>
          </w:p>
        </w:tc>
        <w:tc>
          <w:tcPr>
            <w:tcW w:w="187" w:type="pct"/>
            <w:vMerge/>
            <w:shd w:val="clear" w:color="auto" w:fill="auto"/>
            <w:noWrap/>
            <w:vAlign w:val="center"/>
          </w:tcPr>
          <w:p w14:paraId="1C350E5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3A731583"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TRIM37</w:t>
            </w:r>
          </w:p>
        </w:tc>
        <w:tc>
          <w:tcPr>
            <w:tcW w:w="1952" w:type="pct"/>
            <w:shd w:val="clear" w:color="auto" w:fill="auto"/>
            <w:vAlign w:val="center"/>
          </w:tcPr>
          <w:p w14:paraId="6C0D257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roofErr w:type="spellStart"/>
            <w:r w:rsidRPr="00B5286D">
              <w:rPr>
                <w:rFonts w:asciiTheme="minorEastAsia" w:hAnsiTheme="minorEastAsia" w:cs="宋体" w:hint="eastAsia"/>
                <w:color w:val="000000"/>
                <w:kern w:val="0"/>
                <w:sz w:val="18"/>
                <w:szCs w:val="18"/>
              </w:rPr>
              <w:t>mulibrey</w:t>
            </w:r>
            <w:proofErr w:type="spellEnd"/>
            <w:r w:rsidRPr="00B5286D">
              <w:rPr>
                <w:rFonts w:asciiTheme="minorEastAsia" w:hAnsiTheme="minorEastAsia" w:cs="宋体" w:hint="eastAsia"/>
                <w:color w:val="000000"/>
                <w:kern w:val="0"/>
                <w:sz w:val="18"/>
                <w:szCs w:val="18"/>
              </w:rPr>
              <w:t xml:space="preserve"> nanism综合征（AR）</w:t>
            </w:r>
          </w:p>
        </w:tc>
      </w:tr>
      <w:tr w:rsidR="00CD29DB" w14:paraId="5A987308" w14:textId="77777777" w:rsidTr="00333DBC">
        <w:trPr>
          <w:trHeight w:val="330"/>
          <w:jc w:val="center"/>
        </w:trPr>
        <w:tc>
          <w:tcPr>
            <w:tcW w:w="516" w:type="pct"/>
            <w:shd w:val="clear" w:color="auto" w:fill="auto"/>
            <w:vAlign w:val="center"/>
          </w:tcPr>
          <w:p w14:paraId="55772216"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HDAC2</w:t>
            </w:r>
          </w:p>
        </w:tc>
        <w:tc>
          <w:tcPr>
            <w:tcW w:w="1858" w:type="pct"/>
            <w:shd w:val="clear" w:color="auto" w:fill="auto"/>
            <w:vAlign w:val="center"/>
          </w:tcPr>
          <w:p w14:paraId="5663822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前列腺癌（-）</w:t>
            </w:r>
          </w:p>
        </w:tc>
        <w:tc>
          <w:tcPr>
            <w:tcW w:w="187" w:type="pct"/>
            <w:vMerge/>
            <w:shd w:val="clear" w:color="auto" w:fill="auto"/>
            <w:noWrap/>
            <w:vAlign w:val="center"/>
          </w:tcPr>
          <w:p w14:paraId="4284FC0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02C5FEB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TRIP13</w:t>
            </w:r>
          </w:p>
        </w:tc>
        <w:tc>
          <w:tcPr>
            <w:tcW w:w="1952" w:type="pct"/>
            <w:shd w:val="clear" w:color="auto" w:fill="auto"/>
            <w:vAlign w:val="center"/>
          </w:tcPr>
          <w:p w14:paraId="00C9D90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非整倍体综合征（AR）</w:t>
            </w:r>
          </w:p>
        </w:tc>
      </w:tr>
      <w:tr w:rsidR="00CD29DB" w14:paraId="1D3C6777" w14:textId="77777777" w:rsidTr="00333DBC">
        <w:trPr>
          <w:trHeight w:val="330"/>
          <w:jc w:val="center"/>
        </w:trPr>
        <w:tc>
          <w:tcPr>
            <w:tcW w:w="516" w:type="pct"/>
            <w:shd w:val="clear" w:color="auto" w:fill="auto"/>
            <w:vAlign w:val="center"/>
          </w:tcPr>
          <w:p w14:paraId="2581EA4B"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HNF1A</w:t>
            </w:r>
          </w:p>
        </w:tc>
        <w:tc>
          <w:tcPr>
            <w:tcW w:w="1858" w:type="pct"/>
            <w:shd w:val="clear" w:color="auto" w:fill="auto"/>
            <w:vAlign w:val="center"/>
          </w:tcPr>
          <w:p w14:paraId="040617A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单基因糖尿病（AD）</w:t>
            </w:r>
          </w:p>
        </w:tc>
        <w:tc>
          <w:tcPr>
            <w:tcW w:w="187" w:type="pct"/>
            <w:vMerge/>
            <w:shd w:val="clear" w:color="auto" w:fill="auto"/>
            <w:noWrap/>
            <w:vAlign w:val="center"/>
          </w:tcPr>
          <w:p w14:paraId="78C6951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7553A13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TSC1</w:t>
            </w:r>
          </w:p>
        </w:tc>
        <w:tc>
          <w:tcPr>
            <w:tcW w:w="1952" w:type="pct"/>
            <w:shd w:val="clear" w:color="auto" w:fill="auto"/>
            <w:vAlign w:val="center"/>
          </w:tcPr>
          <w:p w14:paraId="245CF55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结节性硬化症（AD）</w:t>
            </w:r>
          </w:p>
        </w:tc>
      </w:tr>
      <w:tr w:rsidR="00CD29DB" w14:paraId="1467F5BF" w14:textId="77777777" w:rsidTr="00333DBC">
        <w:trPr>
          <w:trHeight w:val="330"/>
          <w:jc w:val="center"/>
        </w:trPr>
        <w:tc>
          <w:tcPr>
            <w:tcW w:w="516" w:type="pct"/>
            <w:shd w:val="clear" w:color="auto" w:fill="auto"/>
            <w:vAlign w:val="center"/>
          </w:tcPr>
          <w:p w14:paraId="315A12CD"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HNF1B</w:t>
            </w:r>
          </w:p>
        </w:tc>
        <w:tc>
          <w:tcPr>
            <w:tcW w:w="1858" w:type="pct"/>
            <w:shd w:val="clear" w:color="auto" w:fill="auto"/>
            <w:vAlign w:val="center"/>
          </w:tcPr>
          <w:p w14:paraId="679022C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肾囊肿和糖尿病综合征（AD）</w:t>
            </w:r>
          </w:p>
        </w:tc>
        <w:tc>
          <w:tcPr>
            <w:tcW w:w="187" w:type="pct"/>
            <w:vMerge/>
            <w:shd w:val="clear" w:color="auto" w:fill="auto"/>
            <w:noWrap/>
            <w:vAlign w:val="center"/>
          </w:tcPr>
          <w:p w14:paraId="1F922F9D"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46396A4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TSC2</w:t>
            </w:r>
          </w:p>
        </w:tc>
        <w:tc>
          <w:tcPr>
            <w:tcW w:w="1952" w:type="pct"/>
            <w:shd w:val="clear" w:color="auto" w:fill="auto"/>
            <w:vAlign w:val="center"/>
          </w:tcPr>
          <w:p w14:paraId="23AF3A9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结节性硬化症（AD）</w:t>
            </w:r>
          </w:p>
        </w:tc>
      </w:tr>
      <w:tr w:rsidR="00CD29DB" w14:paraId="4FAB19D8" w14:textId="77777777" w:rsidTr="00333DBC">
        <w:trPr>
          <w:trHeight w:val="330"/>
          <w:jc w:val="center"/>
        </w:trPr>
        <w:tc>
          <w:tcPr>
            <w:tcW w:w="516" w:type="pct"/>
            <w:shd w:val="clear" w:color="auto" w:fill="auto"/>
            <w:vAlign w:val="center"/>
          </w:tcPr>
          <w:p w14:paraId="734B650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HOXB13</w:t>
            </w:r>
          </w:p>
        </w:tc>
        <w:tc>
          <w:tcPr>
            <w:tcW w:w="1858" w:type="pct"/>
            <w:shd w:val="clear" w:color="auto" w:fill="auto"/>
            <w:vAlign w:val="center"/>
          </w:tcPr>
          <w:p w14:paraId="2E6F595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遗传性前列腺癌（AD）</w:t>
            </w:r>
          </w:p>
        </w:tc>
        <w:tc>
          <w:tcPr>
            <w:tcW w:w="187" w:type="pct"/>
            <w:vMerge/>
            <w:shd w:val="clear" w:color="auto" w:fill="auto"/>
            <w:noWrap/>
            <w:vAlign w:val="center"/>
          </w:tcPr>
          <w:p w14:paraId="00C3476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5E982538"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UBE2T</w:t>
            </w:r>
          </w:p>
        </w:tc>
        <w:tc>
          <w:tcPr>
            <w:tcW w:w="1952" w:type="pct"/>
            <w:shd w:val="clear" w:color="auto" w:fill="auto"/>
            <w:vAlign w:val="center"/>
          </w:tcPr>
          <w:p w14:paraId="0DD8C28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r>
      <w:tr w:rsidR="00CD29DB" w14:paraId="31C57B42" w14:textId="77777777" w:rsidTr="00333DBC">
        <w:trPr>
          <w:trHeight w:val="330"/>
          <w:jc w:val="center"/>
        </w:trPr>
        <w:tc>
          <w:tcPr>
            <w:tcW w:w="516" w:type="pct"/>
            <w:shd w:val="clear" w:color="auto" w:fill="auto"/>
            <w:vAlign w:val="center"/>
          </w:tcPr>
          <w:p w14:paraId="720B4FC7"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HRAS</w:t>
            </w:r>
          </w:p>
        </w:tc>
        <w:tc>
          <w:tcPr>
            <w:tcW w:w="1858" w:type="pct"/>
            <w:shd w:val="clear" w:color="auto" w:fill="auto"/>
            <w:vAlign w:val="center"/>
          </w:tcPr>
          <w:p w14:paraId="37007D1B"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科斯特洛综合征（AD）</w:t>
            </w:r>
          </w:p>
        </w:tc>
        <w:tc>
          <w:tcPr>
            <w:tcW w:w="187" w:type="pct"/>
            <w:vMerge/>
            <w:shd w:val="clear" w:color="auto" w:fill="auto"/>
            <w:noWrap/>
            <w:vAlign w:val="center"/>
          </w:tcPr>
          <w:p w14:paraId="28CC395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3DC1ACB5"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VHL</w:t>
            </w:r>
          </w:p>
        </w:tc>
        <w:tc>
          <w:tcPr>
            <w:tcW w:w="1952" w:type="pct"/>
            <w:shd w:val="clear" w:color="auto" w:fill="auto"/>
            <w:vAlign w:val="center"/>
          </w:tcPr>
          <w:p w14:paraId="4A0B624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希佩尔·林道综合征（AD）</w:t>
            </w:r>
          </w:p>
        </w:tc>
      </w:tr>
      <w:tr w:rsidR="00CD29DB" w14:paraId="48B426B4" w14:textId="77777777" w:rsidTr="00333DBC">
        <w:trPr>
          <w:trHeight w:val="330"/>
          <w:jc w:val="center"/>
        </w:trPr>
        <w:tc>
          <w:tcPr>
            <w:tcW w:w="516" w:type="pct"/>
            <w:vMerge w:val="restart"/>
            <w:shd w:val="clear" w:color="auto" w:fill="auto"/>
            <w:vAlign w:val="center"/>
          </w:tcPr>
          <w:p w14:paraId="0016616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KIT</w:t>
            </w:r>
          </w:p>
        </w:tc>
        <w:tc>
          <w:tcPr>
            <w:tcW w:w="1858" w:type="pct"/>
            <w:shd w:val="clear" w:color="auto" w:fill="auto"/>
            <w:vAlign w:val="center"/>
          </w:tcPr>
          <w:p w14:paraId="75A47341"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胃肠道间质瘤（AD）</w:t>
            </w:r>
          </w:p>
        </w:tc>
        <w:tc>
          <w:tcPr>
            <w:tcW w:w="187" w:type="pct"/>
            <w:vMerge/>
            <w:shd w:val="clear" w:color="auto" w:fill="auto"/>
            <w:noWrap/>
            <w:vAlign w:val="center"/>
          </w:tcPr>
          <w:p w14:paraId="40E66A9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62941292"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WRN</w:t>
            </w:r>
          </w:p>
        </w:tc>
        <w:tc>
          <w:tcPr>
            <w:tcW w:w="1952" w:type="pct"/>
            <w:shd w:val="clear" w:color="auto" w:fill="auto"/>
            <w:vAlign w:val="center"/>
          </w:tcPr>
          <w:p w14:paraId="6599649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沃纳综合征（AR）</w:t>
            </w:r>
          </w:p>
        </w:tc>
      </w:tr>
      <w:tr w:rsidR="00CD29DB" w14:paraId="7C2AFD55" w14:textId="77777777" w:rsidTr="00333DBC">
        <w:trPr>
          <w:trHeight w:val="270"/>
          <w:jc w:val="center"/>
        </w:trPr>
        <w:tc>
          <w:tcPr>
            <w:tcW w:w="516" w:type="pct"/>
            <w:vMerge/>
            <w:vAlign w:val="center"/>
          </w:tcPr>
          <w:p w14:paraId="423DB649"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5486E1C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皮肤肥大细胞增生症（AD）</w:t>
            </w:r>
          </w:p>
        </w:tc>
        <w:tc>
          <w:tcPr>
            <w:tcW w:w="187" w:type="pct"/>
            <w:vMerge/>
            <w:shd w:val="clear" w:color="auto" w:fill="auto"/>
            <w:noWrap/>
            <w:vAlign w:val="center"/>
          </w:tcPr>
          <w:p w14:paraId="558FEE7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restart"/>
            <w:shd w:val="clear" w:color="auto" w:fill="auto"/>
            <w:vAlign w:val="center"/>
          </w:tcPr>
          <w:p w14:paraId="0DBC82BC"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WT1</w:t>
            </w:r>
          </w:p>
        </w:tc>
        <w:tc>
          <w:tcPr>
            <w:tcW w:w="1952" w:type="pct"/>
            <w:shd w:val="clear" w:color="auto" w:fill="auto"/>
            <w:vAlign w:val="center"/>
          </w:tcPr>
          <w:p w14:paraId="13F0138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Wilms瘤（肾母细胞瘤）（AD）</w:t>
            </w:r>
          </w:p>
        </w:tc>
      </w:tr>
      <w:tr w:rsidR="00CD29DB" w14:paraId="64C302C4" w14:textId="77777777" w:rsidTr="00333DBC">
        <w:trPr>
          <w:trHeight w:val="270"/>
          <w:jc w:val="center"/>
        </w:trPr>
        <w:tc>
          <w:tcPr>
            <w:tcW w:w="516" w:type="pct"/>
            <w:vMerge/>
            <w:vAlign w:val="center"/>
          </w:tcPr>
          <w:p w14:paraId="1845A26A"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858" w:type="pct"/>
            <w:shd w:val="clear" w:color="auto" w:fill="auto"/>
            <w:vAlign w:val="center"/>
          </w:tcPr>
          <w:p w14:paraId="42746BC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斑驳病（AD）</w:t>
            </w:r>
          </w:p>
        </w:tc>
        <w:tc>
          <w:tcPr>
            <w:tcW w:w="187" w:type="pct"/>
            <w:vMerge/>
            <w:shd w:val="clear" w:color="auto" w:fill="auto"/>
            <w:noWrap/>
            <w:vAlign w:val="center"/>
          </w:tcPr>
          <w:p w14:paraId="0757EF7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vMerge/>
            <w:vAlign w:val="center"/>
          </w:tcPr>
          <w:p w14:paraId="538A5BDB"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p>
        </w:tc>
        <w:tc>
          <w:tcPr>
            <w:tcW w:w="1952" w:type="pct"/>
            <w:shd w:val="clear" w:color="auto" w:fill="auto"/>
            <w:vAlign w:val="center"/>
          </w:tcPr>
          <w:p w14:paraId="7DF2C02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Denys-</w:t>
            </w:r>
            <w:proofErr w:type="spellStart"/>
            <w:r w:rsidRPr="00B5286D">
              <w:rPr>
                <w:rFonts w:asciiTheme="minorEastAsia" w:hAnsiTheme="minorEastAsia" w:cs="宋体" w:hint="eastAsia"/>
                <w:color w:val="000000"/>
                <w:kern w:val="0"/>
                <w:sz w:val="18"/>
                <w:szCs w:val="18"/>
              </w:rPr>
              <w:t>Drash</w:t>
            </w:r>
            <w:proofErr w:type="spellEnd"/>
            <w:r w:rsidRPr="00B5286D">
              <w:rPr>
                <w:rFonts w:asciiTheme="minorEastAsia" w:hAnsiTheme="minorEastAsia" w:cs="宋体" w:hint="eastAsia"/>
                <w:color w:val="000000"/>
                <w:kern w:val="0"/>
                <w:sz w:val="18"/>
                <w:szCs w:val="18"/>
              </w:rPr>
              <w:t>综合征（AD）</w:t>
            </w:r>
          </w:p>
        </w:tc>
      </w:tr>
      <w:tr w:rsidR="00CD29DB" w14:paraId="7B7C37C1" w14:textId="77777777" w:rsidTr="00333DBC">
        <w:trPr>
          <w:trHeight w:val="270"/>
          <w:jc w:val="center"/>
        </w:trPr>
        <w:tc>
          <w:tcPr>
            <w:tcW w:w="516" w:type="pct"/>
            <w:shd w:val="clear" w:color="auto" w:fill="auto"/>
            <w:vAlign w:val="center"/>
          </w:tcPr>
          <w:p w14:paraId="284E0E9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LRP6</w:t>
            </w:r>
          </w:p>
        </w:tc>
        <w:tc>
          <w:tcPr>
            <w:tcW w:w="1858" w:type="pct"/>
            <w:shd w:val="clear" w:color="auto" w:fill="auto"/>
            <w:vAlign w:val="center"/>
          </w:tcPr>
          <w:p w14:paraId="55938F13"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结直肠癌（AD）</w:t>
            </w:r>
          </w:p>
        </w:tc>
        <w:tc>
          <w:tcPr>
            <w:tcW w:w="187" w:type="pct"/>
            <w:vMerge/>
            <w:shd w:val="clear" w:color="auto" w:fill="auto"/>
            <w:noWrap/>
            <w:vAlign w:val="center"/>
          </w:tcPr>
          <w:p w14:paraId="18E4B747"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1957DD70"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XPA</w:t>
            </w:r>
          </w:p>
        </w:tc>
        <w:tc>
          <w:tcPr>
            <w:tcW w:w="1952" w:type="pct"/>
            <w:shd w:val="clear" w:color="auto" w:fill="auto"/>
            <w:vAlign w:val="center"/>
          </w:tcPr>
          <w:p w14:paraId="5AD6BF7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色素性干皮病（AR）</w:t>
            </w:r>
          </w:p>
        </w:tc>
      </w:tr>
      <w:tr w:rsidR="00CD29DB" w14:paraId="215FD111" w14:textId="77777777" w:rsidTr="00333DBC">
        <w:trPr>
          <w:trHeight w:val="330"/>
          <w:jc w:val="center"/>
        </w:trPr>
        <w:tc>
          <w:tcPr>
            <w:tcW w:w="516" w:type="pct"/>
            <w:shd w:val="clear" w:color="auto" w:fill="auto"/>
            <w:vAlign w:val="center"/>
          </w:tcPr>
          <w:p w14:paraId="6773ED28"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MAD2L2</w:t>
            </w:r>
          </w:p>
        </w:tc>
        <w:tc>
          <w:tcPr>
            <w:tcW w:w="1858" w:type="pct"/>
            <w:shd w:val="clear" w:color="auto" w:fill="auto"/>
            <w:vAlign w:val="center"/>
          </w:tcPr>
          <w:p w14:paraId="655E161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c>
          <w:tcPr>
            <w:tcW w:w="187" w:type="pct"/>
            <w:vMerge/>
            <w:shd w:val="clear" w:color="auto" w:fill="auto"/>
            <w:noWrap/>
            <w:vAlign w:val="center"/>
          </w:tcPr>
          <w:p w14:paraId="65821BD0"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4B71E1E3"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XPC</w:t>
            </w:r>
          </w:p>
        </w:tc>
        <w:tc>
          <w:tcPr>
            <w:tcW w:w="1952" w:type="pct"/>
            <w:shd w:val="clear" w:color="auto" w:fill="auto"/>
            <w:vAlign w:val="center"/>
          </w:tcPr>
          <w:p w14:paraId="6AF3ADC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色素性干皮病（AR）</w:t>
            </w:r>
          </w:p>
        </w:tc>
      </w:tr>
      <w:tr w:rsidR="00CD29DB" w14:paraId="265F17B9" w14:textId="77777777" w:rsidTr="00333DBC">
        <w:trPr>
          <w:trHeight w:val="330"/>
          <w:jc w:val="center"/>
        </w:trPr>
        <w:tc>
          <w:tcPr>
            <w:tcW w:w="516" w:type="pct"/>
            <w:shd w:val="clear" w:color="auto" w:fill="auto"/>
            <w:vAlign w:val="center"/>
          </w:tcPr>
          <w:p w14:paraId="73E43E2F"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MAX</w:t>
            </w:r>
          </w:p>
        </w:tc>
        <w:tc>
          <w:tcPr>
            <w:tcW w:w="1858" w:type="pct"/>
            <w:shd w:val="clear" w:color="auto" w:fill="auto"/>
            <w:vAlign w:val="center"/>
          </w:tcPr>
          <w:p w14:paraId="16327615"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遗传性副神经节瘤-嗜铬细胞瘤综合征（AD）</w:t>
            </w:r>
          </w:p>
        </w:tc>
        <w:tc>
          <w:tcPr>
            <w:tcW w:w="187" w:type="pct"/>
            <w:vMerge/>
            <w:shd w:val="clear" w:color="auto" w:fill="auto"/>
            <w:noWrap/>
            <w:vAlign w:val="center"/>
          </w:tcPr>
          <w:p w14:paraId="28E8B16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01EAE250"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XRCC2</w:t>
            </w:r>
          </w:p>
        </w:tc>
        <w:tc>
          <w:tcPr>
            <w:tcW w:w="1952" w:type="pct"/>
            <w:shd w:val="clear" w:color="auto" w:fill="auto"/>
            <w:vAlign w:val="center"/>
          </w:tcPr>
          <w:p w14:paraId="2AF8D062"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范可尼贫血（AR）</w:t>
            </w:r>
          </w:p>
        </w:tc>
      </w:tr>
      <w:tr w:rsidR="00CD29DB" w14:paraId="37424D02" w14:textId="77777777" w:rsidTr="00333DBC">
        <w:trPr>
          <w:trHeight w:val="330"/>
          <w:jc w:val="center"/>
        </w:trPr>
        <w:tc>
          <w:tcPr>
            <w:tcW w:w="516" w:type="pct"/>
            <w:shd w:val="clear" w:color="auto" w:fill="auto"/>
            <w:vAlign w:val="center"/>
          </w:tcPr>
          <w:p w14:paraId="291DCFB4"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MBD4</w:t>
            </w:r>
          </w:p>
        </w:tc>
        <w:tc>
          <w:tcPr>
            <w:tcW w:w="1858" w:type="pct"/>
            <w:shd w:val="clear" w:color="auto" w:fill="auto"/>
            <w:vAlign w:val="center"/>
          </w:tcPr>
          <w:p w14:paraId="77B5E868"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MBD4相关肿瘤综合征（AR）</w:t>
            </w:r>
          </w:p>
        </w:tc>
        <w:tc>
          <w:tcPr>
            <w:tcW w:w="187" w:type="pct"/>
            <w:vMerge/>
            <w:shd w:val="clear" w:color="auto" w:fill="auto"/>
            <w:noWrap/>
            <w:vAlign w:val="center"/>
          </w:tcPr>
          <w:p w14:paraId="18A1CA94"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vAlign w:val="center"/>
          </w:tcPr>
          <w:p w14:paraId="11E55FB8"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XRCC3</w:t>
            </w:r>
          </w:p>
        </w:tc>
        <w:tc>
          <w:tcPr>
            <w:tcW w:w="1952" w:type="pct"/>
            <w:shd w:val="clear" w:color="auto" w:fill="auto"/>
            <w:vAlign w:val="center"/>
          </w:tcPr>
          <w:p w14:paraId="2795C20E"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乳腺癌（AD）</w:t>
            </w:r>
          </w:p>
        </w:tc>
      </w:tr>
      <w:tr w:rsidR="00CD29DB" w14:paraId="2C697998" w14:textId="77777777" w:rsidTr="00333DBC">
        <w:trPr>
          <w:trHeight w:val="330"/>
          <w:jc w:val="center"/>
        </w:trPr>
        <w:tc>
          <w:tcPr>
            <w:tcW w:w="516" w:type="pct"/>
            <w:shd w:val="clear" w:color="auto" w:fill="auto"/>
            <w:vAlign w:val="center"/>
          </w:tcPr>
          <w:p w14:paraId="059108DE" w14:textId="77777777" w:rsidR="00CD29DB" w:rsidRPr="00B5286D" w:rsidRDefault="00CD29DB" w:rsidP="007D7161">
            <w:pPr>
              <w:widowControl/>
              <w:spacing w:line="240" w:lineRule="atLeast"/>
              <w:jc w:val="left"/>
              <w:rPr>
                <w:rFonts w:asciiTheme="minorEastAsia" w:hAnsiTheme="minorEastAsia" w:cs="宋体"/>
                <w:i/>
                <w:iCs/>
                <w:color w:val="000000"/>
                <w:kern w:val="0"/>
                <w:sz w:val="18"/>
                <w:szCs w:val="18"/>
              </w:rPr>
            </w:pPr>
            <w:r w:rsidRPr="00B5286D">
              <w:rPr>
                <w:rFonts w:asciiTheme="minorEastAsia" w:hAnsiTheme="minorEastAsia" w:cs="宋体" w:hint="eastAsia"/>
                <w:i/>
                <w:iCs/>
                <w:color w:val="000000"/>
                <w:kern w:val="0"/>
                <w:sz w:val="18"/>
                <w:szCs w:val="18"/>
              </w:rPr>
              <w:t>MC1R</w:t>
            </w:r>
          </w:p>
        </w:tc>
        <w:tc>
          <w:tcPr>
            <w:tcW w:w="1858" w:type="pct"/>
            <w:shd w:val="clear" w:color="auto" w:fill="auto"/>
            <w:vAlign w:val="center"/>
          </w:tcPr>
          <w:p w14:paraId="280DD689"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皮肤黑色素瘤（AD）</w:t>
            </w:r>
          </w:p>
        </w:tc>
        <w:tc>
          <w:tcPr>
            <w:tcW w:w="187" w:type="pct"/>
            <w:vMerge/>
            <w:shd w:val="clear" w:color="auto" w:fill="auto"/>
            <w:noWrap/>
            <w:vAlign w:val="center"/>
          </w:tcPr>
          <w:p w14:paraId="35EC0DDA"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p>
        </w:tc>
        <w:tc>
          <w:tcPr>
            <w:tcW w:w="487" w:type="pct"/>
            <w:shd w:val="clear" w:color="auto" w:fill="auto"/>
            <w:noWrap/>
            <w:vAlign w:val="center"/>
          </w:tcPr>
          <w:p w14:paraId="3BDC33FF"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w:t>
            </w:r>
          </w:p>
        </w:tc>
        <w:tc>
          <w:tcPr>
            <w:tcW w:w="1952" w:type="pct"/>
            <w:shd w:val="clear" w:color="auto" w:fill="auto"/>
            <w:noWrap/>
            <w:vAlign w:val="center"/>
          </w:tcPr>
          <w:p w14:paraId="09C38246" w14:textId="77777777" w:rsidR="00CD29DB" w:rsidRPr="00B5286D" w:rsidRDefault="00CD29DB" w:rsidP="007D7161">
            <w:pPr>
              <w:widowControl/>
              <w:spacing w:line="240" w:lineRule="atLeast"/>
              <w:jc w:val="left"/>
              <w:rPr>
                <w:rFonts w:asciiTheme="minorEastAsia" w:hAnsiTheme="minorEastAsia" w:cs="宋体"/>
                <w:color w:val="000000"/>
                <w:kern w:val="0"/>
                <w:sz w:val="18"/>
                <w:szCs w:val="18"/>
              </w:rPr>
            </w:pPr>
            <w:r w:rsidRPr="00B5286D">
              <w:rPr>
                <w:rFonts w:asciiTheme="minorEastAsia" w:hAnsiTheme="minorEastAsia" w:cs="宋体" w:hint="eastAsia"/>
                <w:color w:val="000000"/>
                <w:kern w:val="0"/>
                <w:sz w:val="18"/>
                <w:szCs w:val="18"/>
              </w:rPr>
              <w:t>-</w:t>
            </w:r>
          </w:p>
        </w:tc>
      </w:tr>
    </w:tbl>
    <w:p w14:paraId="7B13CF08" w14:textId="77777777" w:rsidR="00D42B13" w:rsidRPr="00A92A2A" w:rsidRDefault="00D42B13" w:rsidP="00D42B13">
      <w:pPr>
        <w:widowControl/>
        <w:jc w:val="left"/>
        <w:rPr>
          <w:rFonts w:asciiTheme="minorEastAsia" w:hAnsiTheme="minorEastAsia"/>
          <w:szCs w:val="21"/>
        </w:rPr>
      </w:pPr>
      <w:r w:rsidRPr="00A92A2A">
        <w:rPr>
          <w:rFonts w:asciiTheme="minorEastAsia" w:hAnsiTheme="minorEastAsia" w:hint="eastAsia"/>
          <w:sz w:val="16"/>
          <w:szCs w:val="16"/>
        </w:rPr>
        <w:t>注：</w:t>
      </w:r>
      <w:r w:rsidRPr="00A92A2A">
        <w:rPr>
          <w:rFonts w:asciiTheme="minorEastAsia" w:hAnsiTheme="minorEastAsia"/>
          <w:sz w:val="16"/>
          <w:szCs w:val="16"/>
        </w:rPr>
        <w:t>AD：常染色体显性遗传，AR：常染色体隐性遗传，XL：X连锁遗传。</w:t>
      </w:r>
    </w:p>
    <w:p w14:paraId="71C40AB6" w14:textId="77777777" w:rsidR="00CC183E" w:rsidRPr="00D42B13" w:rsidRDefault="00CC183E" w:rsidP="00A47706">
      <w:pPr>
        <w:widowControl/>
        <w:ind w:firstLineChars="200" w:firstLine="482"/>
        <w:jc w:val="left"/>
        <w:rPr>
          <w:rFonts w:ascii="宋体" w:eastAsia="宋体" w:hAnsi="宋体"/>
          <w:b/>
          <w:szCs w:val="18"/>
        </w:rPr>
      </w:pPr>
    </w:p>
    <w:p w14:paraId="6A4231D6" w14:textId="71832CF0" w:rsidR="00395D2F" w:rsidRDefault="002F622F">
      <w:pPr>
        <w:widowControl/>
        <w:jc w:val="left"/>
        <w:rPr>
          <w:rFonts w:ascii="宋体" w:eastAsia="宋体" w:hAnsi="宋体"/>
          <w:b/>
          <w:szCs w:val="18"/>
        </w:rPr>
      </w:pPr>
      <w:r>
        <w:rPr>
          <w:rFonts w:ascii="宋体" w:eastAsia="宋体" w:hAnsi="宋体" w:hint="eastAsia"/>
          <w:b/>
          <w:szCs w:val="18"/>
        </w:rPr>
        <w:t>2.</w:t>
      </w:r>
      <w:r w:rsidR="00AE2F28">
        <w:rPr>
          <w:rFonts w:ascii="宋体" w:eastAsia="宋体" w:hAnsi="宋体" w:hint="eastAsia"/>
          <w:b/>
          <w:szCs w:val="18"/>
        </w:rPr>
        <w:t>3</w:t>
      </w:r>
      <w:r>
        <w:rPr>
          <w:rFonts w:ascii="宋体" w:eastAsia="宋体" w:hAnsi="宋体" w:hint="eastAsia"/>
          <w:b/>
          <w:szCs w:val="18"/>
        </w:rPr>
        <w:t xml:space="preserve"> 局限性说明</w:t>
      </w:r>
    </w:p>
    <w:p w14:paraId="087ED43C" w14:textId="096F9C25" w:rsidR="00395D2F" w:rsidRDefault="00CA087B">
      <w:pPr>
        <w:numPr>
          <w:ilvl w:val="0"/>
          <w:numId w:val="4"/>
        </w:numPr>
        <w:spacing w:line="300" w:lineRule="exact"/>
        <w:ind w:leftChars="200" w:left="750" w:hangingChars="150" w:hanging="270"/>
        <w:rPr>
          <w:rFonts w:ascii="宋体" w:eastAsia="宋体" w:hAnsi="宋体" w:cs="思源黑体 CN Light"/>
          <w:kern w:val="0"/>
          <w:sz w:val="18"/>
          <w:szCs w:val="18"/>
        </w:rPr>
      </w:pPr>
      <w:bookmarkStart w:id="1" w:name="Detaction_Declaration_Table_remove"/>
      <w:r>
        <w:rPr>
          <w:rFonts w:ascii="宋体" w:eastAsia="宋体" w:hAnsi="宋体" w:cs="思源黑体 CN Light" w:hint="eastAsia"/>
          <w:kern w:val="0"/>
          <w:sz w:val="18"/>
          <w:szCs w:val="18"/>
        </w:rPr>
        <w:t>本</w:t>
      </w:r>
      <w:proofErr w:type="gramStart"/>
      <w:r>
        <w:rPr>
          <w:rFonts w:ascii="宋体" w:eastAsia="宋体" w:hAnsi="宋体" w:cs="思源黑体 CN Light" w:hint="eastAsia"/>
          <w:kern w:val="0"/>
          <w:sz w:val="18"/>
          <w:szCs w:val="18"/>
        </w:rPr>
        <w:t>检测</w:t>
      </w:r>
      <w:r w:rsidRPr="00CA087B">
        <w:rPr>
          <w:rFonts w:ascii="宋体" w:eastAsia="宋体" w:hAnsi="宋体" w:cs="思源黑体 CN Light" w:hint="eastAsia"/>
          <w:kern w:val="0"/>
          <w:sz w:val="18"/>
          <w:szCs w:val="18"/>
        </w:rPr>
        <w:t>仅</w:t>
      </w:r>
      <w:proofErr w:type="gramEnd"/>
      <w:r w:rsidRPr="00CA087B">
        <w:rPr>
          <w:rFonts w:ascii="宋体" w:eastAsia="宋体" w:hAnsi="宋体" w:cs="思源黑体 CN Light" w:hint="eastAsia"/>
          <w:kern w:val="0"/>
          <w:sz w:val="18"/>
          <w:szCs w:val="18"/>
        </w:rPr>
        <w:t>为临床诊断及治疗决策提供参考和辅助。临床诊断及治疗决策应由临床医生结合受检者的全面临床信息进行综合判断。</w:t>
      </w:r>
    </w:p>
    <w:p w14:paraId="04A0AE15" w14:textId="7B598251" w:rsidR="00395D2F" w:rsidRDefault="00CA087B">
      <w:pPr>
        <w:numPr>
          <w:ilvl w:val="0"/>
          <w:numId w:val="4"/>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本检测</w:t>
      </w:r>
      <w:r w:rsidRPr="00CA087B">
        <w:rPr>
          <w:rFonts w:ascii="宋体" w:eastAsia="宋体" w:hAnsi="宋体" w:cs="思源黑体 CN Light" w:hint="eastAsia"/>
          <w:kern w:val="0"/>
          <w:sz w:val="18"/>
          <w:szCs w:val="18"/>
        </w:rPr>
        <w:t>的分析和解读标准是基于ACMG指南制定的，相关证据是基于已发表的文献和公开的数据库，随着科学研究的发展和数据库的更新，变异解读可能发生变更。</w:t>
      </w:r>
    </w:p>
    <w:p w14:paraId="23431C85" w14:textId="1F332287" w:rsidR="00395D2F" w:rsidRDefault="00CA087B">
      <w:pPr>
        <w:numPr>
          <w:ilvl w:val="0"/>
          <w:numId w:val="4"/>
        </w:numPr>
        <w:spacing w:line="300" w:lineRule="exact"/>
        <w:ind w:leftChars="200" w:left="750" w:hangingChars="150" w:hanging="270"/>
        <w:rPr>
          <w:rFonts w:ascii="宋体" w:eastAsia="宋体" w:hAnsi="宋体" w:cs="思源黑体 CN Light"/>
          <w:kern w:val="0"/>
          <w:sz w:val="18"/>
          <w:szCs w:val="18"/>
        </w:rPr>
      </w:pPr>
      <w:r>
        <w:rPr>
          <w:rFonts w:ascii="宋体" w:eastAsia="宋体" w:hAnsi="宋体" w:cs="思源黑体 CN Light" w:hint="eastAsia"/>
          <w:kern w:val="0"/>
          <w:sz w:val="18"/>
          <w:szCs w:val="18"/>
        </w:rPr>
        <w:t>本</w:t>
      </w:r>
      <w:proofErr w:type="gramStart"/>
      <w:r>
        <w:rPr>
          <w:rFonts w:ascii="宋体" w:eastAsia="宋体" w:hAnsi="宋体" w:cs="思源黑体 CN Light" w:hint="eastAsia"/>
          <w:kern w:val="0"/>
          <w:sz w:val="18"/>
          <w:szCs w:val="18"/>
        </w:rPr>
        <w:t>检测</w:t>
      </w:r>
      <w:r w:rsidRPr="00CA087B">
        <w:rPr>
          <w:rFonts w:ascii="宋体" w:eastAsia="宋体" w:hAnsi="宋体" w:cs="思源黑体 CN Light" w:hint="eastAsia"/>
          <w:kern w:val="0"/>
          <w:sz w:val="18"/>
          <w:szCs w:val="18"/>
        </w:rPr>
        <w:t>仅</w:t>
      </w:r>
      <w:proofErr w:type="gramEnd"/>
      <w:r w:rsidRPr="00CA087B">
        <w:rPr>
          <w:rFonts w:ascii="宋体" w:eastAsia="宋体" w:hAnsi="宋体" w:cs="思源黑体 CN Light" w:hint="eastAsia"/>
          <w:kern w:val="0"/>
          <w:sz w:val="18"/>
          <w:szCs w:val="18"/>
        </w:rPr>
        <w:t>检测上述检测范围中的SNV</w:t>
      </w:r>
      <w:r w:rsidR="00512914">
        <w:rPr>
          <w:rFonts w:ascii="宋体" w:eastAsia="宋体" w:hAnsi="宋体" w:cs="思源黑体 CN Light" w:hint="eastAsia"/>
          <w:kern w:val="0"/>
          <w:sz w:val="18"/>
          <w:szCs w:val="18"/>
        </w:rPr>
        <w:t>、</w:t>
      </w:r>
      <w:proofErr w:type="spellStart"/>
      <w:r w:rsidRPr="00CA087B">
        <w:rPr>
          <w:rFonts w:ascii="宋体" w:eastAsia="宋体" w:hAnsi="宋体" w:cs="思源黑体 CN Light" w:hint="eastAsia"/>
          <w:kern w:val="0"/>
          <w:sz w:val="18"/>
          <w:szCs w:val="18"/>
        </w:rPr>
        <w:t>InDel</w:t>
      </w:r>
      <w:proofErr w:type="spellEnd"/>
      <w:r w:rsidR="00512914">
        <w:rPr>
          <w:rFonts w:ascii="宋体" w:eastAsia="宋体" w:hAnsi="宋体" w:cs="思源黑体 CN Light" w:hint="eastAsia"/>
          <w:kern w:val="0"/>
          <w:sz w:val="18"/>
          <w:szCs w:val="18"/>
        </w:rPr>
        <w:t>和8个</w:t>
      </w:r>
      <w:r w:rsidR="0008127A">
        <w:rPr>
          <w:rFonts w:ascii="宋体" w:eastAsia="宋体" w:hAnsi="宋体" w:cs="思源黑体 CN Light" w:hint="eastAsia"/>
          <w:kern w:val="0"/>
          <w:sz w:val="18"/>
          <w:szCs w:val="18"/>
        </w:rPr>
        <w:t>基因</w:t>
      </w:r>
      <w:r w:rsidR="00512914" w:rsidRPr="000D1D29">
        <w:rPr>
          <w:rFonts w:ascii="宋体" w:eastAsia="宋体" w:hAnsi="宋体" w:cs="思源黑体 CN Light" w:hint="eastAsia"/>
          <w:kern w:val="0"/>
          <w:sz w:val="18"/>
          <w:szCs w:val="18"/>
        </w:rPr>
        <w:t>L</w:t>
      </w:r>
      <w:r w:rsidR="00512914" w:rsidRPr="000D1D29">
        <w:rPr>
          <w:rFonts w:ascii="宋体" w:eastAsia="宋体" w:hAnsi="宋体" w:cs="思源黑体 CN Light"/>
          <w:kern w:val="0"/>
          <w:sz w:val="18"/>
          <w:szCs w:val="18"/>
        </w:rPr>
        <w:t xml:space="preserve">GR </w:t>
      </w:r>
      <w:r w:rsidR="00512914" w:rsidRPr="000D1D29">
        <w:rPr>
          <w:rFonts w:ascii="宋体" w:eastAsia="宋体" w:hAnsi="宋体" w:cs="思源黑体 CN Light" w:hint="eastAsia"/>
          <w:kern w:val="0"/>
          <w:sz w:val="18"/>
          <w:szCs w:val="18"/>
        </w:rPr>
        <w:t>deletion</w:t>
      </w:r>
      <w:r w:rsidRPr="00CA087B">
        <w:rPr>
          <w:rFonts w:ascii="宋体" w:eastAsia="宋体" w:hAnsi="宋体" w:cs="思源黑体 CN Light" w:hint="eastAsia"/>
          <w:kern w:val="0"/>
          <w:sz w:val="18"/>
          <w:szCs w:val="18"/>
        </w:rPr>
        <w:t>，不涉及其他范围或者范围内的其他变异类型，并且本</w:t>
      </w:r>
      <w:proofErr w:type="gramStart"/>
      <w:r w:rsidRPr="00CA087B">
        <w:rPr>
          <w:rFonts w:ascii="宋体" w:eastAsia="宋体" w:hAnsi="宋体" w:cs="思源黑体 CN Light" w:hint="eastAsia"/>
          <w:kern w:val="0"/>
          <w:sz w:val="18"/>
          <w:szCs w:val="18"/>
        </w:rPr>
        <w:t>检测仅</w:t>
      </w:r>
      <w:proofErr w:type="gramEnd"/>
      <w:r w:rsidRPr="00CA087B">
        <w:rPr>
          <w:rFonts w:ascii="宋体" w:eastAsia="宋体" w:hAnsi="宋体" w:cs="思源黑体 CN Light" w:hint="eastAsia"/>
          <w:kern w:val="0"/>
          <w:sz w:val="18"/>
          <w:szCs w:val="18"/>
        </w:rPr>
        <w:t>在DNA水平上进行，不涉及RNA或蛋白质水平。</w:t>
      </w:r>
    </w:p>
    <w:p w14:paraId="638517AE" w14:textId="2F323F22" w:rsidR="004C70A7" w:rsidRPr="00AC3E92" w:rsidRDefault="00CA087B" w:rsidP="00AC3E92">
      <w:pPr>
        <w:numPr>
          <w:ilvl w:val="0"/>
          <w:numId w:val="4"/>
        </w:numPr>
        <w:spacing w:line="300" w:lineRule="exact"/>
        <w:ind w:leftChars="200" w:left="750" w:hangingChars="150" w:hanging="270"/>
        <w:rPr>
          <w:rFonts w:ascii="宋体" w:eastAsia="宋体" w:hAnsi="宋体" w:cs="思源黑体 CN Light"/>
          <w:kern w:val="0"/>
          <w:sz w:val="18"/>
          <w:szCs w:val="18"/>
        </w:rPr>
      </w:pPr>
      <w:r w:rsidRPr="00CA087B">
        <w:rPr>
          <w:rFonts w:ascii="宋体" w:eastAsia="宋体" w:hAnsi="宋体" w:cs="思源黑体 CN Light" w:hint="eastAsia"/>
          <w:kern w:val="0"/>
          <w:sz w:val="18"/>
          <w:szCs w:val="18"/>
        </w:rPr>
        <w:lastRenderedPageBreak/>
        <w:t>肿瘤易感基因变异不是罹患肿瘤的唯一因素，因此不同受检者最终的患病风险可能不同，需结合家族史、生活习惯、生活环境、用药史等方面进行综合评估。</w:t>
      </w:r>
    </w:p>
    <w:p w14:paraId="6721D99C" w14:textId="6ED6EEE9" w:rsidR="00917DDF" w:rsidRDefault="004C70A7" w:rsidP="00CA087B">
      <w:pPr>
        <w:numPr>
          <w:ilvl w:val="0"/>
          <w:numId w:val="4"/>
        </w:numPr>
        <w:spacing w:line="300" w:lineRule="exact"/>
        <w:ind w:leftChars="200" w:left="750" w:hangingChars="150" w:hanging="270"/>
        <w:rPr>
          <w:rFonts w:ascii="宋体" w:eastAsia="宋体" w:hAnsi="宋体" w:cs="思源黑体 CN Light"/>
          <w:kern w:val="0"/>
          <w:sz w:val="18"/>
          <w:szCs w:val="18"/>
        </w:rPr>
      </w:pPr>
      <w:r w:rsidRPr="004C70A7">
        <w:rPr>
          <w:rFonts w:ascii="宋体" w:eastAsia="宋体" w:hAnsi="宋体" w:cs="思源黑体 CN Light" w:hint="eastAsia"/>
          <w:kern w:val="0"/>
          <w:sz w:val="18"/>
          <w:szCs w:val="18"/>
        </w:rPr>
        <w:t>本检测中仅对变异的致病性进行判定，对于具体的遗传风险及疾病管理，受检者应进行详细的遗传咨询。</w:t>
      </w:r>
    </w:p>
    <w:p w14:paraId="3E226E73" w14:textId="20A51620" w:rsidR="00395D2F" w:rsidRPr="00882DD7" w:rsidRDefault="004D38A6" w:rsidP="00882DD7">
      <w:pPr>
        <w:numPr>
          <w:ilvl w:val="0"/>
          <w:numId w:val="4"/>
        </w:numPr>
        <w:spacing w:line="300" w:lineRule="exact"/>
        <w:ind w:leftChars="200" w:left="750" w:hangingChars="150" w:hanging="270"/>
        <w:rPr>
          <w:rFonts w:ascii="宋体" w:eastAsia="宋体" w:hAnsi="宋体" w:cs="思源黑体 CN Light"/>
          <w:kern w:val="0"/>
          <w:sz w:val="18"/>
          <w:szCs w:val="18"/>
        </w:rPr>
      </w:pPr>
      <w:r w:rsidRPr="004D38A6">
        <w:rPr>
          <w:rFonts w:ascii="宋体" w:eastAsia="宋体" w:hAnsi="宋体" w:cs="思源黑体 CN Light" w:hint="eastAsia"/>
          <w:kern w:val="0"/>
          <w:sz w:val="18"/>
          <w:szCs w:val="18"/>
        </w:rPr>
        <w:t>本报告根据检测结果进行解读，为患者的临床诊断治疗提供辅助参考，非为临床诊断报告，不具备医嘱性质，供临床医生参考，患者的治疗方案由临床医生综合患者的情况进行决策。</w:t>
      </w:r>
      <w:r w:rsidR="002F622F" w:rsidRPr="00882DD7">
        <w:rPr>
          <w:rFonts w:ascii="宋体" w:eastAsia="宋体" w:hAnsi="宋体" w:cs="宋体"/>
          <w:b/>
          <w:szCs w:val="18"/>
        </w:rPr>
        <w:br w:type="page"/>
      </w:r>
    </w:p>
    <w:p w14:paraId="49F409D1" w14:textId="77777777" w:rsidR="00395D2F" w:rsidRDefault="002F622F">
      <w:pPr>
        <w:rPr>
          <w:rFonts w:ascii="宋体" w:eastAsia="宋体" w:hAnsi="宋体" w:cs="宋体"/>
          <w:b/>
          <w:szCs w:val="18"/>
        </w:rPr>
      </w:pPr>
      <w:r>
        <w:rPr>
          <w:rFonts w:ascii="宋体" w:eastAsia="宋体" w:hAnsi="宋体" w:cs="宋体" w:hint="eastAsia"/>
          <w:b/>
          <w:szCs w:val="18"/>
        </w:rPr>
        <w:lastRenderedPageBreak/>
        <w:t>附录3. 参考文献</w:t>
      </w:r>
    </w:p>
    <w:p w14:paraId="2F49D05E"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中国抗癌协会家族遗传性肿瘤专业委员会. 中国家族遗传性肿瘤临床诊疗专家共识（2021年版）（1）—家族遗传性乳腺癌[J]. 中国肿瘤临床, 2022, 48(23): 1189-1195.</w:t>
      </w:r>
    </w:p>
    <w:p w14:paraId="3DCB83BC"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中国抗癌协会家族遗传性肿瘤专业委员会. 中国家族遗传性肿瘤临床诊疗专家共识（2021年版）（2）—家族遗传性卵巢癌[J]. 中国肿瘤临床, 2022, 48(24): 1243-1247.</w:t>
      </w:r>
    </w:p>
    <w:p w14:paraId="4389981E"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中国抗癌协会家族遗传性肿瘤专业委员会. 中国家族遗传性肿瘤临床诊疗专家共识（2021年版）（3）—家族遗传性胃癌[J]. 中国肿瘤临床, 2022, 48(24): 1248-1252.</w:t>
      </w:r>
    </w:p>
    <w:p w14:paraId="109D820E"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中国抗癌协会家族遗传性肿瘤专业委员会. 中国家族遗传性肿瘤临床诊疗专家共识（2021年版）（4）—家族遗传性结直肠癌[J]. 中国肿瘤临床, 2022, 49(1): 1-5.</w:t>
      </w:r>
    </w:p>
    <w:p w14:paraId="05930DAF"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中国抗癌协会家族遗传性肿瘤专业委员会. 中国家族遗传性肿瘤临床诊疗专家共识（2021年版）（5）—家族遗传性甲状腺癌[J]. 中国肿瘤临床, 2022, 49(1): 6-11.</w:t>
      </w:r>
    </w:p>
    <w:p w14:paraId="7580A7B2"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中国抗癌协会家族遗传性肿瘤专业委员会. 中国家族遗传性肿瘤临床诊疗专家共识（2021年版）（6）—家族遗传性肾癌[J]. 中国肿瘤临床, 2022, 49(2): 55-58.</w:t>
      </w:r>
    </w:p>
    <w:p w14:paraId="63AE4F8C"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中国抗癌协会家族遗传性肿瘤专业委员会. 中国家族遗传性肿瘤临床诊疗专家共识（2021年版）（7）—家族遗传性前列腺癌[J]. 中国肿瘤临床, 2022, 49(2): 59-63.</w:t>
      </w:r>
    </w:p>
    <w:p w14:paraId="312E9FAD"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kern w:val="0"/>
          <w:sz w:val="18"/>
          <w:szCs w:val="18"/>
        </w:rPr>
        <w:t xml:space="preserve">NCCN Clinical Practice Guidelines in Oncology-Genetic/Familial High-Risk Assessment: Breast, Ovarian, and Pancreatic. (version </w:t>
      </w:r>
      <w:proofErr w:type="gramStart"/>
      <w:r w:rsidRPr="00433BF0">
        <w:rPr>
          <w:rFonts w:ascii="宋体" w:eastAsia="宋体" w:hAnsi="宋体" w:cs="思源黑体 CN Light"/>
          <w:kern w:val="0"/>
          <w:sz w:val="18"/>
          <w:szCs w:val="18"/>
        </w:rPr>
        <w:t>2.2024)[</w:t>
      </w:r>
      <w:proofErr w:type="gramEnd"/>
      <w:r w:rsidRPr="00433BF0">
        <w:rPr>
          <w:rFonts w:ascii="宋体" w:eastAsia="宋体" w:hAnsi="宋体" w:cs="思源黑体 CN Light"/>
          <w:kern w:val="0"/>
          <w:sz w:val="18"/>
          <w:szCs w:val="18"/>
        </w:rPr>
        <w:t>EB/OL]. http://www.nccn.org</w:t>
      </w:r>
    </w:p>
    <w:p w14:paraId="64B08650"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kern w:val="0"/>
          <w:sz w:val="18"/>
          <w:szCs w:val="18"/>
        </w:rPr>
        <w:t>NCCN Genetic/Familial High-Risk Assessment: Colorectal (version 2.2023) [EB/OL]. http://www.nccn.org</w:t>
      </w:r>
    </w:p>
    <w:p w14:paraId="631D9C6D"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kern w:val="0"/>
          <w:sz w:val="18"/>
          <w:szCs w:val="18"/>
        </w:rPr>
        <w:t xml:space="preserve">Richards S, Aziz N, Bale S, Bick D, Das S, </w:t>
      </w:r>
      <w:proofErr w:type="spellStart"/>
      <w:r w:rsidRPr="00433BF0">
        <w:rPr>
          <w:rFonts w:ascii="宋体" w:eastAsia="宋体" w:hAnsi="宋体" w:cs="思源黑体 CN Light"/>
          <w:kern w:val="0"/>
          <w:sz w:val="18"/>
          <w:szCs w:val="18"/>
        </w:rPr>
        <w:t>Gastier</w:t>
      </w:r>
      <w:proofErr w:type="spellEnd"/>
      <w:r w:rsidRPr="00433BF0">
        <w:rPr>
          <w:rFonts w:ascii="宋体" w:eastAsia="宋体" w:hAnsi="宋体" w:cs="思源黑体 CN Light"/>
          <w:kern w:val="0"/>
          <w:sz w:val="18"/>
          <w:szCs w:val="18"/>
        </w:rPr>
        <w:t xml:space="preserve">-Foster J, Grody WW, Hegde M, Lyon E, Spector E, </w:t>
      </w:r>
      <w:proofErr w:type="spellStart"/>
      <w:r w:rsidRPr="00433BF0">
        <w:rPr>
          <w:rFonts w:ascii="宋体" w:eastAsia="宋体" w:hAnsi="宋体" w:cs="思源黑体 CN Light"/>
          <w:kern w:val="0"/>
          <w:sz w:val="18"/>
          <w:szCs w:val="18"/>
        </w:rPr>
        <w:t>Voelkerding</w:t>
      </w:r>
      <w:proofErr w:type="spellEnd"/>
      <w:r w:rsidRPr="00433BF0">
        <w:rPr>
          <w:rFonts w:ascii="宋体" w:eastAsia="宋体" w:hAnsi="宋体" w:cs="思源黑体 CN Light"/>
          <w:kern w:val="0"/>
          <w:sz w:val="18"/>
          <w:szCs w:val="18"/>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0206FAFC"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 xml:space="preserve">王秋菊, 沈亦平, 邬玲仟, 陈少科, 陈子江, 方向东, </w:t>
      </w:r>
      <w:proofErr w:type="gramStart"/>
      <w:r w:rsidRPr="00433BF0">
        <w:rPr>
          <w:rFonts w:ascii="宋体" w:eastAsia="宋体" w:hAnsi="宋体" w:cs="思源黑体 CN Light" w:hint="eastAsia"/>
          <w:kern w:val="0"/>
          <w:sz w:val="18"/>
          <w:szCs w:val="18"/>
        </w:rPr>
        <w:t>傅松滨</w:t>
      </w:r>
      <w:proofErr w:type="gramEnd"/>
      <w:r w:rsidRPr="00433BF0">
        <w:rPr>
          <w:rFonts w:ascii="宋体" w:eastAsia="宋体" w:hAnsi="宋体" w:cs="思源黑体 CN Light" w:hint="eastAsia"/>
          <w:kern w:val="0"/>
          <w:sz w:val="18"/>
          <w:szCs w:val="18"/>
        </w:rPr>
        <w:t xml:space="preserve">, 龚瑶琴, 黄国英, </w:t>
      </w:r>
      <w:proofErr w:type="gramStart"/>
      <w:r w:rsidRPr="00433BF0">
        <w:rPr>
          <w:rFonts w:ascii="宋体" w:eastAsia="宋体" w:hAnsi="宋体" w:cs="思源黑体 CN Light" w:hint="eastAsia"/>
          <w:kern w:val="0"/>
          <w:sz w:val="18"/>
          <w:szCs w:val="18"/>
        </w:rPr>
        <w:t>黄国宁</w:t>
      </w:r>
      <w:proofErr w:type="gramEnd"/>
      <w:r w:rsidRPr="00433BF0">
        <w:rPr>
          <w:rFonts w:ascii="宋体" w:eastAsia="宋体" w:hAnsi="宋体" w:cs="思源黑体 CN Light" w:hint="eastAsia"/>
          <w:kern w:val="0"/>
          <w:sz w:val="18"/>
          <w:szCs w:val="18"/>
        </w:rPr>
        <w:t xml:space="preserve">, </w:t>
      </w:r>
      <w:proofErr w:type="gramStart"/>
      <w:r w:rsidRPr="00433BF0">
        <w:rPr>
          <w:rFonts w:ascii="宋体" w:eastAsia="宋体" w:hAnsi="宋体" w:cs="思源黑体 CN Light" w:hint="eastAsia"/>
          <w:kern w:val="0"/>
          <w:sz w:val="18"/>
          <w:szCs w:val="18"/>
        </w:rPr>
        <w:t>黄荷凤</w:t>
      </w:r>
      <w:proofErr w:type="gramEnd"/>
      <w:r w:rsidRPr="00433BF0">
        <w:rPr>
          <w:rFonts w:ascii="宋体" w:eastAsia="宋体" w:hAnsi="宋体" w:cs="思源黑体 CN Light" w:hint="eastAsia"/>
          <w:kern w:val="0"/>
          <w:sz w:val="18"/>
          <w:szCs w:val="18"/>
        </w:rPr>
        <w:t xml:space="preserve">, 黄山, 郝晓柯 12, 冀小平, 李红, 梁波, 廖灿, </w:t>
      </w:r>
      <w:proofErr w:type="gramStart"/>
      <w:r w:rsidRPr="00433BF0">
        <w:rPr>
          <w:rFonts w:ascii="宋体" w:eastAsia="宋体" w:hAnsi="宋体" w:cs="思源黑体 CN Light" w:hint="eastAsia"/>
          <w:kern w:val="0"/>
          <w:sz w:val="18"/>
          <w:szCs w:val="18"/>
        </w:rPr>
        <w:t>乔杰</w:t>
      </w:r>
      <w:proofErr w:type="gramEnd"/>
      <w:r w:rsidRPr="00433BF0">
        <w:rPr>
          <w:rFonts w:ascii="宋体" w:eastAsia="宋体" w:hAnsi="宋体" w:cs="思源黑体 CN Light" w:hint="eastAsia"/>
          <w:kern w:val="0"/>
          <w:sz w:val="18"/>
          <w:szCs w:val="18"/>
        </w:rPr>
        <w:t xml:space="preserve">, </w:t>
      </w:r>
      <w:proofErr w:type="gramStart"/>
      <w:r w:rsidRPr="00433BF0">
        <w:rPr>
          <w:rFonts w:ascii="宋体" w:eastAsia="宋体" w:hAnsi="宋体" w:cs="思源黑体 CN Light" w:hint="eastAsia"/>
          <w:kern w:val="0"/>
          <w:sz w:val="18"/>
          <w:szCs w:val="18"/>
        </w:rPr>
        <w:t>苏海翔</w:t>
      </w:r>
      <w:proofErr w:type="gramEnd"/>
      <w:r w:rsidRPr="00433BF0">
        <w:rPr>
          <w:rFonts w:ascii="宋体" w:eastAsia="宋体" w:hAnsi="宋体" w:cs="思源黑体 CN Light" w:hint="eastAsia"/>
          <w:kern w:val="0"/>
          <w:sz w:val="18"/>
          <w:szCs w:val="18"/>
        </w:rPr>
        <w:t>, 魏军, 王磊, 王树玉, 王晓红, 邢清和, 徐湘民, 袁慧军, 杨正林, 周从容, 周文</w:t>
      </w:r>
      <w:proofErr w:type="gramStart"/>
      <w:r w:rsidRPr="00433BF0">
        <w:rPr>
          <w:rFonts w:ascii="宋体" w:eastAsia="宋体" w:hAnsi="宋体" w:cs="思源黑体 CN Light" w:hint="eastAsia"/>
          <w:kern w:val="0"/>
          <w:sz w:val="18"/>
          <w:szCs w:val="18"/>
        </w:rPr>
        <w:t>浩</w:t>
      </w:r>
      <w:proofErr w:type="gramEnd"/>
      <w:r w:rsidRPr="00433BF0">
        <w:rPr>
          <w:rFonts w:ascii="宋体" w:eastAsia="宋体" w:hAnsi="宋体" w:cs="思源黑体 CN Light" w:hint="eastAsia"/>
          <w:kern w:val="0"/>
          <w:sz w:val="18"/>
          <w:szCs w:val="18"/>
        </w:rPr>
        <w:t xml:space="preserve">, 曾勇, 张学军, </w:t>
      </w:r>
      <w:proofErr w:type="gramStart"/>
      <w:r w:rsidRPr="00433BF0">
        <w:rPr>
          <w:rFonts w:ascii="宋体" w:eastAsia="宋体" w:hAnsi="宋体" w:cs="思源黑体 CN Light" w:hint="eastAsia"/>
          <w:kern w:val="0"/>
          <w:sz w:val="18"/>
          <w:szCs w:val="18"/>
        </w:rPr>
        <w:t>黄涛生</w:t>
      </w:r>
      <w:proofErr w:type="gramEnd"/>
      <w:r w:rsidRPr="00433BF0">
        <w:rPr>
          <w:rFonts w:ascii="宋体" w:eastAsia="宋体" w:hAnsi="宋体" w:cs="思源黑体 CN Light" w:hint="eastAsia"/>
          <w:kern w:val="0"/>
          <w:sz w:val="18"/>
          <w:szCs w:val="18"/>
        </w:rPr>
        <w:t xml:space="preserve">, 郑茜, </w:t>
      </w:r>
      <w:proofErr w:type="gramStart"/>
      <w:r w:rsidRPr="00433BF0">
        <w:rPr>
          <w:rFonts w:ascii="宋体" w:eastAsia="宋体" w:hAnsi="宋体" w:cs="思源黑体 CN Light" w:hint="eastAsia"/>
          <w:kern w:val="0"/>
          <w:sz w:val="18"/>
          <w:szCs w:val="18"/>
        </w:rPr>
        <w:t>秦胜营</w:t>
      </w:r>
      <w:proofErr w:type="gramEnd"/>
      <w:r w:rsidRPr="00433BF0">
        <w:rPr>
          <w:rFonts w:ascii="宋体" w:eastAsia="宋体" w:hAnsi="宋体" w:cs="思源黑体 CN Light" w:hint="eastAsia"/>
          <w:kern w:val="0"/>
          <w:sz w:val="18"/>
          <w:szCs w:val="18"/>
        </w:rPr>
        <w:t>, 于</w:t>
      </w:r>
      <w:proofErr w:type="gramStart"/>
      <w:r w:rsidRPr="00433BF0">
        <w:rPr>
          <w:rFonts w:ascii="宋体" w:eastAsia="宋体" w:hAnsi="宋体" w:cs="思源黑体 CN Light" w:hint="eastAsia"/>
          <w:kern w:val="0"/>
          <w:sz w:val="18"/>
          <w:szCs w:val="18"/>
        </w:rPr>
        <w:t>世</w:t>
      </w:r>
      <w:proofErr w:type="gramEnd"/>
      <w:r w:rsidRPr="00433BF0">
        <w:rPr>
          <w:rFonts w:ascii="宋体" w:eastAsia="宋体" w:hAnsi="宋体" w:cs="思源黑体 CN Light" w:hint="eastAsia"/>
          <w:kern w:val="0"/>
          <w:sz w:val="18"/>
          <w:szCs w:val="18"/>
        </w:rPr>
        <w:t xml:space="preserve">辉, 关静, 王洪阳, 王大勇, 赵立东, 王慧君, </w:t>
      </w:r>
      <w:proofErr w:type="gramStart"/>
      <w:r w:rsidRPr="00433BF0">
        <w:rPr>
          <w:rFonts w:ascii="宋体" w:eastAsia="宋体" w:hAnsi="宋体" w:cs="思源黑体 CN Light" w:hint="eastAsia"/>
          <w:kern w:val="0"/>
          <w:sz w:val="18"/>
          <w:szCs w:val="18"/>
        </w:rPr>
        <w:t>孔令印</w:t>
      </w:r>
      <w:proofErr w:type="gramEnd"/>
      <w:r w:rsidRPr="00433BF0">
        <w:rPr>
          <w:rFonts w:ascii="宋体" w:eastAsia="宋体" w:hAnsi="宋体" w:cs="思源黑体 CN Light" w:hint="eastAsia"/>
          <w:kern w:val="0"/>
          <w:sz w:val="18"/>
          <w:szCs w:val="18"/>
        </w:rPr>
        <w:t xml:space="preserve">, 宣黎明, </w:t>
      </w:r>
      <w:proofErr w:type="gramStart"/>
      <w:r w:rsidRPr="00433BF0">
        <w:rPr>
          <w:rFonts w:ascii="宋体" w:eastAsia="宋体" w:hAnsi="宋体" w:cs="思源黑体 CN Light" w:hint="eastAsia"/>
          <w:kern w:val="0"/>
          <w:sz w:val="18"/>
          <w:szCs w:val="18"/>
        </w:rPr>
        <w:t>冒燕</w:t>
      </w:r>
      <w:proofErr w:type="gramEnd"/>
      <w:r w:rsidRPr="00433BF0">
        <w:rPr>
          <w:rFonts w:ascii="宋体" w:eastAsia="宋体" w:hAnsi="宋体" w:cs="思源黑体 CN Light" w:hint="eastAsia"/>
          <w:kern w:val="0"/>
          <w:sz w:val="18"/>
          <w:szCs w:val="18"/>
        </w:rPr>
        <w:t xml:space="preserve">, 祝轶君, </w:t>
      </w:r>
      <w:proofErr w:type="gramStart"/>
      <w:r w:rsidRPr="00433BF0">
        <w:rPr>
          <w:rFonts w:ascii="宋体" w:eastAsia="宋体" w:hAnsi="宋体" w:cs="思源黑体 CN Light" w:hint="eastAsia"/>
          <w:kern w:val="0"/>
          <w:sz w:val="18"/>
          <w:szCs w:val="18"/>
        </w:rPr>
        <w:t>徐君玲</w:t>
      </w:r>
      <w:proofErr w:type="gramEnd"/>
      <w:r w:rsidRPr="00433BF0">
        <w:rPr>
          <w:rFonts w:ascii="宋体" w:eastAsia="宋体" w:hAnsi="宋体" w:cs="思源黑体 CN Light" w:hint="eastAsia"/>
          <w:kern w:val="0"/>
          <w:sz w:val="18"/>
          <w:szCs w:val="18"/>
        </w:rPr>
        <w:t>, 王剑青, 王莉, 赵婷, 秦</w:t>
      </w:r>
      <w:proofErr w:type="gramStart"/>
      <w:r w:rsidRPr="00433BF0">
        <w:rPr>
          <w:rFonts w:ascii="宋体" w:eastAsia="宋体" w:hAnsi="宋体" w:cs="思源黑体 CN Light" w:hint="eastAsia"/>
          <w:kern w:val="0"/>
          <w:sz w:val="18"/>
          <w:szCs w:val="18"/>
        </w:rPr>
        <w:t>一</w:t>
      </w:r>
      <w:proofErr w:type="gramEnd"/>
      <w:r w:rsidRPr="00433BF0">
        <w:rPr>
          <w:rFonts w:ascii="宋体" w:eastAsia="宋体" w:hAnsi="宋体" w:cs="思源黑体 CN Light" w:hint="eastAsia"/>
          <w:kern w:val="0"/>
          <w:sz w:val="18"/>
          <w:szCs w:val="18"/>
        </w:rPr>
        <w:t>丁, 夏滢颖, 樊丽霞, 赵丁丁, 邱浩, 贺林.  遗传变异分类标准与指南[J]. 中国科学：生命科学, 2017, 47(6): 668-688.</w:t>
      </w:r>
    </w:p>
    <w:p w14:paraId="60D752E9"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kern w:val="0"/>
          <w:sz w:val="18"/>
          <w:szCs w:val="18"/>
        </w:rPr>
        <w:t>{%p for a in (</w:t>
      </w:r>
      <w:proofErr w:type="gramStart"/>
      <w:r w:rsidRPr="00433BF0">
        <w:rPr>
          <w:rFonts w:ascii="宋体" w:eastAsia="宋体" w:hAnsi="宋体" w:cs="思源黑体 CN Light"/>
          <w:kern w:val="0"/>
          <w:sz w:val="18"/>
          <w:szCs w:val="18"/>
        </w:rPr>
        <w:t>refer.dynamic</w:t>
      </w:r>
      <w:proofErr w:type="gramEnd"/>
      <w:r w:rsidRPr="00433BF0">
        <w:rPr>
          <w:rFonts w:ascii="宋体" w:eastAsia="宋体" w:hAnsi="宋体" w:cs="思源黑体 CN Light"/>
          <w:kern w:val="0"/>
          <w:sz w:val="18"/>
          <w:szCs w:val="18"/>
        </w:rPr>
        <w:t>.g_var45_gene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3F94ABC9" w14:textId="77777777"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kern w:val="0"/>
          <w:sz w:val="18"/>
          <w:szCs w:val="18"/>
        </w:rPr>
        <w:t>{{a}}</w:t>
      </w:r>
    </w:p>
    <w:p w14:paraId="02E3ADF7" w14:textId="39E379CD" w:rsidR="00433BF0" w:rsidRPr="00433BF0" w:rsidRDefault="00433BF0" w:rsidP="00433BF0">
      <w:pPr>
        <w:numPr>
          <w:ilvl w:val="0"/>
          <w:numId w:val="5"/>
        </w:numPr>
        <w:spacing w:line="300" w:lineRule="exact"/>
        <w:ind w:leftChars="132" w:left="587" w:hangingChars="150" w:hanging="270"/>
        <w:rPr>
          <w:rFonts w:ascii="宋体" w:eastAsia="宋体" w:hAnsi="宋体" w:cs="思源黑体 CN Light"/>
          <w:kern w:val="0"/>
          <w:sz w:val="18"/>
          <w:szCs w:val="18"/>
        </w:rPr>
      </w:pPr>
      <w:r w:rsidRPr="00433BF0">
        <w:rPr>
          <w:rFonts w:ascii="宋体" w:eastAsia="宋体" w:hAnsi="宋体" w:cs="思源黑体 CN Light"/>
          <w:kern w:val="0"/>
          <w:sz w:val="18"/>
          <w:szCs w:val="18"/>
        </w:rPr>
        <w:t xml:space="preserve">{%p </w:t>
      </w:r>
      <w:proofErr w:type="spellStart"/>
      <w:r w:rsidRPr="00433BF0">
        <w:rPr>
          <w:rFonts w:ascii="宋体" w:eastAsia="宋体" w:hAnsi="宋体" w:cs="思源黑体 CN Light"/>
          <w:kern w:val="0"/>
          <w:sz w:val="18"/>
          <w:szCs w:val="18"/>
        </w:rPr>
        <w:t>endfor</w:t>
      </w:r>
      <w:proofErr w:type="spellEnd"/>
      <w:r w:rsidRPr="00433BF0">
        <w:rPr>
          <w:rFonts w:ascii="宋体" w:eastAsia="宋体" w:hAnsi="宋体" w:cs="思源黑体 CN Light"/>
          <w:kern w:val="0"/>
          <w:sz w:val="18"/>
          <w:szCs w:val="18"/>
        </w:rPr>
        <w:t>%}</w:t>
      </w:r>
    </w:p>
    <w:tbl>
      <w:tblPr>
        <w:tblStyle w:val="afffd"/>
        <w:tblpPr w:leftFromText="181" w:rightFromText="181" w:vertAnchor="page" w:tblpY="14743"/>
        <w:tblOverlap w:val="never"/>
        <w:tblW w:w="0" w:type="auto"/>
        <w:tblBorders>
          <w:bottom w:val="single" w:sz="12" w:space="0" w:color="000000" w:themeColor="text1"/>
          <w:insideH w:val="single" w:sz="4" w:space="0" w:color="000000" w:themeColor="text1"/>
        </w:tblBorders>
        <w:tblLayout w:type="fixed"/>
        <w:tblLook w:val="04A0" w:firstRow="1" w:lastRow="0" w:firstColumn="1" w:lastColumn="0" w:noHBand="0" w:noVBand="1"/>
      </w:tblPr>
      <w:tblGrid>
        <w:gridCol w:w="3118"/>
        <w:gridCol w:w="3403"/>
        <w:gridCol w:w="3441"/>
      </w:tblGrid>
      <w:tr w:rsidR="00395D2F" w:rsidRPr="00433BF0" w14:paraId="4E12AD36" w14:textId="77777777" w:rsidTr="00395D2F">
        <w:trPr>
          <w:cnfStyle w:val="100000000000" w:firstRow="1" w:lastRow="0" w:firstColumn="0" w:lastColumn="0" w:oddVBand="0" w:evenVBand="0" w:oddHBand="0" w:evenHBand="0" w:firstRowFirstColumn="0" w:firstRowLastColumn="0" w:lastRowFirstColumn="0" w:lastRowLastColumn="0"/>
        </w:trPr>
        <w:tc>
          <w:tcPr>
            <w:tcW w:w="3118" w:type="dxa"/>
            <w:tcBorders>
              <w:top w:val="nil"/>
              <w:left w:val="nil"/>
              <w:bottom w:val="single" w:sz="12" w:space="0" w:color="000000" w:themeColor="text1"/>
              <w:right w:val="nil"/>
            </w:tcBorders>
            <w:vAlign w:val="center"/>
          </w:tcPr>
          <w:p w14:paraId="62616041" w14:textId="77777777" w:rsidR="00395D2F" w:rsidRPr="00433BF0" w:rsidRDefault="002F622F" w:rsidP="00160027">
            <w:pPr>
              <w:spacing w:line="300" w:lineRule="exact"/>
              <w:ind w:left="587"/>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检测者:</w:t>
            </w:r>
          </w:p>
        </w:tc>
        <w:tc>
          <w:tcPr>
            <w:tcW w:w="3403" w:type="dxa"/>
            <w:tcBorders>
              <w:top w:val="nil"/>
              <w:left w:val="nil"/>
              <w:bottom w:val="single" w:sz="12" w:space="0" w:color="000000" w:themeColor="text1"/>
              <w:right w:val="nil"/>
            </w:tcBorders>
          </w:tcPr>
          <w:p w14:paraId="46A07886" w14:textId="77777777" w:rsidR="00395D2F" w:rsidRPr="00433BF0" w:rsidRDefault="002F622F" w:rsidP="00160027">
            <w:pPr>
              <w:spacing w:line="300" w:lineRule="exact"/>
              <w:ind w:left="587"/>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审核者：</w:t>
            </w:r>
          </w:p>
        </w:tc>
        <w:tc>
          <w:tcPr>
            <w:tcW w:w="3441" w:type="dxa"/>
            <w:tcBorders>
              <w:top w:val="nil"/>
              <w:left w:val="nil"/>
              <w:bottom w:val="single" w:sz="12" w:space="0" w:color="000000" w:themeColor="text1"/>
              <w:right w:val="nil"/>
            </w:tcBorders>
            <w:vAlign w:val="center"/>
          </w:tcPr>
          <w:p w14:paraId="153C86F9" w14:textId="3BC59FDA" w:rsidR="00395D2F" w:rsidRPr="00433BF0" w:rsidRDefault="002F622F" w:rsidP="00160027">
            <w:pPr>
              <w:spacing w:line="300" w:lineRule="exact"/>
              <w:ind w:left="587"/>
              <w:rPr>
                <w:rFonts w:ascii="宋体" w:eastAsia="宋体" w:hAnsi="宋体" w:cs="思源黑体 CN Light"/>
                <w:kern w:val="0"/>
                <w:sz w:val="18"/>
                <w:szCs w:val="18"/>
              </w:rPr>
            </w:pPr>
            <w:r w:rsidRPr="00433BF0">
              <w:rPr>
                <w:rFonts w:ascii="宋体" w:eastAsia="宋体" w:hAnsi="宋体" w:cs="思源黑体 CN Light" w:hint="eastAsia"/>
                <w:kern w:val="0"/>
                <w:sz w:val="18"/>
                <w:szCs w:val="18"/>
              </w:rPr>
              <w:t>报告日期：</w:t>
            </w:r>
            <w:r w:rsidR="00160027" w:rsidRPr="00160027">
              <w:rPr>
                <w:rFonts w:ascii="宋体" w:eastAsia="宋体" w:hAnsi="宋体" w:cs="思源黑体 CN Light"/>
                <w:kern w:val="0"/>
                <w:sz w:val="18"/>
                <w:szCs w:val="18"/>
              </w:rPr>
              <w:lastRenderedPageBreak/>
              <w:t>{{</w:t>
            </w:r>
            <w:proofErr w:type="spellStart"/>
            <w:proofErr w:type="gramStart"/>
            <w:r w:rsidR="00160027" w:rsidRPr="00160027">
              <w:rPr>
                <w:rFonts w:ascii="宋体" w:eastAsia="宋体" w:hAnsi="宋体" w:cs="思源黑体 CN Light"/>
                <w:kern w:val="0"/>
                <w:sz w:val="18"/>
                <w:szCs w:val="18"/>
              </w:rPr>
              <w:t>sample.report</w:t>
            </w:r>
            <w:proofErr w:type="gramEnd"/>
            <w:r w:rsidR="00160027" w:rsidRPr="00160027">
              <w:rPr>
                <w:rFonts w:ascii="宋体" w:eastAsia="宋体" w:hAnsi="宋体" w:cs="思源黑体 CN Light"/>
                <w:kern w:val="0"/>
                <w:sz w:val="18"/>
                <w:szCs w:val="18"/>
              </w:rPr>
              <w:t>_date|replace</w:t>
            </w:r>
            <w:proofErr w:type="spellEnd"/>
            <w:r w:rsidR="00160027" w:rsidRPr="00160027">
              <w:rPr>
                <w:rFonts w:ascii="宋体" w:eastAsia="宋体" w:hAnsi="宋体" w:cs="思源黑体 CN Light"/>
                <w:kern w:val="0"/>
                <w:sz w:val="18"/>
                <w:szCs w:val="18"/>
              </w:rPr>
              <w:t>(“-”,”.”)}}</w:t>
            </w:r>
          </w:p>
        </w:tc>
      </w:tr>
      <w:bookmarkEnd w:id="1"/>
    </w:tbl>
    <w:p w14:paraId="3D8BD7A5" w14:textId="77777777" w:rsidR="00395D2F" w:rsidRDefault="00395D2F">
      <w:pPr>
        <w:widowControl/>
        <w:spacing w:line="40" w:lineRule="exact"/>
        <w:jc w:val="left"/>
        <w:rPr>
          <w:rFonts w:ascii="宋体" w:eastAsia="宋体" w:hAnsi="宋体" w:cs="Times New Roman (正文 CS 字体)"/>
          <w:spacing w:val="6"/>
          <w:sz w:val="18"/>
          <w:szCs w:val="18"/>
        </w:rPr>
      </w:pPr>
    </w:p>
    <w:sectPr w:rsidR="00395D2F">
      <w:footerReference w:type="default" r:id="rId7"/>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8E6C4D" w14:textId="77777777" w:rsidR="008D446E" w:rsidRDefault="008D446E">
      <w:r>
        <w:separator/>
      </w:r>
    </w:p>
  </w:endnote>
  <w:endnote w:type="continuationSeparator" w:id="0">
    <w:p w14:paraId="442A7DBD" w14:textId="77777777" w:rsidR="008D446E" w:rsidRDefault="008D4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93B79" w14:textId="77777777" w:rsidR="00395D2F" w:rsidRDefault="008D446E">
    <w:pPr>
      <w:pStyle w:val="aff6"/>
      <w:jc w:val="right"/>
      <w:rPr>
        <w:rFonts w:ascii="Calibri" w:hAnsi="Calibri" w:cs="Calibri"/>
        <w:sz w:val="16"/>
      </w:rPr>
    </w:pPr>
    <w:sdt>
      <w:sdtPr>
        <w:id w:val="1455984142"/>
      </w:sdtPr>
      <w:sdtEndPr>
        <w:rPr>
          <w:lang w:val="zh-CN"/>
        </w:rPr>
      </w:sdtEndPr>
      <w:sdtContent>
        <w:sdt>
          <w:sdtPr>
            <w:id w:val="1095431412"/>
          </w:sdtPr>
          <w:sdtEndPr>
            <w:rPr>
              <w:lang w:val="zh-CN"/>
            </w:rPr>
          </w:sdtEndPr>
          <w:sdtContent/>
        </w:sdt>
      </w:sdtContent>
    </w:sdt>
    <w:r w:rsidR="002F622F">
      <w:rPr>
        <w:rFonts w:ascii="Calibri" w:hAnsi="Calibri" w:cs="Calibri"/>
        <w:sz w:val="16"/>
        <w:lang w:val="zh-CN"/>
      </w:rPr>
      <w:fldChar w:fldCharType="begin"/>
    </w:r>
    <w:r w:rsidR="002F622F">
      <w:rPr>
        <w:rFonts w:ascii="Calibri" w:hAnsi="Calibri" w:cs="Calibri"/>
        <w:sz w:val="16"/>
        <w:lang w:val="zh-CN"/>
      </w:rPr>
      <w:instrText>PAGE  \* Arabic  \* MERGEFORMAT</w:instrText>
    </w:r>
    <w:r w:rsidR="002F622F">
      <w:rPr>
        <w:rFonts w:ascii="Calibri" w:hAnsi="Calibri" w:cs="Calibri"/>
        <w:sz w:val="16"/>
        <w:lang w:val="zh-CN"/>
      </w:rPr>
      <w:fldChar w:fldCharType="separate"/>
    </w:r>
    <w:r w:rsidR="002F622F">
      <w:rPr>
        <w:rFonts w:ascii="Calibri" w:hAnsi="Calibri" w:cs="Calibri"/>
        <w:sz w:val="16"/>
        <w:lang w:val="zh-CN"/>
      </w:rPr>
      <w:t>5</w:t>
    </w:r>
    <w:r w:rsidR="002F622F">
      <w:rPr>
        <w:rFonts w:ascii="Calibri" w:hAnsi="Calibri" w:cs="Calibri"/>
        <w:sz w:val="16"/>
        <w:lang w:val="zh-CN"/>
      </w:rPr>
      <w:fldChar w:fldCharType="end"/>
    </w:r>
    <w:r w:rsidR="002F622F">
      <w:rPr>
        <w:rFonts w:ascii="Calibri" w:hAnsi="Calibri" w:cs="Calibri"/>
        <w:sz w:val="16"/>
        <w:lang w:val="zh-CN"/>
      </w:rPr>
      <w:t xml:space="preserve"> / </w:t>
    </w:r>
    <w:r w:rsidR="002F622F">
      <w:rPr>
        <w:rFonts w:ascii="Calibri" w:hAnsi="Calibri" w:cs="Calibri"/>
        <w:sz w:val="16"/>
        <w:lang w:val="zh-CN"/>
      </w:rPr>
      <w:fldChar w:fldCharType="begin"/>
    </w:r>
    <w:r w:rsidR="002F622F">
      <w:rPr>
        <w:rFonts w:ascii="Calibri" w:hAnsi="Calibri" w:cs="Calibri"/>
        <w:sz w:val="16"/>
        <w:lang w:val="zh-CN"/>
      </w:rPr>
      <w:instrText>NUMPAGES  \* Arabic  \* MERGEFORMAT</w:instrText>
    </w:r>
    <w:r w:rsidR="002F622F">
      <w:rPr>
        <w:rFonts w:ascii="Calibri" w:hAnsi="Calibri" w:cs="Calibri"/>
        <w:sz w:val="16"/>
        <w:lang w:val="zh-CN"/>
      </w:rPr>
      <w:fldChar w:fldCharType="separate"/>
    </w:r>
    <w:r w:rsidR="002F622F">
      <w:rPr>
        <w:rFonts w:ascii="Calibri" w:hAnsi="Calibri" w:cs="Calibri"/>
        <w:sz w:val="16"/>
        <w:lang w:val="zh-CN"/>
      </w:rPr>
      <w:t>5</w:t>
    </w:r>
    <w:r w:rsidR="002F622F">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3AE829" w14:textId="77777777" w:rsidR="008D446E" w:rsidRDefault="008D446E">
      <w:r>
        <w:separator/>
      </w:r>
    </w:p>
  </w:footnote>
  <w:footnote w:type="continuationSeparator" w:id="0">
    <w:p w14:paraId="1C03382F" w14:textId="77777777" w:rsidR="008D446E" w:rsidRDefault="008D44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3DD7A45"/>
    <w:multiLevelType w:val="singleLevel"/>
    <w:tmpl w:val="A3DD7A45"/>
    <w:lvl w:ilvl="0">
      <w:start w:val="1"/>
      <w:numFmt w:val="decimal"/>
      <w:suff w:val="space"/>
      <w:lvlText w:val="%1."/>
      <w:lvlJc w:val="left"/>
    </w:lvl>
  </w:abstractNum>
  <w:abstractNum w:abstractNumId="1" w15:restartNumberingAfterBreak="0">
    <w:nsid w:val="ACA90826"/>
    <w:multiLevelType w:val="singleLevel"/>
    <w:tmpl w:val="ACA90826"/>
    <w:lvl w:ilvl="0">
      <w:start w:val="1"/>
      <w:numFmt w:val="decimal"/>
      <w:suff w:val="space"/>
      <w:lvlText w:val="%1."/>
      <w:lvlJc w:val="left"/>
    </w:lvl>
  </w:abstractNum>
  <w:abstractNum w:abstractNumId="2" w15:restartNumberingAfterBreak="0">
    <w:nsid w:val="6730623B"/>
    <w:multiLevelType w:val="multilevel"/>
    <w:tmpl w:val="6730623B"/>
    <w:lvl w:ilvl="0">
      <w:start w:val="1"/>
      <w:numFmt w:val="decimal"/>
      <w:lvlText w:val="%1."/>
      <w:lvlJc w:val="left"/>
      <w:pPr>
        <w:ind w:left="677" w:hanging="360"/>
      </w:pPr>
      <w:rPr>
        <w:rFonts w:hint="default"/>
      </w:rPr>
    </w:lvl>
    <w:lvl w:ilvl="1">
      <w:start w:val="1"/>
      <w:numFmt w:val="lowerLetter"/>
      <w:lvlText w:val="%2)"/>
      <w:lvlJc w:val="left"/>
      <w:pPr>
        <w:ind w:left="1157" w:hanging="420"/>
      </w:pPr>
    </w:lvl>
    <w:lvl w:ilvl="2">
      <w:start w:val="1"/>
      <w:numFmt w:val="lowerRoman"/>
      <w:lvlText w:val="%3."/>
      <w:lvlJc w:val="right"/>
      <w:pPr>
        <w:ind w:left="1577" w:hanging="420"/>
      </w:pPr>
    </w:lvl>
    <w:lvl w:ilvl="3">
      <w:start w:val="1"/>
      <w:numFmt w:val="decimal"/>
      <w:lvlText w:val="%4."/>
      <w:lvlJc w:val="left"/>
      <w:pPr>
        <w:ind w:left="1997" w:hanging="420"/>
      </w:pPr>
    </w:lvl>
    <w:lvl w:ilvl="4">
      <w:start w:val="1"/>
      <w:numFmt w:val="lowerLetter"/>
      <w:lvlText w:val="%5)"/>
      <w:lvlJc w:val="left"/>
      <w:pPr>
        <w:ind w:left="2417" w:hanging="420"/>
      </w:pPr>
    </w:lvl>
    <w:lvl w:ilvl="5">
      <w:start w:val="1"/>
      <w:numFmt w:val="lowerRoman"/>
      <w:lvlText w:val="%6."/>
      <w:lvlJc w:val="right"/>
      <w:pPr>
        <w:ind w:left="2837" w:hanging="420"/>
      </w:pPr>
    </w:lvl>
    <w:lvl w:ilvl="6">
      <w:start w:val="1"/>
      <w:numFmt w:val="decimal"/>
      <w:lvlText w:val="%7."/>
      <w:lvlJc w:val="left"/>
      <w:pPr>
        <w:ind w:left="3257" w:hanging="420"/>
      </w:pPr>
    </w:lvl>
    <w:lvl w:ilvl="7">
      <w:start w:val="1"/>
      <w:numFmt w:val="lowerLetter"/>
      <w:lvlText w:val="%8)"/>
      <w:lvlJc w:val="left"/>
      <w:pPr>
        <w:ind w:left="3677" w:hanging="420"/>
      </w:pPr>
    </w:lvl>
    <w:lvl w:ilvl="8">
      <w:start w:val="1"/>
      <w:numFmt w:val="lowerRoman"/>
      <w:lvlText w:val="%9."/>
      <w:lvlJc w:val="right"/>
      <w:pPr>
        <w:ind w:left="4097" w:hanging="420"/>
      </w:pPr>
    </w:lvl>
  </w:abstractNum>
  <w:abstractNum w:abstractNumId="3" w15:restartNumberingAfterBreak="0">
    <w:nsid w:val="6F1DDA01"/>
    <w:multiLevelType w:val="singleLevel"/>
    <w:tmpl w:val="6F1DDA01"/>
    <w:lvl w:ilvl="0">
      <w:start w:val="1"/>
      <w:numFmt w:val="decimal"/>
      <w:suff w:val="space"/>
      <w:lvlText w:val="%1."/>
      <w:lvlJc w:val="left"/>
    </w:lvl>
  </w:abstractNum>
  <w:abstractNum w:abstractNumId="4" w15:restartNumberingAfterBreak="0">
    <w:nsid w:val="72D51855"/>
    <w:multiLevelType w:val="singleLevel"/>
    <w:tmpl w:val="72D51855"/>
    <w:lvl w:ilvl="0">
      <w:start w:val="1"/>
      <w:numFmt w:val="decimal"/>
      <w:suff w:val="space"/>
      <w:lvlText w:val="%1."/>
      <w:lvlJc w:val="left"/>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4"/>
  </w:num>
  <w:num w:numId="3">
    <w:abstractNumId w:val="2"/>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M5ZTNhN2Y0NzZlNzkyNDdiNzQyMDgyYjUwZDg0NWEifQ=="/>
  </w:docVars>
  <w:rsids>
    <w:rsidRoot w:val="00D0410C"/>
    <w:rsid w:val="DF9FFD15"/>
    <w:rsid w:val="000000EC"/>
    <w:rsid w:val="00000882"/>
    <w:rsid w:val="0000139B"/>
    <w:rsid w:val="00002094"/>
    <w:rsid w:val="00004998"/>
    <w:rsid w:val="00006109"/>
    <w:rsid w:val="0000699C"/>
    <w:rsid w:val="00007CD0"/>
    <w:rsid w:val="00007E0F"/>
    <w:rsid w:val="00007EFD"/>
    <w:rsid w:val="00012B00"/>
    <w:rsid w:val="00013870"/>
    <w:rsid w:val="00014270"/>
    <w:rsid w:val="000143F6"/>
    <w:rsid w:val="00014A0D"/>
    <w:rsid w:val="0001579A"/>
    <w:rsid w:val="000200C0"/>
    <w:rsid w:val="00020262"/>
    <w:rsid w:val="00020C8B"/>
    <w:rsid w:val="000217F0"/>
    <w:rsid w:val="00021E45"/>
    <w:rsid w:val="000221BF"/>
    <w:rsid w:val="000225CC"/>
    <w:rsid w:val="0002494A"/>
    <w:rsid w:val="0002495A"/>
    <w:rsid w:val="00025095"/>
    <w:rsid w:val="000253D9"/>
    <w:rsid w:val="000256F7"/>
    <w:rsid w:val="00030AFD"/>
    <w:rsid w:val="000315AF"/>
    <w:rsid w:val="00032768"/>
    <w:rsid w:val="000337B6"/>
    <w:rsid w:val="00033F0F"/>
    <w:rsid w:val="00034A74"/>
    <w:rsid w:val="00035CAF"/>
    <w:rsid w:val="00036189"/>
    <w:rsid w:val="000374A8"/>
    <w:rsid w:val="00037E8B"/>
    <w:rsid w:val="0004066A"/>
    <w:rsid w:val="00040887"/>
    <w:rsid w:val="00041393"/>
    <w:rsid w:val="00041F1D"/>
    <w:rsid w:val="00042523"/>
    <w:rsid w:val="00042D9C"/>
    <w:rsid w:val="00042F46"/>
    <w:rsid w:val="00043400"/>
    <w:rsid w:val="000435E0"/>
    <w:rsid w:val="00043913"/>
    <w:rsid w:val="00043F1A"/>
    <w:rsid w:val="00044740"/>
    <w:rsid w:val="00044AA1"/>
    <w:rsid w:val="00045CFB"/>
    <w:rsid w:val="00045EEA"/>
    <w:rsid w:val="00045FBD"/>
    <w:rsid w:val="000464F6"/>
    <w:rsid w:val="00046938"/>
    <w:rsid w:val="00046E1D"/>
    <w:rsid w:val="0004761C"/>
    <w:rsid w:val="00050642"/>
    <w:rsid w:val="00050E10"/>
    <w:rsid w:val="00051AAB"/>
    <w:rsid w:val="00052934"/>
    <w:rsid w:val="00052F6F"/>
    <w:rsid w:val="00054286"/>
    <w:rsid w:val="0005554B"/>
    <w:rsid w:val="00055816"/>
    <w:rsid w:val="00055E3A"/>
    <w:rsid w:val="000561C9"/>
    <w:rsid w:val="0005688C"/>
    <w:rsid w:val="00057D40"/>
    <w:rsid w:val="00061B6F"/>
    <w:rsid w:val="000622DB"/>
    <w:rsid w:val="00062517"/>
    <w:rsid w:val="000626A1"/>
    <w:rsid w:val="000638BF"/>
    <w:rsid w:val="00064734"/>
    <w:rsid w:val="000647D3"/>
    <w:rsid w:val="00064BF5"/>
    <w:rsid w:val="00065145"/>
    <w:rsid w:val="00066328"/>
    <w:rsid w:val="0006726D"/>
    <w:rsid w:val="00067620"/>
    <w:rsid w:val="000705B8"/>
    <w:rsid w:val="000708A3"/>
    <w:rsid w:val="000718C6"/>
    <w:rsid w:val="00071E64"/>
    <w:rsid w:val="00071E82"/>
    <w:rsid w:val="00072B07"/>
    <w:rsid w:val="00072BF8"/>
    <w:rsid w:val="000731B5"/>
    <w:rsid w:val="00075B30"/>
    <w:rsid w:val="00076941"/>
    <w:rsid w:val="000804A4"/>
    <w:rsid w:val="0008092D"/>
    <w:rsid w:val="00080E8C"/>
    <w:rsid w:val="0008127A"/>
    <w:rsid w:val="00081794"/>
    <w:rsid w:val="00081A2F"/>
    <w:rsid w:val="0008322A"/>
    <w:rsid w:val="00083E8D"/>
    <w:rsid w:val="00084168"/>
    <w:rsid w:val="00084533"/>
    <w:rsid w:val="00084AEB"/>
    <w:rsid w:val="000864A5"/>
    <w:rsid w:val="00086C1C"/>
    <w:rsid w:val="00086FDC"/>
    <w:rsid w:val="00090720"/>
    <w:rsid w:val="000908B5"/>
    <w:rsid w:val="00090D10"/>
    <w:rsid w:val="000913F6"/>
    <w:rsid w:val="0009318B"/>
    <w:rsid w:val="0009512A"/>
    <w:rsid w:val="00095DB2"/>
    <w:rsid w:val="000963A3"/>
    <w:rsid w:val="00096642"/>
    <w:rsid w:val="00096675"/>
    <w:rsid w:val="000971ED"/>
    <w:rsid w:val="000A08CD"/>
    <w:rsid w:val="000A0950"/>
    <w:rsid w:val="000A0C2A"/>
    <w:rsid w:val="000A207A"/>
    <w:rsid w:val="000A317E"/>
    <w:rsid w:val="000A48A5"/>
    <w:rsid w:val="000A48DB"/>
    <w:rsid w:val="000A4C6F"/>
    <w:rsid w:val="000A5923"/>
    <w:rsid w:val="000A65EB"/>
    <w:rsid w:val="000B095F"/>
    <w:rsid w:val="000B208D"/>
    <w:rsid w:val="000B37A9"/>
    <w:rsid w:val="000B3839"/>
    <w:rsid w:val="000B3B5B"/>
    <w:rsid w:val="000B3D9E"/>
    <w:rsid w:val="000B4115"/>
    <w:rsid w:val="000B422A"/>
    <w:rsid w:val="000B5303"/>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35A0"/>
    <w:rsid w:val="000C417B"/>
    <w:rsid w:val="000C4261"/>
    <w:rsid w:val="000C4D7D"/>
    <w:rsid w:val="000C51E0"/>
    <w:rsid w:val="000C5601"/>
    <w:rsid w:val="000C6D06"/>
    <w:rsid w:val="000C769E"/>
    <w:rsid w:val="000D05A6"/>
    <w:rsid w:val="000D0D33"/>
    <w:rsid w:val="000D11D2"/>
    <w:rsid w:val="000D14A2"/>
    <w:rsid w:val="000D16F2"/>
    <w:rsid w:val="000D18FC"/>
    <w:rsid w:val="000D1D29"/>
    <w:rsid w:val="000D243F"/>
    <w:rsid w:val="000D2809"/>
    <w:rsid w:val="000D33B3"/>
    <w:rsid w:val="000D40CC"/>
    <w:rsid w:val="000D42D4"/>
    <w:rsid w:val="000D5348"/>
    <w:rsid w:val="000D5FEF"/>
    <w:rsid w:val="000D625B"/>
    <w:rsid w:val="000D6595"/>
    <w:rsid w:val="000D7031"/>
    <w:rsid w:val="000D750B"/>
    <w:rsid w:val="000D78DA"/>
    <w:rsid w:val="000E08D1"/>
    <w:rsid w:val="000E25A9"/>
    <w:rsid w:val="000E26E2"/>
    <w:rsid w:val="000E2D8B"/>
    <w:rsid w:val="000E322F"/>
    <w:rsid w:val="000E3707"/>
    <w:rsid w:val="000E3D52"/>
    <w:rsid w:val="000E3E10"/>
    <w:rsid w:val="000E40D5"/>
    <w:rsid w:val="000E4BA5"/>
    <w:rsid w:val="000E5C49"/>
    <w:rsid w:val="000E7362"/>
    <w:rsid w:val="000E78AB"/>
    <w:rsid w:val="000E7FB3"/>
    <w:rsid w:val="000F1A98"/>
    <w:rsid w:val="000F26EF"/>
    <w:rsid w:val="000F2CE4"/>
    <w:rsid w:val="000F46D9"/>
    <w:rsid w:val="000F4B6A"/>
    <w:rsid w:val="000F4F0B"/>
    <w:rsid w:val="000F62F2"/>
    <w:rsid w:val="000F6682"/>
    <w:rsid w:val="000F6C19"/>
    <w:rsid w:val="000F6FFA"/>
    <w:rsid w:val="000F714C"/>
    <w:rsid w:val="000F729C"/>
    <w:rsid w:val="001007B5"/>
    <w:rsid w:val="00103D6E"/>
    <w:rsid w:val="00104D37"/>
    <w:rsid w:val="00105510"/>
    <w:rsid w:val="00106043"/>
    <w:rsid w:val="001065FA"/>
    <w:rsid w:val="001073C7"/>
    <w:rsid w:val="001108E9"/>
    <w:rsid w:val="001114C6"/>
    <w:rsid w:val="001116C3"/>
    <w:rsid w:val="00113830"/>
    <w:rsid w:val="00113C07"/>
    <w:rsid w:val="001142DF"/>
    <w:rsid w:val="0011500A"/>
    <w:rsid w:val="00115738"/>
    <w:rsid w:val="00115768"/>
    <w:rsid w:val="0011587D"/>
    <w:rsid w:val="00115B5F"/>
    <w:rsid w:val="00117ACB"/>
    <w:rsid w:val="00121384"/>
    <w:rsid w:val="00121A1D"/>
    <w:rsid w:val="001224DD"/>
    <w:rsid w:val="001224EA"/>
    <w:rsid w:val="001240F1"/>
    <w:rsid w:val="00125BA8"/>
    <w:rsid w:val="001275D6"/>
    <w:rsid w:val="001278E9"/>
    <w:rsid w:val="00127EB3"/>
    <w:rsid w:val="00130AB6"/>
    <w:rsid w:val="00131372"/>
    <w:rsid w:val="00131449"/>
    <w:rsid w:val="00132154"/>
    <w:rsid w:val="001324B2"/>
    <w:rsid w:val="00132E82"/>
    <w:rsid w:val="00133D5B"/>
    <w:rsid w:val="001345AE"/>
    <w:rsid w:val="00134C00"/>
    <w:rsid w:val="00134F32"/>
    <w:rsid w:val="00135804"/>
    <w:rsid w:val="00135910"/>
    <w:rsid w:val="00135B53"/>
    <w:rsid w:val="001362EB"/>
    <w:rsid w:val="0013639E"/>
    <w:rsid w:val="00136D60"/>
    <w:rsid w:val="00140EEF"/>
    <w:rsid w:val="00142207"/>
    <w:rsid w:val="00142993"/>
    <w:rsid w:val="0014353B"/>
    <w:rsid w:val="0014418A"/>
    <w:rsid w:val="001474D0"/>
    <w:rsid w:val="0015075A"/>
    <w:rsid w:val="001507F7"/>
    <w:rsid w:val="001513DC"/>
    <w:rsid w:val="0015232A"/>
    <w:rsid w:val="001523CE"/>
    <w:rsid w:val="00152DAB"/>
    <w:rsid w:val="00152DD1"/>
    <w:rsid w:val="00154443"/>
    <w:rsid w:val="0015498E"/>
    <w:rsid w:val="001556EE"/>
    <w:rsid w:val="00155804"/>
    <w:rsid w:val="00156C83"/>
    <w:rsid w:val="001570EA"/>
    <w:rsid w:val="00160027"/>
    <w:rsid w:val="00160FFF"/>
    <w:rsid w:val="00161E6C"/>
    <w:rsid w:val="00161FC8"/>
    <w:rsid w:val="00162758"/>
    <w:rsid w:val="0016294B"/>
    <w:rsid w:val="001631D6"/>
    <w:rsid w:val="00163F6E"/>
    <w:rsid w:val="001660B1"/>
    <w:rsid w:val="001665D5"/>
    <w:rsid w:val="001674DC"/>
    <w:rsid w:val="001675A8"/>
    <w:rsid w:val="0016792A"/>
    <w:rsid w:val="00167CF4"/>
    <w:rsid w:val="0017023B"/>
    <w:rsid w:val="00170B80"/>
    <w:rsid w:val="00171B01"/>
    <w:rsid w:val="00171FBF"/>
    <w:rsid w:val="00174956"/>
    <w:rsid w:val="00174FA9"/>
    <w:rsid w:val="00175246"/>
    <w:rsid w:val="001752DF"/>
    <w:rsid w:val="00175B09"/>
    <w:rsid w:val="00175E33"/>
    <w:rsid w:val="0018155B"/>
    <w:rsid w:val="0018270F"/>
    <w:rsid w:val="00182B6B"/>
    <w:rsid w:val="00182FFE"/>
    <w:rsid w:val="001842E4"/>
    <w:rsid w:val="001843BE"/>
    <w:rsid w:val="001844D9"/>
    <w:rsid w:val="00185551"/>
    <w:rsid w:val="001858ED"/>
    <w:rsid w:val="001866B8"/>
    <w:rsid w:val="001904B2"/>
    <w:rsid w:val="001905B1"/>
    <w:rsid w:val="0019134E"/>
    <w:rsid w:val="00191E2B"/>
    <w:rsid w:val="00191F37"/>
    <w:rsid w:val="00192DC8"/>
    <w:rsid w:val="00192DF2"/>
    <w:rsid w:val="0019476B"/>
    <w:rsid w:val="00195785"/>
    <w:rsid w:val="001A1874"/>
    <w:rsid w:val="001A1B29"/>
    <w:rsid w:val="001A293C"/>
    <w:rsid w:val="001A36BC"/>
    <w:rsid w:val="001A3B6F"/>
    <w:rsid w:val="001A3BDB"/>
    <w:rsid w:val="001A3C4E"/>
    <w:rsid w:val="001A5A93"/>
    <w:rsid w:val="001A613D"/>
    <w:rsid w:val="001A6483"/>
    <w:rsid w:val="001A6ACB"/>
    <w:rsid w:val="001A70F9"/>
    <w:rsid w:val="001B0F3F"/>
    <w:rsid w:val="001B10DC"/>
    <w:rsid w:val="001B125C"/>
    <w:rsid w:val="001B3223"/>
    <w:rsid w:val="001B491B"/>
    <w:rsid w:val="001B5D1F"/>
    <w:rsid w:val="001B6D8D"/>
    <w:rsid w:val="001B73B3"/>
    <w:rsid w:val="001B768B"/>
    <w:rsid w:val="001C07F7"/>
    <w:rsid w:val="001C113C"/>
    <w:rsid w:val="001C252D"/>
    <w:rsid w:val="001C264D"/>
    <w:rsid w:val="001C31C5"/>
    <w:rsid w:val="001C44F3"/>
    <w:rsid w:val="001C6264"/>
    <w:rsid w:val="001C6638"/>
    <w:rsid w:val="001C6E5F"/>
    <w:rsid w:val="001C7540"/>
    <w:rsid w:val="001D0506"/>
    <w:rsid w:val="001D06BF"/>
    <w:rsid w:val="001D1217"/>
    <w:rsid w:val="001D2272"/>
    <w:rsid w:val="001D22FF"/>
    <w:rsid w:val="001D2AE1"/>
    <w:rsid w:val="001D354A"/>
    <w:rsid w:val="001D380F"/>
    <w:rsid w:val="001D409A"/>
    <w:rsid w:val="001D4625"/>
    <w:rsid w:val="001D5B3F"/>
    <w:rsid w:val="001D7179"/>
    <w:rsid w:val="001E00FF"/>
    <w:rsid w:val="001E11D1"/>
    <w:rsid w:val="001E1DCE"/>
    <w:rsid w:val="001E23D0"/>
    <w:rsid w:val="001E2438"/>
    <w:rsid w:val="001E268C"/>
    <w:rsid w:val="001E3F4D"/>
    <w:rsid w:val="001E4298"/>
    <w:rsid w:val="001E65C1"/>
    <w:rsid w:val="001E6964"/>
    <w:rsid w:val="001E6A63"/>
    <w:rsid w:val="001E6C0A"/>
    <w:rsid w:val="001E6E46"/>
    <w:rsid w:val="001F0957"/>
    <w:rsid w:val="001F1C21"/>
    <w:rsid w:val="001F3307"/>
    <w:rsid w:val="001F4DA0"/>
    <w:rsid w:val="001F64C5"/>
    <w:rsid w:val="001F6849"/>
    <w:rsid w:val="001F7E82"/>
    <w:rsid w:val="001F7FA7"/>
    <w:rsid w:val="001F7FC3"/>
    <w:rsid w:val="00200562"/>
    <w:rsid w:val="0020121A"/>
    <w:rsid w:val="00201531"/>
    <w:rsid w:val="00201D58"/>
    <w:rsid w:val="00204581"/>
    <w:rsid w:val="00204E15"/>
    <w:rsid w:val="00205438"/>
    <w:rsid w:val="002058C3"/>
    <w:rsid w:val="002059CD"/>
    <w:rsid w:val="00205D1B"/>
    <w:rsid w:val="00205F1E"/>
    <w:rsid w:val="0020779A"/>
    <w:rsid w:val="002077F4"/>
    <w:rsid w:val="00210F68"/>
    <w:rsid w:val="002126DE"/>
    <w:rsid w:val="00212829"/>
    <w:rsid w:val="00212E10"/>
    <w:rsid w:val="00213394"/>
    <w:rsid w:val="00213CE6"/>
    <w:rsid w:val="00214561"/>
    <w:rsid w:val="002161C6"/>
    <w:rsid w:val="00216833"/>
    <w:rsid w:val="002174AD"/>
    <w:rsid w:val="002202AC"/>
    <w:rsid w:val="002218AB"/>
    <w:rsid w:val="0022231D"/>
    <w:rsid w:val="002224FE"/>
    <w:rsid w:val="00222706"/>
    <w:rsid w:val="00222912"/>
    <w:rsid w:val="00222951"/>
    <w:rsid w:val="00223D3C"/>
    <w:rsid w:val="00223FC7"/>
    <w:rsid w:val="00224A15"/>
    <w:rsid w:val="00225112"/>
    <w:rsid w:val="002257D0"/>
    <w:rsid w:val="002270DA"/>
    <w:rsid w:val="002277AA"/>
    <w:rsid w:val="002308C6"/>
    <w:rsid w:val="00232777"/>
    <w:rsid w:val="00233CB9"/>
    <w:rsid w:val="0023504F"/>
    <w:rsid w:val="00235106"/>
    <w:rsid w:val="00235D8A"/>
    <w:rsid w:val="00236052"/>
    <w:rsid w:val="002366E8"/>
    <w:rsid w:val="00236E0F"/>
    <w:rsid w:val="00236FB6"/>
    <w:rsid w:val="00236FE2"/>
    <w:rsid w:val="00237113"/>
    <w:rsid w:val="0023757C"/>
    <w:rsid w:val="00240181"/>
    <w:rsid w:val="00240D5F"/>
    <w:rsid w:val="002429D1"/>
    <w:rsid w:val="002435A8"/>
    <w:rsid w:val="00243A99"/>
    <w:rsid w:val="00243D76"/>
    <w:rsid w:val="00243F66"/>
    <w:rsid w:val="002444F8"/>
    <w:rsid w:val="00244A71"/>
    <w:rsid w:val="00244A7E"/>
    <w:rsid w:val="002468E1"/>
    <w:rsid w:val="00246BE1"/>
    <w:rsid w:val="00246EC7"/>
    <w:rsid w:val="002476E9"/>
    <w:rsid w:val="00250077"/>
    <w:rsid w:val="00250135"/>
    <w:rsid w:val="0025056D"/>
    <w:rsid w:val="002513B6"/>
    <w:rsid w:val="0025253F"/>
    <w:rsid w:val="002535BC"/>
    <w:rsid w:val="00256FCD"/>
    <w:rsid w:val="002607E8"/>
    <w:rsid w:val="00260819"/>
    <w:rsid w:val="00261224"/>
    <w:rsid w:val="00261469"/>
    <w:rsid w:val="00263D74"/>
    <w:rsid w:val="00264CCA"/>
    <w:rsid w:val="002659C7"/>
    <w:rsid w:val="00265AF2"/>
    <w:rsid w:val="002669CC"/>
    <w:rsid w:val="00267268"/>
    <w:rsid w:val="00267672"/>
    <w:rsid w:val="00267872"/>
    <w:rsid w:val="00267EC5"/>
    <w:rsid w:val="00270A0B"/>
    <w:rsid w:val="00271C8B"/>
    <w:rsid w:val="002732E0"/>
    <w:rsid w:val="00273B83"/>
    <w:rsid w:val="00273E57"/>
    <w:rsid w:val="0027492C"/>
    <w:rsid w:val="002766D8"/>
    <w:rsid w:val="002771C2"/>
    <w:rsid w:val="00280287"/>
    <w:rsid w:val="002806F9"/>
    <w:rsid w:val="00282462"/>
    <w:rsid w:val="00282677"/>
    <w:rsid w:val="00282E04"/>
    <w:rsid w:val="00283F51"/>
    <w:rsid w:val="0028400C"/>
    <w:rsid w:val="002841EA"/>
    <w:rsid w:val="00284F46"/>
    <w:rsid w:val="0028523C"/>
    <w:rsid w:val="00285EE8"/>
    <w:rsid w:val="00286738"/>
    <w:rsid w:val="00286905"/>
    <w:rsid w:val="00287964"/>
    <w:rsid w:val="00287CD5"/>
    <w:rsid w:val="00287E6A"/>
    <w:rsid w:val="0029005F"/>
    <w:rsid w:val="00292D21"/>
    <w:rsid w:val="002935A5"/>
    <w:rsid w:val="002936CB"/>
    <w:rsid w:val="00293BDE"/>
    <w:rsid w:val="00294BBE"/>
    <w:rsid w:val="002951FF"/>
    <w:rsid w:val="00295FF9"/>
    <w:rsid w:val="002972F5"/>
    <w:rsid w:val="0029752B"/>
    <w:rsid w:val="002978C1"/>
    <w:rsid w:val="002A24A3"/>
    <w:rsid w:val="002A3115"/>
    <w:rsid w:val="002A3EB3"/>
    <w:rsid w:val="002A41AF"/>
    <w:rsid w:val="002A4A5C"/>
    <w:rsid w:val="002A4FA6"/>
    <w:rsid w:val="002A516E"/>
    <w:rsid w:val="002A5314"/>
    <w:rsid w:val="002A5BF2"/>
    <w:rsid w:val="002A65B4"/>
    <w:rsid w:val="002A66E0"/>
    <w:rsid w:val="002A7EE3"/>
    <w:rsid w:val="002B21A5"/>
    <w:rsid w:val="002B2425"/>
    <w:rsid w:val="002B34F1"/>
    <w:rsid w:val="002B6176"/>
    <w:rsid w:val="002B6CAE"/>
    <w:rsid w:val="002B7282"/>
    <w:rsid w:val="002C017D"/>
    <w:rsid w:val="002C07AB"/>
    <w:rsid w:val="002C105C"/>
    <w:rsid w:val="002C20A4"/>
    <w:rsid w:val="002C23C5"/>
    <w:rsid w:val="002C46BD"/>
    <w:rsid w:val="002C51AA"/>
    <w:rsid w:val="002C63F3"/>
    <w:rsid w:val="002C6CC4"/>
    <w:rsid w:val="002C6E68"/>
    <w:rsid w:val="002C7210"/>
    <w:rsid w:val="002C7667"/>
    <w:rsid w:val="002D1127"/>
    <w:rsid w:val="002D114E"/>
    <w:rsid w:val="002D1726"/>
    <w:rsid w:val="002D302B"/>
    <w:rsid w:val="002D31AD"/>
    <w:rsid w:val="002D363A"/>
    <w:rsid w:val="002D4B10"/>
    <w:rsid w:val="002D7B70"/>
    <w:rsid w:val="002E1842"/>
    <w:rsid w:val="002E2CCD"/>
    <w:rsid w:val="002E3376"/>
    <w:rsid w:val="002E377D"/>
    <w:rsid w:val="002E3E9D"/>
    <w:rsid w:val="002E3F76"/>
    <w:rsid w:val="002E4079"/>
    <w:rsid w:val="002E4296"/>
    <w:rsid w:val="002E438E"/>
    <w:rsid w:val="002E4774"/>
    <w:rsid w:val="002E4AAE"/>
    <w:rsid w:val="002E5588"/>
    <w:rsid w:val="002E619C"/>
    <w:rsid w:val="002E6405"/>
    <w:rsid w:val="002E688D"/>
    <w:rsid w:val="002F12B9"/>
    <w:rsid w:val="002F19D6"/>
    <w:rsid w:val="002F28A6"/>
    <w:rsid w:val="002F4611"/>
    <w:rsid w:val="002F622F"/>
    <w:rsid w:val="002F6829"/>
    <w:rsid w:val="002F7374"/>
    <w:rsid w:val="0030072F"/>
    <w:rsid w:val="0030098B"/>
    <w:rsid w:val="0030271F"/>
    <w:rsid w:val="0030298B"/>
    <w:rsid w:val="003036C5"/>
    <w:rsid w:val="00303E38"/>
    <w:rsid w:val="0030482A"/>
    <w:rsid w:val="00305263"/>
    <w:rsid w:val="003055CB"/>
    <w:rsid w:val="00305B34"/>
    <w:rsid w:val="003064FC"/>
    <w:rsid w:val="0030739D"/>
    <w:rsid w:val="00310051"/>
    <w:rsid w:val="0031014E"/>
    <w:rsid w:val="0031053C"/>
    <w:rsid w:val="00311472"/>
    <w:rsid w:val="00311BEB"/>
    <w:rsid w:val="00311C64"/>
    <w:rsid w:val="003134E5"/>
    <w:rsid w:val="00314B7C"/>
    <w:rsid w:val="00314C17"/>
    <w:rsid w:val="003157F4"/>
    <w:rsid w:val="003223BB"/>
    <w:rsid w:val="0032286F"/>
    <w:rsid w:val="003230FA"/>
    <w:rsid w:val="003231ED"/>
    <w:rsid w:val="00323D93"/>
    <w:rsid w:val="00323EB9"/>
    <w:rsid w:val="00323EE2"/>
    <w:rsid w:val="003254F5"/>
    <w:rsid w:val="003261F2"/>
    <w:rsid w:val="00327702"/>
    <w:rsid w:val="00327717"/>
    <w:rsid w:val="00327AF7"/>
    <w:rsid w:val="00330BF4"/>
    <w:rsid w:val="00331025"/>
    <w:rsid w:val="00331E5E"/>
    <w:rsid w:val="003329EC"/>
    <w:rsid w:val="00333464"/>
    <w:rsid w:val="00333BB7"/>
    <w:rsid w:val="00333DBC"/>
    <w:rsid w:val="00333DF2"/>
    <w:rsid w:val="00334784"/>
    <w:rsid w:val="00335893"/>
    <w:rsid w:val="00336491"/>
    <w:rsid w:val="00340628"/>
    <w:rsid w:val="00341F99"/>
    <w:rsid w:val="003425E9"/>
    <w:rsid w:val="00342CB5"/>
    <w:rsid w:val="00344306"/>
    <w:rsid w:val="00344748"/>
    <w:rsid w:val="00345E3E"/>
    <w:rsid w:val="00350736"/>
    <w:rsid w:val="00351563"/>
    <w:rsid w:val="00351B57"/>
    <w:rsid w:val="003520AE"/>
    <w:rsid w:val="003527CD"/>
    <w:rsid w:val="00352987"/>
    <w:rsid w:val="00352E7B"/>
    <w:rsid w:val="003541C4"/>
    <w:rsid w:val="00354EC8"/>
    <w:rsid w:val="00355B40"/>
    <w:rsid w:val="003560F2"/>
    <w:rsid w:val="0035719C"/>
    <w:rsid w:val="00357A54"/>
    <w:rsid w:val="00357AB9"/>
    <w:rsid w:val="00360278"/>
    <w:rsid w:val="00360842"/>
    <w:rsid w:val="00360D1C"/>
    <w:rsid w:val="00361EDE"/>
    <w:rsid w:val="003620C8"/>
    <w:rsid w:val="003632C1"/>
    <w:rsid w:val="0036413F"/>
    <w:rsid w:val="003642C2"/>
    <w:rsid w:val="00364DFD"/>
    <w:rsid w:val="0036597F"/>
    <w:rsid w:val="00365EE2"/>
    <w:rsid w:val="0036600F"/>
    <w:rsid w:val="003663B9"/>
    <w:rsid w:val="00366786"/>
    <w:rsid w:val="00371D1E"/>
    <w:rsid w:val="00373D35"/>
    <w:rsid w:val="00375E12"/>
    <w:rsid w:val="00376993"/>
    <w:rsid w:val="00377402"/>
    <w:rsid w:val="00377A1D"/>
    <w:rsid w:val="00381E06"/>
    <w:rsid w:val="00382E74"/>
    <w:rsid w:val="00383839"/>
    <w:rsid w:val="00385070"/>
    <w:rsid w:val="003854C5"/>
    <w:rsid w:val="0038550A"/>
    <w:rsid w:val="003861A8"/>
    <w:rsid w:val="00387BC8"/>
    <w:rsid w:val="00390AAB"/>
    <w:rsid w:val="00391038"/>
    <w:rsid w:val="003910FE"/>
    <w:rsid w:val="0039138E"/>
    <w:rsid w:val="003919B3"/>
    <w:rsid w:val="00392024"/>
    <w:rsid w:val="003928B4"/>
    <w:rsid w:val="00393D88"/>
    <w:rsid w:val="00395D2F"/>
    <w:rsid w:val="0039686E"/>
    <w:rsid w:val="00397338"/>
    <w:rsid w:val="00397764"/>
    <w:rsid w:val="0039798D"/>
    <w:rsid w:val="003A01C4"/>
    <w:rsid w:val="003A0C32"/>
    <w:rsid w:val="003A1089"/>
    <w:rsid w:val="003A1669"/>
    <w:rsid w:val="003A24CC"/>
    <w:rsid w:val="003A4E17"/>
    <w:rsid w:val="003A6388"/>
    <w:rsid w:val="003A6A6B"/>
    <w:rsid w:val="003A6B77"/>
    <w:rsid w:val="003A7120"/>
    <w:rsid w:val="003A7279"/>
    <w:rsid w:val="003A738F"/>
    <w:rsid w:val="003A7A92"/>
    <w:rsid w:val="003B0F32"/>
    <w:rsid w:val="003B1302"/>
    <w:rsid w:val="003B1C35"/>
    <w:rsid w:val="003B224C"/>
    <w:rsid w:val="003B3291"/>
    <w:rsid w:val="003B4129"/>
    <w:rsid w:val="003B4BF0"/>
    <w:rsid w:val="003C1096"/>
    <w:rsid w:val="003C2B05"/>
    <w:rsid w:val="003C42D4"/>
    <w:rsid w:val="003C5D4A"/>
    <w:rsid w:val="003C5E27"/>
    <w:rsid w:val="003C6BB3"/>
    <w:rsid w:val="003C7194"/>
    <w:rsid w:val="003C748D"/>
    <w:rsid w:val="003D0A09"/>
    <w:rsid w:val="003D169D"/>
    <w:rsid w:val="003D1CF9"/>
    <w:rsid w:val="003D20BE"/>
    <w:rsid w:val="003D25A7"/>
    <w:rsid w:val="003D27C2"/>
    <w:rsid w:val="003D28DF"/>
    <w:rsid w:val="003D3C69"/>
    <w:rsid w:val="003D458D"/>
    <w:rsid w:val="003D4EAA"/>
    <w:rsid w:val="003D62A7"/>
    <w:rsid w:val="003D62F4"/>
    <w:rsid w:val="003D64BC"/>
    <w:rsid w:val="003D686D"/>
    <w:rsid w:val="003D7490"/>
    <w:rsid w:val="003E0437"/>
    <w:rsid w:val="003E050C"/>
    <w:rsid w:val="003E1614"/>
    <w:rsid w:val="003E1BC3"/>
    <w:rsid w:val="003E375F"/>
    <w:rsid w:val="003E56BF"/>
    <w:rsid w:val="003E5759"/>
    <w:rsid w:val="003E7719"/>
    <w:rsid w:val="003F1BBA"/>
    <w:rsid w:val="003F3A8B"/>
    <w:rsid w:val="003F4E91"/>
    <w:rsid w:val="003F690F"/>
    <w:rsid w:val="003F6B87"/>
    <w:rsid w:val="003F6BE0"/>
    <w:rsid w:val="003F717E"/>
    <w:rsid w:val="003F72DE"/>
    <w:rsid w:val="003F7C39"/>
    <w:rsid w:val="003F7F5F"/>
    <w:rsid w:val="00400393"/>
    <w:rsid w:val="00400677"/>
    <w:rsid w:val="00401FED"/>
    <w:rsid w:val="00402E4E"/>
    <w:rsid w:val="00403594"/>
    <w:rsid w:val="004039B9"/>
    <w:rsid w:val="004046BD"/>
    <w:rsid w:val="004063D4"/>
    <w:rsid w:val="004063F5"/>
    <w:rsid w:val="00406C46"/>
    <w:rsid w:val="00407509"/>
    <w:rsid w:val="004078E4"/>
    <w:rsid w:val="00407DE1"/>
    <w:rsid w:val="004109C2"/>
    <w:rsid w:val="00411170"/>
    <w:rsid w:val="00411519"/>
    <w:rsid w:val="004122A3"/>
    <w:rsid w:val="0041395E"/>
    <w:rsid w:val="00414DFD"/>
    <w:rsid w:val="00415C87"/>
    <w:rsid w:val="00415E5A"/>
    <w:rsid w:val="0041712C"/>
    <w:rsid w:val="00417ACE"/>
    <w:rsid w:val="00420459"/>
    <w:rsid w:val="004214C6"/>
    <w:rsid w:val="00421D41"/>
    <w:rsid w:val="004220BA"/>
    <w:rsid w:val="004230F1"/>
    <w:rsid w:val="00424879"/>
    <w:rsid w:val="00425317"/>
    <w:rsid w:val="00426AED"/>
    <w:rsid w:val="00427C19"/>
    <w:rsid w:val="00431040"/>
    <w:rsid w:val="00431EA9"/>
    <w:rsid w:val="00432584"/>
    <w:rsid w:val="00432CE0"/>
    <w:rsid w:val="00432F36"/>
    <w:rsid w:val="00432FF3"/>
    <w:rsid w:val="00433BF0"/>
    <w:rsid w:val="00433DF1"/>
    <w:rsid w:val="00434117"/>
    <w:rsid w:val="00434F10"/>
    <w:rsid w:val="00436F8A"/>
    <w:rsid w:val="00440DD3"/>
    <w:rsid w:val="0044115F"/>
    <w:rsid w:val="0044142E"/>
    <w:rsid w:val="0044394E"/>
    <w:rsid w:val="0044427D"/>
    <w:rsid w:val="004477E7"/>
    <w:rsid w:val="00450FF8"/>
    <w:rsid w:val="00451D4C"/>
    <w:rsid w:val="00453260"/>
    <w:rsid w:val="00455211"/>
    <w:rsid w:val="00455C01"/>
    <w:rsid w:val="00455FA1"/>
    <w:rsid w:val="004567D1"/>
    <w:rsid w:val="004573B1"/>
    <w:rsid w:val="00457CE6"/>
    <w:rsid w:val="00460C69"/>
    <w:rsid w:val="00461EAA"/>
    <w:rsid w:val="004623D5"/>
    <w:rsid w:val="004635CF"/>
    <w:rsid w:val="0046366F"/>
    <w:rsid w:val="004636EA"/>
    <w:rsid w:val="00464553"/>
    <w:rsid w:val="00465740"/>
    <w:rsid w:val="00465796"/>
    <w:rsid w:val="00465A7B"/>
    <w:rsid w:val="00466520"/>
    <w:rsid w:val="004673E1"/>
    <w:rsid w:val="004673F4"/>
    <w:rsid w:val="004679D4"/>
    <w:rsid w:val="004706A2"/>
    <w:rsid w:val="00470EDC"/>
    <w:rsid w:val="00471A22"/>
    <w:rsid w:val="00471DBC"/>
    <w:rsid w:val="004726DA"/>
    <w:rsid w:val="00473167"/>
    <w:rsid w:val="00473E5A"/>
    <w:rsid w:val="00474E88"/>
    <w:rsid w:val="00475F45"/>
    <w:rsid w:val="0047644A"/>
    <w:rsid w:val="00476ABE"/>
    <w:rsid w:val="00480056"/>
    <w:rsid w:val="004800A3"/>
    <w:rsid w:val="0048089D"/>
    <w:rsid w:val="0048278D"/>
    <w:rsid w:val="00483312"/>
    <w:rsid w:val="00483313"/>
    <w:rsid w:val="004842F1"/>
    <w:rsid w:val="00484B96"/>
    <w:rsid w:val="004853C7"/>
    <w:rsid w:val="00485543"/>
    <w:rsid w:val="00485921"/>
    <w:rsid w:val="004860D3"/>
    <w:rsid w:val="00486628"/>
    <w:rsid w:val="004867B0"/>
    <w:rsid w:val="00486AA3"/>
    <w:rsid w:val="00486ABB"/>
    <w:rsid w:val="0048722A"/>
    <w:rsid w:val="004908CD"/>
    <w:rsid w:val="00491787"/>
    <w:rsid w:val="00491F39"/>
    <w:rsid w:val="00492A87"/>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4EB3"/>
    <w:rsid w:val="004B50EE"/>
    <w:rsid w:val="004B56DF"/>
    <w:rsid w:val="004B5CB7"/>
    <w:rsid w:val="004B6C25"/>
    <w:rsid w:val="004B7A27"/>
    <w:rsid w:val="004C015B"/>
    <w:rsid w:val="004C0436"/>
    <w:rsid w:val="004C074B"/>
    <w:rsid w:val="004C0D7C"/>
    <w:rsid w:val="004C1320"/>
    <w:rsid w:val="004C13EC"/>
    <w:rsid w:val="004C1DE2"/>
    <w:rsid w:val="004C27FE"/>
    <w:rsid w:val="004C2ADE"/>
    <w:rsid w:val="004C42BE"/>
    <w:rsid w:val="004C45A6"/>
    <w:rsid w:val="004C4E61"/>
    <w:rsid w:val="004C5138"/>
    <w:rsid w:val="004C59AF"/>
    <w:rsid w:val="004C5D2D"/>
    <w:rsid w:val="004C62D1"/>
    <w:rsid w:val="004C70A7"/>
    <w:rsid w:val="004C7B4F"/>
    <w:rsid w:val="004D0026"/>
    <w:rsid w:val="004D2720"/>
    <w:rsid w:val="004D32B2"/>
    <w:rsid w:val="004D355A"/>
    <w:rsid w:val="004D38A6"/>
    <w:rsid w:val="004D4DD8"/>
    <w:rsid w:val="004D5799"/>
    <w:rsid w:val="004D6B64"/>
    <w:rsid w:val="004D7145"/>
    <w:rsid w:val="004D7BB6"/>
    <w:rsid w:val="004E002E"/>
    <w:rsid w:val="004E1373"/>
    <w:rsid w:val="004E2226"/>
    <w:rsid w:val="004E37E0"/>
    <w:rsid w:val="004E4EAE"/>
    <w:rsid w:val="004E4EFB"/>
    <w:rsid w:val="004E5968"/>
    <w:rsid w:val="004E5F83"/>
    <w:rsid w:val="004E672D"/>
    <w:rsid w:val="004E6CEA"/>
    <w:rsid w:val="004E6FD0"/>
    <w:rsid w:val="004E72DB"/>
    <w:rsid w:val="004F0F2C"/>
    <w:rsid w:val="004F1031"/>
    <w:rsid w:val="004F170A"/>
    <w:rsid w:val="004F460A"/>
    <w:rsid w:val="004F4D27"/>
    <w:rsid w:val="004F6A59"/>
    <w:rsid w:val="004F76C1"/>
    <w:rsid w:val="00500431"/>
    <w:rsid w:val="00503DF5"/>
    <w:rsid w:val="00504EEA"/>
    <w:rsid w:val="005058BD"/>
    <w:rsid w:val="005062D8"/>
    <w:rsid w:val="0050680A"/>
    <w:rsid w:val="00506CAD"/>
    <w:rsid w:val="00506FFB"/>
    <w:rsid w:val="005078CE"/>
    <w:rsid w:val="00507D0A"/>
    <w:rsid w:val="00507E65"/>
    <w:rsid w:val="0051063B"/>
    <w:rsid w:val="00510A89"/>
    <w:rsid w:val="005112F4"/>
    <w:rsid w:val="005126F5"/>
    <w:rsid w:val="00512914"/>
    <w:rsid w:val="00513A1F"/>
    <w:rsid w:val="00513AF5"/>
    <w:rsid w:val="00513C57"/>
    <w:rsid w:val="00515039"/>
    <w:rsid w:val="00516302"/>
    <w:rsid w:val="0051636C"/>
    <w:rsid w:val="00517119"/>
    <w:rsid w:val="00520D0E"/>
    <w:rsid w:val="00521460"/>
    <w:rsid w:val="005214CC"/>
    <w:rsid w:val="005234ED"/>
    <w:rsid w:val="00523EBD"/>
    <w:rsid w:val="005249B7"/>
    <w:rsid w:val="00524CC7"/>
    <w:rsid w:val="00524F7C"/>
    <w:rsid w:val="00525118"/>
    <w:rsid w:val="0052518D"/>
    <w:rsid w:val="005255F4"/>
    <w:rsid w:val="00525A1F"/>
    <w:rsid w:val="00526663"/>
    <w:rsid w:val="00526D6B"/>
    <w:rsid w:val="005275DE"/>
    <w:rsid w:val="005300BF"/>
    <w:rsid w:val="005304BC"/>
    <w:rsid w:val="005305E8"/>
    <w:rsid w:val="00531066"/>
    <w:rsid w:val="005311F6"/>
    <w:rsid w:val="00532076"/>
    <w:rsid w:val="00532210"/>
    <w:rsid w:val="00532D87"/>
    <w:rsid w:val="00533127"/>
    <w:rsid w:val="0053343D"/>
    <w:rsid w:val="00533ADB"/>
    <w:rsid w:val="00533BEE"/>
    <w:rsid w:val="00534051"/>
    <w:rsid w:val="005351B0"/>
    <w:rsid w:val="00536DB1"/>
    <w:rsid w:val="00540399"/>
    <w:rsid w:val="0054170A"/>
    <w:rsid w:val="00544EE1"/>
    <w:rsid w:val="0054681D"/>
    <w:rsid w:val="00546853"/>
    <w:rsid w:val="00546982"/>
    <w:rsid w:val="00546E18"/>
    <w:rsid w:val="00546F66"/>
    <w:rsid w:val="00547474"/>
    <w:rsid w:val="005502EB"/>
    <w:rsid w:val="00550539"/>
    <w:rsid w:val="005523B8"/>
    <w:rsid w:val="005523F2"/>
    <w:rsid w:val="00553179"/>
    <w:rsid w:val="005537E6"/>
    <w:rsid w:val="00553E3B"/>
    <w:rsid w:val="005551FE"/>
    <w:rsid w:val="00556F6E"/>
    <w:rsid w:val="005603B7"/>
    <w:rsid w:val="00560415"/>
    <w:rsid w:val="005628DD"/>
    <w:rsid w:val="00563BEF"/>
    <w:rsid w:val="00564070"/>
    <w:rsid w:val="00565174"/>
    <w:rsid w:val="0056519A"/>
    <w:rsid w:val="0057085E"/>
    <w:rsid w:val="005714B4"/>
    <w:rsid w:val="00571537"/>
    <w:rsid w:val="00571633"/>
    <w:rsid w:val="005727D4"/>
    <w:rsid w:val="00573072"/>
    <w:rsid w:val="00573190"/>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570"/>
    <w:rsid w:val="00590DC8"/>
    <w:rsid w:val="0059243B"/>
    <w:rsid w:val="00592885"/>
    <w:rsid w:val="00592F33"/>
    <w:rsid w:val="0059569A"/>
    <w:rsid w:val="00596695"/>
    <w:rsid w:val="00596B3D"/>
    <w:rsid w:val="0059710D"/>
    <w:rsid w:val="00597A80"/>
    <w:rsid w:val="00597DB6"/>
    <w:rsid w:val="005A1B07"/>
    <w:rsid w:val="005A41AE"/>
    <w:rsid w:val="005A42DF"/>
    <w:rsid w:val="005A484D"/>
    <w:rsid w:val="005A4AB7"/>
    <w:rsid w:val="005A4BAE"/>
    <w:rsid w:val="005A56FE"/>
    <w:rsid w:val="005A5A08"/>
    <w:rsid w:val="005A7618"/>
    <w:rsid w:val="005B1B6F"/>
    <w:rsid w:val="005B1F0E"/>
    <w:rsid w:val="005B2C2A"/>
    <w:rsid w:val="005B344C"/>
    <w:rsid w:val="005B345D"/>
    <w:rsid w:val="005B3826"/>
    <w:rsid w:val="005B449F"/>
    <w:rsid w:val="005B5399"/>
    <w:rsid w:val="005B5409"/>
    <w:rsid w:val="005B5A95"/>
    <w:rsid w:val="005B6EC5"/>
    <w:rsid w:val="005B76B6"/>
    <w:rsid w:val="005C04E5"/>
    <w:rsid w:val="005C06AE"/>
    <w:rsid w:val="005C0E8A"/>
    <w:rsid w:val="005C1164"/>
    <w:rsid w:val="005C1CD2"/>
    <w:rsid w:val="005C1CDE"/>
    <w:rsid w:val="005C2A1D"/>
    <w:rsid w:val="005C2B6B"/>
    <w:rsid w:val="005C38FE"/>
    <w:rsid w:val="005C4DC5"/>
    <w:rsid w:val="005C5842"/>
    <w:rsid w:val="005C65AE"/>
    <w:rsid w:val="005C67DA"/>
    <w:rsid w:val="005C7086"/>
    <w:rsid w:val="005D2A29"/>
    <w:rsid w:val="005D307D"/>
    <w:rsid w:val="005D34FD"/>
    <w:rsid w:val="005D550C"/>
    <w:rsid w:val="005D5C3C"/>
    <w:rsid w:val="005D695C"/>
    <w:rsid w:val="005D73F5"/>
    <w:rsid w:val="005E0A10"/>
    <w:rsid w:val="005E1FA7"/>
    <w:rsid w:val="005E3304"/>
    <w:rsid w:val="005E4F35"/>
    <w:rsid w:val="005E51A0"/>
    <w:rsid w:val="005E5F9B"/>
    <w:rsid w:val="005E6B6C"/>
    <w:rsid w:val="005E7014"/>
    <w:rsid w:val="005E7488"/>
    <w:rsid w:val="005E75C0"/>
    <w:rsid w:val="005F1F15"/>
    <w:rsid w:val="005F2B34"/>
    <w:rsid w:val="005F385C"/>
    <w:rsid w:val="005F3D63"/>
    <w:rsid w:val="005F3E4B"/>
    <w:rsid w:val="005F4619"/>
    <w:rsid w:val="005F5A62"/>
    <w:rsid w:val="005F5C21"/>
    <w:rsid w:val="005F626D"/>
    <w:rsid w:val="005F67E0"/>
    <w:rsid w:val="00600F82"/>
    <w:rsid w:val="00603025"/>
    <w:rsid w:val="00603B1A"/>
    <w:rsid w:val="00603E2B"/>
    <w:rsid w:val="00603EB5"/>
    <w:rsid w:val="00604915"/>
    <w:rsid w:val="00604BB2"/>
    <w:rsid w:val="00604BCB"/>
    <w:rsid w:val="00605027"/>
    <w:rsid w:val="0060578D"/>
    <w:rsid w:val="00606070"/>
    <w:rsid w:val="00606E83"/>
    <w:rsid w:val="00607073"/>
    <w:rsid w:val="00607BCC"/>
    <w:rsid w:val="00610494"/>
    <w:rsid w:val="0061069C"/>
    <w:rsid w:val="00610E4C"/>
    <w:rsid w:val="00611B8C"/>
    <w:rsid w:val="00612203"/>
    <w:rsid w:val="00612337"/>
    <w:rsid w:val="006128A6"/>
    <w:rsid w:val="00612942"/>
    <w:rsid w:val="00612FC5"/>
    <w:rsid w:val="00613548"/>
    <w:rsid w:val="00614103"/>
    <w:rsid w:val="00614842"/>
    <w:rsid w:val="0061560A"/>
    <w:rsid w:val="00615647"/>
    <w:rsid w:val="006166FB"/>
    <w:rsid w:val="00617EDC"/>
    <w:rsid w:val="00620897"/>
    <w:rsid w:val="00620961"/>
    <w:rsid w:val="00620CF7"/>
    <w:rsid w:val="00621A18"/>
    <w:rsid w:val="00621A2C"/>
    <w:rsid w:val="00621EEA"/>
    <w:rsid w:val="0062247C"/>
    <w:rsid w:val="00622562"/>
    <w:rsid w:val="00622764"/>
    <w:rsid w:val="00624172"/>
    <w:rsid w:val="0062451B"/>
    <w:rsid w:val="00624872"/>
    <w:rsid w:val="00625557"/>
    <w:rsid w:val="00625823"/>
    <w:rsid w:val="00625C26"/>
    <w:rsid w:val="00625C9E"/>
    <w:rsid w:val="006263AC"/>
    <w:rsid w:val="006300CE"/>
    <w:rsid w:val="006302EA"/>
    <w:rsid w:val="00631969"/>
    <w:rsid w:val="00631A92"/>
    <w:rsid w:val="00631FEC"/>
    <w:rsid w:val="0063219C"/>
    <w:rsid w:val="00632E12"/>
    <w:rsid w:val="00633258"/>
    <w:rsid w:val="006336D8"/>
    <w:rsid w:val="00634662"/>
    <w:rsid w:val="00635C6F"/>
    <w:rsid w:val="0063630E"/>
    <w:rsid w:val="00637A61"/>
    <w:rsid w:val="00637C52"/>
    <w:rsid w:val="006400E6"/>
    <w:rsid w:val="00641D5B"/>
    <w:rsid w:val="0064211A"/>
    <w:rsid w:val="0064469E"/>
    <w:rsid w:val="00644CFF"/>
    <w:rsid w:val="00644F92"/>
    <w:rsid w:val="00645AF9"/>
    <w:rsid w:val="00646BB7"/>
    <w:rsid w:val="0064727F"/>
    <w:rsid w:val="00647296"/>
    <w:rsid w:val="006473B8"/>
    <w:rsid w:val="006478CA"/>
    <w:rsid w:val="00647ED0"/>
    <w:rsid w:val="00650310"/>
    <w:rsid w:val="00650A80"/>
    <w:rsid w:val="0065158B"/>
    <w:rsid w:val="0065274C"/>
    <w:rsid w:val="0065356E"/>
    <w:rsid w:val="00653F09"/>
    <w:rsid w:val="00654ACB"/>
    <w:rsid w:val="00655078"/>
    <w:rsid w:val="0065573C"/>
    <w:rsid w:val="0065620F"/>
    <w:rsid w:val="006567FD"/>
    <w:rsid w:val="006569F1"/>
    <w:rsid w:val="00657C91"/>
    <w:rsid w:val="00661746"/>
    <w:rsid w:val="00664D29"/>
    <w:rsid w:val="00664FF2"/>
    <w:rsid w:val="006651A5"/>
    <w:rsid w:val="006661C3"/>
    <w:rsid w:val="00667497"/>
    <w:rsid w:val="00667DB7"/>
    <w:rsid w:val="00670715"/>
    <w:rsid w:val="006724EB"/>
    <w:rsid w:val="00673948"/>
    <w:rsid w:val="0067395B"/>
    <w:rsid w:val="00675074"/>
    <w:rsid w:val="00676EF8"/>
    <w:rsid w:val="00677CAC"/>
    <w:rsid w:val="00680A6A"/>
    <w:rsid w:val="006811CF"/>
    <w:rsid w:val="00681757"/>
    <w:rsid w:val="00682F2A"/>
    <w:rsid w:val="00683150"/>
    <w:rsid w:val="0068333B"/>
    <w:rsid w:val="0068370C"/>
    <w:rsid w:val="00684279"/>
    <w:rsid w:val="00684301"/>
    <w:rsid w:val="00684F04"/>
    <w:rsid w:val="00685031"/>
    <w:rsid w:val="0068743A"/>
    <w:rsid w:val="0069011A"/>
    <w:rsid w:val="00690538"/>
    <w:rsid w:val="00691CF6"/>
    <w:rsid w:val="00692A91"/>
    <w:rsid w:val="00692F1F"/>
    <w:rsid w:val="006931D6"/>
    <w:rsid w:val="006943A6"/>
    <w:rsid w:val="006944F3"/>
    <w:rsid w:val="00694783"/>
    <w:rsid w:val="00694AB9"/>
    <w:rsid w:val="00694E8C"/>
    <w:rsid w:val="00696432"/>
    <w:rsid w:val="006966AD"/>
    <w:rsid w:val="006979A0"/>
    <w:rsid w:val="006A2E00"/>
    <w:rsid w:val="006A3B26"/>
    <w:rsid w:val="006A4391"/>
    <w:rsid w:val="006A5F54"/>
    <w:rsid w:val="006A6719"/>
    <w:rsid w:val="006A7928"/>
    <w:rsid w:val="006B0518"/>
    <w:rsid w:val="006B143E"/>
    <w:rsid w:val="006B2655"/>
    <w:rsid w:val="006B481F"/>
    <w:rsid w:val="006B4F4A"/>
    <w:rsid w:val="006B602A"/>
    <w:rsid w:val="006B66E9"/>
    <w:rsid w:val="006B6BD5"/>
    <w:rsid w:val="006B7F6B"/>
    <w:rsid w:val="006C0430"/>
    <w:rsid w:val="006C0951"/>
    <w:rsid w:val="006C0A18"/>
    <w:rsid w:val="006C14E0"/>
    <w:rsid w:val="006C2C40"/>
    <w:rsid w:val="006C3B6B"/>
    <w:rsid w:val="006C499E"/>
    <w:rsid w:val="006C4D41"/>
    <w:rsid w:val="006C50E2"/>
    <w:rsid w:val="006C5986"/>
    <w:rsid w:val="006C644E"/>
    <w:rsid w:val="006C6519"/>
    <w:rsid w:val="006C6A3D"/>
    <w:rsid w:val="006C7096"/>
    <w:rsid w:val="006C76FB"/>
    <w:rsid w:val="006C79C7"/>
    <w:rsid w:val="006C7B60"/>
    <w:rsid w:val="006D0B36"/>
    <w:rsid w:val="006D0EB5"/>
    <w:rsid w:val="006D1E5C"/>
    <w:rsid w:val="006D2182"/>
    <w:rsid w:val="006D3180"/>
    <w:rsid w:val="006D3222"/>
    <w:rsid w:val="006D326F"/>
    <w:rsid w:val="006D4B5D"/>
    <w:rsid w:val="006D5E68"/>
    <w:rsid w:val="006D764D"/>
    <w:rsid w:val="006E00A5"/>
    <w:rsid w:val="006E095D"/>
    <w:rsid w:val="006E0B3C"/>
    <w:rsid w:val="006E19EB"/>
    <w:rsid w:val="006E2C0D"/>
    <w:rsid w:val="006E3A17"/>
    <w:rsid w:val="006E46FF"/>
    <w:rsid w:val="006E51ED"/>
    <w:rsid w:val="006E5759"/>
    <w:rsid w:val="006E67B4"/>
    <w:rsid w:val="006E6D12"/>
    <w:rsid w:val="006E6E8E"/>
    <w:rsid w:val="006E7834"/>
    <w:rsid w:val="006E7933"/>
    <w:rsid w:val="006E7BA9"/>
    <w:rsid w:val="006F16FA"/>
    <w:rsid w:val="006F26D7"/>
    <w:rsid w:val="006F27E0"/>
    <w:rsid w:val="006F281E"/>
    <w:rsid w:val="006F38D2"/>
    <w:rsid w:val="006F3AE3"/>
    <w:rsid w:val="006F4203"/>
    <w:rsid w:val="006F53F0"/>
    <w:rsid w:val="006F6190"/>
    <w:rsid w:val="006F698C"/>
    <w:rsid w:val="007006AE"/>
    <w:rsid w:val="00700D3F"/>
    <w:rsid w:val="00702420"/>
    <w:rsid w:val="007028F9"/>
    <w:rsid w:val="007038C0"/>
    <w:rsid w:val="007043CB"/>
    <w:rsid w:val="007054F0"/>
    <w:rsid w:val="00705500"/>
    <w:rsid w:val="00706035"/>
    <w:rsid w:val="00706822"/>
    <w:rsid w:val="007071DC"/>
    <w:rsid w:val="0070769A"/>
    <w:rsid w:val="00707A76"/>
    <w:rsid w:val="007107B9"/>
    <w:rsid w:val="0071191A"/>
    <w:rsid w:val="007127C9"/>
    <w:rsid w:val="00713098"/>
    <w:rsid w:val="007132D8"/>
    <w:rsid w:val="007141BC"/>
    <w:rsid w:val="00715A2E"/>
    <w:rsid w:val="00716C19"/>
    <w:rsid w:val="007171FE"/>
    <w:rsid w:val="00720570"/>
    <w:rsid w:val="00721F11"/>
    <w:rsid w:val="00722052"/>
    <w:rsid w:val="00722847"/>
    <w:rsid w:val="00723A81"/>
    <w:rsid w:val="0072422A"/>
    <w:rsid w:val="00724D6A"/>
    <w:rsid w:val="00726743"/>
    <w:rsid w:val="00731EE7"/>
    <w:rsid w:val="00732C10"/>
    <w:rsid w:val="00733365"/>
    <w:rsid w:val="00733B6A"/>
    <w:rsid w:val="00735F0B"/>
    <w:rsid w:val="0073677F"/>
    <w:rsid w:val="007367C1"/>
    <w:rsid w:val="00740255"/>
    <w:rsid w:val="0074071F"/>
    <w:rsid w:val="00741DBA"/>
    <w:rsid w:val="00742394"/>
    <w:rsid w:val="00742EFA"/>
    <w:rsid w:val="00743043"/>
    <w:rsid w:val="00744848"/>
    <w:rsid w:val="0074501A"/>
    <w:rsid w:val="00747010"/>
    <w:rsid w:val="007474F1"/>
    <w:rsid w:val="00747513"/>
    <w:rsid w:val="00750555"/>
    <w:rsid w:val="007519EA"/>
    <w:rsid w:val="007529F1"/>
    <w:rsid w:val="0075340E"/>
    <w:rsid w:val="007537CC"/>
    <w:rsid w:val="0075409F"/>
    <w:rsid w:val="00754A3A"/>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D5"/>
    <w:rsid w:val="00767A8B"/>
    <w:rsid w:val="00767B14"/>
    <w:rsid w:val="0077051F"/>
    <w:rsid w:val="00771005"/>
    <w:rsid w:val="007715D6"/>
    <w:rsid w:val="00771D63"/>
    <w:rsid w:val="00771DAB"/>
    <w:rsid w:val="007724EE"/>
    <w:rsid w:val="00772B3E"/>
    <w:rsid w:val="0077342D"/>
    <w:rsid w:val="00773B42"/>
    <w:rsid w:val="007755A9"/>
    <w:rsid w:val="007756E6"/>
    <w:rsid w:val="0077606C"/>
    <w:rsid w:val="00776084"/>
    <w:rsid w:val="00777E8A"/>
    <w:rsid w:val="00780131"/>
    <w:rsid w:val="007801FF"/>
    <w:rsid w:val="00781386"/>
    <w:rsid w:val="0078164E"/>
    <w:rsid w:val="00782CC5"/>
    <w:rsid w:val="007836E4"/>
    <w:rsid w:val="007839D1"/>
    <w:rsid w:val="00783FF0"/>
    <w:rsid w:val="00784873"/>
    <w:rsid w:val="00784D4E"/>
    <w:rsid w:val="00785C4F"/>
    <w:rsid w:val="007868F6"/>
    <w:rsid w:val="00787505"/>
    <w:rsid w:val="007904F6"/>
    <w:rsid w:val="00790E8F"/>
    <w:rsid w:val="00791341"/>
    <w:rsid w:val="0079197C"/>
    <w:rsid w:val="00791C4F"/>
    <w:rsid w:val="00791E52"/>
    <w:rsid w:val="00793605"/>
    <w:rsid w:val="0079361D"/>
    <w:rsid w:val="007965D4"/>
    <w:rsid w:val="007965E6"/>
    <w:rsid w:val="00796BBD"/>
    <w:rsid w:val="007A067E"/>
    <w:rsid w:val="007A1ACD"/>
    <w:rsid w:val="007A2C79"/>
    <w:rsid w:val="007A2C8F"/>
    <w:rsid w:val="007A30C5"/>
    <w:rsid w:val="007A32E1"/>
    <w:rsid w:val="007A3919"/>
    <w:rsid w:val="007A42A5"/>
    <w:rsid w:val="007A4D3E"/>
    <w:rsid w:val="007A4DD0"/>
    <w:rsid w:val="007A6B1D"/>
    <w:rsid w:val="007A6CA4"/>
    <w:rsid w:val="007A7135"/>
    <w:rsid w:val="007A7428"/>
    <w:rsid w:val="007B02D1"/>
    <w:rsid w:val="007B0FF4"/>
    <w:rsid w:val="007B36A5"/>
    <w:rsid w:val="007B54B9"/>
    <w:rsid w:val="007B55FD"/>
    <w:rsid w:val="007B59F1"/>
    <w:rsid w:val="007B5CD7"/>
    <w:rsid w:val="007B60E8"/>
    <w:rsid w:val="007B6329"/>
    <w:rsid w:val="007B65AE"/>
    <w:rsid w:val="007B6758"/>
    <w:rsid w:val="007B6CFB"/>
    <w:rsid w:val="007B6E82"/>
    <w:rsid w:val="007B7B24"/>
    <w:rsid w:val="007B7DF9"/>
    <w:rsid w:val="007C07DB"/>
    <w:rsid w:val="007C1AF7"/>
    <w:rsid w:val="007C44B0"/>
    <w:rsid w:val="007C4593"/>
    <w:rsid w:val="007C67D6"/>
    <w:rsid w:val="007C6FD5"/>
    <w:rsid w:val="007D0CD4"/>
    <w:rsid w:val="007D1050"/>
    <w:rsid w:val="007D1BBB"/>
    <w:rsid w:val="007D2013"/>
    <w:rsid w:val="007D2DDA"/>
    <w:rsid w:val="007D3432"/>
    <w:rsid w:val="007D3C82"/>
    <w:rsid w:val="007D3E44"/>
    <w:rsid w:val="007E0269"/>
    <w:rsid w:val="007E02EE"/>
    <w:rsid w:val="007E0397"/>
    <w:rsid w:val="007E0A1D"/>
    <w:rsid w:val="007E0C95"/>
    <w:rsid w:val="007E1305"/>
    <w:rsid w:val="007E1D8C"/>
    <w:rsid w:val="007E3151"/>
    <w:rsid w:val="007E355A"/>
    <w:rsid w:val="007E5223"/>
    <w:rsid w:val="007E5374"/>
    <w:rsid w:val="007E62E3"/>
    <w:rsid w:val="007E65CF"/>
    <w:rsid w:val="007E7C67"/>
    <w:rsid w:val="007F09C9"/>
    <w:rsid w:val="007F1D73"/>
    <w:rsid w:val="007F2431"/>
    <w:rsid w:val="007F25E0"/>
    <w:rsid w:val="007F2620"/>
    <w:rsid w:val="007F2CC6"/>
    <w:rsid w:val="007F3269"/>
    <w:rsid w:val="007F355D"/>
    <w:rsid w:val="007F37D6"/>
    <w:rsid w:val="007F3CBB"/>
    <w:rsid w:val="007F422C"/>
    <w:rsid w:val="007F4A9E"/>
    <w:rsid w:val="007F6C77"/>
    <w:rsid w:val="007F6F8A"/>
    <w:rsid w:val="008004C6"/>
    <w:rsid w:val="00800502"/>
    <w:rsid w:val="008010CD"/>
    <w:rsid w:val="008014F8"/>
    <w:rsid w:val="00801DE5"/>
    <w:rsid w:val="00802010"/>
    <w:rsid w:val="008022A0"/>
    <w:rsid w:val="00802332"/>
    <w:rsid w:val="0080233C"/>
    <w:rsid w:val="008023E2"/>
    <w:rsid w:val="00802FF8"/>
    <w:rsid w:val="008036C1"/>
    <w:rsid w:val="00803C6D"/>
    <w:rsid w:val="00804F1F"/>
    <w:rsid w:val="00807363"/>
    <w:rsid w:val="00807737"/>
    <w:rsid w:val="0080798C"/>
    <w:rsid w:val="00807F65"/>
    <w:rsid w:val="008109D7"/>
    <w:rsid w:val="00810F7F"/>
    <w:rsid w:val="0081176D"/>
    <w:rsid w:val="00811B68"/>
    <w:rsid w:val="00814355"/>
    <w:rsid w:val="00815197"/>
    <w:rsid w:val="00815213"/>
    <w:rsid w:val="00815674"/>
    <w:rsid w:val="00816666"/>
    <w:rsid w:val="008170DD"/>
    <w:rsid w:val="008176D6"/>
    <w:rsid w:val="00820B41"/>
    <w:rsid w:val="0082153B"/>
    <w:rsid w:val="00821FAD"/>
    <w:rsid w:val="008227E0"/>
    <w:rsid w:val="00823E67"/>
    <w:rsid w:val="0082488E"/>
    <w:rsid w:val="0082519C"/>
    <w:rsid w:val="008255F2"/>
    <w:rsid w:val="008256E3"/>
    <w:rsid w:val="00825C86"/>
    <w:rsid w:val="008269E9"/>
    <w:rsid w:val="00826B5F"/>
    <w:rsid w:val="00827D65"/>
    <w:rsid w:val="0083080D"/>
    <w:rsid w:val="00833656"/>
    <w:rsid w:val="00833A24"/>
    <w:rsid w:val="00834728"/>
    <w:rsid w:val="00834CC4"/>
    <w:rsid w:val="00835842"/>
    <w:rsid w:val="008358B9"/>
    <w:rsid w:val="00835A9D"/>
    <w:rsid w:val="00835BF9"/>
    <w:rsid w:val="00840E30"/>
    <w:rsid w:val="00841562"/>
    <w:rsid w:val="00841AEA"/>
    <w:rsid w:val="0084236B"/>
    <w:rsid w:val="00842D5B"/>
    <w:rsid w:val="00843DB3"/>
    <w:rsid w:val="00843FFF"/>
    <w:rsid w:val="00844260"/>
    <w:rsid w:val="00844388"/>
    <w:rsid w:val="00845680"/>
    <w:rsid w:val="008458E2"/>
    <w:rsid w:val="00845E67"/>
    <w:rsid w:val="00850920"/>
    <w:rsid w:val="008519F1"/>
    <w:rsid w:val="00852655"/>
    <w:rsid w:val="00852CD8"/>
    <w:rsid w:val="0085361C"/>
    <w:rsid w:val="00854475"/>
    <w:rsid w:val="00855748"/>
    <w:rsid w:val="00856153"/>
    <w:rsid w:val="00856E50"/>
    <w:rsid w:val="008573E7"/>
    <w:rsid w:val="008600AF"/>
    <w:rsid w:val="00861FC2"/>
    <w:rsid w:val="008622CF"/>
    <w:rsid w:val="008624D5"/>
    <w:rsid w:val="00863991"/>
    <w:rsid w:val="00863ADA"/>
    <w:rsid w:val="00865F89"/>
    <w:rsid w:val="00866816"/>
    <w:rsid w:val="00866B49"/>
    <w:rsid w:val="0086756C"/>
    <w:rsid w:val="008702E6"/>
    <w:rsid w:val="008709DC"/>
    <w:rsid w:val="00870AA4"/>
    <w:rsid w:val="00870D35"/>
    <w:rsid w:val="00871D55"/>
    <w:rsid w:val="00873FE8"/>
    <w:rsid w:val="008740C7"/>
    <w:rsid w:val="008749F5"/>
    <w:rsid w:val="00875A17"/>
    <w:rsid w:val="00875BE1"/>
    <w:rsid w:val="00875ECE"/>
    <w:rsid w:val="00876412"/>
    <w:rsid w:val="00877A71"/>
    <w:rsid w:val="00880C84"/>
    <w:rsid w:val="008813B4"/>
    <w:rsid w:val="00881E19"/>
    <w:rsid w:val="00882DA7"/>
    <w:rsid w:val="00882DD7"/>
    <w:rsid w:val="00883553"/>
    <w:rsid w:val="00883B42"/>
    <w:rsid w:val="00885663"/>
    <w:rsid w:val="00885973"/>
    <w:rsid w:val="008859CA"/>
    <w:rsid w:val="00886516"/>
    <w:rsid w:val="00886B69"/>
    <w:rsid w:val="00890539"/>
    <w:rsid w:val="00891299"/>
    <w:rsid w:val="0089147E"/>
    <w:rsid w:val="00892119"/>
    <w:rsid w:val="008948A6"/>
    <w:rsid w:val="00895038"/>
    <w:rsid w:val="0089644C"/>
    <w:rsid w:val="00896E97"/>
    <w:rsid w:val="0089731C"/>
    <w:rsid w:val="008A0052"/>
    <w:rsid w:val="008A0217"/>
    <w:rsid w:val="008A2553"/>
    <w:rsid w:val="008A270B"/>
    <w:rsid w:val="008A5455"/>
    <w:rsid w:val="008A62A0"/>
    <w:rsid w:val="008A7614"/>
    <w:rsid w:val="008B03DD"/>
    <w:rsid w:val="008B15BD"/>
    <w:rsid w:val="008B35AD"/>
    <w:rsid w:val="008B43B5"/>
    <w:rsid w:val="008B524E"/>
    <w:rsid w:val="008B557A"/>
    <w:rsid w:val="008B5609"/>
    <w:rsid w:val="008B56D1"/>
    <w:rsid w:val="008B623B"/>
    <w:rsid w:val="008B7272"/>
    <w:rsid w:val="008C1789"/>
    <w:rsid w:val="008C18F2"/>
    <w:rsid w:val="008C1C3F"/>
    <w:rsid w:val="008C1E46"/>
    <w:rsid w:val="008C2C23"/>
    <w:rsid w:val="008C2CE9"/>
    <w:rsid w:val="008C2D1F"/>
    <w:rsid w:val="008C5FBF"/>
    <w:rsid w:val="008C758C"/>
    <w:rsid w:val="008D0F11"/>
    <w:rsid w:val="008D1973"/>
    <w:rsid w:val="008D1A41"/>
    <w:rsid w:val="008D1D17"/>
    <w:rsid w:val="008D23CF"/>
    <w:rsid w:val="008D323E"/>
    <w:rsid w:val="008D3AB5"/>
    <w:rsid w:val="008D40C4"/>
    <w:rsid w:val="008D446E"/>
    <w:rsid w:val="008D4484"/>
    <w:rsid w:val="008D50FD"/>
    <w:rsid w:val="008D517F"/>
    <w:rsid w:val="008D7940"/>
    <w:rsid w:val="008E05DB"/>
    <w:rsid w:val="008E07FE"/>
    <w:rsid w:val="008E0E63"/>
    <w:rsid w:val="008E119B"/>
    <w:rsid w:val="008E1602"/>
    <w:rsid w:val="008E178E"/>
    <w:rsid w:val="008E1F96"/>
    <w:rsid w:val="008E2391"/>
    <w:rsid w:val="008E273B"/>
    <w:rsid w:val="008E3564"/>
    <w:rsid w:val="008E3B72"/>
    <w:rsid w:val="008E41CB"/>
    <w:rsid w:val="008E5CE9"/>
    <w:rsid w:val="008E64D2"/>
    <w:rsid w:val="008E7E58"/>
    <w:rsid w:val="008F019B"/>
    <w:rsid w:val="008F2037"/>
    <w:rsid w:val="008F2C41"/>
    <w:rsid w:val="008F2F9A"/>
    <w:rsid w:val="008F3141"/>
    <w:rsid w:val="008F34E0"/>
    <w:rsid w:val="008F3E7F"/>
    <w:rsid w:val="008F54DE"/>
    <w:rsid w:val="008F689F"/>
    <w:rsid w:val="008F6994"/>
    <w:rsid w:val="008F6A4F"/>
    <w:rsid w:val="008F6AC4"/>
    <w:rsid w:val="008F6CA0"/>
    <w:rsid w:val="008F7326"/>
    <w:rsid w:val="008F7C09"/>
    <w:rsid w:val="00901498"/>
    <w:rsid w:val="0090211C"/>
    <w:rsid w:val="009021F2"/>
    <w:rsid w:val="00902975"/>
    <w:rsid w:val="009032AF"/>
    <w:rsid w:val="00903605"/>
    <w:rsid w:val="00903B7F"/>
    <w:rsid w:val="00904359"/>
    <w:rsid w:val="009043B4"/>
    <w:rsid w:val="0090594A"/>
    <w:rsid w:val="00905D62"/>
    <w:rsid w:val="009060BF"/>
    <w:rsid w:val="00906894"/>
    <w:rsid w:val="00907222"/>
    <w:rsid w:val="009108E2"/>
    <w:rsid w:val="00911EB6"/>
    <w:rsid w:val="00912C63"/>
    <w:rsid w:val="0091358D"/>
    <w:rsid w:val="00914F9A"/>
    <w:rsid w:val="009151B1"/>
    <w:rsid w:val="0091660B"/>
    <w:rsid w:val="00917A2E"/>
    <w:rsid w:val="00917DDF"/>
    <w:rsid w:val="00917E86"/>
    <w:rsid w:val="0092011D"/>
    <w:rsid w:val="00920771"/>
    <w:rsid w:val="00921DC3"/>
    <w:rsid w:val="00923123"/>
    <w:rsid w:val="009243EC"/>
    <w:rsid w:val="0092475C"/>
    <w:rsid w:val="00924DF1"/>
    <w:rsid w:val="00925D8E"/>
    <w:rsid w:val="009261A0"/>
    <w:rsid w:val="00926A7D"/>
    <w:rsid w:val="00930056"/>
    <w:rsid w:val="00930709"/>
    <w:rsid w:val="009311AE"/>
    <w:rsid w:val="00931398"/>
    <w:rsid w:val="009313AC"/>
    <w:rsid w:val="0093147A"/>
    <w:rsid w:val="009324F7"/>
    <w:rsid w:val="00932B5E"/>
    <w:rsid w:val="009331D8"/>
    <w:rsid w:val="0093355C"/>
    <w:rsid w:val="00933CA2"/>
    <w:rsid w:val="00935461"/>
    <w:rsid w:val="00935771"/>
    <w:rsid w:val="00936321"/>
    <w:rsid w:val="00937058"/>
    <w:rsid w:val="0093736D"/>
    <w:rsid w:val="00937FF5"/>
    <w:rsid w:val="009409BE"/>
    <w:rsid w:val="009428C6"/>
    <w:rsid w:val="00942941"/>
    <w:rsid w:val="00942EB4"/>
    <w:rsid w:val="00943253"/>
    <w:rsid w:val="0094397E"/>
    <w:rsid w:val="00943D91"/>
    <w:rsid w:val="00944D6C"/>
    <w:rsid w:val="00944FBE"/>
    <w:rsid w:val="009453AB"/>
    <w:rsid w:val="0094689C"/>
    <w:rsid w:val="009470A5"/>
    <w:rsid w:val="00947599"/>
    <w:rsid w:val="0094759A"/>
    <w:rsid w:val="00947643"/>
    <w:rsid w:val="0094791B"/>
    <w:rsid w:val="009502AF"/>
    <w:rsid w:val="009514AF"/>
    <w:rsid w:val="00951D98"/>
    <w:rsid w:val="00951ED0"/>
    <w:rsid w:val="00951EDA"/>
    <w:rsid w:val="00952262"/>
    <w:rsid w:val="009522D3"/>
    <w:rsid w:val="00953870"/>
    <w:rsid w:val="00954D4F"/>
    <w:rsid w:val="00956D81"/>
    <w:rsid w:val="00960606"/>
    <w:rsid w:val="00961B55"/>
    <w:rsid w:val="00961DDF"/>
    <w:rsid w:val="009625E4"/>
    <w:rsid w:val="00963D35"/>
    <w:rsid w:val="00963E7D"/>
    <w:rsid w:val="00966252"/>
    <w:rsid w:val="009678F9"/>
    <w:rsid w:val="00967D06"/>
    <w:rsid w:val="0097012B"/>
    <w:rsid w:val="00970831"/>
    <w:rsid w:val="00970EDA"/>
    <w:rsid w:val="0097114A"/>
    <w:rsid w:val="00971DF6"/>
    <w:rsid w:val="00973E55"/>
    <w:rsid w:val="00974415"/>
    <w:rsid w:val="00975478"/>
    <w:rsid w:val="00975AED"/>
    <w:rsid w:val="00976069"/>
    <w:rsid w:val="00977174"/>
    <w:rsid w:val="00977EAD"/>
    <w:rsid w:val="00977FF2"/>
    <w:rsid w:val="00980166"/>
    <w:rsid w:val="00980BA2"/>
    <w:rsid w:val="0098177F"/>
    <w:rsid w:val="009819E0"/>
    <w:rsid w:val="00981E89"/>
    <w:rsid w:val="0098295F"/>
    <w:rsid w:val="0098296C"/>
    <w:rsid w:val="00983708"/>
    <w:rsid w:val="009840BC"/>
    <w:rsid w:val="009847C2"/>
    <w:rsid w:val="00985B6B"/>
    <w:rsid w:val="009871CD"/>
    <w:rsid w:val="00990175"/>
    <w:rsid w:val="009918ED"/>
    <w:rsid w:val="009918F7"/>
    <w:rsid w:val="00991F93"/>
    <w:rsid w:val="0099226A"/>
    <w:rsid w:val="00993270"/>
    <w:rsid w:val="00993395"/>
    <w:rsid w:val="009942DF"/>
    <w:rsid w:val="00994DCB"/>
    <w:rsid w:val="00995C04"/>
    <w:rsid w:val="00995D40"/>
    <w:rsid w:val="00995F95"/>
    <w:rsid w:val="0099687E"/>
    <w:rsid w:val="00996912"/>
    <w:rsid w:val="00996F08"/>
    <w:rsid w:val="0099726D"/>
    <w:rsid w:val="00997507"/>
    <w:rsid w:val="00997A2F"/>
    <w:rsid w:val="009A063C"/>
    <w:rsid w:val="009A0801"/>
    <w:rsid w:val="009A10FD"/>
    <w:rsid w:val="009A1B65"/>
    <w:rsid w:val="009A23DE"/>
    <w:rsid w:val="009A4141"/>
    <w:rsid w:val="009A4F16"/>
    <w:rsid w:val="009A6439"/>
    <w:rsid w:val="009A6DCD"/>
    <w:rsid w:val="009A7842"/>
    <w:rsid w:val="009A7951"/>
    <w:rsid w:val="009B07AF"/>
    <w:rsid w:val="009B1662"/>
    <w:rsid w:val="009B3E4E"/>
    <w:rsid w:val="009B4233"/>
    <w:rsid w:val="009B5977"/>
    <w:rsid w:val="009B5B7F"/>
    <w:rsid w:val="009B5F0F"/>
    <w:rsid w:val="009B6018"/>
    <w:rsid w:val="009C06E3"/>
    <w:rsid w:val="009C06FB"/>
    <w:rsid w:val="009C0E0A"/>
    <w:rsid w:val="009C1A7B"/>
    <w:rsid w:val="009C2F1E"/>
    <w:rsid w:val="009C3243"/>
    <w:rsid w:val="009C4622"/>
    <w:rsid w:val="009C55D7"/>
    <w:rsid w:val="009C7C39"/>
    <w:rsid w:val="009C7F8A"/>
    <w:rsid w:val="009D00D3"/>
    <w:rsid w:val="009D2657"/>
    <w:rsid w:val="009D26DD"/>
    <w:rsid w:val="009D2EC5"/>
    <w:rsid w:val="009D713D"/>
    <w:rsid w:val="009D788E"/>
    <w:rsid w:val="009D7B87"/>
    <w:rsid w:val="009D7F87"/>
    <w:rsid w:val="009E034F"/>
    <w:rsid w:val="009E05F9"/>
    <w:rsid w:val="009E065F"/>
    <w:rsid w:val="009E1197"/>
    <w:rsid w:val="009E14A8"/>
    <w:rsid w:val="009E1BBA"/>
    <w:rsid w:val="009E1EB9"/>
    <w:rsid w:val="009E261D"/>
    <w:rsid w:val="009E33FF"/>
    <w:rsid w:val="009E3A8D"/>
    <w:rsid w:val="009E4BDA"/>
    <w:rsid w:val="009E5600"/>
    <w:rsid w:val="009E6BE8"/>
    <w:rsid w:val="009E6F4C"/>
    <w:rsid w:val="009E716B"/>
    <w:rsid w:val="009F088D"/>
    <w:rsid w:val="009F0C9B"/>
    <w:rsid w:val="009F1CA3"/>
    <w:rsid w:val="009F20B2"/>
    <w:rsid w:val="009F268F"/>
    <w:rsid w:val="009F2C1D"/>
    <w:rsid w:val="009F32E3"/>
    <w:rsid w:val="009F34BA"/>
    <w:rsid w:val="009F355B"/>
    <w:rsid w:val="009F5A1F"/>
    <w:rsid w:val="009F5B9C"/>
    <w:rsid w:val="009F68DD"/>
    <w:rsid w:val="009F7EEF"/>
    <w:rsid w:val="00A0136D"/>
    <w:rsid w:val="00A01C8C"/>
    <w:rsid w:val="00A02090"/>
    <w:rsid w:val="00A02130"/>
    <w:rsid w:val="00A028B7"/>
    <w:rsid w:val="00A02A19"/>
    <w:rsid w:val="00A03A05"/>
    <w:rsid w:val="00A05D1A"/>
    <w:rsid w:val="00A05EE6"/>
    <w:rsid w:val="00A06391"/>
    <w:rsid w:val="00A0726C"/>
    <w:rsid w:val="00A0752B"/>
    <w:rsid w:val="00A075ED"/>
    <w:rsid w:val="00A076BC"/>
    <w:rsid w:val="00A07D0A"/>
    <w:rsid w:val="00A11329"/>
    <w:rsid w:val="00A135D0"/>
    <w:rsid w:val="00A13B63"/>
    <w:rsid w:val="00A15936"/>
    <w:rsid w:val="00A15B0B"/>
    <w:rsid w:val="00A160E9"/>
    <w:rsid w:val="00A161FF"/>
    <w:rsid w:val="00A20679"/>
    <w:rsid w:val="00A2074C"/>
    <w:rsid w:val="00A2080F"/>
    <w:rsid w:val="00A208F9"/>
    <w:rsid w:val="00A21296"/>
    <w:rsid w:val="00A21DD5"/>
    <w:rsid w:val="00A225CF"/>
    <w:rsid w:val="00A22915"/>
    <w:rsid w:val="00A232FB"/>
    <w:rsid w:val="00A2479B"/>
    <w:rsid w:val="00A25142"/>
    <w:rsid w:val="00A25772"/>
    <w:rsid w:val="00A25B4E"/>
    <w:rsid w:val="00A26743"/>
    <w:rsid w:val="00A26B29"/>
    <w:rsid w:val="00A26B6B"/>
    <w:rsid w:val="00A321F4"/>
    <w:rsid w:val="00A32D38"/>
    <w:rsid w:val="00A352BF"/>
    <w:rsid w:val="00A35379"/>
    <w:rsid w:val="00A35790"/>
    <w:rsid w:val="00A40F25"/>
    <w:rsid w:val="00A415FC"/>
    <w:rsid w:val="00A4253B"/>
    <w:rsid w:val="00A445F2"/>
    <w:rsid w:val="00A44647"/>
    <w:rsid w:val="00A454DB"/>
    <w:rsid w:val="00A461EE"/>
    <w:rsid w:val="00A46987"/>
    <w:rsid w:val="00A47461"/>
    <w:rsid w:val="00A47706"/>
    <w:rsid w:val="00A47B20"/>
    <w:rsid w:val="00A513ED"/>
    <w:rsid w:val="00A5143B"/>
    <w:rsid w:val="00A51DFE"/>
    <w:rsid w:val="00A538A1"/>
    <w:rsid w:val="00A540B6"/>
    <w:rsid w:val="00A55AEF"/>
    <w:rsid w:val="00A55CE7"/>
    <w:rsid w:val="00A5609E"/>
    <w:rsid w:val="00A57C08"/>
    <w:rsid w:val="00A6057B"/>
    <w:rsid w:val="00A60DDF"/>
    <w:rsid w:val="00A610B3"/>
    <w:rsid w:val="00A645D5"/>
    <w:rsid w:val="00A659B9"/>
    <w:rsid w:val="00A65EC8"/>
    <w:rsid w:val="00A66203"/>
    <w:rsid w:val="00A66447"/>
    <w:rsid w:val="00A67E95"/>
    <w:rsid w:val="00A708EC"/>
    <w:rsid w:val="00A70FA2"/>
    <w:rsid w:val="00A7133C"/>
    <w:rsid w:val="00A71F6F"/>
    <w:rsid w:val="00A72401"/>
    <w:rsid w:val="00A724A7"/>
    <w:rsid w:val="00A7258E"/>
    <w:rsid w:val="00A73209"/>
    <w:rsid w:val="00A73F9A"/>
    <w:rsid w:val="00A746AB"/>
    <w:rsid w:val="00A753A9"/>
    <w:rsid w:val="00A7540D"/>
    <w:rsid w:val="00A7715B"/>
    <w:rsid w:val="00A80B89"/>
    <w:rsid w:val="00A811DF"/>
    <w:rsid w:val="00A834BA"/>
    <w:rsid w:val="00A835F6"/>
    <w:rsid w:val="00A83628"/>
    <w:rsid w:val="00A843E7"/>
    <w:rsid w:val="00A848D1"/>
    <w:rsid w:val="00A86A4C"/>
    <w:rsid w:val="00A87C60"/>
    <w:rsid w:val="00A901E4"/>
    <w:rsid w:val="00A911EE"/>
    <w:rsid w:val="00A91438"/>
    <w:rsid w:val="00A9175D"/>
    <w:rsid w:val="00A928AB"/>
    <w:rsid w:val="00A92A2A"/>
    <w:rsid w:val="00A93A3C"/>
    <w:rsid w:val="00A94B09"/>
    <w:rsid w:val="00A94CCE"/>
    <w:rsid w:val="00A94D89"/>
    <w:rsid w:val="00A94DD0"/>
    <w:rsid w:val="00A95894"/>
    <w:rsid w:val="00A963F3"/>
    <w:rsid w:val="00A9649E"/>
    <w:rsid w:val="00AA103E"/>
    <w:rsid w:val="00AA18C7"/>
    <w:rsid w:val="00AA3F77"/>
    <w:rsid w:val="00AA5A38"/>
    <w:rsid w:val="00AA6088"/>
    <w:rsid w:val="00AA632E"/>
    <w:rsid w:val="00AA6389"/>
    <w:rsid w:val="00AA7506"/>
    <w:rsid w:val="00AB004D"/>
    <w:rsid w:val="00AB0472"/>
    <w:rsid w:val="00AB06AE"/>
    <w:rsid w:val="00AB1365"/>
    <w:rsid w:val="00AB145B"/>
    <w:rsid w:val="00AB1939"/>
    <w:rsid w:val="00AB1C99"/>
    <w:rsid w:val="00AB49C0"/>
    <w:rsid w:val="00AB6ABF"/>
    <w:rsid w:val="00AB77A4"/>
    <w:rsid w:val="00AB7C8F"/>
    <w:rsid w:val="00AC1E2F"/>
    <w:rsid w:val="00AC2C1D"/>
    <w:rsid w:val="00AC2D16"/>
    <w:rsid w:val="00AC30AB"/>
    <w:rsid w:val="00AC35B2"/>
    <w:rsid w:val="00AC3E92"/>
    <w:rsid w:val="00AC4529"/>
    <w:rsid w:val="00AC5818"/>
    <w:rsid w:val="00AC5ABD"/>
    <w:rsid w:val="00AC5AF2"/>
    <w:rsid w:val="00AC5F31"/>
    <w:rsid w:val="00AC5FE6"/>
    <w:rsid w:val="00AC6985"/>
    <w:rsid w:val="00AC6C4A"/>
    <w:rsid w:val="00AD0176"/>
    <w:rsid w:val="00AD0738"/>
    <w:rsid w:val="00AD2161"/>
    <w:rsid w:val="00AD2F41"/>
    <w:rsid w:val="00AD3FC7"/>
    <w:rsid w:val="00AD59BB"/>
    <w:rsid w:val="00AD5F7A"/>
    <w:rsid w:val="00AD6ACA"/>
    <w:rsid w:val="00AD714D"/>
    <w:rsid w:val="00AD7F4B"/>
    <w:rsid w:val="00AE1217"/>
    <w:rsid w:val="00AE1622"/>
    <w:rsid w:val="00AE1909"/>
    <w:rsid w:val="00AE2057"/>
    <w:rsid w:val="00AE2F28"/>
    <w:rsid w:val="00AE502B"/>
    <w:rsid w:val="00AE5100"/>
    <w:rsid w:val="00AE5D02"/>
    <w:rsid w:val="00AE5E6F"/>
    <w:rsid w:val="00AE6647"/>
    <w:rsid w:val="00AE7678"/>
    <w:rsid w:val="00AE7EDE"/>
    <w:rsid w:val="00AF0A49"/>
    <w:rsid w:val="00AF162A"/>
    <w:rsid w:val="00AF23C4"/>
    <w:rsid w:val="00AF27B2"/>
    <w:rsid w:val="00AF288D"/>
    <w:rsid w:val="00AF357A"/>
    <w:rsid w:val="00AF499C"/>
    <w:rsid w:val="00AF526A"/>
    <w:rsid w:val="00AF5388"/>
    <w:rsid w:val="00AF60EA"/>
    <w:rsid w:val="00AF6816"/>
    <w:rsid w:val="00AF7C3C"/>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3B0A"/>
    <w:rsid w:val="00B14620"/>
    <w:rsid w:val="00B146E9"/>
    <w:rsid w:val="00B17F3A"/>
    <w:rsid w:val="00B209B8"/>
    <w:rsid w:val="00B20B2B"/>
    <w:rsid w:val="00B20D3A"/>
    <w:rsid w:val="00B20DB6"/>
    <w:rsid w:val="00B214B4"/>
    <w:rsid w:val="00B21742"/>
    <w:rsid w:val="00B21746"/>
    <w:rsid w:val="00B21B2F"/>
    <w:rsid w:val="00B21C29"/>
    <w:rsid w:val="00B22A5E"/>
    <w:rsid w:val="00B24177"/>
    <w:rsid w:val="00B2491D"/>
    <w:rsid w:val="00B24B8C"/>
    <w:rsid w:val="00B25256"/>
    <w:rsid w:val="00B25276"/>
    <w:rsid w:val="00B255FA"/>
    <w:rsid w:val="00B25DA9"/>
    <w:rsid w:val="00B266F8"/>
    <w:rsid w:val="00B2694B"/>
    <w:rsid w:val="00B26ACE"/>
    <w:rsid w:val="00B30C50"/>
    <w:rsid w:val="00B31160"/>
    <w:rsid w:val="00B33A8D"/>
    <w:rsid w:val="00B342EC"/>
    <w:rsid w:val="00B34CE5"/>
    <w:rsid w:val="00B36032"/>
    <w:rsid w:val="00B3620B"/>
    <w:rsid w:val="00B40208"/>
    <w:rsid w:val="00B40669"/>
    <w:rsid w:val="00B4076E"/>
    <w:rsid w:val="00B40CAB"/>
    <w:rsid w:val="00B4185C"/>
    <w:rsid w:val="00B41B16"/>
    <w:rsid w:val="00B438C1"/>
    <w:rsid w:val="00B45051"/>
    <w:rsid w:val="00B4552C"/>
    <w:rsid w:val="00B458C1"/>
    <w:rsid w:val="00B45BAA"/>
    <w:rsid w:val="00B462E6"/>
    <w:rsid w:val="00B46670"/>
    <w:rsid w:val="00B46999"/>
    <w:rsid w:val="00B46ACD"/>
    <w:rsid w:val="00B507DA"/>
    <w:rsid w:val="00B50D6A"/>
    <w:rsid w:val="00B51DF3"/>
    <w:rsid w:val="00B5254B"/>
    <w:rsid w:val="00B5286D"/>
    <w:rsid w:val="00B53491"/>
    <w:rsid w:val="00B54B43"/>
    <w:rsid w:val="00B55000"/>
    <w:rsid w:val="00B56193"/>
    <w:rsid w:val="00B565E7"/>
    <w:rsid w:val="00B56DC4"/>
    <w:rsid w:val="00B56F4D"/>
    <w:rsid w:val="00B600F7"/>
    <w:rsid w:val="00B6017A"/>
    <w:rsid w:val="00B6045F"/>
    <w:rsid w:val="00B61AFF"/>
    <w:rsid w:val="00B63E63"/>
    <w:rsid w:val="00B65E8F"/>
    <w:rsid w:val="00B66AA5"/>
    <w:rsid w:val="00B67026"/>
    <w:rsid w:val="00B7032A"/>
    <w:rsid w:val="00B70423"/>
    <w:rsid w:val="00B706ED"/>
    <w:rsid w:val="00B7222C"/>
    <w:rsid w:val="00B7444B"/>
    <w:rsid w:val="00B74719"/>
    <w:rsid w:val="00B7474D"/>
    <w:rsid w:val="00B74C6A"/>
    <w:rsid w:val="00B74F73"/>
    <w:rsid w:val="00B752D6"/>
    <w:rsid w:val="00B77EA6"/>
    <w:rsid w:val="00B80620"/>
    <w:rsid w:val="00B814E9"/>
    <w:rsid w:val="00B81E77"/>
    <w:rsid w:val="00B82F9A"/>
    <w:rsid w:val="00B84B67"/>
    <w:rsid w:val="00B84BE3"/>
    <w:rsid w:val="00B8646B"/>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38A9"/>
    <w:rsid w:val="00B953DA"/>
    <w:rsid w:val="00B9770D"/>
    <w:rsid w:val="00BA09E1"/>
    <w:rsid w:val="00BA0B02"/>
    <w:rsid w:val="00BA2B55"/>
    <w:rsid w:val="00BA2BC5"/>
    <w:rsid w:val="00BA3053"/>
    <w:rsid w:val="00BA3A49"/>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296"/>
    <w:rsid w:val="00BB5549"/>
    <w:rsid w:val="00BB5AE3"/>
    <w:rsid w:val="00BB5F3A"/>
    <w:rsid w:val="00BB6941"/>
    <w:rsid w:val="00BB6FEE"/>
    <w:rsid w:val="00BB73C8"/>
    <w:rsid w:val="00BC04D5"/>
    <w:rsid w:val="00BC1405"/>
    <w:rsid w:val="00BC1542"/>
    <w:rsid w:val="00BC1BAA"/>
    <w:rsid w:val="00BC2496"/>
    <w:rsid w:val="00BC2E05"/>
    <w:rsid w:val="00BC35C3"/>
    <w:rsid w:val="00BC41FF"/>
    <w:rsid w:val="00BC5605"/>
    <w:rsid w:val="00BC5F10"/>
    <w:rsid w:val="00BC6510"/>
    <w:rsid w:val="00BC69EB"/>
    <w:rsid w:val="00BC6D86"/>
    <w:rsid w:val="00BC70FD"/>
    <w:rsid w:val="00BD0FA6"/>
    <w:rsid w:val="00BD14E0"/>
    <w:rsid w:val="00BD2F76"/>
    <w:rsid w:val="00BD3D52"/>
    <w:rsid w:val="00BD4552"/>
    <w:rsid w:val="00BD4593"/>
    <w:rsid w:val="00BD6861"/>
    <w:rsid w:val="00BD7CF0"/>
    <w:rsid w:val="00BE1AB3"/>
    <w:rsid w:val="00BE2D93"/>
    <w:rsid w:val="00BE37AE"/>
    <w:rsid w:val="00BE49C6"/>
    <w:rsid w:val="00BE5CDE"/>
    <w:rsid w:val="00BE62E0"/>
    <w:rsid w:val="00BE777F"/>
    <w:rsid w:val="00BF0F6F"/>
    <w:rsid w:val="00BF144E"/>
    <w:rsid w:val="00BF1A8F"/>
    <w:rsid w:val="00BF1EAF"/>
    <w:rsid w:val="00BF2F33"/>
    <w:rsid w:val="00BF2FCD"/>
    <w:rsid w:val="00BF422B"/>
    <w:rsid w:val="00BF45FA"/>
    <w:rsid w:val="00BF5581"/>
    <w:rsid w:val="00BF6996"/>
    <w:rsid w:val="00BF6B35"/>
    <w:rsid w:val="00C005AA"/>
    <w:rsid w:val="00C0107F"/>
    <w:rsid w:val="00C017C3"/>
    <w:rsid w:val="00C022BA"/>
    <w:rsid w:val="00C025D4"/>
    <w:rsid w:val="00C02B93"/>
    <w:rsid w:val="00C03414"/>
    <w:rsid w:val="00C038CA"/>
    <w:rsid w:val="00C03D99"/>
    <w:rsid w:val="00C070CB"/>
    <w:rsid w:val="00C100E8"/>
    <w:rsid w:val="00C101E1"/>
    <w:rsid w:val="00C11BE2"/>
    <w:rsid w:val="00C1401E"/>
    <w:rsid w:val="00C15102"/>
    <w:rsid w:val="00C16275"/>
    <w:rsid w:val="00C1638A"/>
    <w:rsid w:val="00C17212"/>
    <w:rsid w:val="00C17667"/>
    <w:rsid w:val="00C20BAA"/>
    <w:rsid w:val="00C213A1"/>
    <w:rsid w:val="00C21DF0"/>
    <w:rsid w:val="00C23AF2"/>
    <w:rsid w:val="00C24DB8"/>
    <w:rsid w:val="00C25564"/>
    <w:rsid w:val="00C27041"/>
    <w:rsid w:val="00C27558"/>
    <w:rsid w:val="00C3047B"/>
    <w:rsid w:val="00C30BEB"/>
    <w:rsid w:val="00C3106E"/>
    <w:rsid w:val="00C3120F"/>
    <w:rsid w:val="00C31297"/>
    <w:rsid w:val="00C32392"/>
    <w:rsid w:val="00C32CB4"/>
    <w:rsid w:val="00C33DF7"/>
    <w:rsid w:val="00C3578B"/>
    <w:rsid w:val="00C35A08"/>
    <w:rsid w:val="00C36029"/>
    <w:rsid w:val="00C3638E"/>
    <w:rsid w:val="00C36514"/>
    <w:rsid w:val="00C37B62"/>
    <w:rsid w:val="00C404F8"/>
    <w:rsid w:val="00C40AC5"/>
    <w:rsid w:val="00C40ADF"/>
    <w:rsid w:val="00C410B5"/>
    <w:rsid w:val="00C41914"/>
    <w:rsid w:val="00C41CAC"/>
    <w:rsid w:val="00C41E10"/>
    <w:rsid w:val="00C42D72"/>
    <w:rsid w:val="00C45BAE"/>
    <w:rsid w:val="00C46D2B"/>
    <w:rsid w:val="00C51A16"/>
    <w:rsid w:val="00C5223A"/>
    <w:rsid w:val="00C5236A"/>
    <w:rsid w:val="00C53B3A"/>
    <w:rsid w:val="00C545A0"/>
    <w:rsid w:val="00C54E3B"/>
    <w:rsid w:val="00C55563"/>
    <w:rsid w:val="00C555DF"/>
    <w:rsid w:val="00C56686"/>
    <w:rsid w:val="00C56A7B"/>
    <w:rsid w:val="00C60166"/>
    <w:rsid w:val="00C605F4"/>
    <w:rsid w:val="00C606D1"/>
    <w:rsid w:val="00C61031"/>
    <w:rsid w:val="00C61AD1"/>
    <w:rsid w:val="00C6275D"/>
    <w:rsid w:val="00C63378"/>
    <w:rsid w:val="00C641CE"/>
    <w:rsid w:val="00C644E4"/>
    <w:rsid w:val="00C64817"/>
    <w:rsid w:val="00C64A4F"/>
    <w:rsid w:val="00C66429"/>
    <w:rsid w:val="00C668E7"/>
    <w:rsid w:val="00C66DBF"/>
    <w:rsid w:val="00C6707B"/>
    <w:rsid w:val="00C6743E"/>
    <w:rsid w:val="00C67A38"/>
    <w:rsid w:val="00C712D0"/>
    <w:rsid w:val="00C72A90"/>
    <w:rsid w:val="00C734C1"/>
    <w:rsid w:val="00C73ECA"/>
    <w:rsid w:val="00C742BE"/>
    <w:rsid w:val="00C74C02"/>
    <w:rsid w:val="00C7602A"/>
    <w:rsid w:val="00C76AA2"/>
    <w:rsid w:val="00C80237"/>
    <w:rsid w:val="00C80504"/>
    <w:rsid w:val="00C81583"/>
    <w:rsid w:val="00C826D6"/>
    <w:rsid w:val="00C83340"/>
    <w:rsid w:val="00C84B9A"/>
    <w:rsid w:val="00C85265"/>
    <w:rsid w:val="00C85712"/>
    <w:rsid w:val="00C85D4C"/>
    <w:rsid w:val="00C865CA"/>
    <w:rsid w:val="00C86F04"/>
    <w:rsid w:val="00C8793D"/>
    <w:rsid w:val="00C87C8E"/>
    <w:rsid w:val="00C9055D"/>
    <w:rsid w:val="00C91FF9"/>
    <w:rsid w:val="00C92591"/>
    <w:rsid w:val="00C9318C"/>
    <w:rsid w:val="00C93690"/>
    <w:rsid w:val="00C93E48"/>
    <w:rsid w:val="00C94153"/>
    <w:rsid w:val="00C951FA"/>
    <w:rsid w:val="00C952F9"/>
    <w:rsid w:val="00C9606A"/>
    <w:rsid w:val="00C97219"/>
    <w:rsid w:val="00CA02B5"/>
    <w:rsid w:val="00CA02E8"/>
    <w:rsid w:val="00CA067C"/>
    <w:rsid w:val="00CA087B"/>
    <w:rsid w:val="00CA08E0"/>
    <w:rsid w:val="00CA1320"/>
    <w:rsid w:val="00CA1AEB"/>
    <w:rsid w:val="00CA2054"/>
    <w:rsid w:val="00CA2507"/>
    <w:rsid w:val="00CA3C88"/>
    <w:rsid w:val="00CA4723"/>
    <w:rsid w:val="00CA4BEE"/>
    <w:rsid w:val="00CA4DC2"/>
    <w:rsid w:val="00CA565B"/>
    <w:rsid w:val="00CA6604"/>
    <w:rsid w:val="00CA691F"/>
    <w:rsid w:val="00CA6CBE"/>
    <w:rsid w:val="00CB12F0"/>
    <w:rsid w:val="00CB15EB"/>
    <w:rsid w:val="00CB1972"/>
    <w:rsid w:val="00CB258F"/>
    <w:rsid w:val="00CB2E18"/>
    <w:rsid w:val="00CB34E1"/>
    <w:rsid w:val="00CB452A"/>
    <w:rsid w:val="00CB4A93"/>
    <w:rsid w:val="00CB56D7"/>
    <w:rsid w:val="00CB573F"/>
    <w:rsid w:val="00CB5C6B"/>
    <w:rsid w:val="00CB69C8"/>
    <w:rsid w:val="00CB6A6D"/>
    <w:rsid w:val="00CB6AE7"/>
    <w:rsid w:val="00CB7104"/>
    <w:rsid w:val="00CB7795"/>
    <w:rsid w:val="00CC06AA"/>
    <w:rsid w:val="00CC0AD0"/>
    <w:rsid w:val="00CC1548"/>
    <w:rsid w:val="00CC183E"/>
    <w:rsid w:val="00CC19E6"/>
    <w:rsid w:val="00CC1B6C"/>
    <w:rsid w:val="00CC21E1"/>
    <w:rsid w:val="00CC2881"/>
    <w:rsid w:val="00CC50CE"/>
    <w:rsid w:val="00CC62F4"/>
    <w:rsid w:val="00CC6897"/>
    <w:rsid w:val="00CC6950"/>
    <w:rsid w:val="00CC7907"/>
    <w:rsid w:val="00CC7FF7"/>
    <w:rsid w:val="00CD1F3B"/>
    <w:rsid w:val="00CD230B"/>
    <w:rsid w:val="00CD256A"/>
    <w:rsid w:val="00CD29DB"/>
    <w:rsid w:val="00CD2EDD"/>
    <w:rsid w:val="00CD4C29"/>
    <w:rsid w:val="00CD4D9D"/>
    <w:rsid w:val="00CD5A4F"/>
    <w:rsid w:val="00CD69F2"/>
    <w:rsid w:val="00CE08B9"/>
    <w:rsid w:val="00CE2E18"/>
    <w:rsid w:val="00CE2E3A"/>
    <w:rsid w:val="00CE3DAA"/>
    <w:rsid w:val="00CE498B"/>
    <w:rsid w:val="00CE643A"/>
    <w:rsid w:val="00CE6D1F"/>
    <w:rsid w:val="00CE7A3E"/>
    <w:rsid w:val="00CE7AD1"/>
    <w:rsid w:val="00CE7E5A"/>
    <w:rsid w:val="00CF08E7"/>
    <w:rsid w:val="00CF1DEE"/>
    <w:rsid w:val="00CF3DA6"/>
    <w:rsid w:val="00CF41AB"/>
    <w:rsid w:val="00CF4D61"/>
    <w:rsid w:val="00CF58B3"/>
    <w:rsid w:val="00CF61A9"/>
    <w:rsid w:val="00CF683D"/>
    <w:rsid w:val="00CF74C7"/>
    <w:rsid w:val="00D004DE"/>
    <w:rsid w:val="00D00BC7"/>
    <w:rsid w:val="00D0225F"/>
    <w:rsid w:val="00D0247B"/>
    <w:rsid w:val="00D03594"/>
    <w:rsid w:val="00D0380C"/>
    <w:rsid w:val="00D03A63"/>
    <w:rsid w:val="00D0410C"/>
    <w:rsid w:val="00D045E8"/>
    <w:rsid w:val="00D04AFD"/>
    <w:rsid w:val="00D10051"/>
    <w:rsid w:val="00D105EB"/>
    <w:rsid w:val="00D10F26"/>
    <w:rsid w:val="00D1121F"/>
    <w:rsid w:val="00D11426"/>
    <w:rsid w:val="00D11515"/>
    <w:rsid w:val="00D11647"/>
    <w:rsid w:val="00D1169A"/>
    <w:rsid w:val="00D13A87"/>
    <w:rsid w:val="00D149A5"/>
    <w:rsid w:val="00D15294"/>
    <w:rsid w:val="00D15AEC"/>
    <w:rsid w:val="00D16315"/>
    <w:rsid w:val="00D16FDC"/>
    <w:rsid w:val="00D17940"/>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348E"/>
    <w:rsid w:val="00D3467C"/>
    <w:rsid w:val="00D34A2A"/>
    <w:rsid w:val="00D35299"/>
    <w:rsid w:val="00D35E77"/>
    <w:rsid w:val="00D35FF2"/>
    <w:rsid w:val="00D36097"/>
    <w:rsid w:val="00D368D8"/>
    <w:rsid w:val="00D36F58"/>
    <w:rsid w:val="00D372F3"/>
    <w:rsid w:val="00D373CA"/>
    <w:rsid w:val="00D373DA"/>
    <w:rsid w:val="00D41979"/>
    <w:rsid w:val="00D42B13"/>
    <w:rsid w:val="00D42BE4"/>
    <w:rsid w:val="00D43505"/>
    <w:rsid w:val="00D43CC5"/>
    <w:rsid w:val="00D440FC"/>
    <w:rsid w:val="00D45222"/>
    <w:rsid w:val="00D4534B"/>
    <w:rsid w:val="00D4567F"/>
    <w:rsid w:val="00D45B05"/>
    <w:rsid w:val="00D45D6D"/>
    <w:rsid w:val="00D4620C"/>
    <w:rsid w:val="00D47E2D"/>
    <w:rsid w:val="00D50D5F"/>
    <w:rsid w:val="00D5111D"/>
    <w:rsid w:val="00D51897"/>
    <w:rsid w:val="00D53A34"/>
    <w:rsid w:val="00D54771"/>
    <w:rsid w:val="00D559BD"/>
    <w:rsid w:val="00D55E46"/>
    <w:rsid w:val="00D55EEB"/>
    <w:rsid w:val="00D575B3"/>
    <w:rsid w:val="00D57F2D"/>
    <w:rsid w:val="00D61FFF"/>
    <w:rsid w:val="00D62C96"/>
    <w:rsid w:val="00D63370"/>
    <w:rsid w:val="00D63B7E"/>
    <w:rsid w:val="00D6501D"/>
    <w:rsid w:val="00D65F42"/>
    <w:rsid w:val="00D66A2C"/>
    <w:rsid w:val="00D670B3"/>
    <w:rsid w:val="00D6722F"/>
    <w:rsid w:val="00D67F99"/>
    <w:rsid w:val="00D70B46"/>
    <w:rsid w:val="00D70D7F"/>
    <w:rsid w:val="00D72669"/>
    <w:rsid w:val="00D7477B"/>
    <w:rsid w:val="00D74F37"/>
    <w:rsid w:val="00D750B6"/>
    <w:rsid w:val="00D75471"/>
    <w:rsid w:val="00D759E2"/>
    <w:rsid w:val="00D76129"/>
    <w:rsid w:val="00D76C03"/>
    <w:rsid w:val="00D77DBD"/>
    <w:rsid w:val="00D8021A"/>
    <w:rsid w:val="00D806C2"/>
    <w:rsid w:val="00D808B8"/>
    <w:rsid w:val="00D81103"/>
    <w:rsid w:val="00D81742"/>
    <w:rsid w:val="00D81DAD"/>
    <w:rsid w:val="00D82703"/>
    <w:rsid w:val="00D84638"/>
    <w:rsid w:val="00D84DBB"/>
    <w:rsid w:val="00D85027"/>
    <w:rsid w:val="00D8570C"/>
    <w:rsid w:val="00D86747"/>
    <w:rsid w:val="00D87F94"/>
    <w:rsid w:val="00D90050"/>
    <w:rsid w:val="00D904A7"/>
    <w:rsid w:val="00D9073B"/>
    <w:rsid w:val="00D91DFA"/>
    <w:rsid w:val="00D92875"/>
    <w:rsid w:val="00D95148"/>
    <w:rsid w:val="00D95B8C"/>
    <w:rsid w:val="00D96156"/>
    <w:rsid w:val="00D9650C"/>
    <w:rsid w:val="00D969EB"/>
    <w:rsid w:val="00D96ECD"/>
    <w:rsid w:val="00D974F9"/>
    <w:rsid w:val="00DA0A7C"/>
    <w:rsid w:val="00DA15D7"/>
    <w:rsid w:val="00DA18AB"/>
    <w:rsid w:val="00DA1D78"/>
    <w:rsid w:val="00DA320E"/>
    <w:rsid w:val="00DA4AEB"/>
    <w:rsid w:val="00DA4D1D"/>
    <w:rsid w:val="00DA4F7C"/>
    <w:rsid w:val="00DA5749"/>
    <w:rsid w:val="00DA581D"/>
    <w:rsid w:val="00DB0B67"/>
    <w:rsid w:val="00DB28A8"/>
    <w:rsid w:val="00DB292A"/>
    <w:rsid w:val="00DB2BA3"/>
    <w:rsid w:val="00DB3233"/>
    <w:rsid w:val="00DB3AA5"/>
    <w:rsid w:val="00DB46CF"/>
    <w:rsid w:val="00DB4754"/>
    <w:rsid w:val="00DB48C0"/>
    <w:rsid w:val="00DB4D05"/>
    <w:rsid w:val="00DB51D3"/>
    <w:rsid w:val="00DB59D0"/>
    <w:rsid w:val="00DB7AEC"/>
    <w:rsid w:val="00DC00A3"/>
    <w:rsid w:val="00DC07B7"/>
    <w:rsid w:val="00DC0CF7"/>
    <w:rsid w:val="00DC0FA7"/>
    <w:rsid w:val="00DC131D"/>
    <w:rsid w:val="00DC207C"/>
    <w:rsid w:val="00DC20AC"/>
    <w:rsid w:val="00DC2713"/>
    <w:rsid w:val="00DC3FDF"/>
    <w:rsid w:val="00DC5523"/>
    <w:rsid w:val="00DC662D"/>
    <w:rsid w:val="00DC722D"/>
    <w:rsid w:val="00DC72F8"/>
    <w:rsid w:val="00DC7C54"/>
    <w:rsid w:val="00DD14AB"/>
    <w:rsid w:val="00DD1B2F"/>
    <w:rsid w:val="00DD29DB"/>
    <w:rsid w:val="00DD2CE3"/>
    <w:rsid w:val="00DD3C23"/>
    <w:rsid w:val="00DD3D38"/>
    <w:rsid w:val="00DD3D46"/>
    <w:rsid w:val="00DD41E1"/>
    <w:rsid w:val="00DD4638"/>
    <w:rsid w:val="00DD49E1"/>
    <w:rsid w:val="00DD4B4E"/>
    <w:rsid w:val="00DD5D53"/>
    <w:rsid w:val="00DD5ED0"/>
    <w:rsid w:val="00DD619C"/>
    <w:rsid w:val="00DD682C"/>
    <w:rsid w:val="00DD7018"/>
    <w:rsid w:val="00DD75BD"/>
    <w:rsid w:val="00DD793A"/>
    <w:rsid w:val="00DD7B33"/>
    <w:rsid w:val="00DE02C3"/>
    <w:rsid w:val="00DE031E"/>
    <w:rsid w:val="00DE0DF8"/>
    <w:rsid w:val="00DE17F1"/>
    <w:rsid w:val="00DE2ABF"/>
    <w:rsid w:val="00DE3EFE"/>
    <w:rsid w:val="00DE4F87"/>
    <w:rsid w:val="00DE51EB"/>
    <w:rsid w:val="00DE54B0"/>
    <w:rsid w:val="00DE6254"/>
    <w:rsid w:val="00DE644A"/>
    <w:rsid w:val="00DE75B7"/>
    <w:rsid w:val="00DF0BB9"/>
    <w:rsid w:val="00DF0BEE"/>
    <w:rsid w:val="00DF1419"/>
    <w:rsid w:val="00DF225B"/>
    <w:rsid w:val="00DF2407"/>
    <w:rsid w:val="00DF2FF8"/>
    <w:rsid w:val="00DF39A5"/>
    <w:rsid w:val="00DF4070"/>
    <w:rsid w:val="00DF429B"/>
    <w:rsid w:val="00DF4532"/>
    <w:rsid w:val="00DF4924"/>
    <w:rsid w:val="00DF4997"/>
    <w:rsid w:val="00DF4ECE"/>
    <w:rsid w:val="00DF773A"/>
    <w:rsid w:val="00E004C3"/>
    <w:rsid w:val="00E0073F"/>
    <w:rsid w:val="00E00E44"/>
    <w:rsid w:val="00E01239"/>
    <w:rsid w:val="00E0152A"/>
    <w:rsid w:val="00E04A7D"/>
    <w:rsid w:val="00E04D66"/>
    <w:rsid w:val="00E0593B"/>
    <w:rsid w:val="00E06604"/>
    <w:rsid w:val="00E06F26"/>
    <w:rsid w:val="00E07161"/>
    <w:rsid w:val="00E147E1"/>
    <w:rsid w:val="00E16C75"/>
    <w:rsid w:val="00E171CB"/>
    <w:rsid w:val="00E1721F"/>
    <w:rsid w:val="00E17EAA"/>
    <w:rsid w:val="00E204A9"/>
    <w:rsid w:val="00E21E88"/>
    <w:rsid w:val="00E22256"/>
    <w:rsid w:val="00E226C1"/>
    <w:rsid w:val="00E2271A"/>
    <w:rsid w:val="00E230E3"/>
    <w:rsid w:val="00E236AF"/>
    <w:rsid w:val="00E23C30"/>
    <w:rsid w:val="00E23D4F"/>
    <w:rsid w:val="00E250E2"/>
    <w:rsid w:val="00E26055"/>
    <w:rsid w:val="00E266DA"/>
    <w:rsid w:val="00E267D4"/>
    <w:rsid w:val="00E27891"/>
    <w:rsid w:val="00E302C0"/>
    <w:rsid w:val="00E3053B"/>
    <w:rsid w:val="00E30E3E"/>
    <w:rsid w:val="00E31028"/>
    <w:rsid w:val="00E3168D"/>
    <w:rsid w:val="00E31CFA"/>
    <w:rsid w:val="00E33C48"/>
    <w:rsid w:val="00E345C5"/>
    <w:rsid w:val="00E35258"/>
    <w:rsid w:val="00E355E0"/>
    <w:rsid w:val="00E371D3"/>
    <w:rsid w:val="00E40120"/>
    <w:rsid w:val="00E406F1"/>
    <w:rsid w:val="00E40862"/>
    <w:rsid w:val="00E4105B"/>
    <w:rsid w:val="00E43F61"/>
    <w:rsid w:val="00E45F9A"/>
    <w:rsid w:val="00E51BF8"/>
    <w:rsid w:val="00E52233"/>
    <w:rsid w:val="00E522FC"/>
    <w:rsid w:val="00E52383"/>
    <w:rsid w:val="00E52862"/>
    <w:rsid w:val="00E53050"/>
    <w:rsid w:val="00E53450"/>
    <w:rsid w:val="00E54448"/>
    <w:rsid w:val="00E54591"/>
    <w:rsid w:val="00E5574A"/>
    <w:rsid w:val="00E56A6C"/>
    <w:rsid w:val="00E56C94"/>
    <w:rsid w:val="00E602C8"/>
    <w:rsid w:val="00E609C9"/>
    <w:rsid w:val="00E610CD"/>
    <w:rsid w:val="00E6149A"/>
    <w:rsid w:val="00E61CF8"/>
    <w:rsid w:val="00E629CA"/>
    <w:rsid w:val="00E63117"/>
    <w:rsid w:val="00E636DC"/>
    <w:rsid w:val="00E64180"/>
    <w:rsid w:val="00E642E5"/>
    <w:rsid w:val="00E66A12"/>
    <w:rsid w:val="00E66C22"/>
    <w:rsid w:val="00E674D0"/>
    <w:rsid w:val="00E67D79"/>
    <w:rsid w:val="00E67EFD"/>
    <w:rsid w:val="00E67F88"/>
    <w:rsid w:val="00E73ACA"/>
    <w:rsid w:val="00E76067"/>
    <w:rsid w:val="00E76C43"/>
    <w:rsid w:val="00E76FDB"/>
    <w:rsid w:val="00E8051F"/>
    <w:rsid w:val="00E8123F"/>
    <w:rsid w:val="00E81F13"/>
    <w:rsid w:val="00E8291A"/>
    <w:rsid w:val="00E832E9"/>
    <w:rsid w:val="00E833E5"/>
    <w:rsid w:val="00E8368F"/>
    <w:rsid w:val="00E83CB4"/>
    <w:rsid w:val="00E84C9E"/>
    <w:rsid w:val="00E85A7E"/>
    <w:rsid w:val="00E902BC"/>
    <w:rsid w:val="00E90348"/>
    <w:rsid w:val="00E90365"/>
    <w:rsid w:val="00E90842"/>
    <w:rsid w:val="00E913C1"/>
    <w:rsid w:val="00E9169E"/>
    <w:rsid w:val="00E92A0D"/>
    <w:rsid w:val="00E92F0D"/>
    <w:rsid w:val="00E92F57"/>
    <w:rsid w:val="00E93D7D"/>
    <w:rsid w:val="00E942E4"/>
    <w:rsid w:val="00E944CF"/>
    <w:rsid w:val="00E94D3C"/>
    <w:rsid w:val="00E95D00"/>
    <w:rsid w:val="00E968CB"/>
    <w:rsid w:val="00E9765D"/>
    <w:rsid w:val="00E97BDD"/>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B7668"/>
    <w:rsid w:val="00EC0704"/>
    <w:rsid w:val="00EC2212"/>
    <w:rsid w:val="00EC23A2"/>
    <w:rsid w:val="00EC2D86"/>
    <w:rsid w:val="00EC357F"/>
    <w:rsid w:val="00EC3BB1"/>
    <w:rsid w:val="00EC42A2"/>
    <w:rsid w:val="00EC4AD5"/>
    <w:rsid w:val="00EC6E89"/>
    <w:rsid w:val="00EC76C7"/>
    <w:rsid w:val="00EC7E24"/>
    <w:rsid w:val="00ED1464"/>
    <w:rsid w:val="00ED14A4"/>
    <w:rsid w:val="00ED155C"/>
    <w:rsid w:val="00ED1C4E"/>
    <w:rsid w:val="00ED22FA"/>
    <w:rsid w:val="00ED2336"/>
    <w:rsid w:val="00ED2447"/>
    <w:rsid w:val="00ED248E"/>
    <w:rsid w:val="00ED2932"/>
    <w:rsid w:val="00ED3A3D"/>
    <w:rsid w:val="00ED4651"/>
    <w:rsid w:val="00ED6BEF"/>
    <w:rsid w:val="00EE00D5"/>
    <w:rsid w:val="00EE03AA"/>
    <w:rsid w:val="00EE175B"/>
    <w:rsid w:val="00EE19BA"/>
    <w:rsid w:val="00EE1E07"/>
    <w:rsid w:val="00EE25EB"/>
    <w:rsid w:val="00EE2F06"/>
    <w:rsid w:val="00EE3C64"/>
    <w:rsid w:val="00EE3E15"/>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09DF"/>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70D"/>
    <w:rsid w:val="00F11A14"/>
    <w:rsid w:val="00F128E5"/>
    <w:rsid w:val="00F1321B"/>
    <w:rsid w:val="00F13FAA"/>
    <w:rsid w:val="00F1510F"/>
    <w:rsid w:val="00F16992"/>
    <w:rsid w:val="00F16CB6"/>
    <w:rsid w:val="00F16E10"/>
    <w:rsid w:val="00F1701D"/>
    <w:rsid w:val="00F205CC"/>
    <w:rsid w:val="00F20CEE"/>
    <w:rsid w:val="00F21E7D"/>
    <w:rsid w:val="00F2289F"/>
    <w:rsid w:val="00F234CF"/>
    <w:rsid w:val="00F234FB"/>
    <w:rsid w:val="00F2404A"/>
    <w:rsid w:val="00F25475"/>
    <w:rsid w:val="00F262F4"/>
    <w:rsid w:val="00F26B79"/>
    <w:rsid w:val="00F27964"/>
    <w:rsid w:val="00F27AF3"/>
    <w:rsid w:val="00F3198E"/>
    <w:rsid w:val="00F31B79"/>
    <w:rsid w:val="00F31F77"/>
    <w:rsid w:val="00F32CD4"/>
    <w:rsid w:val="00F3308D"/>
    <w:rsid w:val="00F3388A"/>
    <w:rsid w:val="00F33F8A"/>
    <w:rsid w:val="00F35A6C"/>
    <w:rsid w:val="00F36F09"/>
    <w:rsid w:val="00F37243"/>
    <w:rsid w:val="00F40115"/>
    <w:rsid w:val="00F4183D"/>
    <w:rsid w:val="00F428AA"/>
    <w:rsid w:val="00F46026"/>
    <w:rsid w:val="00F47D8A"/>
    <w:rsid w:val="00F533A8"/>
    <w:rsid w:val="00F55415"/>
    <w:rsid w:val="00F56FA3"/>
    <w:rsid w:val="00F5767B"/>
    <w:rsid w:val="00F6223D"/>
    <w:rsid w:val="00F62530"/>
    <w:rsid w:val="00F6397B"/>
    <w:rsid w:val="00F639B9"/>
    <w:rsid w:val="00F6556F"/>
    <w:rsid w:val="00F664AF"/>
    <w:rsid w:val="00F66E03"/>
    <w:rsid w:val="00F70092"/>
    <w:rsid w:val="00F709D9"/>
    <w:rsid w:val="00F711F8"/>
    <w:rsid w:val="00F7190B"/>
    <w:rsid w:val="00F7385A"/>
    <w:rsid w:val="00F74CE4"/>
    <w:rsid w:val="00F7698C"/>
    <w:rsid w:val="00F77176"/>
    <w:rsid w:val="00F80037"/>
    <w:rsid w:val="00F8011B"/>
    <w:rsid w:val="00F80E2A"/>
    <w:rsid w:val="00F8190F"/>
    <w:rsid w:val="00F81D40"/>
    <w:rsid w:val="00F825D2"/>
    <w:rsid w:val="00F82A80"/>
    <w:rsid w:val="00F835CB"/>
    <w:rsid w:val="00F8475F"/>
    <w:rsid w:val="00F84CF6"/>
    <w:rsid w:val="00F85A86"/>
    <w:rsid w:val="00F85C8E"/>
    <w:rsid w:val="00F8759F"/>
    <w:rsid w:val="00F905DB"/>
    <w:rsid w:val="00F91421"/>
    <w:rsid w:val="00F92D6D"/>
    <w:rsid w:val="00F9419F"/>
    <w:rsid w:val="00F95243"/>
    <w:rsid w:val="00F95B66"/>
    <w:rsid w:val="00F96638"/>
    <w:rsid w:val="00F97863"/>
    <w:rsid w:val="00F979C1"/>
    <w:rsid w:val="00FA0A25"/>
    <w:rsid w:val="00FA1FEA"/>
    <w:rsid w:val="00FA36F0"/>
    <w:rsid w:val="00FA3CBB"/>
    <w:rsid w:val="00FA44C4"/>
    <w:rsid w:val="00FA5894"/>
    <w:rsid w:val="00FA72D7"/>
    <w:rsid w:val="00FB26E4"/>
    <w:rsid w:val="00FB435C"/>
    <w:rsid w:val="00FB70B5"/>
    <w:rsid w:val="00FB7178"/>
    <w:rsid w:val="00FB78E6"/>
    <w:rsid w:val="00FC1301"/>
    <w:rsid w:val="00FC2A9C"/>
    <w:rsid w:val="00FC2C4B"/>
    <w:rsid w:val="00FC2E50"/>
    <w:rsid w:val="00FC3636"/>
    <w:rsid w:val="00FC4796"/>
    <w:rsid w:val="00FC4EE7"/>
    <w:rsid w:val="00FC548A"/>
    <w:rsid w:val="00FC55DE"/>
    <w:rsid w:val="00FD01CA"/>
    <w:rsid w:val="00FD08C5"/>
    <w:rsid w:val="00FD0EB9"/>
    <w:rsid w:val="00FD1E81"/>
    <w:rsid w:val="00FD2F5C"/>
    <w:rsid w:val="00FD3C0F"/>
    <w:rsid w:val="00FD3D2E"/>
    <w:rsid w:val="00FD4164"/>
    <w:rsid w:val="00FD4D09"/>
    <w:rsid w:val="00FD5333"/>
    <w:rsid w:val="00FD53A1"/>
    <w:rsid w:val="00FD5678"/>
    <w:rsid w:val="00FD6252"/>
    <w:rsid w:val="00FD6F53"/>
    <w:rsid w:val="00FD6F9F"/>
    <w:rsid w:val="00FD7D10"/>
    <w:rsid w:val="00FD7E2B"/>
    <w:rsid w:val="00FD7F9A"/>
    <w:rsid w:val="00FE05A4"/>
    <w:rsid w:val="00FE096D"/>
    <w:rsid w:val="00FE1D11"/>
    <w:rsid w:val="00FE1EA5"/>
    <w:rsid w:val="00FE2232"/>
    <w:rsid w:val="00FE29C7"/>
    <w:rsid w:val="00FE2B1E"/>
    <w:rsid w:val="00FE3745"/>
    <w:rsid w:val="00FE41EC"/>
    <w:rsid w:val="00FE490C"/>
    <w:rsid w:val="00FE4D88"/>
    <w:rsid w:val="00FE63C7"/>
    <w:rsid w:val="00FE74F0"/>
    <w:rsid w:val="00FF09C5"/>
    <w:rsid w:val="00FF1FDC"/>
    <w:rsid w:val="00FF22D6"/>
    <w:rsid w:val="00FF403F"/>
    <w:rsid w:val="00FF490E"/>
    <w:rsid w:val="00FF4FB3"/>
    <w:rsid w:val="00FF537D"/>
    <w:rsid w:val="00FF5564"/>
    <w:rsid w:val="00FF60F2"/>
    <w:rsid w:val="00FF7F5A"/>
    <w:rsid w:val="0229564F"/>
    <w:rsid w:val="026223A4"/>
    <w:rsid w:val="0539563E"/>
    <w:rsid w:val="05551935"/>
    <w:rsid w:val="09BA2AC6"/>
    <w:rsid w:val="0B2D79F3"/>
    <w:rsid w:val="0BF5631D"/>
    <w:rsid w:val="0C2225F6"/>
    <w:rsid w:val="12DE5A77"/>
    <w:rsid w:val="13144FF5"/>
    <w:rsid w:val="132C6B11"/>
    <w:rsid w:val="157601E9"/>
    <w:rsid w:val="16B014D8"/>
    <w:rsid w:val="17F51C03"/>
    <w:rsid w:val="1E8070B9"/>
    <w:rsid w:val="1FCD3B3C"/>
    <w:rsid w:val="22D66F8D"/>
    <w:rsid w:val="250550E5"/>
    <w:rsid w:val="253C08AF"/>
    <w:rsid w:val="263A0DBE"/>
    <w:rsid w:val="266E7349"/>
    <w:rsid w:val="2A4256AD"/>
    <w:rsid w:val="2E165C6D"/>
    <w:rsid w:val="2F475B86"/>
    <w:rsid w:val="2F997875"/>
    <w:rsid w:val="3712016E"/>
    <w:rsid w:val="37CC23B6"/>
    <w:rsid w:val="3C495460"/>
    <w:rsid w:val="3E8D3D29"/>
    <w:rsid w:val="3F2B79CD"/>
    <w:rsid w:val="415F588F"/>
    <w:rsid w:val="428E2E90"/>
    <w:rsid w:val="437454B8"/>
    <w:rsid w:val="43F87E97"/>
    <w:rsid w:val="483E5F26"/>
    <w:rsid w:val="488F069E"/>
    <w:rsid w:val="4AA50DA9"/>
    <w:rsid w:val="4E0003BF"/>
    <w:rsid w:val="55342CF9"/>
    <w:rsid w:val="581D118D"/>
    <w:rsid w:val="58D95E57"/>
    <w:rsid w:val="612939F3"/>
    <w:rsid w:val="677D1D76"/>
    <w:rsid w:val="683E1A6D"/>
    <w:rsid w:val="693966D8"/>
    <w:rsid w:val="6EC155C9"/>
    <w:rsid w:val="706D1F90"/>
    <w:rsid w:val="711D7C51"/>
    <w:rsid w:val="7229553C"/>
    <w:rsid w:val="72F1073A"/>
    <w:rsid w:val="73815756"/>
    <w:rsid w:val="74051691"/>
    <w:rsid w:val="76674885"/>
    <w:rsid w:val="773C186D"/>
    <w:rsid w:val="77474276"/>
    <w:rsid w:val="798E3ED6"/>
    <w:rsid w:val="7CFDC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4551707"/>
  <w15:docId w15:val="{9E420A20-267D-494F-8FD5-2C4DE9959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99"/>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39"/>
    <w:qFormat/>
    <w:pPr>
      <w:jc w:val="both"/>
    </w:pPr>
    <w:tblPr>
      <w:tblBorders>
        <w:bottom w:val="single" w:sz="12" w:space="0" w:color="auto"/>
        <w:insideH w:val="single" w:sz="4" w:space="0" w:color="auto"/>
      </w:tblBorders>
    </w:tblPr>
    <w:tblStylePr w:type="firstRow">
      <w:tblPr/>
      <w:tcPr>
        <w:tcBorders>
          <w:top w:val="single" w:sz="12" w:space="0" w:color="auto"/>
          <w:bottom w:val="single" w:sz="4" w:space="0" w:color="auto"/>
        </w:tcBorders>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qFormat/>
    <w:pPr>
      <w:ind w:firstLineChars="200" w:firstLine="420"/>
    </w:p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paragraph" w:styleId="afffff">
    <w:name w:val="Revision"/>
    <w:hidden/>
    <w:uiPriority w:val="99"/>
    <w:unhideWhenUsed/>
    <w:rsid w:val="003E0437"/>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9917886">
      <w:bodyDiv w:val="1"/>
      <w:marLeft w:val="0"/>
      <w:marRight w:val="0"/>
      <w:marTop w:val="0"/>
      <w:marBottom w:val="0"/>
      <w:divBdr>
        <w:top w:val="none" w:sz="0" w:space="0" w:color="auto"/>
        <w:left w:val="none" w:sz="0" w:space="0" w:color="auto"/>
        <w:bottom w:val="none" w:sz="0" w:space="0" w:color="auto"/>
        <w:right w:val="none" w:sz="0" w:space="0" w:color="auto"/>
      </w:divBdr>
      <w:divsChild>
        <w:div w:id="41066061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12</Pages>
  <Words>1934</Words>
  <Characters>11028</Characters>
  <Application>Microsoft Office Word</Application>
  <DocSecurity>0</DocSecurity>
  <Lines>91</Lines>
  <Paragraphs>25</Paragraphs>
  <ScaleCrop>false</ScaleCrop>
  <Company/>
  <LinksUpToDate>false</LinksUpToDate>
  <CharactersWithSpaces>12937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58</cp:revision>
  <cp:lastPrinted>2021-02-03T13:24:00Z</cp:lastPrinted>
  <dcterms:created xsi:type="dcterms:W3CDTF">2025-04-25T06:24:00Z</dcterms:created>
  <dcterms:modified xsi:type="dcterms:W3CDTF">2025-04-29T02:01:00Z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2052-12.1.0.19770</vt:lpwstr>
  </property>
  <property fmtid="{D5CDD505-2E9C-101B-9397-08002B2CF9AE}" pid="4" name="ICV">
    <vt:lpwstr>29282806237445C98E8AA9F755282376</vt:lpwstr>
  </property>
  <property fmtid="{D5CDD505-2E9C-101B-9397-08002B2CF9AE}" pid="5" name="KSOTemplateDocerSaveRecord">
    <vt:lpwstr>eyJoZGlkIjoiZWM5ZTNhN2Y0NzZlNzkyNDdiNzQyMDgyYjUwZDg0NWEiLCJ1c2VySWQiOiIxMDI0NDk0ODczIn0=</vt:lpwstr>
  </property>
</Properties>
</file>