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73B4DA" w14:textId="77777777" w:rsidR="00211B29" w:rsidRDefault="00211B29">
      <w:pPr>
        <w:jc w:val="left"/>
        <w:rPr>
          <w:rFonts w:ascii="Times New Roman" w:eastAsiaTheme="majorEastAsia" w:hAnsi="Times New Roman" w:cs="Times New Roman"/>
        </w:rPr>
      </w:pPr>
    </w:p>
    <w:p w14:paraId="35EDC824" w14:textId="77777777" w:rsidR="00211B29" w:rsidRDefault="00211B29">
      <w:pPr>
        <w:widowControl/>
        <w:kinsoku w:val="0"/>
        <w:autoSpaceDE w:val="0"/>
        <w:autoSpaceDN w:val="0"/>
        <w:adjustRightInd w:val="0"/>
        <w:snapToGrid w:val="0"/>
        <w:jc w:val="center"/>
        <w:textAlignment w:val="baseline"/>
        <w:rPr>
          <w:rFonts w:ascii="Times New Roman" w:eastAsiaTheme="majorEastAsia" w:hAnsi="Times New Roman" w:cs="Times New Roman"/>
          <w:snapToGrid w:val="0"/>
          <w:color w:val="000000"/>
          <w:kern w:val="0"/>
          <w:sz w:val="56"/>
          <w:szCs w:val="21"/>
        </w:rPr>
      </w:pPr>
    </w:p>
    <w:p w14:paraId="7E23E8B6" w14:textId="77777777" w:rsidR="00211B29" w:rsidRDefault="00211B29">
      <w:pPr>
        <w:widowControl/>
        <w:kinsoku w:val="0"/>
        <w:autoSpaceDE w:val="0"/>
        <w:autoSpaceDN w:val="0"/>
        <w:adjustRightInd w:val="0"/>
        <w:snapToGrid w:val="0"/>
        <w:jc w:val="center"/>
        <w:textAlignment w:val="baseline"/>
        <w:rPr>
          <w:rFonts w:ascii="Times New Roman" w:eastAsiaTheme="majorEastAsia" w:hAnsi="Times New Roman" w:cs="Times New Roman"/>
          <w:snapToGrid w:val="0"/>
          <w:color w:val="000000"/>
          <w:kern w:val="0"/>
          <w:sz w:val="56"/>
          <w:szCs w:val="21"/>
        </w:rPr>
      </w:pPr>
    </w:p>
    <w:p w14:paraId="42A393F0" w14:textId="77777777" w:rsidR="00211B29" w:rsidRDefault="00000000">
      <w:pPr>
        <w:widowControl/>
        <w:kinsoku w:val="0"/>
        <w:autoSpaceDE w:val="0"/>
        <w:autoSpaceDN w:val="0"/>
        <w:adjustRightInd w:val="0"/>
        <w:snapToGrid w:val="0"/>
        <w:jc w:val="center"/>
        <w:textAlignment w:val="baseline"/>
        <w:rPr>
          <w:rFonts w:ascii="Times New Roman" w:eastAsiaTheme="majorEastAsia" w:hAnsi="Times New Roman" w:cs="Times New Roman"/>
          <w:snapToGrid w:val="0"/>
          <w:color w:val="000000"/>
          <w:kern w:val="0"/>
          <w:sz w:val="72"/>
          <w:szCs w:val="21"/>
        </w:rPr>
      </w:pPr>
      <w:r>
        <w:rPr>
          <w:rFonts w:ascii="Times New Roman" w:eastAsiaTheme="majorEastAsia" w:hAnsi="Times New Roman" w:cs="Times New Roman"/>
          <w:snapToGrid w:val="0"/>
          <w:color w:val="000000"/>
          <w:kern w:val="0"/>
          <w:sz w:val="72"/>
          <w:szCs w:val="21"/>
        </w:rPr>
        <w:t>郑州大学第一附属医院</w:t>
      </w:r>
    </w:p>
    <w:p w14:paraId="186F47EA" w14:textId="77777777" w:rsidR="00211B29" w:rsidRDefault="00211B29">
      <w:pPr>
        <w:widowControl/>
        <w:kinsoku w:val="0"/>
        <w:autoSpaceDE w:val="0"/>
        <w:autoSpaceDN w:val="0"/>
        <w:adjustRightInd w:val="0"/>
        <w:snapToGrid w:val="0"/>
        <w:jc w:val="center"/>
        <w:textAlignment w:val="baseline"/>
        <w:rPr>
          <w:rFonts w:ascii="Times New Roman" w:eastAsiaTheme="majorEastAsia" w:hAnsi="Times New Roman" w:cs="Times New Roman"/>
          <w:snapToGrid w:val="0"/>
          <w:color w:val="000000"/>
          <w:kern w:val="0"/>
          <w:sz w:val="72"/>
          <w:szCs w:val="21"/>
        </w:rPr>
      </w:pPr>
    </w:p>
    <w:p w14:paraId="00269ACD" w14:textId="77777777" w:rsidR="00211B29" w:rsidRDefault="00000000">
      <w:pPr>
        <w:jc w:val="center"/>
        <w:rPr>
          <w:rFonts w:ascii="Times New Roman" w:eastAsiaTheme="majorEastAsia" w:hAnsi="Times New Roman" w:cs="Times New Roman"/>
          <w:snapToGrid w:val="0"/>
          <w:color w:val="000000"/>
          <w:kern w:val="0"/>
          <w:sz w:val="48"/>
          <w:szCs w:val="21"/>
        </w:rPr>
      </w:pPr>
      <w:r>
        <w:rPr>
          <w:rFonts w:ascii="Times New Roman" w:eastAsiaTheme="majorEastAsia" w:hAnsi="Times New Roman" w:cs="Times New Roman"/>
          <w:snapToGrid w:val="0"/>
          <w:color w:val="000000"/>
          <w:kern w:val="0"/>
          <w:sz w:val="48"/>
          <w:szCs w:val="21"/>
        </w:rPr>
        <w:t>NGS</w:t>
      </w:r>
      <w:r>
        <w:rPr>
          <w:rFonts w:ascii="Times New Roman" w:eastAsiaTheme="majorEastAsia" w:hAnsi="Times New Roman" w:cs="Times New Roman"/>
          <w:snapToGrid w:val="0"/>
          <w:color w:val="000000"/>
          <w:kern w:val="0"/>
          <w:sz w:val="48"/>
          <w:szCs w:val="21"/>
        </w:rPr>
        <w:t>检测项目报告单</w:t>
      </w:r>
    </w:p>
    <w:p w14:paraId="640D6630" w14:textId="77777777" w:rsidR="00211B29" w:rsidRDefault="00211B29">
      <w:pPr>
        <w:jc w:val="left"/>
        <w:rPr>
          <w:rFonts w:ascii="Times New Roman" w:eastAsiaTheme="majorEastAsia" w:hAnsi="Times New Roman" w:cs="Times New Roman"/>
          <w:color w:val="595959" w:themeColor="text1" w:themeTint="A6"/>
          <w:sz w:val="18"/>
          <w:szCs w:val="16"/>
        </w:rPr>
      </w:pPr>
      <w:bookmarkStart w:id="0" w:name="ImprintMainBody"/>
      <w:bookmarkEnd w:id="0"/>
    </w:p>
    <w:p w14:paraId="725AB7B2" w14:textId="77777777" w:rsidR="00E15FEF" w:rsidRDefault="00E15FEF">
      <w:pPr>
        <w:jc w:val="left"/>
        <w:rPr>
          <w:rFonts w:ascii="Times New Roman" w:eastAsiaTheme="majorEastAsia" w:hAnsi="Times New Roman" w:cs="Times New Roman"/>
          <w:color w:val="595959" w:themeColor="text1" w:themeTint="A6"/>
          <w:sz w:val="18"/>
          <w:szCs w:val="16"/>
        </w:rPr>
      </w:pPr>
    </w:p>
    <w:p w14:paraId="711636B9" w14:textId="77777777" w:rsidR="00211B29" w:rsidRDefault="00211B29">
      <w:pPr>
        <w:jc w:val="left"/>
        <w:rPr>
          <w:rFonts w:ascii="Times New Roman" w:eastAsiaTheme="majorEastAsia" w:hAnsi="Times New Roman" w:cs="Times New Roman"/>
          <w:color w:val="595959" w:themeColor="text1" w:themeTint="A6"/>
          <w:sz w:val="16"/>
          <w:szCs w:val="16"/>
        </w:rPr>
      </w:pPr>
    </w:p>
    <w:p w14:paraId="7C3E4606" w14:textId="77777777" w:rsidR="00211B29" w:rsidRDefault="00211B29">
      <w:pPr>
        <w:jc w:val="left"/>
        <w:rPr>
          <w:rFonts w:ascii="Times New Roman" w:eastAsiaTheme="majorEastAsia" w:hAnsi="Times New Roman" w:cs="Times New Roman"/>
        </w:rPr>
      </w:pPr>
    </w:p>
    <w:p w14:paraId="7C1146E4" w14:textId="77777777" w:rsidR="00211B29" w:rsidRDefault="00211B29">
      <w:pPr>
        <w:jc w:val="left"/>
        <w:rPr>
          <w:rFonts w:ascii="Times New Roman" w:eastAsiaTheme="majorEastAsia" w:hAnsi="Times New Roman" w:cs="Times New Roman"/>
        </w:rPr>
      </w:pPr>
    </w:p>
    <w:tbl>
      <w:tblPr>
        <w:tblStyle w:val="afffd"/>
        <w:tblW w:w="0" w:type="auto"/>
        <w:tblInd w:w="9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19"/>
      </w:tblGrid>
      <w:tr w:rsidR="00211B29" w14:paraId="116DE44B" w14:textId="77777777">
        <w:trPr>
          <w:trHeight w:val="1538"/>
        </w:trPr>
        <w:tc>
          <w:tcPr>
            <w:tcW w:w="8755" w:type="dxa"/>
          </w:tcPr>
          <w:p w14:paraId="3DD99CA1" w14:textId="72B7CB31" w:rsidR="00211B29" w:rsidRDefault="00000000">
            <w:pPr>
              <w:widowControl/>
              <w:ind w:firstLineChars="500" w:firstLine="1600"/>
              <w:rPr>
                <w:rFonts w:ascii="Times New Roman" w:eastAsiaTheme="majorEastAsia" w:hAnsi="Times New Roman" w:cs="Times New Roman"/>
                <w:sz w:val="32"/>
              </w:rPr>
            </w:pPr>
            <w:r w:rsidRPr="00CE28DB">
              <w:rPr>
                <w:rFonts w:ascii="Times New Roman" w:eastAsiaTheme="majorEastAsia" w:hAnsi="Times New Roman" w:cs="Times New Roman"/>
                <w:sz w:val="32"/>
              </w:rPr>
              <w:t>分子病理号：</w:t>
            </w:r>
            <w:r w:rsidR="00FC1BE8" w:rsidRPr="00FC1BE8">
              <w:rPr>
                <w:rFonts w:ascii="Times New Roman" w:eastAsiaTheme="majorEastAsia" w:hAnsi="Times New Roman" w:cs="Times New Roman"/>
                <w:sz w:val="32"/>
              </w:rPr>
              <w:t>{{sample.mol_pathological_id}}</w:t>
            </w:r>
          </w:p>
          <w:p w14:paraId="605A9372" w14:textId="77777777" w:rsidR="00211B29" w:rsidRDefault="00211B29">
            <w:pPr>
              <w:widowControl/>
              <w:jc w:val="center"/>
              <w:rPr>
                <w:rFonts w:ascii="Times New Roman" w:eastAsiaTheme="majorEastAsia" w:hAnsi="Times New Roman" w:cs="Times New Roman"/>
                <w:sz w:val="32"/>
              </w:rPr>
            </w:pPr>
          </w:p>
          <w:p w14:paraId="0DD756C8" w14:textId="77777777" w:rsidR="00211B29" w:rsidRDefault="00211B29">
            <w:pPr>
              <w:widowControl/>
              <w:jc w:val="center"/>
              <w:rPr>
                <w:rFonts w:ascii="Times New Roman" w:eastAsiaTheme="majorEastAsia" w:hAnsi="Times New Roman" w:cs="Times New Roman"/>
                <w:sz w:val="32"/>
              </w:rPr>
            </w:pPr>
          </w:p>
          <w:p w14:paraId="1928EC62" w14:textId="77777777" w:rsidR="00211B29" w:rsidRDefault="00211B29">
            <w:pPr>
              <w:widowControl/>
              <w:jc w:val="center"/>
              <w:rPr>
                <w:rFonts w:ascii="Times New Roman" w:eastAsiaTheme="majorEastAsia" w:hAnsi="Times New Roman" w:cs="Times New Roman"/>
                <w:sz w:val="32"/>
              </w:rPr>
            </w:pPr>
          </w:p>
          <w:p w14:paraId="52012825" w14:textId="77777777" w:rsidR="00211B29" w:rsidRDefault="00211B29">
            <w:pPr>
              <w:widowControl/>
              <w:jc w:val="center"/>
              <w:rPr>
                <w:rFonts w:ascii="Times New Roman" w:eastAsiaTheme="majorEastAsia" w:hAnsi="Times New Roman" w:cs="Times New Roman"/>
                <w:sz w:val="32"/>
              </w:rPr>
            </w:pPr>
          </w:p>
        </w:tc>
      </w:tr>
      <w:tr w:rsidR="00211B29" w14:paraId="596223F6" w14:textId="77777777">
        <w:trPr>
          <w:trHeight w:val="1905"/>
        </w:trPr>
        <w:tc>
          <w:tcPr>
            <w:tcW w:w="8755" w:type="dxa"/>
          </w:tcPr>
          <w:p w14:paraId="3FDBC459" w14:textId="77777777" w:rsidR="00211B29" w:rsidRDefault="00000000">
            <w:pPr>
              <w:spacing w:line="320" w:lineRule="exact"/>
              <w:ind w:firstLineChars="200" w:firstLine="584"/>
              <w:jc w:val="left"/>
              <w:rPr>
                <w:rFonts w:ascii="Times New Roman" w:eastAsiaTheme="majorEastAsia" w:hAnsi="Times New Roman" w:cs="Times New Roman"/>
                <w:spacing w:val="6"/>
                <w:sz w:val="28"/>
                <w:szCs w:val="20"/>
              </w:rPr>
            </w:pPr>
            <w:r>
              <w:rPr>
                <w:rFonts w:ascii="Times New Roman" w:eastAsiaTheme="majorEastAsia" w:hAnsi="Times New Roman" w:cs="Times New Roman"/>
                <w:spacing w:val="6"/>
                <w:sz w:val="28"/>
                <w:szCs w:val="20"/>
              </w:rPr>
              <w:t>郑州大学第一附属医院病理科分子病理实验室</w:t>
            </w:r>
          </w:p>
          <w:p w14:paraId="6D085F86" w14:textId="77777777" w:rsidR="00211B29" w:rsidRDefault="00211B29">
            <w:pPr>
              <w:spacing w:line="320" w:lineRule="exact"/>
              <w:jc w:val="left"/>
              <w:rPr>
                <w:rFonts w:ascii="Times New Roman" w:eastAsiaTheme="majorEastAsia" w:hAnsi="Times New Roman" w:cs="Times New Roman"/>
                <w:sz w:val="28"/>
                <w:szCs w:val="20"/>
              </w:rPr>
            </w:pPr>
          </w:p>
          <w:p w14:paraId="754585AC" w14:textId="3BE35847" w:rsidR="00211B29" w:rsidRDefault="00000000">
            <w:pPr>
              <w:spacing w:line="320" w:lineRule="exact"/>
              <w:ind w:firstLineChars="200" w:firstLine="584"/>
              <w:jc w:val="left"/>
              <w:rPr>
                <w:rFonts w:ascii="Times New Roman" w:eastAsiaTheme="majorEastAsia" w:hAnsi="Times New Roman" w:cs="Times New Roman"/>
                <w:spacing w:val="6"/>
                <w:sz w:val="28"/>
                <w:szCs w:val="20"/>
              </w:rPr>
            </w:pPr>
            <w:r>
              <w:rPr>
                <w:rFonts w:ascii="Times New Roman" w:eastAsiaTheme="majorEastAsia" w:hAnsi="Times New Roman" w:cs="Times New Roman"/>
                <w:spacing w:val="6"/>
                <w:sz w:val="28"/>
                <w:szCs w:val="20"/>
              </w:rPr>
              <w:t>报告日期</w:t>
            </w:r>
            <w:r w:rsidR="0030368E">
              <w:rPr>
                <w:rFonts w:ascii="Times New Roman" w:eastAsiaTheme="majorEastAsia" w:hAnsi="Times New Roman" w:cs="Times New Roman" w:hint="eastAsia"/>
                <w:spacing w:val="6"/>
                <w:sz w:val="28"/>
                <w:szCs w:val="20"/>
              </w:rPr>
              <w:t>：</w:t>
            </w:r>
            <w:r w:rsidR="00FC1BE8" w:rsidRPr="00FC1BE8">
              <w:rPr>
                <w:rFonts w:ascii="Times New Roman" w:eastAsiaTheme="majorEastAsia" w:hAnsi="Times New Roman" w:cs="Times New Roman"/>
                <w:spacing w:val="6"/>
                <w:sz w:val="28"/>
                <w:szCs w:val="20"/>
              </w:rPr>
              <w:t>{{</w:t>
            </w:r>
            <w:proofErr w:type="gramStart"/>
            <w:r w:rsidR="00FC1BE8" w:rsidRPr="00FC1BE8">
              <w:rPr>
                <w:rFonts w:ascii="Times New Roman" w:eastAsiaTheme="majorEastAsia" w:hAnsi="Times New Roman" w:cs="Times New Roman"/>
                <w:spacing w:val="6"/>
                <w:sz w:val="28"/>
                <w:szCs w:val="20"/>
              </w:rPr>
              <w:t>sample.report</w:t>
            </w:r>
            <w:proofErr w:type="gramEnd"/>
            <w:r w:rsidR="00FC1BE8" w:rsidRPr="00FC1BE8">
              <w:rPr>
                <w:rFonts w:ascii="Times New Roman" w:eastAsiaTheme="majorEastAsia" w:hAnsi="Times New Roman" w:cs="Times New Roman"/>
                <w:spacing w:val="6"/>
                <w:sz w:val="28"/>
                <w:szCs w:val="20"/>
              </w:rPr>
              <w:t>_date}}</w:t>
            </w:r>
          </w:p>
          <w:p w14:paraId="07260A34" w14:textId="77777777" w:rsidR="00211B29" w:rsidRDefault="00211B29">
            <w:pPr>
              <w:jc w:val="left"/>
              <w:rPr>
                <w:rFonts w:ascii="Times New Roman" w:eastAsiaTheme="majorEastAsia" w:hAnsi="Times New Roman" w:cs="Times New Roman"/>
                <w:sz w:val="28"/>
              </w:rPr>
            </w:pPr>
          </w:p>
        </w:tc>
      </w:tr>
    </w:tbl>
    <w:p w14:paraId="1E097F9D" w14:textId="77777777" w:rsidR="00211B29" w:rsidRDefault="00000000">
      <w:pPr>
        <w:widowControl/>
        <w:jc w:val="left"/>
        <w:rPr>
          <w:rFonts w:ascii="Times New Roman" w:eastAsiaTheme="majorEastAsia" w:hAnsi="Times New Roman" w:cs="Times New Roman"/>
          <w:sz w:val="44"/>
        </w:rPr>
      </w:pPr>
      <w:r>
        <w:rPr>
          <w:rFonts w:ascii="Times New Roman" w:eastAsiaTheme="majorEastAsia" w:hAnsi="Times New Roman" w:cs="Times New Roman"/>
          <w:sz w:val="44"/>
        </w:rPr>
        <w:br w:type="page"/>
      </w:r>
    </w:p>
    <w:p w14:paraId="6D7178B5" w14:textId="77777777" w:rsidR="00211B29" w:rsidRDefault="00000000">
      <w:pPr>
        <w:jc w:val="center"/>
        <w:rPr>
          <w:rFonts w:ascii="Times New Roman" w:eastAsiaTheme="majorEastAsia" w:hAnsi="Times New Roman" w:cs="Times New Roman"/>
          <w:sz w:val="44"/>
        </w:rPr>
      </w:pPr>
      <w:r>
        <w:rPr>
          <w:rFonts w:ascii="Times New Roman" w:eastAsiaTheme="majorEastAsia" w:hAnsi="Times New Roman" w:cs="Times New Roman"/>
          <w:sz w:val="44"/>
        </w:rPr>
        <w:lastRenderedPageBreak/>
        <w:t>报告目录</w:t>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1"/>
        <w:gridCol w:w="6150"/>
      </w:tblGrid>
      <w:tr w:rsidR="00211B29" w14:paraId="7DFEC958" w14:textId="77777777" w:rsidTr="00546FC0">
        <w:trPr>
          <w:trHeight w:hRule="exact" w:val="567"/>
        </w:trPr>
        <w:tc>
          <w:tcPr>
            <w:tcW w:w="2141" w:type="dxa"/>
            <w:vMerge w:val="restart"/>
            <w:tcBorders>
              <w:left w:val="nil"/>
            </w:tcBorders>
            <w:tcMar>
              <w:top w:w="113" w:type="dxa"/>
              <w:bottom w:w="113" w:type="dxa"/>
            </w:tcMar>
          </w:tcPr>
          <w:p w14:paraId="3530AD51" w14:textId="77777777" w:rsidR="00211B29" w:rsidRDefault="00000000" w:rsidP="00546FC0">
            <w:pPr>
              <w:adjustRightInd w:val="0"/>
              <w:snapToGrid w:val="0"/>
              <w:spacing w:line="400" w:lineRule="exact"/>
              <w:rPr>
                <w:rFonts w:ascii="Times New Roman" w:eastAsiaTheme="majorEastAsia" w:hAnsi="Times New Roman" w:cs="Times New Roman"/>
                <w:b/>
                <w:spacing w:val="10"/>
              </w:rPr>
            </w:pPr>
            <w:bookmarkStart w:id="1" w:name="Contents_Info_title1"/>
            <w:bookmarkEnd w:id="1"/>
            <w:r>
              <w:rPr>
                <w:rFonts w:ascii="Times New Roman" w:eastAsiaTheme="majorEastAsia" w:hAnsi="Times New Roman" w:cs="Times New Roman"/>
                <w:b/>
                <w:spacing w:val="10"/>
              </w:rPr>
              <w:t>检测概述</w:t>
            </w:r>
          </w:p>
        </w:tc>
        <w:tc>
          <w:tcPr>
            <w:tcW w:w="6150" w:type="dxa"/>
            <w:vMerge w:val="restart"/>
            <w:tcMar>
              <w:top w:w="113" w:type="dxa"/>
              <w:bottom w:w="113" w:type="dxa"/>
            </w:tcMar>
          </w:tcPr>
          <w:p w14:paraId="2775D61E" w14:textId="77777777" w:rsidR="00211B29" w:rsidRDefault="00000000" w:rsidP="00546FC0">
            <w:pPr>
              <w:rPr>
                <w:rFonts w:ascii="Times New Roman" w:eastAsiaTheme="majorEastAsia" w:hAnsi="Times New Roman" w:cs="Times New Roman"/>
              </w:rPr>
            </w:pPr>
            <w:bookmarkStart w:id="2" w:name="ContentsInfo_info1"/>
            <w:bookmarkEnd w:id="2"/>
            <w:r>
              <w:rPr>
                <w:rFonts w:ascii="Times New Roman" w:eastAsiaTheme="majorEastAsia" w:hAnsi="Times New Roman" w:cs="Times New Roman"/>
              </w:rPr>
              <w:t>基本信息</w:t>
            </w:r>
          </w:p>
          <w:p w14:paraId="6EA400A2" w14:textId="77777777" w:rsidR="00211B29" w:rsidRDefault="00000000" w:rsidP="00546FC0">
            <w:pPr>
              <w:rPr>
                <w:rFonts w:ascii="Times New Roman" w:eastAsiaTheme="majorEastAsia" w:hAnsi="Times New Roman" w:cs="Times New Roman"/>
              </w:rPr>
            </w:pPr>
            <w:r>
              <w:rPr>
                <w:rFonts w:ascii="Times New Roman" w:eastAsiaTheme="majorEastAsia" w:hAnsi="Times New Roman" w:cs="Times New Roman"/>
              </w:rPr>
              <w:t>检测内容</w:t>
            </w:r>
          </w:p>
          <w:p w14:paraId="24B9287C" w14:textId="77777777" w:rsidR="00211B29" w:rsidRDefault="00000000" w:rsidP="00546FC0">
            <w:pPr>
              <w:rPr>
                <w:rFonts w:ascii="Times New Roman" w:eastAsiaTheme="majorEastAsia" w:hAnsi="Times New Roman" w:cs="Times New Roman"/>
              </w:rPr>
            </w:pPr>
            <w:r>
              <w:rPr>
                <w:rFonts w:ascii="Times New Roman" w:eastAsiaTheme="majorEastAsia" w:hAnsi="Times New Roman" w:cs="Times New Roman"/>
              </w:rPr>
              <w:t>结果小结</w:t>
            </w:r>
          </w:p>
          <w:p w14:paraId="6E52EA98" w14:textId="77777777" w:rsidR="00211B29" w:rsidRPr="00FC1BE8" w:rsidRDefault="00211B29" w:rsidP="00546FC0">
            <w:pPr>
              <w:rPr>
                <w:rFonts w:ascii="Times New Roman" w:eastAsiaTheme="majorEastAsia" w:hAnsi="Times New Roman" w:cs="Times New Roman"/>
                <w:sz w:val="18"/>
              </w:rPr>
            </w:pPr>
          </w:p>
        </w:tc>
      </w:tr>
      <w:tr w:rsidR="00211B29" w14:paraId="46CAEE29" w14:textId="77777777" w:rsidTr="00546FC0">
        <w:trPr>
          <w:trHeight w:val="560"/>
        </w:trPr>
        <w:tc>
          <w:tcPr>
            <w:tcW w:w="2141" w:type="dxa"/>
            <w:vMerge/>
            <w:tcBorders>
              <w:left w:val="nil"/>
            </w:tcBorders>
            <w:tcMar>
              <w:top w:w="113" w:type="dxa"/>
              <w:bottom w:w="113" w:type="dxa"/>
            </w:tcMar>
          </w:tcPr>
          <w:p w14:paraId="327F2630" w14:textId="77777777" w:rsidR="00211B29" w:rsidRDefault="00211B29" w:rsidP="00546FC0">
            <w:pPr>
              <w:adjustRightInd w:val="0"/>
              <w:snapToGrid w:val="0"/>
              <w:spacing w:line="400" w:lineRule="exact"/>
              <w:rPr>
                <w:rFonts w:ascii="Times New Roman" w:eastAsiaTheme="majorEastAsia" w:hAnsi="Times New Roman" w:cs="Times New Roman"/>
                <w:b/>
                <w:color w:val="000000" w:themeColor="text1"/>
                <w:spacing w:val="10"/>
              </w:rPr>
            </w:pPr>
          </w:p>
        </w:tc>
        <w:tc>
          <w:tcPr>
            <w:tcW w:w="6150" w:type="dxa"/>
            <w:vMerge/>
            <w:tcBorders>
              <w:bottom w:val="single" w:sz="8" w:space="0" w:color="F2F2F2" w:themeColor="background1" w:themeShade="F2"/>
            </w:tcBorders>
            <w:tcMar>
              <w:top w:w="113" w:type="dxa"/>
              <w:bottom w:w="113" w:type="dxa"/>
            </w:tcMar>
          </w:tcPr>
          <w:p w14:paraId="52E8C498" w14:textId="77777777" w:rsidR="00211B29" w:rsidRDefault="00211B29" w:rsidP="00546FC0">
            <w:pPr>
              <w:adjustRightInd w:val="0"/>
              <w:snapToGrid w:val="0"/>
              <w:spacing w:after="100" w:line="400" w:lineRule="exact"/>
              <w:rPr>
                <w:rFonts w:ascii="Times New Roman" w:eastAsiaTheme="majorEastAsia" w:hAnsi="Times New Roman" w:cs="Times New Roman"/>
                <w:color w:val="404040" w:themeColor="text1" w:themeTint="BF"/>
                <w:sz w:val="18"/>
                <w:szCs w:val="18"/>
              </w:rPr>
            </w:pPr>
          </w:p>
        </w:tc>
      </w:tr>
      <w:tr w:rsidR="00211B29" w14:paraId="642ED843" w14:textId="77777777" w:rsidTr="00546FC0">
        <w:trPr>
          <w:trHeight w:hRule="exact" w:val="1021"/>
        </w:trPr>
        <w:tc>
          <w:tcPr>
            <w:tcW w:w="2141" w:type="dxa"/>
            <w:vMerge w:val="restart"/>
            <w:tcBorders>
              <w:left w:val="nil"/>
            </w:tcBorders>
            <w:tcMar>
              <w:top w:w="113" w:type="dxa"/>
              <w:bottom w:w="113" w:type="dxa"/>
            </w:tcMar>
          </w:tcPr>
          <w:p w14:paraId="721F66CB" w14:textId="77777777" w:rsidR="00211B29" w:rsidRDefault="00000000" w:rsidP="00546FC0">
            <w:pPr>
              <w:spacing w:line="400" w:lineRule="exact"/>
              <w:rPr>
                <w:rFonts w:ascii="Times New Roman" w:eastAsiaTheme="majorEastAsia" w:hAnsi="Times New Roman" w:cs="Times New Roman"/>
                <w:b/>
              </w:rPr>
            </w:pPr>
            <w:bookmarkStart w:id="3" w:name="Contents_Info_title2"/>
            <w:bookmarkEnd w:id="3"/>
            <w:r>
              <w:rPr>
                <w:rFonts w:ascii="Times New Roman" w:eastAsiaTheme="majorEastAsia" w:hAnsi="Times New Roman" w:cs="Times New Roman"/>
                <w:b/>
              </w:rPr>
              <w:t>检测结果</w:t>
            </w:r>
          </w:p>
          <w:p w14:paraId="39B77A06" w14:textId="77777777" w:rsidR="00211B29" w:rsidRDefault="00211B29" w:rsidP="00546FC0">
            <w:pPr>
              <w:spacing w:line="400" w:lineRule="exact"/>
              <w:rPr>
                <w:rFonts w:ascii="Times New Roman" w:eastAsiaTheme="majorEastAsia" w:hAnsi="Times New Roman" w:cs="Times New Roman"/>
                <w:b/>
              </w:rPr>
            </w:pPr>
          </w:p>
        </w:tc>
        <w:tc>
          <w:tcPr>
            <w:tcW w:w="6150" w:type="dxa"/>
            <w:vMerge w:val="restart"/>
            <w:tcBorders>
              <w:top w:val="single" w:sz="8" w:space="0" w:color="F2F2F2" w:themeColor="background1" w:themeShade="F2"/>
            </w:tcBorders>
            <w:tcMar>
              <w:top w:w="113" w:type="dxa"/>
              <w:bottom w:w="113" w:type="dxa"/>
            </w:tcMar>
          </w:tcPr>
          <w:p w14:paraId="4ED110D2" w14:textId="64F74923" w:rsidR="00211B29" w:rsidRDefault="00000000" w:rsidP="00546FC0">
            <w:pPr>
              <w:rPr>
                <w:rFonts w:ascii="Times New Roman" w:eastAsiaTheme="majorEastAsia" w:hAnsi="Times New Roman" w:cs="Times New Roman"/>
              </w:rPr>
            </w:pPr>
            <w:bookmarkStart w:id="4" w:name="ContentsInfo_note8"/>
            <w:bookmarkStart w:id="5" w:name="ContentsInfo_InfoHead1"/>
            <w:bookmarkEnd w:id="4"/>
            <w:bookmarkEnd w:id="5"/>
            <w:r>
              <w:rPr>
                <w:rFonts w:ascii="Times New Roman" w:eastAsiaTheme="majorEastAsia" w:hAnsi="Times New Roman" w:cs="Times New Roman"/>
              </w:rPr>
              <w:t xml:space="preserve">1. </w:t>
            </w:r>
            <w:r w:rsidR="00202386" w:rsidRPr="00202386">
              <w:rPr>
                <w:rFonts w:ascii="Times New Roman" w:eastAsiaTheme="majorEastAsia" w:hAnsi="Times New Roman" w:cs="Times New Roman" w:hint="eastAsia"/>
              </w:rPr>
              <w:t>胚系变异及解读</w:t>
            </w:r>
          </w:p>
          <w:p w14:paraId="418DF4E0" w14:textId="77777777" w:rsidR="00202386" w:rsidRDefault="00202386" w:rsidP="00546FC0">
            <w:pPr>
              <w:rPr>
                <w:rFonts w:ascii="Times New Roman" w:eastAsiaTheme="majorEastAsia" w:hAnsi="Times New Roman" w:cs="Times New Roman"/>
              </w:rPr>
            </w:pPr>
            <w:bookmarkStart w:id="6" w:name="ContentsInfo_note1"/>
            <w:bookmarkEnd w:id="6"/>
            <w:r w:rsidRPr="00202386">
              <w:rPr>
                <w:rFonts w:ascii="Times New Roman" w:eastAsiaTheme="majorEastAsia" w:hAnsi="Times New Roman" w:cs="Times New Roman" w:hint="eastAsia"/>
              </w:rPr>
              <w:t>胚系变异检测结果</w:t>
            </w:r>
          </w:p>
          <w:p w14:paraId="457F1D8F" w14:textId="33C29AF1" w:rsidR="00211B29" w:rsidRDefault="00000000" w:rsidP="00546FC0">
            <w:pPr>
              <w:rPr>
                <w:rFonts w:ascii="Times New Roman" w:eastAsiaTheme="majorEastAsia" w:hAnsi="Times New Roman" w:cs="Times New Roman"/>
              </w:rPr>
            </w:pPr>
            <w:r>
              <w:rPr>
                <w:rFonts w:ascii="Times New Roman" w:eastAsiaTheme="majorEastAsia" w:hAnsi="Times New Roman" w:cs="Times New Roman"/>
              </w:rPr>
              <w:t>所检出的</w:t>
            </w:r>
            <w:r w:rsidR="00D40524">
              <w:rPr>
                <w:rFonts w:ascii="Times New Roman" w:eastAsiaTheme="majorEastAsia" w:hAnsi="Times New Roman" w:cs="Times New Roman" w:hint="eastAsia"/>
              </w:rPr>
              <w:t>胚系</w:t>
            </w:r>
            <w:r>
              <w:rPr>
                <w:rFonts w:ascii="Times New Roman" w:eastAsiaTheme="majorEastAsia" w:hAnsi="Times New Roman" w:cs="Times New Roman"/>
              </w:rPr>
              <w:t>变异进行分级别解读</w:t>
            </w:r>
          </w:p>
          <w:p w14:paraId="5C272121" w14:textId="77777777" w:rsidR="00211B29" w:rsidRDefault="00211B29" w:rsidP="00FD6D77">
            <w:pPr>
              <w:rPr>
                <w:rFonts w:ascii="Times New Roman" w:eastAsiaTheme="majorEastAsia" w:hAnsi="Times New Roman" w:cs="Times New Roman"/>
                <w:color w:val="4F6228" w:themeColor="accent3" w:themeShade="80"/>
                <w:spacing w:val="6"/>
                <w:sz w:val="16"/>
                <w:szCs w:val="16"/>
              </w:rPr>
            </w:pPr>
            <w:bookmarkStart w:id="7" w:name="ContentsInfo_InfoHead5"/>
            <w:bookmarkEnd w:id="7"/>
          </w:p>
        </w:tc>
      </w:tr>
      <w:tr w:rsidR="00211B29" w14:paraId="76215195" w14:textId="77777777" w:rsidTr="00546FC0">
        <w:trPr>
          <w:trHeight w:val="1341"/>
        </w:trPr>
        <w:tc>
          <w:tcPr>
            <w:tcW w:w="2141" w:type="dxa"/>
            <w:vMerge/>
            <w:tcBorders>
              <w:left w:val="nil"/>
            </w:tcBorders>
            <w:tcMar>
              <w:top w:w="113" w:type="dxa"/>
              <w:bottom w:w="113" w:type="dxa"/>
            </w:tcMar>
          </w:tcPr>
          <w:p w14:paraId="742B640B" w14:textId="77777777" w:rsidR="00211B29" w:rsidRDefault="00211B29" w:rsidP="00546FC0">
            <w:pPr>
              <w:spacing w:line="400" w:lineRule="exact"/>
              <w:rPr>
                <w:rFonts w:ascii="Times New Roman" w:eastAsiaTheme="majorEastAsia" w:hAnsi="Times New Roman" w:cs="Times New Roman"/>
                <w:b/>
                <w:spacing w:val="10"/>
              </w:rPr>
            </w:pPr>
          </w:p>
        </w:tc>
        <w:tc>
          <w:tcPr>
            <w:tcW w:w="6150" w:type="dxa"/>
            <w:vMerge/>
            <w:tcBorders>
              <w:bottom w:val="single" w:sz="8" w:space="0" w:color="F2F2F2" w:themeColor="background1" w:themeShade="F2"/>
            </w:tcBorders>
            <w:tcMar>
              <w:top w:w="113" w:type="dxa"/>
              <w:bottom w:w="113" w:type="dxa"/>
            </w:tcMar>
          </w:tcPr>
          <w:p w14:paraId="3FA9F4CE" w14:textId="77777777" w:rsidR="00211B29" w:rsidRDefault="00211B29" w:rsidP="00546FC0">
            <w:pPr>
              <w:spacing w:line="400" w:lineRule="exact"/>
              <w:rPr>
                <w:rFonts w:ascii="Times New Roman" w:eastAsiaTheme="majorEastAsia" w:hAnsi="Times New Roman" w:cs="Times New Roman"/>
                <w:color w:val="404040" w:themeColor="text1" w:themeTint="BF"/>
                <w:spacing w:val="10"/>
                <w:sz w:val="18"/>
                <w:szCs w:val="18"/>
              </w:rPr>
            </w:pPr>
          </w:p>
        </w:tc>
      </w:tr>
      <w:tr w:rsidR="00211B29" w14:paraId="2917F71D" w14:textId="77777777" w:rsidTr="00546FC0">
        <w:trPr>
          <w:trHeight w:hRule="exact" w:val="567"/>
        </w:trPr>
        <w:tc>
          <w:tcPr>
            <w:tcW w:w="2141" w:type="dxa"/>
            <w:vMerge w:val="restart"/>
            <w:tcBorders>
              <w:left w:val="nil"/>
            </w:tcBorders>
            <w:tcMar>
              <w:top w:w="113" w:type="dxa"/>
              <w:bottom w:w="113" w:type="dxa"/>
            </w:tcMar>
          </w:tcPr>
          <w:p w14:paraId="7743BDA8" w14:textId="77777777" w:rsidR="00211B29" w:rsidRDefault="00000000" w:rsidP="00546FC0">
            <w:pPr>
              <w:spacing w:line="400" w:lineRule="exact"/>
              <w:rPr>
                <w:rFonts w:ascii="Times New Roman" w:eastAsiaTheme="majorEastAsia" w:hAnsi="Times New Roman" w:cs="Times New Roman"/>
                <w:b/>
                <w:spacing w:val="10"/>
              </w:rPr>
            </w:pPr>
            <w:bookmarkStart w:id="8" w:name="Contents_Info_title3"/>
            <w:bookmarkEnd w:id="8"/>
            <w:r>
              <w:rPr>
                <w:rFonts w:ascii="Times New Roman" w:eastAsiaTheme="majorEastAsia" w:hAnsi="Times New Roman" w:cs="Times New Roman"/>
                <w:b/>
                <w:spacing w:val="10"/>
              </w:rPr>
              <w:t>附录</w:t>
            </w:r>
          </w:p>
        </w:tc>
        <w:tc>
          <w:tcPr>
            <w:tcW w:w="6150" w:type="dxa"/>
            <w:vMerge w:val="restart"/>
            <w:tcBorders>
              <w:top w:val="single" w:sz="8" w:space="0" w:color="F2F2F2" w:themeColor="background1" w:themeShade="F2"/>
            </w:tcBorders>
            <w:tcMar>
              <w:top w:w="113" w:type="dxa"/>
              <w:bottom w:w="113" w:type="dxa"/>
            </w:tcMar>
          </w:tcPr>
          <w:p w14:paraId="7CCFD209" w14:textId="77777777" w:rsidR="00211B29" w:rsidRDefault="00000000" w:rsidP="00546FC0">
            <w:pPr>
              <w:rPr>
                <w:rFonts w:ascii="Times New Roman" w:eastAsiaTheme="majorEastAsia" w:hAnsi="Times New Roman" w:cs="Times New Roman"/>
              </w:rPr>
            </w:pPr>
            <w:bookmarkStart w:id="9" w:name="ContentsInfo_info2"/>
            <w:bookmarkEnd w:id="9"/>
            <w:r>
              <w:rPr>
                <w:rFonts w:ascii="Times New Roman" w:eastAsiaTheme="majorEastAsia" w:hAnsi="Times New Roman" w:cs="Times New Roman"/>
              </w:rPr>
              <w:t>附录</w:t>
            </w:r>
            <w:r>
              <w:rPr>
                <w:rFonts w:ascii="Times New Roman" w:eastAsiaTheme="majorEastAsia" w:hAnsi="Times New Roman" w:cs="Times New Roman"/>
              </w:rPr>
              <w:t>1</w:t>
            </w:r>
            <w:r>
              <w:rPr>
                <w:rFonts w:ascii="Times New Roman" w:eastAsiaTheme="majorEastAsia" w:hAnsi="Times New Roman" w:cs="Times New Roman"/>
              </w:rPr>
              <w:t>：样本主要质控</w:t>
            </w:r>
          </w:p>
          <w:p w14:paraId="4BB994C9" w14:textId="77777777" w:rsidR="00211B29" w:rsidRDefault="00000000" w:rsidP="00546FC0">
            <w:pPr>
              <w:rPr>
                <w:rFonts w:ascii="Times New Roman" w:eastAsiaTheme="majorEastAsia" w:hAnsi="Times New Roman" w:cs="Times New Roman"/>
              </w:rPr>
            </w:pPr>
            <w:r>
              <w:rPr>
                <w:rFonts w:ascii="Times New Roman" w:eastAsiaTheme="majorEastAsia" w:hAnsi="Times New Roman" w:cs="Times New Roman"/>
              </w:rPr>
              <w:t>附录</w:t>
            </w:r>
            <w:r>
              <w:rPr>
                <w:rFonts w:ascii="Times New Roman" w:eastAsiaTheme="majorEastAsia" w:hAnsi="Times New Roman" w:cs="Times New Roman"/>
              </w:rPr>
              <w:t>2</w:t>
            </w:r>
            <w:r>
              <w:rPr>
                <w:rFonts w:ascii="Times New Roman" w:eastAsiaTheme="majorEastAsia" w:hAnsi="Times New Roman" w:cs="Times New Roman"/>
              </w:rPr>
              <w:t>：检测方法的局限性</w:t>
            </w:r>
          </w:p>
          <w:p w14:paraId="6FFD2CBD" w14:textId="77777777" w:rsidR="00211B29" w:rsidRDefault="00000000" w:rsidP="00546FC0">
            <w:pPr>
              <w:rPr>
                <w:rFonts w:ascii="Times New Roman" w:eastAsiaTheme="majorEastAsia" w:hAnsi="Times New Roman" w:cs="Times New Roman"/>
              </w:rPr>
            </w:pPr>
            <w:r>
              <w:rPr>
                <w:rFonts w:ascii="Times New Roman" w:eastAsiaTheme="majorEastAsia" w:hAnsi="Times New Roman" w:cs="Times New Roman"/>
              </w:rPr>
              <w:t>附录</w:t>
            </w:r>
            <w:r>
              <w:rPr>
                <w:rFonts w:ascii="Times New Roman" w:eastAsiaTheme="majorEastAsia" w:hAnsi="Times New Roman" w:cs="Times New Roman"/>
              </w:rPr>
              <w:t>3</w:t>
            </w:r>
            <w:r>
              <w:rPr>
                <w:rFonts w:ascii="Times New Roman" w:eastAsiaTheme="majorEastAsia" w:hAnsi="Times New Roman" w:cs="Times New Roman"/>
              </w:rPr>
              <w:t>：</w:t>
            </w:r>
            <w:r w:rsidR="00C022EE" w:rsidRPr="00C022EE">
              <w:rPr>
                <w:rFonts w:ascii="Times New Roman" w:eastAsiaTheme="majorEastAsia" w:hAnsi="Times New Roman" w:cs="Times New Roman" w:hint="eastAsia"/>
              </w:rPr>
              <w:t>基因列表与检测范围说明</w:t>
            </w:r>
          </w:p>
          <w:p w14:paraId="3EA7092E" w14:textId="462313A4" w:rsidR="00C022EE" w:rsidRDefault="00C022EE" w:rsidP="00546FC0">
            <w:pPr>
              <w:rPr>
                <w:rFonts w:ascii="Times New Roman" w:eastAsiaTheme="majorEastAsia" w:hAnsi="Times New Roman" w:cs="Times New Roman"/>
              </w:rPr>
            </w:pPr>
            <w:r>
              <w:rPr>
                <w:rFonts w:ascii="Times New Roman" w:eastAsiaTheme="majorEastAsia" w:hAnsi="Times New Roman" w:cs="Times New Roman" w:hint="eastAsia"/>
              </w:rPr>
              <w:t>附录</w:t>
            </w:r>
            <w:r>
              <w:rPr>
                <w:rFonts w:ascii="Times New Roman" w:eastAsiaTheme="majorEastAsia" w:hAnsi="Times New Roman" w:cs="Times New Roman" w:hint="eastAsia"/>
              </w:rPr>
              <w:t>4</w:t>
            </w:r>
            <w:r>
              <w:rPr>
                <w:rFonts w:ascii="Times New Roman" w:eastAsiaTheme="majorEastAsia" w:hAnsi="Times New Roman" w:cs="Times New Roman" w:hint="eastAsia"/>
              </w:rPr>
              <w:t>：</w:t>
            </w:r>
            <w:r w:rsidRPr="00C022EE">
              <w:rPr>
                <w:rFonts w:ascii="Times New Roman" w:eastAsiaTheme="majorEastAsia" w:hAnsi="Times New Roman" w:cs="Times New Roman" w:hint="eastAsia"/>
              </w:rPr>
              <w:t>基因及相关遗传病</w:t>
            </w:r>
          </w:p>
        </w:tc>
      </w:tr>
      <w:tr w:rsidR="00211B29" w14:paraId="4C2673B2" w14:textId="77777777" w:rsidTr="00546FC0">
        <w:trPr>
          <w:trHeight w:val="1472"/>
        </w:trPr>
        <w:tc>
          <w:tcPr>
            <w:tcW w:w="2141" w:type="dxa"/>
            <w:vMerge/>
            <w:tcBorders>
              <w:left w:val="nil"/>
            </w:tcBorders>
            <w:tcMar>
              <w:top w:w="113" w:type="dxa"/>
              <w:bottom w:w="113" w:type="dxa"/>
            </w:tcMar>
          </w:tcPr>
          <w:p w14:paraId="176FDF5E" w14:textId="77777777" w:rsidR="00211B29" w:rsidRDefault="00211B29" w:rsidP="00546FC0">
            <w:pPr>
              <w:spacing w:line="400" w:lineRule="exact"/>
              <w:rPr>
                <w:rFonts w:ascii="Times New Roman" w:eastAsiaTheme="majorEastAsia" w:hAnsi="Times New Roman" w:cs="Times New Roman"/>
                <w:b/>
                <w:color w:val="000000" w:themeColor="text1"/>
                <w:spacing w:val="10"/>
              </w:rPr>
            </w:pPr>
          </w:p>
        </w:tc>
        <w:tc>
          <w:tcPr>
            <w:tcW w:w="6150" w:type="dxa"/>
            <w:vMerge/>
            <w:tcBorders>
              <w:bottom w:val="single" w:sz="8" w:space="0" w:color="F2F2F2" w:themeColor="background1" w:themeShade="F2"/>
            </w:tcBorders>
            <w:tcMar>
              <w:top w:w="113" w:type="dxa"/>
              <w:bottom w:w="113" w:type="dxa"/>
            </w:tcMar>
          </w:tcPr>
          <w:p w14:paraId="39D8C5BB" w14:textId="77777777" w:rsidR="00211B29" w:rsidRDefault="00211B29" w:rsidP="00546FC0">
            <w:pPr>
              <w:spacing w:line="400" w:lineRule="exact"/>
              <w:rPr>
                <w:rFonts w:ascii="Times New Roman" w:eastAsiaTheme="majorEastAsia" w:hAnsi="Times New Roman" w:cs="Times New Roman"/>
                <w:color w:val="404040" w:themeColor="text1" w:themeTint="BF"/>
                <w:sz w:val="18"/>
                <w:szCs w:val="18"/>
              </w:rPr>
            </w:pPr>
          </w:p>
        </w:tc>
      </w:tr>
    </w:tbl>
    <w:p w14:paraId="7A31488E" w14:textId="77777777" w:rsidR="00211B29" w:rsidRDefault="00000000">
      <w:pPr>
        <w:rPr>
          <w:rFonts w:ascii="Times New Roman" w:eastAsiaTheme="majorEastAsia" w:hAnsi="Times New Roman" w:cs="Times New Roman"/>
        </w:rPr>
      </w:pPr>
      <w:r>
        <w:rPr>
          <w:rFonts w:ascii="Times New Roman" w:eastAsiaTheme="majorEastAsia" w:hAnsi="Times New Roman" w:cs="Times New Roman"/>
        </w:rPr>
        <w:br w:type="page"/>
      </w:r>
    </w:p>
    <w:p w14:paraId="6BA96A01" w14:textId="77777777" w:rsidR="004E326B" w:rsidRDefault="004E326B" w:rsidP="004E326B">
      <w:pPr>
        <w:jc w:val="left"/>
        <w:rPr>
          <w:rFonts w:ascii="Times New Roman" w:eastAsiaTheme="majorEastAsia" w:hAnsi="Times New Roman" w:cs="Times New Roman"/>
          <w:b/>
          <w:sz w:val="36"/>
        </w:rPr>
      </w:pPr>
      <w:bookmarkStart w:id="10" w:name="Detection_Content_Table_remove"/>
      <w:r>
        <w:rPr>
          <w:rFonts w:ascii="Times New Roman" w:eastAsiaTheme="majorEastAsia" w:hAnsi="Times New Roman" w:cs="Times New Roman"/>
          <w:b/>
          <w:spacing w:val="10"/>
          <w:sz w:val="36"/>
        </w:rPr>
        <w:lastRenderedPageBreak/>
        <w:t>检测概述</w:t>
      </w:r>
    </w:p>
    <w:p w14:paraId="73F1A11B" w14:textId="5CCC1A84" w:rsidR="004E326B" w:rsidRPr="004E326B" w:rsidRDefault="004E326B">
      <w:pPr>
        <w:rPr>
          <w:rFonts w:ascii="Times New Roman" w:eastAsiaTheme="majorEastAsia" w:hAnsi="Times New Roman" w:cs="Times New Roman"/>
          <w:b/>
          <w:spacing w:val="10"/>
          <w:sz w:val="28"/>
          <w:szCs w:val="28"/>
        </w:rPr>
      </w:pPr>
      <w:r w:rsidRPr="004E326B">
        <w:rPr>
          <w:rFonts w:ascii="Times New Roman" w:eastAsiaTheme="majorEastAsia" w:hAnsi="Times New Roman" w:cs="Times New Roman"/>
          <w:b/>
          <w:sz w:val="28"/>
          <w:szCs w:val="28"/>
        </w:rPr>
        <w:t>基本信息</w:t>
      </w:r>
    </w:p>
    <w:tbl>
      <w:tblPr>
        <w:tblStyle w:val="afffd"/>
        <w:tblW w:w="0" w:type="auto"/>
        <w:tblInd w:w="113" w:type="dxa"/>
        <w:tblBorders>
          <w:top w:val="single" w:sz="2" w:space="0" w:color="8DC63F"/>
          <w:left w:val="none" w:sz="0" w:space="0" w:color="auto"/>
          <w:bottom w:val="single" w:sz="6" w:space="0" w:color="8DC63F"/>
          <w:right w:val="none" w:sz="0" w:space="0" w:color="auto"/>
          <w:insideH w:val="dotted" w:sz="2" w:space="0" w:color="D9D9D9" w:themeColor="background1" w:themeShade="D9"/>
          <w:insideV w:val="none" w:sz="0" w:space="0" w:color="auto"/>
        </w:tblBorders>
        <w:tblLayout w:type="fixed"/>
        <w:tblCellMar>
          <w:left w:w="60" w:type="dxa"/>
          <w:right w:w="60" w:type="dxa"/>
        </w:tblCellMar>
        <w:tblLook w:val="04A0" w:firstRow="1" w:lastRow="0" w:firstColumn="1" w:lastColumn="0" w:noHBand="0" w:noVBand="1"/>
      </w:tblPr>
      <w:tblGrid>
        <w:gridCol w:w="1251"/>
        <w:gridCol w:w="1699"/>
        <w:gridCol w:w="1128"/>
        <w:gridCol w:w="2411"/>
        <w:gridCol w:w="1203"/>
        <w:gridCol w:w="1950"/>
      </w:tblGrid>
      <w:tr w:rsidR="004E326B" w14:paraId="3829E571" w14:textId="77777777" w:rsidTr="00F51D4D">
        <w:trPr>
          <w:trHeight w:val="397"/>
        </w:trPr>
        <w:tc>
          <w:tcPr>
            <w:tcW w:w="1251" w:type="dxa"/>
            <w:tcBorders>
              <w:top w:val="single" w:sz="4" w:space="0" w:color="8DB3E2" w:themeColor="text2" w:themeTint="66"/>
              <w:bottom w:val="single" w:sz="2" w:space="0" w:color="D9D9D9" w:themeColor="background1" w:themeShade="D9"/>
            </w:tcBorders>
            <w:shd w:val="clear" w:color="auto" w:fill="auto"/>
            <w:tcMar>
              <w:top w:w="28" w:type="dxa"/>
              <w:left w:w="85" w:type="dxa"/>
              <w:bottom w:w="28" w:type="dxa"/>
              <w:right w:w="85" w:type="dxa"/>
            </w:tcMar>
            <w:vAlign w:val="center"/>
          </w:tcPr>
          <w:p w14:paraId="088F2347" w14:textId="77777777" w:rsidR="004E326B" w:rsidRDefault="004E326B" w:rsidP="004106A4">
            <w:pPr>
              <w:spacing w:line="240" w:lineRule="exact"/>
              <w:rPr>
                <w:rFonts w:ascii="Times New Roman" w:eastAsiaTheme="majorEastAsia" w:hAnsi="Times New Roman" w:cs="Times New Roman"/>
                <w:b/>
                <w:spacing w:val="6"/>
                <w:sz w:val="18"/>
                <w:szCs w:val="18"/>
              </w:rPr>
            </w:pPr>
            <w:r>
              <w:rPr>
                <w:rFonts w:ascii="Times New Roman" w:eastAsiaTheme="majorEastAsia" w:hAnsi="Times New Roman" w:cs="Times New Roman"/>
                <w:b/>
                <w:spacing w:val="6"/>
                <w:sz w:val="18"/>
                <w:szCs w:val="18"/>
              </w:rPr>
              <w:t>姓</w:t>
            </w:r>
            <w:r>
              <w:rPr>
                <w:rFonts w:ascii="Times New Roman" w:eastAsiaTheme="majorEastAsia" w:hAnsi="Times New Roman" w:cs="Times New Roman"/>
                <w:b/>
                <w:spacing w:val="6"/>
                <w:sz w:val="18"/>
                <w:szCs w:val="18"/>
              </w:rPr>
              <w:t xml:space="preserve">  </w:t>
            </w:r>
            <w:r>
              <w:rPr>
                <w:rFonts w:ascii="Times New Roman" w:eastAsiaTheme="majorEastAsia" w:hAnsi="Times New Roman" w:cs="Times New Roman"/>
                <w:b/>
                <w:spacing w:val="6"/>
                <w:sz w:val="18"/>
                <w:szCs w:val="18"/>
              </w:rPr>
              <w:t>名</w:t>
            </w:r>
          </w:p>
        </w:tc>
        <w:tc>
          <w:tcPr>
            <w:tcW w:w="1699" w:type="dxa"/>
            <w:tcBorders>
              <w:top w:val="single" w:sz="4" w:space="0" w:color="8DB3E2" w:themeColor="text2" w:themeTint="66"/>
              <w:bottom w:val="single" w:sz="2" w:space="0" w:color="D9D9D9" w:themeColor="background1" w:themeShade="D9"/>
            </w:tcBorders>
            <w:shd w:val="clear" w:color="auto" w:fill="auto"/>
            <w:tcMar>
              <w:top w:w="28" w:type="dxa"/>
              <w:left w:w="85" w:type="dxa"/>
              <w:bottom w:w="28" w:type="dxa"/>
              <w:right w:w="85" w:type="dxa"/>
            </w:tcMar>
            <w:vAlign w:val="center"/>
          </w:tcPr>
          <w:p w14:paraId="76490B7E" w14:textId="2479B62D" w:rsidR="004E326B" w:rsidRDefault="00FC1BE8" w:rsidP="004106A4">
            <w:pPr>
              <w:spacing w:line="240" w:lineRule="exact"/>
              <w:rPr>
                <w:rFonts w:ascii="Times New Roman" w:eastAsiaTheme="majorEastAsia" w:hAnsi="Times New Roman" w:cs="Times New Roman"/>
                <w:spacing w:val="6"/>
                <w:sz w:val="18"/>
                <w:szCs w:val="18"/>
              </w:rPr>
            </w:pPr>
            <w:r w:rsidRPr="00FC1BE8">
              <w:rPr>
                <w:rFonts w:ascii="Times New Roman" w:eastAsiaTheme="majorEastAsia" w:hAnsi="Times New Roman" w:cs="Times New Roman"/>
                <w:spacing w:val="6"/>
                <w:sz w:val="18"/>
                <w:szCs w:val="18"/>
              </w:rPr>
              <w:t xml:space="preserve">{%if </w:t>
            </w:r>
            <w:proofErr w:type="gramStart"/>
            <w:r w:rsidRPr="00FC1BE8">
              <w:rPr>
                <w:rFonts w:ascii="Times New Roman" w:eastAsiaTheme="majorEastAsia" w:hAnsi="Times New Roman" w:cs="Times New Roman"/>
                <w:spacing w:val="6"/>
                <w:sz w:val="18"/>
                <w:szCs w:val="18"/>
              </w:rPr>
              <w:t>sample.patient</w:t>
            </w:r>
            <w:proofErr w:type="gramEnd"/>
            <w:r w:rsidRPr="00FC1BE8">
              <w:rPr>
                <w:rFonts w:ascii="Times New Roman" w:eastAsiaTheme="majorEastAsia" w:hAnsi="Times New Roman" w:cs="Times New Roman"/>
                <w:spacing w:val="6"/>
                <w:sz w:val="18"/>
                <w:szCs w:val="18"/>
              </w:rPr>
              <w:t>_name %}{{sample.patient_name}}{%else%}-{%endif%}</w:t>
            </w:r>
          </w:p>
        </w:tc>
        <w:tc>
          <w:tcPr>
            <w:tcW w:w="1128" w:type="dxa"/>
            <w:tcBorders>
              <w:top w:val="single" w:sz="4" w:space="0" w:color="8DB3E2" w:themeColor="text2" w:themeTint="66"/>
              <w:bottom w:val="single" w:sz="2" w:space="0" w:color="D9D9D9" w:themeColor="background1" w:themeShade="D9"/>
            </w:tcBorders>
            <w:shd w:val="clear" w:color="auto" w:fill="auto"/>
            <w:tcMar>
              <w:top w:w="28" w:type="dxa"/>
              <w:left w:w="85" w:type="dxa"/>
              <w:bottom w:w="28" w:type="dxa"/>
              <w:right w:w="85" w:type="dxa"/>
            </w:tcMar>
            <w:vAlign w:val="center"/>
          </w:tcPr>
          <w:p w14:paraId="6B4AE385" w14:textId="77777777" w:rsidR="004E326B" w:rsidRDefault="004E326B" w:rsidP="004106A4">
            <w:pPr>
              <w:spacing w:line="240" w:lineRule="exact"/>
              <w:rPr>
                <w:rFonts w:ascii="Times New Roman" w:eastAsiaTheme="majorEastAsia" w:hAnsi="Times New Roman" w:cs="Times New Roman"/>
                <w:b/>
                <w:spacing w:val="6"/>
                <w:sz w:val="18"/>
                <w:szCs w:val="18"/>
              </w:rPr>
            </w:pPr>
            <w:r>
              <w:rPr>
                <w:rFonts w:ascii="Times New Roman" w:eastAsiaTheme="majorEastAsia" w:hAnsi="Times New Roman" w:cs="Times New Roman"/>
                <w:b/>
                <w:spacing w:val="6"/>
                <w:sz w:val="18"/>
                <w:szCs w:val="18"/>
              </w:rPr>
              <w:t>性</w:t>
            </w:r>
            <w:r>
              <w:rPr>
                <w:rFonts w:ascii="Times New Roman" w:eastAsiaTheme="majorEastAsia" w:hAnsi="Times New Roman" w:cs="Times New Roman"/>
                <w:b/>
                <w:spacing w:val="6"/>
                <w:sz w:val="18"/>
                <w:szCs w:val="18"/>
              </w:rPr>
              <w:t xml:space="preserve">  </w:t>
            </w:r>
            <w:r>
              <w:rPr>
                <w:rFonts w:ascii="Times New Roman" w:eastAsiaTheme="majorEastAsia" w:hAnsi="Times New Roman" w:cs="Times New Roman"/>
                <w:b/>
                <w:spacing w:val="6"/>
                <w:sz w:val="18"/>
                <w:szCs w:val="18"/>
              </w:rPr>
              <w:t>别</w:t>
            </w:r>
          </w:p>
        </w:tc>
        <w:tc>
          <w:tcPr>
            <w:tcW w:w="2411" w:type="dxa"/>
            <w:tcBorders>
              <w:top w:val="single" w:sz="4" w:space="0" w:color="8DB3E2" w:themeColor="text2" w:themeTint="66"/>
              <w:bottom w:val="single" w:sz="2" w:space="0" w:color="D9D9D9" w:themeColor="background1" w:themeShade="D9"/>
            </w:tcBorders>
            <w:vAlign w:val="center"/>
          </w:tcPr>
          <w:p w14:paraId="3307642C" w14:textId="30D53266" w:rsidR="004E326B" w:rsidRDefault="00FC1BE8" w:rsidP="004106A4">
            <w:pPr>
              <w:spacing w:line="240" w:lineRule="exact"/>
              <w:rPr>
                <w:rFonts w:ascii="Times New Roman" w:eastAsiaTheme="majorEastAsia" w:hAnsi="Times New Roman" w:cs="Times New Roman"/>
                <w:spacing w:val="6"/>
                <w:sz w:val="18"/>
                <w:szCs w:val="18"/>
              </w:rPr>
            </w:pPr>
            <w:r w:rsidRPr="00FC1BE8">
              <w:rPr>
                <w:rFonts w:ascii="Times New Roman" w:eastAsiaTheme="majorEastAsia" w:hAnsi="Times New Roman" w:cs="Times New Roman"/>
                <w:spacing w:val="6"/>
                <w:sz w:val="18"/>
                <w:szCs w:val="18"/>
              </w:rPr>
              <w:t xml:space="preserve">{%if </w:t>
            </w:r>
            <w:proofErr w:type="gramStart"/>
            <w:r w:rsidRPr="00FC1BE8">
              <w:rPr>
                <w:rFonts w:ascii="Times New Roman" w:eastAsiaTheme="majorEastAsia" w:hAnsi="Times New Roman" w:cs="Times New Roman"/>
                <w:spacing w:val="6"/>
                <w:sz w:val="18"/>
                <w:szCs w:val="18"/>
              </w:rPr>
              <w:t>sample.gender</w:t>
            </w:r>
            <w:proofErr w:type="gramEnd"/>
            <w:r w:rsidRPr="00FC1BE8">
              <w:rPr>
                <w:rFonts w:ascii="Times New Roman" w:eastAsiaTheme="majorEastAsia" w:hAnsi="Times New Roman" w:cs="Times New Roman"/>
                <w:spacing w:val="6"/>
                <w:sz w:val="18"/>
                <w:szCs w:val="18"/>
              </w:rPr>
              <w:t xml:space="preserve"> %}{{sample.gender}}{%else%}-{%endif%}</w:t>
            </w:r>
          </w:p>
        </w:tc>
        <w:tc>
          <w:tcPr>
            <w:tcW w:w="1203" w:type="dxa"/>
            <w:tcBorders>
              <w:top w:val="single" w:sz="4" w:space="0" w:color="8DB3E2" w:themeColor="text2" w:themeTint="66"/>
              <w:bottom w:val="single" w:sz="2" w:space="0" w:color="D9D9D9" w:themeColor="background1" w:themeShade="D9"/>
            </w:tcBorders>
            <w:shd w:val="clear" w:color="auto" w:fill="auto"/>
            <w:tcMar>
              <w:top w:w="28" w:type="dxa"/>
              <w:left w:w="85" w:type="dxa"/>
              <w:bottom w:w="28" w:type="dxa"/>
              <w:right w:w="85" w:type="dxa"/>
            </w:tcMar>
            <w:vAlign w:val="center"/>
          </w:tcPr>
          <w:p w14:paraId="3D9AB364" w14:textId="77777777" w:rsidR="004E326B" w:rsidRDefault="004E326B" w:rsidP="004106A4">
            <w:pPr>
              <w:spacing w:line="240" w:lineRule="exact"/>
              <w:rPr>
                <w:rFonts w:ascii="Times New Roman" w:eastAsiaTheme="majorEastAsia" w:hAnsi="Times New Roman" w:cs="Times New Roman"/>
                <w:b/>
                <w:spacing w:val="6"/>
                <w:sz w:val="18"/>
                <w:szCs w:val="18"/>
              </w:rPr>
            </w:pPr>
            <w:r>
              <w:rPr>
                <w:rFonts w:ascii="Times New Roman" w:eastAsiaTheme="majorEastAsia" w:hAnsi="Times New Roman" w:cs="Times New Roman"/>
                <w:b/>
                <w:spacing w:val="6"/>
                <w:sz w:val="18"/>
                <w:szCs w:val="18"/>
              </w:rPr>
              <w:t>年</w:t>
            </w:r>
            <w:r>
              <w:rPr>
                <w:rFonts w:ascii="Times New Roman" w:eastAsiaTheme="majorEastAsia" w:hAnsi="Times New Roman" w:cs="Times New Roman"/>
                <w:b/>
                <w:spacing w:val="6"/>
                <w:sz w:val="18"/>
                <w:szCs w:val="18"/>
              </w:rPr>
              <w:t xml:space="preserve">  </w:t>
            </w:r>
            <w:r>
              <w:rPr>
                <w:rFonts w:ascii="Times New Roman" w:eastAsiaTheme="majorEastAsia" w:hAnsi="Times New Roman" w:cs="Times New Roman"/>
                <w:b/>
                <w:spacing w:val="6"/>
                <w:sz w:val="18"/>
                <w:szCs w:val="18"/>
              </w:rPr>
              <w:t>龄</w:t>
            </w:r>
          </w:p>
        </w:tc>
        <w:tc>
          <w:tcPr>
            <w:tcW w:w="1950" w:type="dxa"/>
            <w:tcBorders>
              <w:top w:val="single" w:sz="4" w:space="0" w:color="8DB3E2" w:themeColor="text2" w:themeTint="66"/>
              <w:bottom w:val="single" w:sz="2" w:space="0" w:color="D9D9D9" w:themeColor="background1" w:themeShade="D9"/>
            </w:tcBorders>
            <w:shd w:val="clear" w:color="auto" w:fill="auto"/>
            <w:tcMar>
              <w:top w:w="28" w:type="dxa"/>
              <w:left w:w="85" w:type="dxa"/>
              <w:bottom w:w="28" w:type="dxa"/>
              <w:right w:w="85" w:type="dxa"/>
            </w:tcMar>
            <w:vAlign w:val="center"/>
          </w:tcPr>
          <w:p w14:paraId="72E0E123" w14:textId="660E2437" w:rsidR="004E326B" w:rsidRDefault="00FC1BE8" w:rsidP="004106A4">
            <w:pPr>
              <w:spacing w:line="240" w:lineRule="exact"/>
              <w:rPr>
                <w:rFonts w:ascii="Times New Roman" w:eastAsiaTheme="majorEastAsia" w:hAnsi="Times New Roman" w:cs="Times New Roman"/>
                <w:spacing w:val="6"/>
                <w:sz w:val="18"/>
                <w:szCs w:val="18"/>
              </w:rPr>
            </w:pPr>
            <w:r w:rsidRPr="00FC1BE8">
              <w:rPr>
                <w:rFonts w:ascii="Times New Roman" w:eastAsiaTheme="majorEastAsia" w:hAnsi="Times New Roman" w:cs="Times New Roman"/>
                <w:spacing w:val="6"/>
                <w:sz w:val="18"/>
                <w:szCs w:val="18"/>
              </w:rPr>
              <w:t xml:space="preserve">{%if sample.age </w:t>
            </w:r>
            <w:proofErr w:type="gramStart"/>
            <w:r w:rsidRPr="00FC1BE8">
              <w:rPr>
                <w:rFonts w:ascii="Times New Roman" w:eastAsiaTheme="majorEastAsia" w:hAnsi="Times New Roman" w:cs="Times New Roman"/>
                <w:spacing w:val="6"/>
                <w:sz w:val="18"/>
                <w:szCs w:val="18"/>
              </w:rPr>
              <w:t>%}{</w:t>
            </w:r>
            <w:proofErr w:type="gramEnd"/>
            <w:r w:rsidRPr="00FC1BE8">
              <w:rPr>
                <w:rFonts w:ascii="Times New Roman" w:eastAsiaTheme="majorEastAsia" w:hAnsi="Times New Roman" w:cs="Times New Roman"/>
                <w:spacing w:val="6"/>
                <w:sz w:val="18"/>
                <w:szCs w:val="18"/>
              </w:rPr>
              <w:t>{sample.age}}{%else%}-{%endif%}</w:t>
            </w:r>
          </w:p>
        </w:tc>
      </w:tr>
      <w:tr w:rsidR="004E326B" w14:paraId="075577E9" w14:textId="77777777" w:rsidTr="00EA7B64">
        <w:trPr>
          <w:trHeight w:val="397"/>
        </w:trPr>
        <w:tc>
          <w:tcPr>
            <w:tcW w:w="1251" w:type="dxa"/>
            <w:tcBorders>
              <w:top w:val="single" w:sz="2" w:space="0" w:color="D9D9D9" w:themeColor="background1" w:themeShade="D9"/>
              <w:bottom w:val="single" w:sz="2" w:space="0" w:color="D9D9D9" w:themeColor="background1" w:themeShade="D9"/>
            </w:tcBorders>
            <w:shd w:val="clear" w:color="auto" w:fill="auto"/>
            <w:tcMar>
              <w:top w:w="28" w:type="dxa"/>
              <w:left w:w="85" w:type="dxa"/>
              <w:bottom w:w="28" w:type="dxa"/>
              <w:right w:w="85" w:type="dxa"/>
            </w:tcMar>
            <w:vAlign w:val="center"/>
          </w:tcPr>
          <w:p w14:paraId="3A53DEEB" w14:textId="77777777" w:rsidR="004E326B" w:rsidRPr="00FB6BBF" w:rsidRDefault="004E326B" w:rsidP="004106A4">
            <w:pPr>
              <w:spacing w:line="240" w:lineRule="exact"/>
              <w:rPr>
                <w:rFonts w:ascii="Times New Roman" w:eastAsiaTheme="majorEastAsia" w:hAnsi="Times New Roman" w:cs="Times New Roman"/>
                <w:b/>
                <w:spacing w:val="6"/>
                <w:sz w:val="18"/>
                <w:szCs w:val="18"/>
                <w:highlight w:val="yellow"/>
              </w:rPr>
            </w:pPr>
            <w:r w:rsidRPr="00113212">
              <w:rPr>
                <w:rFonts w:ascii="Times New Roman" w:eastAsiaTheme="majorEastAsia" w:hAnsi="Times New Roman" w:cs="Times New Roman"/>
                <w:b/>
                <w:spacing w:val="6"/>
                <w:sz w:val="18"/>
                <w:szCs w:val="18"/>
              </w:rPr>
              <w:t>门诊</w:t>
            </w:r>
            <w:r w:rsidRPr="00113212">
              <w:rPr>
                <w:rFonts w:ascii="Times New Roman" w:eastAsiaTheme="majorEastAsia" w:hAnsi="Times New Roman" w:cs="Times New Roman"/>
                <w:b/>
                <w:spacing w:val="6"/>
                <w:sz w:val="18"/>
                <w:szCs w:val="18"/>
              </w:rPr>
              <w:t>/</w:t>
            </w:r>
            <w:r w:rsidRPr="00113212">
              <w:rPr>
                <w:rFonts w:ascii="Times New Roman" w:eastAsiaTheme="majorEastAsia" w:hAnsi="Times New Roman" w:cs="Times New Roman"/>
                <w:b/>
                <w:spacing w:val="6"/>
                <w:sz w:val="18"/>
                <w:szCs w:val="18"/>
              </w:rPr>
              <w:t>住院号</w:t>
            </w:r>
          </w:p>
        </w:tc>
        <w:tc>
          <w:tcPr>
            <w:tcW w:w="1699" w:type="dxa"/>
            <w:tcBorders>
              <w:top w:val="single" w:sz="2" w:space="0" w:color="D9D9D9" w:themeColor="background1" w:themeShade="D9"/>
              <w:bottom w:val="single" w:sz="2" w:space="0" w:color="D9D9D9" w:themeColor="background1" w:themeShade="D9"/>
            </w:tcBorders>
            <w:shd w:val="clear" w:color="auto" w:fill="auto"/>
            <w:tcMar>
              <w:top w:w="28" w:type="dxa"/>
              <w:left w:w="85" w:type="dxa"/>
              <w:bottom w:w="28" w:type="dxa"/>
              <w:right w:w="85" w:type="dxa"/>
            </w:tcMar>
            <w:vAlign w:val="center"/>
          </w:tcPr>
          <w:p w14:paraId="3E9BA00F" w14:textId="17A23F13" w:rsidR="004E326B" w:rsidRPr="00FB6BBF" w:rsidRDefault="00FC1BE8" w:rsidP="004106A4">
            <w:pPr>
              <w:spacing w:line="240" w:lineRule="exact"/>
              <w:rPr>
                <w:rFonts w:ascii="Times New Roman" w:eastAsiaTheme="majorEastAsia" w:hAnsi="Times New Roman" w:cs="Times New Roman"/>
                <w:spacing w:val="6"/>
                <w:sz w:val="18"/>
                <w:szCs w:val="18"/>
                <w:highlight w:val="yellow"/>
              </w:rPr>
            </w:pPr>
            <w:r w:rsidRPr="00FC1BE8">
              <w:rPr>
                <w:rFonts w:ascii="Times New Roman" w:eastAsiaTheme="majorEastAsia" w:hAnsi="Times New Roman" w:cs="Times New Roman"/>
                <w:spacing w:val="6"/>
                <w:sz w:val="18"/>
                <w:szCs w:val="18"/>
              </w:rPr>
              <w:t xml:space="preserve">{%if </w:t>
            </w:r>
            <w:proofErr w:type="gramStart"/>
            <w:r w:rsidRPr="00FC1BE8">
              <w:rPr>
                <w:rFonts w:ascii="Times New Roman" w:eastAsiaTheme="majorEastAsia" w:hAnsi="Times New Roman" w:cs="Times New Roman"/>
                <w:spacing w:val="6"/>
                <w:sz w:val="18"/>
                <w:szCs w:val="18"/>
              </w:rPr>
              <w:t>sample.outpatient</w:t>
            </w:r>
            <w:proofErr w:type="gramEnd"/>
            <w:r w:rsidRPr="00FC1BE8">
              <w:rPr>
                <w:rFonts w:ascii="Times New Roman" w:eastAsiaTheme="majorEastAsia" w:hAnsi="Times New Roman" w:cs="Times New Roman"/>
                <w:spacing w:val="6"/>
                <w:sz w:val="18"/>
                <w:szCs w:val="18"/>
              </w:rPr>
              <w:t>_hospitalization_no%}{{sample.outpatient_hospitalization_no}}{%else%}-{%endif%}</w:t>
            </w:r>
          </w:p>
        </w:tc>
        <w:tc>
          <w:tcPr>
            <w:tcW w:w="1128" w:type="dxa"/>
            <w:tcBorders>
              <w:top w:val="single" w:sz="2" w:space="0" w:color="D9D9D9" w:themeColor="background1" w:themeShade="D9"/>
              <w:bottom w:val="single" w:sz="2" w:space="0" w:color="D9D9D9" w:themeColor="background1" w:themeShade="D9"/>
            </w:tcBorders>
            <w:shd w:val="clear" w:color="auto" w:fill="auto"/>
            <w:tcMar>
              <w:top w:w="28" w:type="dxa"/>
              <w:left w:w="85" w:type="dxa"/>
              <w:bottom w:w="28" w:type="dxa"/>
              <w:right w:w="85" w:type="dxa"/>
            </w:tcMar>
            <w:vAlign w:val="center"/>
          </w:tcPr>
          <w:p w14:paraId="73582C3F" w14:textId="77777777" w:rsidR="004E326B" w:rsidRDefault="004E326B" w:rsidP="004106A4">
            <w:pPr>
              <w:spacing w:line="240" w:lineRule="exact"/>
              <w:rPr>
                <w:rFonts w:ascii="Times New Roman" w:eastAsiaTheme="majorEastAsia" w:hAnsi="Times New Roman" w:cs="Times New Roman"/>
                <w:b/>
                <w:spacing w:val="6"/>
                <w:sz w:val="18"/>
                <w:szCs w:val="18"/>
              </w:rPr>
            </w:pPr>
            <w:r>
              <w:rPr>
                <w:rFonts w:ascii="Times New Roman" w:eastAsiaTheme="majorEastAsia" w:hAnsi="Times New Roman" w:cs="Times New Roman"/>
                <w:b/>
                <w:spacing w:val="6"/>
                <w:sz w:val="18"/>
                <w:szCs w:val="18"/>
              </w:rPr>
              <w:t>送检医院</w:t>
            </w:r>
          </w:p>
        </w:tc>
        <w:tc>
          <w:tcPr>
            <w:tcW w:w="2411" w:type="dxa"/>
            <w:tcBorders>
              <w:top w:val="single" w:sz="2" w:space="0" w:color="D9D9D9" w:themeColor="background1" w:themeShade="D9"/>
              <w:bottom w:val="single" w:sz="2" w:space="0" w:color="D9D9D9" w:themeColor="background1" w:themeShade="D9"/>
            </w:tcBorders>
            <w:vAlign w:val="center"/>
          </w:tcPr>
          <w:p w14:paraId="18A6740F" w14:textId="51A6C237" w:rsidR="004E326B" w:rsidRDefault="00AD1141" w:rsidP="004106A4">
            <w:pPr>
              <w:spacing w:line="240" w:lineRule="exact"/>
              <w:rPr>
                <w:rFonts w:ascii="Times New Roman" w:eastAsiaTheme="majorEastAsia" w:hAnsi="Times New Roman" w:cs="Times New Roman"/>
                <w:spacing w:val="6"/>
                <w:sz w:val="18"/>
                <w:szCs w:val="18"/>
              </w:rPr>
            </w:pPr>
            <w:r w:rsidRPr="00AD1141">
              <w:rPr>
                <w:rFonts w:ascii="Times New Roman" w:eastAsiaTheme="majorEastAsia" w:hAnsi="Times New Roman" w:cs="Times New Roman" w:hint="eastAsia"/>
                <w:spacing w:val="6"/>
                <w:sz w:val="18"/>
                <w:szCs w:val="18"/>
              </w:rPr>
              <w:t>郑州大学第一附属医院</w:t>
            </w:r>
          </w:p>
        </w:tc>
        <w:tc>
          <w:tcPr>
            <w:tcW w:w="1203" w:type="dxa"/>
            <w:tcBorders>
              <w:top w:val="single" w:sz="2" w:space="0" w:color="D9D9D9" w:themeColor="background1" w:themeShade="D9"/>
              <w:bottom w:val="single" w:sz="2" w:space="0" w:color="D9D9D9" w:themeColor="background1" w:themeShade="D9"/>
            </w:tcBorders>
            <w:shd w:val="clear" w:color="auto" w:fill="auto"/>
            <w:tcMar>
              <w:top w:w="28" w:type="dxa"/>
              <w:left w:w="85" w:type="dxa"/>
              <w:bottom w:w="28" w:type="dxa"/>
              <w:right w:w="85" w:type="dxa"/>
            </w:tcMar>
            <w:vAlign w:val="center"/>
          </w:tcPr>
          <w:p w14:paraId="44BF3100" w14:textId="77777777" w:rsidR="004E326B" w:rsidRDefault="004E326B" w:rsidP="004106A4">
            <w:pPr>
              <w:spacing w:line="240" w:lineRule="exact"/>
              <w:rPr>
                <w:rFonts w:ascii="Times New Roman" w:eastAsiaTheme="majorEastAsia" w:hAnsi="Times New Roman" w:cs="Times New Roman"/>
                <w:b/>
                <w:spacing w:val="6"/>
                <w:sz w:val="18"/>
                <w:szCs w:val="18"/>
              </w:rPr>
            </w:pPr>
            <w:r>
              <w:rPr>
                <w:rFonts w:ascii="Times New Roman" w:eastAsiaTheme="majorEastAsia" w:hAnsi="Times New Roman" w:cs="Times New Roman"/>
                <w:b/>
                <w:spacing w:val="6"/>
                <w:sz w:val="18"/>
                <w:szCs w:val="18"/>
              </w:rPr>
              <w:t>送检科室</w:t>
            </w:r>
          </w:p>
        </w:tc>
        <w:tc>
          <w:tcPr>
            <w:tcW w:w="1950" w:type="dxa"/>
            <w:tcBorders>
              <w:top w:val="single" w:sz="2" w:space="0" w:color="D9D9D9" w:themeColor="background1" w:themeShade="D9"/>
              <w:bottom w:val="single" w:sz="2" w:space="0" w:color="D9D9D9" w:themeColor="background1" w:themeShade="D9"/>
            </w:tcBorders>
            <w:shd w:val="clear" w:color="auto" w:fill="auto"/>
            <w:tcMar>
              <w:top w:w="28" w:type="dxa"/>
              <w:left w:w="85" w:type="dxa"/>
              <w:bottom w:w="28" w:type="dxa"/>
              <w:right w:w="85" w:type="dxa"/>
            </w:tcMar>
            <w:vAlign w:val="center"/>
          </w:tcPr>
          <w:p w14:paraId="75C7A6C3" w14:textId="7FFC9DBF" w:rsidR="004E326B" w:rsidRDefault="00FC1BE8" w:rsidP="004106A4">
            <w:pPr>
              <w:spacing w:line="240" w:lineRule="exact"/>
              <w:rPr>
                <w:rFonts w:ascii="Times New Roman" w:eastAsiaTheme="majorEastAsia" w:hAnsi="Times New Roman" w:cs="Times New Roman"/>
                <w:spacing w:val="6"/>
                <w:sz w:val="18"/>
                <w:szCs w:val="18"/>
              </w:rPr>
            </w:pPr>
            <w:r w:rsidRPr="00FC1BE8">
              <w:rPr>
                <w:rFonts w:ascii="Times New Roman" w:eastAsiaTheme="majorEastAsia" w:hAnsi="Times New Roman" w:cs="Times New Roman"/>
                <w:spacing w:val="6"/>
                <w:sz w:val="18"/>
                <w:szCs w:val="18"/>
              </w:rPr>
              <w:t xml:space="preserve">{%if </w:t>
            </w:r>
            <w:proofErr w:type="gramStart"/>
            <w:r w:rsidRPr="00FC1BE8">
              <w:rPr>
                <w:rFonts w:ascii="Times New Roman" w:eastAsiaTheme="majorEastAsia" w:hAnsi="Times New Roman" w:cs="Times New Roman"/>
                <w:spacing w:val="6"/>
                <w:sz w:val="18"/>
                <w:szCs w:val="18"/>
              </w:rPr>
              <w:t>sample.submission</w:t>
            </w:r>
            <w:proofErr w:type="gramEnd"/>
            <w:r w:rsidRPr="00FC1BE8">
              <w:rPr>
                <w:rFonts w:ascii="Times New Roman" w:eastAsiaTheme="majorEastAsia" w:hAnsi="Times New Roman" w:cs="Times New Roman"/>
                <w:spacing w:val="6"/>
                <w:sz w:val="18"/>
                <w:szCs w:val="18"/>
              </w:rPr>
              <w:t>_department%}{{sample.submission_department}}{%else%}-{%endif%}</w:t>
            </w:r>
          </w:p>
        </w:tc>
      </w:tr>
      <w:tr w:rsidR="004E326B" w14:paraId="3E63C7ED" w14:textId="77777777" w:rsidTr="00EA7B64">
        <w:trPr>
          <w:trHeight w:val="397"/>
        </w:trPr>
        <w:tc>
          <w:tcPr>
            <w:tcW w:w="1251" w:type="dxa"/>
            <w:tcBorders>
              <w:top w:val="single" w:sz="2" w:space="0" w:color="D9D9D9" w:themeColor="background1" w:themeShade="D9"/>
              <w:bottom w:val="single" w:sz="2" w:space="0" w:color="D9D9D9" w:themeColor="background1" w:themeShade="D9"/>
            </w:tcBorders>
            <w:shd w:val="clear" w:color="auto" w:fill="auto"/>
            <w:tcMar>
              <w:top w:w="28" w:type="dxa"/>
              <w:left w:w="85" w:type="dxa"/>
              <w:bottom w:w="28" w:type="dxa"/>
              <w:right w:w="85" w:type="dxa"/>
            </w:tcMar>
            <w:vAlign w:val="center"/>
          </w:tcPr>
          <w:p w14:paraId="74E5DCDD" w14:textId="77777777" w:rsidR="004E326B" w:rsidRPr="0066160F" w:rsidRDefault="004E326B" w:rsidP="004106A4">
            <w:pPr>
              <w:spacing w:line="240" w:lineRule="exact"/>
              <w:rPr>
                <w:rFonts w:ascii="Times New Roman" w:eastAsiaTheme="majorEastAsia" w:hAnsi="Times New Roman" w:cs="Times New Roman"/>
                <w:b/>
                <w:spacing w:val="6"/>
                <w:sz w:val="18"/>
                <w:szCs w:val="18"/>
              </w:rPr>
            </w:pPr>
            <w:r w:rsidRPr="0066160F">
              <w:rPr>
                <w:rFonts w:ascii="Times New Roman" w:eastAsiaTheme="majorEastAsia" w:hAnsi="Times New Roman" w:cs="Times New Roman"/>
                <w:b/>
                <w:spacing w:val="6"/>
                <w:sz w:val="18"/>
                <w:szCs w:val="18"/>
              </w:rPr>
              <w:t>原病理编号</w:t>
            </w:r>
          </w:p>
        </w:tc>
        <w:tc>
          <w:tcPr>
            <w:tcW w:w="1699" w:type="dxa"/>
            <w:tcBorders>
              <w:top w:val="single" w:sz="2" w:space="0" w:color="D9D9D9" w:themeColor="background1" w:themeShade="D9"/>
              <w:bottom w:val="single" w:sz="2" w:space="0" w:color="D9D9D9" w:themeColor="background1" w:themeShade="D9"/>
            </w:tcBorders>
            <w:shd w:val="clear" w:color="auto" w:fill="auto"/>
            <w:tcMar>
              <w:top w:w="28" w:type="dxa"/>
              <w:left w:w="85" w:type="dxa"/>
              <w:bottom w:w="28" w:type="dxa"/>
              <w:right w:w="85" w:type="dxa"/>
            </w:tcMar>
            <w:vAlign w:val="center"/>
          </w:tcPr>
          <w:p w14:paraId="31570578" w14:textId="76BAD942" w:rsidR="004E326B" w:rsidRPr="0099183F" w:rsidRDefault="00743804" w:rsidP="004106A4">
            <w:pPr>
              <w:spacing w:line="240" w:lineRule="exact"/>
              <w:rPr>
                <w:rFonts w:ascii="Times New Roman" w:eastAsiaTheme="majorEastAsia" w:hAnsi="Times New Roman" w:cs="Times New Roman"/>
                <w:spacing w:val="6"/>
                <w:sz w:val="18"/>
                <w:szCs w:val="18"/>
                <w:highlight w:val="yellow"/>
              </w:rPr>
            </w:pPr>
            <w:r w:rsidRPr="00743804">
              <w:rPr>
                <w:rFonts w:ascii="Times New Roman" w:eastAsiaTheme="majorEastAsia" w:hAnsi="Times New Roman" w:cs="Times New Roman"/>
                <w:spacing w:val="6"/>
                <w:sz w:val="18"/>
                <w:szCs w:val="18"/>
              </w:rPr>
              <w:t xml:space="preserve">{%if </w:t>
            </w:r>
            <w:proofErr w:type="gramStart"/>
            <w:r w:rsidRPr="00743804">
              <w:rPr>
                <w:rFonts w:ascii="Times New Roman" w:eastAsiaTheme="majorEastAsia" w:hAnsi="Times New Roman" w:cs="Times New Roman"/>
                <w:spacing w:val="6"/>
                <w:sz w:val="18"/>
                <w:szCs w:val="18"/>
              </w:rPr>
              <w:t>sample.pathological</w:t>
            </w:r>
            <w:proofErr w:type="gramEnd"/>
            <w:r w:rsidRPr="00743804">
              <w:rPr>
                <w:rFonts w:ascii="Times New Roman" w:eastAsiaTheme="majorEastAsia" w:hAnsi="Times New Roman" w:cs="Times New Roman"/>
                <w:spacing w:val="6"/>
                <w:sz w:val="18"/>
                <w:szCs w:val="18"/>
              </w:rPr>
              <w:t>_id %}{{sample.pathological_id}}{%else%}-{%endif%}</w:t>
            </w:r>
          </w:p>
        </w:tc>
        <w:tc>
          <w:tcPr>
            <w:tcW w:w="1128" w:type="dxa"/>
            <w:tcBorders>
              <w:top w:val="single" w:sz="2" w:space="0" w:color="D9D9D9" w:themeColor="background1" w:themeShade="D9"/>
              <w:bottom w:val="single" w:sz="2" w:space="0" w:color="D9D9D9" w:themeColor="background1" w:themeShade="D9"/>
            </w:tcBorders>
            <w:shd w:val="clear" w:color="auto" w:fill="auto"/>
            <w:tcMar>
              <w:top w:w="28" w:type="dxa"/>
              <w:left w:w="85" w:type="dxa"/>
              <w:bottom w:w="28" w:type="dxa"/>
              <w:right w:w="85" w:type="dxa"/>
            </w:tcMar>
            <w:vAlign w:val="center"/>
          </w:tcPr>
          <w:p w14:paraId="727997BE" w14:textId="77777777" w:rsidR="004E326B" w:rsidRDefault="004E326B" w:rsidP="004106A4">
            <w:pPr>
              <w:spacing w:line="240" w:lineRule="exact"/>
              <w:rPr>
                <w:rFonts w:ascii="Times New Roman" w:eastAsiaTheme="majorEastAsia" w:hAnsi="Times New Roman" w:cs="Times New Roman"/>
                <w:b/>
                <w:spacing w:val="6"/>
                <w:sz w:val="18"/>
                <w:szCs w:val="18"/>
              </w:rPr>
            </w:pPr>
            <w:r>
              <w:rPr>
                <w:rFonts w:ascii="Times New Roman" w:eastAsiaTheme="majorEastAsia" w:hAnsi="Times New Roman" w:cs="Times New Roman"/>
                <w:b/>
                <w:spacing w:val="6"/>
                <w:sz w:val="18"/>
                <w:szCs w:val="18"/>
              </w:rPr>
              <w:t>标本类型</w:t>
            </w:r>
          </w:p>
        </w:tc>
        <w:tc>
          <w:tcPr>
            <w:tcW w:w="2411" w:type="dxa"/>
            <w:tcBorders>
              <w:top w:val="single" w:sz="2" w:space="0" w:color="D9D9D9" w:themeColor="background1" w:themeShade="D9"/>
              <w:bottom w:val="single" w:sz="2" w:space="0" w:color="D9D9D9" w:themeColor="background1" w:themeShade="D9"/>
            </w:tcBorders>
            <w:vAlign w:val="center"/>
          </w:tcPr>
          <w:p w14:paraId="3DBF5B58" w14:textId="4A9D480D" w:rsidR="004E326B" w:rsidRDefault="00FC1BE8" w:rsidP="004106A4">
            <w:pPr>
              <w:spacing w:line="240" w:lineRule="exact"/>
              <w:rPr>
                <w:rFonts w:ascii="Times New Roman" w:eastAsiaTheme="majorEastAsia" w:hAnsi="Times New Roman" w:cs="Times New Roman"/>
                <w:spacing w:val="6"/>
                <w:sz w:val="18"/>
                <w:szCs w:val="18"/>
              </w:rPr>
            </w:pPr>
            <w:r w:rsidRPr="00FC1BE8">
              <w:rPr>
                <w:rFonts w:ascii="Times New Roman" w:eastAsiaTheme="majorEastAsia" w:hAnsi="Times New Roman" w:cs="Times New Roman"/>
                <w:spacing w:val="6"/>
                <w:sz w:val="18"/>
                <w:szCs w:val="18"/>
              </w:rPr>
              <w:t xml:space="preserve">{%if sample.sample_type </w:t>
            </w:r>
            <w:proofErr w:type="gramStart"/>
            <w:r w:rsidRPr="00FC1BE8">
              <w:rPr>
                <w:rFonts w:ascii="Times New Roman" w:eastAsiaTheme="majorEastAsia" w:hAnsi="Times New Roman" w:cs="Times New Roman"/>
                <w:spacing w:val="6"/>
                <w:sz w:val="18"/>
                <w:szCs w:val="18"/>
              </w:rPr>
              <w:t>%}{</w:t>
            </w:r>
            <w:proofErr w:type="gramEnd"/>
            <w:r w:rsidRPr="00FC1BE8">
              <w:rPr>
                <w:rFonts w:ascii="Times New Roman" w:eastAsiaTheme="majorEastAsia" w:hAnsi="Times New Roman" w:cs="Times New Roman"/>
                <w:spacing w:val="6"/>
                <w:sz w:val="18"/>
                <w:szCs w:val="18"/>
              </w:rPr>
              <w:t>{sample.sample_type}}{%else%}-{%endif%}</w:t>
            </w:r>
          </w:p>
        </w:tc>
        <w:tc>
          <w:tcPr>
            <w:tcW w:w="1203" w:type="dxa"/>
            <w:tcBorders>
              <w:top w:val="single" w:sz="2" w:space="0" w:color="D9D9D9" w:themeColor="background1" w:themeShade="D9"/>
              <w:bottom w:val="single" w:sz="2" w:space="0" w:color="D9D9D9" w:themeColor="background1" w:themeShade="D9"/>
            </w:tcBorders>
            <w:shd w:val="clear" w:color="auto" w:fill="auto"/>
            <w:tcMar>
              <w:top w:w="28" w:type="dxa"/>
              <w:left w:w="85" w:type="dxa"/>
              <w:bottom w:w="28" w:type="dxa"/>
              <w:right w:w="85" w:type="dxa"/>
            </w:tcMar>
            <w:vAlign w:val="center"/>
          </w:tcPr>
          <w:p w14:paraId="71201A9A" w14:textId="77777777" w:rsidR="004E326B" w:rsidRDefault="004E326B" w:rsidP="004106A4">
            <w:pPr>
              <w:spacing w:line="240" w:lineRule="exact"/>
              <w:rPr>
                <w:rFonts w:ascii="Times New Roman" w:eastAsiaTheme="majorEastAsia" w:hAnsi="Times New Roman" w:cs="Times New Roman"/>
                <w:b/>
                <w:spacing w:val="6"/>
                <w:sz w:val="18"/>
                <w:szCs w:val="18"/>
              </w:rPr>
            </w:pPr>
            <w:r>
              <w:rPr>
                <w:rFonts w:ascii="Times New Roman" w:eastAsiaTheme="majorEastAsia" w:hAnsi="Times New Roman" w:cs="Times New Roman"/>
                <w:b/>
                <w:spacing w:val="6"/>
                <w:sz w:val="18"/>
                <w:szCs w:val="18"/>
              </w:rPr>
              <w:t>送检日期</w:t>
            </w:r>
          </w:p>
        </w:tc>
        <w:tc>
          <w:tcPr>
            <w:tcW w:w="1950" w:type="dxa"/>
            <w:tcBorders>
              <w:top w:val="single" w:sz="2" w:space="0" w:color="D9D9D9" w:themeColor="background1" w:themeShade="D9"/>
              <w:bottom w:val="single" w:sz="2" w:space="0" w:color="D9D9D9" w:themeColor="background1" w:themeShade="D9"/>
            </w:tcBorders>
            <w:shd w:val="clear" w:color="auto" w:fill="auto"/>
            <w:tcMar>
              <w:top w:w="28" w:type="dxa"/>
              <w:left w:w="85" w:type="dxa"/>
              <w:bottom w:w="28" w:type="dxa"/>
              <w:right w:w="85" w:type="dxa"/>
            </w:tcMar>
            <w:vAlign w:val="center"/>
          </w:tcPr>
          <w:p w14:paraId="77A98BC4" w14:textId="2CD1C842" w:rsidR="004E326B" w:rsidRDefault="00FC1BE8" w:rsidP="004106A4">
            <w:pPr>
              <w:spacing w:line="240" w:lineRule="exact"/>
              <w:rPr>
                <w:rFonts w:ascii="Times New Roman" w:eastAsiaTheme="majorEastAsia" w:hAnsi="Times New Roman" w:cs="Times New Roman"/>
                <w:spacing w:val="6"/>
                <w:sz w:val="18"/>
                <w:szCs w:val="18"/>
              </w:rPr>
            </w:pPr>
            <w:r w:rsidRPr="00FC1BE8">
              <w:rPr>
                <w:rFonts w:ascii="Times New Roman" w:eastAsiaTheme="majorEastAsia" w:hAnsi="Times New Roman" w:cs="Times New Roman"/>
                <w:spacing w:val="6"/>
                <w:sz w:val="18"/>
                <w:szCs w:val="18"/>
              </w:rPr>
              <w:t xml:space="preserve">{%if </w:t>
            </w:r>
            <w:proofErr w:type="gramStart"/>
            <w:r w:rsidRPr="00FC1BE8">
              <w:rPr>
                <w:rFonts w:ascii="Times New Roman" w:eastAsiaTheme="majorEastAsia" w:hAnsi="Times New Roman" w:cs="Times New Roman"/>
                <w:spacing w:val="6"/>
                <w:sz w:val="18"/>
                <w:szCs w:val="18"/>
              </w:rPr>
              <w:t>sample.submission</w:t>
            </w:r>
            <w:proofErr w:type="gramEnd"/>
            <w:r w:rsidRPr="00FC1BE8">
              <w:rPr>
                <w:rFonts w:ascii="Times New Roman" w:eastAsiaTheme="majorEastAsia" w:hAnsi="Times New Roman" w:cs="Times New Roman"/>
                <w:spacing w:val="6"/>
                <w:sz w:val="18"/>
                <w:szCs w:val="18"/>
              </w:rPr>
              <w:t>_date%}{{sample.submission_date}}{%else%}-{%endif%}</w:t>
            </w:r>
          </w:p>
        </w:tc>
      </w:tr>
      <w:tr w:rsidR="004E326B" w14:paraId="389FAAB9" w14:textId="77777777" w:rsidTr="00B036E7">
        <w:trPr>
          <w:trHeight w:val="397"/>
        </w:trPr>
        <w:tc>
          <w:tcPr>
            <w:tcW w:w="1251" w:type="dxa"/>
            <w:tcBorders>
              <w:top w:val="single" w:sz="2" w:space="0" w:color="D9D9D9" w:themeColor="background1" w:themeShade="D9"/>
              <w:bottom w:val="single" w:sz="2" w:space="0" w:color="D9D9D9" w:themeColor="background1" w:themeShade="D9"/>
            </w:tcBorders>
            <w:shd w:val="clear" w:color="auto" w:fill="auto"/>
            <w:tcMar>
              <w:top w:w="28" w:type="dxa"/>
              <w:left w:w="85" w:type="dxa"/>
              <w:bottom w:w="28" w:type="dxa"/>
              <w:right w:w="85" w:type="dxa"/>
            </w:tcMar>
            <w:vAlign w:val="center"/>
          </w:tcPr>
          <w:p w14:paraId="14F9B454" w14:textId="77777777" w:rsidR="004E326B" w:rsidRPr="0066160F" w:rsidRDefault="004E326B" w:rsidP="004106A4">
            <w:pPr>
              <w:spacing w:line="240" w:lineRule="exact"/>
              <w:rPr>
                <w:rFonts w:ascii="Times New Roman" w:eastAsiaTheme="majorEastAsia" w:hAnsi="Times New Roman" w:cs="Times New Roman"/>
                <w:b/>
                <w:spacing w:val="6"/>
                <w:sz w:val="18"/>
                <w:szCs w:val="18"/>
              </w:rPr>
            </w:pPr>
            <w:r w:rsidRPr="0066160F">
              <w:rPr>
                <w:rFonts w:ascii="Times New Roman" w:eastAsiaTheme="majorEastAsia" w:hAnsi="Times New Roman" w:cs="Times New Roman"/>
                <w:b/>
                <w:spacing w:val="6"/>
                <w:sz w:val="18"/>
                <w:szCs w:val="18"/>
              </w:rPr>
              <w:t>病理诊断</w:t>
            </w:r>
          </w:p>
        </w:tc>
        <w:tc>
          <w:tcPr>
            <w:tcW w:w="5238" w:type="dxa"/>
            <w:gridSpan w:val="3"/>
            <w:tcBorders>
              <w:top w:val="single" w:sz="2" w:space="0" w:color="D9D9D9" w:themeColor="background1" w:themeShade="D9"/>
              <w:bottom w:val="single" w:sz="2" w:space="0" w:color="D9D9D9" w:themeColor="background1" w:themeShade="D9"/>
            </w:tcBorders>
            <w:shd w:val="clear" w:color="auto" w:fill="auto"/>
            <w:tcMar>
              <w:top w:w="28" w:type="dxa"/>
              <w:left w:w="85" w:type="dxa"/>
              <w:bottom w:w="28" w:type="dxa"/>
              <w:right w:w="85" w:type="dxa"/>
            </w:tcMar>
            <w:vAlign w:val="center"/>
          </w:tcPr>
          <w:p w14:paraId="4A87BD34" w14:textId="25BCD88A" w:rsidR="004E326B" w:rsidRDefault="00FC1BE8" w:rsidP="004106A4">
            <w:pPr>
              <w:spacing w:line="240" w:lineRule="exact"/>
              <w:rPr>
                <w:rFonts w:ascii="Times New Roman" w:eastAsiaTheme="majorEastAsia" w:hAnsi="Times New Roman" w:cs="Times New Roman"/>
                <w:spacing w:val="6"/>
                <w:sz w:val="18"/>
                <w:szCs w:val="18"/>
              </w:rPr>
            </w:pPr>
            <w:r w:rsidRPr="00FC1BE8">
              <w:rPr>
                <w:rFonts w:ascii="Times New Roman" w:eastAsiaTheme="majorEastAsia" w:hAnsi="Times New Roman" w:cs="Times New Roman"/>
                <w:spacing w:val="6"/>
                <w:sz w:val="18"/>
                <w:szCs w:val="18"/>
              </w:rPr>
              <w:t xml:space="preserve">{%if </w:t>
            </w:r>
            <w:proofErr w:type="gramStart"/>
            <w:r w:rsidRPr="00FC1BE8">
              <w:rPr>
                <w:rFonts w:ascii="Times New Roman" w:eastAsiaTheme="majorEastAsia" w:hAnsi="Times New Roman" w:cs="Times New Roman"/>
                <w:spacing w:val="6"/>
                <w:sz w:val="18"/>
                <w:szCs w:val="18"/>
              </w:rPr>
              <w:t>sample.pathol</w:t>
            </w:r>
            <w:proofErr w:type="gramEnd"/>
            <w:r w:rsidRPr="00FC1BE8">
              <w:rPr>
                <w:rFonts w:ascii="Times New Roman" w:eastAsiaTheme="majorEastAsia" w:hAnsi="Times New Roman" w:cs="Times New Roman"/>
                <w:spacing w:val="6"/>
                <w:sz w:val="18"/>
                <w:szCs w:val="18"/>
              </w:rPr>
              <w:t>_diagn %}{{sample.pathol_diagn}}{%else%}-{%endif%}</w:t>
            </w:r>
          </w:p>
        </w:tc>
        <w:tc>
          <w:tcPr>
            <w:tcW w:w="1203" w:type="dxa"/>
            <w:tcBorders>
              <w:top w:val="single" w:sz="2" w:space="0" w:color="D9D9D9" w:themeColor="background1" w:themeShade="D9"/>
              <w:bottom w:val="single" w:sz="2" w:space="0" w:color="D9D9D9" w:themeColor="background1" w:themeShade="D9"/>
            </w:tcBorders>
            <w:shd w:val="clear" w:color="auto" w:fill="auto"/>
            <w:tcMar>
              <w:top w:w="28" w:type="dxa"/>
              <w:left w:w="85" w:type="dxa"/>
              <w:bottom w:w="28" w:type="dxa"/>
              <w:right w:w="85" w:type="dxa"/>
            </w:tcMar>
            <w:vAlign w:val="center"/>
          </w:tcPr>
          <w:p w14:paraId="547240B1" w14:textId="77777777" w:rsidR="004E326B" w:rsidRDefault="004E326B" w:rsidP="004106A4">
            <w:pPr>
              <w:spacing w:line="240" w:lineRule="exact"/>
              <w:rPr>
                <w:rFonts w:ascii="Times New Roman" w:eastAsiaTheme="majorEastAsia" w:hAnsi="Times New Roman" w:cs="Times New Roman"/>
                <w:b/>
                <w:spacing w:val="6"/>
                <w:sz w:val="18"/>
                <w:szCs w:val="18"/>
              </w:rPr>
            </w:pPr>
          </w:p>
        </w:tc>
        <w:tc>
          <w:tcPr>
            <w:tcW w:w="1950" w:type="dxa"/>
            <w:tcBorders>
              <w:top w:val="single" w:sz="2" w:space="0" w:color="D9D9D9" w:themeColor="background1" w:themeShade="D9"/>
              <w:bottom w:val="single" w:sz="2" w:space="0" w:color="D9D9D9" w:themeColor="background1" w:themeShade="D9"/>
            </w:tcBorders>
            <w:shd w:val="clear" w:color="auto" w:fill="auto"/>
            <w:tcMar>
              <w:top w:w="28" w:type="dxa"/>
              <w:left w:w="85" w:type="dxa"/>
              <w:bottom w:w="28" w:type="dxa"/>
              <w:right w:w="85" w:type="dxa"/>
            </w:tcMar>
            <w:vAlign w:val="center"/>
          </w:tcPr>
          <w:p w14:paraId="3E28A71C" w14:textId="77777777" w:rsidR="004E326B" w:rsidRDefault="004E326B" w:rsidP="004106A4">
            <w:pPr>
              <w:spacing w:line="240" w:lineRule="exact"/>
              <w:rPr>
                <w:rFonts w:ascii="Times New Roman" w:eastAsiaTheme="majorEastAsia" w:hAnsi="Times New Roman" w:cs="Times New Roman"/>
                <w:spacing w:val="6"/>
                <w:sz w:val="18"/>
                <w:szCs w:val="18"/>
              </w:rPr>
            </w:pPr>
          </w:p>
        </w:tc>
      </w:tr>
      <w:tr w:rsidR="004E326B" w14:paraId="5925BA20" w14:textId="77777777" w:rsidTr="00F51D4D">
        <w:trPr>
          <w:trHeight w:val="397"/>
        </w:trPr>
        <w:tc>
          <w:tcPr>
            <w:tcW w:w="1251" w:type="dxa"/>
            <w:tcBorders>
              <w:top w:val="single" w:sz="2" w:space="0" w:color="D9D9D9" w:themeColor="background1" w:themeShade="D9"/>
              <w:bottom w:val="single" w:sz="4" w:space="0" w:color="8DB3E2" w:themeColor="text2" w:themeTint="66"/>
            </w:tcBorders>
            <w:shd w:val="clear" w:color="auto" w:fill="auto"/>
            <w:tcMar>
              <w:top w:w="28" w:type="dxa"/>
              <w:left w:w="85" w:type="dxa"/>
              <w:bottom w:w="28" w:type="dxa"/>
              <w:right w:w="85" w:type="dxa"/>
            </w:tcMar>
            <w:vAlign w:val="center"/>
          </w:tcPr>
          <w:p w14:paraId="606554F8" w14:textId="77777777" w:rsidR="004E326B" w:rsidRPr="0066160F" w:rsidRDefault="004E326B" w:rsidP="004106A4">
            <w:pPr>
              <w:spacing w:line="240" w:lineRule="exact"/>
              <w:rPr>
                <w:rFonts w:ascii="Times New Roman" w:eastAsiaTheme="majorEastAsia" w:hAnsi="Times New Roman" w:cs="Times New Roman"/>
                <w:b/>
                <w:spacing w:val="6"/>
                <w:sz w:val="18"/>
                <w:szCs w:val="18"/>
              </w:rPr>
            </w:pPr>
            <w:r w:rsidRPr="0066160F">
              <w:rPr>
                <w:rFonts w:ascii="Times New Roman" w:eastAsiaTheme="majorEastAsia" w:hAnsi="Times New Roman" w:cs="Times New Roman"/>
                <w:b/>
                <w:spacing w:val="6"/>
                <w:sz w:val="18"/>
                <w:szCs w:val="18"/>
              </w:rPr>
              <w:t>家族史</w:t>
            </w:r>
          </w:p>
        </w:tc>
        <w:tc>
          <w:tcPr>
            <w:tcW w:w="5238" w:type="dxa"/>
            <w:gridSpan w:val="3"/>
            <w:tcBorders>
              <w:top w:val="single" w:sz="2" w:space="0" w:color="D9D9D9" w:themeColor="background1" w:themeShade="D9"/>
              <w:bottom w:val="single" w:sz="4" w:space="0" w:color="8DB3E2" w:themeColor="text2" w:themeTint="66"/>
            </w:tcBorders>
            <w:shd w:val="clear" w:color="auto" w:fill="auto"/>
            <w:tcMar>
              <w:top w:w="28" w:type="dxa"/>
              <w:left w:w="85" w:type="dxa"/>
              <w:bottom w:w="28" w:type="dxa"/>
              <w:right w:w="85" w:type="dxa"/>
            </w:tcMar>
            <w:vAlign w:val="center"/>
          </w:tcPr>
          <w:p w14:paraId="2A799F2A" w14:textId="6D0D4C70" w:rsidR="004E326B" w:rsidRPr="0099183F" w:rsidRDefault="00FC1BE8" w:rsidP="004106A4">
            <w:pPr>
              <w:spacing w:line="240" w:lineRule="exact"/>
              <w:rPr>
                <w:rFonts w:ascii="Times New Roman" w:eastAsiaTheme="majorEastAsia" w:hAnsi="Times New Roman" w:cs="Times New Roman"/>
                <w:spacing w:val="6"/>
                <w:sz w:val="18"/>
                <w:szCs w:val="18"/>
                <w:highlight w:val="yellow"/>
              </w:rPr>
            </w:pPr>
            <w:r w:rsidRPr="00FC1BE8">
              <w:rPr>
                <w:rFonts w:ascii="Times New Roman" w:eastAsiaTheme="majorEastAsia" w:hAnsi="Times New Roman" w:cs="Times New Roman"/>
                <w:spacing w:val="6"/>
                <w:sz w:val="18"/>
                <w:szCs w:val="18"/>
              </w:rPr>
              <w:t xml:space="preserve">{%if </w:t>
            </w:r>
            <w:proofErr w:type="gramStart"/>
            <w:r w:rsidRPr="00FC1BE8">
              <w:rPr>
                <w:rFonts w:ascii="Times New Roman" w:eastAsiaTheme="majorEastAsia" w:hAnsi="Times New Roman" w:cs="Times New Roman"/>
                <w:spacing w:val="6"/>
                <w:sz w:val="18"/>
                <w:szCs w:val="18"/>
              </w:rPr>
              <w:t>sample.family</w:t>
            </w:r>
            <w:proofErr w:type="gramEnd"/>
            <w:r w:rsidRPr="00FC1BE8">
              <w:rPr>
                <w:rFonts w:ascii="Times New Roman" w:eastAsiaTheme="majorEastAsia" w:hAnsi="Times New Roman" w:cs="Times New Roman"/>
                <w:spacing w:val="6"/>
                <w:sz w:val="18"/>
                <w:szCs w:val="18"/>
              </w:rPr>
              <w:t>_history %}{{sample.family_history}}{%else%}-{%endif%}</w:t>
            </w:r>
          </w:p>
        </w:tc>
        <w:tc>
          <w:tcPr>
            <w:tcW w:w="1203" w:type="dxa"/>
            <w:tcBorders>
              <w:top w:val="single" w:sz="2" w:space="0" w:color="D9D9D9" w:themeColor="background1" w:themeShade="D9"/>
              <w:bottom w:val="single" w:sz="4" w:space="0" w:color="8DB3E2" w:themeColor="text2" w:themeTint="66"/>
            </w:tcBorders>
            <w:shd w:val="clear" w:color="auto" w:fill="auto"/>
            <w:tcMar>
              <w:top w:w="28" w:type="dxa"/>
              <w:left w:w="85" w:type="dxa"/>
              <w:bottom w:w="28" w:type="dxa"/>
              <w:right w:w="85" w:type="dxa"/>
            </w:tcMar>
            <w:vAlign w:val="center"/>
          </w:tcPr>
          <w:p w14:paraId="16DBC568" w14:textId="77777777" w:rsidR="004E326B" w:rsidRDefault="004E326B" w:rsidP="004106A4">
            <w:pPr>
              <w:spacing w:line="240" w:lineRule="exact"/>
              <w:rPr>
                <w:rFonts w:ascii="Times New Roman" w:eastAsiaTheme="majorEastAsia" w:hAnsi="Times New Roman" w:cs="Times New Roman"/>
                <w:b/>
                <w:spacing w:val="6"/>
                <w:sz w:val="18"/>
                <w:szCs w:val="18"/>
              </w:rPr>
            </w:pPr>
          </w:p>
        </w:tc>
        <w:tc>
          <w:tcPr>
            <w:tcW w:w="1950" w:type="dxa"/>
            <w:tcBorders>
              <w:top w:val="single" w:sz="2" w:space="0" w:color="D9D9D9" w:themeColor="background1" w:themeShade="D9"/>
              <w:bottom w:val="single" w:sz="4" w:space="0" w:color="8DB3E2" w:themeColor="text2" w:themeTint="66"/>
            </w:tcBorders>
            <w:shd w:val="clear" w:color="auto" w:fill="auto"/>
            <w:tcMar>
              <w:top w:w="28" w:type="dxa"/>
              <w:left w:w="85" w:type="dxa"/>
              <w:bottom w:w="28" w:type="dxa"/>
              <w:right w:w="85" w:type="dxa"/>
            </w:tcMar>
            <w:vAlign w:val="center"/>
          </w:tcPr>
          <w:p w14:paraId="0830F4A3" w14:textId="77777777" w:rsidR="004E326B" w:rsidRDefault="004E326B" w:rsidP="004106A4">
            <w:pPr>
              <w:spacing w:line="240" w:lineRule="exact"/>
              <w:rPr>
                <w:rFonts w:ascii="Times New Roman" w:eastAsiaTheme="majorEastAsia" w:hAnsi="Times New Roman" w:cs="Times New Roman"/>
                <w:spacing w:val="6"/>
                <w:sz w:val="18"/>
                <w:szCs w:val="18"/>
              </w:rPr>
            </w:pPr>
          </w:p>
        </w:tc>
      </w:tr>
    </w:tbl>
    <w:p w14:paraId="5F67E439" w14:textId="77777777" w:rsidR="004E326B" w:rsidRDefault="004E326B">
      <w:pPr>
        <w:rPr>
          <w:rFonts w:ascii="Times New Roman" w:eastAsiaTheme="majorEastAsia" w:hAnsi="Times New Roman" w:cs="Times New Roman"/>
          <w:b/>
          <w:spacing w:val="10"/>
          <w:sz w:val="28"/>
          <w:szCs w:val="28"/>
        </w:rPr>
      </w:pPr>
    </w:p>
    <w:p w14:paraId="2146D087" w14:textId="2411F16F" w:rsidR="00211B29" w:rsidRDefault="00000000">
      <w:pPr>
        <w:rPr>
          <w:rFonts w:ascii="Times New Roman" w:eastAsiaTheme="majorEastAsia" w:hAnsi="Times New Roman" w:cs="Times New Roman"/>
          <w:b/>
          <w:spacing w:val="10"/>
          <w:sz w:val="28"/>
          <w:szCs w:val="28"/>
        </w:rPr>
      </w:pPr>
      <w:r>
        <w:rPr>
          <w:rFonts w:ascii="Times New Roman" w:eastAsiaTheme="majorEastAsia" w:hAnsi="Times New Roman" w:cs="Times New Roman"/>
          <w:b/>
          <w:spacing w:val="10"/>
          <w:sz w:val="28"/>
          <w:szCs w:val="28"/>
        </w:rPr>
        <w:t>检测内容</w:t>
      </w:r>
    </w:p>
    <w:p w14:paraId="02D005B1" w14:textId="44E79242" w:rsidR="00CD09A2" w:rsidRDefault="00000000" w:rsidP="00CD09A2">
      <w:pPr>
        <w:spacing w:afterLines="50" w:after="163"/>
        <w:rPr>
          <w:rFonts w:ascii="Times New Roman" w:eastAsiaTheme="majorEastAsia" w:hAnsi="Times New Roman" w:cs="Times New Roman"/>
          <w:spacing w:val="10"/>
          <w:sz w:val="20"/>
          <w:szCs w:val="20"/>
        </w:rPr>
      </w:pPr>
      <w:bookmarkStart w:id="11" w:name="_Hlk138234504"/>
      <w:r>
        <w:rPr>
          <w:rFonts w:ascii="Times New Roman" w:eastAsiaTheme="majorEastAsia" w:hAnsi="Times New Roman" w:cs="Times New Roman"/>
          <w:spacing w:val="10"/>
          <w:sz w:val="20"/>
          <w:szCs w:val="20"/>
        </w:rPr>
        <w:t>检测</w:t>
      </w:r>
      <w:r w:rsidR="00B036E7">
        <w:rPr>
          <w:rFonts w:ascii="Times New Roman" w:eastAsiaTheme="majorEastAsia" w:hAnsi="Times New Roman" w:cs="Times New Roman" w:hint="eastAsia"/>
          <w:spacing w:val="10"/>
          <w:sz w:val="20"/>
          <w:szCs w:val="20"/>
        </w:rPr>
        <w:t>内容</w:t>
      </w:r>
      <w:r>
        <w:rPr>
          <w:rFonts w:ascii="Times New Roman" w:eastAsiaTheme="majorEastAsia" w:hAnsi="Times New Roman" w:cs="Times New Roman"/>
          <w:spacing w:val="10"/>
          <w:sz w:val="20"/>
          <w:szCs w:val="20"/>
        </w:rPr>
        <w:t>：</w:t>
      </w:r>
      <w:r w:rsidR="00CD09A2" w:rsidRPr="00CD09A2">
        <w:rPr>
          <w:rFonts w:ascii="Times New Roman" w:eastAsiaTheme="majorEastAsia" w:hAnsi="Times New Roman" w:cs="Times New Roman" w:hint="eastAsia"/>
          <w:spacing w:val="10"/>
          <w:sz w:val="20"/>
          <w:szCs w:val="20"/>
        </w:rPr>
        <w:t>本产品检测范围包括</w:t>
      </w:r>
      <w:r w:rsidR="00CD09A2" w:rsidRPr="00CD09A2">
        <w:rPr>
          <w:rFonts w:ascii="Times New Roman" w:eastAsiaTheme="majorEastAsia" w:hAnsi="Times New Roman" w:cs="Times New Roman" w:hint="eastAsia"/>
          <w:spacing w:val="10"/>
          <w:sz w:val="20"/>
          <w:szCs w:val="20"/>
        </w:rPr>
        <w:t>150</w:t>
      </w:r>
      <w:r w:rsidR="00CD09A2" w:rsidRPr="00CD09A2">
        <w:rPr>
          <w:rFonts w:ascii="Times New Roman" w:eastAsiaTheme="majorEastAsia" w:hAnsi="Times New Roman" w:cs="Times New Roman" w:hint="eastAsia"/>
          <w:spacing w:val="10"/>
          <w:sz w:val="20"/>
          <w:szCs w:val="20"/>
        </w:rPr>
        <w:t>个与实体肿瘤遗传易感性密切相关的基因的编码区、外显子</w:t>
      </w:r>
      <w:r w:rsidR="00CD09A2" w:rsidRPr="00CD09A2">
        <w:rPr>
          <w:rFonts w:ascii="Times New Roman" w:eastAsiaTheme="majorEastAsia" w:hAnsi="Times New Roman" w:cs="Times New Roman" w:hint="eastAsia"/>
          <w:spacing w:val="10"/>
          <w:sz w:val="20"/>
          <w:szCs w:val="20"/>
        </w:rPr>
        <w:t>-</w:t>
      </w:r>
      <w:r w:rsidR="00CD09A2" w:rsidRPr="00CD09A2">
        <w:rPr>
          <w:rFonts w:ascii="Times New Roman" w:eastAsiaTheme="majorEastAsia" w:hAnsi="Times New Roman" w:cs="Times New Roman" w:hint="eastAsia"/>
          <w:spacing w:val="10"/>
          <w:sz w:val="20"/>
          <w:szCs w:val="20"/>
        </w:rPr>
        <w:t>内含子连接区（详细的基因列表、基因检测范围说明参见附录</w:t>
      </w:r>
      <w:r w:rsidR="00EF4B4D">
        <w:rPr>
          <w:rFonts w:ascii="Times New Roman" w:eastAsiaTheme="majorEastAsia" w:hAnsi="Times New Roman" w:cs="Times New Roman" w:hint="eastAsia"/>
          <w:spacing w:val="10"/>
          <w:sz w:val="20"/>
          <w:szCs w:val="20"/>
        </w:rPr>
        <w:t>3</w:t>
      </w:r>
      <w:r w:rsidR="00CD09A2" w:rsidRPr="00CD09A2">
        <w:rPr>
          <w:rFonts w:ascii="Times New Roman" w:eastAsiaTheme="majorEastAsia" w:hAnsi="Times New Roman" w:cs="Times New Roman" w:hint="eastAsia"/>
          <w:spacing w:val="10"/>
          <w:sz w:val="20"/>
          <w:szCs w:val="20"/>
        </w:rPr>
        <w:t>）。可检测突变类型包括单核苷酸变异（</w:t>
      </w:r>
      <w:r w:rsidR="00CD09A2" w:rsidRPr="00CD09A2">
        <w:rPr>
          <w:rFonts w:ascii="Times New Roman" w:eastAsiaTheme="majorEastAsia" w:hAnsi="Times New Roman" w:cs="Times New Roman" w:hint="eastAsia"/>
          <w:spacing w:val="10"/>
          <w:sz w:val="20"/>
          <w:szCs w:val="20"/>
        </w:rPr>
        <w:t>SNV</w:t>
      </w:r>
      <w:r w:rsidR="00CD09A2" w:rsidRPr="00CD09A2">
        <w:rPr>
          <w:rFonts w:ascii="Times New Roman" w:eastAsiaTheme="majorEastAsia" w:hAnsi="Times New Roman" w:cs="Times New Roman" w:hint="eastAsia"/>
          <w:spacing w:val="10"/>
          <w:sz w:val="20"/>
          <w:szCs w:val="20"/>
        </w:rPr>
        <w:t>）、小片段插入</w:t>
      </w:r>
      <w:r w:rsidR="00CD09A2" w:rsidRPr="00CD09A2">
        <w:rPr>
          <w:rFonts w:ascii="Times New Roman" w:eastAsiaTheme="majorEastAsia" w:hAnsi="Times New Roman" w:cs="Times New Roman" w:hint="eastAsia"/>
          <w:spacing w:val="10"/>
          <w:sz w:val="20"/>
          <w:szCs w:val="20"/>
        </w:rPr>
        <w:t>/</w:t>
      </w:r>
      <w:r w:rsidR="00CD09A2" w:rsidRPr="00CD09A2">
        <w:rPr>
          <w:rFonts w:ascii="Times New Roman" w:eastAsiaTheme="majorEastAsia" w:hAnsi="Times New Roman" w:cs="Times New Roman" w:hint="eastAsia"/>
          <w:spacing w:val="10"/>
          <w:sz w:val="20"/>
          <w:szCs w:val="20"/>
        </w:rPr>
        <w:t>缺失（</w:t>
      </w:r>
      <w:r w:rsidR="00CD09A2" w:rsidRPr="00CD09A2">
        <w:rPr>
          <w:rFonts w:ascii="Times New Roman" w:eastAsiaTheme="majorEastAsia" w:hAnsi="Times New Roman" w:cs="Times New Roman" w:hint="eastAsia"/>
          <w:spacing w:val="10"/>
          <w:sz w:val="20"/>
          <w:szCs w:val="20"/>
        </w:rPr>
        <w:t>InDel</w:t>
      </w:r>
      <w:r w:rsidR="00CD09A2" w:rsidRPr="00CD09A2">
        <w:rPr>
          <w:rFonts w:ascii="Times New Roman" w:eastAsiaTheme="majorEastAsia" w:hAnsi="Times New Roman" w:cs="Times New Roman" w:hint="eastAsia"/>
          <w:spacing w:val="10"/>
          <w:sz w:val="20"/>
          <w:szCs w:val="20"/>
        </w:rPr>
        <w:t>）。</w:t>
      </w:r>
    </w:p>
    <w:p w14:paraId="38ACD611" w14:textId="77777777" w:rsidR="00CD09A2" w:rsidRDefault="00000000" w:rsidP="00CD09A2">
      <w:pPr>
        <w:spacing w:afterLines="50" w:after="163"/>
        <w:rPr>
          <w:rFonts w:ascii="Times New Roman" w:eastAsiaTheme="majorEastAsia" w:hAnsi="Times New Roman" w:cs="Times New Roman"/>
          <w:spacing w:val="10"/>
          <w:sz w:val="20"/>
          <w:szCs w:val="20"/>
        </w:rPr>
      </w:pPr>
      <w:r>
        <w:rPr>
          <w:rFonts w:ascii="Times New Roman" w:eastAsiaTheme="majorEastAsia" w:hAnsi="Times New Roman" w:cs="Times New Roman"/>
          <w:spacing w:val="10"/>
          <w:sz w:val="20"/>
          <w:szCs w:val="20"/>
        </w:rPr>
        <w:t>检测意义：</w:t>
      </w:r>
      <w:bookmarkEnd w:id="11"/>
      <w:r w:rsidR="00CD09A2" w:rsidRPr="00CD09A2">
        <w:rPr>
          <w:rFonts w:ascii="Times New Roman" w:eastAsiaTheme="majorEastAsia" w:hAnsi="Times New Roman" w:cs="Times New Roman" w:hint="eastAsia"/>
          <w:spacing w:val="10"/>
          <w:sz w:val="20"/>
          <w:szCs w:val="20"/>
        </w:rPr>
        <w:t>本产品可用于实体瘤患者或有恶性肿瘤家族史的健康人的遗传肿瘤基因筛检。</w:t>
      </w:r>
    </w:p>
    <w:p w14:paraId="50E6AFBD" w14:textId="0FF1573F" w:rsidR="00211B29" w:rsidRDefault="00000000">
      <w:pPr>
        <w:rPr>
          <w:rFonts w:ascii="Times New Roman" w:eastAsiaTheme="majorEastAsia" w:hAnsi="Times New Roman" w:cs="Times New Roman"/>
          <w:b/>
          <w:sz w:val="28"/>
        </w:rPr>
      </w:pPr>
      <w:r>
        <w:rPr>
          <w:rFonts w:ascii="Times New Roman" w:eastAsiaTheme="majorEastAsia" w:hAnsi="Times New Roman" w:cs="Times New Roman"/>
          <w:b/>
          <w:sz w:val="28"/>
        </w:rPr>
        <w:t>结果小结</w:t>
      </w:r>
      <w:bookmarkStart w:id="12" w:name="Detection_Summary_Table_remove"/>
      <w:bookmarkEnd w:id="10"/>
    </w:p>
    <w:tbl>
      <w:tblPr>
        <w:tblStyle w:val="afffd"/>
        <w:tblW w:w="9668" w:type="dxa"/>
        <w:tblInd w:w="113" w:type="dxa"/>
        <w:tblBorders>
          <w:top w:val="none" w:sz="0" w:space="0" w:color="auto"/>
          <w:left w:val="none" w:sz="0" w:space="0" w:color="auto"/>
          <w:bottom w:val="single" w:sz="2" w:space="0" w:color="8DC63F"/>
          <w:right w:val="none" w:sz="0" w:space="0" w:color="auto"/>
          <w:insideH w:val="single" w:sz="4" w:space="0" w:color="8DB3E2" w:themeColor="text2" w:themeTint="66"/>
          <w:insideV w:val="none" w:sz="0" w:space="0" w:color="auto"/>
        </w:tblBorders>
        <w:tblLayout w:type="fixed"/>
        <w:tblCellMar>
          <w:left w:w="60" w:type="dxa"/>
          <w:right w:w="60" w:type="dxa"/>
        </w:tblCellMar>
        <w:tblLook w:val="04A0" w:firstRow="1" w:lastRow="0" w:firstColumn="1" w:lastColumn="0" w:noHBand="0" w:noVBand="1"/>
      </w:tblPr>
      <w:tblGrid>
        <w:gridCol w:w="2767"/>
        <w:gridCol w:w="6901"/>
      </w:tblGrid>
      <w:tr w:rsidR="00211B29" w14:paraId="3B02D244" w14:textId="77777777" w:rsidTr="00034158">
        <w:trPr>
          <w:trHeight w:val="510"/>
        </w:trPr>
        <w:tc>
          <w:tcPr>
            <w:tcW w:w="2767" w:type="dxa"/>
            <w:shd w:val="clear" w:color="auto" w:fill="auto"/>
            <w:tcMar>
              <w:top w:w="60" w:type="dxa"/>
              <w:bottom w:w="60" w:type="dxa"/>
            </w:tcMar>
            <w:vAlign w:val="center"/>
          </w:tcPr>
          <w:p w14:paraId="3CF0BF93" w14:textId="77777777" w:rsidR="00211B29" w:rsidRDefault="00000000">
            <w:pPr>
              <w:spacing w:line="440" w:lineRule="exact"/>
              <w:rPr>
                <w:rFonts w:ascii="Times New Roman" w:eastAsiaTheme="majorEastAsia" w:hAnsi="Times New Roman" w:cs="Times New Roman"/>
                <w:b/>
                <w:spacing w:val="6"/>
                <w:sz w:val="19"/>
                <w:szCs w:val="19"/>
              </w:rPr>
            </w:pPr>
            <w:bookmarkStart w:id="13" w:name="Detection_Summary_title1"/>
            <w:bookmarkStart w:id="14" w:name="Detection_Summary_Table"/>
            <w:bookmarkEnd w:id="12"/>
            <w:bookmarkEnd w:id="13"/>
            <w:r>
              <w:rPr>
                <w:rFonts w:ascii="Times New Roman" w:eastAsiaTheme="majorEastAsia" w:hAnsi="Times New Roman" w:cs="Times New Roman"/>
                <w:b/>
                <w:spacing w:val="6"/>
                <w:sz w:val="19"/>
                <w:szCs w:val="19"/>
              </w:rPr>
              <w:t>检测类型</w:t>
            </w:r>
          </w:p>
        </w:tc>
        <w:tc>
          <w:tcPr>
            <w:tcW w:w="6901" w:type="dxa"/>
            <w:shd w:val="clear" w:color="auto" w:fill="auto"/>
            <w:tcMar>
              <w:top w:w="60" w:type="dxa"/>
              <w:bottom w:w="60" w:type="dxa"/>
            </w:tcMar>
            <w:vAlign w:val="center"/>
          </w:tcPr>
          <w:p w14:paraId="7AF2430A" w14:textId="77777777" w:rsidR="00211B29" w:rsidRDefault="00000000">
            <w:pPr>
              <w:spacing w:line="440" w:lineRule="exact"/>
              <w:rPr>
                <w:rFonts w:ascii="Times New Roman" w:eastAsiaTheme="majorEastAsia" w:hAnsi="Times New Roman" w:cs="Times New Roman"/>
                <w:b/>
                <w:spacing w:val="6"/>
                <w:sz w:val="19"/>
                <w:szCs w:val="19"/>
              </w:rPr>
            </w:pPr>
            <w:bookmarkStart w:id="15" w:name="Detection_Summary_title2"/>
            <w:bookmarkEnd w:id="15"/>
            <w:r>
              <w:rPr>
                <w:rFonts w:ascii="Times New Roman" w:eastAsiaTheme="majorEastAsia" w:hAnsi="Times New Roman" w:cs="Times New Roman"/>
                <w:b/>
                <w:spacing w:val="6"/>
                <w:sz w:val="19"/>
                <w:szCs w:val="19"/>
              </w:rPr>
              <w:t>检测结果</w:t>
            </w:r>
          </w:p>
        </w:tc>
      </w:tr>
      <w:tr w:rsidR="00211B29" w14:paraId="62D25557" w14:textId="77777777" w:rsidTr="00034158">
        <w:trPr>
          <w:trHeight w:val="340"/>
        </w:trPr>
        <w:tc>
          <w:tcPr>
            <w:tcW w:w="2767" w:type="dxa"/>
            <w:tcBorders>
              <w:bottom w:val="single" w:sz="4" w:space="0" w:color="D9D9D9" w:themeColor="background1" w:themeShade="D9"/>
            </w:tcBorders>
            <w:shd w:val="clear" w:color="auto" w:fill="FFFFFF" w:themeFill="background1"/>
            <w:tcMar>
              <w:top w:w="85" w:type="dxa"/>
              <w:bottom w:w="28" w:type="dxa"/>
            </w:tcMar>
          </w:tcPr>
          <w:p w14:paraId="76494973" w14:textId="112A1FC0" w:rsidR="00211B29" w:rsidRDefault="006F3BE9">
            <w:pPr>
              <w:adjustRightInd w:val="0"/>
              <w:snapToGrid w:val="0"/>
              <w:rPr>
                <w:rFonts w:ascii="Times New Roman" w:eastAsiaTheme="majorEastAsia" w:hAnsi="Times New Roman" w:cs="Times New Roman"/>
                <w:b/>
                <w:spacing w:val="6"/>
                <w:sz w:val="18"/>
                <w:szCs w:val="18"/>
              </w:rPr>
            </w:pPr>
            <w:r w:rsidRPr="006F3BE9">
              <w:rPr>
                <w:rFonts w:ascii="Times New Roman" w:eastAsiaTheme="majorEastAsia" w:hAnsi="Times New Roman" w:cs="Times New Roman" w:hint="eastAsia"/>
                <w:b/>
                <w:spacing w:val="6"/>
                <w:sz w:val="18"/>
                <w:szCs w:val="18"/>
              </w:rPr>
              <w:t>胚系变异</w:t>
            </w:r>
          </w:p>
        </w:tc>
        <w:tc>
          <w:tcPr>
            <w:tcW w:w="6901" w:type="dxa"/>
            <w:tcBorders>
              <w:bottom w:val="single" w:sz="4" w:space="0" w:color="D9D9D9" w:themeColor="background1" w:themeShade="D9"/>
            </w:tcBorders>
            <w:shd w:val="clear" w:color="auto" w:fill="FFFFFF" w:themeFill="background1"/>
            <w:tcMar>
              <w:top w:w="85" w:type="dxa"/>
              <w:bottom w:w="28" w:type="dxa"/>
            </w:tcMar>
          </w:tcPr>
          <w:p w14:paraId="22C39F15" w14:textId="2355A025" w:rsidR="003578A1" w:rsidRDefault="003578A1">
            <w:pPr>
              <w:adjustRightInd w:val="0"/>
              <w:snapToGrid w:val="0"/>
              <w:jc w:val="left"/>
              <w:rPr>
                <w:rFonts w:ascii="Times New Roman" w:eastAsiaTheme="majorEastAsia" w:hAnsi="Times New Roman" w:cs="Times New Roman"/>
                <w:spacing w:val="6"/>
                <w:sz w:val="18"/>
                <w:szCs w:val="18"/>
              </w:rPr>
            </w:pPr>
            <w:r w:rsidRPr="003578A1">
              <w:rPr>
                <w:rFonts w:ascii="Times New Roman" w:eastAsiaTheme="majorEastAsia" w:hAnsi="Times New Roman" w:cs="Times New Roman"/>
                <w:spacing w:val="6"/>
                <w:sz w:val="18"/>
                <w:szCs w:val="18"/>
              </w:rPr>
              <w:t>{%</w:t>
            </w:r>
            <w:r>
              <w:rPr>
                <w:rFonts w:ascii="Times New Roman" w:eastAsiaTheme="majorEastAsia" w:hAnsi="Times New Roman" w:cs="Times New Roman" w:hint="eastAsia"/>
                <w:spacing w:val="6"/>
                <w:sz w:val="18"/>
                <w:szCs w:val="18"/>
              </w:rPr>
              <w:t>p</w:t>
            </w:r>
            <w:r w:rsidRPr="003578A1">
              <w:rPr>
                <w:rFonts w:ascii="Times New Roman" w:eastAsiaTheme="majorEastAsia" w:hAnsi="Times New Roman" w:cs="Times New Roman"/>
                <w:spacing w:val="6"/>
                <w:sz w:val="18"/>
                <w:szCs w:val="18"/>
              </w:rPr>
              <w:t xml:space="preserve"> if var.var_</w:t>
            </w:r>
            <w:proofErr w:type="gramStart"/>
            <w:r w:rsidRPr="003578A1">
              <w:rPr>
                <w:rFonts w:ascii="Times New Roman" w:eastAsiaTheme="majorEastAsia" w:hAnsi="Times New Roman" w:cs="Times New Roman"/>
                <w:spacing w:val="6"/>
                <w:sz w:val="18"/>
                <w:szCs w:val="18"/>
              </w:rPr>
              <w:t>germline.level</w:t>
            </w:r>
            <w:proofErr w:type="gramEnd"/>
            <w:r w:rsidRPr="003578A1">
              <w:rPr>
                <w:rFonts w:ascii="Times New Roman" w:eastAsiaTheme="majorEastAsia" w:hAnsi="Times New Roman" w:cs="Times New Roman"/>
                <w:spacing w:val="6"/>
                <w:sz w:val="18"/>
                <w:szCs w:val="18"/>
              </w:rPr>
              <w:t>_5+var.var_germline.level_4+ var.var_germline.level_3%}</w:t>
            </w:r>
          </w:p>
          <w:p w14:paraId="496B50E0" w14:textId="69C1722F" w:rsidR="00AA4EB1" w:rsidRDefault="00AA4EB1">
            <w:pPr>
              <w:adjustRightInd w:val="0"/>
              <w:snapToGrid w:val="0"/>
              <w:jc w:val="left"/>
              <w:rPr>
                <w:rFonts w:ascii="Times New Roman" w:eastAsiaTheme="majorEastAsia" w:hAnsi="Times New Roman" w:cs="Times New Roman"/>
                <w:spacing w:val="6"/>
                <w:sz w:val="18"/>
                <w:szCs w:val="18"/>
              </w:rPr>
            </w:pPr>
            <w:r>
              <w:rPr>
                <w:rFonts w:ascii="Times New Roman" w:eastAsiaTheme="majorEastAsia" w:hAnsi="Times New Roman" w:cs="Times New Roman" w:hint="eastAsia"/>
                <w:spacing w:val="6"/>
                <w:sz w:val="18"/>
                <w:szCs w:val="18"/>
              </w:rPr>
              <w:t>共</w:t>
            </w:r>
            <w:r w:rsidR="003578A1">
              <w:rPr>
                <w:rFonts w:ascii="Times New Roman" w:eastAsiaTheme="majorEastAsia" w:hAnsi="Times New Roman" w:cs="Times New Roman" w:hint="eastAsia"/>
                <w:spacing w:val="6"/>
                <w:sz w:val="18"/>
                <w:szCs w:val="18"/>
              </w:rPr>
              <w:t>{{(</w:t>
            </w:r>
            <w:r w:rsidR="003578A1" w:rsidRPr="003578A1">
              <w:rPr>
                <w:rFonts w:ascii="Times New Roman" w:eastAsiaTheme="majorEastAsia" w:hAnsi="Times New Roman" w:cs="Times New Roman"/>
                <w:spacing w:val="6"/>
                <w:sz w:val="18"/>
                <w:szCs w:val="18"/>
              </w:rPr>
              <w:t xml:space="preserve"> var.var_germline.level_5+var.var_germline.level_4+ var.var_germline.level_3</w:t>
            </w:r>
            <w:r w:rsidR="003578A1">
              <w:rPr>
                <w:rFonts w:ascii="Times New Roman" w:eastAsiaTheme="majorEastAsia" w:hAnsi="Times New Roman" w:cs="Times New Roman" w:hint="eastAsia"/>
                <w:spacing w:val="6"/>
                <w:sz w:val="18"/>
                <w:szCs w:val="18"/>
              </w:rPr>
              <w:t>)|count}}</w:t>
            </w:r>
            <w:proofErr w:type="gramStart"/>
            <w:r w:rsidRPr="00F41D12">
              <w:rPr>
                <w:rFonts w:ascii="Times New Roman" w:eastAsiaTheme="majorEastAsia" w:hAnsi="Times New Roman" w:cs="Times New Roman" w:hint="eastAsia"/>
                <w:spacing w:val="6"/>
                <w:sz w:val="18"/>
                <w:szCs w:val="18"/>
              </w:rPr>
              <w:t>个</w:t>
            </w:r>
            <w:proofErr w:type="gramEnd"/>
            <w:r w:rsidR="00CD09A2">
              <w:rPr>
                <w:rFonts w:ascii="Times New Roman" w:eastAsiaTheme="majorEastAsia" w:hAnsi="Times New Roman" w:cs="Times New Roman" w:hint="eastAsia"/>
                <w:spacing w:val="6"/>
                <w:sz w:val="18"/>
                <w:szCs w:val="18"/>
              </w:rPr>
              <w:t>胚系</w:t>
            </w:r>
            <w:r w:rsidRPr="00F41D12">
              <w:rPr>
                <w:rFonts w:ascii="Times New Roman" w:eastAsiaTheme="majorEastAsia" w:hAnsi="Times New Roman" w:cs="Times New Roman" w:hint="eastAsia"/>
                <w:spacing w:val="6"/>
                <w:sz w:val="18"/>
                <w:szCs w:val="18"/>
              </w:rPr>
              <w:t>变异，其中</w:t>
            </w:r>
            <w:r w:rsidR="00744B01" w:rsidRPr="00744B01">
              <w:rPr>
                <w:rFonts w:ascii="Times New Roman" w:eastAsiaTheme="majorEastAsia" w:hAnsi="Times New Roman" w:cs="Times New Roman" w:hint="eastAsia"/>
                <w:spacing w:val="6"/>
                <w:sz w:val="18"/>
                <w:szCs w:val="18"/>
              </w:rPr>
              <w:t>疑似致病、致病变异</w:t>
            </w:r>
            <w:r>
              <w:rPr>
                <w:rFonts w:ascii="Times New Roman" w:eastAsiaTheme="majorEastAsia" w:hAnsi="Times New Roman" w:cs="Times New Roman" w:hint="eastAsia"/>
                <w:spacing w:val="6"/>
                <w:sz w:val="18"/>
                <w:szCs w:val="18"/>
              </w:rPr>
              <w:t>有</w:t>
            </w:r>
            <w:r w:rsidR="003578A1">
              <w:rPr>
                <w:rFonts w:ascii="Times New Roman" w:eastAsiaTheme="majorEastAsia" w:hAnsi="Times New Roman" w:cs="Times New Roman" w:hint="eastAsia"/>
                <w:spacing w:val="6"/>
                <w:sz w:val="18"/>
                <w:szCs w:val="18"/>
              </w:rPr>
              <w:t>{{(</w:t>
            </w:r>
            <w:r w:rsidR="003578A1" w:rsidRPr="003578A1">
              <w:rPr>
                <w:rFonts w:ascii="Times New Roman" w:eastAsiaTheme="majorEastAsia" w:hAnsi="Times New Roman" w:cs="Times New Roman"/>
                <w:spacing w:val="6"/>
                <w:sz w:val="18"/>
                <w:szCs w:val="18"/>
              </w:rPr>
              <w:t xml:space="preserve"> var.var_germline.level_5+var.var_germline.level_4</w:t>
            </w:r>
            <w:r w:rsidR="003578A1">
              <w:rPr>
                <w:rFonts w:ascii="Times New Roman" w:eastAsiaTheme="majorEastAsia" w:hAnsi="Times New Roman" w:cs="Times New Roman" w:hint="eastAsia"/>
                <w:spacing w:val="6"/>
                <w:sz w:val="18"/>
                <w:szCs w:val="18"/>
              </w:rPr>
              <w:t>)|count}}</w:t>
            </w:r>
            <w:r w:rsidRPr="00F41D12">
              <w:rPr>
                <w:rFonts w:ascii="Times New Roman" w:eastAsiaTheme="majorEastAsia" w:hAnsi="Times New Roman" w:cs="Times New Roman" w:hint="eastAsia"/>
                <w:spacing w:val="6"/>
                <w:sz w:val="18"/>
                <w:szCs w:val="18"/>
              </w:rPr>
              <w:t>个</w:t>
            </w:r>
          </w:p>
          <w:p w14:paraId="1306361B" w14:textId="77777777" w:rsidR="003578A1" w:rsidRDefault="003578A1">
            <w:pPr>
              <w:adjustRightInd w:val="0"/>
              <w:snapToGrid w:val="0"/>
              <w:jc w:val="left"/>
              <w:rPr>
                <w:rFonts w:ascii="Times New Roman" w:eastAsiaTheme="majorEastAsia" w:hAnsi="Times New Roman" w:cs="Times New Roman"/>
                <w:spacing w:val="6"/>
                <w:sz w:val="18"/>
                <w:szCs w:val="18"/>
              </w:rPr>
            </w:pPr>
            <w:r>
              <w:rPr>
                <w:rFonts w:ascii="Times New Roman" w:eastAsiaTheme="majorEastAsia" w:hAnsi="Times New Roman" w:cs="Times New Roman" w:hint="eastAsia"/>
                <w:spacing w:val="6"/>
                <w:sz w:val="18"/>
                <w:szCs w:val="18"/>
              </w:rPr>
              <w:t>{%p else%}</w:t>
            </w:r>
          </w:p>
          <w:p w14:paraId="3748632E" w14:textId="1DB15378" w:rsidR="003578A1" w:rsidRDefault="003578A1">
            <w:pPr>
              <w:adjustRightInd w:val="0"/>
              <w:snapToGrid w:val="0"/>
              <w:jc w:val="left"/>
              <w:rPr>
                <w:rFonts w:ascii="Times New Roman" w:eastAsiaTheme="majorEastAsia" w:hAnsi="Times New Roman" w:cs="Times New Roman"/>
                <w:spacing w:val="6"/>
                <w:sz w:val="18"/>
                <w:szCs w:val="18"/>
              </w:rPr>
            </w:pPr>
            <w:r>
              <w:rPr>
                <w:rFonts w:ascii="Times New Roman" w:eastAsiaTheme="majorEastAsia" w:hAnsi="Times New Roman" w:cs="Times New Roman" w:hint="eastAsia"/>
                <w:spacing w:val="6"/>
                <w:sz w:val="18"/>
                <w:szCs w:val="18"/>
              </w:rPr>
              <w:t>未检测到</w:t>
            </w:r>
            <w:r w:rsidR="008B5B60">
              <w:rPr>
                <w:rFonts w:ascii="Times New Roman" w:eastAsiaTheme="majorEastAsia" w:hAnsi="Times New Roman" w:cs="Times New Roman" w:hint="eastAsia"/>
                <w:spacing w:val="6"/>
                <w:sz w:val="18"/>
                <w:szCs w:val="18"/>
              </w:rPr>
              <w:t>致病性、疑似致病性或意义不明确</w:t>
            </w:r>
            <w:r>
              <w:rPr>
                <w:rFonts w:ascii="Times New Roman" w:eastAsiaTheme="majorEastAsia" w:hAnsi="Times New Roman" w:cs="Times New Roman" w:hint="eastAsia"/>
                <w:spacing w:val="6"/>
                <w:sz w:val="18"/>
                <w:szCs w:val="18"/>
              </w:rPr>
              <w:t>胚系变异</w:t>
            </w:r>
          </w:p>
          <w:p w14:paraId="7493BD4E" w14:textId="3C7B0E03" w:rsidR="003578A1" w:rsidRDefault="003578A1">
            <w:pPr>
              <w:adjustRightInd w:val="0"/>
              <w:snapToGrid w:val="0"/>
              <w:jc w:val="left"/>
              <w:rPr>
                <w:rFonts w:ascii="Times New Roman" w:eastAsiaTheme="majorEastAsia" w:hAnsi="Times New Roman" w:cs="Times New Roman"/>
                <w:spacing w:val="6"/>
                <w:sz w:val="18"/>
                <w:szCs w:val="18"/>
              </w:rPr>
            </w:pPr>
            <w:r>
              <w:rPr>
                <w:rFonts w:ascii="Times New Roman" w:eastAsiaTheme="majorEastAsia" w:hAnsi="Times New Roman" w:cs="Times New Roman" w:hint="eastAsia"/>
                <w:spacing w:val="6"/>
                <w:sz w:val="18"/>
                <w:szCs w:val="18"/>
              </w:rPr>
              <w:t>{%p endif%}</w:t>
            </w:r>
          </w:p>
        </w:tc>
      </w:tr>
      <w:tr w:rsidR="00211B29" w14:paraId="148FA9D6" w14:textId="77777777" w:rsidTr="00034158">
        <w:trPr>
          <w:trHeight w:val="340"/>
        </w:trPr>
        <w:tc>
          <w:tcPr>
            <w:tcW w:w="2767" w:type="dxa"/>
            <w:tcBorders>
              <w:top w:val="single" w:sz="4" w:space="0" w:color="D9D9D9" w:themeColor="background1" w:themeShade="D9"/>
              <w:bottom w:val="single" w:sz="4" w:space="0" w:color="8DB3E2" w:themeColor="text2" w:themeTint="66"/>
            </w:tcBorders>
            <w:shd w:val="clear" w:color="auto" w:fill="FFFFFF" w:themeFill="background1"/>
            <w:tcMar>
              <w:top w:w="85" w:type="dxa"/>
              <w:bottom w:w="28" w:type="dxa"/>
            </w:tcMar>
          </w:tcPr>
          <w:p w14:paraId="3A20DC1F" w14:textId="219E2CDC" w:rsidR="00211B29" w:rsidRDefault="00744B01">
            <w:pPr>
              <w:adjustRightInd w:val="0"/>
              <w:snapToGrid w:val="0"/>
              <w:rPr>
                <w:rFonts w:ascii="Times New Roman" w:eastAsiaTheme="majorEastAsia" w:hAnsi="Times New Roman" w:cs="Times New Roman"/>
                <w:b/>
                <w:spacing w:val="6"/>
                <w:sz w:val="18"/>
                <w:szCs w:val="18"/>
              </w:rPr>
            </w:pPr>
            <w:r>
              <w:rPr>
                <w:rFonts w:ascii="Times New Roman" w:eastAsiaTheme="majorEastAsia" w:hAnsi="Times New Roman" w:cs="Times New Roman" w:hint="eastAsia"/>
                <w:b/>
                <w:spacing w:val="6"/>
                <w:sz w:val="18"/>
                <w:szCs w:val="18"/>
              </w:rPr>
              <w:t>疑似致病、</w:t>
            </w:r>
            <w:r w:rsidR="006F3BE9" w:rsidRPr="006F3BE9">
              <w:rPr>
                <w:rFonts w:ascii="Times New Roman" w:eastAsiaTheme="majorEastAsia" w:hAnsi="Times New Roman" w:cs="Times New Roman" w:hint="eastAsia"/>
                <w:b/>
                <w:spacing w:val="6"/>
                <w:sz w:val="18"/>
                <w:szCs w:val="18"/>
              </w:rPr>
              <w:t>致病变异</w:t>
            </w:r>
          </w:p>
        </w:tc>
        <w:tc>
          <w:tcPr>
            <w:tcW w:w="6901" w:type="dxa"/>
            <w:tcBorders>
              <w:top w:val="single" w:sz="4" w:space="0" w:color="D9D9D9" w:themeColor="background1" w:themeShade="D9"/>
              <w:bottom w:val="single" w:sz="4" w:space="0" w:color="8DB3E2" w:themeColor="text2" w:themeTint="66"/>
            </w:tcBorders>
            <w:shd w:val="clear" w:color="auto" w:fill="FFFFFF" w:themeFill="background1"/>
            <w:tcMar>
              <w:top w:w="85" w:type="dxa"/>
              <w:bottom w:w="28" w:type="dxa"/>
            </w:tcMar>
          </w:tcPr>
          <w:p w14:paraId="11F6FCC7" w14:textId="012C1D74" w:rsidR="003578A1" w:rsidRDefault="003578A1" w:rsidP="003578A1">
            <w:pPr>
              <w:adjustRightInd w:val="0"/>
              <w:snapToGrid w:val="0"/>
              <w:jc w:val="left"/>
              <w:rPr>
                <w:rFonts w:ascii="Times New Roman" w:eastAsiaTheme="majorEastAsia" w:hAnsi="Times New Roman" w:cs="Times New Roman"/>
                <w:spacing w:val="6"/>
                <w:sz w:val="18"/>
                <w:szCs w:val="18"/>
              </w:rPr>
            </w:pPr>
            <w:r>
              <w:rPr>
                <w:rFonts w:ascii="Times New Roman" w:eastAsiaTheme="majorEastAsia" w:hAnsi="Times New Roman" w:cs="Times New Roman" w:hint="eastAsia"/>
                <w:spacing w:val="6"/>
                <w:sz w:val="18"/>
                <w:szCs w:val="18"/>
              </w:rPr>
              <w:t xml:space="preserve">{%p if </w:t>
            </w:r>
            <w:r w:rsidRPr="003578A1">
              <w:rPr>
                <w:rFonts w:ascii="Times New Roman" w:eastAsiaTheme="majorEastAsia" w:hAnsi="Times New Roman" w:cs="Times New Roman"/>
                <w:spacing w:val="6"/>
                <w:sz w:val="18"/>
                <w:szCs w:val="18"/>
              </w:rPr>
              <w:t>var.var_</w:t>
            </w:r>
            <w:proofErr w:type="gramStart"/>
            <w:r w:rsidRPr="003578A1">
              <w:rPr>
                <w:rFonts w:ascii="Times New Roman" w:eastAsiaTheme="majorEastAsia" w:hAnsi="Times New Roman" w:cs="Times New Roman"/>
                <w:spacing w:val="6"/>
                <w:sz w:val="18"/>
                <w:szCs w:val="18"/>
              </w:rPr>
              <w:t>germline.level</w:t>
            </w:r>
            <w:proofErr w:type="gramEnd"/>
            <w:r w:rsidRPr="003578A1">
              <w:rPr>
                <w:rFonts w:ascii="Times New Roman" w:eastAsiaTheme="majorEastAsia" w:hAnsi="Times New Roman" w:cs="Times New Roman"/>
                <w:spacing w:val="6"/>
                <w:sz w:val="18"/>
                <w:szCs w:val="18"/>
              </w:rPr>
              <w:t>_5+var.var_germline.level_4</w:t>
            </w:r>
            <w:r>
              <w:rPr>
                <w:rFonts w:ascii="Times New Roman" w:eastAsiaTheme="majorEastAsia" w:hAnsi="Times New Roman" w:cs="Times New Roman" w:hint="eastAsia"/>
                <w:spacing w:val="6"/>
                <w:sz w:val="18"/>
                <w:szCs w:val="18"/>
              </w:rPr>
              <w:t>%}</w:t>
            </w:r>
          </w:p>
          <w:p w14:paraId="038D7734" w14:textId="0CC23850" w:rsidR="003578A1" w:rsidRDefault="003578A1" w:rsidP="003578A1">
            <w:pPr>
              <w:adjustRightInd w:val="0"/>
              <w:snapToGrid w:val="0"/>
              <w:jc w:val="left"/>
              <w:rPr>
                <w:rFonts w:ascii="Times New Roman" w:eastAsiaTheme="majorEastAsia" w:hAnsi="Times New Roman" w:cs="Times New Roman"/>
                <w:spacing w:val="6"/>
                <w:sz w:val="18"/>
                <w:szCs w:val="18"/>
              </w:rPr>
            </w:pPr>
            <w:r w:rsidRPr="003578A1">
              <w:rPr>
                <w:rFonts w:ascii="Times New Roman" w:eastAsiaTheme="majorEastAsia" w:hAnsi="Times New Roman" w:cs="Times New Roman"/>
                <w:spacing w:val="6"/>
                <w:sz w:val="18"/>
                <w:szCs w:val="18"/>
              </w:rPr>
              <w:t>{%</w:t>
            </w:r>
            <w:r>
              <w:rPr>
                <w:rFonts w:ascii="Times New Roman" w:eastAsiaTheme="majorEastAsia" w:hAnsi="Times New Roman" w:cs="Times New Roman" w:hint="eastAsia"/>
                <w:spacing w:val="6"/>
                <w:sz w:val="18"/>
                <w:szCs w:val="18"/>
              </w:rPr>
              <w:t>p</w:t>
            </w:r>
            <w:r w:rsidRPr="003578A1">
              <w:rPr>
                <w:rFonts w:ascii="Times New Roman" w:eastAsiaTheme="majorEastAsia" w:hAnsi="Times New Roman" w:cs="Times New Roman"/>
                <w:spacing w:val="6"/>
                <w:sz w:val="18"/>
                <w:szCs w:val="18"/>
              </w:rPr>
              <w:t xml:space="preserve"> </w:t>
            </w:r>
            <w:r>
              <w:rPr>
                <w:rFonts w:ascii="Times New Roman" w:eastAsiaTheme="majorEastAsia" w:hAnsi="Times New Roman" w:cs="Times New Roman" w:hint="eastAsia"/>
                <w:spacing w:val="6"/>
                <w:sz w:val="18"/>
                <w:szCs w:val="18"/>
              </w:rPr>
              <w:t>for a in</w:t>
            </w:r>
            <w:r w:rsidRPr="003578A1">
              <w:rPr>
                <w:rFonts w:ascii="Times New Roman" w:eastAsiaTheme="majorEastAsia" w:hAnsi="Times New Roman" w:cs="Times New Roman"/>
                <w:spacing w:val="6"/>
                <w:sz w:val="18"/>
                <w:szCs w:val="18"/>
              </w:rPr>
              <w:t xml:space="preserve"> var.var_</w:t>
            </w:r>
            <w:proofErr w:type="gramStart"/>
            <w:r w:rsidRPr="003578A1">
              <w:rPr>
                <w:rFonts w:ascii="Times New Roman" w:eastAsiaTheme="majorEastAsia" w:hAnsi="Times New Roman" w:cs="Times New Roman"/>
                <w:spacing w:val="6"/>
                <w:sz w:val="18"/>
                <w:szCs w:val="18"/>
              </w:rPr>
              <w:t>germline.level</w:t>
            </w:r>
            <w:proofErr w:type="gramEnd"/>
            <w:r w:rsidRPr="003578A1">
              <w:rPr>
                <w:rFonts w:ascii="Times New Roman" w:eastAsiaTheme="majorEastAsia" w:hAnsi="Times New Roman" w:cs="Times New Roman"/>
                <w:spacing w:val="6"/>
                <w:sz w:val="18"/>
                <w:szCs w:val="18"/>
              </w:rPr>
              <w:t>_5+var.var_germline.level_4%}</w:t>
            </w:r>
          </w:p>
          <w:p w14:paraId="0DCD8F8B" w14:textId="45D14E84" w:rsidR="003578A1" w:rsidRPr="003578A1" w:rsidRDefault="003578A1" w:rsidP="00B036E7">
            <w:pPr>
              <w:adjustRightInd w:val="0"/>
              <w:snapToGrid w:val="0"/>
              <w:spacing w:line="360" w:lineRule="auto"/>
              <w:jc w:val="left"/>
              <w:rPr>
                <w:rFonts w:ascii="Times New Roman" w:eastAsiaTheme="majorEastAsia" w:hAnsi="Times New Roman" w:cs="Times New Roman"/>
                <w:spacing w:val="6"/>
                <w:sz w:val="18"/>
                <w:szCs w:val="18"/>
              </w:rPr>
            </w:pPr>
            <w:r>
              <w:rPr>
                <w:rFonts w:ascii="Times New Roman" w:eastAsiaTheme="majorEastAsia" w:hAnsi="Times New Roman" w:cs="Times New Roman" w:hint="eastAsia"/>
                <w:spacing w:val="6"/>
                <w:sz w:val="18"/>
                <w:szCs w:val="18"/>
              </w:rPr>
              <w:t>{{</w:t>
            </w:r>
            <w:proofErr w:type="gramStart"/>
            <w:r>
              <w:rPr>
                <w:rFonts w:ascii="Times New Roman" w:eastAsiaTheme="majorEastAsia" w:hAnsi="Times New Roman" w:cs="Times New Roman" w:hint="eastAsia"/>
                <w:spacing w:val="6"/>
                <w:sz w:val="18"/>
                <w:szCs w:val="18"/>
              </w:rPr>
              <w:t>a.gene</w:t>
            </w:r>
            <w:proofErr w:type="gramEnd"/>
            <w:r>
              <w:rPr>
                <w:rFonts w:ascii="Times New Roman" w:eastAsiaTheme="majorEastAsia" w:hAnsi="Times New Roman" w:cs="Times New Roman" w:hint="eastAsia"/>
                <w:spacing w:val="6"/>
                <w:sz w:val="18"/>
                <w:szCs w:val="18"/>
              </w:rPr>
              <w:t xml:space="preserve">_symbol}} </w:t>
            </w:r>
            <w:r w:rsidRPr="003578A1">
              <w:rPr>
                <w:rFonts w:ascii="Times New Roman" w:eastAsiaTheme="majorEastAsia" w:hAnsi="Times New Roman" w:cs="Times New Roman"/>
                <w:spacing w:val="6"/>
                <w:sz w:val="18"/>
                <w:szCs w:val="18"/>
              </w:rPr>
              <w:t>{{a.transcript_primary }}</w:t>
            </w:r>
            <w:r>
              <w:rPr>
                <w:rFonts w:ascii="Times New Roman" w:eastAsiaTheme="majorEastAsia" w:hAnsi="Times New Roman" w:cs="Times New Roman" w:hint="eastAsia"/>
                <w:spacing w:val="6"/>
                <w:sz w:val="18"/>
                <w:szCs w:val="18"/>
              </w:rPr>
              <w:t xml:space="preserve">:{{a.hgvs_c}}{%if a.hgvs_p != </w:t>
            </w:r>
            <w:r>
              <w:rPr>
                <w:rFonts w:ascii="Times New Roman" w:eastAsiaTheme="majorEastAsia" w:hAnsi="Times New Roman" w:cs="Times New Roman"/>
                <w:spacing w:val="6"/>
                <w:sz w:val="18"/>
                <w:szCs w:val="18"/>
              </w:rPr>
              <w:lastRenderedPageBreak/>
              <w:t>“</w:t>
            </w:r>
            <w:r>
              <w:rPr>
                <w:rFonts w:ascii="Times New Roman" w:eastAsiaTheme="majorEastAsia" w:hAnsi="Times New Roman" w:cs="Times New Roman" w:hint="eastAsia"/>
                <w:spacing w:val="6"/>
                <w:sz w:val="18"/>
                <w:szCs w:val="18"/>
              </w:rPr>
              <w:t>p.?</w:t>
            </w:r>
            <w:r>
              <w:rPr>
                <w:rFonts w:ascii="Times New Roman" w:eastAsiaTheme="majorEastAsia" w:hAnsi="Times New Roman" w:cs="Times New Roman"/>
                <w:spacing w:val="6"/>
                <w:sz w:val="18"/>
                <w:szCs w:val="18"/>
              </w:rPr>
              <w:t>”</w:t>
            </w:r>
            <w:r>
              <w:rPr>
                <w:rFonts w:ascii="Times New Roman" w:eastAsiaTheme="majorEastAsia" w:hAnsi="Times New Roman" w:cs="Times New Roman" w:hint="eastAsia"/>
                <w:spacing w:val="6"/>
                <w:sz w:val="18"/>
                <w:szCs w:val="18"/>
              </w:rPr>
              <w:t>%}:{{a.hgvs_p}}{%endif%}</w:t>
            </w:r>
          </w:p>
          <w:p w14:paraId="08F8FC68" w14:textId="77777777" w:rsidR="003578A1" w:rsidRDefault="003578A1" w:rsidP="00B036E7">
            <w:pPr>
              <w:adjustRightInd w:val="0"/>
              <w:snapToGrid w:val="0"/>
              <w:spacing w:line="360" w:lineRule="auto"/>
              <w:jc w:val="left"/>
              <w:rPr>
                <w:rFonts w:ascii="Times New Roman" w:eastAsiaTheme="majorEastAsia" w:hAnsi="Times New Roman" w:cs="Times New Roman"/>
                <w:spacing w:val="6"/>
                <w:sz w:val="18"/>
                <w:szCs w:val="18"/>
              </w:rPr>
            </w:pPr>
            <w:r>
              <w:rPr>
                <w:rFonts w:ascii="Times New Roman" w:eastAsiaTheme="majorEastAsia" w:hAnsi="Times New Roman" w:cs="Times New Roman" w:hint="eastAsia"/>
                <w:spacing w:val="6"/>
                <w:sz w:val="18"/>
                <w:szCs w:val="18"/>
              </w:rPr>
              <w:t>{%p endfor%}</w:t>
            </w:r>
          </w:p>
          <w:p w14:paraId="37B15190" w14:textId="77777777" w:rsidR="003578A1" w:rsidRDefault="003578A1" w:rsidP="00B036E7">
            <w:pPr>
              <w:adjustRightInd w:val="0"/>
              <w:snapToGrid w:val="0"/>
              <w:spacing w:line="360" w:lineRule="auto"/>
              <w:jc w:val="left"/>
              <w:rPr>
                <w:rFonts w:ascii="Times New Roman" w:eastAsiaTheme="majorEastAsia" w:hAnsi="Times New Roman" w:cs="Times New Roman"/>
                <w:spacing w:val="6"/>
                <w:sz w:val="18"/>
                <w:szCs w:val="18"/>
              </w:rPr>
            </w:pPr>
            <w:r>
              <w:rPr>
                <w:rFonts w:ascii="Times New Roman" w:eastAsiaTheme="majorEastAsia" w:hAnsi="Times New Roman" w:cs="Times New Roman" w:hint="eastAsia"/>
                <w:spacing w:val="6"/>
                <w:sz w:val="18"/>
                <w:szCs w:val="18"/>
              </w:rPr>
              <w:t>{%p else%}</w:t>
            </w:r>
          </w:p>
          <w:p w14:paraId="0E84B5B4" w14:textId="641485C1" w:rsidR="003578A1" w:rsidRDefault="003578A1" w:rsidP="00B036E7">
            <w:pPr>
              <w:adjustRightInd w:val="0"/>
              <w:snapToGrid w:val="0"/>
              <w:spacing w:line="360" w:lineRule="auto"/>
              <w:jc w:val="left"/>
              <w:rPr>
                <w:rFonts w:ascii="Times New Roman" w:eastAsiaTheme="majorEastAsia" w:hAnsi="Times New Roman" w:cs="Times New Roman"/>
                <w:spacing w:val="6"/>
                <w:sz w:val="18"/>
                <w:szCs w:val="18"/>
              </w:rPr>
            </w:pPr>
            <w:r>
              <w:rPr>
                <w:rFonts w:ascii="Times New Roman" w:eastAsiaTheme="majorEastAsia" w:hAnsi="Times New Roman" w:cs="Times New Roman" w:hint="eastAsia"/>
                <w:spacing w:val="6"/>
                <w:sz w:val="18"/>
                <w:szCs w:val="18"/>
              </w:rPr>
              <w:t>未检测到疑似致病、致病变异</w:t>
            </w:r>
          </w:p>
          <w:p w14:paraId="133A5700" w14:textId="7C2F77B3" w:rsidR="003578A1" w:rsidRDefault="003578A1" w:rsidP="00B036E7">
            <w:pPr>
              <w:adjustRightInd w:val="0"/>
              <w:snapToGrid w:val="0"/>
              <w:spacing w:line="360" w:lineRule="auto"/>
              <w:jc w:val="left"/>
              <w:rPr>
                <w:rFonts w:ascii="Times New Roman" w:eastAsiaTheme="majorEastAsia" w:hAnsi="Times New Roman" w:cs="Times New Roman"/>
                <w:spacing w:val="6"/>
                <w:sz w:val="18"/>
                <w:szCs w:val="18"/>
              </w:rPr>
            </w:pPr>
            <w:r>
              <w:rPr>
                <w:rFonts w:ascii="Times New Roman" w:eastAsiaTheme="majorEastAsia" w:hAnsi="Times New Roman" w:cs="Times New Roman" w:hint="eastAsia"/>
                <w:spacing w:val="6"/>
                <w:sz w:val="18"/>
                <w:szCs w:val="18"/>
              </w:rPr>
              <w:t>{%p endif%}</w:t>
            </w:r>
          </w:p>
        </w:tc>
      </w:tr>
      <w:tr w:rsidR="00211B29" w14:paraId="13AC20FB" w14:textId="77777777" w:rsidTr="00034158">
        <w:trPr>
          <w:trHeight w:val="410"/>
        </w:trPr>
        <w:tc>
          <w:tcPr>
            <w:tcW w:w="2767" w:type="dxa"/>
            <w:tcBorders>
              <w:top w:val="single" w:sz="4" w:space="0" w:color="8DB3E2" w:themeColor="text2" w:themeTint="66"/>
              <w:bottom w:val="single" w:sz="4" w:space="0" w:color="8DB3E2" w:themeColor="text2" w:themeTint="66"/>
            </w:tcBorders>
            <w:shd w:val="clear" w:color="auto" w:fill="FFFFFF" w:themeFill="background1"/>
            <w:tcMar>
              <w:top w:w="85" w:type="dxa"/>
              <w:bottom w:w="28" w:type="dxa"/>
            </w:tcMar>
            <w:vAlign w:val="center"/>
          </w:tcPr>
          <w:p w14:paraId="667321E6" w14:textId="77777777" w:rsidR="00211B29" w:rsidRDefault="00000000">
            <w:pPr>
              <w:adjustRightInd w:val="0"/>
              <w:snapToGrid w:val="0"/>
              <w:rPr>
                <w:rFonts w:ascii="Times New Roman" w:eastAsiaTheme="majorEastAsia" w:hAnsi="Times New Roman" w:cs="Times New Roman"/>
                <w:b/>
                <w:spacing w:val="6"/>
                <w:sz w:val="18"/>
                <w:szCs w:val="18"/>
              </w:rPr>
            </w:pPr>
            <w:r w:rsidRPr="00761306">
              <w:rPr>
                <w:rFonts w:ascii="Times New Roman" w:eastAsiaTheme="majorEastAsia" w:hAnsi="Times New Roman" w:cs="Times New Roman"/>
                <w:b/>
                <w:spacing w:val="6"/>
                <w:sz w:val="18"/>
                <w:szCs w:val="18"/>
              </w:rPr>
              <w:lastRenderedPageBreak/>
              <w:t>样品总体质量评估</w:t>
            </w:r>
          </w:p>
        </w:tc>
        <w:tc>
          <w:tcPr>
            <w:tcW w:w="6901" w:type="dxa"/>
            <w:tcBorders>
              <w:top w:val="single" w:sz="4" w:space="0" w:color="8DB3E2" w:themeColor="text2" w:themeTint="66"/>
              <w:bottom w:val="single" w:sz="4" w:space="0" w:color="8DB3E2" w:themeColor="text2" w:themeTint="66"/>
            </w:tcBorders>
            <w:shd w:val="clear" w:color="auto" w:fill="FFFFFF" w:themeFill="background1"/>
            <w:tcMar>
              <w:top w:w="85" w:type="dxa"/>
              <w:bottom w:w="28" w:type="dxa"/>
            </w:tcMar>
          </w:tcPr>
          <w:p w14:paraId="424757E3" w14:textId="77777777" w:rsidR="00761306" w:rsidRPr="00761306" w:rsidRDefault="00761306" w:rsidP="00761306">
            <w:pPr>
              <w:adjustRightInd w:val="0"/>
              <w:snapToGrid w:val="0"/>
              <w:spacing w:before="60" w:after="60"/>
              <w:jc w:val="left"/>
              <w:rPr>
                <w:rFonts w:ascii="Times New Roman" w:eastAsiaTheme="majorEastAsia" w:hAnsi="Times New Roman" w:cs="Times New Roman"/>
                <w:bCs/>
                <w:kern w:val="0"/>
                <w:sz w:val="18"/>
                <w:szCs w:val="18"/>
              </w:rPr>
            </w:pPr>
            <w:r w:rsidRPr="00761306">
              <w:rPr>
                <w:rFonts w:ascii="Times New Roman" w:eastAsiaTheme="majorEastAsia" w:hAnsi="Times New Roman" w:cs="Times New Roman"/>
                <w:bCs/>
                <w:kern w:val="0"/>
                <w:sz w:val="18"/>
                <w:szCs w:val="18"/>
              </w:rPr>
              <w:t>{%p if qc.dna_data_</w:t>
            </w:r>
            <w:proofErr w:type="gramStart"/>
            <w:r w:rsidRPr="00761306">
              <w:rPr>
                <w:rFonts w:ascii="Times New Roman" w:eastAsiaTheme="majorEastAsia" w:hAnsi="Times New Roman" w:cs="Times New Roman"/>
                <w:bCs/>
                <w:kern w:val="0"/>
                <w:sz w:val="18"/>
                <w:szCs w:val="18"/>
              </w:rPr>
              <w:t>qc.cleandata</w:t>
            </w:r>
            <w:proofErr w:type="gramEnd"/>
            <w:r w:rsidRPr="00761306">
              <w:rPr>
                <w:rFonts w:ascii="Times New Roman" w:eastAsiaTheme="majorEastAsia" w:hAnsi="Times New Roman" w:cs="Times New Roman"/>
                <w:bCs/>
                <w:kern w:val="0"/>
                <w:sz w:val="18"/>
                <w:szCs w:val="18"/>
              </w:rPr>
              <w:t>_q30_num&gt;=0.75 %}</w:t>
            </w:r>
          </w:p>
          <w:p w14:paraId="46036AD8" w14:textId="77777777" w:rsidR="00761306" w:rsidRPr="00761306" w:rsidRDefault="00761306" w:rsidP="00761306">
            <w:pPr>
              <w:adjustRightInd w:val="0"/>
              <w:snapToGrid w:val="0"/>
              <w:spacing w:before="60" w:after="60"/>
              <w:jc w:val="left"/>
              <w:rPr>
                <w:rFonts w:ascii="Times New Roman" w:eastAsiaTheme="majorEastAsia" w:hAnsi="Times New Roman" w:cs="Times New Roman"/>
                <w:bCs/>
                <w:kern w:val="0"/>
                <w:sz w:val="18"/>
                <w:szCs w:val="18"/>
              </w:rPr>
            </w:pPr>
            <w:r w:rsidRPr="00761306">
              <w:rPr>
                <w:rFonts w:ascii="Times New Roman" w:eastAsiaTheme="majorEastAsia" w:hAnsi="Times New Roman" w:cs="Times New Roman"/>
                <w:bCs/>
                <w:kern w:val="0"/>
                <w:sz w:val="18"/>
                <w:szCs w:val="18"/>
              </w:rPr>
              <w:t>{%p if lib_quality_control and lib_quality_control.lib_dna_qc and lib_quality_control.lib_dna_qc.dna_qty%}</w:t>
            </w:r>
          </w:p>
          <w:p w14:paraId="0C26AFF9" w14:textId="77777777" w:rsidR="00761306" w:rsidRPr="00761306" w:rsidRDefault="00761306" w:rsidP="00761306">
            <w:pPr>
              <w:adjustRightInd w:val="0"/>
              <w:snapToGrid w:val="0"/>
              <w:spacing w:before="60" w:after="60"/>
              <w:jc w:val="left"/>
              <w:rPr>
                <w:rFonts w:ascii="Times New Roman" w:eastAsiaTheme="majorEastAsia" w:hAnsi="Times New Roman" w:cs="Times New Roman"/>
                <w:bCs/>
                <w:kern w:val="0"/>
                <w:sz w:val="18"/>
                <w:szCs w:val="18"/>
              </w:rPr>
            </w:pPr>
            <w:r w:rsidRPr="00761306">
              <w:rPr>
                <w:rFonts w:ascii="Times New Roman" w:eastAsiaTheme="majorEastAsia" w:hAnsi="Times New Roman" w:cs="Times New Roman" w:hint="eastAsia"/>
                <w:bCs/>
                <w:kern w:val="0"/>
                <w:sz w:val="18"/>
                <w:szCs w:val="18"/>
              </w:rPr>
              <w:t>{%if lib_quality_control.lib_dna_qc.dna_qty|float &gt;= 50%}</w:t>
            </w:r>
            <w:r w:rsidRPr="00761306">
              <w:rPr>
                <w:rFonts w:ascii="Times New Roman" w:eastAsiaTheme="majorEastAsia" w:hAnsi="Times New Roman" w:cs="Times New Roman" w:hint="eastAsia"/>
                <w:bCs/>
                <w:kern w:val="0"/>
                <w:sz w:val="18"/>
                <w:szCs w:val="18"/>
              </w:rPr>
              <w:t>合格</w:t>
            </w:r>
            <w:r w:rsidRPr="00761306">
              <w:rPr>
                <w:rFonts w:ascii="Times New Roman" w:eastAsiaTheme="majorEastAsia" w:hAnsi="Times New Roman" w:cs="Times New Roman" w:hint="eastAsia"/>
                <w:bCs/>
                <w:kern w:val="0"/>
                <w:sz w:val="18"/>
                <w:szCs w:val="18"/>
              </w:rPr>
              <w:t>{%else%}</w:t>
            </w:r>
            <w:r w:rsidRPr="00761306">
              <w:rPr>
                <w:rFonts w:ascii="Times New Roman" w:eastAsiaTheme="majorEastAsia" w:hAnsi="Times New Roman" w:cs="Times New Roman" w:hint="eastAsia"/>
                <w:bCs/>
                <w:kern w:val="0"/>
                <w:sz w:val="18"/>
                <w:szCs w:val="18"/>
              </w:rPr>
              <w:t>警戒</w:t>
            </w:r>
            <w:r w:rsidRPr="00761306">
              <w:rPr>
                <w:rFonts w:ascii="Times New Roman" w:eastAsiaTheme="majorEastAsia" w:hAnsi="Times New Roman" w:cs="Times New Roman" w:hint="eastAsia"/>
                <w:bCs/>
                <w:kern w:val="0"/>
                <w:sz w:val="18"/>
                <w:szCs w:val="18"/>
              </w:rPr>
              <w:t>{%endif%}</w:t>
            </w:r>
          </w:p>
          <w:p w14:paraId="43398C38" w14:textId="77777777" w:rsidR="00761306" w:rsidRPr="00761306" w:rsidRDefault="00761306" w:rsidP="00761306">
            <w:pPr>
              <w:adjustRightInd w:val="0"/>
              <w:snapToGrid w:val="0"/>
              <w:spacing w:before="60" w:after="60"/>
              <w:jc w:val="left"/>
              <w:rPr>
                <w:rFonts w:ascii="Times New Roman" w:eastAsiaTheme="majorEastAsia" w:hAnsi="Times New Roman" w:cs="Times New Roman"/>
                <w:bCs/>
                <w:kern w:val="0"/>
                <w:sz w:val="18"/>
                <w:szCs w:val="18"/>
              </w:rPr>
            </w:pPr>
            <w:r w:rsidRPr="00761306">
              <w:rPr>
                <w:rFonts w:ascii="Times New Roman" w:eastAsiaTheme="majorEastAsia" w:hAnsi="Times New Roman" w:cs="Times New Roman"/>
                <w:bCs/>
                <w:kern w:val="0"/>
                <w:sz w:val="18"/>
                <w:szCs w:val="18"/>
              </w:rPr>
              <w:t>{%p else%}</w:t>
            </w:r>
          </w:p>
          <w:p w14:paraId="11C512FE" w14:textId="77777777" w:rsidR="00761306" w:rsidRPr="00761306" w:rsidRDefault="00761306" w:rsidP="00761306">
            <w:pPr>
              <w:adjustRightInd w:val="0"/>
              <w:snapToGrid w:val="0"/>
              <w:spacing w:before="60" w:after="60"/>
              <w:jc w:val="left"/>
              <w:rPr>
                <w:rFonts w:ascii="Times New Roman" w:eastAsiaTheme="majorEastAsia" w:hAnsi="Times New Roman" w:cs="Times New Roman"/>
                <w:bCs/>
                <w:kern w:val="0"/>
                <w:sz w:val="18"/>
                <w:szCs w:val="18"/>
              </w:rPr>
            </w:pPr>
            <w:r w:rsidRPr="00761306">
              <w:rPr>
                <w:rFonts w:ascii="Times New Roman" w:eastAsiaTheme="majorEastAsia" w:hAnsi="Times New Roman" w:cs="Times New Roman" w:hint="eastAsia"/>
                <w:bCs/>
                <w:kern w:val="0"/>
                <w:sz w:val="18"/>
                <w:szCs w:val="18"/>
              </w:rPr>
              <w:t>合格（</w:t>
            </w:r>
            <w:proofErr w:type="gramStart"/>
            <w:r w:rsidRPr="00761306">
              <w:rPr>
                <w:rFonts w:ascii="Times New Roman" w:eastAsiaTheme="majorEastAsia" w:hAnsi="Times New Roman" w:cs="Times New Roman" w:hint="eastAsia"/>
                <w:bCs/>
                <w:kern w:val="0"/>
                <w:sz w:val="18"/>
                <w:szCs w:val="18"/>
              </w:rPr>
              <w:t>质控项有</w:t>
            </w:r>
            <w:proofErr w:type="gramEnd"/>
            <w:r w:rsidRPr="00761306">
              <w:rPr>
                <w:rFonts w:ascii="Times New Roman" w:eastAsiaTheme="majorEastAsia" w:hAnsi="Times New Roman" w:cs="Times New Roman" w:hint="eastAsia"/>
                <w:bCs/>
                <w:kern w:val="0"/>
                <w:sz w:val="18"/>
                <w:szCs w:val="18"/>
              </w:rPr>
              <w:t>缺失，请补齐数据后自行评估）</w:t>
            </w:r>
          </w:p>
          <w:p w14:paraId="50765B29" w14:textId="77777777" w:rsidR="00761306" w:rsidRPr="00761306" w:rsidRDefault="00761306" w:rsidP="00761306">
            <w:pPr>
              <w:adjustRightInd w:val="0"/>
              <w:snapToGrid w:val="0"/>
              <w:spacing w:before="60" w:after="60"/>
              <w:jc w:val="left"/>
              <w:rPr>
                <w:rFonts w:ascii="Times New Roman" w:eastAsiaTheme="majorEastAsia" w:hAnsi="Times New Roman" w:cs="Times New Roman"/>
                <w:bCs/>
                <w:kern w:val="0"/>
                <w:sz w:val="18"/>
                <w:szCs w:val="18"/>
              </w:rPr>
            </w:pPr>
            <w:r w:rsidRPr="00761306">
              <w:rPr>
                <w:rFonts w:ascii="Times New Roman" w:eastAsiaTheme="majorEastAsia" w:hAnsi="Times New Roman" w:cs="Times New Roman"/>
                <w:bCs/>
                <w:kern w:val="0"/>
                <w:sz w:val="18"/>
                <w:szCs w:val="18"/>
              </w:rPr>
              <w:t>{%p endif%}</w:t>
            </w:r>
          </w:p>
          <w:p w14:paraId="67941945" w14:textId="77777777" w:rsidR="00761306" w:rsidRPr="00761306" w:rsidRDefault="00761306" w:rsidP="00761306">
            <w:pPr>
              <w:adjustRightInd w:val="0"/>
              <w:snapToGrid w:val="0"/>
              <w:spacing w:before="60" w:after="60"/>
              <w:jc w:val="left"/>
              <w:rPr>
                <w:rFonts w:ascii="Times New Roman" w:eastAsiaTheme="majorEastAsia" w:hAnsi="Times New Roman" w:cs="Times New Roman"/>
                <w:bCs/>
                <w:kern w:val="0"/>
                <w:sz w:val="18"/>
                <w:szCs w:val="18"/>
              </w:rPr>
            </w:pPr>
            <w:r w:rsidRPr="00761306">
              <w:rPr>
                <w:rFonts w:ascii="Times New Roman" w:eastAsiaTheme="majorEastAsia" w:hAnsi="Times New Roman" w:cs="Times New Roman"/>
                <w:bCs/>
                <w:kern w:val="0"/>
                <w:sz w:val="18"/>
                <w:szCs w:val="18"/>
              </w:rPr>
              <w:t>{%p else%}</w:t>
            </w:r>
          </w:p>
          <w:p w14:paraId="379A630E" w14:textId="77777777" w:rsidR="00761306" w:rsidRPr="00761306" w:rsidRDefault="00761306" w:rsidP="00761306">
            <w:pPr>
              <w:adjustRightInd w:val="0"/>
              <w:snapToGrid w:val="0"/>
              <w:spacing w:before="60" w:after="60"/>
              <w:jc w:val="left"/>
              <w:rPr>
                <w:rFonts w:ascii="Times New Roman" w:eastAsiaTheme="majorEastAsia" w:hAnsi="Times New Roman" w:cs="Times New Roman"/>
                <w:bCs/>
                <w:kern w:val="0"/>
                <w:sz w:val="18"/>
                <w:szCs w:val="18"/>
              </w:rPr>
            </w:pPr>
            <w:r w:rsidRPr="00761306">
              <w:rPr>
                <w:rFonts w:ascii="Times New Roman" w:eastAsiaTheme="majorEastAsia" w:hAnsi="Times New Roman" w:cs="Times New Roman" w:hint="eastAsia"/>
                <w:bCs/>
                <w:kern w:val="0"/>
                <w:sz w:val="18"/>
                <w:szCs w:val="18"/>
              </w:rPr>
              <w:t>警戒</w:t>
            </w:r>
          </w:p>
          <w:p w14:paraId="2EF59D57" w14:textId="38D6D4A5" w:rsidR="00475A99" w:rsidRPr="00475A99" w:rsidRDefault="00761306" w:rsidP="00761306">
            <w:pPr>
              <w:adjustRightInd w:val="0"/>
              <w:snapToGrid w:val="0"/>
              <w:spacing w:before="60" w:after="60"/>
              <w:jc w:val="left"/>
              <w:rPr>
                <w:rFonts w:ascii="Times New Roman" w:eastAsiaTheme="majorEastAsia" w:hAnsi="Times New Roman" w:cs="Times New Roman"/>
                <w:bCs/>
                <w:kern w:val="0"/>
                <w:sz w:val="18"/>
                <w:szCs w:val="18"/>
              </w:rPr>
            </w:pPr>
            <w:r w:rsidRPr="00761306">
              <w:rPr>
                <w:rFonts w:ascii="Times New Roman" w:eastAsiaTheme="majorEastAsia" w:hAnsi="Times New Roman" w:cs="Times New Roman"/>
                <w:bCs/>
                <w:kern w:val="0"/>
                <w:sz w:val="18"/>
                <w:szCs w:val="18"/>
              </w:rPr>
              <w:t>{%p endif%}</w:t>
            </w:r>
          </w:p>
        </w:tc>
      </w:tr>
      <w:bookmarkEnd w:id="14"/>
    </w:tbl>
    <w:p w14:paraId="4D7A0830" w14:textId="77777777" w:rsidR="00211B29" w:rsidRDefault="00000000">
      <w:pPr>
        <w:widowControl/>
        <w:jc w:val="left"/>
        <w:rPr>
          <w:rFonts w:ascii="Times New Roman" w:eastAsiaTheme="majorEastAsia" w:hAnsi="Times New Roman" w:cs="Times New Roman"/>
        </w:rPr>
      </w:pPr>
      <w:r>
        <w:rPr>
          <w:rFonts w:ascii="Times New Roman" w:eastAsiaTheme="majorEastAsia" w:hAnsi="Times New Roman" w:cs="Times New Roman"/>
        </w:rPr>
        <w:br w:type="page"/>
      </w:r>
    </w:p>
    <w:p w14:paraId="5D98EC75" w14:textId="555CC1BB" w:rsidR="00211B29" w:rsidRDefault="00000000">
      <w:pPr>
        <w:rPr>
          <w:rFonts w:ascii="Times New Roman" w:eastAsiaTheme="majorEastAsia" w:hAnsi="Times New Roman" w:cs="Times New Roman"/>
          <w:b/>
          <w:sz w:val="40"/>
        </w:rPr>
      </w:pPr>
      <w:r>
        <w:rPr>
          <w:rFonts w:ascii="Times New Roman" w:eastAsiaTheme="majorEastAsia" w:hAnsi="Times New Roman" w:cs="Times New Roman"/>
          <w:b/>
          <w:sz w:val="36"/>
        </w:rPr>
        <w:lastRenderedPageBreak/>
        <w:t>检测结果</w:t>
      </w:r>
    </w:p>
    <w:p w14:paraId="4EB4283C" w14:textId="6F85B791" w:rsidR="00211B29" w:rsidRDefault="00000000">
      <w:pPr>
        <w:rPr>
          <w:rFonts w:ascii="Times New Roman" w:eastAsiaTheme="majorEastAsia" w:hAnsi="Times New Roman" w:cs="Times New Roman"/>
          <w:b/>
          <w:sz w:val="28"/>
        </w:rPr>
      </w:pPr>
      <w:r>
        <w:rPr>
          <w:rFonts w:ascii="Times New Roman" w:eastAsiaTheme="majorEastAsia" w:hAnsi="Times New Roman" w:cs="Times New Roman"/>
          <w:b/>
          <w:sz w:val="28"/>
        </w:rPr>
        <w:t>1</w:t>
      </w:r>
      <w:r>
        <w:rPr>
          <w:rFonts w:ascii="Times New Roman" w:eastAsiaTheme="majorEastAsia" w:hAnsi="Times New Roman" w:cs="Times New Roman"/>
          <w:b/>
          <w:sz w:val="28"/>
        </w:rPr>
        <w:t>、</w:t>
      </w:r>
      <w:r w:rsidR="00CD09A2">
        <w:rPr>
          <w:rFonts w:ascii="Times New Roman" w:eastAsiaTheme="majorEastAsia" w:hAnsi="Times New Roman" w:cs="Times New Roman" w:hint="eastAsia"/>
          <w:b/>
          <w:sz w:val="28"/>
        </w:rPr>
        <w:t>胚系</w:t>
      </w:r>
      <w:r>
        <w:rPr>
          <w:rFonts w:ascii="Times New Roman" w:eastAsiaTheme="majorEastAsia" w:hAnsi="Times New Roman" w:cs="Times New Roman"/>
          <w:b/>
          <w:sz w:val="28"/>
        </w:rPr>
        <w:t>变异及解读</w:t>
      </w:r>
    </w:p>
    <w:p w14:paraId="70785691" w14:textId="72E81DC7" w:rsidR="00211B29" w:rsidRDefault="00000000">
      <w:pPr>
        <w:rPr>
          <w:rFonts w:ascii="Times New Roman" w:eastAsiaTheme="majorEastAsia" w:hAnsi="Times New Roman" w:cs="Times New Roman"/>
          <w:b/>
          <w:sz w:val="28"/>
        </w:rPr>
      </w:pPr>
      <w:r>
        <w:rPr>
          <w:rFonts w:ascii="Times New Roman" w:eastAsiaTheme="majorEastAsia" w:hAnsi="Times New Roman" w:cs="Times New Roman"/>
          <w:b/>
          <w:sz w:val="28"/>
        </w:rPr>
        <w:t>1.1</w:t>
      </w:r>
      <w:r w:rsidR="00AA1975" w:rsidRPr="00AA1975">
        <w:rPr>
          <w:rFonts w:ascii="Times New Roman" w:eastAsiaTheme="majorEastAsia" w:hAnsi="Times New Roman" w:cs="Times New Roman" w:hint="eastAsia"/>
          <w:b/>
          <w:sz w:val="28"/>
        </w:rPr>
        <w:t>胚系变异检测结果</w:t>
      </w:r>
    </w:p>
    <w:p w14:paraId="539DF189" w14:textId="0D62CC6C" w:rsidR="00211B29" w:rsidRDefault="00AA1975">
      <w:pPr>
        <w:rPr>
          <w:rFonts w:ascii="Times New Roman" w:eastAsiaTheme="majorEastAsia" w:hAnsi="Times New Roman" w:cs="Times New Roman"/>
          <w:b/>
          <w:sz w:val="22"/>
        </w:rPr>
      </w:pPr>
      <w:r>
        <w:rPr>
          <w:rFonts w:ascii="Times New Roman" w:eastAsiaTheme="majorEastAsia" w:hAnsi="Times New Roman" w:cs="Times New Roman" w:hint="eastAsia"/>
          <w:b/>
          <w:color w:val="000000" w:themeColor="text1"/>
          <w:spacing w:val="10"/>
          <w:sz w:val="19"/>
          <w:szCs w:val="19"/>
        </w:rPr>
        <w:t>疑似致病性、致病性</w:t>
      </w:r>
      <w:r>
        <w:rPr>
          <w:rFonts w:ascii="Times New Roman" w:eastAsiaTheme="majorEastAsia" w:hAnsi="Times New Roman" w:cs="Times New Roman"/>
          <w:b/>
          <w:color w:val="000000" w:themeColor="text1"/>
          <w:spacing w:val="10"/>
          <w:sz w:val="19"/>
          <w:szCs w:val="19"/>
        </w:rPr>
        <w:t>变异</w:t>
      </w:r>
    </w:p>
    <w:tbl>
      <w:tblPr>
        <w:tblW w:w="0" w:type="auto"/>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942"/>
        <w:gridCol w:w="1331"/>
        <w:gridCol w:w="3735"/>
        <w:gridCol w:w="1536"/>
        <w:gridCol w:w="1534"/>
      </w:tblGrid>
      <w:tr w:rsidR="00AA1975" w14:paraId="62CCB3B6" w14:textId="77777777" w:rsidTr="003932BA">
        <w:trPr>
          <w:trHeight w:val="335"/>
          <w:jc w:val="center"/>
        </w:trPr>
        <w:tc>
          <w:tcPr>
            <w:tcW w:w="942" w:type="dxa"/>
            <w:shd w:val="clear" w:color="auto" w:fill="8DB3E2" w:themeFill="text2" w:themeFillTint="66"/>
            <w:vAlign w:val="center"/>
          </w:tcPr>
          <w:p w14:paraId="6D47EE28" w14:textId="77777777" w:rsidR="00AA1975" w:rsidRDefault="00AA1975" w:rsidP="00AA1975">
            <w:pPr>
              <w:jc w:val="center"/>
              <w:rPr>
                <w:rFonts w:ascii="Times New Roman" w:eastAsiaTheme="majorEastAsia" w:hAnsi="Times New Roman" w:cs="Times New Roman"/>
                <w:b/>
                <w:bCs/>
                <w:color w:val="FFFFFF" w:themeColor="background1"/>
                <w:kern w:val="0"/>
                <w:sz w:val="20"/>
                <w:szCs w:val="20"/>
                <w:lang w:eastAsia="en-US"/>
              </w:rPr>
            </w:pPr>
            <w:r>
              <w:rPr>
                <w:rFonts w:ascii="Times New Roman" w:eastAsiaTheme="majorEastAsia" w:hAnsi="Times New Roman" w:cs="Times New Roman"/>
                <w:b/>
                <w:bCs/>
                <w:color w:val="FFFFFF" w:themeColor="background1"/>
                <w:kern w:val="0"/>
                <w:sz w:val="20"/>
                <w:szCs w:val="20"/>
                <w:lang w:eastAsia="en-US"/>
              </w:rPr>
              <w:t>基因</w:t>
            </w:r>
          </w:p>
        </w:tc>
        <w:tc>
          <w:tcPr>
            <w:tcW w:w="1331" w:type="dxa"/>
            <w:shd w:val="clear" w:color="auto" w:fill="8DB3E2" w:themeFill="text2" w:themeFillTint="66"/>
            <w:vAlign w:val="center"/>
          </w:tcPr>
          <w:p w14:paraId="7B88691E" w14:textId="77777777" w:rsidR="00AA1975" w:rsidRDefault="00AA1975" w:rsidP="00AA1975">
            <w:pPr>
              <w:jc w:val="center"/>
              <w:rPr>
                <w:rFonts w:ascii="Times New Roman" w:eastAsiaTheme="majorEastAsia" w:hAnsi="Times New Roman" w:cs="Times New Roman"/>
                <w:b/>
                <w:bCs/>
                <w:color w:val="FFFFFF" w:themeColor="background1"/>
                <w:kern w:val="0"/>
                <w:sz w:val="20"/>
                <w:szCs w:val="20"/>
                <w:lang w:eastAsia="en-US"/>
              </w:rPr>
            </w:pPr>
            <w:r>
              <w:rPr>
                <w:rFonts w:ascii="Times New Roman" w:eastAsiaTheme="majorEastAsia" w:hAnsi="Times New Roman" w:cs="Times New Roman"/>
                <w:b/>
                <w:bCs/>
                <w:color w:val="FFFFFF" w:themeColor="background1"/>
                <w:kern w:val="0"/>
                <w:sz w:val="20"/>
                <w:szCs w:val="20"/>
                <w:lang w:eastAsia="en-US"/>
              </w:rPr>
              <w:t>变异结果</w:t>
            </w:r>
          </w:p>
        </w:tc>
        <w:tc>
          <w:tcPr>
            <w:tcW w:w="3735" w:type="dxa"/>
            <w:shd w:val="clear" w:color="auto" w:fill="8DB3E2" w:themeFill="text2" w:themeFillTint="66"/>
            <w:vAlign w:val="center"/>
          </w:tcPr>
          <w:p w14:paraId="3B359604" w14:textId="77777777" w:rsidR="00AA1975" w:rsidRDefault="00AA1975" w:rsidP="00AA1975">
            <w:pPr>
              <w:jc w:val="center"/>
              <w:rPr>
                <w:rFonts w:ascii="Times New Roman" w:eastAsiaTheme="majorEastAsia" w:hAnsi="Times New Roman" w:cs="Times New Roman"/>
                <w:b/>
                <w:bCs/>
                <w:color w:val="FFFFFF" w:themeColor="background1"/>
                <w:kern w:val="0"/>
                <w:sz w:val="20"/>
                <w:szCs w:val="20"/>
                <w:lang w:eastAsia="en-US"/>
              </w:rPr>
            </w:pPr>
            <w:r>
              <w:rPr>
                <w:rFonts w:ascii="Times New Roman" w:eastAsiaTheme="majorEastAsia" w:hAnsi="Times New Roman" w:cs="Times New Roman"/>
                <w:b/>
                <w:bCs/>
                <w:color w:val="FFFFFF" w:themeColor="background1"/>
                <w:kern w:val="0"/>
                <w:sz w:val="20"/>
                <w:szCs w:val="20"/>
                <w:lang w:eastAsia="en-US"/>
              </w:rPr>
              <w:t>变异型</w:t>
            </w:r>
          </w:p>
        </w:tc>
        <w:tc>
          <w:tcPr>
            <w:tcW w:w="1536" w:type="dxa"/>
            <w:shd w:val="clear" w:color="auto" w:fill="8DB3E2" w:themeFill="text2" w:themeFillTint="66"/>
            <w:vAlign w:val="center"/>
          </w:tcPr>
          <w:p w14:paraId="4FF1F58D" w14:textId="0E2677A5" w:rsidR="00AA1975" w:rsidRDefault="00AA1975" w:rsidP="00AA1975">
            <w:pPr>
              <w:jc w:val="center"/>
              <w:rPr>
                <w:rFonts w:ascii="Times New Roman" w:eastAsiaTheme="majorEastAsia" w:hAnsi="Times New Roman" w:cs="Times New Roman"/>
                <w:b/>
                <w:bCs/>
                <w:color w:val="FFFFFF" w:themeColor="background1"/>
                <w:kern w:val="0"/>
                <w:sz w:val="20"/>
                <w:szCs w:val="20"/>
              </w:rPr>
            </w:pPr>
            <w:r>
              <w:rPr>
                <w:rFonts w:ascii="Times New Roman" w:eastAsiaTheme="majorEastAsia" w:hAnsi="Times New Roman" w:cs="Times New Roman" w:hint="eastAsia"/>
                <w:b/>
                <w:bCs/>
                <w:color w:val="FFFFFF" w:themeColor="background1"/>
                <w:kern w:val="0"/>
                <w:sz w:val="20"/>
                <w:szCs w:val="20"/>
              </w:rPr>
              <w:t>纯合</w:t>
            </w:r>
            <w:r>
              <w:rPr>
                <w:rFonts w:ascii="Times New Roman" w:eastAsiaTheme="majorEastAsia" w:hAnsi="Times New Roman" w:cs="Times New Roman" w:hint="eastAsia"/>
                <w:b/>
                <w:bCs/>
                <w:color w:val="FFFFFF" w:themeColor="background1"/>
                <w:kern w:val="0"/>
                <w:sz w:val="20"/>
                <w:szCs w:val="20"/>
              </w:rPr>
              <w:t>/</w:t>
            </w:r>
            <w:r>
              <w:rPr>
                <w:rFonts w:ascii="Times New Roman" w:eastAsiaTheme="majorEastAsia" w:hAnsi="Times New Roman" w:cs="Times New Roman" w:hint="eastAsia"/>
                <w:b/>
                <w:bCs/>
                <w:color w:val="FFFFFF" w:themeColor="background1"/>
                <w:kern w:val="0"/>
                <w:sz w:val="20"/>
                <w:szCs w:val="20"/>
              </w:rPr>
              <w:t>杂合</w:t>
            </w:r>
          </w:p>
        </w:tc>
        <w:tc>
          <w:tcPr>
            <w:tcW w:w="1534" w:type="dxa"/>
            <w:shd w:val="clear" w:color="auto" w:fill="8DB3E2" w:themeFill="text2" w:themeFillTint="66"/>
          </w:tcPr>
          <w:p w14:paraId="180C30CF" w14:textId="53A75FEE" w:rsidR="00AA1975" w:rsidRDefault="00AA1975" w:rsidP="00AA1975">
            <w:pPr>
              <w:jc w:val="center"/>
              <w:rPr>
                <w:rFonts w:ascii="Times New Roman" w:eastAsiaTheme="majorEastAsia" w:hAnsi="Times New Roman" w:cs="Times New Roman"/>
                <w:b/>
                <w:bCs/>
                <w:color w:val="FFFFFF" w:themeColor="background1"/>
                <w:kern w:val="0"/>
                <w:sz w:val="20"/>
                <w:szCs w:val="20"/>
              </w:rPr>
            </w:pPr>
            <w:r>
              <w:rPr>
                <w:rFonts w:ascii="Times New Roman" w:eastAsiaTheme="majorEastAsia" w:hAnsi="Times New Roman" w:cs="Times New Roman" w:hint="eastAsia"/>
                <w:b/>
                <w:bCs/>
                <w:color w:val="FFFFFF" w:themeColor="background1"/>
                <w:kern w:val="0"/>
                <w:sz w:val="20"/>
                <w:szCs w:val="20"/>
              </w:rPr>
              <w:t>变异意义</w:t>
            </w:r>
          </w:p>
        </w:tc>
      </w:tr>
      <w:tr w:rsidR="003932BA" w14:paraId="4D719059" w14:textId="77777777" w:rsidTr="003932BA">
        <w:trPr>
          <w:trHeight w:val="335"/>
          <w:jc w:val="center"/>
        </w:trPr>
        <w:tc>
          <w:tcPr>
            <w:tcW w:w="9078" w:type="dxa"/>
            <w:gridSpan w:val="5"/>
            <w:vAlign w:val="center"/>
          </w:tcPr>
          <w:p w14:paraId="2903DEE4" w14:textId="0FB41B90" w:rsidR="003932BA" w:rsidRPr="00760A49" w:rsidRDefault="003932BA" w:rsidP="00AA1975">
            <w:pPr>
              <w:jc w:val="center"/>
              <w:rPr>
                <w:rFonts w:ascii="Times New Roman" w:eastAsiaTheme="majorEastAsia" w:hAnsi="Times New Roman" w:cs="Times New Roman"/>
                <w:iCs/>
                <w:color w:val="000000"/>
                <w:kern w:val="0"/>
                <w:sz w:val="21"/>
                <w:szCs w:val="21"/>
              </w:rPr>
            </w:pPr>
            <w:r w:rsidRPr="003932BA">
              <w:rPr>
                <w:rFonts w:ascii="Times New Roman" w:eastAsiaTheme="majorEastAsia" w:hAnsi="Times New Roman" w:cs="Times New Roman"/>
                <w:iCs/>
                <w:color w:val="000000"/>
                <w:kern w:val="0"/>
                <w:sz w:val="21"/>
                <w:szCs w:val="21"/>
              </w:rPr>
              <w:t>{%tr if var.var_</w:t>
            </w:r>
            <w:proofErr w:type="gramStart"/>
            <w:r w:rsidRPr="003932BA">
              <w:rPr>
                <w:rFonts w:ascii="Times New Roman" w:eastAsiaTheme="majorEastAsia" w:hAnsi="Times New Roman" w:cs="Times New Roman"/>
                <w:iCs/>
                <w:color w:val="000000"/>
                <w:kern w:val="0"/>
                <w:sz w:val="21"/>
                <w:szCs w:val="21"/>
              </w:rPr>
              <w:t>germline.level</w:t>
            </w:r>
            <w:proofErr w:type="gramEnd"/>
            <w:r w:rsidRPr="003932BA">
              <w:rPr>
                <w:rFonts w:ascii="Times New Roman" w:eastAsiaTheme="majorEastAsia" w:hAnsi="Times New Roman" w:cs="Times New Roman"/>
                <w:iCs/>
                <w:color w:val="000000"/>
                <w:kern w:val="0"/>
                <w:sz w:val="21"/>
                <w:szCs w:val="21"/>
              </w:rPr>
              <w:t>_5+var.var_germline.level_4 %}</w:t>
            </w:r>
          </w:p>
        </w:tc>
      </w:tr>
      <w:tr w:rsidR="003932BA" w14:paraId="2D46D70A" w14:textId="77777777" w:rsidTr="003932BA">
        <w:trPr>
          <w:trHeight w:val="335"/>
          <w:jc w:val="center"/>
        </w:trPr>
        <w:tc>
          <w:tcPr>
            <w:tcW w:w="9078" w:type="dxa"/>
            <w:gridSpan w:val="5"/>
            <w:vAlign w:val="center"/>
          </w:tcPr>
          <w:p w14:paraId="77E1D21F" w14:textId="12A73EC4" w:rsidR="003932BA" w:rsidRPr="003932BA" w:rsidRDefault="003932BA" w:rsidP="00AA1975">
            <w:pPr>
              <w:jc w:val="center"/>
              <w:rPr>
                <w:rFonts w:ascii="Times New Roman" w:eastAsiaTheme="majorEastAsia" w:hAnsi="Times New Roman" w:cs="Times New Roman"/>
                <w:iCs/>
                <w:color w:val="000000"/>
                <w:kern w:val="0"/>
                <w:sz w:val="21"/>
                <w:szCs w:val="21"/>
              </w:rPr>
            </w:pPr>
            <w:r w:rsidRPr="003932BA">
              <w:rPr>
                <w:rFonts w:ascii="Times New Roman" w:eastAsiaTheme="majorEastAsia" w:hAnsi="Times New Roman" w:cs="Times New Roman"/>
                <w:iCs/>
                <w:color w:val="000000"/>
                <w:kern w:val="0"/>
                <w:sz w:val="21"/>
                <w:szCs w:val="21"/>
              </w:rPr>
              <w:t xml:space="preserve">{%tr </w:t>
            </w:r>
            <w:r>
              <w:rPr>
                <w:rFonts w:ascii="Times New Roman" w:eastAsiaTheme="majorEastAsia" w:hAnsi="Times New Roman" w:cs="Times New Roman" w:hint="eastAsia"/>
                <w:iCs/>
                <w:color w:val="000000"/>
                <w:kern w:val="0"/>
                <w:sz w:val="21"/>
                <w:szCs w:val="21"/>
              </w:rPr>
              <w:t>for a in</w:t>
            </w:r>
            <w:r w:rsidRPr="003932BA">
              <w:rPr>
                <w:rFonts w:ascii="Times New Roman" w:eastAsiaTheme="majorEastAsia" w:hAnsi="Times New Roman" w:cs="Times New Roman"/>
                <w:iCs/>
                <w:color w:val="000000"/>
                <w:kern w:val="0"/>
                <w:sz w:val="21"/>
                <w:szCs w:val="21"/>
              </w:rPr>
              <w:t xml:space="preserve"> var.var_</w:t>
            </w:r>
            <w:proofErr w:type="gramStart"/>
            <w:r w:rsidRPr="003932BA">
              <w:rPr>
                <w:rFonts w:ascii="Times New Roman" w:eastAsiaTheme="majorEastAsia" w:hAnsi="Times New Roman" w:cs="Times New Roman"/>
                <w:iCs/>
                <w:color w:val="000000"/>
                <w:kern w:val="0"/>
                <w:sz w:val="21"/>
                <w:szCs w:val="21"/>
              </w:rPr>
              <w:t>germline.level</w:t>
            </w:r>
            <w:proofErr w:type="gramEnd"/>
            <w:r w:rsidRPr="003932BA">
              <w:rPr>
                <w:rFonts w:ascii="Times New Roman" w:eastAsiaTheme="majorEastAsia" w:hAnsi="Times New Roman" w:cs="Times New Roman"/>
                <w:iCs/>
                <w:color w:val="000000"/>
                <w:kern w:val="0"/>
                <w:sz w:val="21"/>
                <w:szCs w:val="21"/>
              </w:rPr>
              <w:t>_5+var.var_germline.level_4 %}</w:t>
            </w:r>
          </w:p>
        </w:tc>
      </w:tr>
      <w:tr w:rsidR="003932BA" w14:paraId="497015ED" w14:textId="77777777" w:rsidTr="003932BA">
        <w:trPr>
          <w:trHeight w:val="335"/>
          <w:jc w:val="center"/>
        </w:trPr>
        <w:tc>
          <w:tcPr>
            <w:tcW w:w="942" w:type="dxa"/>
            <w:vAlign w:val="center"/>
          </w:tcPr>
          <w:p w14:paraId="0B29B05E" w14:textId="6E311F00" w:rsidR="003932BA" w:rsidRPr="00B4686B" w:rsidRDefault="003932BA" w:rsidP="00AA1975">
            <w:pPr>
              <w:pStyle w:val="Default"/>
              <w:spacing w:before="0"/>
              <w:jc w:val="center"/>
              <w:rPr>
                <w:rFonts w:ascii="Times New Roman" w:eastAsiaTheme="majorEastAsia" w:hAnsi="Times New Roman" w:cs="Times New Roman"/>
                <w:iCs/>
                <w:sz w:val="21"/>
                <w:szCs w:val="21"/>
                <w:lang w:eastAsia="zh-CN"/>
              </w:rPr>
            </w:pPr>
            <w:r w:rsidRPr="003932BA">
              <w:rPr>
                <w:rFonts w:ascii="Times New Roman" w:eastAsiaTheme="majorEastAsia" w:hAnsi="Times New Roman" w:cs="Times New Roman"/>
                <w:iCs/>
                <w:sz w:val="21"/>
                <w:szCs w:val="21"/>
                <w:lang w:eastAsia="zh-CN"/>
              </w:rPr>
              <w:t>{{</w:t>
            </w:r>
            <w:proofErr w:type="gramStart"/>
            <w:r w:rsidRPr="003932BA">
              <w:rPr>
                <w:rFonts w:ascii="Times New Roman" w:eastAsiaTheme="majorEastAsia" w:hAnsi="Times New Roman" w:cs="Times New Roman"/>
                <w:iCs/>
                <w:sz w:val="21"/>
                <w:szCs w:val="21"/>
                <w:lang w:eastAsia="zh-CN"/>
              </w:rPr>
              <w:t>a.gene</w:t>
            </w:r>
            <w:proofErr w:type="gramEnd"/>
            <w:r w:rsidRPr="003932BA">
              <w:rPr>
                <w:rFonts w:ascii="Times New Roman" w:eastAsiaTheme="majorEastAsia" w:hAnsi="Times New Roman" w:cs="Times New Roman"/>
                <w:iCs/>
                <w:sz w:val="21"/>
                <w:szCs w:val="21"/>
                <w:lang w:eastAsia="zh-CN"/>
              </w:rPr>
              <w:t>_symbol}}</w:t>
            </w:r>
          </w:p>
        </w:tc>
        <w:tc>
          <w:tcPr>
            <w:tcW w:w="1331" w:type="dxa"/>
            <w:vAlign w:val="center"/>
          </w:tcPr>
          <w:p w14:paraId="595FBCFF" w14:textId="4CF6F8BB" w:rsidR="003932BA" w:rsidRPr="00760A49" w:rsidRDefault="003932BA" w:rsidP="00AA1975">
            <w:pPr>
              <w:pStyle w:val="Default"/>
              <w:spacing w:before="0"/>
              <w:jc w:val="center"/>
              <w:rPr>
                <w:rFonts w:ascii="Times New Roman" w:eastAsiaTheme="majorEastAsia" w:hAnsi="Times New Roman" w:cs="Times New Roman"/>
                <w:iCs/>
                <w:sz w:val="21"/>
                <w:szCs w:val="21"/>
                <w:lang w:eastAsia="zh-CN"/>
              </w:rPr>
            </w:pPr>
            <w:r w:rsidRPr="003932BA">
              <w:rPr>
                <w:rFonts w:ascii="Times New Roman" w:eastAsiaTheme="majorEastAsia" w:hAnsi="Times New Roman" w:cs="Times New Roman" w:hint="eastAsia"/>
                <w:iCs/>
                <w:sz w:val="21"/>
                <w:szCs w:val="21"/>
                <w:lang w:eastAsia="zh-CN"/>
              </w:rPr>
              <w:t>{{a.varInfo_XAJDY|replace(</w:t>
            </w:r>
            <w:r w:rsidRPr="003932BA">
              <w:rPr>
                <w:rFonts w:ascii="Times New Roman" w:eastAsiaTheme="majorEastAsia" w:hAnsi="Times New Roman" w:cs="Times New Roman" w:hint="eastAsia"/>
                <w:iCs/>
                <w:sz w:val="21"/>
                <w:szCs w:val="21"/>
                <w:lang w:eastAsia="zh-CN"/>
              </w:rPr>
              <w:t>“第”</w:t>
            </w:r>
            <w:r w:rsidRPr="003932BA">
              <w:rPr>
                <w:rFonts w:ascii="Times New Roman" w:eastAsiaTheme="majorEastAsia" w:hAnsi="Times New Roman" w:cs="Times New Roman" w:hint="eastAsia"/>
                <w:iCs/>
                <w:sz w:val="21"/>
                <w:szCs w:val="21"/>
                <w:lang w:eastAsia="zh-CN"/>
              </w:rPr>
              <w:t xml:space="preserve">, </w:t>
            </w:r>
            <w:r w:rsidRPr="003932BA">
              <w:rPr>
                <w:rFonts w:ascii="Times New Roman" w:eastAsiaTheme="majorEastAsia" w:hAnsi="Times New Roman" w:cs="Times New Roman" w:hint="eastAsia"/>
                <w:iCs/>
                <w:sz w:val="21"/>
                <w:szCs w:val="21"/>
                <w:lang w:eastAsia="zh-CN"/>
              </w:rPr>
              <w:t>“”</w:t>
            </w:r>
            <w:r w:rsidRPr="003932BA">
              <w:rPr>
                <w:rFonts w:ascii="Times New Roman" w:eastAsiaTheme="majorEastAsia" w:hAnsi="Times New Roman" w:cs="Times New Roman" w:hint="eastAsia"/>
                <w:iCs/>
                <w:sz w:val="21"/>
                <w:szCs w:val="21"/>
                <w:lang w:eastAsia="zh-CN"/>
              </w:rPr>
              <w:t>)}}</w:t>
            </w:r>
          </w:p>
        </w:tc>
        <w:tc>
          <w:tcPr>
            <w:tcW w:w="3735" w:type="dxa"/>
            <w:vAlign w:val="center"/>
          </w:tcPr>
          <w:p w14:paraId="48E25AFA" w14:textId="7B3817B1" w:rsidR="003932BA" w:rsidRPr="00760A49" w:rsidRDefault="003932BA" w:rsidP="00AA1975">
            <w:pPr>
              <w:pStyle w:val="Default"/>
              <w:spacing w:before="0"/>
              <w:jc w:val="center"/>
              <w:rPr>
                <w:rFonts w:ascii="Times New Roman" w:eastAsiaTheme="majorEastAsia" w:hAnsi="Times New Roman" w:cs="Times New Roman"/>
                <w:iCs/>
                <w:sz w:val="21"/>
                <w:szCs w:val="21"/>
                <w:lang w:eastAsia="zh-CN"/>
              </w:rPr>
            </w:pPr>
            <w:proofErr w:type="gramStart"/>
            <w:r w:rsidRPr="003932BA">
              <w:rPr>
                <w:rFonts w:ascii="Times New Roman" w:eastAsiaTheme="majorEastAsia" w:hAnsi="Times New Roman" w:cs="Times New Roman"/>
                <w:iCs/>
                <w:sz w:val="21"/>
                <w:szCs w:val="21"/>
                <w:lang w:eastAsia="zh-CN"/>
              </w:rPr>
              <w:t>{{ a</w:t>
            </w:r>
            <w:proofErr w:type="gramEnd"/>
            <w:r w:rsidRPr="003932BA">
              <w:rPr>
                <w:rFonts w:ascii="Times New Roman" w:eastAsiaTheme="majorEastAsia" w:hAnsi="Times New Roman" w:cs="Times New Roman"/>
                <w:iCs/>
                <w:sz w:val="21"/>
                <w:szCs w:val="21"/>
                <w:lang w:eastAsia="zh-CN"/>
              </w:rPr>
              <w:t>.transcript_primary}}:{{a.hgvs_c}}{%if a.hgvs_p!=”p.?”%}:{{a.hgvs_p}}{%endif%}</w:t>
            </w:r>
          </w:p>
        </w:tc>
        <w:tc>
          <w:tcPr>
            <w:tcW w:w="1536" w:type="dxa"/>
            <w:vAlign w:val="center"/>
          </w:tcPr>
          <w:p w14:paraId="23CB8C61" w14:textId="77777777" w:rsidR="003932BA" w:rsidRPr="003932BA" w:rsidRDefault="003932BA" w:rsidP="003932BA">
            <w:pPr>
              <w:jc w:val="center"/>
              <w:rPr>
                <w:rFonts w:ascii="Times New Roman" w:eastAsiaTheme="majorEastAsia" w:hAnsi="Times New Roman" w:cs="Times New Roman"/>
                <w:iCs/>
                <w:color w:val="000000"/>
                <w:kern w:val="0"/>
                <w:sz w:val="21"/>
                <w:szCs w:val="21"/>
              </w:rPr>
            </w:pPr>
            <w:r w:rsidRPr="003932BA">
              <w:rPr>
                <w:rFonts w:ascii="Times New Roman" w:eastAsiaTheme="majorEastAsia" w:hAnsi="Times New Roman" w:cs="Times New Roman"/>
                <w:iCs/>
                <w:color w:val="000000"/>
                <w:kern w:val="0"/>
                <w:sz w:val="21"/>
                <w:szCs w:val="21"/>
              </w:rPr>
              <w:t xml:space="preserve">{%p if </w:t>
            </w:r>
            <w:proofErr w:type="gramStart"/>
            <w:r w:rsidRPr="003932BA">
              <w:rPr>
                <w:rFonts w:ascii="Times New Roman" w:eastAsiaTheme="majorEastAsia" w:hAnsi="Times New Roman" w:cs="Times New Roman"/>
                <w:iCs/>
                <w:color w:val="000000"/>
                <w:kern w:val="0"/>
                <w:sz w:val="21"/>
                <w:szCs w:val="21"/>
              </w:rPr>
              <w:t>a.freq</w:t>
            </w:r>
            <w:proofErr w:type="gramEnd"/>
            <w:r w:rsidRPr="003932BA">
              <w:rPr>
                <w:rFonts w:ascii="Times New Roman" w:eastAsiaTheme="majorEastAsia" w:hAnsi="Times New Roman" w:cs="Times New Roman"/>
                <w:iCs/>
                <w:color w:val="000000"/>
                <w:kern w:val="0"/>
                <w:sz w:val="21"/>
                <w:szCs w:val="21"/>
              </w:rPr>
              <w:t>|float &gt;= 0.85%}</w:t>
            </w:r>
          </w:p>
          <w:p w14:paraId="52D51D49" w14:textId="77777777" w:rsidR="003932BA" w:rsidRPr="003932BA" w:rsidRDefault="003932BA" w:rsidP="003932BA">
            <w:pPr>
              <w:jc w:val="center"/>
              <w:rPr>
                <w:rFonts w:ascii="Times New Roman" w:eastAsiaTheme="majorEastAsia" w:hAnsi="Times New Roman" w:cs="Times New Roman"/>
                <w:iCs/>
                <w:color w:val="000000"/>
                <w:kern w:val="0"/>
                <w:sz w:val="21"/>
                <w:szCs w:val="21"/>
              </w:rPr>
            </w:pPr>
            <w:r w:rsidRPr="003932BA">
              <w:rPr>
                <w:rFonts w:ascii="Times New Roman" w:eastAsiaTheme="majorEastAsia" w:hAnsi="Times New Roman" w:cs="Times New Roman" w:hint="eastAsia"/>
                <w:iCs/>
                <w:color w:val="000000"/>
                <w:kern w:val="0"/>
                <w:sz w:val="21"/>
                <w:szCs w:val="21"/>
              </w:rPr>
              <w:t>纯合</w:t>
            </w:r>
          </w:p>
          <w:p w14:paraId="54D14E43" w14:textId="77777777" w:rsidR="003932BA" w:rsidRPr="003932BA" w:rsidRDefault="003932BA" w:rsidP="003932BA">
            <w:pPr>
              <w:jc w:val="center"/>
              <w:rPr>
                <w:rFonts w:ascii="Times New Roman" w:eastAsiaTheme="majorEastAsia" w:hAnsi="Times New Roman" w:cs="Times New Roman"/>
                <w:iCs/>
                <w:color w:val="000000"/>
                <w:kern w:val="0"/>
                <w:sz w:val="21"/>
                <w:szCs w:val="21"/>
              </w:rPr>
            </w:pPr>
            <w:r w:rsidRPr="003932BA">
              <w:rPr>
                <w:rFonts w:ascii="Times New Roman" w:eastAsiaTheme="majorEastAsia" w:hAnsi="Times New Roman" w:cs="Times New Roman"/>
                <w:iCs/>
                <w:color w:val="000000"/>
                <w:kern w:val="0"/>
                <w:sz w:val="21"/>
                <w:szCs w:val="21"/>
              </w:rPr>
              <w:t>{%p else%}</w:t>
            </w:r>
          </w:p>
          <w:p w14:paraId="7CB44AE2" w14:textId="77777777" w:rsidR="003932BA" w:rsidRPr="003932BA" w:rsidRDefault="003932BA" w:rsidP="003932BA">
            <w:pPr>
              <w:jc w:val="center"/>
              <w:rPr>
                <w:rFonts w:ascii="Times New Roman" w:eastAsiaTheme="majorEastAsia" w:hAnsi="Times New Roman" w:cs="Times New Roman"/>
                <w:iCs/>
                <w:color w:val="000000"/>
                <w:kern w:val="0"/>
                <w:sz w:val="21"/>
                <w:szCs w:val="21"/>
              </w:rPr>
            </w:pPr>
            <w:r w:rsidRPr="003932BA">
              <w:rPr>
                <w:rFonts w:ascii="Times New Roman" w:eastAsiaTheme="majorEastAsia" w:hAnsi="Times New Roman" w:cs="Times New Roman" w:hint="eastAsia"/>
                <w:iCs/>
                <w:color w:val="000000"/>
                <w:kern w:val="0"/>
                <w:sz w:val="21"/>
                <w:szCs w:val="21"/>
              </w:rPr>
              <w:t>杂合</w:t>
            </w:r>
          </w:p>
          <w:p w14:paraId="2EC90894" w14:textId="2BA9CB8B" w:rsidR="003932BA" w:rsidRDefault="003932BA" w:rsidP="003932BA">
            <w:pPr>
              <w:jc w:val="center"/>
              <w:rPr>
                <w:rFonts w:ascii="Times New Roman" w:eastAsiaTheme="majorEastAsia" w:hAnsi="Times New Roman" w:cs="Times New Roman"/>
                <w:iCs/>
                <w:color w:val="000000"/>
                <w:kern w:val="0"/>
                <w:sz w:val="21"/>
                <w:szCs w:val="21"/>
              </w:rPr>
            </w:pPr>
            <w:r w:rsidRPr="003932BA">
              <w:rPr>
                <w:rFonts w:ascii="Times New Roman" w:eastAsiaTheme="majorEastAsia" w:hAnsi="Times New Roman" w:cs="Times New Roman"/>
                <w:iCs/>
                <w:color w:val="000000"/>
                <w:kern w:val="0"/>
                <w:sz w:val="21"/>
                <w:szCs w:val="21"/>
              </w:rPr>
              <w:t>{%p endif%}</w:t>
            </w:r>
          </w:p>
        </w:tc>
        <w:tc>
          <w:tcPr>
            <w:tcW w:w="1534" w:type="dxa"/>
            <w:vAlign w:val="center"/>
          </w:tcPr>
          <w:p w14:paraId="499E227F" w14:textId="77777777" w:rsidR="003932BA" w:rsidRPr="003932BA" w:rsidRDefault="003932BA" w:rsidP="003932BA">
            <w:pPr>
              <w:jc w:val="center"/>
              <w:rPr>
                <w:rFonts w:ascii="Times New Roman" w:eastAsiaTheme="majorEastAsia" w:hAnsi="Times New Roman" w:cs="Times New Roman"/>
                <w:iCs/>
                <w:color w:val="000000"/>
                <w:kern w:val="0"/>
                <w:sz w:val="21"/>
                <w:szCs w:val="21"/>
              </w:rPr>
            </w:pPr>
            <w:r w:rsidRPr="003932BA">
              <w:rPr>
                <w:rFonts w:ascii="Times New Roman" w:eastAsiaTheme="majorEastAsia" w:hAnsi="Times New Roman" w:cs="Times New Roman"/>
                <w:iCs/>
                <w:color w:val="000000"/>
                <w:kern w:val="0"/>
                <w:sz w:val="21"/>
                <w:szCs w:val="21"/>
              </w:rPr>
              <w:t xml:space="preserve">{%p if </w:t>
            </w:r>
            <w:proofErr w:type="gramStart"/>
            <w:r w:rsidRPr="003932BA">
              <w:rPr>
                <w:rFonts w:ascii="Times New Roman" w:eastAsiaTheme="majorEastAsia" w:hAnsi="Times New Roman" w:cs="Times New Roman"/>
                <w:iCs/>
                <w:color w:val="000000"/>
                <w:kern w:val="0"/>
                <w:sz w:val="21"/>
                <w:szCs w:val="21"/>
              </w:rPr>
              <w:t>a.clinic</w:t>
            </w:r>
            <w:proofErr w:type="gramEnd"/>
            <w:r w:rsidRPr="003932BA">
              <w:rPr>
                <w:rFonts w:ascii="Times New Roman" w:eastAsiaTheme="majorEastAsia" w:hAnsi="Times New Roman" w:cs="Times New Roman"/>
                <w:iCs/>
                <w:color w:val="000000"/>
                <w:kern w:val="0"/>
                <w:sz w:val="21"/>
                <w:szCs w:val="21"/>
              </w:rPr>
              <w:t>_num_g == 5%}</w:t>
            </w:r>
          </w:p>
          <w:p w14:paraId="529E3455" w14:textId="77777777" w:rsidR="003932BA" w:rsidRPr="003932BA" w:rsidRDefault="003932BA" w:rsidP="003932BA">
            <w:pPr>
              <w:jc w:val="center"/>
              <w:rPr>
                <w:rFonts w:ascii="Times New Roman" w:eastAsiaTheme="majorEastAsia" w:hAnsi="Times New Roman" w:cs="Times New Roman"/>
                <w:iCs/>
                <w:color w:val="000000"/>
                <w:kern w:val="0"/>
                <w:sz w:val="21"/>
                <w:szCs w:val="21"/>
              </w:rPr>
            </w:pPr>
            <w:r w:rsidRPr="003932BA">
              <w:rPr>
                <w:rFonts w:ascii="Times New Roman" w:eastAsiaTheme="majorEastAsia" w:hAnsi="Times New Roman" w:cs="Times New Roman" w:hint="eastAsia"/>
                <w:iCs/>
                <w:color w:val="000000"/>
                <w:kern w:val="0"/>
                <w:sz w:val="21"/>
                <w:szCs w:val="21"/>
              </w:rPr>
              <w:t>致病性</w:t>
            </w:r>
          </w:p>
          <w:p w14:paraId="0A88C823" w14:textId="77777777" w:rsidR="003932BA" w:rsidRPr="003932BA" w:rsidRDefault="003932BA" w:rsidP="003932BA">
            <w:pPr>
              <w:jc w:val="center"/>
              <w:rPr>
                <w:rFonts w:ascii="Times New Roman" w:eastAsiaTheme="majorEastAsia" w:hAnsi="Times New Roman" w:cs="Times New Roman"/>
                <w:iCs/>
                <w:color w:val="000000"/>
                <w:kern w:val="0"/>
                <w:sz w:val="21"/>
                <w:szCs w:val="21"/>
              </w:rPr>
            </w:pPr>
            <w:r w:rsidRPr="003932BA">
              <w:rPr>
                <w:rFonts w:ascii="Times New Roman" w:eastAsiaTheme="majorEastAsia" w:hAnsi="Times New Roman" w:cs="Times New Roman"/>
                <w:iCs/>
                <w:color w:val="000000"/>
                <w:kern w:val="0"/>
                <w:sz w:val="21"/>
                <w:szCs w:val="21"/>
              </w:rPr>
              <w:t>{%p else%}</w:t>
            </w:r>
          </w:p>
          <w:p w14:paraId="37D10551" w14:textId="77777777" w:rsidR="003932BA" w:rsidRPr="003932BA" w:rsidRDefault="003932BA" w:rsidP="003932BA">
            <w:pPr>
              <w:jc w:val="center"/>
              <w:rPr>
                <w:rFonts w:ascii="Times New Roman" w:eastAsiaTheme="majorEastAsia" w:hAnsi="Times New Roman" w:cs="Times New Roman"/>
                <w:iCs/>
                <w:color w:val="000000"/>
                <w:kern w:val="0"/>
                <w:sz w:val="21"/>
                <w:szCs w:val="21"/>
              </w:rPr>
            </w:pPr>
            <w:r w:rsidRPr="003932BA">
              <w:rPr>
                <w:rFonts w:ascii="Times New Roman" w:eastAsiaTheme="majorEastAsia" w:hAnsi="Times New Roman" w:cs="Times New Roman" w:hint="eastAsia"/>
                <w:iCs/>
                <w:color w:val="000000"/>
                <w:kern w:val="0"/>
                <w:sz w:val="21"/>
                <w:szCs w:val="21"/>
              </w:rPr>
              <w:t>疑似致病性</w:t>
            </w:r>
          </w:p>
          <w:p w14:paraId="715AF4D9" w14:textId="249F73E8" w:rsidR="003932BA" w:rsidRDefault="003932BA" w:rsidP="003932BA">
            <w:pPr>
              <w:jc w:val="center"/>
              <w:rPr>
                <w:rFonts w:ascii="Times New Roman" w:eastAsiaTheme="majorEastAsia" w:hAnsi="Times New Roman" w:cs="Times New Roman"/>
                <w:iCs/>
                <w:color w:val="000000"/>
                <w:kern w:val="0"/>
                <w:sz w:val="21"/>
                <w:szCs w:val="21"/>
              </w:rPr>
            </w:pPr>
            <w:r w:rsidRPr="003932BA">
              <w:rPr>
                <w:rFonts w:ascii="Times New Roman" w:eastAsiaTheme="majorEastAsia" w:hAnsi="Times New Roman" w:cs="Times New Roman"/>
                <w:iCs/>
                <w:color w:val="000000"/>
                <w:kern w:val="0"/>
                <w:sz w:val="21"/>
                <w:szCs w:val="21"/>
              </w:rPr>
              <w:t>{%p endif%}</w:t>
            </w:r>
          </w:p>
        </w:tc>
      </w:tr>
      <w:tr w:rsidR="003932BA" w14:paraId="6EFE6936" w14:textId="77777777" w:rsidTr="00EF3863">
        <w:trPr>
          <w:trHeight w:val="335"/>
          <w:jc w:val="center"/>
        </w:trPr>
        <w:tc>
          <w:tcPr>
            <w:tcW w:w="9078" w:type="dxa"/>
            <w:gridSpan w:val="5"/>
            <w:vAlign w:val="center"/>
          </w:tcPr>
          <w:p w14:paraId="5C45709F" w14:textId="01FE3065" w:rsidR="003932BA" w:rsidRDefault="003932BA" w:rsidP="00AA1975">
            <w:pPr>
              <w:jc w:val="center"/>
              <w:rPr>
                <w:rFonts w:ascii="Times New Roman" w:eastAsiaTheme="majorEastAsia" w:hAnsi="Times New Roman" w:cs="Times New Roman"/>
                <w:iCs/>
                <w:color w:val="000000"/>
                <w:kern w:val="0"/>
                <w:sz w:val="21"/>
                <w:szCs w:val="21"/>
              </w:rPr>
            </w:pPr>
            <w:r>
              <w:rPr>
                <w:rFonts w:ascii="Times New Roman" w:eastAsiaTheme="majorEastAsia" w:hAnsi="Times New Roman" w:cs="Times New Roman" w:hint="eastAsia"/>
                <w:iCs/>
                <w:color w:val="000000"/>
                <w:kern w:val="0"/>
                <w:sz w:val="21"/>
                <w:szCs w:val="21"/>
              </w:rPr>
              <w:t>{%tr endfor%}</w:t>
            </w:r>
          </w:p>
        </w:tc>
      </w:tr>
      <w:tr w:rsidR="003932BA" w14:paraId="373F0574" w14:textId="77777777" w:rsidTr="003932BA">
        <w:trPr>
          <w:trHeight w:val="335"/>
          <w:jc w:val="center"/>
        </w:trPr>
        <w:tc>
          <w:tcPr>
            <w:tcW w:w="9078" w:type="dxa"/>
            <w:gridSpan w:val="5"/>
            <w:vAlign w:val="center"/>
          </w:tcPr>
          <w:p w14:paraId="661E6614" w14:textId="33189E0F" w:rsidR="003932BA" w:rsidRDefault="003932BA" w:rsidP="003932BA">
            <w:pPr>
              <w:jc w:val="center"/>
              <w:rPr>
                <w:rFonts w:ascii="Times New Roman" w:eastAsiaTheme="majorEastAsia" w:hAnsi="Times New Roman" w:cs="Times New Roman"/>
                <w:iCs/>
                <w:color w:val="000000"/>
                <w:kern w:val="0"/>
                <w:sz w:val="21"/>
                <w:szCs w:val="21"/>
              </w:rPr>
            </w:pPr>
            <w:r>
              <w:rPr>
                <w:rFonts w:ascii="Times New Roman" w:eastAsiaTheme="majorEastAsia" w:hAnsi="Times New Roman" w:cs="Times New Roman" w:hint="eastAsia"/>
                <w:iCs/>
                <w:color w:val="000000"/>
                <w:kern w:val="0"/>
                <w:sz w:val="21"/>
                <w:szCs w:val="21"/>
              </w:rPr>
              <w:t>{%tr else%}</w:t>
            </w:r>
          </w:p>
        </w:tc>
      </w:tr>
      <w:tr w:rsidR="003932BA" w14:paraId="027A2048" w14:textId="77777777" w:rsidTr="003A43E8">
        <w:trPr>
          <w:trHeight w:val="335"/>
          <w:jc w:val="center"/>
        </w:trPr>
        <w:tc>
          <w:tcPr>
            <w:tcW w:w="9078" w:type="dxa"/>
            <w:gridSpan w:val="5"/>
            <w:vAlign w:val="center"/>
          </w:tcPr>
          <w:p w14:paraId="7054DB9E" w14:textId="3F986C98" w:rsidR="003932BA" w:rsidRDefault="003932BA" w:rsidP="003932BA">
            <w:pPr>
              <w:jc w:val="center"/>
              <w:rPr>
                <w:rFonts w:ascii="Times New Roman" w:eastAsiaTheme="majorEastAsia" w:hAnsi="Times New Roman" w:cs="Times New Roman"/>
                <w:iCs/>
                <w:color w:val="000000"/>
                <w:kern w:val="0"/>
                <w:sz w:val="21"/>
                <w:szCs w:val="21"/>
              </w:rPr>
            </w:pPr>
            <w:r>
              <w:rPr>
                <w:rFonts w:ascii="Times New Roman" w:eastAsiaTheme="majorEastAsia" w:hAnsi="Times New Roman" w:cs="Times New Roman" w:hint="eastAsia"/>
                <w:iCs/>
                <w:color w:val="000000"/>
                <w:kern w:val="0"/>
                <w:sz w:val="21"/>
                <w:szCs w:val="21"/>
              </w:rPr>
              <w:t>未检测到疑似致病性、致病性变异</w:t>
            </w:r>
          </w:p>
        </w:tc>
      </w:tr>
      <w:tr w:rsidR="003932BA" w14:paraId="2B7DA0FA" w14:textId="77777777" w:rsidTr="003932BA">
        <w:trPr>
          <w:trHeight w:val="335"/>
          <w:jc w:val="center"/>
        </w:trPr>
        <w:tc>
          <w:tcPr>
            <w:tcW w:w="9078" w:type="dxa"/>
            <w:gridSpan w:val="5"/>
            <w:vAlign w:val="center"/>
          </w:tcPr>
          <w:p w14:paraId="7C92EC3B" w14:textId="23A54BAD" w:rsidR="003932BA" w:rsidRDefault="003932BA" w:rsidP="003932BA">
            <w:pPr>
              <w:jc w:val="center"/>
              <w:rPr>
                <w:rFonts w:ascii="Times New Roman" w:eastAsiaTheme="majorEastAsia" w:hAnsi="Times New Roman" w:cs="Times New Roman"/>
                <w:iCs/>
                <w:color w:val="000000"/>
                <w:kern w:val="0"/>
                <w:sz w:val="21"/>
                <w:szCs w:val="21"/>
              </w:rPr>
            </w:pPr>
            <w:r>
              <w:rPr>
                <w:rFonts w:ascii="Times New Roman" w:eastAsiaTheme="majorEastAsia" w:hAnsi="Times New Roman" w:cs="Times New Roman" w:hint="eastAsia"/>
                <w:iCs/>
                <w:color w:val="000000"/>
                <w:kern w:val="0"/>
                <w:sz w:val="21"/>
                <w:szCs w:val="21"/>
              </w:rPr>
              <w:t>{%tr endif%}</w:t>
            </w:r>
          </w:p>
        </w:tc>
      </w:tr>
    </w:tbl>
    <w:p w14:paraId="1E4FA1CB" w14:textId="77777777" w:rsidR="00211B29" w:rsidRDefault="00211B29">
      <w:pPr>
        <w:rPr>
          <w:rFonts w:ascii="Times New Roman" w:eastAsiaTheme="majorEastAsia" w:hAnsi="Times New Roman" w:cs="Times New Roman"/>
          <w:b/>
          <w:color w:val="000000" w:themeColor="text1"/>
          <w:spacing w:val="10"/>
          <w:sz w:val="19"/>
          <w:szCs w:val="19"/>
        </w:rPr>
      </w:pPr>
    </w:p>
    <w:p w14:paraId="7490B7B6" w14:textId="3FC9DC86" w:rsidR="00211B29" w:rsidRDefault="00AA1975">
      <w:pPr>
        <w:rPr>
          <w:rFonts w:ascii="Times New Roman" w:eastAsiaTheme="majorEastAsia" w:hAnsi="Times New Roman" w:cs="Times New Roman"/>
          <w:b/>
          <w:color w:val="000000" w:themeColor="text1"/>
          <w:spacing w:val="10"/>
          <w:sz w:val="19"/>
          <w:szCs w:val="19"/>
        </w:rPr>
      </w:pPr>
      <w:r w:rsidRPr="00AA1975">
        <w:rPr>
          <w:rFonts w:ascii="Times New Roman" w:eastAsiaTheme="majorEastAsia" w:hAnsi="Times New Roman" w:cs="Times New Roman" w:hint="eastAsia"/>
          <w:b/>
          <w:color w:val="000000" w:themeColor="text1"/>
          <w:spacing w:val="10"/>
          <w:sz w:val="19"/>
          <w:szCs w:val="19"/>
        </w:rPr>
        <w:t>意义不明确</w:t>
      </w:r>
      <w:r>
        <w:rPr>
          <w:rFonts w:ascii="Times New Roman" w:eastAsiaTheme="majorEastAsia" w:hAnsi="Times New Roman" w:cs="Times New Roman"/>
          <w:b/>
          <w:color w:val="000000" w:themeColor="text1"/>
          <w:spacing w:val="10"/>
          <w:sz w:val="19"/>
          <w:szCs w:val="19"/>
        </w:rPr>
        <w:t>的变异（</w:t>
      </w:r>
      <w:r>
        <w:rPr>
          <w:rFonts w:ascii="Times New Roman" w:eastAsiaTheme="majorEastAsia" w:hAnsi="Times New Roman" w:cs="Times New Roman"/>
          <w:b/>
          <w:color w:val="000000" w:themeColor="text1"/>
          <w:spacing w:val="10"/>
          <w:sz w:val="19"/>
          <w:szCs w:val="19"/>
        </w:rPr>
        <w:t>III</w:t>
      </w:r>
      <w:r>
        <w:rPr>
          <w:rFonts w:ascii="Times New Roman" w:eastAsiaTheme="majorEastAsia" w:hAnsi="Times New Roman" w:cs="Times New Roman"/>
          <w:b/>
          <w:color w:val="000000" w:themeColor="text1"/>
          <w:spacing w:val="10"/>
          <w:sz w:val="19"/>
          <w:szCs w:val="19"/>
        </w:rPr>
        <w:t>类变异）</w:t>
      </w:r>
    </w:p>
    <w:tbl>
      <w:tblPr>
        <w:tblW w:w="9079" w:type="dxa"/>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135"/>
        <w:gridCol w:w="2267"/>
        <w:gridCol w:w="4253"/>
        <w:gridCol w:w="1424"/>
      </w:tblGrid>
      <w:tr w:rsidR="003932BA" w14:paraId="796296BD" w14:textId="77777777" w:rsidTr="008E4501">
        <w:trPr>
          <w:trHeight w:val="335"/>
          <w:jc w:val="center"/>
        </w:trPr>
        <w:tc>
          <w:tcPr>
            <w:tcW w:w="1135" w:type="dxa"/>
            <w:shd w:val="clear" w:color="auto" w:fill="8DB3E2" w:themeFill="text2" w:themeFillTint="66"/>
            <w:vAlign w:val="center"/>
          </w:tcPr>
          <w:p w14:paraId="1049FB78" w14:textId="77777777" w:rsidR="003932BA" w:rsidRDefault="003932BA" w:rsidP="003932BA">
            <w:pPr>
              <w:jc w:val="center"/>
              <w:rPr>
                <w:rFonts w:ascii="Times New Roman" w:eastAsiaTheme="majorEastAsia" w:hAnsi="Times New Roman" w:cs="Times New Roman"/>
                <w:b/>
                <w:bCs/>
                <w:color w:val="FFFFFF" w:themeColor="background1"/>
                <w:kern w:val="0"/>
                <w:sz w:val="20"/>
                <w:szCs w:val="20"/>
                <w:lang w:eastAsia="en-US"/>
              </w:rPr>
            </w:pPr>
            <w:r>
              <w:rPr>
                <w:rFonts w:ascii="Times New Roman" w:eastAsiaTheme="majorEastAsia" w:hAnsi="Times New Roman" w:cs="Times New Roman"/>
                <w:b/>
                <w:bCs/>
                <w:color w:val="FFFFFF" w:themeColor="background1"/>
                <w:kern w:val="0"/>
                <w:sz w:val="20"/>
                <w:szCs w:val="20"/>
                <w:lang w:eastAsia="en-US"/>
              </w:rPr>
              <w:t>基因</w:t>
            </w:r>
          </w:p>
        </w:tc>
        <w:tc>
          <w:tcPr>
            <w:tcW w:w="2267" w:type="dxa"/>
            <w:shd w:val="clear" w:color="auto" w:fill="8DB3E2" w:themeFill="text2" w:themeFillTint="66"/>
            <w:vAlign w:val="center"/>
          </w:tcPr>
          <w:p w14:paraId="0140D5AF" w14:textId="77777777" w:rsidR="003932BA" w:rsidRDefault="003932BA" w:rsidP="003932BA">
            <w:pPr>
              <w:jc w:val="center"/>
              <w:rPr>
                <w:rFonts w:ascii="Times New Roman" w:eastAsiaTheme="majorEastAsia" w:hAnsi="Times New Roman" w:cs="Times New Roman"/>
                <w:b/>
                <w:bCs/>
                <w:color w:val="FFFFFF" w:themeColor="background1"/>
                <w:kern w:val="0"/>
                <w:sz w:val="20"/>
                <w:szCs w:val="20"/>
                <w:lang w:eastAsia="en-US"/>
              </w:rPr>
            </w:pPr>
            <w:r>
              <w:rPr>
                <w:rFonts w:ascii="Times New Roman" w:eastAsiaTheme="majorEastAsia" w:hAnsi="Times New Roman" w:cs="Times New Roman"/>
                <w:b/>
                <w:bCs/>
                <w:color w:val="FFFFFF" w:themeColor="background1"/>
                <w:kern w:val="0"/>
                <w:sz w:val="20"/>
                <w:szCs w:val="20"/>
                <w:lang w:eastAsia="en-US"/>
              </w:rPr>
              <w:t>变异结果</w:t>
            </w:r>
          </w:p>
        </w:tc>
        <w:tc>
          <w:tcPr>
            <w:tcW w:w="4253" w:type="dxa"/>
            <w:shd w:val="clear" w:color="auto" w:fill="8DB3E2" w:themeFill="text2" w:themeFillTint="66"/>
            <w:vAlign w:val="center"/>
          </w:tcPr>
          <w:p w14:paraId="2F5238B2" w14:textId="77777777" w:rsidR="003932BA" w:rsidRDefault="003932BA" w:rsidP="003932BA">
            <w:pPr>
              <w:jc w:val="center"/>
              <w:rPr>
                <w:rFonts w:ascii="Times New Roman" w:eastAsiaTheme="majorEastAsia" w:hAnsi="Times New Roman" w:cs="Times New Roman"/>
                <w:b/>
                <w:bCs/>
                <w:color w:val="FFFFFF" w:themeColor="background1"/>
                <w:kern w:val="0"/>
                <w:sz w:val="20"/>
                <w:szCs w:val="20"/>
                <w:lang w:eastAsia="en-US"/>
              </w:rPr>
            </w:pPr>
            <w:r>
              <w:rPr>
                <w:rFonts w:ascii="Times New Roman" w:eastAsiaTheme="majorEastAsia" w:hAnsi="Times New Roman" w:cs="Times New Roman"/>
                <w:b/>
                <w:bCs/>
                <w:color w:val="FFFFFF" w:themeColor="background1"/>
                <w:kern w:val="0"/>
                <w:sz w:val="20"/>
                <w:szCs w:val="20"/>
                <w:lang w:eastAsia="en-US"/>
              </w:rPr>
              <w:t>变异型</w:t>
            </w:r>
          </w:p>
        </w:tc>
        <w:tc>
          <w:tcPr>
            <w:tcW w:w="1424" w:type="dxa"/>
            <w:shd w:val="clear" w:color="auto" w:fill="8DB3E2" w:themeFill="text2" w:themeFillTint="66"/>
            <w:vAlign w:val="center"/>
          </w:tcPr>
          <w:p w14:paraId="0055DF42" w14:textId="53852427" w:rsidR="003932BA" w:rsidRDefault="003932BA" w:rsidP="003932BA">
            <w:pPr>
              <w:jc w:val="center"/>
              <w:rPr>
                <w:rFonts w:ascii="Times New Roman" w:eastAsiaTheme="majorEastAsia" w:hAnsi="Times New Roman" w:cs="Times New Roman"/>
                <w:b/>
                <w:bCs/>
                <w:color w:val="FFFFFF" w:themeColor="background1"/>
                <w:kern w:val="0"/>
                <w:sz w:val="20"/>
                <w:szCs w:val="20"/>
                <w:lang w:eastAsia="en-US"/>
              </w:rPr>
            </w:pPr>
            <w:r>
              <w:rPr>
                <w:rFonts w:ascii="Times New Roman" w:eastAsiaTheme="majorEastAsia" w:hAnsi="Times New Roman" w:cs="Times New Roman" w:hint="eastAsia"/>
                <w:b/>
                <w:bCs/>
                <w:color w:val="FFFFFF" w:themeColor="background1"/>
                <w:kern w:val="0"/>
                <w:sz w:val="20"/>
                <w:szCs w:val="20"/>
              </w:rPr>
              <w:t>纯合</w:t>
            </w:r>
            <w:r>
              <w:rPr>
                <w:rFonts w:ascii="Times New Roman" w:eastAsiaTheme="majorEastAsia" w:hAnsi="Times New Roman" w:cs="Times New Roman" w:hint="eastAsia"/>
                <w:b/>
                <w:bCs/>
                <w:color w:val="FFFFFF" w:themeColor="background1"/>
                <w:kern w:val="0"/>
                <w:sz w:val="20"/>
                <w:szCs w:val="20"/>
              </w:rPr>
              <w:t>/</w:t>
            </w:r>
            <w:r>
              <w:rPr>
                <w:rFonts w:ascii="Times New Roman" w:eastAsiaTheme="majorEastAsia" w:hAnsi="Times New Roman" w:cs="Times New Roman" w:hint="eastAsia"/>
                <w:b/>
                <w:bCs/>
                <w:color w:val="FFFFFF" w:themeColor="background1"/>
                <w:kern w:val="0"/>
                <w:sz w:val="20"/>
                <w:szCs w:val="20"/>
              </w:rPr>
              <w:t>杂合</w:t>
            </w:r>
          </w:p>
        </w:tc>
      </w:tr>
      <w:tr w:rsidR="003932BA" w14:paraId="32EC1F1F" w14:textId="77777777" w:rsidTr="003932BA">
        <w:trPr>
          <w:trHeight w:val="335"/>
          <w:jc w:val="center"/>
        </w:trPr>
        <w:tc>
          <w:tcPr>
            <w:tcW w:w="9079" w:type="dxa"/>
            <w:gridSpan w:val="4"/>
            <w:vAlign w:val="center"/>
          </w:tcPr>
          <w:p w14:paraId="1B8AB26F" w14:textId="6D00671C" w:rsidR="003932BA" w:rsidRDefault="003932BA" w:rsidP="003932BA">
            <w:pPr>
              <w:jc w:val="center"/>
              <w:rPr>
                <w:rFonts w:ascii="Times New Roman" w:eastAsiaTheme="majorEastAsia" w:hAnsi="Times New Roman" w:cs="Times New Roman"/>
                <w:sz w:val="21"/>
                <w:szCs w:val="21"/>
              </w:rPr>
            </w:pPr>
            <w:r w:rsidRPr="003932BA">
              <w:rPr>
                <w:rFonts w:ascii="Times New Roman" w:eastAsiaTheme="majorEastAsia" w:hAnsi="Times New Roman" w:cs="Times New Roman"/>
                <w:iCs/>
                <w:color w:val="000000"/>
                <w:kern w:val="0"/>
                <w:sz w:val="21"/>
                <w:szCs w:val="21"/>
              </w:rPr>
              <w:t>{%tr if var.var_</w:t>
            </w:r>
            <w:proofErr w:type="gramStart"/>
            <w:r w:rsidRPr="003932BA">
              <w:rPr>
                <w:rFonts w:ascii="Times New Roman" w:eastAsiaTheme="majorEastAsia" w:hAnsi="Times New Roman" w:cs="Times New Roman"/>
                <w:iCs/>
                <w:color w:val="000000"/>
                <w:kern w:val="0"/>
                <w:sz w:val="21"/>
                <w:szCs w:val="21"/>
              </w:rPr>
              <w:t>germline.level</w:t>
            </w:r>
            <w:proofErr w:type="gramEnd"/>
            <w:r w:rsidRPr="003932BA">
              <w:rPr>
                <w:rFonts w:ascii="Times New Roman" w:eastAsiaTheme="majorEastAsia" w:hAnsi="Times New Roman" w:cs="Times New Roman"/>
                <w:iCs/>
                <w:color w:val="000000"/>
                <w:kern w:val="0"/>
                <w:sz w:val="21"/>
                <w:szCs w:val="21"/>
              </w:rPr>
              <w:t>_</w:t>
            </w:r>
            <w:r>
              <w:rPr>
                <w:rFonts w:ascii="Times New Roman" w:eastAsiaTheme="majorEastAsia" w:hAnsi="Times New Roman" w:cs="Times New Roman" w:hint="eastAsia"/>
                <w:iCs/>
                <w:color w:val="000000"/>
                <w:kern w:val="0"/>
                <w:sz w:val="21"/>
                <w:szCs w:val="21"/>
              </w:rPr>
              <w:t>3</w:t>
            </w:r>
            <w:r w:rsidRPr="003932BA">
              <w:rPr>
                <w:rFonts w:ascii="Times New Roman" w:eastAsiaTheme="majorEastAsia" w:hAnsi="Times New Roman" w:cs="Times New Roman"/>
                <w:iCs/>
                <w:color w:val="000000"/>
                <w:kern w:val="0"/>
                <w:sz w:val="21"/>
                <w:szCs w:val="21"/>
              </w:rPr>
              <w:t>%}</w:t>
            </w:r>
          </w:p>
        </w:tc>
      </w:tr>
      <w:tr w:rsidR="003932BA" w14:paraId="5CF04C5E" w14:textId="77777777" w:rsidTr="003932BA">
        <w:trPr>
          <w:trHeight w:val="335"/>
          <w:jc w:val="center"/>
        </w:trPr>
        <w:tc>
          <w:tcPr>
            <w:tcW w:w="9079" w:type="dxa"/>
            <w:gridSpan w:val="4"/>
            <w:vAlign w:val="center"/>
          </w:tcPr>
          <w:p w14:paraId="16768C47" w14:textId="45BDDA94" w:rsidR="003932BA" w:rsidRDefault="003932BA" w:rsidP="003932BA">
            <w:pPr>
              <w:jc w:val="center"/>
              <w:rPr>
                <w:rFonts w:ascii="Times New Roman" w:eastAsiaTheme="majorEastAsia" w:hAnsi="Times New Roman" w:cs="Times New Roman"/>
                <w:sz w:val="21"/>
                <w:szCs w:val="21"/>
              </w:rPr>
            </w:pPr>
            <w:r w:rsidRPr="003932BA">
              <w:rPr>
                <w:rFonts w:ascii="Times New Roman" w:eastAsiaTheme="majorEastAsia" w:hAnsi="Times New Roman" w:cs="Times New Roman"/>
                <w:iCs/>
                <w:color w:val="000000"/>
                <w:kern w:val="0"/>
                <w:sz w:val="21"/>
                <w:szCs w:val="21"/>
              </w:rPr>
              <w:t xml:space="preserve">{%tr </w:t>
            </w:r>
            <w:r>
              <w:rPr>
                <w:rFonts w:ascii="Times New Roman" w:eastAsiaTheme="majorEastAsia" w:hAnsi="Times New Roman" w:cs="Times New Roman" w:hint="eastAsia"/>
                <w:iCs/>
                <w:color w:val="000000"/>
                <w:kern w:val="0"/>
                <w:sz w:val="21"/>
                <w:szCs w:val="21"/>
              </w:rPr>
              <w:t>for a in</w:t>
            </w:r>
            <w:r w:rsidRPr="003932BA">
              <w:rPr>
                <w:rFonts w:ascii="Times New Roman" w:eastAsiaTheme="majorEastAsia" w:hAnsi="Times New Roman" w:cs="Times New Roman"/>
                <w:iCs/>
                <w:color w:val="000000"/>
                <w:kern w:val="0"/>
                <w:sz w:val="21"/>
                <w:szCs w:val="21"/>
              </w:rPr>
              <w:t xml:space="preserve"> var.var_</w:t>
            </w:r>
            <w:proofErr w:type="gramStart"/>
            <w:r w:rsidRPr="003932BA">
              <w:rPr>
                <w:rFonts w:ascii="Times New Roman" w:eastAsiaTheme="majorEastAsia" w:hAnsi="Times New Roman" w:cs="Times New Roman"/>
                <w:iCs/>
                <w:color w:val="000000"/>
                <w:kern w:val="0"/>
                <w:sz w:val="21"/>
                <w:szCs w:val="21"/>
              </w:rPr>
              <w:t>germline.level</w:t>
            </w:r>
            <w:proofErr w:type="gramEnd"/>
            <w:r w:rsidRPr="003932BA">
              <w:rPr>
                <w:rFonts w:ascii="Times New Roman" w:eastAsiaTheme="majorEastAsia" w:hAnsi="Times New Roman" w:cs="Times New Roman"/>
                <w:iCs/>
                <w:color w:val="000000"/>
                <w:kern w:val="0"/>
                <w:sz w:val="21"/>
                <w:szCs w:val="21"/>
              </w:rPr>
              <w:t>_</w:t>
            </w:r>
            <w:r>
              <w:rPr>
                <w:rFonts w:ascii="Times New Roman" w:eastAsiaTheme="majorEastAsia" w:hAnsi="Times New Roman" w:cs="Times New Roman" w:hint="eastAsia"/>
                <w:iCs/>
                <w:color w:val="000000"/>
                <w:kern w:val="0"/>
                <w:sz w:val="21"/>
                <w:szCs w:val="21"/>
              </w:rPr>
              <w:t>3</w:t>
            </w:r>
            <w:r w:rsidRPr="003932BA">
              <w:rPr>
                <w:rFonts w:ascii="Times New Roman" w:eastAsiaTheme="majorEastAsia" w:hAnsi="Times New Roman" w:cs="Times New Roman"/>
                <w:iCs/>
                <w:color w:val="000000"/>
                <w:kern w:val="0"/>
                <w:sz w:val="21"/>
                <w:szCs w:val="21"/>
              </w:rPr>
              <w:t xml:space="preserve"> %}</w:t>
            </w:r>
          </w:p>
        </w:tc>
      </w:tr>
      <w:tr w:rsidR="003932BA" w14:paraId="1CBAA0CE" w14:textId="77777777" w:rsidTr="008E4501">
        <w:trPr>
          <w:trHeight w:val="335"/>
          <w:jc w:val="center"/>
        </w:trPr>
        <w:tc>
          <w:tcPr>
            <w:tcW w:w="1135" w:type="dxa"/>
            <w:vAlign w:val="center"/>
          </w:tcPr>
          <w:p w14:paraId="6BB1130A" w14:textId="20206DA4" w:rsidR="003932BA" w:rsidRDefault="003932BA" w:rsidP="003932BA">
            <w:pPr>
              <w:jc w:val="center"/>
              <w:rPr>
                <w:rFonts w:ascii="Times New Roman" w:eastAsiaTheme="majorEastAsia" w:hAnsi="Times New Roman" w:cs="Times New Roman"/>
                <w:sz w:val="21"/>
                <w:szCs w:val="21"/>
              </w:rPr>
            </w:pPr>
            <w:r w:rsidRPr="003932BA">
              <w:rPr>
                <w:rFonts w:ascii="Times New Roman" w:eastAsiaTheme="majorEastAsia" w:hAnsi="Times New Roman" w:cs="Times New Roman"/>
                <w:iCs/>
                <w:sz w:val="21"/>
                <w:szCs w:val="21"/>
              </w:rPr>
              <w:t>{{</w:t>
            </w:r>
            <w:proofErr w:type="gramStart"/>
            <w:r w:rsidRPr="003932BA">
              <w:rPr>
                <w:rFonts w:ascii="Times New Roman" w:eastAsiaTheme="majorEastAsia" w:hAnsi="Times New Roman" w:cs="Times New Roman"/>
                <w:iCs/>
                <w:sz w:val="21"/>
                <w:szCs w:val="21"/>
              </w:rPr>
              <w:t>a.gene</w:t>
            </w:r>
            <w:proofErr w:type="gramEnd"/>
            <w:r w:rsidRPr="003932BA">
              <w:rPr>
                <w:rFonts w:ascii="Times New Roman" w:eastAsiaTheme="majorEastAsia" w:hAnsi="Times New Roman" w:cs="Times New Roman"/>
                <w:iCs/>
                <w:sz w:val="21"/>
                <w:szCs w:val="21"/>
              </w:rPr>
              <w:t>_symbol}}</w:t>
            </w:r>
          </w:p>
        </w:tc>
        <w:tc>
          <w:tcPr>
            <w:tcW w:w="2267" w:type="dxa"/>
            <w:vAlign w:val="center"/>
          </w:tcPr>
          <w:p w14:paraId="03344A11" w14:textId="171AE680" w:rsidR="003932BA" w:rsidRDefault="003932BA" w:rsidP="003932BA">
            <w:pPr>
              <w:jc w:val="center"/>
              <w:rPr>
                <w:rFonts w:ascii="Times New Roman" w:eastAsiaTheme="majorEastAsia" w:hAnsi="Times New Roman" w:cs="Times New Roman"/>
                <w:sz w:val="21"/>
                <w:szCs w:val="21"/>
              </w:rPr>
            </w:pPr>
            <w:r w:rsidRPr="003932BA">
              <w:rPr>
                <w:rFonts w:ascii="Times New Roman" w:eastAsiaTheme="majorEastAsia" w:hAnsi="Times New Roman" w:cs="Times New Roman" w:hint="eastAsia"/>
                <w:iCs/>
                <w:sz w:val="21"/>
                <w:szCs w:val="21"/>
              </w:rPr>
              <w:t>{{a.varInfo_XAJDY|replace(</w:t>
            </w:r>
            <w:r w:rsidRPr="003932BA">
              <w:rPr>
                <w:rFonts w:ascii="Times New Roman" w:eastAsiaTheme="majorEastAsia" w:hAnsi="Times New Roman" w:cs="Times New Roman" w:hint="eastAsia"/>
                <w:iCs/>
                <w:sz w:val="21"/>
                <w:szCs w:val="21"/>
              </w:rPr>
              <w:t>“第”</w:t>
            </w:r>
            <w:r w:rsidRPr="003932BA">
              <w:rPr>
                <w:rFonts w:ascii="Times New Roman" w:eastAsiaTheme="majorEastAsia" w:hAnsi="Times New Roman" w:cs="Times New Roman" w:hint="eastAsia"/>
                <w:iCs/>
                <w:sz w:val="21"/>
                <w:szCs w:val="21"/>
              </w:rPr>
              <w:t xml:space="preserve">, </w:t>
            </w:r>
            <w:r w:rsidRPr="003932BA">
              <w:rPr>
                <w:rFonts w:ascii="Times New Roman" w:eastAsiaTheme="majorEastAsia" w:hAnsi="Times New Roman" w:cs="Times New Roman" w:hint="eastAsia"/>
                <w:iCs/>
                <w:sz w:val="21"/>
                <w:szCs w:val="21"/>
              </w:rPr>
              <w:t>“”</w:t>
            </w:r>
            <w:r w:rsidRPr="003932BA">
              <w:rPr>
                <w:rFonts w:ascii="Times New Roman" w:eastAsiaTheme="majorEastAsia" w:hAnsi="Times New Roman" w:cs="Times New Roman" w:hint="eastAsia"/>
                <w:iCs/>
                <w:sz w:val="21"/>
                <w:szCs w:val="21"/>
              </w:rPr>
              <w:t>)}}</w:t>
            </w:r>
          </w:p>
        </w:tc>
        <w:tc>
          <w:tcPr>
            <w:tcW w:w="4253" w:type="dxa"/>
            <w:vAlign w:val="center"/>
          </w:tcPr>
          <w:p w14:paraId="080A2327" w14:textId="7E097FA2" w:rsidR="003932BA" w:rsidRPr="003932BA" w:rsidRDefault="003932BA" w:rsidP="003932BA">
            <w:pPr>
              <w:jc w:val="center"/>
              <w:rPr>
                <w:rFonts w:ascii="Times New Roman" w:eastAsiaTheme="majorEastAsia" w:hAnsi="Times New Roman" w:cs="Times New Roman"/>
                <w:sz w:val="21"/>
                <w:szCs w:val="21"/>
              </w:rPr>
            </w:pPr>
            <w:proofErr w:type="gramStart"/>
            <w:r w:rsidRPr="003932BA">
              <w:rPr>
                <w:rFonts w:ascii="Times New Roman" w:eastAsiaTheme="majorEastAsia" w:hAnsi="Times New Roman" w:cs="Times New Roman"/>
                <w:iCs/>
                <w:sz w:val="21"/>
                <w:szCs w:val="21"/>
              </w:rPr>
              <w:t>{{ a</w:t>
            </w:r>
            <w:proofErr w:type="gramEnd"/>
            <w:r w:rsidRPr="003932BA">
              <w:rPr>
                <w:rFonts w:ascii="Times New Roman" w:eastAsiaTheme="majorEastAsia" w:hAnsi="Times New Roman" w:cs="Times New Roman"/>
                <w:iCs/>
                <w:sz w:val="21"/>
                <w:szCs w:val="21"/>
              </w:rPr>
              <w:t>.transcript_primary}}:{{a.hgvs_c}}{%if a.hgvs_p!=”p.?”%}:{{a.hgvs_p}}{%endif%}</w:t>
            </w:r>
          </w:p>
        </w:tc>
        <w:tc>
          <w:tcPr>
            <w:tcW w:w="1424" w:type="dxa"/>
            <w:vAlign w:val="center"/>
          </w:tcPr>
          <w:p w14:paraId="4D726076" w14:textId="77777777" w:rsidR="003932BA" w:rsidRPr="003932BA" w:rsidRDefault="003932BA" w:rsidP="003932BA">
            <w:pPr>
              <w:jc w:val="center"/>
              <w:rPr>
                <w:rFonts w:ascii="Times New Roman" w:eastAsiaTheme="majorEastAsia" w:hAnsi="Times New Roman" w:cs="Times New Roman"/>
                <w:iCs/>
                <w:color w:val="000000"/>
                <w:kern w:val="0"/>
                <w:sz w:val="21"/>
                <w:szCs w:val="21"/>
              </w:rPr>
            </w:pPr>
            <w:r w:rsidRPr="003932BA">
              <w:rPr>
                <w:rFonts w:ascii="Times New Roman" w:eastAsiaTheme="majorEastAsia" w:hAnsi="Times New Roman" w:cs="Times New Roman"/>
                <w:iCs/>
                <w:color w:val="000000"/>
                <w:kern w:val="0"/>
                <w:sz w:val="21"/>
                <w:szCs w:val="21"/>
              </w:rPr>
              <w:t xml:space="preserve">{%p if </w:t>
            </w:r>
            <w:proofErr w:type="gramStart"/>
            <w:r w:rsidRPr="003932BA">
              <w:rPr>
                <w:rFonts w:ascii="Times New Roman" w:eastAsiaTheme="majorEastAsia" w:hAnsi="Times New Roman" w:cs="Times New Roman"/>
                <w:iCs/>
                <w:color w:val="000000"/>
                <w:kern w:val="0"/>
                <w:sz w:val="21"/>
                <w:szCs w:val="21"/>
              </w:rPr>
              <w:t>a.freq</w:t>
            </w:r>
            <w:proofErr w:type="gramEnd"/>
            <w:r w:rsidRPr="003932BA">
              <w:rPr>
                <w:rFonts w:ascii="Times New Roman" w:eastAsiaTheme="majorEastAsia" w:hAnsi="Times New Roman" w:cs="Times New Roman"/>
                <w:iCs/>
                <w:color w:val="000000"/>
                <w:kern w:val="0"/>
                <w:sz w:val="21"/>
                <w:szCs w:val="21"/>
              </w:rPr>
              <w:t>|float &gt;= 0.85%}</w:t>
            </w:r>
          </w:p>
          <w:p w14:paraId="37EB7D63" w14:textId="77777777" w:rsidR="003932BA" w:rsidRPr="003932BA" w:rsidRDefault="003932BA" w:rsidP="003932BA">
            <w:pPr>
              <w:jc w:val="center"/>
              <w:rPr>
                <w:rFonts w:ascii="Times New Roman" w:eastAsiaTheme="majorEastAsia" w:hAnsi="Times New Roman" w:cs="Times New Roman"/>
                <w:iCs/>
                <w:color w:val="000000"/>
                <w:kern w:val="0"/>
                <w:sz w:val="21"/>
                <w:szCs w:val="21"/>
              </w:rPr>
            </w:pPr>
            <w:r w:rsidRPr="003932BA">
              <w:rPr>
                <w:rFonts w:ascii="Times New Roman" w:eastAsiaTheme="majorEastAsia" w:hAnsi="Times New Roman" w:cs="Times New Roman" w:hint="eastAsia"/>
                <w:iCs/>
                <w:color w:val="000000"/>
                <w:kern w:val="0"/>
                <w:sz w:val="21"/>
                <w:szCs w:val="21"/>
              </w:rPr>
              <w:t>纯合</w:t>
            </w:r>
          </w:p>
          <w:p w14:paraId="603615BB" w14:textId="77777777" w:rsidR="003932BA" w:rsidRPr="003932BA" w:rsidRDefault="003932BA" w:rsidP="003932BA">
            <w:pPr>
              <w:jc w:val="center"/>
              <w:rPr>
                <w:rFonts w:ascii="Times New Roman" w:eastAsiaTheme="majorEastAsia" w:hAnsi="Times New Roman" w:cs="Times New Roman"/>
                <w:iCs/>
                <w:color w:val="000000"/>
                <w:kern w:val="0"/>
                <w:sz w:val="21"/>
                <w:szCs w:val="21"/>
              </w:rPr>
            </w:pPr>
            <w:r w:rsidRPr="003932BA">
              <w:rPr>
                <w:rFonts w:ascii="Times New Roman" w:eastAsiaTheme="majorEastAsia" w:hAnsi="Times New Roman" w:cs="Times New Roman"/>
                <w:iCs/>
                <w:color w:val="000000"/>
                <w:kern w:val="0"/>
                <w:sz w:val="21"/>
                <w:szCs w:val="21"/>
              </w:rPr>
              <w:t>{%p else%}</w:t>
            </w:r>
          </w:p>
          <w:p w14:paraId="15EC8DD0" w14:textId="77777777" w:rsidR="003932BA" w:rsidRPr="003932BA" w:rsidRDefault="003932BA" w:rsidP="003932BA">
            <w:pPr>
              <w:jc w:val="center"/>
              <w:rPr>
                <w:rFonts w:ascii="Times New Roman" w:eastAsiaTheme="majorEastAsia" w:hAnsi="Times New Roman" w:cs="Times New Roman"/>
                <w:iCs/>
                <w:color w:val="000000"/>
                <w:kern w:val="0"/>
                <w:sz w:val="21"/>
                <w:szCs w:val="21"/>
              </w:rPr>
            </w:pPr>
            <w:r w:rsidRPr="003932BA">
              <w:rPr>
                <w:rFonts w:ascii="Times New Roman" w:eastAsiaTheme="majorEastAsia" w:hAnsi="Times New Roman" w:cs="Times New Roman" w:hint="eastAsia"/>
                <w:iCs/>
                <w:color w:val="000000"/>
                <w:kern w:val="0"/>
                <w:sz w:val="21"/>
                <w:szCs w:val="21"/>
              </w:rPr>
              <w:t>杂合</w:t>
            </w:r>
          </w:p>
          <w:p w14:paraId="07F352C2" w14:textId="2F09271A" w:rsidR="003932BA" w:rsidRDefault="003932BA" w:rsidP="003932BA">
            <w:pPr>
              <w:jc w:val="center"/>
              <w:rPr>
                <w:rFonts w:ascii="Times New Roman" w:eastAsiaTheme="majorEastAsia" w:hAnsi="Times New Roman" w:cs="Times New Roman"/>
                <w:sz w:val="21"/>
                <w:szCs w:val="21"/>
              </w:rPr>
            </w:pPr>
            <w:r w:rsidRPr="003932BA">
              <w:rPr>
                <w:rFonts w:ascii="Times New Roman" w:eastAsiaTheme="majorEastAsia" w:hAnsi="Times New Roman" w:cs="Times New Roman"/>
                <w:iCs/>
                <w:color w:val="000000"/>
                <w:kern w:val="0"/>
                <w:sz w:val="21"/>
                <w:szCs w:val="21"/>
              </w:rPr>
              <w:t>{%p endif%}</w:t>
            </w:r>
          </w:p>
        </w:tc>
      </w:tr>
      <w:tr w:rsidR="003932BA" w14:paraId="20D1D733" w14:textId="77777777" w:rsidTr="003932BA">
        <w:trPr>
          <w:trHeight w:val="335"/>
          <w:jc w:val="center"/>
        </w:trPr>
        <w:tc>
          <w:tcPr>
            <w:tcW w:w="9079" w:type="dxa"/>
            <w:gridSpan w:val="4"/>
            <w:vAlign w:val="center"/>
          </w:tcPr>
          <w:p w14:paraId="22DA03D5" w14:textId="7ECB5E6D" w:rsidR="003932BA" w:rsidRDefault="003932BA" w:rsidP="003932BA">
            <w:pPr>
              <w:jc w:val="center"/>
              <w:rPr>
                <w:rFonts w:ascii="Times New Roman" w:eastAsiaTheme="majorEastAsia" w:hAnsi="Times New Roman" w:cs="Times New Roman"/>
                <w:sz w:val="21"/>
                <w:szCs w:val="21"/>
              </w:rPr>
            </w:pPr>
            <w:r>
              <w:rPr>
                <w:rFonts w:ascii="Times New Roman" w:eastAsiaTheme="majorEastAsia" w:hAnsi="Times New Roman" w:cs="Times New Roman" w:hint="eastAsia"/>
                <w:iCs/>
                <w:color w:val="000000"/>
                <w:kern w:val="0"/>
                <w:sz w:val="21"/>
                <w:szCs w:val="21"/>
              </w:rPr>
              <w:t>{%tr endfor%}</w:t>
            </w:r>
          </w:p>
        </w:tc>
      </w:tr>
      <w:tr w:rsidR="003932BA" w14:paraId="545BA738" w14:textId="77777777" w:rsidTr="003932BA">
        <w:trPr>
          <w:trHeight w:val="335"/>
          <w:jc w:val="center"/>
        </w:trPr>
        <w:tc>
          <w:tcPr>
            <w:tcW w:w="9079" w:type="dxa"/>
            <w:gridSpan w:val="4"/>
            <w:vAlign w:val="center"/>
          </w:tcPr>
          <w:p w14:paraId="46DE2C70" w14:textId="5AF274AE" w:rsidR="003932BA" w:rsidRDefault="003932BA" w:rsidP="003932BA">
            <w:pPr>
              <w:jc w:val="center"/>
              <w:rPr>
                <w:rFonts w:ascii="Times New Roman" w:eastAsiaTheme="majorEastAsia" w:hAnsi="Times New Roman" w:cs="Times New Roman"/>
                <w:sz w:val="21"/>
                <w:szCs w:val="21"/>
              </w:rPr>
            </w:pPr>
            <w:r>
              <w:rPr>
                <w:rFonts w:ascii="Times New Roman" w:eastAsiaTheme="majorEastAsia" w:hAnsi="Times New Roman" w:cs="Times New Roman" w:hint="eastAsia"/>
                <w:iCs/>
                <w:color w:val="000000"/>
                <w:kern w:val="0"/>
                <w:sz w:val="21"/>
                <w:szCs w:val="21"/>
              </w:rPr>
              <w:t>{%tr else%}</w:t>
            </w:r>
          </w:p>
        </w:tc>
      </w:tr>
      <w:tr w:rsidR="003932BA" w14:paraId="2298CA10" w14:textId="77777777" w:rsidTr="003932BA">
        <w:trPr>
          <w:trHeight w:val="335"/>
          <w:jc w:val="center"/>
        </w:trPr>
        <w:tc>
          <w:tcPr>
            <w:tcW w:w="9079" w:type="dxa"/>
            <w:gridSpan w:val="4"/>
            <w:vAlign w:val="center"/>
          </w:tcPr>
          <w:p w14:paraId="51541AE6" w14:textId="1C103EB5" w:rsidR="003932BA" w:rsidRDefault="003932BA" w:rsidP="003932BA">
            <w:pPr>
              <w:jc w:val="center"/>
              <w:rPr>
                <w:rFonts w:ascii="Times New Roman" w:eastAsiaTheme="majorEastAsia" w:hAnsi="Times New Roman" w:cs="Times New Roman"/>
                <w:sz w:val="21"/>
                <w:szCs w:val="21"/>
              </w:rPr>
            </w:pPr>
            <w:r>
              <w:rPr>
                <w:rFonts w:ascii="Times New Roman" w:eastAsiaTheme="majorEastAsia" w:hAnsi="Times New Roman" w:cs="Times New Roman" w:hint="eastAsia"/>
                <w:sz w:val="21"/>
                <w:szCs w:val="21"/>
              </w:rPr>
              <w:t>未检测</w:t>
            </w:r>
            <w:proofErr w:type="gramStart"/>
            <w:r>
              <w:rPr>
                <w:rFonts w:ascii="Times New Roman" w:eastAsiaTheme="majorEastAsia" w:hAnsi="Times New Roman" w:cs="Times New Roman" w:hint="eastAsia"/>
                <w:sz w:val="21"/>
                <w:szCs w:val="21"/>
              </w:rPr>
              <w:t>到</w:t>
            </w:r>
            <w:r w:rsidRPr="00AA1975">
              <w:rPr>
                <w:rFonts w:ascii="Times New Roman" w:eastAsiaTheme="majorEastAsia" w:hAnsi="Times New Roman" w:cs="Times New Roman" w:hint="eastAsia"/>
                <w:sz w:val="21"/>
                <w:szCs w:val="21"/>
              </w:rPr>
              <w:t>意义</w:t>
            </w:r>
            <w:proofErr w:type="gramEnd"/>
            <w:r w:rsidRPr="00AA1975">
              <w:rPr>
                <w:rFonts w:ascii="Times New Roman" w:eastAsiaTheme="majorEastAsia" w:hAnsi="Times New Roman" w:cs="Times New Roman" w:hint="eastAsia"/>
                <w:sz w:val="21"/>
                <w:szCs w:val="21"/>
              </w:rPr>
              <w:t>不明确</w:t>
            </w:r>
            <w:r w:rsidRPr="002168CB">
              <w:rPr>
                <w:rFonts w:ascii="Times New Roman" w:eastAsiaTheme="majorEastAsia" w:hAnsi="Times New Roman" w:cs="Times New Roman" w:hint="eastAsia"/>
                <w:sz w:val="21"/>
                <w:szCs w:val="21"/>
              </w:rPr>
              <w:t>的变异</w:t>
            </w:r>
          </w:p>
        </w:tc>
      </w:tr>
      <w:tr w:rsidR="003932BA" w14:paraId="52844D1F" w14:textId="77777777" w:rsidTr="003932BA">
        <w:trPr>
          <w:trHeight w:val="335"/>
          <w:jc w:val="center"/>
        </w:trPr>
        <w:tc>
          <w:tcPr>
            <w:tcW w:w="9079" w:type="dxa"/>
            <w:gridSpan w:val="4"/>
            <w:vAlign w:val="center"/>
          </w:tcPr>
          <w:p w14:paraId="4488E349" w14:textId="243EB3EA" w:rsidR="003932BA" w:rsidRDefault="003932BA" w:rsidP="003932BA">
            <w:pPr>
              <w:jc w:val="center"/>
              <w:rPr>
                <w:rFonts w:ascii="Times New Roman" w:eastAsiaTheme="majorEastAsia" w:hAnsi="Times New Roman" w:cs="Times New Roman"/>
                <w:sz w:val="21"/>
                <w:szCs w:val="21"/>
              </w:rPr>
            </w:pPr>
            <w:r>
              <w:rPr>
                <w:rFonts w:ascii="Times New Roman" w:eastAsiaTheme="majorEastAsia" w:hAnsi="Times New Roman" w:cs="Times New Roman" w:hint="eastAsia"/>
                <w:iCs/>
                <w:color w:val="000000"/>
                <w:kern w:val="0"/>
                <w:sz w:val="21"/>
                <w:szCs w:val="21"/>
              </w:rPr>
              <w:t>{%tr endif%}</w:t>
            </w:r>
          </w:p>
        </w:tc>
      </w:tr>
    </w:tbl>
    <w:p w14:paraId="7AE934DD" w14:textId="73CD6601" w:rsidR="002C719A" w:rsidRDefault="002C719A">
      <w:pPr>
        <w:widowControl/>
        <w:jc w:val="left"/>
        <w:rPr>
          <w:rFonts w:ascii="Times New Roman" w:eastAsiaTheme="majorEastAsia" w:hAnsi="Times New Roman" w:cs="Times New Roman"/>
          <w:b/>
          <w:sz w:val="28"/>
        </w:rPr>
      </w:pPr>
      <w:r>
        <w:rPr>
          <w:rFonts w:ascii="Times New Roman" w:eastAsiaTheme="majorEastAsia" w:hAnsi="Times New Roman" w:cs="Times New Roman"/>
          <w:b/>
          <w:sz w:val="28"/>
        </w:rPr>
        <w:br w:type="page"/>
      </w:r>
    </w:p>
    <w:p w14:paraId="62668778" w14:textId="5AE8BFB7" w:rsidR="00211B29" w:rsidRDefault="00000000" w:rsidP="00532034">
      <w:pPr>
        <w:widowControl/>
        <w:jc w:val="left"/>
        <w:rPr>
          <w:rFonts w:ascii="Times New Roman" w:eastAsiaTheme="majorEastAsia" w:hAnsi="Times New Roman" w:cs="Times New Roman"/>
          <w:b/>
          <w:sz w:val="28"/>
        </w:rPr>
      </w:pPr>
      <w:r>
        <w:rPr>
          <w:rFonts w:ascii="Times New Roman" w:eastAsiaTheme="majorEastAsia" w:hAnsi="Times New Roman" w:cs="Times New Roman"/>
          <w:b/>
          <w:sz w:val="28"/>
        </w:rPr>
        <w:lastRenderedPageBreak/>
        <w:t xml:space="preserve">1.2 </w:t>
      </w:r>
      <w:r w:rsidR="00AA1975">
        <w:rPr>
          <w:rFonts w:ascii="Times New Roman" w:eastAsiaTheme="majorEastAsia" w:hAnsi="Times New Roman" w:cs="Times New Roman" w:hint="eastAsia"/>
          <w:b/>
          <w:sz w:val="28"/>
        </w:rPr>
        <w:t>胚系</w:t>
      </w:r>
      <w:r>
        <w:rPr>
          <w:rFonts w:ascii="Times New Roman" w:eastAsiaTheme="majorEastAsia" w:hAnsi="Times New Roman" w:cs="Times New Roman"/>
          <w:b/>
          <w:sz w:val="28"/>
        </w:rPr>
        <w:t>变异解读</w:t>
      </w:r>
    </w:p>
    <w:tbl>
      <w:tblPr>
        <w:tblW w:w="0" w:type="auto"/>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701"/>
        <w:gridCol w:w="3402"/>
        <w:gridCol w:w="3975"/>
      </w:tblGrid>
      <w:tr w:rsidR="00211B29" w14:paraId="1A6FE546" w14:textId="77777777" w:rsidTr="00903169">
        <w:trPr>
          <w:trHeight w:val="335"/>
          <w:jc w:val="center"/>
        </w:trPr>
        <w:tc>
          <w:tcPr>
            <w:tcW w:w="1701" w:type="dxa"/>
            <w:shd w:val="clear" w:color="auto" w:fill="8DB3E2" w:themeFill="text2" w:themeFillTint="66"/>
            <w:vAlign w:val="center"/>
          </w:tcPr>
          <w:p w14:paraId="126803BA" w14:textId="77777777" w:rsidR="00211B29" w:rsidRDefault="00000000">
            <w:pPr>
              <w:jc w:val="center"/>
              <w:rPr>
                <w:rFonts w:ascii="Times New Roman" w:eastAsiaTheme="majorEastAsia" w:hAnsi="Times New Roman" w:cs="Times New Roman"/>
              </w:rPr>
            </w:pPr>
            <w:r>
              <w:rPr>
                <w:rFonts w:ascii="Times New Roman" w:eastAsiaTheme="majorEastAsia" w:hAnsi="Times New Roman" w:cs="Times New Roman"/>
                <w:b/>
                <w:bCs/>
                <w:color w:val="FFFFFF" w:themeColor="background1"/>
                <w:kern w:val="0"/>
                <w:sz w:val="20"/>
                <w:szCs w:val="20"/>
                <w:lang w:eastAsia="en-US"/>
              </w:rPr>
              <w:t>基因变异</w:t>
            </w:r>
          </w:p>
        </w:tc>
        <w:tc>
          <w:tcPr>
            <w:tcW w:w="3402" w:type="dxa"/>
            <w:shd w:val="clear" w:color="auto" w:fill="8DB3E2" w:themeFill="text2" w:themeFillTint="66"/>
            <w:vAlign w:val="center"/>
          </w:tcPr>
          <w:p w14:paraId="3B63B716" w14:textId="6D0B2D1F" w:rsidR="00211B29" w:rsidRDefault="00FD6D77">
            <w:pPr>
              <w:jc w:val="center"/>
              <w:rPr>
                <w:rFonts w:ascii="Times New Roman" w:eastAsiaTheme="majorEastAsia" w:hAnsi="Times New Roman" w:cs="Times New Roman"/>
              </w:rPr>
            </w:pPr>
            <w:r w:rsidRPr="00FD6D77">
              <w:rPr>
                <w:rFonts w:ascii="Times New Roman" w:eastAsiaTheme="majorEastAsia" w:hAnsi="Times New Roman" w:cs="Times New Roman" w:hint="eastAsia"/>
                <w:b/>
                <w:bCs/>
                <w:color w:val="FFFFFF" w:themeColor="background1"/>
                <w:kern w:val="0"/>
                <w:sz w:val="20"/>
                <w:szCs w:val="20"/>
              </w:rPr>
              <w:t>详细解读</w:t>
            </w:r>
          </w:p>
        </w:tc>
        <w:tc>
          <w:tcPr>
            <w:tcW w:w="3975" w:type="dxa"/>
            <w:shd w:val="clear" w:color="auto" w:fill="8DB3E2" w:themeFill="text2" w:themeFillTint="66"/>
            <w:vAlign w:val="center"/>
          </w:tcPr>
          <w:p w14:paraId="7B738986" w14:textId="54053A9A" w:rsidR="00211B29" w:rsidRPr="00FD6D77" w:rsidRDefault="00FD6D77">
            <w:pPr>
              <w:jc w:val="center"/>
              <w:rPr>
                <w:rFonts w:ascii="Times New Roman" w:eastAsiaTheme="majorEastAsia" w:hAnsi="Times New Roman" w:cs="Times New Roman"/>
                <w:b/>
                <w:bCs/>
                <w:color w:val="FFFFFF" w:themeColor="background1"/>
                <w:kern w:val="0"/>
                <w:sz w:val="20"/>
                <w:szCs w:val="20"/>
              </w:rPr>
            </w:pPr>
            <w:r w:rsidRPr="00FD6D77">
              <w:rPr>
                <w:rFonts w:ascii="Times New Roman" w:eastAsiaTheme="majorEastAsia" w:hAnsi="Times New Roman" w:cs="Times New Roman" w:hint="eastAsia"/>
                <w:b/>
                <w:bCs/>
                <w:color w:val="FFFFFF" w:themeColor="background1"/>
                <w:kern w:val="0"/>
                <w:sz w:val="20"/>
                <w:szCs w:val="20"/>
              </w:rPr>
              <w:t>遗传风险</w:t>
            </w:r>
          </w:p>
        </w:tc>
      </w:tr>
      <w:tr w:rsidR="00903169" w14:paraId="658A4756" w14:textId="77777777" w:rsidTr="00903169">
        <w:trPr>
          <w:trHeight w:val="335"/>
          <w:jc w:val="center"/>
        </w:trPr>
        <w:tc>
          <w:tcPr>
            <w:tcW w:w="9078" w:type="dxa"/>
            <w:gridSpan w:val="3"/>
          </w:tcPr>
          <w:p w14:paraId="1DE4973A" w14:textId="42F63290" w:rsidR="00903169" w:rsidRDefault="00903169" w:rsidP="0064298F">
            <w:pPr>
              <w:pStyle w:val="Default"/>
              <w:jc w:val="both"/>
              <w:rPr>
                <w:rFonts w:ascii="Times New Roman" w:eastAsiaTheme="majorEastAsia" w:hAnsi="Times New Roman" w:cs="Times New Roman"/>
                <w:sz w:val="21"/>
                <w:szCs w:val="21"/>
                <w:lang w:eastAsia="zh-CN"/>
              </w:rPr>
            </w:pPr>
            <w:r w:rsidRPr="00903169">
              <w:rPr>
                <w:rFonts w:ascii="Times New Roman" w:eastAsiaTheme="majorEastAsia" w:hAnsi="Times New Roman" w:cs="Times New Roman"/>
                <w:sz w:val="21"/>
                <w:szCs w:val="21"/>
                <w:lang w:eastAsia="zh-CN"/>
              </w:rPr>
              <w:t>{%tr if var.var_</w:t>
            </w:r>
            <w:proofErr w:type="gramStart"/>
            <w:r w:rsidRPr="00903169">
              <w:rPr>
                <w:rFonts w:ascii="Times New Roman" w:eastAsiaTheme="majorEastAsia" w:hAnsi="Times New Roman" w:cs="Times New Roman"/>
                <w:sz w:val="21"/>
                <w:szCs w:val="21"/>
                <w:lang w:eastAsia="zh-CN"/>
              </w:rPr>
              <w:t>germline.level</w:t>
            </w:r>
            <w:proofErr w:type="gramEnd"/>
            <w:r w:rsidRPr="00903169">
              <w:rPr>
                <w:rFonts w:ascii="Times New Roman" w:eastAsiaTheme="majorEastAsia" w:hAnsi="Times New Roman" w:cs="Times New Roman"/>
                <w:sz w:val="21"/>
                <w:szCs w:val="21"/>
                <w:lang w:eastAsia="zh-CN"/>
              </w:rPr>
              <w:t>_5+var.var_germline.level_4+ var.var_germline.level_3%}</w:t>
            </w:r>
          </w:p>
        </w:tc>
      </w:tr>
      <w:tr w:rsidR="00903169" w14:paraId="7F30DF7E" w14:textId="77777777" w:rsidTr="00903169">
        <w:trPr>
          <w:trHeight w:val="335"/>
          <w:jc w:val="center"/>
        </w:trPr>
        <w:tc>
          <w:tcPr>
            <w:tcW w:w="9078" w:type="dxa"/>
            <w:gridSpan w:val="3"/>
          </w:tcPr>
          <w:p w14:paraId="2924ADEB" w14:textId="7CB36147" w:rsidR="00903169" w:rsidRPr="00903169" w:rsidRDefault="00903169" w:rsidP="0064298F">
            <w:pPr>
              <w:pStyle w:val="Default"/>
              <w:jc w:val="both"/>
              <w:rPr>
                <w:rFonts w:ascii="Times New Roman" w:eastAsiaTheme="majorEastAsia" w:hAnsi="Times New Roman" w:cs="Times New Roman"/>
                <w:sz w:val="21"/>
                <w:szCs w:val="21"/>
                <w:lang w:eastAsia="zh-CN"/>
              </w:rPr>
            </w:pPr>
            <w:r w:rsidRPr="00903169">
              <w:rPr>
                <w:rFonts w:ascii="Times New Roman" w:eastAsiaTheme="majorEastAsia" w:hAnsi="Times New Roman" w:cs="Times New Roman"/>
                <w:sz w:val="21"/>
                <w:szCs w:val="21"/>
                <w:lang w:eastAsia="zh-CN"/>
              </w:rPr>
              <w:t xml:space="preserve">{%tr </w:t>
            </w:r>
            <w:r>
              <w:rPr>
                <w:rFonts w:ascii="Times New Roman" w:eastAsiaTheme="majorEastAsia" w:hAnsi="Times New Roman" w:cs="Times New Roman" w:hint="eastAsia"/>
                <w:sz w:val="21"/>
                <w:szCs w:val="21"/>
                <w:lang w:eastAsia="zh-CN"/>
              </w:rPr>
              <w:t>for a in</w:t>
            </w:r>
            <w:r w:rsidRPr="00903169">
              <w:rPr>
                <w:rFonts w:ascii="Times New Roman" w:eastAsiaTheme="majorEastAsia" w:hAnsi="Times New Roman" w:cs="Times New Roman"/>
                <w:sz w:val="21"/>
                <w:szCs w:val="21"/>
                <w:lang w:eastAsia="zh-CN"/>
              </w:rPr>
              <w:t xml:space="preserve"> var.var_</w:t>
            </w:r>
            <w:proofErr w:type="gramStart"/>
            <w:r w:rsidRPr="00903169">
              <w:rPr>
                <w:rFonts w:ascii="Times New Roman" w:eastAsiaTheme="majorEastAsia" w:hAnsi="Times New Roman" w:cs="Times New Roman"/>
                <w:sz w:val="21"/>
                <w:szCs w:val="21"/>
                <w:lang w:eastAsia="zh-CN"/>
              </w:rPr>
              <w:t>germline.level</w:t>
            </w:r>
            <w:proofErr w:type="gramEnd"/>
            <w:r w:rsidRPr="00903169">
              <w:rPr>
                <w:rFonts w:ascii="Times New Roman" w:eastAsiaTheme="majorEastAsia" w:hAnsi="Times New Roman" w:cs="Times New Roman"/>
                <w:sz w:val="21"/>
                <w:szCs w:val="21"/>
                <w:lang w:eastAsia="zh-CN"/>
              </w:rPr>
              <w:t>_5+var.var_germline.level_4+ var.var_germline.level_3%}</w:t>
            </w:r>
          </w:p>
        </w:tc>
      </w:tr>
      <w:tr w:rsidR="004B1AFD" w14:paraId="6B936252" w14:textId="77777777" w:rsidTr="00903169">
        <w:trPr>
          <w:trHeight w:val="335"/>
          <w:jc w:val="center"/>
        </w:trPr>
        <w:tc>
          <w:tcPr>
            <w:tcW w:w="1701" w:type="dxa"/>
          </w:tcPr>
          <w:p w14:paraId="7F0A00E9" w14:textId="77777777" w:rsidR="004B1AFD" w:rsidRDefault="00903169" w:rsidP="006345B2">
            <w:pPr>
              <w:pStyle w:val="Default"/>
              <w:jc w:val="both"/>
              <w:rPr>
                <w:rFonts w:ascii="Times New Roman" w:eastAsiaTheme="majorEastAsia" w:hAnsi="Times New Roman" w:cs="Times New Roman"/>
                <w:iCs/>
                <w:sz w:val="21"/>
                <w:szCs w:val="21"/>
                <w:lang w:eastAsia="zh-CN"/>
              </w:rPr>
            </w:pPr>
            <w:r>
              <w:rPr>
                <w:rFonts w:ascii="Times New Roman" w:eastAsiaTheme="majorEastAsia" w:hAnsi="Times New Roman" w:cs="Times New Roman" w:hint="eastAsia"/>
                <w:iCs/>
                <w:sz w:val="21"/>
                <w:szCs w:val="21"/>
                <w:lang w:eastAsia="zh-CN"/>
              </w:rPr>
              <w:t>{{</w:t>
            </w:r>
            <w:proofErr w:type="gramStart"/>
            <w:r>
              <w:rPr>
                <w:rFonts w:ascii="Times New Roman" w:eastAsiaTheme="majorEastAsia" w:hAnsi="Times New Roman" w:cs="Times New Roman" w:hint="eastAsia"/>
                <w:iCs/>
                <w:sz w:val="21"/>
                <w:szCs w:val="21"/>
                <w:lang w:eastAsia="zh-CN"/>
              </w:rPr>
              <w:t>a.gene</w:t>
            </w:r>
            <w:proofErr w:type="gramEnd"/>
            <w:r>
              <w:rPr>
                <w:rFonts w:ascii="Times New Roman" w:eastAsiaTheme="majorEastAsia" w:hAnsi="Times New Roman" w:cs="Times New Roman" w:hint="eastAsia"/>
                <w:iCs/>
                <w:sz w:val="21"/>
                <w:szCs w:val="21"/>
                <w:lang w:eastAsia="zh-CN"/>
              </w:rPr>
              <w:t>_symbol}}</w:t>
            </w:r>
          </w:p>
          <w:p w14:paraId="5549BE10" w14:textId="77777777" w:rsidR="00903169" w:rsidRDefault="00903169" w:rsidP="006345B2">
            <w:pPr>
              <w:pStyle w:val="Default"/>
              <w:jc w:val="both"/>
              <w:rPr>
                <w:rFonts w:ascii="Times New Roman" w:eastAsiaTheme="majorEastAsia" w:hAnsi="Times New Roman" w:cs="Times New Roman"/>
                <w:iCs/>
                <w:sz w:val="21"/>
                <w:szCs w:val="21"/>
                <w:lang w:eastAsia="zh-CN"/>
              </w:rPr>
            </w:pPr>
            <w:proofErr w:type="gramStart"/>
            <w:r w:rsidRPr="003932BA">
              <w:rPr>
                <w:rFonts w:ascii="Times New Roman" w:eastAsiaTheme="majorEastAsia" w:hAnsi="Times New Roman" w:cs="Times New Roman"/>
                <w:iCs/>
                <w:sz w:val="21"/>
                <w:szCs w:val="21"/>
                <w:lang w:eastAsia="zh-CN"/>
              </w:rPr>
              <w:t>{{ a</w:t>
            </w:r>
            <w:proofErr w:type="gramEnd"/>
            <w:r w:rsidRPr="003932BA">
              <w:rPr>
                <w:rFonts w:ascii="Times New Roman" w:eastAsiaTheme="majorEastAsia" w:hAnsi="Times New Roman" w:cs="Times New Roman"/>
                <w:iCs/>
                <w:sz w:val="21"/>
                <w:szCs w:val="21"/>
                <w:lang w:eastAsia="zh-CN"/>
              </w:rPr>
              <w:t>.transcript_primary}}</w:t>
            </w:r>
          </w:p>
          <w:p w14:paraId="2EDD5008" w14:textId="77777777" w:rsidR="00903169" w:rsidRDefault="00903169" w:rsidP="006345B2">
            <w:pPr>
              <w:pStyle w:val="Default"/>
              <w:jc w:val="both"/>
              <w:rPr>
                <w:rFonts w:ascii="Times New Roman" w:eastAsiaTheme="majorEastAsia" w:hAnsi="Times New Roman" w:cs="Times New Roman"/>
                <w:iCs/>
                <w:sz w:val="21"/>
                <w:szCs w:val="21"/>
                <w:lang w:eastAsia="zh-CN"/>
              </w:rPr>
            </w:pPr>
            <w:r>
              <w:rPr>
                <w:rFonts w:ascii="Times New Roman" w:eastAsiaTheme="majorEastAsia" w:hAnsi="Times New Roman" w:cs="Times New Roman" w:hint="eastAsia"/>
                <w:iCs/>
                <w:sz w:val="21"/>
                <w:szCs w:val="21"/>
                <w:lang w:eastAsia="zh-CN"/>
              </w:rPr>
              <w:t>{{</w:t>
            </w:r>
            <w:proofErr w:type="gramStart"/>
            <w:r>
              <w:rPr>
                <w:rFonts w:ascii="Times New Roman" w:eastAsiaTheme="majorEastAsia" w:hAnsi="Times New Roman" w:cs="Times New Roman" w:hint="eastAsia"/>
                <w:iCs/>
                <w:sz w:val="21"/>
                <w:szCs w:val="21"/>
                <w:lang w:eastAsia="zh-CN"/>
              </w:rPr>
              <w:t>a.hgvs</w:t>
            </w:r>
            <w:proofErr w:type="gramEnd"/>
            <w:r>
              <w:rPr>
                <w:rFonts w:ascii="Times New Roman" w:eastAsiaTheme="majorEastAsia" w:hAnsi="Times New Roman" w:cs="Times New Roman" w:hint="eastAsia"/>
                <w:iCs/>
                <w:sz w:val="21"/>
                <w:szCs w:val="21"/>
                <w:lang w:eastAsia="zh-CN"/>
              </w:rPr>
              <w:t>_c}}</w:t>
            </w:r>
          </w:p>
          <w:p w14:paraId="5290DAE1" w14:textId="77777777" w:rsidR="00903169" w:rsidRDefault="00903169" w:rsidP="006345B2">
            <w:pPr>
              <w:pStyle w:val="Default"/>
              <w:jc w:val="both"/>
              <w:rPr>
                <w:rFonts w:ascii="Times New Roman" w:eastAsiaTheme="majorEastAsia" w:hAnsi="Times New Roman" w:cs="Times New Roman"/>
                <w:iCs/>
                <w:sz w:val="21"/>
                <w:szCs w:val="21"/>
                <w:lang w:eastAsia="zh-CN"/>
              </w:rPr>
            </w:pPr>
            <w:r>
              <w:rPr>
                <w:rFonts w:ascii="Times New Roman" w:eastAsiaTheme="majorEastAsia" w:hAnsi="Times New Roman" w:cs="Times New Roman" w:hint="eastAsia"/>
                <w:iCs/>
                <w:sz w:val="21"/>
                <w:szCs w:val="21"/>
                <w:lang w:eastAsia="zh-CN"/>
              </w:rPr>
              <w:t xml:space="preserve">{%p if </w:t>
            </w:r>
            <w:proofErr w:type="gramStart"/>
            <w:r>
              <w:rPr>
                <w:rFonts w:ascii="Times New Roman" w:eastAsiaTheme="majorEastAsia" w:hAnsi="Times New Roman" w:cs="Times New Roman" w:hint="eastAsia"/>
                <w:iCs/>
                <w:sz w:val="21"/>
                <w:szCs w:val="21"/>
                <w:lang w:eastAsia="zh-CN"/>
              </w:rPr>
              <w:t>a.hgvs</w:t>
            </w:r>
            <w:proofErr w:type="gramEnd"/>
            <w:r>
              <w:rPr>
                <w:rFonts w:ascii="Times New Roman" w:eastAsiaTheme="majorEastAsia" w:hAnsi="Times New Roman" w:cs="Times New Roman" w:hint="eastAsia"/>
                <w:iCs/>
                <w:sz w:val="21"/>
                <w:szCs w:val="21"/>
                <w:lang w:eastAsia="zh-CN"/>
              </w:rPr>
              <w:t xml:space="preserve">_p != </w:t>
            </w:r>
            <w:r>
              <w:rPr>
                <w:rFonts w:ascii="Times New Roman" w:eastAsiaTheme="majorEastAsia" w:hAnsi="Times New Roman" w:cs="Times New Roman"/>
                <w:iCs/>
                <w:sz w:val="21"/>
                <w:szCs w:val="21"/>
                <w:lang w:eastAsia="zh-CN"/>
              </w:rPr>
              <w:t>“</w:t>
            </w:r>
            <w:r>
              <w:rPr>
                <w:rFonts w:ascii="Times New Roman" w:eastAsiaTheme="majorEastAsia" w:hAnsi="Times New Roman" w:cs="Times New Roman" w:hint="eastAsia"/>
                <w:iCs/>
                <w:sz w:val="21"/>
                <w:szCs w:val="21"/>
                <w:lang w:eastAsia="zh-CN"/>
              </w:rPr>
              <w:t>p.?</w:t>
            </w:r>
            <w:r>
              <w:rPr>
                <w:rFonts w:ascii="Times New Roman" w:eastAsiaTheme="majorEastAsia" w:hAnsi="Times New Roman" w:cs="Times New Roman"/>
                <w:iCs/>
                <w:sz w:val="21"/>
                <w:szCs w:val="21"/>
                <w:lang w:eastAsia="zh-CN"/>
              </w:rPr>
              <w:t>”</w:t>
            </w:r>
            <w:r>
              <w:rPr>
                <w:rFonts w:ascii="Times New Roman" w:eastAsiaTheme="majorEastAsia" w:hAnsi="Times New Roman" w:cs="Times New Roman" w:hint="eastAsia"/>
                <w:iCs/>
                <w:sz w:val="21"/>
                <w:szCs w:val="21"/>
                <w:lang w:eastAsia="zh-CN"/>
              </w:rPr>
              <w:t>%}</w:t>
            </w:r>
          </w:p>
          <w:p w14:paraId="420C5BAC" w14:textId="77777777" w:rsidR="00903169" w:rsidRDefault="00903169" w:rsidP="006345B2">
            <w:pPr>
              <w:pStyle w:val="Default"/>
              <w:jc w:val="both"/>
              <w:rPr>
                <w:rFonts w:ascii="Times New Roman" w:eastAsiaTheme="majorEastAsia" w:hAnsi="Times New Roman" w:cs="Times New Roman"/>
                <w:iCs/>
                <w:sz w:val="21"/>
                <w:szCs w:val="21"/>
                <w:lang w:eastAsia="zh-CN"/>
              </w:rPr>
            </w:pPr>
            <w:r>
              <w:rPr>
                <w:rFonts w:ascii="Times New Roman" w:eastAsiaTheme="majorEastAsia" w:hAnsi="Times New Roman" w:cs="Times New Roman" w:hint="eastAsia"/>
                <w:iCs/>
                <w:sz w:val="21"/>
                <w:szCs w:val="21"/>
                <w:lang w:eastAsia="zh-CN"/>
              </w:rPr>
              <w:t>{{</w:t>
            </w:r>
            <w:proofErr w:type="gramStart"/>
            <w:r>
              <w:rPr>
                <w:rFonts w:ascii="Times New Roman" w:eastAsiaTheme="majorEastAsia" w:hAnsi="Times New Roman" w:cs="Times New Roman" w:hint="eastAsia"/>
                <w:iCs/>
                <w:sz w:val="21"/>
                <w:szCs w:val="21"/>
                <w:lang w:eastAsia="zh-CN"/>
              </w:rPr>
              <w:t>a.hgvs</w:t>
            </w:r>
            <w:proofErr w:type="gramEnd"/>
            <w:r>
              <w:rPr>
                <w:rFonts w:ascii="Times New Roman" w:eastAsiaTheme="majorEastAsia" w:hAnsi="Times New Roman" w:cs="Times New Roman" w:hint="eastAsia"/>
                <w:iCs/>
                <w:sz w:val="21"/>
                <w:szCs w:val="21"/>
                <w:lang w:eastAsia="zh-CN"/>
              </w:rPr>
              <w:t>_p}}</w:t>
            </w:r>
          </w:p>
          <w:p w14:paraId="559571D7" w14:textId="77777777" w:rsidR="00903169" w:rsidRDefault="00903169" w:rsidP="006345B2">
            <w:pPr>
              <w:pStyle w:val="Default"/>
              <w:jc w:val="both"/>
              <w:rPr>
                <w:rFonts w:ascii="Times New Roman" w:eastAsiaTheme="majorEastAsia" w:hAnsi="Times New Roman" w:cs="Times New Roman"/>
                <w:iCs/>
                <w:sz w:val="21"/>
                <w:szCs w:val="21"/>
                <w:lang w:eastAsia="zh-CN"/>
              </w:rPr>
            </w:pPr>
            <w:r>
              <w:rPr>
                <w:rFonts w:ascii="Times New Roman" w:eastAsiaTheme="majorEastAsia" w:hAnsi="Times New Roman" w:cs="Times New Roman" w:hint="eastAsia"/>
                <w:iCs/>
                <w:sz w:val="21"/>
                <w:szCs w:val="21"/>
                <w:lang w:eastAsia="zh-CN"/>
              </w:rPr>
              <w:t>{%p endif%}</w:t>
            </w:r>
          </w:p>
          <w:p w14:paraId="77CA7B6E" w14:textId="109D3E43" w:rsidR="00903169" w:rsidRDefault="00903169" w:rsidP="006345B2">
            <w:pPr>
              <w:pStyle w:val="Default"/>
              <w:jc w:val="both"/>
              <w:rPr>
                <w:rFonts w:ascii="Times New Roman" w:eastAsiaTheme="majorEastAsia" w:hAnsi="Times New Roman" w:cs="Times New Roman"/>
                <w:iCs/>
                <w:sz w:val="21"/>
                <w:szCs w:val="21"/>
                <w:lang w:eastAsia="zh-CN"/>
              </w:rPr>
            </w:pPr>
            <w:r w:rsidRPr="00903169">
              <w:rPr>
                <w:rFonts w:ascii="Times New Roman" w:eastAsiaTheme="majorEastAsia" w:hAnsi="Times New Roman" w:cs="Times New Roman" w:hint="eastAsia"/>
                <w:iCs/>
                <w:sz w:val="21"/>
                <w:szCs w:val="21"/>
                <w:lang w:eastAsia="zh-CN"/>
              </w:rPr>
              <w:t>{{a.varInfo_XAJDY|replace(</w:t>
            </w:r>
            <w:r w:rsidRPr="00903169">
              <w:rPr>
                <w:rFonts w:ascii="Times New Roman" w:eastAsiaTheme="majorEastAsia" w:hAnsi="Times New Roman" w:cs="Times New Roman" w:hint="eastAsia"/>
                <w:iCs/>
                <w:sz w:val="21"/>
                <w:szCs w:val="21"/>
                <w:lang w:eastAsia="zh-CN"/>
              </w:rPr>
              <w:t>“第”</w:t>
            </w:r>
            <w:r w:rsidRPr="00903169">
              <w:rPr>
                <w:rFonts w:ascii="Times New Roman" w:eastAsiaTheme="majorEastAsia" w:hAnsi="Times New Roman" w:cs="Times New Roman" w:hint="eastAsia"/>
                <w:iCs/>
                <w:sz w:val="21"/>
                <w:szCs w:val="21"/>
                <w:lang w:eastAsia="zh-CN"/>
              </w:rPr>
              <w:t xml:space="preserve">, </w:t>
            </w:r>
            <w:r w:rsidRPr="00903169">
              <w:rPr>
                <w:rFonts w:ascii="Times New Roman" w:eastAsiaTheme="majorEastAsia" w:hAnsi="Times New Roman" w:cs="Times New Roman" w:hint="eastAsia"/>
                <w:iCs/>
                <w:sz w:val="21"/>
                <w:szCs w:val="21"/>
                <w:lang w:eastAsia="zh-CN"/>
              </w:rPr>
              <w:t>“”</w:t>
            </w:r>
            <w:r w:rsidRPr="00903169">
              <w:rPr>
                <w:rFonts w:ascii="Times New Roman" w:eastAsiaTheme="majorEastAsia" w:hAnsi="Times New Roman" w:cs="Times New Roman" w:hint="eastAsia"/>
                <w:iCs/>
                <w:sz w:val="21"/>
                <w:szCs w:val="21"/>
                <w:lang w:eastAsia="zh-CN"/>
              </w:rPr>
              <w:t>)}}</w:t>
            </w:r>
          </w:p>
        </w:tc>
        <w:tc>
          <w:tcPr>
            <w:tcW w:w="3402" w:type="dxa"/>
          </w:tcPr>
          <w:p w14:paraId="2DEE247F" w14:textId="7417A155" w:rsidR="004B1AFD" w:rsidRPr="003D12DC" w:rsidRDefault="00903169" w:rsidP="003D12DC">
            <w:pPr>
              <w:snapToGrid w:val="0"/>
              <w:spacing w:line="332" w:lineRule="exact"/>
              <w:ind w:rightChars="50" w:right="120"/>
              <w:rPr>
                <w:rFonts w:ascii="Times New Roman" w:eastAsiaTheme="majorEastAsia" w:hAnsi="Times New Roman" w:cs="Times New Roman"/>
                <w:color w:val="000000" w:themeColor="text1"/>
                <w:kern w:val="0"/>
                <w:sz w:val="21"/>
                <w:szCs w:val="21"/>
              </w:rPr>
            </w:pPr>
            <w:r w:rsidRPr="00903169">
              <w:rPr>
                <w:rFonts w:ascii="Times New Roman" w:eastAsiaTheme="majorEastAsia" w:hAnsi="Times New Roman" w:cs="Times New Roman"/>
                <w:color w:val="000000" w:themeColor="text1"/>
                <w:kern w:val="0"/>
                <w:sz w:val="21"/>
                <w:szCs w:val="21"/>
              </w:rPr>
              <w:t>{{</w:t>
            </w:r>
            <w:proofErr w:type="gramStart"/>
            <w:r w:rsidRPr="00903169">
              <w:rPr>
                <w:rFonts w:ascii="Times New Roman" w:eastAsiaTheme="majorEastAsia" w:hAnsi="Times New Roman" w:cs="Times New Roman"/>
                <w:color w:val="000000" w:themeColor="text1"/>
                <w:kern w:val="0"/>
                <w:sz w:val="21"/>
                <w:szCs w:val="21"/>
              </w:rPr>
              <w:t>a.variant</w:t>
            </w:r>
            <w:proofErr w:type="gramEnd"/>
            <w:r w:rsidRPr="00903169">
              <w:rPr>
                <w:rFonts w:ascii="Times New Roman" w:eastAsiaTheme="majorEastAsia" w:hAnsi="Times New Roman" w:cs="Times New Roman"/>
                <w:color w:val="000000" w:themeColor="text1"/>
                <w:kern w:val="0"/>
                <w:sz w:val="21"/>
                <w:szCs w:val="21"/>
              </w:rPr>
              <w:t>_desc_cn|e}}{{a.variant_interpret_cn|e}}</w:t>
            </w:r>
          </w:p>
        </w:tc>
        <w:tc>
          <w:tcPr>
            <w:tcW w:w="3975" w:type="dxa"/>
          </w:tcPr>
          <w:p w14:paraId="37E792B9" w14:textId="77777777" w:rsidR="00903169" w:rsidRPr="00903169" w:rsidRDefault="00903169" w:rsidP="004D590D">
            <w:pPr>
              <w:pStyle w:val="Default"/>
              <w:jc w:val="both"/>
              <w:rPr>
                <w:rFonts w:ascii="Times New Roman" w:eastAsiaTheme="majorEastAsia" w:hAnsi="Times New Roman" w:cs="Times New Roman"/>
                <w:sz w:val="21"/>
                <w:szCs w:val="21"/>
                <w:lang w:eastAsia="zh-CN"/>
              </w:rPr>
            </w:pPr>
            <w:r w:rsidRPr="00903169">
              <w:rPr>
                <w:rFonts w:ascii="Times New Roman" w:eastAsiaTheme="majorEastAsia" w:hAnsi="Times New Roman" w:cs="Times New Roman"/>
                <w:sz w:val="21"/>
                <w:szCs w:val="21"/>
                <w:lang w:eastAsia="zh-CN"/>
              </w:rPr>
              <w:t xml:space="preserve">{%p if </w:t>
            </w:r>
            <w:proofErr w:type="gramStart"/>
            <w:r w:rsidRPr="00903169">
              <w:rPr>
                <w:rFonts w:ascii="Times New Roman" w:eastAsiaTheme="majorEastAsia" w:hAnsi="Times New Roman" w:cs="Times New Roman"/>
                <w:sz w:val="21"/>
                <w:szCs w:val="21"/>
                <w:lang w:eastAsia="zh-CN"/>
              </w:rPr>
              <w:t>a.clinic</w:t>
            </w:r>
            <w:proofErr w:type="gramEnd"/>
            <w:r w:rsidRPr="00903169">
              <w:rPr>
                <w:rFonts w:ascii="Times New Roman" w:eastAsiaTheme="majorEastAsia" w:hAnsi="Times New Roman" w:cs="Times New Roman"/>
                <w:sz w:val="21"/>
                <w:szCs w:val="21"/>
                <w:lang w:eastAsia="zh-CN"/>
              </w:rPr>
              <w:t>_num_g in [4,5]%}</w:t>
            </w:r>
          </w:p>
          <w:p w14:paraId="49F49DCC" w14:textId="77777777" w:rsidR="00903169" w:rsidRPr="00903169" w:rsidRDefault="00903169" w:rsidP="004D590D">
            <w:pPr>
              <w:pStyle w:val="Default"/>
              <w:jc w:val="both"/>
              <w:rPr>
                <w:rFonts w:ascii="Times New Roman" w:eastAsiaTheme="majorEastAsia" w:hAnsi="Times New Roman" w:cs="Times New Roman"/>
                <w:sz w:val="21"/>
                <w:szCs w:val="21"/>
                <w:lang w:eastAsia="zh-CN"/>
              </w:rPr>
            </w:pPr>
            <w:r w:rsidRPr="00903169">
              <w:rPr>
                <w:rFonts w:ascii="Times New Roman" w:eastAsiaTheme="majorEastAsia" w:hAnsi="Times New Roman" w:cs="Times New Roman"/>
                <w:sz w:val="21"/>
                <w:szCs w:val="21"/>
                <w:lang w:eastAsia="zh-CN"/>
              </w:rPr>
              <w:t>{%p if a.evi_sum.evi_split and a.evi_sum.evi_</w:t>
            </w:r>
            <w:proofErr w:type="gramStart"/>
            <w:r w:rsidRPr="00903169">
              <w:rPr>
                <w:rFonts w:ascii="Times New Roman" w:eastAsiaTheme="majorEastAsia" w:hAnsi="Times New Roman" w:cs="Times New Roman"/>
                <w:sz w:val="21"/>
                <w:szCs w:val="21"/>
                <w:lang w:eastAsia="zh-CN"/>
              </w:rPr>
              <w:t>split.Predisposing</w:t>
            </w:r>
            <w:proofErr w:type="gramEnd"/>
            <w:r w:rsidRPr="00903169">
              <w:rPr>
                <w:rFonts w:ascii="Times New Roman" w:eastAsiaTheme="majorEastAsia" w:hAnsi="Times New Roman" w:cs="Times New Roman"/>
                <w:sz w:val="21"/>
                <w:szCs w:val="21"/>
                <w:lang w:eastAsia="zh-CN"/>
              </w:rPr>
              <w:t>%}</w:t>
            </w:r>
          </w:p>
          <w:p w14:paraId="485665BD" w14:textId="77777777" w:rsidR="00903169" w:rsidRPr="00903169" w:rsidRDefault="00903169" w:rsidP="004D590D">
            <w:pPr>
              <w:pStyle w:val="Default"/>
              <w:jc w:val="both"/>
              <w:rPr>
                <w:rFonts w:ascii="Times New Roman" w:eastAsiaTheme="majorEastAsia" w:hAnsi="Times New Roman" w:cs="Times New Roman"/>
                <w:sz w:val="21"/>
                <w:szCs w:val="21"/>
                <w:lang w:eastAsia="zh-CN"/>
              </w:rPr>
            </w:pPr>
            <w:r w:rsidRPr="00903169">
              <w:rPr>
                <w:rFonts w:ascii="Times New Roman" w:eastAsiaTheme="majorEastAsia" w:hAnsi="Times New Roman" w:cs="Times New Roman"/>
                <w:sz w:val="21"/>
                <w:szCs w:val="21"/>
                <w:lang w:eastAsia="zh-CN"/>
              </w:rPr>
              <w:t>{%p for b in a.evi_sum.evi_</w:t>
            </w:r>
            <w:proofErr w:type="gramStart"/>
            <w:r w:rsidRPr="00903169">
              <w:rPr>
                <w:rFonts w:ascii="Times New Roman" w:eastAsiaTheme="majorEastAsia" w:hAnsi="Times New Roman" w:cs="Times New Roman"/>
                <w:sz w:val="21"/>
                <w:szCs w:val="21"/>
                <w:lang w:eastAsia="zh-CN"/>
              </w:rPr>
              <w:t>split.Predisposing</w:t>
            </w:r>
            <w:proofErr w:type="gramEnd"/>
            <w:r w:rsidRPr="00903169">
              <w:rPr>
                <w:rFonts w:ascii="Times New Roman" w:eastAsiaTheme="majorEastAsia" w:hAnsi="Times New Roman" w:cs="Times New Roman"/>
                <w:sz w:val="21"/>
                <w:szCs w:val="21"/>
                <w:lang w:eastAsia="zh-CN"/>
              </w:rPr>
              <w:t>%}</w:t>
            </w:r>
          </w:p>
          <w:p w14:paraId="3589DA34" w14:textId="77777777" w:rsidR="00903169" w:rsidRPr="00903169" w:rsidRDefault="00903169" w:rsidP="004D590D">
            <w:pPr>
              <w:pStyle w:val="Default"/>
              <w:jc w:val="both"/>
              <w:rPr>
                <w:rFonts w:ascii="Times New Roman" w:eastAsiaTheme="majorEastAsia" w:hAnsi="Times New Roman" w:cs="Times New Roman"/>
                <w:sz w:val="21"/>
                <w:szCs w:val="21"/>
                <w:lang w:eastAsia="zh-CN"/>
              </w:rPr>
            </w:pPr>
            <w:r w:rsidRPr="00903169">
              <w:rPr>
                <w:rFonts w:ascii="Times New Roman" w:eastAsiaTheme="majorEastAsia" w:hAnsi="Times New Roman" w:cs="Times New Roman"/>
                <w:sz w:val="21"/>
                <w:szCs w:val="21"/>
                <w:lang w:eastAsia="zh-CN"/>
              </w:rPr>
              <w:t>{{b.evi_interpretation|e}}</w:t>
            </w:r>
          </w:p>
          <w:p w14:paraId="0484CEDE" w14:textId="77777777" w:rsidR="00903169" w:rsidRPr="00903169" w:rsidRDefault="00903169" w:rsidP="004D590D">
            <w:pPr>
              <w:pStyle w:val="Default"/>
              <w:jc w:val="both"/>
              <w:rPr>
                <w:rFonts w:ascii="Times New Roman" w:eastAsiaTheme="majorEastAsia" w:hAnsi="Times New Roman" w:cs="Times New Roman"/>
                <w:sz w:val="21"/>
                <w:szCs w:val="21"/>
                <w:lang w:eastAsia="zh-CN"/>
              </w:rPr>
            </w:pPr>
            <w:r w:rsidRPr="00903169">
              <w:rPr>
                <w:rFonts w:ascii="Times New Roman" w:eastAsiaTheme="majorEastAsia" w:hAnsi="Times New Roman" w:cs="Times New Roman"/>
                <w:sz w:val="21"/>
                <w:szCs w:val="21"/>
                <w:lang w:eastAsia="zh-CN"/>
              </w:rPr>
              <w:t>{%p endfor%}</w:t>
            </w:r>
          </w:p>
          <w:p w14:paraId="7600C32F" w14:textId="77777777" w:rsidR="00903169" w:rsidRPr="00903169" w:rsidRDefault="00903169" w:rsidP="004D590D">
            <w:pPr>
              <w:pStyle w:val="Default"/>
              <w:jc w:val="both"/>
              <w:rPr>
                <w:rFonts w:ascii="Times New Roman" w:eastAsiaTheme="majorEastAsia" w:hAnsi="Times New Roman" w:cs="Times New Roman"/>
                <w:sz w:val="21"/>
                <w:szCs w:val="21"/>
                <w:lang w:eastAsia="zh-CN"/>
              </w:rPr>
            </w:pPr>
            <w:r w:rsidRPr="00903169">
              <w:rPr>
                <w:rFonts w:ascii="Times New Roman" w:eastAsiaTheme="majorEastAsia" w:hAnsi="Times New Roman" w:cs="Times New Roman"/>
                <w:sz w:val="21"/>
                <w:szCs w:val="21"/>
                <w:lang w:eastAsia="zh-CN"/>
              </w:rPr>
              <w:t>{%p endif%}</w:t>
            </w:r>
          </w:p>
          <w:p w14:paraId="164CC62E" w14:textId="77777777" w:rsidR="00903169" w:rsidRPr="00903169" w:rsidRDefault="00903169" w:rsidP="004D590D">
            <w:pPr>
              <w:pStyle w:val="Default"/>
              <w:jc w:val="both"/>
              <w:rPr>
                <w:rFonts w:ascii="Times New Roman" w:eastAsiaTheme="majorEastAsia" w:hAnsi="Times New Roman" w:cs="Times New Roman"/>
                <w:sz w:val="21"/>
                <w:szCs w:val="21"/>
                <w:lang w:eastAsia="zh-CN"/>
              </w:rPr>
            </w:pPr>
            <w:r w:rsidRPr="00903169">
              <w:rPr>
                <w:rFonts w:ascii="Times New Roman" w:eastAsiaTheme="majorEastAsia" w:hAnsi="Times New Roman" w:cs="Times New Roman" w:hint="eastAsia"/>
                <w:sz w:val="21"/>
                <w:szCs w:val="21"/>
                <w:lang w:eastAsia="zh-CN"/>
              </w:rPr>
              <w:t>您的一级亲属（父母、兄弟姐妹、子女等）也有可能携带该变异；建议进行遗传咨询，同时建议有风险的亲属可考虑进行基因检测。</w:t>
            </w:r>
          </w:p>
          <w:p w14:paraId="1A5B9FF7" w14:textId="77777777" w:rsidR="00903169" w:rsidRPr="00903169" w:rsidRDefault="00903169" w:rsidP="004D590D">
            <w:pPr>
              <w:pStyle w:val="Default"/>
              <w:jc w:val="both"/>
              <w:rPr>
                <w:rFonts w:ascii="Times New Roman" w:eastAsiaTheme="majorEastAsia" w:hAnsi="Times New Roman" w:cs="Times New Roman"/>
                <w:sz w:val="21"/>
                <w:szCs w:val="21"/>
                <w:lang w:eastAsia="zh-CN"/>
              </w:rPr>
            </w:pPr>
            <w:r w:rsidRPr="00903169">
              <w:rPr>
                <w:rFonts w:ascii="Times New Roman" w:eastAsiaTheme="majorEastAsia" w:hAnsi="Times New Roman" w:cs="Times New Roman"/>
                <w:sz w:val="21"/>
                <w:szCs w:val="21"/>
                <w:lang w:eastAsia="zh-CN"/>
              </w:rPr>
              <w:t>{%p else%}</w:t>
            </w:r>
          </w:p>
          <w:p w14:paraId="4814849F" w14:textId="77777777" w:rsidR="00903169" w:rsidRPr="00903169" w:rsidRDefault="00903169" w:rsidP="004D590D">
            <w:pPr>
              <w:pStyle w:val="Default"/>
              <w:jc w:val="both"/>
              <w:rPr>
                <w:rFonts w:ascii="Times New Roman" w:eastAsiaTheme="majorEastAsia" w:hAnsi="Times New Roman" w:cs="Times New Roman"/>
                <w:sz w:val="21"/>
                <w:szCs w:val="21"/>
                <w:lang w:eastAsia="zh-CN"/>
              </w:rPr>
            </w:pPr>
            <w:r w:rsidRPr="00903169">
              <w:rPr>
                <w:rFonts w:ascii="Times New Roman" w:eastAsiaTheme="majorEastAsia" w:hAnsi="Times New Roman" w:cs="Times New Roman"/>
                <w:sz w:val="21"/>
                <w:szCs w:val="21"/>
                <w:lang w:eastAsia="zh-CN"/>
              </w:rPr>
              <w:t>{%p if a.evi_sum.evi_split and a.evi_sum.evi_</w:t>
            </w:r>
            <w:proofErr w:type="gramStart"/>
            <w:r w:rsidRPr="00903169">
              <w:rPr>
                <w:rFonts w:ascii="Times New Roman" w:eastAsiaTheme="majorEastAsia" w:hAnsi="Times New Roman" w:cs="Times New Roman"/>
                <w:sz w:val="21"/>
                <w:szCs w:val="21"/>
                <w:lang w:eastAsia="zh-CN"/>
              </w:rPr>
              <w:t>split.Predisposing</w:t>
            </w:r>
            <w:proofErr w:type="gramEnd"/>
            <w:r w:rsidRPr="00903169">
              <w:rPr>
                <w:rFonts w:ascii="Times New Roman" w:eastAsiaTheme="majorEastAsia" w:hAnsi="Times New Roman" w:cs="Times New Roman"/>
                <w:sz w:val="21"/>
                <w:szCs w:val="21"/>
                <w:lang w:eastAsia="zh-CN"/>
              </w:rPr>
              <w:t>%}</w:t>
            </w:r>
          </w:p>
          <w:p w14:paraId="5630A2F3" w14:textId="77777777" w:rsidR="00903169" w:rsidRPr="00903169" w:rsidRDefault="00903169" w:rsidP="004D590D">
            <w:pPr>
              <w:pStyle w:val="Default"/>
              <w:jc w:val="both"/>
              <w:rPr>
                <w:rFonts w:ascii="Times New Roman" w:eastAsiaTheme="majorEastAsia" w:hAnsi="Times New Roman" w:cs="Times New Roman"/>
                <w:sz w:val="21"/>
                <w:szCs w:val="21"/>
                <w:lang w:eastAsia="zh-CN"/>
              </w:rPr>
            </w:pPr>
            <w:r w:rsidRPr="00903169">
              <w:rPr>
                <w:rFonts w:ascii="Times New Roman" w:eastAsiaTheme="majorEastAsia" w:hAnsi="Times New Roman" w:cs="Times New Roman"/>
                <w:sz w:val="21"/>
                <w:szCs w:val="21"/>
                <w:lang w:eastAsia="zh-CN"/>
              </w:rPr>
              <w:t>{%p for b in a.evi_sum.evi_</w:t>
            </w:r>
            <w:proofErr w:type="gramStart"/>
            <w:r w:rsidRPr="00903169">
              <w:rPr>
                <w:rFonts w:ascii="Times New Roman" w:eastAsiaTheme="majorEastAsia" w:hAnsi="Times New Roman" w:cs="Times New Roman"/>
                <w:sz w:val="21"/>
                <w:szCs w:val="21"/>
                <w:lang w:eastAsia="zh-CN"/>
              </w:rPr>
              <w:t>split.Predisposing</w:t>
            </w:r>
            <w:proofErr w:type="gramEnd"/>
            <w:r w:rsidRPr="00903169">
              <w:rPr>
                <w:rFonts w:ascii="Times New Roman" w:eastAsiaTheme="majorEastAsia" w:hAnsi="Times New Roman" w:cs="Times New Roman"/>
                <w:sz w:val="21"/>
                <w:szCs w:val="21"/>
                <w:lang w:eastAsia="zh-CN"/>
              </w:rPr>
              <w:t>%}</w:t>
            </w:r>
          </w:p>
          <w:p w14:paraId="22E8204B" w14:textId="77777777" w:rsidR="00903169" w:rsidRPr="00903169" w:rsidRDefault="00903169" w:rsidP="004D590D">
            <w:pPr>
              <w:pStyle w:val="Default"/>
              <w:jc w:val="both"/>
              <w:rPr>
                <w:rFonts w:ascii="Times New Roman" w:eastAsiaTheme="majorEastAsia" w:hAnsi="Times New Roman" w:cs="Times New Roman"/>
                <w:sz w:val="21"/>
                <w:szCs w:val="21"/>
                <w:lang w:eastAsia="zh-CN"/>
              </w:rPr>
            </w:pPr>
            <w:r w:rsidRPr="00903169">
              <w:rPr>
                <w:rFonts w:ascii="Times New Roman" w:eastAsiaTheme="majorEastAsia" w:hAnsi="Times New Roman" w:cs="Times New Roman"/>
                <w:sz w:val="21"/>
                <w:szCs w:val="21"/>
                <w:lang w:eastAsia="zh-CN"/>
              </w:rPr>
              <w:t>{{b.evi_interpretation|e}}</w:t>
            </w:r>
          </w:p>
          <w:p w14:paraId="3E2B92D2" w14:textId="77777777" w:rsidR="00903169" w:rsidRPr="00903169" w:rsidRDefault="00903169" w:rsidP="004D590D">
            <w:pPr>
              <w:pStyle w:val="Default"/>
              <w:jc w:val="both"/>
              <w:rPr>
                <w:rFonts w:ascii="Times New Roman" w:eastAsiaTheme="majorEastAsia" w:hAnsi="Times New Roman" w:cs="Times New Roman"/>
                <w:sz w:val="21"/>
                <w:szCs w:val="21"/>
                <w:lang w:eastAsia="zh-CN"/>
              </w:rPr>
            </w:pPr>
            <w:r w:rsidRPr="00903169">
              <w:rPr>
                <w:rFonts w:ascii="Times New Roman" w:eastAsiaTheme="majorEastAsia" w:hAnsi="Times New Roman" w:cs="Times New Roman"/>
                <w:sz w:val="21"/>
                <w:szCs w:val="21"/>
                <w:lang w:eastAsia="zh-CN"/>
              </w:rPr>
              <w:t>{%p endfor%}</w:t>
            </w:r>
          </w:p>
          <w:p w14:paraId="28AC5742" w14:textId="77777777" w:rsidR="00903169" w:rsidRPr="00903169" w:rsidRDefault="00903169" w:rsidP="004D590D">
            <w:pPr>
              <w:pStyle w:val="Default"/>
              <w:jc w:val="both"/>
              <w:rPr>
                <w:rFonts w:ascii="Times New Roman" w:eastAsiaTheme="majorEastAsia" w:hAnsi="Times New Roman" w:cs="Times New Roman"/>
                <w:sz w:val="21"/>
                <w:szCs w:val="21"/>
                <w:lang w:eastAsia="zh-CN"/>
              </w:rPr>
            </w:pPr>
            <w:r w:rsidRPr="00903169">
              <w:rPr>
                <w:rFonts w:ascii="Times New Roman" w:eastAsiaTheme="majorEastAsia" w:hAnsi="Times New Roman" w:cs="Times New Roman" w:hint="eastAsia"/>
                <w:sz w:val="21"/>
                <w:szCs w:val="21"/>
                <w:lang w:eastAsia="zh-CN"/>
              </w:rPr>
              <w:t>您的一级亲属（父母、兄弟姐妹、子女等）也有可能携带该变异；建议进行遗传咨询，同时建议有风险的亲属可考虑进行基因检测。</w:t>
            </w:r>
          </w:p>
          <w:p w14:paraId="769C5810" w14:textId="77777777" w:rsidR="00903169" w:rsidRPr="00903169" w:rsidRDefault="00903169" w:rsidP="004D590D">
            <w:pPr>
              <w:pStyle w:val="Default"/>
              <w:jc w:val="both"/>
              <w:rPr>
                <w:rFonts w:ascii="Times New Roman" w:eastAsiaTheme="majorEastAsia" w:hAnsi="Times New Roman" w:cs="Times New Roman"/>
                <w:sz w:val="21"/>
                <w:szCs w:val="21"/>
                <w:lang w:eastAsia="zh-CN"/>
              </w:rPr>
            </w:pPr>
            <w:r w:rsidRPr="00903169">
              <w:rPr>
                <w:rFonts w:ascii="Times New Roman" w:eastAsiaTheme="majorEastAsia" w:hAnsi="Times New Roman" w:cs="Times New Roman"/>
                <w:sz w:val="21"/>
                <w:szCs w:val="21"/>
                <w:lang w:eastAsia="zh-CN"/>
              </w:rPr>
              <w:t>{%p else%}</w:t>
            </w:r>
          </w:p>
          <w:p w14:paraId="66EB5CE4" w14:textId="77777777" w:rsidR="00903169" w:rsidRPr="00903169" w:rsidRDefault="00903169" w:rsidP="004D590D">
            <w:pPr>
              <w:pStyle w:val="Default"/>
              <w:jc w:val="both"/>
              <w:rPr>
                <w:rFonts w:ascii="Times New Roman" w:eastAsiaTheme="majorEastAsia" w:hAnsi="Times New Roman" w:cs="Times New Roman"/>
                <w:sz w:val="21"/>
                <w:szCs w:val="21"/>
                <w:lang w:eastAsia="zh-CN"/>
              </w:rPr>
            </w:pPr>
            <w:r w:rsidRPr="00903169">
              <w:rPr>
                <w:rFonts w:ascii="Times New Roman" w:eastAsiaTheme="majorEastAsia" w:hAnsi="Times New Roman" w:cs="Times New Roman"/>
                <w:sz w:val="21"/>
                <w:szCs w:val="21"/>
                <w:lang w:eastAsia="zh-CN"/>
              </w:rPr>
              <w:t>-</w:t>
            </w:r>
          </w:p>
          <w:p w14:paraId="6E577310" w14:textId="77777777" w:rsidR="00903169" w:rsidRPr="00903169" w:rsidRDefault="00903169" w:rsidP="004D590D">
            <w:pPr>
              <w:pStyle w:val="Default"/>
              <w:jc w:val="both"/>
              <w:rPr>
                <w:rFonts w:ascii="Times New Roman" w:eastAsiaTheme="majorEastAsia" w:hAnsi="Times New Roman" w:cs="Times New Roman"/>
                <w:sz w:val="21"/>
                <w:szCs w:val="21"/>
                <w:lang w:eastAsia="zh-CN"/>
              </w:rPr>
            </w:pPr>
            <w:r w:rsidRPr="00903169">
              <w:rPr>
                <w:rFonts w:ascii="Times New Roman" w:eastAsiaTheme="majorEastAsia" w:hAnsi="Times New Roman" w:cs="Times New Roman"/>
                <w:sz w:val="21"/>
                <w:szCs w:val="21"/>
                <w:lang w:eastAsia="zh-CN"/>
              </w:rPr>
              <w:t>{%p endif%}</w:t>
            </w:r>
          </w:p>
          <w:p w14:paraId="23FAE797" w14:textId="2BE61DA8" w:rsidR="004B1AFD" w:rsidRDefault="00903169" w:rsidP="004D590D">
            <w:pPr>
              <w:pStyle w:val="Default"/>
              <w:jc w:val="both"/>
              <w:rPr>
                <w:rFonts w:ascii="Times New Roman" w:eastAsiaTheme="majorEastAsia" w:hAnsi="Times New Roman" w:cs="Times New Roman"/>
                <w:sz w:val="21"/>
                <w:szCs w:val="21"/>
                <w:lang w:eastAsia="zh-CN"/>
              </w:rPr>
            </w:pPr>
            <w:r w:rsidRPr="00903169">
              <w:rPr>
                <w:rFonts w:ascii="Times New Roman" w:eastAsiaTheme="majorEastAsia" w:hAnsi="Times New Roman" w:cs="Times New Roman"/>
                <w:sz w:val="21"/>
                <w:szCs w:val="21"/>
                <w:lang w:eastAsia="zh-CN"/>
              </w:rPr>
              <w:t>{%p endif%}</w:t>
            </w:r>
          </w:p>
        </w:tc>
      </w:tr>
      <w:tr w:rsidR="00903169" w14:paraId="78B0C2F8" w14:textId="77777777" w:rsidTr="00903169">
        <w:trPr>
          <w:trHeight w:val="335"/>
          <w:jc w:val="center"/>
        </w:trPr>
        <w:tc>
          <w:tcPr>
            <w:tcW w:w="9078" w:type="dxa"/>
            <w:gridSpan w:val="3"/>
          </w:tcPr>
          <w:p w14:paraId="3F42973D" w14:textId="518B1D4D" w:rsidR="00903169" w:rsidRPr="00903169" w:rsidRDefault="00903169" w:rsidP="0064298F">
            <w:pPr>
              <w:pStyle w:val="Default"/>
              <w:jc w:val="both"/>
              <w:rPr>
                <w:rFonts w:ascii="Times New Roman" w:eastAsiaTheme="majorEastAsia" w:hAnsi="Times New Roman" w:cs="Times New Roman"/>
                <w:sz w:val="21"/>
                <w:szCs w:val="21"/>
                <w:lang w:eastAsia="zh-CN"/>
              </w:rPr>
            </w:pPr>
            <w:r>
              <w:rPr>
                <w:rFonts w:ascii="Times New Roman" w:eastAsiaTheme="majorEastAsia" w:hAnsi="Times New Roman" w:cs="Times New Roman" w:hint="eastAsia"/>
                <w:sz w:val="21"/>
                <w:szCs w:val="21"/>
                <w:lang w:eastAsia="zh-CN"/>
              </w:rPr>
              <w:t>{%tr endfor%}</w:t>
            </w:r>
          </w:p>
        </w:tc>
      </w:tr>
      <w:tr w:rsidR="00903169" w14:paraId="6F0C04DB" w14:textId="77777777" w:rsidTr="00903169">
        <w:trPr>
          <w:trHeight w:val="335"/>
          <w:jc w:val="center"/>
        </w:trPr>
        <w:tc>
          <w:tcPr>
            <w:tcW w:w="9078" w:type="dxa"/>
            <w:gridSpan w:val="3"/>
          </w:tcPr>
          <w:p w14:paraId="250940EA" w14:textId="0716F68B" w:rsidR="00903169" w:rsidRDefault="00903169" w:rsidP="0064298F">
            <w:pPr>
              <w:pStyle w:val="Default"/>
              <w:jc w:val="both"/>
              <w:rPr>
                <w:rFonts w:ascii="Times New Roman" w:eastAsiaTheme="majorEastAsia" w:hAnsi="Times New Roman" w:cs="Times New Roman"/>
                <w:sz w:val="21"/>
                <w:szCs w:val="21"/>
                <w:lang w:eastAsia="zh-CN"/>
              </w:rPr>
            </w:pPr>
            <w:r>
              <w:rPr>
                <w:rFonts w:ascii="Times New Roman" w:eastAsiaTheme="majorEastAsia" w:hAnsi="Times New Roman" w:cs="Times New Roman" w:hint="eastAsia"/>
                <w:sz w:val="21"/>
                <w:szCs w:val="21"/>
                <w:lang w:eastAsia="zh-CN"/>
              </w:rPr>
              <w:t>{%tr else%}</w:t>
            </w:r>
          </w:p>
        </w:tc>
      </w:tr>
      <w:tr w:rsidR="00903169" w14:paraId="643A1DDC" w14:textId="77777777" w:rsidTr="00903169">
        <w:trPr>
          <w:trHeight w:val="335"/>
          <w:jc w:val="center"/>
        </w:trPr>
        <w:tc>
          <w:tcPr>
            <w:tcW w:w="1701" w:type="dxa"/>
          </w:tcPr>
          <w:p w14:paraId="78B63D03" w14:textId="4FD3D25C" w:rsidR="00903169" w:rsidRDefault="00903169" w:rsidP="006345B2">
            <w:pPr>
              <w:pStyle w:val="Default"/>
              <w:jc w:val="both"/>
              <w:rPr>
                <w:rFonts w:ascii="Times New Roman" w:eastAsiaTheme="majorEastAsia" w:hAnsi="Times New Roman" w:cs="Times New Roman"/>
                <w:iCs/>
                <w:sz w:val="21"/>
                <w:szCs w:val="21"/>
                <w:lang w:eastAsia="zh-CN"/>
              </w:rPr>
            </w:pPr>
            <w:r>
              <w:rPr>
                <w:rFonts w:ascii="Times New Roman" w:eastAsiaTheme="majorEastAsia" w:hAnsi="Times New Roman" w:cs="Times New Roman" w:hint="eastAsia"/>
                <w:iCs/>
                <w:sz w:val="21"/>
                <w:szCs w:val="21"/>
                <w:lang w:eastAsia="zh-CN"/>
              </w:rPr>
              <w:t>-</w:t>
            </w:r>
          </w:p>
        </w:tc>
        <w:tc>
          <w:tcPr>
            <w:tcW w:w="3402" w:type="dxa"/>
          </w:tcPr>
          <w:p w14:paraId="024F98A0" w14:textId="2AF2E696" w:rsidR="00903169" w:rsidRPr="003D12DC" w:rsidRDefault="00903169" w:rsidP="003D12DC">
            <w:pPr>
              <w:snapToGrid w:val="0"/>
              <w:spacing w:line="332" w:lineRule="exact"/>
              <w:ind w:rightChars="50" w:right="120"/>
              <w:rPr>
                <w:rFonts w:ascii="Times New Roman" w:eastAsiaTheme="majorEastAsia" w:hAnsi="Times New Roman" w:cs="Times New Roman"/>
                <w:color w:val="000000" w:themeColor="text1"/>
                <w:kern w:val="0"/>
                <w:sz w:val="21"/>
                <w:szCs w:val="21"/>
              </w:rPr>
            </w:pPr>
            <w:r>
              <w:rPr>
                <w:rFonts w:ascii="Times New Roman" w:eastAsiaTheme="majorEastAsia" w:hAnsi="Times New Roman" w:cs="Times New Roman" w:hint="eastAsia"/>
                <w:color w:val="000000" w:themeColor="text1"/>
                <w:kern w:val="0"/>
                <w:sz w:val="21"/>
                <w:szCs w:val="21"/>
              </w:rPr>
              <w:t>-</w:t>
            </w:r>
          </w:p>
        </w:tc>
        <w:tc>
          <w:tcPr>
            <w:tcW w:w="3975" w:type="dxa"/>
          </w:tcPr>
          <w:p w14:paraId="429EE168" w14:textId="42AEA477" w:rsidR="00903169" w:rsidRDefault="00903169" w:rsidP="0064298F">
            <w:pPr>
              <w:pStyle w:val="Default"/>
              <w:jc w:val="both"/>
              <w:rPr>
                <w:rFonts w:ascii="Times New Roman" w:eastAsiaTheme="majorEastAsia" w:hAnsi="Times New Roman" w:cs="Times New Roman"/>
                <w:sz w:val="21"/>
                <w:szCs w:val="21"/>
                <w:lang w:eastAsia="zh-CN"/>
              </w:rPr>
            </w:pPr>
            <w:r>
              <w:rPr>
                <w:rFonts w:ascii="Times New Roman" w:eastAsiaTheme="majorEastAsia" w:hAnsi="Times New Roman" w:cs="Times New Roman" w:hint="eastAsia"/>
                <w:sz w:val="21"/>
                <w:szCs w:val="21"/>
                <w:lang w:eastAsia="zh-CN"/>
              </w:rPr>
              <w:t>-</w:t>
            </w:r>
          </w:p>
        </w:tc>
      </w:tr>
      <w:tr w:rsidR="00903169" w14:paraId="3CC52510" w14:textId="77777777" w:rsidTr="00903169">
        <w:trPr>
          <w:trHeight w:val="335"/>
          <w:jc w:val="center"/>
        </w:trPr>
        <w:tc>
          <w:tcPr>
            <w:tcW w:w="9078" w:type="dxa"/>
            <w:gridSpan w:val="3"/>
          </w:tcPr>
          <w:p w14:paraId="046BF5E6" w14:textId="23B76353" w:rsidR="00903169" w:rsidRDefault="00903169" w:rsidP="0064298F">
            <w:pPr>
              <w:pStyle w:val="Default"/>
              <w:jc w:val="both"/>
              <w:rPr>
                <w:rFonts w:ascii="Times New Roman" w:eastAsiaTheme="majorEastAsia" w:hAnsi="Times New Roman" w:cs="Times New Roman"/>
                <w:sz w:val="21"/>
                <w:szCs w:val="21"/>
                <w:lang w:eastAsia="zh-CN"/>
              </w:rPr>
            </w:pPr>
            <w:r>
              <w:rPr>
                <w:rFonts w:ascii="Times New Roman" w:eastAsiaTheme="majorEastAsia" w:hAnsi="Times New Roman" w:cs="Times New Roman" w:hint="eastAsia"/>
                <w:sz w:val="21"/>
                <w:szCs w:val="21"/>
                <w:lang w:eastAsia="zh-CN"/>
              </w:rPr>
              <w:t>{%tr endif%}</w:t>
            </w:r>
          </w:p>
        </w:tc>
      </w:tr>
    </w:tbl>
    <w:p w14:paraId="04DFA216" w14:textId="77777777" w:rsidR="00211B29" w:rsidRDefault="00211B29">
      <w:pPr>
        <w:widowControl/>
        <w:jc w:val="left"/>
        <w:rPr>
          <w:rFonts w:ascii="Times New Roman" w:eastAsiaTheme="majorEastAsia" w:hAnsi="Times New Roman" w:cs="Times New Roman"/>
        </w:rPr>
      </w:pPr>
    </w:p>
    <w:p w14:paraId="1259D26E" w14:textId="77777777" w:rsidR="00211B29" w:rsidRDefault="00000000">
      <w:pPr>
        <w:widowControl/>
        <w:jc w:val="left"/>
        <w:rPr>
          <w:rFonts w:ascii="Times New Roman" w:eastAsiaTheme="majorEastAsia" w:hAnsi="Times New Roman" w:cs="Times New Roman"/>
        </w:rPr>
      </w:pPr>
      <w:r>
        <w:rPr>
          <w:rFonts w:ascii="Times New Roman" w:eastAsiaTheme="majorEastAsia" w:hAnsi="Times New Roman" w:cs="Times New Roman"/>
        </w:rPr>
        <w:t>注：</w:t>
      </w:r>
    </w:p>
    <w:p w14:paraId="26BEE715" w14:textId="77777777" w:rsidR="00AA1975" w:rsidRPr="00AA1975" w:rsidRDefault="00AA1975" w:rsidP="00AA1975">
      <w:pPr>
        <w:pStyle w:val="afffff"/>
        <w:numPr>
          <w:ilvl w:val="0"/>
          <w:numId w:val="2"/>
        </w:numPr>
        <w:ind w:firstLineChars="0"/>
        <w:rPr>
          <w:rFonts w:ascii="Times New Roman" w:eastAsiaTheme="majorEastAsia" w:hAnsi="Times New Roman" w:cs="Times New Roman"/>
          <w:sz w:val="24"/>
          <w:szCs w:val="24"/>
          <w:lang w:eastAsia="zh-CN"/>
        </w:rPr>
      </w:pPr>
      <w:bookmarkStart w:id="16" w:name="_Hlk138245062"/>
      <w:r w:rsidRPr="00AA1975">
        <w:rPr>
          <w:rFonts w:ascii="Times New Roman" w:eastAsiaTheme="majorEastAsia" w:hAnsi="Times New Roman" w:cs="Times New Roman" w:hint="eastAsia"/>
          <w:sz w:val="24"/>
          <w:szCs w:val="24"/>
          <w:lang w:eastAsia="zh-CN"/>
        </w:rPr>
        <w:t>基于产品的检测范围得出检测结果。本检测项目中使用的参考基因组版本是</w:t>
      </w:r>
      <w:r w:rsidRPr="00AA1975">
        <w:rPr>
          <w:rFonts w:ascii="Times New Roman" w:eastAsiaTheme="majorEastAsia" w:hAnsi="Times New Roman" w:cs="Times New Roman" w:hint="eastAsia"/>
          <w:sz w:val="24"/>
          <w:szCs w:val="24"/>
          <w:lang w:eastAsia="zh-CN"/>
        </w:rPr>
        <w:t xml:space="preserve"> hg19</w:t>
      </w:r>
      <w:r w:rsidRPr="00AA1975">
        <w:rPr>
          <w:rFonts w:ascii="Times New Roman" w:eastAsiaTheme="majorEastAsia" w:hAnsi="Times New Roman" w:cs="Times New Roman" w:hint="eastAsia"/>
          <w:sz w:val="24"/>
          <w:szCs w:val="24"/>
          <w:lang w:eastAsia="zh-CN"/>
        </w:rPr>
        <w:t>。报告中的变异参考人类基因组变异协会（</w:t>
      </w:r>
      <w:r w:rsidRPr="00AA1975">
        <w:rPr>
          <w:rFonts w:ascii="Times New Roman" w:eastAsiaTheme="majorEastAsia" w:hAnsi="Times New Roman" w:cs="Times New Roman" w:hint="eastAsia"/>
          <w:sz w:val="24"/>
          <w:szCs w:val="24"/>
          <w:lang w:eastAsia="zh-CN"/>
        </w:rPr>
        <w:t>Human Genome Variation Society, HGVS</w:t>
      </w:r>
      <w:r w:rsidRPr="00AA1975">
        <w:rPr>
          <w:rFonts w:ascii="Times New Roman" w:eastAsiaTheme="majorEastAsia" w:hAnsi="Times New Roman" w:cs="Times New Roman" w:hint="eastAsia"/>
          <w:sz w:val="24"/>
          <w:szCs w:val="24"/>
          <w:lang w:eastAsia="zh-CN"/>
        </w:rPr>
        <w:t>）的变异命名指南（</w:t>
      </w:r>
      <w:r w:rsidRPr="00AA1975">
        <w:rPr>
          <w:rFonts w:ascii="Times New Roman" w:eastAsiaTheme="majorEastAsia" w:hAnsi="Times New Roman" w:cs="Times New Roman" w:hint="eastAsia"/>
          <w:sz w:val="24"/>
          <w:szCs w:val="24"/>
          <w:lang w:eastAsia="zh-CN"/>
        </w:rPr>
        <w:t>http://varnomen.hgvs.org</w:t>
      </w:r>
      <w:r w:rsidRPr="00AA1975">
        <w:rPr>
          <w:rFonts w:ascii="Times New Roman" w:eastAsiaTheme="majorEastAsia" w:hAnsi="Times New Roman" w:cs="Times New Roman" w:hint="eastAsia"/>
          <w:sz w:val="24"/>
          <w:szCs w:val="24"/>
          <w:lang w:eastAsia="zh-CN"/>
        </w:rPr>
        <w:t>）中的相关规定进行命名。</w:t>
      </w:r>
    </w:p>
    <w:p w14:paraId="6842D76E" w14:textId="7AD9CF34" w:rsidR="00AA1975" w:rsidRDefault="00AA1975" w:rsidP="00AA1975">
      <w:pPr>
        <w:pStyle w:val="afffff"/>
        <w:numPr>
          <w:ilvl w:val="0"/>
          <w:numId w:val="2"/>
        </w:numPr>
        <w:ind w:firstLineChars="0"/>
        <w:rPr>
          <w:rFonts w:ascii="Times New Roman" w:eastAsiaTheme="majorEastAsia" w:hAnsi="Times New Roman" w:cs="Times New Roman"/>
          <w:sz w:val="24"/>
          <w:szCs w:val="24"/>
          <w:lang w:eastAsia="zh-CN"/>
        </w:rPr>
      </w:pPr>
      <w:r w:rsidRPr="00AA1975">
        <w:rPr>
          <w:rFonts w:ascii="Times New Roman" w:eastAsiaTheme="majorEastAsia" w:hAnsi="Times New Roman" w:cs="Times New Roman" w:hint="eastAsia"/>
          <w:sz w:val="24"/>
          <w:szCs w:val="24"/>
          <w:lang w:eastAsia="zh-CN"/>
        </w:rPr>
        <w:t>胚系突变：胚胎发育时已经携带的突变，可能具有遗传性，但并非所有胚系突变都具有致病性。胚系突变位点致病性的判断参照美国医学遗传学和基因组学学院（</w:t>
      </w:r>
      <w:r w:rsidRPr="00AA1975">
        <w:rPr>
          <w:rFonts w:ascii="Times New Roman" w:eastAsiaTheme="majorEastAsia" w:hAnsi="Times New Roman" w:cs="Times New Roman" w:hint="eastAsia"/>
          <w:sz w:val="24"/>
          <w:szCs w:val="24"/>
          <w:lang w:eastAsia="zh-CN"/>
        </w:rPr>
        <w:t>American College of Medical Genetics and Genomics</w:t>
      </w:r>
      <w:r w:rsidRPr="00AA1975">
        <w:rPr>
          <w:rFonts w:ascii="Times New Roman" w:eastAsiaTheme="majorEastAsia" w:hAnsi="Times New Roman" w:cs="Times New Roman" w:hint="eastAsia"/>
          <w:sz w:val="24"/>
          <w:szCs w:val="24"/>
          <w:lang w:eastAsia="zh-CN"/>
        </w:rPr>
        <w:t>，</w:t>
      </w:r>
      <w:r w:rsidRPr="00AA1975">
        <w:rPr>
          <w:rFonts w:ascii="Times New Roman" w:eastAsiaTheme="majorEastAsia" w:hAnsi="Times New Roman" w:cs="Times New Roman" w:hint="eastAsia"/>
          <w:sz w:val="24"/>
          <w:szCs w:val="24"/>
          <w:lang w:eastAsia="zh-CN"/>
        </w:rPr>
        <w:t>ACMG</w:t>
      </w:r>
      <w:r w:rsidRPr="00AA1975">
        <w:rPr>
          <w:rFonts w:ascii="Times New Roman" w:eastAsiaTheme="majorEastAsia" w:hAnsi="Times New Roman" w:cs="Times New Roman" w:hint="eastAsia"/>
          <w:sz w:val="24"/>
          <w:szCs w:val="24"/>
          <w:lang w:eastAsia="zh-CN"/>
        </w:rPr>
        <w:t>）相关指南，分为</w:t>
      </w:r>
      <w:r w:rsidRPr="00AA1975">
        <w:rPr>
          <w:rFonts w:ascii="Times New Roman" w:eastAsiaTheme="majorEastAsia" w:hAnsi="Times New Roman" w:cs="Times New Roman" w:hint="eastAsia"/>
          <w:sz w:val="24"/>
          <w:szCs w:val="24"/>
          <w:lang w:eastAsia="zh-CN"/>
        </w:rPr>
        <w:t xml:space="preserve">5 </w:t>
      </w:r>
      <w:r w:rsidRPr="00AA1975">
        <w:rPr>
          <w:rFonts w:ascii="Times New Roman" w:eastAsiaTheme="majorEastAsia" w:hAnsi="Times New Roman" w:cs="Times New Roman" w:hint="eastAsia"/>
          <w:sz w:val="24"/>
          <w:szCs w:val="24"/>
          <w:lang w:eastAsia="zh-CN"/>
        </w:rPr>
        <w:t>级，分别为“致病性”、“疑似致病性”、“意义不明确”、“疑似良性”和“良性”。</w:t>
      </w:r>
    </w:p>
    <w:p w14:paraId="784F9346" w14:textId="7634ED17" w:rsidR="00AA1975" w:rsidRPr="00AA1975" w:rsidRDefault="00AA1975" w:rsidP="00AA1975">
      <w:pPr>
        <w:pStyle w:val="afffff"/>
        <w:numPr>
          <w:ilvl w:val="0"/>
          <w:numId w:val="2"/>
        </w:numPr>
        <w:ind w:firstLineChars="0"/>
        <w:rPr>
          <w:rFonts w:ascii="Times New Roman" w:eastAsiaTheme="majorEastAsia" w:hAnsi="Times New Roman" w:cs="Times New Roman"/>
          <w:sz w:val="24"/>
          <w:szCs w:val="24"/>
          <w:lang w:eastAsia="zh-CN"/>
        </w:rPr>
      </w:pPr>
      <w:bookmarkStart w:id="17" w:name="Immune_Biomarker_Table_remove"/>
      <w:bookmarkStart w:id="18" w:name="Immune_Biomarker_Table2_remove"/>
      <w:bookmarkStart w:id="19" w:name="Immune_Biomarker_Table1_remove"/>
      <w:bookmarkEnd w:id="16"/>
      <w:r w:rsidRPr="00AA1975">
        <w:rPr>
          <w:rFonts w:ascii="Times New Roman" w:eastAsiaTheme="majorEastAsia" w:hAnsi="Times New Roman" w:cs="Times New Roman" w:hint="eastAsia"/>
          <w:sz w:val="24"/>
          <w:szCs w:val="24"/>
          <w:lang w:eastAsia="zh-CN"/>
        </w:rPr>
        <w:t>报告仅列出肿瘤遗传相关基因上解读为致病性（</w:t>
      </w:r>
      <w:r w:rsidRPr="00AA1975">
        <w:rPr>
          <w:rFonts w:ascii="Times New Roman" w:eastAsiaTheme="majorEastAsia" w:hAnsi="Times New Roman" w:cs="Times New Roman" w:hint="eastAsia"/>
          <w:sz w:val="24"/>
          <w:szCs w:val="24"/>
          <w:lang w:eastAsia="zh-CN"/>
        </w:rPr>
        <w:t>Pathogenic</w:t>
      </w:r>
      <w:r w:rsidRPr="00AA1975">
        <w:rPr>
          <w:rFonts w:ascii="Times New Roman" w:eastAsiaTheme="majorEastAsia" w:hAnsi="Times New Roman" w:cs="Times New Roman" w:hint="eastAsia"/>
          <w:sz w:val="24"/>
          <w:szCs w:val="24"/>
          <w:lang w:eastAsia="zh-CN"/>
        </w:rPr>
        <w:t>）</w:t>
      </w:r>
      <w:r>
        <w:rPr>
          <w:rFonts w:ascii="Times New Roman" w:eastAsiaTheme="majorEastAsia" w:hAnsi="Times New Roman" w:cs="Times New Roman" w:hint="eastAsia"/>
          <w:sz w:val="24"/>
          <w:szCs w:val="24"/>
          <w:lang w:eastAsia="zh-CN"/>
        </w:rPr>
        <w:t>、</w:t>
      </w:r>
      <w:r w:rsidRPr="00AA1975">
        <w:rPr>
          <w:rFonts w:ascii="Times New Roman" w:eastAsiaTheme="majorEastAsia" w:hAnsi="Times New Roman" w:cs="Times New Roman" w:hint="eastAsia"/>
          <w:sz w:val="24"/>
          <w:szCs w:val="24"/>
          <w:lang w:eastAsia="zh-CN"/>
        </w:rPr>
        <w:t>疑似致病性（</w:t>
      </w:r>
      <w:r w:rsidRPr="00AA1975">
        <w:rPr>
          <w:rFonts w:ascii="Times New Roman" w:eastAsiaTheme="majorEastAsia" w:hAnsi="Times New Roman" w:cs="Times New Roman" w:hint="eastAsia"/>
          <w:sz w:val="24"/>
          <w:szCs w:val="24"/>
          <w:lang w:eastAsia="zh-CN"/>
        </w:rPr>
        <w:t>Likely_pathogenic</w:t>
      </w:r>
      <w:r w:rsidRPr="00AA1975">
        <w:rPr>
          <w:rFonts w:ascii="Times New Roman" w:eastAsiaTheme="majorEastAsia" w:hAnsi="Times New Roman" w:cs="Times New Roman" w:hint="eastAsia"/>
          <w:sz w:val="24"/>
          <w:szCs w:val="24"/>
          <w:lang w:eastAsia="zh-CN"/>
        </w:rPr>
        <w:t>）</w:t>
      </w:r>
      <w:r>
        <w:rPr>
          <w:rFonts w:ascii="Times New Roman" w:eastAsiaTheme="majorEastAsia" w:hAnsi="Times New Roman" w:cs="Times New Roman" w:hint="eastAsia"/>
          <w:sz w:val="24"/>
          <w:szCs w:val="24"/>
          <w:lang w:eastAsia="zh-CN"/>
        </w:rPr>
        <w:t>和意义不明确（</w:t>
      </w:r>
      <w:r>
        <w:rPr>
          <w:rFonts w:ascii="Times New Roman" w:eastAsiaTheme="majorEastAsia" w:hAnsi="Times New Roman" w:cs="Times New Roman" w:hint="eastAsia"/>
          <w:sz w:val="24"/>
          <w:szCs w:val="24"/>
          <w:lang w:eastAsia="zh-CN"/>
        </w:rPr>
        <w:t>Uncertain</w:t>
      </w:r>
      <w:r>
        <w:rPr>
          <w:rFonts w:ascii="Times New Roman" w:eastAsiaTheme="majorEastAsia" w:hAnsi="Times New Roman" w:cs="Times New Roman" w:hint="eastAsia"/>
          <w:sz w:val="24"/>
          <w:szCs w:val="24"/>
          <w:lang w:eastAsia="zh-CN"/>
        </w:rPr>
        <w:t>）</w:t>
      </w:r>
      <w:r w:rsidRPr="00AA1975">
        <w:rPr>
          <w:rFonts w:ascii="Times New Roman" w:eastAsiaTheme="majorEastAsia" w:hAnsi="Times New Roman" w:cs="Times New Roman" w:hint="eastAsia"/>
          <w:sz w:val="24"/>
          <w:szCs w:val="24"/>
          <w:lang w:eastAsia="zh-CN"/>
        </w:rPr>
        <w:t>的变异。</w:t>
      </w:r>
    </w:p>
    <w:p w14:paraId="328D1666" w14:textId="638A32E2" w:rsidR="002E3021" w:rsidRPr="00903169" w:rsidRDefault="00AA1975" w:rsidP="00903169">
      <w:pPr>
        <w:pStyle w:val="afffff"/>
        <w:numPr>
          <w:ilvl w:val="0"/>
          <w:numId w:val="2"/>
        </w:numPr>
        <w:ind w:firstLineChars="0"/>
        <w:jc w:val="both"/>
        <w:rPr>
          <w:rFonts w:ascii="Times New Roman" w:eastAsiaTheme="majorEastAsia" w:hAnsi="Times New Roman" w:cs="Times New Roman"/>
          <w:sz w:val="24"/>
          <w:szCs w:val="24"/>
          <w:lang w:eastAsia="zh-CN"/>
        </w:rPr>
      </w:pPr>
      <w:r w:rsidRPr="00AA1975">
        <w:rPr>
          <w:rFonts w:ascii="Times New Roman" w:eastAsiaTheme="majorEastAsia" w:hAnsi="Times New Roman" w:cs="Times New Roman" w:hint="eastAsia"/>
          <w:sz w:val="24"/>
          <w:szCs w:val="24"/>
          <w:lang w:eastAsia="zh-CN"/>
        </w:rPr>
        <w:t>在报告出具时基于当前已发表的文献、指南、公共数据库及临床研究结果对变异进行解读，随着研究的发展，变异解读结果可能发生变化。</w:t>
      </w:r>
      <w:r w:rsidR="002E3021" w:rsidRPr="00903169">
        <w:rPr>
          <w:rFonts w:ascii="Times New Roman" w:eastAsiaTheme="majorEastAsia" w:hAnsi="Times New Roman" w:cs="Times New Roman"/>
          <w:b/>
          <w:sz w:val="28"/>
          <w:lang w:eastAsia="zh-CN"/>
        </w:rPr>
        <w:br w:type="page"/>
      </w:r>
    </w:p>
    <w:bookmarkEnd w:id="17"/>
    <w:bookmarkEnd w:id="18"/>
    <w:bookmarkEnd w:id="19"/>
    <w:p w14:paraId="56D946D3" w14:textId="77777777" w:rsidR="00211B29" w:rsidRDefault="00000000" w:rsidP="00532034">
      <w:pPr>
        <w:pStyle w:val="NT"/>
        <w:spacing w:before="60" w:after="60" w:line="400" w:lineRule="exact"/>
        <w:ind w:left="0" w:firstLineChars="0" w:firstLine="0"/>
        <w:jc w:val="left"/>
        <w:rPr>
          <w:rFonts w:eastAsiaTheme="majorEastAsia" w:cs="Times New Roman"/>
          <w:b/>
          <w:sz w:val="52"/>
        </w:rPr>
      </w:pPr>
      <w:r>
        <w:rPr>
          <w:rFonts w:eastAsiaTheme="majorEastAsia" w:cs="Times New Roman"/>
          <w:b/>
          <w:spacing w:val="10"/>
          <w:sz w:val="36"/>
        </w:rPr>
        <w:lastRenderedPageBreak/>
        <w:t>附录</w:t>
      </w:r>
    </w:p>
    <w:p w14:paraId="687EE1B2" w14:textId="77777777" w:rsidR="00211B29" w:rsidRDefault="00211B29">
      <w:pPr>
        <w:pStyle w:val="NT"/>
        <w:spacing w:before="60" w:after="60" w:line="300" w:lineRule="exact"/>
        <w:ind w:left="0" w:firstLineChars="0" w:firstLine="0"/>
        <w:jc w:val="left"/>
        <w:rPr>
          <w:rFonts w:eastAsiaTheme="majorEastAsia" w:cs="Times New Roman"/>
          <w:b/>
          <w:sz w:val="32"/>
        </w:rPr>
      </w:pPr>
    </w:p>
    <w:p w14:paraId="66A549B8" w14:textId="77777777" w:rsidR="00211B29" w:rsidRDefault="00000000">
      <w:pPr>
        <w:pStyle w:val="NT"/>
        <w:spacing w:before="60" w:after="60" w:line="360" w:lineRule="exact"/>
        <w:ind w:left="0" w:firstLineChars="0" w:firstLine="0"/>
        <w:jc w:val="left"/>
        <w:rPr>
          <w:rFonts w:eastAsiaTheme="majorEastAsia" w:cs="Times New Roman"/>
          <w:b/>
          <w:sz w:val="32"/>
        </w:rPr>
      </w:pPr>
      <w:r>
        <w:rPr>
          <w:rFonts w:eastAsiaTheme="majorEastAsia" w:cs="Times New Roman"/>
          <w:b/>
          <w:sz w:val="32"/>
        </w:rPr>
        <w:t>附录</w:t>
      </w:r>
      <w:r>
        <w:rPr>
          <w:rFonts w:eastAsiaTheme="majorEastAsia" w:cs="Times New Roman"/>
          <w:b/>
          <w:sz w:val="32"/>
        </w:rPr>
        <w:t>1</w:t>
      </w:r>
      <w:r>
        <w:rPr>
          <w:rFonts w:eastAsiaTheme="majorEastAsia" w:cs="Times New Roman"/>
          <w:b/>
          <w:sz w:val="32"/>
        </w:rPr>
        <w:t>：样本主要质控</w:t>
      </w:r>
    </w:p>
    <w:p w14:paraId="6E0A12CC" w14:textId="77777777" w:rsidR="00211B29" w:rsidRDefault="00211B29">
      <w:pPr>
        <w:pStyle w:val="NT"/>
        <w:spacing w:before="60" w:after="60" w:line="300" w:lineRule="exact"/>
        <w:ind w:left="803" w:hanging="803"/>
        <w:jc w:val="left"/>
        <w:rPr>
          <w:rFonts w:eastAsiaTheme="majorEastAsia" w:cs="Times New Roman"/>
          <w:b/>
          <w:sz w:val="32"/>
        </w:rPr>
      </w:pPr>
    </w:p>
    <w:p w14:paraId="13801F16" w14:textId="22CBA307" w:rsidR="00211B29" w:rsidRPr="008B0A67" w:rsidRDefault="00000000">
      <w:pPr>
        <w:rPr>
          <w:rFonts w:ascii="Times New Roman" w:eastAsiaTheme="majorEastAsia" w:hAnsi="Times New Roman" w:cs="Times New Roman"/>
        </w:rPr>
      </w:pPr>
      <w:bookmarkStart w:id="20" w:name="_Hlk138247186"/>
      <w:r>
        <w:rPr>
          <w:rFonts w:ascii="Times New Roman" w:eastAsiaTheme="majorEastAsia" w:hAnsi="Times New Roman" w:cs="Times New Roman"/>
          <w:b/>
        </w:rPr>
        <w:t>测序平台</w:t>
      </w:r>
      <w:r>
        <w:rPr>
          <w:rFonts w:ascii="Times New Roman" w:eastAsiaTheme="majorEastAsia" w:hAnsi="Times New Roman" w:cs="Times New Roman"/>
        </w:rPr>
        <w:t>：</w:t>
      </w:r>
      <w:r w:rsidR="008B0A67" w:rsidRPr="006337F5">
        <w:rPr>
          <w:rFonts w:ascii="Times New Roman" w:eastAsiaTheme="majorEastAsia" w:hAnsi="Times New Roman" w:cs="Times New Roman"/>
        </w:rPr>
        <w:t>{%if lib_quality_control and lib_quality_control.lib_dna_qc and lib_quality_control.lib_dna_qc.sequencing_platform%}{{lib_quality_control.lib_dna_qc.sequencing_platform}}{%else%}</w:t>
      </w:r>
      <w:r w:rsidR="008B0A67" w:rsidRPr="00AA04E6">
        <w:rPr>
          <w:rFonts w:ascii="Times New Roman" w:eastAsiaTheme="majorEastAsia" w:hAnsi="Times New Roman" w:cs="Times New Roman" w:hint="eastAsia"/>
          <w:highlight w:val="yellow"/>
        </w:rPr>
        <w:t>{%</w:t>
      </w:r>
      <w:r w:rsidR="008B0A67" w:rsidRPr="00AA04E6">
        <w:rPr>
          <w:rFonts w:ascii="Times New Roman" w:eastAsiaTheme="majorEastAsia" w:hAnsi="Times New Roman" w:cs="Times New Roman"/>
          <w:highlight w:val="yellow"/>
        </w:rPr>
        <w:t>if sample.sequencing_platform</w:t>
      </w:r>
      <w:r w:rsidR="008B0A67" w:rsidRPr="00AA04E6">
        <w:rPr>
          <w:rFonts w:ascii="Times New Roman" w:eastAsiaTheme="majorEastAsia" w:hAnsi="Times New Roman" w:cs="Times New Roman" w:hint="eastAsia"/>
          <w:highlight w:val="yellow"/>
        </w:rPr>
        <w:t xml:space="preserve"> %}</w:t>
      </w:r>
      <w:r w:rsidR="008B0A67">
        <w:rPr>
          <w:rFonts w:ascii="Times New Roman" w:eastAsiaTheme="majorEastAsia" w:hAnsi="Times New Roman" w:cs="Times New Roman"/>
        </w:rPr>
        <w:t>{{</w:t>
      </w:r>
      <w:r w:rsidR="008B0A67" w:rsidRPr="00AA04E6">
        <w:rPr>
          <w:rFonts w:ascii="Times New Roman" w:eastAsiaTheme="majorEastAsia" w:hAnsi="Times New Roman" w:cs="Times New Roman"/>
        </w:rPr>
        <w:t xml:space="preserve"> </w:t>
      </w:r>
      <w:r w:rsidR="008B0A67">
        <w:rPr>
          <w:rFonts w:ascii="Times New Roman" w:eastAsiaTheme="majorEastAsia" w:hAnsi="Times New Roman" w:cs="Times New Roman"/>
        </w:rPr>
        <w:t>sample.</w:t>
      </w:r>
      <w:r w:rsidR="008B0A67" w:rsidRPr="006337F5">
        <w:rPr>
          <w:rFonts w:ascii="Times New Roman" w:eastAsiaTheme="majorEastAsia" w:hAnsi="Times New Roman" w:cs="Times New Roman"/>
        </w:rPr>
        <w:t>sequencing_platform</w:t>
      </w:r>
      <w:r w:rsidR="008B0A67">
        <w:rPr>
          <w:rFonts w:ascii="Times New Roman" w:eastAsiaTheme="majorEastAsia" w:hAnsi="Times New Roman" w:cs="Times New Roman"/>
        </w:rPr>
        <w:t xml:space="preserve"> }}</w:t>
      </w:r>
      <w:r w:rsidR="008B0A67" w:rsidRPr="00AA04E6">
        <w:rPr>
          <w:rFonts w:ascii="Times New Roman" w:eastAsiaTheme="majorEastAsia" w:hAnsi="Times New Roman" w:cs="Times New Roman"/>
          <w:highlight w:val="yellow"/>
        </w:rPr>
        <w:t>{%else%}</w:t>
      </w:r>
      <w:r w:rsidR="008B0A67" w:rsidRPr="006337F5">
        <w:rPr>
          <w:rFonts w:ascii="Times New Roman" w:eastAsiaTheme="majorEastAsia" w:hAnsi="Times New Roman" w:cs="Times New Roman" w:hint="eastAsia"/>
          <w:color w:val="FF0000"/>
        </w:rPr>
        <w:t>未获取到</w:t>
      </w:r>
      <w:r w:rsidR="008B0A67">
        <w:rPr>
          <w:rFonts w:ascii="Times New Roman" w:eastAsiaTheme="majorEastAsia" w:hAnsi="Times New Roman" w:cs="Times New Roman" w:hint="eastAsia"/>
          <w:color w:val="FF0000"/>
        </w:rPr>
        <w:t>测序平台数据</w:t>
      </w:r>
      <w:r w:rsidR="008B0A67" w:rsidRPr="006337F5">
        <w:rPr>
          <w:rFonts w:ascii="Times New Roman" w:eastAsiaTheme="majorEastAsia" w:hAnsi="Times New Roman" w:cs="Times New Roman" w:hint="eastAsia"/>
          <w:color w:val="FF0000"/>
        </w:rPr>
        <w:t>，请人工填写！</w:t>
      </w:r>
      <w:r w:rsidR="008B0A67" w:rsidRPr="00AA04E6">
        <w:rPr>
          <w:rFonts w:ascii="Times New Roman" w:eastAsiaTheme="majorEastAsia" w:hAnsi="Times New Roman" w:cs="Times New Roman" w:hint="eastAsia"/>
          <w:color w:val="000000" w:themeColor="text1"/>
          <w:highlight w:val="yellow"/>
        </w:rPr>
        <w:t>{</w:t>
      </w:r>
      <w:r w:rsidR="008B0A67" w:rsidRPr="00AA04E6">
        <w:rPr>
          <w:rFonts w:ascii="Times New Roman" w:eastAsiaTheme="majorEastAsia" w:hAnsi="Times New Roman" w:cs="Times New Roman"/>
          <w:color w:val="000000" w:themeColor="text1"/>
          <w:highlight w:val="yellow"/>
        </w:rPr>
        <w:t>%endif%}</w:t>
      </w:r>
      <w:r w:rsidR="008B0A67" w:rsidRPr="006337F5">
        <w:rPr>
          <w:rFonts w:ascii="Times New Roman" w:eastAsiaTheme="majorEastAsia" w:hAnsi="Times New Roman" w:cs="Times New Roman"/>
        </w:rPr>
        <w:t>{%endif%}</w:t>
      </w:r>
      <w:r w:rsidR="008B0A67">
        <w:rPr>
          <w:rFonts w:ascii="Times New Roman" w:eastAsiaTheme="majorEastAsia" w:hAnsi="Times New Roman" w:cs="Times New Roman"/>
        </w:rPr>
        <w:t xml:space="preserve"> </w:t>
      </w:r>
      <w:r w:rsidR="008B0A67" w:rsidRPr="006337F5">
        <w:rPr>
          <w:rFonts w:ascii="Times New Roman" w:eastAsiaTheme="majorEastAsia" w:hAnsi="Times New Roman" w:cs="Times New Roman"/>
        </w:rPr>
        <w:t>{%if lib_quality_control and lib_quality_control.lib_dna_qc and lib_quality_control.lib_dna_qc.</w:t>
      </w:r>
      <w:r w:rsidR="008B0A67" w:rsidRPr="002F09FC">
        <w:rPr>
          <w:rFonts w:ascii="Times New Roman" w:eastAsiaTheme="majorEastAsia" w:hAnsi="Times New Roman" w:cs="Times New Roman"/>
        </w:rPr>
        <w:t>test_instrument</w:t>
      </w:r>
      <w:r w:rsidR="008B0A67" w:rsidRPr="006337F5">
        <w:rPr>
          <w:rFonts w:ascii="Times New Roman" w:eastAsiaTheme="majorEastAsia" w:hAnsi="Times New Roman" w:cs="Times New Roman"/>
        </w:rPr>
        <w:t>%}{{lib_quality_control.lib_dna_qc.</w:t>
      </w:r>
      <w:r w:rsidR="008B0A67" w:rsidRPr="002F09FC">
        <w:rPr>
          <w:rFonts w:ascii="Times New Roman" w:eastAsiaTheme="majorEastAsia" w:hAnsi="Times New Roman" w:cs="Times New Roman"/>
        </w:rPr>
        <w:t>test_instrument</w:t>
      </w:r>
      <w:r w:rsidR="008B0A67" w:rsidRPr="006337F5">
        <w:rPr>
          <w:rFonts w:ascii="Times New Roman" w:eastAsiaTheme="majorEastAsia" w:hAnsi="Times New Roman" w:cs="Times New Roman"/>
        </w:rPr>
        <w:t>}}{%else%}</w:t>
      </w:r>
      <w:r w:rsidR="008B0A67" w:rsidRPr="007D393D">
        <w:rPr>
          <w:rFonts w:ascii="Times New Roman" w:eastAsiaTheme="majorEastAsia" w:hAnsi="Times New Roman" w:cs="Times New Roman"/>
          <w:highlight w:val="yellow"/>
        </w:rPr>
        <w:t>{%if sample.test_instrument %}</w:t>
      </w:r>
      <w:r w:rsidR="008B0A67">
        <w:rPr>
          <w:rFonts w:ascii="Times New Roman" w:eastAsiaTheme="majorEastAsia" w:hAnsi="Times New Roman" w:cs="Times New Roman"/>
        </w:rPr>
        <w:t>{{</w:t>
      </w:r>
      <w:r w:rsidR="008B0A67" w:rsidRPr="007D393D">
        <w:rPr>
          <w:rFonts w:ascii="Times New Roman" w:eastAsiaTheme="majorEastAsia" w:hAnsi="Times New Roman" w:cs="Times New Roman"/>
        </w:rPr>
        <w:t xml:space="preserve"> </w:t>
      </w:r>
      <w:r w:rsidR="008B0A67">
        <w:rPr>
          <w:rFonts w:ascii="Times New Roman" w:eastAsiaTheme="majorEastAsia" w:hAnsi="Times New Roman" w:cs="Times New Roman"/>
        </w:rPr>
        <w:t>sample.</w:t>
      </w:r>
      <w:r w:rsidR="008B0A67" w:rsidRPr="002F09FC">
        <w:rPr>
          <w:rFonts w:ascii="Times New Roman" w:eastAsiaTheme="majorEastAsia" w:hAnsi="Times New Roman" w:cs="Times New Roman"/>
        </w:rPr>
        <w:t>test_instrument</w:t>
      </w:r>
      <w:r w:rsidR="008B0A67">
        <w:rPr>
          <w:rFonts w:ascii="Times New Roman" w:eastAsiaTheme="majorEastAsia" w:hAnsi="Times New Roman" w:cs="Times New Roman"/>
        </w:rPr>
        <w:t xml:space="preserve"> }}</w:t>
      </w:r>
      <w:r w:rsidR="008B0A67" w:rsidRPr="007D393D">
        <w:rPr>
          <w:rFonts w:ascii="Times New Roman" w:eastAsiaTheme="majorEastAsia" w:hAnsi="Times New Roman" w:cs="Times New Roman"/>
          <w:highlight w:val="yellow"/>
        </w:rPr>
        <w:t>{%else%}</w:t>
      </w:r>
      <w:r w:rsidR="008B0A67" w:rsidRPr="006337F5">
        <w:rPr>
          <w:rFonts w:ascii="Times New Roman" w:eastAsiaTheme="majorEastAsia" w:hAnsi="Times New Roman" w:cs="Times New Roman" w:hint="eastAsia"/>
          <w:color w:val="FF0000"/>
        </w:rPr>
        <w:t>未获取到</w:t>
      </w:r>
      <w:r w:rsidR="008B0A67">
        <w:rPr>
          <w:rFonts w:ascii="Times New Roman" w:eastAsiaTheme="majorEastAsia" w:hAnsi="Times New Roman" w:cs="Times New Roman" w:hint="eastAsia"/>
          <w:color w:val="FF0000"/>
        </w:rPr>
        <w:t>测序仪型号数据</w:t>
      </w:r>
      <w:r w:rsidR="008B0A67" w:rsidRPr="006337F5">
        <w:rPr>
          <w:rFonts w:ascii="Times New Roman" w:eastAsiaTheme="majorEastAsia" w:hAnsi="Times New Roman" w:cs="Times New Roman" w:hint="eastAsia"/>
          <w:color w:val="FF0000"/>
        </w:rPr>
        <w:t>，请人工填写！</w:t>
      </w:r>
      <w:r w:rsidR="008B0A67" w:rsidRPr="007D393D">
        <w:rPr>
          <w:rFonts w:ascii="Times New Roman" w:eastAsiaTheme="majorEastAsia" w:hAnsi="Times New Roman" w:cs="Times New Roman" w:hint="eastAsia"/>
          <w:color w:val="000000" w:themeColor="text1"/>
          <w:highlight w:val="yellow"/>
        </w:rPr>
        <w:t>{</w:t>
      </w:r>
      <w:r w:rsidR="008B0A67" w:rsidRPr="007D393D">
        <w:rPr>
          <w:rFonts w:ascii="Times New Roman" w:eastAsiaTheme="majorEastAsia" w:hAnsi="Times New Roman" w:cs="Times New Roman"/>
          <w:color w:val="000000" w:themeColor="text1"/>
          <w:highlight w:val="yellow"/>
        </w:rPr>
        <w:t>%endif</w:t>
      </w:r>
      <w:proofErr w:type="gramStart"/>
      <w:r w:rsidR="008B0A67" w:rsidRPr="007D393D">
        <w:rPr>
          <w:rFonts w:ascii="Times New Roman" w:eastAsiaTheme="majorEastAsia" w:hAnsi="Times New Roman" w:cs="Times New Roman"/>
          <w:color w:val="000000" w:themeColor="text1"/>
          <w:highlight w:val="yellow"/>
        </w:rPr>
        <w:t>%}</w:t>
      </w:r>
      <w:r w:rsidR="008B0A67" w:rsidRPr="006337F5">
        <w:rPr>
          <w:rFonts w:ascii="Times New Roman" w:eastAsiaTheme="majorEastAsia" w:hAnsi="Times New Roman" w:cs="Times New Roman"/>
        </w:rPr>
        <w:t>{</w:t>
      </w:r>
      <w:proofErr w:type="gramEnd"/>
      <w:r w:rsidR="008B0A67" w:rsidRPr="006337F5">
        <w:rPr>
          <w:rFonts w:ascii="Times New Roman" w:eastAsiaTheme="majorEastAsia" w:hAnsi="Times New Roman" w:cs="Times New Roman"/>
        </w:rPr>
        <w:t>%endif%}</w:t>
      </w:r>
    </w:p>
    <w:p w14:paraId="021F00E2" w14:textId="77777777" w:rsidR="008B0A67" w:rsidRDefault="00000000" w:rsidP="008B0A67">
      <w:pPr>
        <w:rPr>
          <w:rFonts w:ascii="Times New Roman" w:eastAsiaTheme="majorEastAsia" w:hAnsi="Times New Roman" w:cs="Times New Roman"/>
        </w:rPr>
      </w:pPr>
      <w:r>
        <w:rPr>
          <w:rFonts w:ascii="Times New Roman" w:eastAsiaTheme="majorEastAsia" w:hAnsi="Times New Roman" w:cs="Times New Roman"/>
          <w:b/>
        </w:rPr>
        <w:t>核酸提取试剂盒名称及注册证</w:t>
      </w:r>
      <w:r>
        <w:rPr>
          <w:rFonts w:ascii="Times New Roman" w:eastAsiaTheme="majorEastAsia" w:hAnsi="Times New Roman" w:cs="Times New Roman"/>
        </w:rPr>
        <w:t>：</w:t>
      </w:r>
      <w:r w:rsidR="008B0A67" w:rsidRPr="006337F5">
        <w:rPr>
          <w:rFonts w:ascii="Times New Roman" w:eastAsiaTheme="majorEastAsia" w:hAnsi="Times New Roman" w:cs="Times New Roman"/>
        </w:rPr>
        <w:t>{%if lib_quality_control and lib_quality_control.lib_dna_qc and lib_quality_control.lib_dna_qc.</w:t>
      </w:r>
      <w:r w:rsidR="008B0A67" w:rsidRPr="001104CA">
        <w:rPr>
          <w:rFonts w:ascii="Times New Roman" w:eastAsiaTheme="majorEastAsia" w:hAnsi="Times New Roman" w:cs="Times New Roman"/>
        </w:rPr>
        <w:t>nucleic_acid_extraction_kits</w:t>
      </w:r>
      <w:r w:rsidR="008B0A67" w:rsidRPr="006337F5">
        <w:rPr>
          <w:rFonts w:ascii="Times New Roman" w:eastAsiaTheme="majorEastAsia" w:hAnsi="Times New Roman" w:cs="Times New Roman"/>
        </w:rPr>
        <w:t>%}{{lib_quality_control.lib_dna_qc.</w:t>
      </w:r>
      <w:r w:rsidR="008B0A67" w:rsidRPr="001104CA">
        <w:t>nucleic_acid_extraction_kits</w:t>
      </w:r>
      <w:r w:rsidR="008B0A67" w:rsidRPr="006337F5">
        <w:rPr>
          <w:rFonts w:ascii="Times New Roman" w:eastAsiaTheme="majorEastAsia" w:hAnsi="Times New Roman" w:cs="Times New Roman"/>
        </w:rPr>
        <w:t>}}{%else%}</w:t>
      </w:r>
      <w:r w:rsidR="008B0A67" w:rsidRPr="007D393D">
        <w:rPr>
          <w:rFonts w:ascii="Times New Roman" w:eastAsiaTheme="majorEastAsia" w:hAnsi="Times New Roman" w:cs="Times New Roman"/>
          <w:highlight w:val="yellow"/>
        </w:rPr>
        <w:t>{%if sample.nucleic_acid_extraction_kits %}</w:t>
      </w:r>
      <w:r w:rsidR="008B0A67">
        <w:rPr>
          <w:rFonts w:ascii="Times New Roman" w:eastAsiaTheme="majorEastAsia" w:hAnsi="Times New Roman" w:cs="Times New Roman"/>
        </w:rPr>
        <w:t>{{</w:t>
      </w:r>
      <w:r w:rsidR="008B0A67" w:rsidRPr="007D393D">
        <w:rPr>
          <w:rFonts w:ascii="Times New Roman" w:eastAsiaTheme="majorEastAsia" w:hAnsi="Times New Roman" w:cs="Times New Roman"/>
        </w:rPr>
        <w:t xml:space="preserve"> </w:t>
      </w:r>
      <w:r w:rsidR="008B0A67">
        <w:rPr>
          <w:rFonts w:ascii="Times New Roman" w:eastAsiaTheme="majorEastAsia" w:hAnsi="Times New Roman" w:cs="Times New Roman"/>
        </w:rPr>
        <w:t>sample.</w:t>
      </w:r>
      <w:r w:rsidR="008B0A67" w:rsidRPr="001104CA">
        <w:rPr>
          <w:rFonts w:ascii="Times New Roman" w:eastAsiaTheme="majorEastAsia" w:hAnsi="Times New Roman" w:cs="Times New Roman"/>
        </w:rPr>
        <w:t>nucleic_acid_extraction_kits</w:t>
      </w:r>
      <w:r w:rsidR="008B0A67">
        <w:rPr>
          <w:rFonts w:ascii="Times New Roman" w:eastAsiaTheme="majorEastAsia" w:hAnsi="Times New Roman" w:cs="Times New Roman"/>
        </w:rPr>
        <w:t xml:space="preserve"> }}</w:t>
      </w:r>
      <w:r w:rsidR="008B0A67" w:rsidRPr="007D393D">
        <w:rPr>
          <w:rFonts w:ascii="Times New Roman" w:eastAsiaTheme="majorEastAsia" w:hAnsi="Times New Roman" w:cs="Times New Roman"/>
          <w:highlight w:val="yellow"/>
        </w:rPr>
        <w:t>{%else%}</w:t>
      </w:r>
      <w:r w:rsidR="008B0A67" w:rsidRPr="006337F5">
        <w:rPr>
          <w:rFonts w:ascii="Times New Roman" w:eastAsiaTheme="majorEastAsia" w:hAnsi="Times New Roman" w:cs="Times New Roman" w:hint="eastAsia"/>
          <w:color w:val="FF0000"/>
        </w:rPr>
        <w:t>未获取到</w:t>
      </w:r>
      <w:r w:rsidR="008B0A67">
        <w:rPr>
          <w:rFonts w:ascii="Times New Roman" w:eastAsiaTheme="majorEastAsia" w:hAnsi="Times New Roman" w:cs="Times New Roman" w:hint="eastAsia"/>
          <w:color w:val="FF0000"/>
        </w:rPr>
        <w:t>数据</w:t>
      </w:r>
      <w:r w:rsidR="008B0A67" w:rsidRPr="006337F5">
        <w:rPr>
          <w:rFonts w:ascii="Times New Roman" w:eastAsiaTheme="majorEastAsia" w:hAnsi="Times New Roman" w:cs="Times New Roman" w:hint="eastAsia"/>
          <w:color w:val="FF0000"/>
        </w:rPr>
        <w:t>，请人工填写！</w:t>
      </w:r>
      <w:r w:rsidR="008B0A67" w:rsidRPr="007D393D">
        <w:rPr>
          <w:rFonts w:ascii="Times New Roman" w:eastAsiaTheme="majorEastAsia" w:hAnsi="Times New Roman" w:cs="Times New Roman" w:hint="eastAsia"/>
          <w:color w:val="000000" w:themeColor="text1"/>
          <w:highlight w:val="yellow"/>
        </w:rPr>
        <w:t>{</w:t>
      </w:r>
      <w:r w:rsidR="008B0A67" w:rsidRPr="007D393D">
        <w:rPr>
          <w:rFonts w:ascii="Times New Roman" w:eastAsiaTheme="majorEastAsia" w:hAnsi="Times New Roman" w:cs="Times New Roman"/>
          <w:color w:val="000000" w:themeColor="text1"/>
          <w:highlight w:val="yellow"/>
        </w:rPr>
        <w:t>%endif</w:t>
      </w:r>
      <w:proofErr w:type="gramStart"/>
      <w:r w:rsidR="008B0A67" w:rsidRPr="007D393D">
        <w:rPr>
          <w:rFonts w:ascii="Times New Roman" w:eastAsiaTheme="majorEastAsia" w:hAnsi="Times New Roman" w:cs="Times New Roman"/>
          <w:color w:val="000000" w:themeColor="text1"/>
          <w:highlight w:val="yellow"/>
        </w:rPr>
        <w:t>%}</w:t>
      </w:r>
      <w:r w:rsidR="008B0A67" w:rsidRPr="006337F5">
        <w:rPr>
          <w:rFonts w:ascii="Times New Roman" w:eastAsiaTheme="majorEastAsia" w:hAnsi="Times New Roman" w:cs="Times New Roman"/>
        </w:rPr>
        <w:t>{</w:t>
      </w:r>
      <w:proofErr w:type="gramEnd"/>
      <w:r w:rsidR="008B0A67" w:rsidRPr="006337F5">
        <w:rPr>
          <w:rFonts w:ascii="Times New Roman" w:eastAsiaTheme="majorEastAsia" w:hAnsi="Times New Roman" w:cs="Times New Roman"/>
        </w:rPr>
        <w:t>%endif%}</w:t>
      </w:r>
    </w:p>
    <w:p w14:paraId="2B1D830C" w14:textId="7A719CBD" w:rsidR="00B151FA" w:rsidRDefault="00000000">
      <w:pPr>
        <w:rPr>
          <w:rFonts w:ascii="Times New Roman" w:eastAsiaTheme="majorEastAsia" w:hAnsi="Times New Roman" w:cs="Times New Roman"/>
        </w:rPr>
      </w:pPr>
      <w:r>
        <w:rPr>
          <w:rFonts w:ascii="Times New Roman" w:eastAsiaTheme="majorEastAsia" w:hAnsi="Times New Roman" w:cs="Times New Roman"/>
          <w:b/>
        </w:rPr>
        <w:t>检测方法</w:t>
      </w:r>
      <w:r>
        <w:rPr>
          <w:rFonts w:ascii="Times New Roman" w:eastAsiaTheme="majorEastAsia" w:hAnsi="Times New Roman" w:cs="Times New Roman"/>
        </w:rPr>
        <w:t>：</w:t>
      </w:r>
      <w:r w:rsidR="00B151FA" w:rsidRPr="00B151FA">
        <w:rPr>
          <w:rFonts w:ascii="Times New Roman" w:eastAsiaTheme="majorEastAsia" w:hAnsi="Times New Roman" w:cs="Times New Roman" w:hint="eastAsia"/>
        </w:rPr>
        <w:t>建库方法为扩增子建库（</w:t>
      </w:r>
      <w:r w:rsidR="00B151FA" w:rsidRPr="00B151FA">
        <w:rPr>
          <w:rFonts w:ascii="Times New Roman" w:eastAsiaTheme="majorEastAsia" w:hAnsi="Times New Roman" w:cs="Times New Roman" w:hint="eastAsia"/>
        </w:rPr>
        <w:t>HANDLE System</w:t>
      </w:r>
      <w:r w:rsidR="00B151FA" w:rsidRPr="00B151FA">
        <w:rPr>
          <w:rFonts w:ascii="Times New Roman" w:eastAsiaTheme="majorEastAsia" w:hAnsi="Times New Roman" w:cs="Times New Roman" w:hint="eastAsia"/>
        </w:rPr>
        <w:t>），建库试剂为实体瘤遗传易感基因突变检测试剂盒</w:t>
      </w:r>
    </w:p>
    <w:p w14:paraId="31437272" w14:textId="2D31C002" w:rsidR="00401CA4" w:rsidRPr="00422A83" w:rsidRDefault="00000000">
      <w:pPr>
        <w:rPr>
          <w:rFonts w:ascii="Times New Roman" w:eastAsiaTheme="majorEastAsia" w:hAnsi="Times New Roman" w:cs="Times New Roman"/>
        </w:rPr>
      </w:pPr>
      <w:r w:rsidRPr="00422A83">
        <w:rPr>
          <w:rFonts w:ascii="Times New Roman" w:eastAsiaTheme="majorEastAsia" w:hAnsi="Times New Roman" w:cs="Times New Roman"/>
          <w:b/>
        </w:rPr>
        <w:t>建库试剂盒名称及注册证：</w:t>
      </w:r>
      <w:r w:rsidR="00B151FA" w:rsidRPr="00422A83">
        <w:rPr>
          <w:rFonts w:ascii="Times New Roman" w:eastAsiaTheme="majorEastAsia" w:hAnsi="Times New Roman" w:cs="Times New Roman" w:hint="eastAsia"/>
        </w:rPr>
        <w:t>实体瘤遗传易感基因突变检测试剂盒</w:t>
      </w:r>
      <w:r w:rsidR="00401CA4" w:rsidRPr="00422A83">
        <w:rPr>
          <w:rFonts w:ascii="Times New Roman" w:eastAsiaTheme="majorEastAsia" w:hAnsi="Times New Roman" w:cs="Times New Roman" w:hint="eastAsia"/>
        </w:rPr>
        <w:t>（</w:t>
      </w:r>
      <w:r w:rsidR="00FF3E59">
        <w:rPr>
          <w:rFonts w:ascii="Times New Roman" w:eastAsiaTheme="majorEastAsia" w:hAnsi="Times New Roman" w:cs="Times New Roman" w:hint="eastAsia"/>
        </w:rPr>
        <w:t>HANDLE System</w:t>
      </w:r>
      <w:r w:rsidR="00401CA4" w:rsidRPr="00422A83">
        <w:rPr>
          <w:rFonts w:ascii="Times New Roman" w:eastAsiaTheme="majorEastAsia" w:hAnsi="Times New Roman" w:cs="Times New Roman" w:hint="eastAsia"/>
        </w:rPr>
        <w:t>）</w:t>
      </w:r>
    </w:p>
    <w:p w14:paraId="3E8EBCAA" w14:textId="3112489F" w:rsidR="00211B29" w:rsidRPr="00422A83" w:rsidRDefault="00000000">
      <w:pPr>
        <w:rPr>
          <w:rFonts w:ascii="Times New Roman" w:eastAsiaTheme="majorEastAsia" w:hAnsi="Times New Roman" w:cs="Times New Roman"/>
        </w:rPr>
      </w:pPr>
      <w:r w:rsidRPr="00422A83">
        <w:rPr>
          <w:rFonts w:ascii="Times New Roman" w:eastAsiaTheme="majorEastAsia" w:hAnsi="Times New Roman" w:cs="Times New Roman"/>
        </w:rPr>
        <w:t xml:space="preserve">  </w:t>
      </w:r>
      <w:r w:rsidRPr="00422A83">
        <w:rPr>
          <w:rFonts w:ascii="Times New Roman" w:eastAsiaTheme="majorEastAsia" w:hAnsi="Times New Roman" w:cs="Times New Roman"/>
        </w:rPr>
        <w:t>分析敏感性（</w:t>
      </w:r>
      <w:r w:rsidR="001E0B0E" w:rsidRPr="00422A83">
        <w:rPr>
          <w:rFonts w:ascii="Times New Roman" w:eastAsiaTheme="majorEastAsia" w:hAnsi="Times New Roman" w:cs="Times New Roman" w:hint="eastAsia"/>
        </w:rPr>
        <w:t>阳性参考品符合率</w:t>
      </w:r>
      <w:r w:rsidRPr="00422A83">
        <w:rPr>
          <w:rFonts w:ascii="Times New Roman" w:eastAsiaTheme="majorEastAsia" w:hAnsi="Times New Roman" w:cs="Times New Roman"/>
        </w:rPr>
        <w:t>）：</w:t>
      </w:r>
    </w:p>
    <w:p w14:paraId="04E8969C" w14:textId="228E0113" w:rsidR="00211B29" w:rsidRPr="00422A83" w:rsidRDefault="00000000">
      <w:pPr>
        <w:rPr>
          <w:rFonts w:ascii="Times New Roman" w:eastAsiaTheme="majorEastAsia" w:hAnsi="Times New Roman" w:cs="Times New Roman"/>
        </w:rPr>
      </w:pPr>
      <w:r w:rsidRPr="00422A83">
        <w:rPr>
          <w:rFonts w:ascii="Times New Roman" w:eastAsiaTheme="majorEastAsia" w:hAnsi="Times New Roman" w:cs="Times New Roman"/>
        </w:rPr>
        <w:t xml:space="preserve">  </w:t>
      </w:r>
      <w:r w:rsidRPr="00422A83">
        <w:rPr>
          <w:rFonts w:ascii="Times New Roman" w:eastAsiaTheme="majorEastAsia" w:hAnsi="Times New Roman" w:cs="Times New Roman"/>
        </w:rPr>
        <w:t>分析特异性（</w:t>
      </w:r>
      <w:r w:rsidR="001E0B0E" w:rsidRPr="00422A83">
        <w:rPr>
          <w:rFonts w:ascii="Times New Roman" w:eastAsiaTheme="majorEastAsia" w:hAnsi="Times New Roman" w:cs="Times New Roman" w:hint="eastAsia"/>
        </w:rPr>
        <w:t>阴性参考品符合率</w:t>
      </w:r>
      <w:r w:rsidRPr="00422A83">
        <w:rPr>
          <w:rFonts w:ascii="Times New Roman" w:eastAsiaTheme="majorEastAsia" w:hAnsi="Times New Roman" w:cs="Times New Roman"/>
        </w:rPr>
        <w:t>）：</w:t>
      </w:r>
    </w:p>
    <w:p w14:paraId="69E691C5" w14:textId="77777777" w:rsidR="00211B29" w:rsidRPr="00422A83" w:rsidRDefault="00000000">
      <w:pPr>
        <w:rPr>
          <w:rFonts w:ascii="Times New Roman" w:eastAsiaTheme="majorEastAsia" w:hAnsi="Times New Roman" w:cs="Times New Roman"/>
        </w:rPr>
      </w:pPr>
      <w:r w:rsidRPr="00422A83">
        <w:rPr>
          <w:rFonts w:ascii="Times New Roman" w:eastAsiaTheme="majorEastAsia" w:hAnsi="Times New Roman" w:cs="Times New Roman"/>
        </w:rPr>
        <w:t xml:space="preserve">  </w:t>
      </w:r>
      <w:r w:rsidRPr="00422A83">
        <w:rPr>
          <w:rFonts w:ascii="Times New Roman" w:eastAsiaTheme="majorEastAsia" w:hAnsi="Times New Roman" w:cs="Times New Roman"/>
        </w:rPr>
        <w:t>过滤阈值：</w:t>
      </w:r>
    </w:p>
    <w:p w14:paraId="4D732E1F" w14:textId="77777777" w:rsidR="00211B29" w:rsidRPr="00422A83" w:rsidRDefault="00000000">
      <w:pPr>
        <w:rPr>
          <w:rFonts w:ascii="Times New Roman" w:eastAsiaTheme="majorEastAsia" w:hAnsi="Times New Roman" w:cs="Times New Roman"/>
        </w:rPr>
      </w:pPr>
      <w:r w:rsidRPr="00422A83">
        <w:rPr>
          <w:rFonts w:ascii="Times New Roman" w:eastAsiaTheme="majorEastAsia" w:hAnsi="Times New Roman" w:cs="Times New Roman"/>
        </w:rPr>
        <w:t xml:space="preserve">  </w:t>
      </w:r>
    </w:p>
    <w:tbl>
      <w:tblPr>
        <w:tblStyle w:val="afff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1456"/>
        <w:gridCol w:w="1180"/>
        <w:gridCol w:w="1111"/>
        <w:gridCol w:w="1531"/>
        <w:gridCol w:w="1531"/>
      </w:tblGrid>
      <w:tr w:rsidR="00211B29" w:rsidRPr="00422A83" w14:paraId="286C6D30" w14:textId="77777777" w:rsidTr="00422A83">
        <w:trPr>
          <w:trHeight w:val="259"/>
          <w:jc w:val="center"/>
        </w:trPr>
        <w:tc>
          <w:tcPr>
            <w:tcW w:w="1249" w:type="pct"/>
            <w:vMerge w:val="restart"/>
            <w:tcBorders>
              <w:top w:val="single" w:sz="8" w:space="0" w:color="auto"/>
            </w:tcBorders>
            <w:vAlign w:val="center"/>
          </w:tcPr>
          <w:p w14:paraId="56BD4941" w14:textId="77777777" w:rsidR="00211B29" w:rsidRPr="00422A83" w:rsidRDefault="00000000">
            <w:pPr>
              <w:jc w:val="center"/>
              <w:rPr>
                <w:rFonts w:ascii="Times New Roman" w:eastAsiaTheme="majorEastAsia" w:hAnsi="Times New Roman" w:cs="Times New Roman"/>
              </w:rPr>
            </w:pPr>
            <w:bookmarkStart w:id="21" w:name="_Hlk138576286"/>
            <w:r w:rsidRPr="00422A83">
              <w:rPr>
                <w:rFonts w:ascii="Times New Roman" w:eastAsiaTheme="majorEastAsia" w:hAnsi="Times New Roman" w:cs="Times New Roman"/>
              </w:rPr>
              <w:t>样本类型</w:t>
            </w:r>
          </w:p>
        </w:tc>
        <w:tc>
          <w:tcPr>
            <w:tcW w:w="2064" w:type="pct"/>
            <w:gridSpan w:val="3"/>
            <w:tcBorders>
              <w:top w:val="single" w:sz="8" w:space="0" w:color="auto"/>
              <w:bottom w:val="single" w:sz="4" w:space="0" w:color="auto"/>
            </w:tcBorders>
            <w:vAlign w:val="center"/>
          </w:tcPr>
          <w:p w14:paraId="36B03554" w14:textId="77777777" w:rsidR="00211B29" w:rsidRPr="00422A83" w:rsidRDefault="00000000">
            <w:pPr>
              <w:jc w:val="center"/>
              <w:rPr>
                <w:rFonts w:ascii="Times New Roman" w:eastAsiaTheme="majorEastAsia" w:hAnsi="Times New Roman" w:cs="Times New Roman"/>
              </w:rPr>
            </w:pPr>
            <w:r w:rsidRPr="00422A83">
              <w:rPr>
                <w:rFonts w:ascii="Times New Roman" w:eastAsiaTheme="majorEastAsia" w:hAnsi="Times New Roman" w:cs="Times New Roman"/>
              </w:rPr>
              <w:t>过滤阈值</w:t>
            </w:r>
          </w:p>
        </w:tc>
        <w:tc>
          <w:tcPr>
            <w:tcW w:w="843" w:type="pct"/>
            <w:vMerge w:val="restart"/>
            <w:tcBorders>
              <w:top w:val="single" w:sz="8" w:space="0" w:color="auto"/>
            </w:tcBorders>
            <w:vAlign w:val="center"/>
          </w:tcPr>
          <w:p w14:paraId="20FAB4E1" w14:textId="365D11CB" w:rsidR="00211B29" w:rsidRPr="00422A83" w:rsidRDefault="00000000">
            <w:pPr>
              <w:jc w:val="center"/>
              <w:rPr>
                <w:rFonts w:ascii="Times New Roman" w:eastAsiaTheme="majorEastAsia" w:hAnsi="Times New Roman" w:cs="Times New Roman"/>
              </w:rPr>
            </w:pPr>
            <w:r w:rsidRPr="00422A83">
              <w:rPr>
                <w:rFonts w:ascii="Times New Roman" w:eastAsiaTheme="majorEastAsia" w:hAnsi="Times New Roman" w:cs="Times New Roman"/>
              </w:rPr>
              <w:t>分析敏感性</w:t>
            </w:r>
          </w:p>
        </w:tc>
        <w:tc>
          <w:tcPr>
            <w:tcW w:w="843" w:type="pct"/>
            <w:vMerge w:val="restart"/>
            <w:tcBorders>
              <w:top w:val="single" w:sz="8" w:space="0" w:color="auto"/>
            </w:tcBorders>
            <w:vAlign w:val="center"/>
          </w:tcPr>
          <w:p w14:paraId="4CF9DBA7" w14:textId="1798C659" w:rsidR="00211B29" w:rsidRPr="00422A83" w:rsidRDefault="00000000">
            <w:pPr>
              <w:jc w:val="center"/>
              <w:rPr>
                <w:rFonts w:ascii="Times New Roman" w:eastAsiaTheme="majorEastAsia" w:hAnsi="Times New Roman" w:cs="Times New Roman"/>
              </w:rPr>
            </w:pPr>
            <w:r w:rsidRPr="00422A83">
              <w:rPr>
                <w:rFonts w:ascii="Times New Roman" w:eastAsiaTheme="majorEastAsia" w:hAnsi="Times New Roman" w:cs="Times New Roman"/>
              </w:rPr>
              <w:t>分析特异性</w:t>
            </w:r>
          </w:p>
        </w:tc>
      </w:tr>
      <w:tr w:rsidR="00211B29" w:rsidRPr="00422A83" w14:paraId="4A0FE6ED" w14:textId="77777777" w:rsidTr="00422A83">
        <w:trPr>
          <w:trHeight w:val="259"/>
          <w:jc w:val="center"/>
        </w:trPr>
        <w:tc>
          <w:tcPr>
            <w:tcW w:w="1249" w:type="pct"/>
            <w:vMerge/>
            <w:tcBorders>
              <w:bottom w:val="single" w:sz="4" w:space="0" w:color="auto"/>
            </w:tcBorders>
            <w:vAlign w:val="center"/>
          </w:tcPr>
          <w:p w14:paraId="62A583E8" w14:textId="77777777" w:rsidR="00211B29" w:rsidRPr="00422A83" w:rsidRDefault="00211B29">
            <w:pPr>
              <w:jc w:val="center"/>
              <w:rPr>
                <w:rFonts w:ascii="Times New Roman" w:eastAsiaTheme="majorEastAsia" w:hAnsi="Times New Roman" w:cs="Times New Roman"/>
              </w:rPr>
            </w:pPr>
          </w:p>
        </w:tc>
        <w:tc>
          <w:tcPr>
            <w:tcW w:w="802" w:type="pct"/>
            <w:tcBorders>
              <w:top w:val="single" w:sz="4" w:space="0" w:color="auto"/>
              <w:bottom w:val="single" w:sz="4" w:space="0" w:color="auto"/>
            </w:tcBorders>
            <w:vAlign w:val="center"/>
          </w:tcPr>
          <w:p w14:paraId="02C24156" w14:textId="77777777" w:rsidR="00211B29" w:rsidRPr="00422A83" w:rsidRDefault="00000000">
            <w:pPr>
              <w:jc w:val="center"/>
              <w:rPr>
                <w:rFonts w:ascii="Times New Roman" w:eastAsiaTheme="majorEastAsia" w:hAnsi="Times New Roman" w:cs="Times New Roman"/>
              </w:rPr>
            </w:pPr>
            <w:r w:rsidRPr="00422A83">
              <w:rPr>
                <w:rFonts w:ascii="Times New Roman" w:eastAsiaTheme="majorEastAsia" w:hAnsi="Times New Roman" w:cs="Times New Roman"/>
              </w:rPr>
              <w:t>Depth</w:t>
            </w:r>
          </w:p>
        </w:tc>
        <w:tc>
          <w:tcPr>
            <w:tcW w:w="650" w:type="pct"/>
            <w:tcBorders>
              <w:top w:val="single" w:sz="4" w:space="0" w:color="auto"/>
              <w:bottom w:val="single" w:sz="4" w:space="0" w:color="auto"/>
            </w:tcBorders>
            <w:vAlign w:val="center"/>
          </w:tcPr>
          <w:p w14:paraId="715142DA" w14:textId="77777777" w:rsidR="00211B29" w:rsidRPr="00422A83" w:rsidRDefault="00000000">
            <w:pPr>
              <w:jc w:val="center"/>
              <w:rPr>
                <w:rFonts w:ascii="Times New Roman" w:eastAsiaTheme="majorEastAsia" w:hAnsi="Times New Roman" w:cs="Times New Roman"/>
              </w:rPr>
            </w:pPr>
            <w:r w:rsidRPr="00422A83">
              <w:rPr>
                <w:rFonts w:ascii="Times New Roman" w:eastAsiaTheme="majorEastAsia" w:hAnsi="Times New Roman" w:cs="Times New Roman"/>
              </w:rPr>
              <w:t>Freq</w:t>
            </w:r>
          </w:p>
        </w:tc>
        <w:tc>
          <w:tcPr>
            <w:tcW w:w="612" w:type="pct"/>
            <w:tcBorders>
              <w:top w:val="single" w:sz="4" w:space="0" w:color="auto"/>
              <w:bottom w:val="single" w:sz="4" w:space="0" w:color="auto"/>
            </w:tcBorders>
            <w:vAlign w:val="center"/>
          </w:tcPr>
          <w:p w14:paraId="557E9165" w14:textId="77777777" w:rsidR="00211B29" w:rsidRPr="00422A83" w:rsidRDefault="00000000">
            <w:pPr>
              <w:jc w:val="center"/>
              <w:rPr>
                <w:rFonts w:ascii="Times New Roman" w:eastAsiaTheme="majorEastAsia" w:hAnsi="Times New Roman" w:cs="Times New Roman"/>
              </w:rPr>
            </w:pPr>
            <w:r w:rsidRPr="00422A83">
              <w:rPr>
                <w:rFonts w:ascii="Times New Roman" w:eastAsiaTheme="majorEastAsia" w:hAnsi="Times New Roman" w:cs="Times New Roman"/>
              </w:rPr>
              <w:t>AltDepth</w:t>
            </w:r>
          </w:p>
        </w:tc>
        <w:tc>
          <w:tcPr>
            <w:tcW w:w="843" w:type="pct"/>
            <w:vMerge/>
            <w:tcBorders>
              <w:bottom w:val="single" w:sz="4" w:space="0" w:color="auto"/>
            </w:tcBorders>
            <w:vAlign w:val="center"/>
          </w:tcPr>
          <w:p w14:paraId="739CA555" w14:textId="77777777" w:rsidR="00211B29" w:rsidRPr="00422A83" w:rsidRDefault="00211B29">
            <w:pPr>
              <w:jc w:val="center"/>
              <w:rPr>
                <w:rFonts w:ascii="Times New Roman" w:eastAsiaTheme="majorEastAsia" w:hAnsi="Times New Roman" w:cs="Times New Roman"/>
              </w:rPr>
            </w:pPr>
          </w:p>
        </w:tc>
        <w:tc>
          <w:tcPr>
            <w:tcW w:w="843" w:type="pct"/>
            <w:vMerge/>
            <w:tcBorders>
              <w:bottom w:val="single" w:sz="4" w:space="0" w:color="auto"/>
            </w:tcBorders>
            <w:vAlign w:val="center"/>
          </w:tcPr>
          <w:p w14:paraId="5B7F9F52" w14:textId="77777777" w:rsidR="00211B29" w:rsidRPr="00422A83" w:rsidRDefault="00211B29">
            <w:pPr>
              <w:jc w:val="center"/>
              <w:rPr>
                <w:rFonts w:ascii="Times New Roman" w:eastAsiaTheme="majorEastAsia" w:hAnsi="Times New Roman" w:cs="Times New Roman"/>
              </w:rPr>
            </w:pPr>
          </w:p>
        </w:tc>
      </w:tr>
      <w:tr w:rsidR="009755A2" w:rsidRPr="00422A83" w14:paraId="131CBBE7" w14:textId="77777777" w:rsidTr="00422A83">
        <w:trPr>
          <w:trHeight w:val="270"/>
          <w:jc w:val="center"/>
        </w:trPr>
        <w:tc>
          <w:tcPr>
            <w:tcW w:w="1249" w:type="pct"/>
            <w:tcBorders>
              <w:top w:val="single" w:sz="4" w:space="0" w:color="auto"/>
              <w:bottom w:val="single" w:sz="4" w:space="0" w:color="auto"/>
            </w:tcBorders>
            <w:vAlign w:val="center"/>
          </w:tcPr>
          <w:p w14:paraId="7B0F3EDE" w14:textId="67436478" w:rsidR="009755A2" w:rsidRPr="00422A83" w:rsidRDefault="00422A83">
            <w:pPr>
              <w:jc w:val="center"/>
              <w:rPr>
                <w:rFonts w:ascii="Times New Roman" w:eastAsiaTheme="majorEastAsia" w:hAnsi="Times New Roman" w:cs="Times New Roman"/>
              </w:rPr>
            </w:pPr>
            <w:r w:rsidRPr="00422A83">
              <w:rPr>
                <w:rFonts w:ascii="Times New Roman" w:eastAsiaTheme="majorEastAsia" w:hAnsi="Times New Roman" w:cs="Times New Roman" w:hint="eastAsia"/>
              </w:rPr>
              <w:t>外周血</w:t>
            </w:r>
          </w:p>
        </w:tc>
        <w:tc>
          <w:tcPr>
            <w:tcW w:w="802" w:type="pct"/>
            <w:tcBorders>
              <w:top w:val="single" w:sz="4" w:space="0" w:color="auto"/>
              <w:bottom w:val="single" w:sz="4" w:space="0" w:color="auto"/>
            </w:tcBorders>
            <w:vAlign w:val="center"/>
          </w:tcPr>
          <w:p w14:paraId="12EBBB32" w14:textId="44EBE9F9" w:rsidR="009755A2" w:rsidRPr="00422A83" w:rsidRDefault="009755A2">
            <w:pPr>
              <w:jc w:val="center"/>
              <w:rPr>
                <w:rFonts w:ascii="Times New Roman" w:eastAsiaTheme="majorEastAsia" w:hAnsi="Times New Roman" w:cs="Times New Roman"/>
              </w:rPr>
            </w:pPr>
            <w:r w:rsidRPr="00422A83">
              <w:rPr>
                <w:rFonts w:ascii="Times New Roman" w:eastAsiaTheme="majorEastAsia" w:hAnsi="Times New Roman" w:cs="Times New Roman"/>
              </w:rPr>
              <w:t>≥</w:t>
            </w:r>
            <w:r w:rsidR="00422A83" w:rsidRPr="00422A83">
              <w:rPr>
                <w:rFonts w:ascii="Times New Roman" w:eastAsiaTheme="majorEastAsia" w:hAnsi="Times New Roman" w:cs="Times New Roman" w:hint="eastAsia"/>
              </w:rPr>
              <w:t>20</w:t>
            </w:r>
            <w:r w:rsidRPr="00422A83">
              <w:rPr>
                <w:rFonts w:ascii="Times New Roman" w:eastAsiaTheme="majorEastAsia" w:hAnsi="Times New Roman" w:cs="Times New Roman"/>
              </w:rPr>
              <w:t>×</w:t>
            </w:r>
          </w:p>
        </w:tc>
        <w:tc>
          <w:tcPr>
            <w:tcW w:w="650" w:type="pct"/>
            <w:tcBorders>
              <w:top w:val="single" w:sz="4" w:space="0" w:color="auto"/>
              <w:bottom w:val="single" w:sz="4" w:space="0" w:color="auto"/>
            </w:tcBorders>
            <w:vAlign w:val="center"/>
          </w:tcPr>
          <w:p w14:paraId="78791A0B" w14:textId="0E56AC53" w:rsidR="009755A2" w:rsidRPr="00422A83" w:rsidRDefault="009755A2">
            <w:pPr>
              <w:jc w:val="center"/>
              <w:rPr>
                <w:rFonts w:ascii="Times New Roman" w:eastAsiaTheme="majorEastAsia" w:hAnsi="Times New Roman" w:cs="Times New Roman"/>
              </w:rPr>
            </w:pPr>
            <w:r w:rsidRPr="00422A83">
              <w:rPr>
                <w:rFonts w:ascii="Times New Roman" w:eastAsiaTheme="majorEastAsia" w:hAnsi="Times New Roman" w:cs="Times New Roman"/>
              </w:rPr>
              <w:t>≥</w:t>
            </w:r>
            <w:r w:rsidR="00422A83">
              <w:rPr>
                <w:rFonts w:ascii="Times New Roman" w:eastAsiaTheme="majorEastAsia" w:hAnsi="Times New Roman" w:cs="Times New Roman" w:hint="eastAsia"/>
              </w:rPr>
              <w:t>20%</w:t>
            </w:r>
          </w:p>
        </w:tc>
        <w:tc>
          <w:tcPr>
            <w:tcW w:w="612" w:type="pct"/>
            <w:tcBorders>
              <w:top w:val="single" w:sz="4" w:space="0" w:color="auto"/>
              <w:bottom w:val="single" w:sz="4" w:space="0" w:color="auto"/>
            </w:tcBorders>
            <w:vAlign w:val="center"/>
          </w:tcPr>
          <w:p w14:paraId="58E910A1" w14:textId="7AD9D5C9" w:rsidR="009755A2" w:rsidRPr="00422A83" w:rsidRDefault="009755A2">
            <w:pPr>
              <w:jc w:val="center"/>
              <w:rPr>
                <w:rFonts w:ascii="Times New Roman" w:eastAsiaTheme="majorEastAsia" w:hAnsi="Times New Roman" w:cs="Times New Roman"/>
              </w:rPr>
            </w:pPr>
            <w:r w:rsidRPr="00422A83">
              <w:rPr>
                <w:rFonts w:ascii="Times New Roman" w:eastAsiaTheme="majorEastAsia" w:hAnsi="Times New Roman" w:cs="Times New Roman"/>
              </w:rPr>
              <w:t>≥</w:t>
            </w:r>
            <w:r w:rsidR="00422A83">
              <w:rPr>
                <w:rFonts w:ascii="Times New Roman" w:eastAsiaTheme="majorEastAsia" w:hAnsi="Times New Roman" w:cs="Times New Roman" w:hint="eastAsia"/>
              </w:rPr>
              <w:t>5</w:t>
            </w:r>
          </w:p>
        </w:tc>
        <w:tc>
          <w:tcPr>
            <w:tcW w:w="843" w:type="pct"/>
            <w:tcBorders>
              <w:top w:val="single" w:sz="4" w:space="0" w:color="auto"/>
              <w:bottom w:val="single" w:sz="4" w:space="0" w:color="auto"/>
            </w:tcBorders>
            <w:vAlign w:val="center"/>
          </w:tcPr>
          <w:p w14:paraId="002FDB6A" w14:textId="069D6162" w:rsidR="009755A2" w:rsidRPr="00422A83" w:rsidRDefault="00422A83">
            <w:pPr>
              <w:jc w:val="center"/>
              <w:rPr>
                <w:rFonts w:ascii="Times New Roman" w:eastAsiaTheme="majorEastAsia" w:hAnsi="Times New Roman" w:cs="Times New Roman"/>
              </w:rPr>
            </w:pPr>
            <w:r>
              <w:rPr>
                <w:rFonts w:ascii="Times New Roman" w:eastAsiaTheme="majorEastAsia" w:hAnsi="Times New Roman" w:cs="Times New Roman" w:hint="eastAsia"/>
              </w:rPr>
              <w:t>98.68</w:t>
            </w:r>
            <w:r w:rsidR="009755A2" w:rsidRPr="00422A83">
              <w:rPr>
                <w:rFonts w:ascii="Times New Roman" w:eastAsiaTheme="majorEastAsia" w:hAnsi="Times New Roman" w:cs="Times New Roman"/>
              </w:rPr>
              <w:t>%</w:t>
            </w:r>
          </w:p>
        </w:tc>
        <w:tc>
          <w:tcPr>
            <w:tcW w:w="843" w:type="pct"/>
            <w:tcBorders>
              <w:top w:val="single" w:sz="4" w:space="0" w:color="auto"/>
              <w:bottom w:val="single" w:sz="4" w:space="0" w:color="auto"/>
            </w:tcBorders>
            <w:vAlign w:val="center"/>
          </w:tcPr>
          <w:p w14:paraId="47012CB3" w14:textId="77777777" w:rsidR="009755A2" w:rsidRPr="00422A83" w:rsidRDefault="009755A2">
            <w:pPr>
              <w:jc w:val="center"/>
              <w:rPr>
                <w:rFonts w:ascii="Times New Roman" w:eastAsiaTheme="majorEastAsia" w:hAnsi="Times New Roman" w:cs="Times New Roman"/>
              </w:rPr>
            </w:pPr>
            <w:r w:rsidRPr="00422A83">
              <w:rPr>
                <w:rFonts w:ascii="Times New Roman" w:eastAsiaTheme="majorEastAsia" w:hAnsi="Times New Roman" w:cs="Times New Roman"/>
              </w:rPr>
              <w:t>100.0%</w:t>
            </w:r>
          </w:p>
        </w:tc>
      </w:tr>
    </w:tbl>
    <w:p w14:paraId="50614BDB" w14:textId="77777777" w:rsidR="00211B29" w:rsidRPr="00422A83" w:rsidRDefault="00000000">
      <w:pPr>
        <w:pStyle w:val="NT"/>
        <w:spacing w:before="60" w:after="60" w:line="300" w:lineRule="exact"/>
        <w:ind w:left="602" w:hanging="602"/>
        <w:jc w:val="left"/>
        <w:rPr>
          <w:rFonts w:eastAsiaTheme="majorEastAsia" w:cs="Times New Roman"/>
          <w:b/>
          <w:color w:val="auto"/>
          <w:sz w:val="24"/>
          <w:szCs w:val="18"/>
        </w:rPr>
      </w:pPr>
      <w:bookmarkStart w:id="22" w:name="_Hlk138576296"/>
      <w:bookmarkEnd w:id="21"/>
      <w:r w:rsidRPr="00422A83">
        <w:rPr>
          <w:rFonts w:eastAsiaTheme="majorEastAsia" w:cs="Times New Roman"/>
          <w:b/>
          <w:color w:val="auto"/>
          <w:sz w:val="24"/>
          <w:szCs w:val="18"/>
        </w:rPr>
        <w:t>*</w:t>
      </w:r>
      <w:r w:rsidRPr="00422A83">
        <w:rPr>
          <w:rFonts w:eastAsiaTheme="majorEastAsia" w:cs="Times New Roman"/>
          <w:b/>
          <w:color w:val="auto"/>
          <w:sz w:val="24"/>
          <w:szCs w:val="18"/>
        </w:rPr>
        <w:t>注：</w:t>
      </w:r>
    </w:p>
    <w:p w14:paraId="2B2AF673" w14:textId="25A6DAA3" w:rsidR="00211B29" w:rsidRDefault="00422A83" w:rsidP="00B8186E">
      <w:pPr>
        <w:pStyle w:val="NT"/>
        <w:spacing w:before="60" w:after="60" w:line="300" w:lineRule="exact"/>
        <w:ind w:left="0" w:firstLineChars="0" w:firstLine="0"/>
        <w:jc w:val="left"/>
        <w:rPr>
          <w:rFonts w:eastAsiaTheme="majorEastAsia" w:cs="Times New Roman"/>
          <w:b/>
          <w:color w:val="auto"/>
          <w:sz w:val="24"/>
          <w:szCs w:val="18"/>
        </w:rPr>
      </w:pPr>
      <w:r>
        <w:rPr>
          <w:rFonts w:eastAsiaTheme="majorEastAsia" w:cs="Times New Roman" w:hint="eastAsia"/>
          <w:b/>
          <w:color w:val="auto"/>
          <w:sz w:val="24"/>
          <w:szCs w:val="18"/>
        </w:rPr>
        <w:t>外周血样</w:t>
      </w:r>
      <w:proofErr w:type="gramStart"/>
      <w:r>
        <w:rPr>
          <w:rFonts w:eastAsiaTheme="majorEastAsia" w:cs="Times New Roman" w:hint="eastAsia"/>
          <w:b/>
          <w:color w:val="auto"/>
          <w:sz w:val="24"/>
          <w:szCs w:val="18"/>
        </w:rPr>
        <w:t>本分析</w:t>
      </w:r>
      <w:proofErr w:type="gramEnd"/>
      <w:r>
        <w:rPr>
          <w:rFonts w:eastAsiaTheme="majorEastAsia" w:cs="Times New Roman" w:hint="eastAsia"/>
          <w:b/>
          <w:color w:val="auto"/>
          <w:sz w:val="24"/>
          <w:szCs w:val="18"/>
        </w:rPr>
        <w:t>敏感性和分析特异性来源于终端试用数据，为综合</w:t>
      </w:r>
      <w:r>
        <w:rPr>
          <w:rFonts w:eastAsiaTheme="majorEastAsia" w:cs="Times New Roman" w:hint="eastAsia"/>
          <w:b/>
          <w:color w:val="auto"/>
          <w:sz w:val="24"/>
          <w:szCs w:val="18"/>
        </w:rPr>
        <w:t>SNV/InDel</w:t>
      </w:r>
      <w:r>
        <w:rPr>
          <w:rFonts w:eastAsiaTheme="majorEastAsia" w:cs="Times New Roman" w:hint="eastAsia"/>
          <w:b/>
          <w:color w:val="auto"/>
          <w:sz w:val="24"/>
          <w:szCs w:val="18"/>
        </w:rPr>
        <w:t>的检测性能。</w:t>
      </w:r>
    </w:p>
    <w:bookmarkEnd w:id="20"/>
    <w:bookmarkEnd w:id="22"/>
    <w:tbl>
      <w:tblPr>
        <w:tblStyle w:val="1fc"/>
        <w:tblpPr w:leftFromText="180" w:rightFromText="180" w:vertAnchor="text" w:horzAnchor="margin" w:tblpX="250" w:tblpY="-19"/>
        <w:tblW w:w="0" w:type="auto"/>
        <w:tblLayout w:type="fixed"/>
        <w:tblLook w:val="04A0" w:firstRow="1" w:lastRow="0" w:firstColumn="1" w:lastColumn="0" w:noHBand="0" w:noVBand="1"/>
      </w:tblPr>
      <w:tblGrid>
        <w:gridCol w:w="1555"/>
        <w:gridCol w:w="992"/>
        <w:gridCol w:w="2693"/>
        <w:gridCol w:w="1843"/>
        <w:gridCol w:w="1833"/>
      </w:tblGrid>
      <w:tr w:rsidR="00565DFC" w14:paraId="6FBDCF9A" w14:textId="77777777" w:rsidTr="003578A1">
        <w:tc>
          <w:tcPr>
            <w:tcW w:w="2547" w:type="dxa"/>
            <w:gridSpan w:val="2"/>
          </w:tcPr>
          <w:p w14:paraId="562D8229" w14:textId="77777777" w:rsidR="00565DFC" w:rsidRDefault="00565DFC" w:rsidP="007F226E">
            <w:pPr>
              <w:adjustRightInd w:val="0"/>
              <w:snapToGrid w:val="0"/>
              <w:spacing w:before="60" w:after="60" w:line="300" w:lineRule="exact"/>
              <w:jc w:val="left"/>
              <w:rPr>
                <w:rFonts w:ascii="Times New Roman" w:eastAsiaTheme="majorEastAsia" w:hAnsi="Times New Roman" w:cs="Times New Roman"/>
                <w:b/>
                <w:kern w:val="0"/>
                <w:sz w:val="18"/>
                <w:szCs w:val="18"/>
              </w:rPr>
            </w:pPr>
          </w:p>
        </w:tc>
        <w:tc>
          <w:tcPr>
            <w:tcW w:w="2693" w:type="dxa"/>
          </w:tcPr>
          <w:p w14:paraId="2AE741BA" w14:textId="77777777" w:rsidR="00565DFC" w:rsidRDefault="00565DFC" w:rsidP="007F226E">
            <w:pPr>
              <w:adjustRightInd w:val="0"/>
              <w:snapToGrid w:val="0"/>
              <w:spacing w:before="60" w:after="60" w:line="300" w:lineRule="exact"/>
              <w:jc w:val="left"/>
              <w:rPr>
                <w:rFonts w:ascii="Times New Roman" w:eastAsiaTheme="majorEastAsia" w:hAnsi="Times New Roman" w:cs="Times New Roman"/>
                <w:b/>
                <w:kern w:val="0"/>
                <w:sz w:val="18"/>
                <w:szCs w:val="18"/>
              </w:rPr>
            </w:pPr>
            <w:r>
              <w:rPr>
                <w:rFonts w:ascii="Times New Roman" w:eastAsiaTheme="majorEastAsia" w:hAnsi="Times New Roman" w:cs="Times New Roman"/>
                <w:b/>
                <w:kern w:val="0"/>
                <w:sz w:val="18"/>
                <w:szCs w:val="18"/>
              </w:rPr>
              <w:t>质量参数</w:t>
            </w:r>
          </w:p>
        </w:tc>
        <w:tc>
          <w:tcPr>
            <w:tcW w:w="1843" w:type="dxa"/>
          </w:tcPr>
          <w:p w14:paraId="04D14674" w14:textId="77777777" w:rsidR="00565DFC" w:rsidRDefault="00565DFC" w:rsidP="007F226E">
            <w:pPr>
              <w:adjustRightInd w:val="0"/>
              <w:snapToGrid w:val="0"/>
              <w:spacing w:before="60" w:after="60" w:line="300" w:lineRule="exact"/>
              <w:jc w:val="left"/>
              <w:rPr>
                <w:rFonts w:ascii="Times New Roman" w:eastAsiaTheme="majorEastAsia" w:hAnsi="Times New Roman" w:cs="Times New Roman"/>
                <w:b/>
                <w:kern w:val="0"/>
                <w:sz w:val="18"/>
                <w:szCs w:val="18"/>
              </w:rPr>
            </w:pPr>
            <w:r>
              <w:rPr>
                <w:rFonts w:ascii="Times New Roman" w:eastAsiaTheme="majorEastAsia" w:hAnsi="Times New Roman" w:cs="Times New Roman"/>
                <w:b/>
                <w:kern w:val="0"/>
                <w:sz w:val="18"/>
                <w:szCs w:val="18"/>
              </w:rPr>
              <w:t>数值</w:t>
            </w:r>
          </w:p>
        </w:tc>
        <w:tc>
          <w:tcPr>
            <w:tcW w:w="1833" w:type="dxa"/>
          </w:tcPr>
          <w:p w14:paraId="6B88875C" w14:textId="77777777" w:rsidR="00565DFC" w:rsidRDefault="00565DFC" w:rsidP="007F226E">
            <w:pPr>
              <w:adjustRightInd w:val="0"/>
              <w:snapToGrid w:val="0"/>
              <w:spacing w:before="60" w:after="60" w:line="300" w:lineRule="exact"/>
              <w:jc w:val="left"/>
              <w:rPr>
                <w:rFonts w:ascii="Times New Roman" w:eastAsiaTheme="majorEastAsia" w:hAnsi="Times New Roman" w:cs="Times New Roman"/>
                <w:b/>
                <w:kern w:val="0"/>
                <w:sz w:val="18"/>
                <w:szCs w:val="18"/>
              </w:rPr>
            </w:pPr>
            <w:r>
              <w:rPr>
                <w:rFonts w:ascii="Times New Roman" w:eastAsiaTheme="majorEastAsia" w:hAnsi="Times New Roman" w:cs="Times New Roman"/>
                <w:b/>
                <w:kern w:val="0"/>
                <w:sz w:val="18"/>
                <w:szCs w:val="18"/>
              </w:rPr>
              <w:t>血液产品质</w:t>
            </w:r>
            <w:proofErr w:type="gramStart"/>
            <w:r>
              <w:rPr>
                <w:rFonts w:ascii="Times New Roman" w:eastAsiaTheme="majorEastAsia" w:hAnsi="Times New Roman" w:cs="Times New Roman"/>
                <w:b/>
                <w:kern w:val="0"/>
                <w:sz w:val="18"/>
                <w:szCs w:val="18"/>
              </w:rPr>
              <w:t>控标准</w:t>
            </w:r>
            <w:proofErr w:type="gramEnd"/>
            <w:r>
              <w:rPr>
                <w:rFonts w:ascii="Times New Roman" w:eastAsiaTheme="majorEastAsia" w:hAnsi="Times New Roman" w:cs="Times New Roman"/>
                <w:b/>
                <w:kern w:val="0"/>
                <w:sz w:val="18"/>
                <w:szCs w:val="18"/>
              </w:rPr>
              <w:t>值</w:t>
            </w:r>
          </w:p>
        </w:tc>
      </w:tr>
      <w:tr w:rsidR="008E4644" w14:paraId="197158E5" w14:textId="77777777" w:rsidTr="003578A1">
        <w:tc>
          <w:tcPr>
            <w:tcW w:w="1555" w:type="dxa"/>
            <w:vMerge w:val="restart"/>
          </w:tcPr>
          <w:p w14:paraId="5FD23876" w14:textId="77777777" w:rsidR="008E4644" w:rsidRDefault="008E4644" w:rsidP="008E4644">
            <w:pPr>
              <w:adjustRightInd w:val="0"/>
              <w:snapToGrid w:val="0"/>
              <w:spacing w:before="60" w:after="60" w:line="300" w:lineRule="exact"/>
              <w:jc w:val="left"/>
              <w:rPr>
                <w:rFonts w:ascii="Times New Roman" w:eastAsiaTheme="majorEastAsia" w:hAnsi="Times New Roman" w:cs="Times New Roman"/>
                <w:b/>
                <w:kern w:val="0"/>
                <w:sz w:val="18"/>
                <w:szCs w:val="18"/>
              </w:rPr>
            </w:pPr>
            <w:r>
              <w:rPr>
                <w:rFonts w:ascii="Times New Roman" w:eastAsiaTheme="majorEastAsia" w:hAnsi="Times New Roman" w:cs="Times New Roman"/>
                <w:b/>
                <w:kern w:val="0"/>
                <w:sz w:val="18"/>
                <w:szCs w:val="18"/>
              </w:rPr>
              <w:t>标本评估</w:t>
            </w:r>
          </w:p>
        </w:tc>
        <w:tc>
          <w:tcPr>
            <w:tcW w:w="992" w:type="dxa"/>
            <w:vMerge w:val="restart"/>
          </w:tcPr>
          <w:p w14:paraId="1ECCE7E7" w14:textId="77777777" w:rsidR="008E4644" w:rsidRDefault="008E4644" w:rsidP="008E4644">
            <w:pPr>
              <w:adjustRightInd w:val="0"/>
              <w:snapToGrid w:val="0"/>
              <w:spacing w:before="60" w:after="60" w:line="300" w:lineRule="exact"/>
              <w:jc w:val="left"/>
              <w:rPr>
                <w:rFonts w:ascii="Times New Roman" w:eastAsiaTheme="majorEastAsia" w:hAnsi="Times New Roman" w:cs="Times New Roman"/>
                <w:b/>
                <w:kern w:val="0"/>
                <w:sz w:val="18"/>
                <w:szCs w:val="18"/>
              </w:rPr>
            </w:pPr>
            <w:r>
              <w:rPr>
                <w:rFonts w:ascii="Times New Roman" w:eastAsiaTheme="majorEastAsia" w:hAnsi="Times New Roman" w:cs="Times New Roman"/>
                <w:b/>
                <w:kern w:val="0"/>
                <w:sz w:val="18"/>
                <w:szCs w:val="18"/>
              </w:rPr>
              <w:t>组织</w:t>
            </w:r>
            <w:r>
              <w:rPr>
                <w:rFonts w:ascii="Times New Roman" w:eastAsiaTheme="majorEastAsia" w:hAnsi="Times New Roman" w:cs="Times New Roman"/>
                <w:b/>
                <w:kern w:val="0"/>
                <w:sz w:val="18"/>
                <w:szCs w:val="18"/>
              </w:rPr>
              <w:t>/</w:t>
            </w:r>
            <w:r>
              <w:rPr>
                <w:rFonts w:ascii="Times New Roman" w:eastAsiaTheme="majorEastAsia" w:hAnsi="Times New Roman" w:cs="Times New Roman"/>
                <w:b/>
                <w:kern w:val="0"/>
                <w:sz w:val="18"/>
                <w:szCs w:val="18"/>
              </w:rPr>
              <w:t>细胞</w:t>
            </w:r>
          </w:p>
        </w:tc>
        <w:tc>
          <w:tcPr>
            <w:tcW w:w="2693" w:type="dxa"/>
          </w:tcPr>
          <w:p w14:paraId="35E94503" w14:textId="77777777" w:rsidR="008E4644" w:rsidRDefault="008E4644" w:rsidP="008E4644">
            <w:pPr>
              <w:adjustRightInd w:val="0"/>
              <w:snapToGrid w:val="0"/>
              <w:spacing w:before="60" w:after="60" w:line="300" w:lineRule="exact"/>
              <w:jc w:val="left"/>
              <w:rPr>
                <w:rFonts w:ascii="Times New Roman" w:eastAsiaTheme="majorEastAsia" w:hAnsi="Times New Roman" w:cs="Times New Roman"/>
                <w:b/>
                <w:kern w:val="0"/>
                <w:sz w:val="18"/>
                <w:szCs w:val="18"/>
              </w:rPr>
            </w:pPr>
            <w:r>
              <w:rPr>
                <w:rFonts w:ascii="Times New Roman" w:eastAsiaTheme="majorEastAsia" w:hAnsi="Times New Roman" w:cs="Times New Roman"/>
                <w:b/>
                <w:kern w:val="0"/>
                <w:sz w:val="18"/>
                <w:szCs w:val="18"/>
              </w:rPr>
              <w:t>肿瘤细胞比例（</w:t>
            </w:r>
            <w:r>
              <w:rPr>
                <w:rFonts w:ascii="Times New Roman" w:eastAsiaTheme="majorEastAsia" w:hAnsi="Times New Roman" w:cs="Times New Roman"/>
                <w:b/>
                <w:kern w:val="0"/>
                <w:sz w:val="18"/>
                <w:szCs w:val="18"/>
              </w:rPr>
              <w:t>%</w:t>
            </w:r>
            <w:r>
              <w:rPr>
                <w:rFonts w:ascii="Times New Roman" w:eastAsiaTheme="majorEastAsia" w:hAnsi="Times New Roman" w:cs="Times New Roman"/>
                <w:b/>
                <w:kern w:val="0"/>
                <w:sz w:val="18"/>
                <w:szCs w:val="18"/>
              </w:rPr>
              <w:t>）</w:t>
            </w:r>
          </w:p>
        </w:tc>
        <w:tc>
          <w:tcPr>
            <w:tcW w:w="1843" w:type="dxa"/>
          </w:tcPr>
          <w:p w14:paraId="5109517D" w14:textId="7ADC2508" w:rsidR="008E4644" w:rsidRPr="008E4644" w:rsidRDefault="004D590D" w:rsidP="008E4644">
            <w:pPr>
              <w:adjustRightInd w:val="0"/>
              <w:snapToGrid w:val="0"/>
              <w:spacing w:before="60" w:after="60" w:line="300" w:lineRule="exact"/>
              <w:jc w:val="left"/>
              <w:rPr>
                <w:rFonts w:ascii="Times New Roman" w:eastAsiaTheme="majorEastAsia" w:hAnsi="Times New Roman" w:cs="Times New Roman"/>
                <w:bCs/>
                <w:kern w:val="0"/>
                <w:sz w:val="18"/>
                <w:szCs w:val="18"/>
              </w:rPr>
            </w:pPr>
            <w:r>
              <w:rPr>
                <w:rFonts w:ascii="Times New Roman" w:eastAsiaTheme="majorEastAsia" w:hAnsi="Times New Roman" w:cs="Times New Roman" w:hint="eastAsia"/>
                <w:bCs/>
                <w:kern w:val="0"/>
                <w:sz w:val="18"/>
                <w:szCs w:val="18"/>
              </w:rPr>
              <w:t>不适用</w:t>
            </w:r>
          </w:p>
        </w:tc>
        <w:tc>
          <w:tcPr>
            <w:tcW w:w="1833" w:type="dxa"/>
          </w:tcPr>
          <w:p w14:paraId="6D881A99" w14:textId="77777777" w:rsidR="008E4644" w:rsidRDefault="008E4644" w:rsidP="008E4644">
            <w:pPr>
              <w:adjustRightInd w:val="0"/>
              <w:snapToGrid w:val="0"/>
              <w:spacing w:before="60" w:after="60" w:line="300" w:lineRule="exact"/>
              <w:jc w:val="left"/>
              <w:rPr>
                <w:rFonts w:ascii="Times New Roman" w:eastAsiaTheme="majorEastAsia" w:hAnsi="Times New Roman" w:cs="Times New Roman"/>
                <w:b/>
                <w:kern w:val="0"/>
                <w:sz w:val="18"/>
                <w:szCs w:val="18"/>
              </w:rPr>
            </w:pPr>
            <w:r>
              <w:rPr>
                <w:rFonts w:ascii="Times New Roman" w:eastAsiaTheme="majorEastAsia" w:hAnsi="Times New Roman" w:cs="Times New Roman"/>
                <w:b/>
                <w:kern w:val="0"/>
                <w:sz w:val="18"/>
                <w:szCs w:val="18"/>
              </w:rPr>
              <w:t>不适用</w:t>
            </w:r>
          </w:p>
        </w:tc>
      </w:tr>
      <w:tr w:rsidR="008E4644" w14:paraId="4216E792" w14:textId="77777777" w:rsidTr="003578A1">
        <w:tc>
          <w:tcPr>
            <w:tcW w:w="1555" w:type="dxa"/>
            <w:vMerge/>
          </w:tcPr>
          <w:p w14:paraId="2C6BFFAA" w14:textId="77777777" w:rsidR="008E4644" w:rsidRDefault="008E4644" w:rsidP="008E4644">
            <w:pPr>
              <w:adjustRightInd w:val="0"/>
              <w:snapToGrid w:val="0"/>
              <w:spacing w:before="60" w:after="60" w:line="300" w:lineRule="exact"/>
              <w:jc w:val="left"/>
              <w:rPr>
                <w:rFonts w:ascii="Times New Roman" w:eastAsiaTheme="majorEastAsia" w:hAnsi="Times New Roman" w:cs="Times New Roman"/>
                <w:b/>
                <w:kern w:val="0"/>
                <w:sz w:val="18"/>
                <w:szCs w:val="18"/>
              </w:rPr>
            </w:pPr>
          </w:p>
        </w:tc>
        <w:tc>
          <w:tcPr>
            <w:tcW w:w="992" w:type="dxa"/>
            <w:vMerge/>
          </w:tcPr>
          <w:p w14:paraId="463BF89F" w14:textId="77777777" w:rsidR="008E4644" w:rsidRDefault="008E4644" w:rsidP="008E4644">
            <w:pPr>
              <w:adjustRightInd w:val="0"/>
              <w:snapToGrid w:val="0"/>
              <w:spacing w:before="60" w:after="60" w:line="300" w:lineRule="exact"/>
              <w:jc w:val="left"/>
              <w:rPr>
                <w:rFonts w:ascii="Times New Roman" w:eastAsiaTheme="majorEastAsia" w:hAnsi="Times New Roman" w:cs="Times New Roman"/>
                <w:b/>
                <w:kern w:val="0"/>
                <w:sz w:val="18"/>
                <w:szCs w:val="18"/>
              </w:rPr>
            </w:pPr>
          </w:p>
        </w:tc>
        <w:tc>
          <w:tcPr>
            <w:tcW w:w="2693" w:type="dxa"/>
          </w:tcPr>
          <w:p w14:paraId="05BDB9C4" w14:textId="77777777" w:rsidR="008E4644" w:rsidRDefault="008E4644" w:rsidP="008E4644">
            <w:pPr>
              <w:adjustRightInd w:val="0"/>
              <w:snapToGrid w:val="0"/>
              <w:spacing w:before="60" w:after="60" w:line="300" w:lineRule="exact"/>
              <w:jc w:val="left"/>
              <w:rPr>
                <w:rFonts w:ascii="Times New Roman" w:eastAsiaTheme="majorEastAsia" w:hAnsi="Times New Roman" w:cs="Times New Roman"/>
                <w:b/>
                <w:kern w:val="0"/>
                <w:sz w:val="18"/>
                <w:szCs w:val="18"/>
              </w:rPr>
            </w:pPr>
            <w:r>
              <w:rPr>
                <w:rFonts w:ascii="Times New Roman" w:eastAsiaTheme="majorEastAsia" w:hAnsi="Times New Roman" w:cs="Times New Roman"/>
                <w:b/>
                <w:kern w:val="0"/>
                <w:sz w:val="18"/>
                <w:szCs w:val="18"/>
              </w:rPr>
              <w:t>标本备注</w:t>
            </w:r>
          </w:p>
        </w:tc>
        <w:tc>
          <w:tcPr>
            <w:tcW w:w="1843" w:type="dxa"/>
          </w:tcPr>
          <w:p w14:paraId="5A8C4B0D" w14:textId="49D43526" w:rsidR="008E4644" w:rsidRPr="008E4644" w:rsidRDefault="004D590D" w:rsidP="008E4644">
            <w:pPr>
              <w:adjustRightInd w:val="0"/>
              <w:snapToGrid w:val="0"/>
              <w:spacing w:before="60" w:after="60" w:line="300" w:lineRule="exact"/>
              <w:jc w:val="left"/>
              <w:rPr>
                <w:rFonts w:ascii="Times New Roman" w:eastAsiaTheme="majorEastAsia" w:hAnsi="Times New Roman" w:cs="Times New Roman"/>
                <w:bCs/>
                <w:kern w:val="0"/>
                <w:sz w:val="18"/>
                <w:szCs w:val="18"/>
              </w:rPr>
            </w:pPr>
            <w:r>
              <w:rPr>
                <w:rFonts w:ascii="Times New Roman" w:eastAsiaTheme="majorEastAsia" w:hAnsi="Times New Roman" w:cs="Times New Roman" w:hint="eastAsia"/>
                <w:bCs/>
                <w:kern w:val="0"/>
                <w:sz w:val="18"/>
                <w:szCs w:val="18"/>
              </w:rPr>
              <w:t>不适用</w:t>
            </w:r>
          </w:p>
        </w:tc>
        <w:tc>
          <w:tcPr>
            <w:tcW w:w="1833" w:type="dxa"/>
          </w:tcPr>
          <w:p w14:paraId="53280A10" w14:textId="77777777" w:rsidR="008E4644" w:rsidRDefault="008E4644" w:rsidP="008E4644">
            <w:pPr>
              <w:adjustRightInd w:val="0"/>
              <w:snapToGrid w:val="0"/>
              <w:spacing w:before="60" w:after="60" w:line="300" w:lineRule="exact"/>
              <w:jc w:val="left"/>
              <w:rPr>
                <w:rFonts w:ascii="Times New Roman" w:eastAsiaTheme="majorEastAsia" w:hAnsi="Times New Roman" w:cs="Times New Roman"/>
                <w:b/>
                <w:kern w:val="0"/>
                <w:sz w:val="18"/>
                <w:szCs w:val="18"/>
              </w:rPr>
            </w:pPr>
            <w:r>
              <w:rPr>
                <w:rFonts w:ascii="Times New Roman" w:eastAsiaTheme="majorEastAsia" w:hAnsi="Times New Roman" w:cs="Times New Roman"/>
                <w:b/>
                <w:kern w:val="0"/>
                <w:sz w:val="18"/>
                <w:szCs w:val="18"/>
              </w:rPr>
              <w:t>不适用</w:t>
            </w:r>
          </w:p>
        </w:tc>
      </w:tr>
      <w:tr w:rsidR="003578A1" w14:paraId="02910DC3" w14:textId="77777777" w:rsidTr="00885CD2">
        <w:tc>
          <w:tcPr>
            <w:tcW w:w="1555" w:type="dxa"/>
            <w:vMerge/>
          </w:tcPr>
          <w:p w14:paraId="03BEAB21" w14:textId="77777777" w:rsidR="003578A1" w:rsidRDefault="003578A1" w:rsidP="003578A1">
            <w:pPr>
              <w:adjustRightInd w:val="0"/>
              <w:snapToGrid w:val="0"/>
              <w:spacing w:before="60" w:after="60" w:line="300" w:lineRule="exact"/>
              <w:jc w:val="left"/>
              <w:rPr>
                <w:rFonts w:ascii="Times New Roman" w:eastAsiaTheme="majorEastAsia" w:hAnsi="Times New Roman" w:cs="Times New Roman"/>
                <w:b/>
                <w:kern w:val="0"/>
                <w:sz w:val="18"/>
                <w:szCs w:val="18"/>
              </w:rPr>
            </w:pPr>
          </w:p>
        </w:tc>
        <w:tc>
          <w:tcPr>
            <w:tcW w:w="992" w:type="dxa"/>
            <w:vMerge w:val="restart"/>
          </w:tcPr>
          <w:p w14:paraId="44B7B15B" w14:textId="77777777" w:rsidR="003578A1" w:rsidRDefault="003578A1" w:rsidP="003578A1">
            <w:pPr>
              <w:adjustRightInd w:val="0"/>
              <w:snapToGrid w:val="0"/>
              <w:spacing w:before="60" w:after="60" w:line="300" w:lineRule="exact"/>
              <w:jc w:val="left"/>
              <w:rPr>
                <w:rFonts w:ascii="Times New Roman" w:eastAsiaTheme="majorEastAsia" w:hAnsi="Times New Roman" w:cs="Times New Roman"/>
                <w:b/>
                <w:kern w:val="0"/>
                <w:sz w:val="18"/>
                <w:szCs w:val="18"/>
              </w:rPr>
            </w:pPr>
            <w:r>
              <w:rPr>
                <w:rFonts w:ascii="Times New Roman" w:eastAsiaTheme="majorEastAsia" w:hAnsi="Times New Roman" w:cs="Times New Roman"/>
                <w:b/>
                <w:kern w:val="0"/>
                <w:sz w:val="18"/>
                <w:szCs w:val="18"/>
              </w:rPr>
              <w:t>外周血</w:t>
            </w:r>
          </w:p>
        </w:tc>
        <w:tc>
          <w:tcPr>
            <w:tcW w:w="2693" w:type="dxa"/>
          </w:tcPr>
          <w:p w14:paraId="561BDBE1" w14:textId="77777777" w:rsidR="003578A1" w:rsidRDefault="003578A1" w:rsidP="003578A1">
            <w:pPr>
              <w:adjustRightInd w:val="0"/>
              <w:snapToGrid w:val="0"/>
              <w:spacing w:before="60" w:after="60" w:line="300" w:lineRule="exact"/>
              <w:jc w:val="left"/>
              <w:rPr>
                <w:rFonts w:ascii="Times New Roman" w:eastAsiaTheme="majorEastAsia" w:hAnsi="Times New Roman" w:cs="Times New Roman"/>
                <w:b/>
                <w:kern w:val="0"/>
                <w:sz w:val="18"/>
                <w:szCs w:val="18"/>
              </w:rPr>
            </w:pPr>
            <w:r>
              <w:rPr>
                <w:rFonts w:ascii="Times New Roman" w:eastAsiaTheme="majorEastAsia" w:hAnsi="Times New Roman" w:cs="Times New Roman"/>
                <w:b/>
                <w:kern w:val="0"/>
                <w:sz w:val="18"/>
                <w:szCs w:val="18"/>
              </w:rPr>
              <w:t>空腹时间</w:t>
            </w:r>
          </w:p>
        </w:tc>
        <w:tc>
          <w:tcPr>
            <w:tcW w:w="1843" w:type="dxa"/>
            <w:vAlign w:val="center"/>
          </w:tcPr>
          <w:p w14:paraId="05CF2F31" w14:textId="2565A528" w:rsidR="003578A1" w:rsidRDefault="003578A1" w:rsidP="003578A1">
            <w:pPr>
              <w:adjustRightInd w:val="0"/>
              <w:snapToGrid w:val="0"/>
              <w:spacing w:before="60" w:after="60" w:line="300" w:lineRule="exact"/>
              <w:jc w:val="left"/>
              <w:rPr>
                <w:rFonts w:ascii="Times New Roman" w:eastAsiaTheme="majorEastAsia" w:hAnsi="Times New Roman" w:cs="Times New Roman"/>
                <w:b/>
                <w:kern w:val="0"/>
                <w:sz w:val="18"/>
                <w:szCs w:val="18"/>
              </w:rPr>
            </w:pPr>
            <w:r w:rsidRPr="00FB4906">
              <w:rPr>
                <w:rFonts w:ascii="Times New Roman" w:eastAsiaTheme="majorEastAsia" w:hAnsi="Times New Roman" w:cs="Times New Roman"/>
                <w:bCs/>
                <w:kern w:val="0"/>
                <w:sz w:val="18"/>
                <w:szCs w:val="18"/>
              </w:rPr>
              <w:t xml:space="preserve">{%if </w:t>
            </w:r>
            <w:proofErr w:type="gramStart"/>
            <w:r w:rsidRPr="00FB4906">
              <w:rPr>
                <w:rFonts w:ascii="Times New Roman" w:eastAsiaTheme="majorEastAsia" w:hAnsi="Times New Roman" w:cs="Times New Roman"/>
                <w:bCs/>
                <w:kern w:val="0"/>
                <w:sz w:val="18"/>
                <w:szCs w:val="18"/>
              </w:rPr>
              <w:t>sample.fasting</w:t>
            </w:r>
            <w:proofErr w:type="gramEnd"/>
            <w:r w:rsidRPr="00FB4906">
              <w:rPr>
                <w:rFonts w:ascii="Times New Roman" w:eastAsiaTheme="majorEastAsia" w:hAnsi="Times New Roman" w:cs="Times New Roman"/>
                <w:bCs/>
                <w:kern w:val="0"/>
                <w:sz w:val="18"/>
                <w:szCs w:val="18"/>
              </w:rPr>
              <w:t>_time%}{{sample.fasting_time}}{%else%}{%endif%}</w:t>
            </w:r>
          </w:p>
        </w:tc>
        <w:tc>
          <w:tcPr>
            <w:tcW w:w="1833" w:type="dxa"/>
          </w:tcPr>
          <w:p w14:paraId="78522637" w14:textId="77777777" w:rsidR="003578A1" w:rsidRDefault="003578A1" w:rsidP="003578A1">
            <w:pPr>
              <w:adjustRightInd w:val="0"/>
              <w:snapToGrid w:val="0"/>
              <w:spacing w:before="60" w:after="60" w:line="300" w:lineRule="exact"/>
              <w:jc w:val="left"/>
              <w:rPr>
                <w:rFonts w:ascii="Times New Roman" w:eastAsiaTheme="majorEastAsia" w:hAnsi="Times New Roman" w:cs="Times New Roman"/>
                <w:b/>
                <w:color w:val="000000" w:themeColor="text1"/>
                <w:spacing w:val="6"/>
                <w:kern w:val="0"/>
                <w:sz w:val="18"/>
                <w:szCs w:val="18"/>
              </w:rPr>
            </w:pPr>
            <w:r>
              <w:rPr>
                <w:rFonts w:ascii="Times New Roman" w:eastAsiaTheme="majorEastAsia" w:hAnsi="Times New Roman" w:cs="Times New Roman"/>
                <w:b/>
                <w:color w:val="000000" w:themeColor="text1"/>
                <w:spacing w:val="6"/>
                <w:kern w:val="0"/>
                <w:sz w:val="18"/>
                <w:szCs w:val="18"/>
              </w:rPr>
              <w:t>≥8</w:t>
            </w:r>
            <w:r>
              <w:rPr>
                <w:rFonts w:ascii="Times New Roman" w:eastAsiaTheme="majorEastAsia" w:hAnsi="Times New Roman" w:cs="Times New Roman"/>
                <w:b/>
                <w:color w:val="000000" w:themeColor="text1"/>
                <w:spacing w:val="6"/>
                <w:kern w:val="0"/>
                <w:sz w:val="18"/>
                <w:szCs w:val="18"/>
              </w:rPr>
              <w:t>小时</w:t>
            </w:r>
          </w:p>
        </w:tc>
      </w:tr>
      <w:tr w:rsidR="003578A1" w14:paraId="1B865A55" w14:textId="77777777" w:rsidTr="00885CD2">
        <w:tc>
          <w:tcPr>
            <w:tcW w:w="1555" w:type="dxa"/>
            <w:vMerge/>
          </w:tcPr>
          <w:p w14:paraId="11C99609" w14:textId="77777777" w:rsidR="003578A1" w:rsidRDefault="003578A1" w:rsidP="003578A1">
            <w:pPr>
              <w:adjustRightInd w:val="0"/>
              <w:snapToGrid w:val="0"/>
              <w:spacing w:before="60" w:after="60" w:line="300" w:lineRule="exact"/>
              <w:jc w:val="left"/>
              <w:rPr>
                <w:rFonts w:ascii="Times New Roman" w:eastAsiaTheme="majorEastAsia" w:hAnsi="Times New Roman" w:cs="Times New Roman"/>
                <w:b/>
                <w:kern w:val="0"/>
                <w:sz w:val="18"/>
                <w:szCs w:val="18"/>
              </w:rPr>
            </w:pPr>
          </w:p>
        </w:tc>
        <w:tc>
          <w:tcPr>
            <w:tcW w:w="992" w:type="dxa"/>
            <w:vMerge/>
          </w:tcPr>
          <w:p w14:paraId="7D8D807B" w14:textId="77777777" w:rsidR="003578A1" w:rsidRDefault="003578A1" w:rsidP="003578A1">
            <w:pPr>
              <w:adjustRightInd w:val="0"/>
              <w:snapToGrid w:val="0"/>
              <w:spacing w:before="60" w:after="60" w:line="300" w:lineRule="exact"/>
              <w:jc w:val="left"/>
              <w:rPr>
                <w:rFonts w:ascii="Times New Roman" w:eastAsiaTheme="majorEastAsia" w:hAnsi="Times New Roman" w:cs="Times New Roman"/>
                <w:b/>
                <w:kern w:val="0"/>
                <w:sz w:val="18"/>
                <w:szCs w:val="18"/>
              </w:rPr>
            </w:pPr>
          </w:p>
        </w:tc>
        <w:tc>
          <w:tcPr>
            <w:tcW w:w="2693" w:type="dxa"/>
          </w:tcPr>
          <w:p w14:paraId="3886DBC8" w14:textId="77777777" w:rsidR="003578A1" w:rsidRDefault="003578A1" w:rsidP="003578A1">
            <w:pPr>
              <w:adjustRightInd w:val="0"/>
              <w:snapToGrid w:val="0"/>
              <w:spacing w:before="60" w:after="60" w:line="300" w:lineRule="exact"/>
              <w:jc w:val="left"/>
              <w:rPr>
                <w:rFonts w:ascii="Times New Roman" w:eastAsiaTheme="majorEastAsia" w:hAnsi="Times New Roman" w:cs="Times New Roman"/>
                <w:b/>
                <w:kern w:val="0"/>
                <w:sz w:val="18"/>
                <w:szCs w:val="18"/>
              </w:rPr>
            </w:pPr>
            <w:r>
              <w:rPr>
                <w:rFonts w:ascii="Times New Roman" w:eastAsiaTheme="majorEastAsia" w:hAnsi="Times New Roman" w:cs="Times New Roman"/>
                <w:b/>
                <w:kern w:val="0"/>
                <w:sz w:val="18"/>
                <w:szCs w:val="18"/>
              </w:rPr>
              <w:t>距离放化疗时间</w:t>
            </w:r>
          </w:p>
        </w:tc>
        <w:tc>
          <w:tcPr>
            <w:tcW w:w="1843" w:type="dxa"/>
            <w:vAlign w:val="center"/>
          </w:tcPr>
          <w:p w14:paraId="28AA4D1E" w14:textId="35FB0B9E" w:rsidR="003578A1" w:rsidRDefault="003578A1" w:rsidP="003578A1">
            <w:pPr>
              <w:adjustRightInd w:val="0"/>
              <w:snapToGrid w:val="0"/>
              <w:spacing w:before="60" w:after="60" w:line="300" w:lineRule="exact"/>
              <w:jc w:val="left"/>
              <w:rPr>
                <w:rFonts w:ascii="Times New Roman" w:eastAsiaTheme="majorEastAsia" w:hAnsi="Times New Roman" w:cs="Times New Roman"/>
                <w:b/>
                <w:kern w:val="0"/>
                <w:sz w:val="18"/>
                <w:szCs w:val="18"/>
              </w:rPr>
            </w:pPr>
            <w:r w:rsidRPr="00FB4906">
              <w:rPr>
                <w:rFonts w:ascii="Times New Roman" w:eastAsiaTheme="majorEastAsia" w:hAnsi="Times New Roman" w:cs="Times New Roman"/>
                <w:bCs/>
                <w:kern w:val="0"/>
                <w:sz w:val="18"/>
                <w:szCs w:val="18"/>
              </w:rPr>
              <w:t xml:space="preserve">{%if </w:t>
            </w:r>
            <w:proofErr w:type="gramStart"/>
            <w:r w:rsidRPr="00FB4906">
              <w:rPr>
                <w:rFonts w:ascii="Times New Roman" w:eastAsiaTheme="majorEastAsia" w:hAnsi="Times New Roman" w:cs="Times New Roman"/>
                <w:bCs/>
                <w:kern w:val="0"/>
                <w:sz w:val="18"/>
                <w:szCs w:val="18"/>
              </w:rPr>
              <w:t>sample.</w:t>
            </w:r>
            <w:r w:rsidRPr="00B25763">
              <w:rPr>
                <w:rFonts w:ascii="Times New Roman" w:eastAsiaTheme="majorEastAsia" w:hAnsi="Times New Roman" w:cs="Times New Roman"/>
                <w:bCs/>
                <w:kern w:val="0"/>
                <w:sz w:val="18"/>
                <w:szCs w:val="18"/>
              </w:rPr>
              <w:t>time</w:t>
            </w:r>
            <w:proofErr w:type="gramEnd"/>
            <w:r w:rsidRPr="00B25763">
              <w:rPr>
                <w:rFonts w:ascii="Times New Roman" w:eastAsiaTheme="majorEastAsia" w:hAnsi="Times New Roman" w:cs="Times New Roman"/>
                <w:bCs/>
                <w:kern w:val="0"/>
                <w:sz w:val="18"/>
                <w:szCs w:val="18"/>
              </w:rPr>
              <w:t>_since_last_chemotherapy</w:t>
            </w:r>
            <w:r w:rsidRPr="00FB4906">
              <w:rPr>
                <w:rFonts w:ascii="Times New Roman" w:eastAsiaTheme="majorEastAsia" w:hAnsi="Times New Roman" w:cs="Times New Roman"/>
                <w:bCs/>
                <w:kern w:val="0"/>
                <w:sz w:val="18"/>
                <w:szCs w:val="18"/>
              </w:rPr>
              <w:t>%}{{sample.</w:t>
            </w:r>
            <w:r w:rsidRPr="00B25763">
              <w:rPr>
                <w:rFonts w:ascii="Times New Roman" w:eastAsiaTheme="majorEastAsia" w:hAnsi="Times New Roman" w:cs="Times New Roman"/>
                <w:bCs/>
                <w:kern w:val="0"/>
                <w:sz w:val="18"/>
                <w:szCs w:val="18"/>
              </w:rPr>
              <w:t>time_since_last_chemotherapy</w:t>
            </w:r>
            <w:r w:rsidRPr="00FB4906">
              <w:rPr>
                <w:rFonts w:ascii="Times New Roman" w:eastAsiaTheme="majorEastAsia" w:hAnsi="Times New Roman" w:cs="Times New Roman"/>
                <w:bCs/>
                <w:kern w:val="0"/>
                <w:sz w:val="18"/>
                <w:szCs w:val="18"/>
              </w:rPr>
              <w:t>}}{%else%}{%endif%}</w:t>
            </w:r>
          </w:p>
        </w:tc>
        <w:tc>
          <w:tcPr>
            <w:tcW w:w="1833" w:type="dxa"/>
          </w:tcPr>
          <w:p w14:paraId="285D39FD" w14:textId="77777777" w:rsidR="003578A1" w:rsidRDefault="003578A1" w:rsidP="003578A1">
            <w:pPr>
              <w:adjustRightInd w:val="0"/>
              <w:snapToGrid w:val="0"/>
              <w:spacing w:before="60" w:after="60" w:line="300" w:lineRule="exact"/>
              <w:jc w:val="left"/>
              <w:rPr>
                <w:rFonts w:ascii="Times New Roman" w:eastAsiaTheme="majorEastAsia" w:hAnsi="Times New Roman" w:cs="Times New Roman"/>
                <w:b/>
                <w:kern w:val="0"/>
                <w:sz w:val="18"/>
                <w:szCs w:val="18"/>
              </w:rPr>
            </w:pPr>
            <w:r>
              <w:rPr>
                <w:rFonts w:ascii="Times New Roman" w:eastAsiaTheme="majorEastAsia" w:hAnsi="Times New Roman" w:cs="Times New Roman"/>
                <w:b/>
                <w:kern w:val="0"/>
                <w:sz w:val="18"/>
                <w:szCs w:val="18"/>
              </w:rPr>
              <w:t>&gt;2</w:t>
            </w:r>
            <w:r>
              <w:rPr>
                <w:rFonts w:ascii="Times New Roman" w:eastAsiaTheme="majorEastAsia" w:hAnsi="Times New Roman" w:cs="Times New Roman"/>
                <w:b/>
                <w:kern w:val="0"/>
                <w:sz w:val="18"/>
                <w:szCs w:val="18"/>
              </w:rPr>
              <w:t>周</w:t>
            </w:r>
          </w:p>
        </w:tc>
      </w:tr>
      <w:tr w:rsidR="003578A1" w14:paraId="26E8144A" w14:textId="77777777" w:rsidTr="00885CD2">
        <w:tc>
          <w:tcPr>
            <w:tcW w:w="1555" w:type="dxa"/>
            <w:vMerge/>
          </w:tcPr>
          <w:p w14:paraId="0C4423EE" w14:textId="77777777" w:rsidR="003578A1" w:rsidRDefault="003578A1" w:rsidP="003578A1">
            <w:pPr>
              <w:adjustRightInd w:val="0"/>
              <w:snapToGrid w:val="0"/>
              <w:spacing w:before="60" w:after="60" w:line="300" w:lineRule="exact"/>
              <w:jc w:val="left"/>
              <w:rPr>
                <w:rFonts w:ascii="Times New Roman" w:eastAsiaTheme="majorEastAsia" w:hAnsi="Times New Roman" w:cs="Times New Roman"/>
                <w:b/>
                <w:kern w:val="0"/>
                <w:sz w:val="18"/>
                <w:szCs w:val="18"/>
              </w:rPr>
            </w:pPr>
          </w:p>
        </w:tc>
        <w:tc>
          <w:tcPr>
            <w:tcW w:w="992" w:type="dxa"/>
            <w:vMerge/>
          </w:tcPr>
          <w:p w14:paraId="2D232C04" w14:textId="77777777" w:rsidR="003578A1" w:rsidRDefault="003578A1" w:rsidP="003578A1">
            <w:pPr>
              <w:adjustRightInd w:val="0"/>
              <w:snapToGrid w:val="0"/>
              <w:spacing w:before="60" w:after="60" w:line="300" w:lineRule="exact"/>
              <w:jc w:val="left"/>
              <w:rPr>
                <w:rFonts w:ascii="Times New Roman" w:eastAsiaTheme="majorEastAsia" w:hAnsi="Times New Roman" w:cs="Times New Roman"/>
                <w:b/>
                <w:kern w:val="0"/>
                <w:sz w:val="18"/>
                <w:szCs w:val="18"/>
              </w:rPr>
            </w:pPr>
          </w:p>
        </w:tc>
        <w:tc>
          <w:tcPr>
            <w:tcW w:w="2693" w:type="dxa"/>
          </w:tcPr>
          <w:p w14:paraId="395C6507" w14:textId="77777777" w:rsidR="003578A1" w:rsidRDefault="003578A1" w:rsidP="003578A1">
            <w:pPr>
              <w:adjustRightInd w:val="0"/>
              <w:snapToGrid w:val="0"/>
              <w:spacing w:before="60" w:after="60" w:line="300" w:lineRule="exact"/>
              <w:jc w:val="left"/>
              <w:rPr>
                <w:rFonts w:ascii="Times New Roman" w:eastAsiaTheme="majorEastAsia" w:hAnsi="Times New Roman" w:cs="Times New Roman"/>
                <w:b/>
                <w:kern w:val="0"/>
                <w:sz w:val="18"/>
                <w:szCs w:val="18"/>
              </w:rPr>
            </w:pPr>
            <w:r>
              <w:rPr>
                <w:rFonts w:ascii="Times New Roman" w:eastAsiaTheme="majorEastAsia" w:hAnsi="Times New Roman" w:cs="Times New Roman"/>
                <w:b/>
                <w:kern w:val="0"/>
                <w:sz w:val="18"/>
                <w:szCs w:val="18"/>
              </w:rPr>
              <w:t>采血与血浆分离时间</w:t>
            </w:r>
          </w:p>
        </w:tc>
        <w:tc>
          <w:tcPr>
            <w:tcW w:w="1843" w:type="dxa"/>
            <w:vAlign w:val="center"/>
          </w:tcPr>
          <w:p w14:paraId="289C93A3" w14:textId="73243B03" w:rsidR="003578A1" w:rsidRDefault="003578A1" w:rsidP="003578A1">
            <w:pPr>
              <w:adjustRightInd w:val="0"/>
              <w:snapToGrid w:val="0"/>
              <w:spacing w:before="60" w:after="60" w:line="300" w:lineRule="exact"/>
              <w:jc w:val="left"/>
              <w:rPr>
                <w:rFonts w:ascii="Times New Roman" w:eastAsiaTheme="majorEastAsia" w:hAnsi="Times New Roman" w:cs="Times New Roman"/>
                <w:b/>
                <w:kern w:val="0"/>
                <w:sz w:val="18"/>
                <w:szCs w:val="18"/>
              </w:rPr>
            </w:pPr>
            <w:r w:rsidRPr="00FB4906">
              <w:rPr>
                <w:rFonts w:ascii="Times New Roman" w:eastAsiaTheme="majorEastAsia" w:hAnsi="Times New Roman" w:cs="Times New Roman"/>
                <w:bCs/>
                <w:kern w:val="0"/>
                <w:sz w:val="18"/>
                <w:szCs w:val="18"/>
              </w:rPr>
              <w:t xml:space="preserve">{%if </w:t>
            </w:r>
            <w:proofErr w:type="gramStart"/>
            <w:r w:rsidRPr="00FB4906">
              <w:rPr>
                <w:rFonts w:ascii="Times New Roman" w:eastAsiaTheme="majorEastAsia" w:hAnsi="Times New Roman" w:cs="Times New Roman"/>
                <w:bCs/>
                <w:kern w:val="0"/>
                <w:sz w:val="18"/>
                <w:szCs w:val="18"/>
              </w:rPr>
              <w:t>sample.</w:t>
            </w:r>
            <w:r w:rsidRPr="00B25763">
              <w:rPr>
                <w:rFonts w:ascii="Times New Roman" w:eastAsiaTheme="majorEastAsia" w:hAnsi="Times New Roman" w:cs="Times New Roman"/>
                <w:bCs/>
                <w:kern w:val="0"/>
                <w:sz w:val="18"/>
                <w:szCs w:val="18"/>
              </w:rPr>
              <w:t>time</w:t>
            </w:r>
            <w:proofErr w:type="gramEnd"/>
            <w:r w:rsidRPr="00B25763">
              <w:rPr>
                <w:rFonts w:ascii="Times New Roman" w:eastAsiaTheme="majorEastAsia" w:hAnsi="Times New Roman" w:cs="Times New Roman"/>
                <w:bCs/>
                <w:kern w:val="0"/>
                <w:sz w:val="18"/>
                <w:szCs w:val="18"/>
              </w:rPr>
              <w:t>_from_blood_collection_to_plasma_separation</w:t>
            </w:r>
            <w:r w:rsidRPr="00FB4906">
              <w:rPr>
                <w:rFonts w:ascii="Times New Roman" w:eastAsiaTheme="majorEastAsia" w:hAnsi="Times New Roman" w:cs="Times New Roman"/>
                <w:bCs/>
                <w:kern w:val="0"/>
                <w:sz w:val="18"/>
                <w:szCs w:val="18"/>
              </w:rPr>
              <w:t>%}{{sample.</w:t>
            </w:r>
            <w:r w:rsidRPr="00B25763">
              <w:rPr>
                <w:rFonts w:ascii="Times New Roman" w:eastAsiaTheme="majorEastAsia" w:hAnsi="Times New Roman" w:cs="Times New Roman"/>
                <w:bCs/>
                <w:kern w:val="0"/>
                <w:sz w:val="18"/>
                <w:szCs w:val="18"/>
              </w:rPr>
              <w:t>time_from_blood_collection_to_plasma_separation</w:t>
            </w:r>
            <w:r w:rsidRPr="00FB4906">
              <w:rPr>
                <w:rFonts w:ascii="Times New Roman" w:eastAsiaTheme="majorEastAsia" w:hAnsi="Times New Roman" w:cs="Times New Roman"/>
                <w:bCs/>
                <w:kern w:val="0"/>
                <w:sz w:val="18"/>
                <w:szCs w:val="18"/>
              </w:rPr>
              <w:t>}}{%else%}{%endif%}</w:t>
            </w:r>
          </w:p>
        </w:tc>
        <w:tc>
          <w:tcPr>
            <w:tcW w:w="1833" w:type="dxa"/>
          </w:tcPr>
          <w:p w14:paraId="19D8A2BE" w14:textId="77777777" w:rsidR="003578A1" w:rsidRDefault="003578A1" w:rsidP="003578A1">
            <w:pPr>
              <w:adjustRightInd w:val="0"/>
              <w:snapToGrid w:val="0"/>
              <w:spacing w:before="60" w:after="60" w:line="300" w:lineRule="exact"/>
              <w:jc w:val="left"/>
              <w:rPr>
                <w:rFonts w:ascii="Times New Roman" w:eastAsiaTheme="majorEastAsia" w:hAnsi="Times New Roman" w:cs="Times New Roman"/>
                <w:b/>
                <w:kern w:val="0"/>
                <w:sz w:val="18"/>
                <w:szCs w:val="18"/>
              </w:rPr>
            </w:pPr>
            <w:r>
              <w:rPr>
                <w:rFonts w:ascii="Times New Roman" w:eastAsiaTheme="majorEastAsia" w:hAnsi="Times New Roman" w:cs="Times New Roman"/>
                <w:b/>
                <w:kern w:val="0"/>
                <w:sz w:val="18"/>
                <w:szCs w:val="18"/>
              </w:rPr>
              <w:t>&lt;30</w:t>
            </w:r>
            <w:r>
              <w:rPr>
                <w:rFonts w:ascii="Times New Roman" w:eastAsiaTheme="majorEastAsia" w:hAnsi="Times New Roman" w:cs="Times New Roman"/>
                <w:b/>
                <w:kern w:val="0"/>
                <w:sz w:val="18"/>
                <w:szCs w:val="18"/>
              </w:rPr>
              <w:t>分钟</w:t>
            </w:r>
          </w:p>
        </w:tc>
      </w:tr>
      <w:tr w:rsidR="003578A1" w14:paraId="3B70104A" w14:textId="77777777" w:rsidTr="003578A1">
        <w:tc>
          <w:tcPr>
            <w:tcW w:w="2547" w:type="dxa"/>
            <w:gridSpan w:val="2"/>
            <w:vMerge w:val="restart"/>
          </w:tcPr>
          <w:p w14:paraId="305F1661" w14:textId="77777777" w:rsidR="003578A1" w:rsidRDefault="003578A1" w:rsidP="003578A1">
            <w:pPr>
              <w:adjustRightInd w:val="0"/>
              <w:snapToGrid w:val="0"/>
              <w:spacing w:before="60" w:after="60" w:line="300" w:lineRule="exact"/>
              <w:ind w:left="452" w:hangingChars="250" w:hanging="452"/>
              <w:jc w:val="left"/>
              <w:rPr>
                <w:rFonts w:ascii="Times New Roman" w:eastAsiaTheme="majorEastAsia" w:hAnsi="Times New Roman" w:cs="Times New Roman"/>
                <w:b/>
                <w:kern w:val="0"/>
                <w:sz w:val="18"/>
                <w:szCs w:val="18"/>
              </w:rPr>
            </w:pPr>
            <w:r>
              <w:rPr>
                <w:rFonts w:ascii="Times New Roman" w:eastAsiaTheme="majorEastAsia" w:hAnsi="Times New Roman" w:cs="Times New Roman"/>
                <w:b/>
                <w:kern w:val="0"/>
                <w:sz w:val="18"/>
                <w:szCs w:val="18"/>
              </w:rPr>
              <w:t>核酸质量评估</w:t>
            </w:r>
          </w:p>
        </w:tc>
        <w:tc>
          <w:tcPr>
            <w:tcW w:w="2693" w:type="dxa"/>
          </w:tcPr>
          <w:p w14:paraId="4AEA4341" w14:textId="77777777" w:rsidR="003578A1" w:rsidRDefault="003578A1" w:rsidP="003578A1">
            <w:pPr>
              <w:adjustRightInd w:val="0"/>
              <w:snapToGrid w:val="0"/>
              <w:spacing w:before="60" w:after="60" w:line="300" w:lineRule="exact"/>
              <w:jc w:val="left"/>
              <w:rPr>
                <w:rFonts w:ascii="Times New Roman" w:eastAsiaTheme="majorEastAsia" w:hAnsi="Times New Roman" w:cs="Times New Roman"/>
                <w:b/>
                <w:kern w:val="0"/>
                <w:sz w:val="18"/>
                <w:szCs w:val="18"/>
              </w:rPr>
            </w:pPr>
            <w:r>
              <w:rPr>
                <w:rFonts w:ascii="Times New Roman" w:eastAsiaTheme="majorEastAsia" w:hAnsi="Times New Roman" w:cs="Times New Roman"/>
                <w:b/>
                <w:color w:val="000000" w:themeColor="text1"/>
                <w:spacing w:val="6"/>
                <w:kern w:val="0"/>
                <w:sz w:val="18"/>
                <w:szCs w:val="18"/>
              </w:rPr>
              <w:t>DNA</w:t>
            </w:r>
            <w:r>
              <w:rPr>
                <w:rFonts w:ascii="Times New Roman" w:eastAsiaTheme="majorEastAsia" w:hAnsi="Times New Roman" w:cs="Times New Roman"/>
                <w:b/>
                <w:color w:val="000000" w:themeColor="text1"/>
                <w:spacing w:val="6"/>
                <w:kern w:val="0"/>
                <w:sz w:val="18"/>
                <w:szCs w:val="18"/>
              </w:rPr>
              <w:t>总量</w:t>
            </w:r>
            <w:r>
              <w:rPr>
                <w:rFonts w:ascii="Times New Roman" w:eastAsiaTheme="majorEastAsia" w:hAnsi="Times New Roman" w:cs="Times New Roman"/>
                <w:b/>
                <w:color w:val="000000" w:themeColor="text1"/>
                <w:spacing w:val="6"/>
                <w:kern w:val="0"/>
                <w:sz w:val="18"/>
                <w:szCs w:val="18"/>
              </w:rPr>
              <w:t>(ng)</w:t>
            </w:r>
          </w:p>
        </w:tc>
        <w:tc>
          <w:tcPr>
            <w:tcW w:w="1843" w:type="dxa"/>
          </w:tcPr>
          <w:p w14:paraId="18230169" w14:textId="571ECF23" w:rsidR="003578A1" w:rsidRDefault="003578A1" w:rsidP="003578A1">
            <w:pPr>
              <w:adjustRightInd w:val="0"/>
              <w:snapToGrid w:val="0"/>
              <w:spacing w:before="60" w:after="60" w:line="300" w:lineRule="exact"/>
              <w:jc w:val="left"/>
              <w:rPr>
                <w:rFonts w:ascii="Times New Roman" w:eastAsiaTheme="majorEastAsia" w:hAnsi="Times New Roman" w:cs="Times New Roman"/>
                <w:b/>
                <w:kern w:val="0"/>
                <w:sz w:val="18"/>
                <w:szCs w:val="18"/>
              </w:rPr>
            </w:pPr>
            <w:r w:rsidRPr="000024B5">
              <w:rPr>
                <w:rFonts w:ascii="Times New Roman" w:eastAsiaTheme="majorEastAsia" w:hAnsi="Times New Roman" w:cs="Times New Roman"/>
                <w:bCs/>
                <w:kern w:val="0"/>
                <w:sz w:val="18"/>
                <w:szCs w:val="18"/>
              </w:rPr>
              <w:t>{%if lib_quality_control and lib_quality_control.lib_dna_qc and lib_quality_control.lib_dna_qc.dna_qty</w:t>
            </w:r>
            <w:proofErr w:type="gramStart"/>
            <w:r w:rsidRPr="000024B5">
              <w:rPr>
                <w:rFonts w:ascii="Times New Roman" w:eastAsiaTheme="majorEastAsia" w:hAnsi="Times New Roman" w:cs="Times New Roman"/>
                <w:bCs/>
                <w:kern w:val="0"/>
                <w:sz w:val="18"/>
                <w:szCs w:val="18"/>
              </w:rPr>
              <w:t>%}{</w:t>
            </w:r>
            <w:proofErr w:type="gramEnd"/>
            <w:r w:rsidRPr="000024B5">
              <w:rPr>
                <w:rFonts w:ascii="Times New Roman" w:eastAsiaTheme="majorEastAsia" w:hAnsi="Times New Roman" w:cs="Times New Roman"/>
                <w:bCs/>
                <w:kern w:val="0"/>
                <w:sz w:val="18"/>
                <w:szCs w:val="18"/>
              </w:rPr>
              <w:t>{lib_quality_control.lib_dna_qc.dna_qty|replace(“.00”,””)}}{%else%}{%endif%}</w:t>
            </w:r>
          </w:p>
        </w:tc>
        <w:tc>
          <w:tcPr>
            <w:tcW w:w="1833" w:type="dxa"/>
          </w:tcPr>
          <w:p w14:paraId="11F9E919" w14:textId="568D23E2" w:rsidR="003578A1" w:rsidRDefault="003578A1" w:rsidP="003578A1">
            <w:pPr>
              <w:adjustRightInd w:val="0"/>
              <w:snapToGrid w:val="0"/>
              <w:spacing w:before="60" w:after="60" w:line="300" w:lineRule="exact"/>
              <w:jc w:val="left"/>
              <w:rPr>
                <w:rFonts w:ascii="Times New Roman" w:eastAsiaTheme="majorEastAsia" w:hAnsi="Times New Roman" w:cs="Times New Roman"/>
                <w:b/>
                <w:color w:val="000000" w:themeColor="text1"/>
                <w:spacing w:val="6"/>
                <w:kern w:val="0"/>
                <w:sz w:val="18"/>
                <w:szCs w:val="18"/>
              </w:rPr>
            </w:pPr>
            <w:r>
              <w:rPr>
                <w:rFonts w:ascii="Times New Roman" w:eastAsiaTheme="majorEastAsia" w:hAnsi="Times New Roman" w:cs="Times New Roman"/>
                <w:b/>
                <w:color w:val="000000" w:themeColor="text1"/>
                <w:spacing w:val="6"/>
                <w:kern w:val="0"/>
                <w:sz w:val="18"/>
                <w:szCs w:val="18"/>
              </w:rPr>
              <w:t>≥</w:t>
            </w:r>
            <w:r>
              <w:rPr>
                <w:rFonts w:ascii="Times New Roman" w:eastAsiaTheme="majorEastAsia" w:hAnsi="Times New Roman" w:cs="Times New Roman" w:hint="eastAsia"/>
                <w:b/>
                <w:color w:val="000000" w:themeColor="text1"/>
                <w:spacing w:val="6"/>
                <w:kern w:val="0"/>
                <w:sz w:val="18"/>
                <w:szCs w:val="18"/>
              </w:rPr>
              <w:t>50</w:t>
            </w:r>
            <w:r>
              <w:rPr>
                <w:rFonts w:ascii="Times New Roman" w:eastAsiaTheme="majorEastAsia" w:hAnsi="Times New Roman" w:cs="Times New Roman"/>
                <w:b/>
                <w:color w:val="000000" w:themeColor="text1"/>
                <w:spacing w:val="6"/>
                <w:kern w:val="0"/>
                <w:sz w:val="18"/>
                <w:szCs w:val="18"/>
              </w:rPr>
              <w:t>ng</w:t>
            </w:r>
          </w:p>
        </w:tc>
      </w:tr>
      <w:tr w:rsidR="003578A1" w14:paraId="18E16E9F" w14:textId="77777777" w:rsidTr="003578A1">
        <w:tc>
          <w:tcPr>
            <w:tcW w:w="2547" w:type="dxa"/>
            <w:gridSpan w:val="2"/>
            <w:vMerge/>
          </w:tcPr>
          <w:p w14:paraId="552DC72A" w14:textId="77777777" w:rsidR="003578A1" w:rsidRDefault="003578A1" w:rsidP="003578A1">
            <w:pPr>
              <w:adjustRightInd w:val="0"/>
              <w:snapToGrid w:val="0"/>
              <w:spacing w:before="60" w:after="60" w:line="300" w:lineRule="exact"/>
              <w:jc w:val="left"/>
              <w:rPr>
                <w:rFonts w:ascii="Times New Roman" w:eastAsiaTheme="majorEastAsia" w:hAnsi="Times New Roman" w:cs="Times New Roman"/>
                <w:b/>
                <w:kern w:val="0"/>
                <w:sz w:val="18"/>
                <w:szCs w:val="18"/>
              </w:rPr>
            </w:pPr>
          </w:p>
        </w:tc>
        <w:tc>
          <w:tcPr>
            <w:tcW w:w="2693" w:type="dxa"/>
          </w:tcPr>
          <w:p w14:paraId="583E7FC1" w14:textId="77777777" w:rsidR="003578A1" w:rsidRDefault="003578A1" w:rsidP="003578A1">
            <w:pPr>
              <w:adjustRightInd w:val="0"/>
              <w:snapToGrid w:val="0"/>
              <w:spacing w:before="60" w:after="60" w:line="300" w:lineRule="exact"/>
              <w:jc w:val="left"/>
              <w:rPr>
                <w:rFonts w:ascii="Times New Roman" w:eastAsiaTheme="majorEastAsia" w:hAnsi="Times New Roman" w:cs="Times New Roman"/>
                <w:b/>
                <w:kern w:val="0"/>
                <w:sz w:val="18"/>
                <w:szCs w:val="18"/>
              </w:rPr>
            </w:pPr>
            <w:r>
              <w:rPr>
                <w:rFonts w:ascii="Times New Roman" w:eastAsiaTheme="majorEastAsia" w:hAnsi="Times New Roman" w:cs="Times New Roman"/>
                <w:b/>
                <w:color w:val="000000" w:themeColor="text1"/>
                <w:spacing w:val="6"/>
                <w:kern w:val="0"/>
                <w:sz w:val="18"/>
                <w:szCs w:val="18"/>
              </w:rPr>
              <w:t>DNA</w:t>
            </w:r>
            <w:r>
              <w:rPr>
                <w:rFonts w:ascii="Times New Roman" w:eastAsiaTheme="majorEastAsia" w:hAnsi="Times New Roman" w:cs="Times New Roman"/>
                <w:b/>
                <w:kern w:val="0"/>
                <w:sz w:val="18"/>
                <w:szCs w:val="18"/>
              </w:rPr>
              <w:t>降解程度</w:t>
            </w:r>
          </w:p>
        </w:tc>
        <w:tc>
          <w:tcPr>
            <w:tcW w:w="1843" w:type="dxa"/>
          </w:tcPr>
          <w:p w14:paraId="70B805B9" w14:textId="34D50225" w:rsidR="003578A1" w:rsidRPr="008E4644" w:rsidRDefault="004D590D" w:rsidP="003578A1">
            <w:pPr>
              <w:adjustRightInd w:val="0"/>
              <w:snapToGrid w:val="0"/>
              <w:spacing w:before="60" w:after="60" w:line="300" w:lineRule="exact"/>
              <w:jc w:val="left"/>
              <w:rPr>
                <w:rFonts w:ascii="Times New Roman" w:eastAsiaTheme="majorEastAsia" w:hAnsi="Times New Roman" w:cs="Times New Roman"/>
                <w:bCs/>
                <w:kern w:val="0"/>
                <w:sz w:val="18"/>
                <w:szCs w:val="18"/>
              </w:rPr>
            </w:pPr>
            <w:r>
              <w:rPr>
                <w:rFonts w:ascii="Times New Roman" w:eastAsiaTheme="majorEastAsia" w:hAnsi="Times New Roman" w:cs="Times New Roman" w:hint="eastAsia"/>
                <w:bCs/>
                <w:kern w:val="0"/>
                <w:sz w:val="18"/>
                <w:szCs w:val="18"/>
              </w:rPr>
              <w:t>不适用</w:t>
            </w:r>
          </w:p>
        </w:tc>
        <w:tc>
          <w:tcPr>
            <w:tcW w:w="1833" w:type="dxa"/>
          </w:tcPr>
          <w:p w14:paraId="5EC078A6" w14:textId="77777777" w:rsidR="003578A1" w:rsidRDefault="003578A1" w:rsidP="003578A1">
            <w:pPr>
              <w:adjustRightInd w:val="0"/>
              <w:snapToGrid w:val="0"/>
              <w:spacing w:before="60" w:after="60" w:line="300" w:lineRule="exact"/>
              <w:jc w:val="left"/>
              <w:rPr>
                <w:rFonts w:ascii="Times New Roman" w:eastAsiaTheme="majorEastAsia" w:hAnsi="Times New Roman" w:cs="Times New Roman"/>
                <w:b/>
                <w:kern w:val="0"/>
                <w:sz w:val="18"/>
                <w:szCs w:val="18"/>
              </w:rPr>
            </w:pPr>
            <w:r>
              <w:rPr>
                <w:rFonts w:ascii="Times New Roman" w:eastAsiaTheme="majorEastAsia" w:hAnsi="Times New Roman" w:cs="Times New Roman"/>
                <w:b/>
                <w:kern w:val="0"/>
                <w:sz w:val="18"/>
                <w:szCs w:val="18"/>
              </w:rPr>
              <w:t>不适用</w:t>
            </w:r>
          </w:p>
        </w:tc>
      </w:tr>
      <w:tr w:rsidR="003578A1" w14:paraId="10397DB6" w14:textId="77777777" w:rsidTr="003578A1">
        <w:tc>
          <w:tcPr>
            <w:tcW w:w="2547" w:type="dxa"/>
            <w:gridSpan w:val="2"/>
            <w:vMerge w:val="restart"/>
          </w:tcPr>
          <w:p w14:paraId="1B5D75F9" w14:textId="77777777" w:rsidR="003578A1" w:rsidRDefault="003578A1" w:rsidP="003578A1">
            <w:pPr>
              <w:adjustRightInd w:val="0"/>
              <w:snapToGrid w:val="0"/>
              <w:spacing w:before="60" w:after="60" w:line="300" w:lineRule="exact"/>
              <w:ind w:left="482" w:hangingChars="250" w:hanging="482"/>
              <w:jc w:val="left"/>
              <w:rPr>
                <w:rFonts w:ascii="Times New Roman" w:eastAsiaTheme="majorEastAsia" w:hAnsi="Times New Roman" w:cs="Times New Roman"/>
                <w:b/>
                <w:kern w:val="0"/>
                <w:sz w:val="18"/>
                <w:szCs w:val="18"/>
              </w:rPr>
            </w:pPr>
            <w:r>
              <w:rPr>
                <w:rFonts w:ascii="Times New Roman" w:eastAsiaTheme="majorEastAsia" w:hAnsi="Times New Roman" w:cs="Times New Roman"/>
                <w:b/>
                <w:color w:val="000000" w:themeColor="text1"/>
                <w:spacing w:val="6"/>
                <w:kern w:val="0"/>
                <w:sz w:val="18"/>
                <w:szCs w:val="18"/>
              </w:rPr>
              <w:t>测序质量评估</w:t>
            </w:r>
          </w:p>
        </w:tc>
        <w:tc>
          <w:tcPr>
            <w:tcW w:w="2693" w:type="dxa"/>
          </w:tcPr>
          <w:p w14:paraId="6B838B60" w14:textId="77777777" w:rsidR="003578A1" w:rsidRPr="00400DC1" w:rsidRDefault="003578A1" w:rsidP="003578A1">
            <w:pPr>
              <w:adjustRightInd w:val="0"/>
              <w:snapToGrid w:val="0"/>
              <w:spacing w:before="60" w:after="60" w:line="300" w:lineRule="exact"/>
              <w:jc w:val="left"/>
              <w:rPr>
                <w:rFonts w:ascii="Times New Roman" w:eastAsiaTheme="majorEastAsia" w:hAnsi="Times New Roman" w:cs="Times New Roman"/>
                <w:b/>
                <w:color w:val="000000" w:themeColor="text1"/>
                <w:kern w:val="0"/>
                <w:sz w:val="18"/>
                <w:szCs w:val="18"/>
              </w:rPr>
            </w:pPr>
            <w:r w:rsidRPr="00400DC1">
              <w:rPr>
                <w:rFonts w:ascii="Times New Roman" w:eastAsiaTheme="majorEastAsia" w:hAnsi="Times New Roman" w:cs="Times New Roman"/>
                <w:b/>
                <w:color w:val="000000" w:themeColor="text1"/>
                <w:kern w:val="0"/>
                <w:sz w:val="18"/>
                <w:szCs w:val="18"/>
              </w:rPr>
              <w:t>平均有效测序深度</w:t>
            </w:r>
          </w:p>
        </w:tc>
        <w:tc>
          <w:tcPr>
            <w:tcW w:w="1843" w:type="dxa"/>
          </w:tcPr>
          <w:p w14:paraId="3086CB60" w14:textId="56F8D483" w:rsidR="003578A1" w:rsidRPr="008E4644" w:rsidRDefault="00647E9E" w:rsidP="003578A1">
            <w:pPr>
              <w:adjustRightInd w:val="0"/>
              <w:snapToGrid w:val="0"/>
              <w:spacing w:before="60" w:after="60" w:line="300" w:lineRule="exact"/>
              <w:jc w:val="left"/>
              <w:rPr>
                <w:rFonts w:ascii="Times New Roman" w:eastAsiaTheme="majorEastAsia" w:hAnsi="Times New Roman" w:cs="Times New Roman"/>
                <w:bCs/>
                <w:color w:val="000000" w:themeColor="text1"/>
                <w:kern w:val="0"/>
                <w:sz w:val="18"/>
                <w:szCs w:val="18"/>
              </w:rPr>
            </w:pPr>
            <w:r w:rsidRPr="000024B5">
              <w:rPr>
                <w:rFonts w:ascii="Times New Roman" w:eastAsiaTheme="majorEastAsia" w:hAnsi="Times New Roman" w:cs="Times New Roman"/>
                <w:bCs/>
                <w:kern w:val="0"/>
                <w:sz w:val="18"/>
                <w:szCs w:val="18"/>
              </w:rPr>
              <w:t>{{qc.dna_data_</w:t>
            </w:r>
            <w:proofErr w:type="gramStart"/>
            <w:r w:rsidRPr="000024B5">
              <w:rPr>
                <w:rFonts w:ascii="Times New Roman" w:eastAsiaTheme="majorEastAsia" w:hAnsi="Times New Roman" w:cs="Times New Roman"/>
                <w:bCs/>
                <w:kern w:val="0"/>
                <w:sz w:val="18"/>
                <w:szCs w:val="18"/>
              </w:rPr>
              <w:t>qc.</w:t>
            </w:r>
            <w:r w:rsidRPr="00647E9E">
              <w:rPr>
                <w:rFonts w:ascii="Times New Roman" w:eastAsiaTheme="majorEastAsia" w:hAnsi="Times New Roman" w:cs="Times New Roman"/>
                <w:bCs/>
                <w:kern w:val="0"/>
                <w:sz w:val="18"/>
                <w:szCs w:val="18"/>
              </w:rPr>
              <w:t>depth</w:t>
            </w:r>
            <w:proofErr w:type="gramEnd"/>
            <w:r w:rsidRPr="00647E9E">
              <w:rPr>
                <w:rFonts w:ascii="Times New Roman" w:eastAsiaTheme="majorEastAsia" w:hAnsi="Times New Roman" w:cs="Times New Roman"/>
                <w:bCs/>
                <w:kern w:val="0"/>
                <w:sz w:val="18"/>
                <w:szCs w:val="18"/>
              </w:rPr>
              <w:t>_ssbc</w:t>
            </w:r>
            <w:r w:rsidR="000E404A">
              <w:rPr>
                <w:rFonts w:ascii="Times New Roman" w:eastAsiaTheme="majorEastAsia" w:hAnsi="Times New Roman" w:cs="Times New Roman" w:hint="eastAsia"/>
                <w:bCs/>
                <w:kern w:val="0"/>
                <w:sz w:val="18"/>
                <w:szCs w:val="18"/>
              </w:rPr>
              <w:t>|replace(</w:t>
            </w:r>
            <w:r w:rsidR="000E404A">
              <w:rPr>
                <w:rFonts w:ascii="Times New Roman" w:eastAsiaTheme="majorEastAsia" w:hAnsi="Times New Roman" w:cs="Times New Roman"/>
                <w:bCs/>
                <w:kern w:val="0"/>
                <w:sz w:val="18"/>
                <w:szCs w:val="18"/>
              </w:rPr>
              <w:t>“</w:t>
            </w:r>
            <w:r w:rsidR="000E404A">
              <w:rPr>
                <w:rFonts w:ascii="Times New Roman" w:eastAsiaTheme="majorEastAsia" w:hAnsi="Times New Roman" w:cs="Times New Roman" w:hint="eastAsia"/>
                <w:bCs/>
                <w:kern w:val="0"/>
                <w:sz w:val="18"/>
                <w:szCs w:val="18"/>
              </w:rPr>
              <w:t>.00</w:t>
            </w:r>
            <w:r w:rsidR="000E404A">
              <w:rPr>
                <w:rFonts w:ascii="Times New Roman" w:eastAsiaTheme="majorEastAsia" w:hAnsi="Times New Roman" w:cs="Times New Roman"/>
                <w:bCs/>
                <w:kern w:val="0"/>
                <w:sz w:val="18"/>
                <w:szCs w:val="18"/>
              </w:rPr>
              <w:t>”</w:t>
            </w:r>
            <w:r w:rsidR="000E404A">
              <w:rPr>
                <w:rFonts w:ascii="Times New Roman" w:eastAsiaTheme="majorEastAsia" w:hAnsi="Times New Roman" w:cs="Times New Roman" w:hint="eastAsia"/>
                <w:bCs/>
                <w:kern w:val="0"/>
                <w:sz w:val="18"/>
                <w:szCs w:val="18"/>
              </w:rPr>
              <w:t xml:space="preserve">, </w:t>
            </w:r>
            <w:r w:rsidR="000E404A">
              <w:rPr>
                <w:rFonts w:ascii="Times New Roman" w:eastAsiaTheme="majorEastAsia" w:hAnsi="Times New Roman" w:cs="Times New Roman"/>
                <w:bCs/>
                <w:kern w:val="0"/>
                <w:sz w:val="18"/>
                <w:szCs w:val="18"/>
              </w:rPr>
              <w:t>“”</w:t>
            </w:r>
            <w:r w:rsidR="000E404A">
              <w:rPr>
                <w:rFonts w:ascii="Times New Roman" w:eastAsiaTheme="majorEastAsia" w:hAnsi="Times New Roman" w:cs="Times New Roman" w:hint="eastAsia"/>
                <w:bCs/>
                <w:kern w:val="0"/>
                <w:sz w:val="18"/>
                <w:szCs w:val="18"/>
              </w:rPr>
              <w:t>)</w:t>
            </w:r>
            <w:r w:rsidRPr="000024B5">
              <w:rPr>
                <w:rFonts w:ascii="Times New Roman" w:eastAsiaTheme="majorEastAsia" w:hAnsi="Times New Roman" w:cs="Times New Roman"/>
                <w:bCs/>
                <w:kern w:val="0"/>
                <w:sz w:val="18"/>
                <w:szCs w:val="18"/>
              </w:rPr>
              <w:t>}}</w:t>
            </w:r>
          </w:p>
        </w:tc>
        <w:tc>
          <w:tcPr>
            <w:tcW w:w="1833" w:type="dxa"/>
          </w:tcPr>
          <w:p w14:paraId="3E34F220" w14:textId="13110A27" w:rsidR="003578A1" w:rsidRPr="00400DC1" w:rsidRDefault="003578A1" w:rsidP="003578A1">
            <w:pPr>
              <w:adjustRightInd w:val="0"/>
              <w:snapToGrid w:val="0"/>
              <w:spacing w:before="60" w:after="60" w:line="300" w:lineRule="exact"/>
              <w:jc w:val="left"/>
              <w:rPr>
                <w:rFonts w:ascii="Times New Roman" w:eastAsiaTheme="majorEastAsia" w:hAnsi="Times New Roman" w:cs="Times New Roman"/>
                <w:b/>
                <w:color w:val="000000" w:themeColor="text1"/>
                <w:spacing w:val="6"/>
                <w:kern w:val="0"/>
                <w:sz w:val="18"/>
                <w:szCs w:val="18"/>
              </w:rPr>
            </w:pPr>
            <w:r w:rsidRPr="00400DC1">
              <w:rPr>
                <w:rFonts w:ascii="Times New Roman" w:eastAsiaTheme="majorEastAsia" w:hAnsi="Times New Roman" w:cs="Times New Roman"/>
                <w:b/>
                <w:color w:val="000000" w:themeColor="text1"/>
                <w:kern w:val="0"/>
                <w:sz w:val="18"/>
                <w:szCs w:val="18"/>
              </w:rPr>
              <w:t>不适用</w:t>
            </w:r>
          </w:p>
        </w:tc>
      </w:tr>
      <w:tr w:rsidR="003578A1" w14:paraId="5B373958" w14:textId="77777777" w:rsidTr="003578A1">
        <w:tc>
          <w:tcPr>
            <w:tcW w:w="2547" w:type="dxa"/>
            <w:gridSpan w:val="2"/>
            <w:vMerge/>
          </w:tcPr>
          <w:p w14:paraId="0898588E" w14:textId="77777777" w:rsidR="003578A1" w:rsidRDefault="003578A1" w:rsidP="003578A1">
            <w:pPr>
              <w:adjustRightInd w:val="0"/>
              <w:snapToGrid w:val="0"/>
              <w:spacing w:before="60" w:after="60" w:line="300" w:lineRule="exact"/>
              <w:ind w:left="452" w:hangingChars="250" w:hanging="452"/>
              <w:jc w:val="left"/>
              <w:rPr>
                <w:rFonts w:ascii="Times New Roman" w:eastAsiaTheme="majorEastAsia" w:hAnsi="Times New Roman" w:cs="Times New Roman"/>
                <w:b/>
                <w:kern w:val="0"/>
                <w:sz w:val="18"/>
                <w:szCs w:val="18"/>
              </w:rPr>
            </w:pPr>
          </w:p>
        </w:tc>
        <w:tc>
          <w:tcPr>
            <w:tcW w:w="2693" w:type="dxa"/>
          </w:tcPr>
          <w:p w14:paraId="578A0438" w14:textId="55B1EA20" w:rsidR="003578A1" w:rsidRPr="00400DC1" w:rsidRDefault="003578A1" w:rsidP="003578A1">
            <w:pPr>
              <w:adjustRightInd w:val="0"/>
              <w:snapToGrid w:val="0"/>
              <w:spacing w:before="60" w:after="60" w:line="300" w:lineRule="exact"/>
              <w:jc w:val="left"/>
              <w:rPr>
                <w:rFonts w:ascii="Times New Roman" w:eastAsiaTheme="majorEastAsia" w:hAnsi="Times New Roman" w:cs="Times New Roman"/>
                <w:b/>
                <w:color w:val="000000" w:themeColor="text1"/>
                <w:kern w:val="0"/>
                <w:sz w:val="18"/>
                <w:szCs w:val="18"/>
              </w:rPr>
            </w:pPr>
            <w:r w:rsidRPr="00400DC1">
              <w:rPr>
                <w:rFonts w:ascii="Times New Roman" w:eastAsiaTheme="majorEastAsia" w:hAnsi="Times New Roman" w:cs="Times New Roman"/>
                <w:b/>
                <w:color w:val="000000" w:themeColor="text1"/>
                <w:kern w:val="0"/>
                <w:sz w:val="18"/>
                <w:szCs w:val="18"/>
              </w:rPr>
              <w:t>插入片段长度</w:t>
            </w:r>
            <w:r w:rsidRPr="00400DC1">
              <w:rPr>
                <w:rFonts w:ascii="Times New Roman" w:eastAsiaTheme="majorEastAsia" w:hAnsi="Times New Roman" w:cs="Times New Roman"/>
                <w:b/>
                <w:color w:val="000000" w:themeColor="text1"/>
                <w:kern w:val="0"/>
                <w:sz w:val="18"/>
                <w:szCs w:val="18"/>
              </w:rPr>
              <w:t>(bp)</w:t>
            </w:r>
          </w:p>
        </w:tc>
        <w:tc>
          <w:tcPr>
            <w:tcW w:w="1843" w:type="dxa"/>
          </w:tcPr>
          <w:p w14:paraId="64D0C0DE" w14:textId="14307F41" w:rsidR="003578A1" w:rsidRPr="008E4644" w:rsidRDefault="00AE3601" w:rsidP="003578A1">
            <w:pPr>
              <w:adjustRightInd w:val="0"/>
              <w:snapToGrid w:val="0"/>
              <w:spacing w:before="60" w:after="60" w:line="300" w:lineRule="exact"/>
              <w:jc w:val="left"/>
              <w:rPr>
                <w:rFonts w:ascii="Times New Roman" w:eastAsiaTheme="majorEastAsia" w:hAnsi="Times New Roman" w:cs="Times New Roman"/>
                <w:bCs/>
                <w:color w:val="000000" w:themeColor="text1"/>
                <w:kern w:val="0"/>
                <w:sz w:val="18"/>
                <w:szCs w:val="18"/>
                <w:highlight w:val="yellow"/>
              </w:rPr>
            </w:pPr>
            <w:r>
              <w:rPr>
                <w:rFonts w:ascii="Times New Roman" w:eastAsiaTheme="majorEastAsia" w:hAnsi="Times New Roman" w:cs="Times New Roman" w:hint="eastAsia"/>
                <w:bCs/>
                <w:color w:val="000000" w:themeColor="text1"/>
                <w:kern w:val="0"/>
                <w:sz w:val="18"/>
                <w:szCs w:val="18"/>
              </w:rPr>
              <w:t>不适用</w:t>
            </w:r>
          </w:p>
        </w:tc>
        <w:tc>
          <w:tcPr>
            <w:tcW w:w="1833" w:type="dxa"/>
          </w:tcPr>
          <w:p w14:paraId="3783ED66" w14:textId="77777777" w:rsidR="003578A1" w:rsidRPr="00400DC1" w:rsidRDefault="003578A1" w:rsidP="003578A1">
            <w:pPr>
              <w:adjustRightInd w:val="0"/>
              <w:snapToGrid w:val="0"/>
              <w:spacing w:before="60" w:after="60" w:line="300" w:lineRule="exact"/>
              <w:jc w:val="left"/>
              <w:rPr>
                <w:rFonts w:ascii="Times New Roman" w:eastAsiaTheme="majorEastAsia" w:hAnsi="Times New Roman" w:cs="Times New Roman"/>
                <w:b/>
                <w:color w:val="000000" w:themeColor="text1"/>
                <w:spacing w:val="6"/>
                <w:kern w:val="0"/>
                <w:sz w:val="18"/>
                <w:szCs w:val="18"/>
                <w:highlight w:val="yellow"/>
              </w:rPr>
            </w:pPr>
            <w:r w:rsidRPr="00400DC1">
              <w:rPr>
                <w:rFonts w:ascii="Times New Roman" w:eastAsiaTheme="majorEastAsia" w:hAnsi="Times New Roman" w:cs="Times New Roman"/>
                <w:b/>
                <w:color w:val="000000" w:themeColor="text1"/>
                <w:kern w:val="0"/>
                <w:sz w:val="18"/>
                <w:szCs w:val="18"/>
              </w:rPr>
              <w:t>不适用</w:t>
            </w:r>
          </w:p>
        </w:tc>
      </w:tr>
      <w:tr w:rsidR="00647E9E" w14:paraId="0AD21B3C" w14:textId="77777777" w:rsidTr="00521BF9">
        <w:tc>
          <w:tcPr>
            <w:tcW w:w="2547" w:type="dxa"/>
            <w:gridSpan w:val="2"/>
            <w:vMerge/>
          </w:tcPr>
          <w:p w14:paraId="709FD642" w14:textId="77777777" w:rsidR="00647E9E" w:rsidRDefault="00647E9E" w:rsidP="00647E9E">
            <w:pPr>
              <w:adjustRightInd w:val="0"/>
              <w:snapToGrid w:val="0"/>
              <w:spacing w:before="60" w:after="60" w:line="300" w:lineRule="exact"/>
              <w:jc w:val="left"/>
              <w:rPr>
                <w:rFonts w:ascii="Times New Roman" w:eastAsiaTheme="majorEastAsia" w:hAnsi="Times New Roman" w:cs="Times New Roman"/>
                <w:b/>
                <w:kern w:val="0"/>
                <w:sz w:val="18"/>
                <w:szCs w:val="18"/>
              </w:rPr>
            </w:pPr>
          </w:p>
        </w:tc>
        <w:tc>
          <w:tcPr>
            <w:tcW w:w="2693" w:type="dxa"/>
          </w:tcPr>
          <w:p w14:paraId="3EEB9464" w14:textId="77777777" w:rsidR="00647E9E" w:rsidRPr="00400DC1" w:rsidRDefault="00647E9E" w:rsidP="00647E9E">
            <w:pPr>
              <w:adjustRightInd w:val="0"/>
              <w:snapToGrid w:val="0"/>
              <w:spacing w:before="60" w:after="60" w:line="300" w:lineRule="exact"/>
              <w:jc w:val="left"/>
              <w:rPr>
                <w:rFonts w:ascii="Times New Roman" w:eastAsiaTheme="majorEastAsia" w:hAnsi="Times New Roman" w:cs="Times New Roman"/>
                <w:b/>
                <w:color w:val="000000" w:themeColor="text1"/>
                <w:kern w:val="0"/>
                <w:sz w:val="18"/>
                <w:szCs w:val="18"/>
              </w:rPr>
            </w:pPr>
            <w:r w:rsidRPr="00400DC1">
              <w:rPr>
                <w:rFonts w:ascii="Times New Roman" w:eastAsiaTheme="majorEastAsia" w:hAnsi="Times New Roman" w:cs="Times New Roman"/>
                <w:b/>
                <w:color w:val="000000" w:themeColor="text1"/>
                <w:kern w:val="0"/>
                <w:sz w:val="18"/>
                <w:szCs w:val="18"/>
              </w:rPr>
              <w:t>≥20%</w:t>
            </w:r>
            <w:r w:rsidRPr="00400DC1">
              <w:rPr>
                <w:rFonts w:ascii="Times New Roman" w:eastAsiaTheme="majorEastAsia" w:hAnsi="Times New Roman" w:cs="Times New Roman"/>
                <w:b/>
                <w:color w:val="000000" w:themeColor="text1"/>
                <w:kern w:val="0"/>
                <w:sz w:val="18"/>
                <w:szCs w:val="18"/>
              </w:rPr>
              <w:t>平均测序深度比（</w:t>
            </w:r>
            <w:r w:rsidRPr="00400DC1">
              <w:rPr>
                <w:rFonts w:ascii="Times New Roman" w:eastAsiaTheme="majorEastAsia" w:hAnsi="Times New Roman" w:cs="Times New Roman"/>
                <w:b/>
                <w:color w:val="000000" w:themeColor="text1"/>
                <w:kern w:val="0"/>
                <w:sz w:val="18"/>
                <w:szCs w:val="18"/>
              </w:rPr>
              <w:t>%</w:t>
            </w:r>
            <w:r w:rsidRPr="00400DC1">
              <w:rPr>
                <w:rFonts w:ascii="Times New Roman" w:eastAsiaTheme="majorEastAsia" w:hAnsi="Times New Roman" w:cs="Times New Roman"/>
                <w:b/>
                <w:color w:val="000000" w:themeColor="text1"/>
                <w:kern w:val="0"/>
                <w:sz w:val="18"/>
                <w:szCs w:val="18"/>
              </w:rPr>
              <w:t>）</w:t>
            </w:r>
          </w:p>
        </w:tc>
        <w:tc>
          <w:tcPr>
            <w:tcW w:w="1843" w:type="dxa"/>
          </w:tcPr>
          <w:p w14:paraId="6EA8A840" w14:textId="4B6C1F03" w:rsidR="00647E9E" w:rsidRPr="008E4644" w:rsidRDefault="00647E9E" w:rsidP="00647E9E">
            <w:pPr>
              <w:adjustRightInd w:val="0"/>
              <w:snapToGrid w:val="0"/>
              <w:spacing w:before="60" w:after="60" w:line="300" w:lineRule="exact"/>
              <w:rPr>
                <w:rFonts w:ascii="Times New Roman" w:eastAsiaTheme="majorEastAsia" w:hAnsi="Times New Roman" w:cs="Times New Roman"/>
                <w:bCs/>
                <w:color w:val="000000" w:themeColor="text1"/>
                <w:kern w:val="0"/>
                <w:sz w:val="18"/>
                <w:szCs w:val="18"/>
              </w:rPr>
            </w:pPr>
            <w:r w:rsidRPr="000024B5">
              <w:rPr>
                <w:rFonts w:ascii="Times New Roman" w:eastAsiaTheme="majorEastAsia" w:hAnsi="Times New Roman" w:cs="Times New Roman"/>
                <w:bCs/>
                <w:kern w:val="0"/>
                <w:sz w:val="18"/>
                <w:szCs w:val="18"/>
              </w:rPr>
              <w:t>{{qc.dna_data_</w:t>
            </w:r>
            <w:proofErr w:type="gramStart"/>
            <w:r w:rsidRPr="000024B5">
              <w:rPr>
                <w:rFonts w:ascii="Times New Roman" w:eastAsiaTheme="majorEastAsia" w:hAnsi="Times New Roman" w:cs="Times New Roman"/>
                <w:bCs/>
                <w:kern w:val="0"/>
                <w:sz w:val="18"/>
                <w:szCs w:val="18"/>
              </w:rPr>
              <w:t>qc.</w:t>
            </w:r>
            <w:r w:rsidRPr="00647E9E">
              <w:rPr>
                <w:rFonts w:ascii="Times New Roman" w:eastAsiaTheme="majorEastAsia" w:hAnsi="Times New Roman" w:cs="Times New Roman"/>
                <w:bCs/>
                <w:kern w:val="0"/>
                <w:sz w:val="18"/>
                <w:szCs w:val="18"/>
              </w:rPr>
              <w:t>uni</w:t>
            </w:r>
            <w:proofErr w:type="gramEnd"/>
            <w:r w:rsidRPr="00647E9E">
              <w:rPr>
                <w:rFonts w:ascii="Times New Roman" w:eastAsiaTheme="majorEastAsia" w:hAnsi="Times New Roman" w:cs="Times New Roman"/>
                <w:bCs/>
                <w:kern w:val="0"/>
                <w:sz w:val="18"/>
                <w:szCs w:val="18"/>
              </w:rPr>
              <w:t>20</w:t>
            </w:r>
            <w:r w:rsidRPr="000024B5">
              <w:rPr>
                <w:rFonts w:ascii="Times New Roman" w:eastAsiaTheme="majorEastAsia" w:hAnsi="Times New Roman" w:cs="Times New Roman"/>
                <w:bCs/>
                <w:kern w:val="0"/>
                <w:sz w:val="18"/>
                <w:szCs w:val="18"/>
              </w:rPr>
              <w:t>}}</w:t>
            </w:r>
          </w:p>
        </w:tc>
        <w:tc>
          <w:tcPr>
            <w:tcW w:w="1833" w:type="dxa"/>
            <w:vAlign w:val="center"/>
          </w:tcPr>
          <w:p w14:paraId="574B9CFB" w14:textId="60E063B5" w:rsidR="00647E9E" w:rsidRPr="00400DC1" w:rsidRDefault="00647E9E" w:rsidP="00647E9E">
            <w:pPr>
              <w:adjustRightInd w:val="0"/>
              <w:snapToGrid w:val="0"/>
              <w:spacing w:before="60" w:after="60" w:line="300" w:lineRule="exact"/>
              <w:rPr>
                <w:rFonts w:ascii="Times New Roman" w:eastAsiaTheme="majorEastAsia" w:hAnsi="Times New Roman" w:cs="Times New Roman"/>
                <w:b/>
                <w:color w:val="000000" w:themeColor="text1"/>
                <w:kern w:val="0"/>
                <w:sz w:val="18"/>
                <w:szCs w:val="18"/>
              </w:rPr>
            </w:pPr>
            <w:r w:rsidRPr="00400DC1">
              <w:rPr>
                <w:rFonts w:ascii="Times New Roman" w:eastAsiaTheme="majorEastAsia" w:hAnsi="Times New Roman" w:cs="Times New Roman"/>
                <w:b/>
                <w:color w:val="000000" w:themeColor="text1"/>
                <w:kern w:val="0"/>
                <w:sz w:val="18"/>
                <w:szCs w:val="18"/>
              </w:rPr>
              <w:t>不适用</w:t>
            </w:r>
          </w:p>
        </w:tc>
      </w:tr>
      <w:tr w:rsidR="00647E9E" w14:paraId="1E279B4B" w14:textId="77777777" w:rsidTr="003578A1">
        <w:tc>
          <w:tcPr>
            <w:tcW w:w="2547" w:type="dxa"/>
            <w:gridSpan w:val="2"/>
            <w:vMerge/>
          </w:tcPr>
          <w:p w14:paraId="396B7C4D" w14:textId="77777777" w:rsidR="00647E9E" w:rsidRDefault="00647E9E" w:rsidP="00647E9E">
            <w:pPr>
              <w:adjustRightInd w:val="0"/>
              <w:snapToGrid w:val="0"/>
              <w:spacing w:before="60" w:after="60" w:line="300" w:lineRule="exact"/>
              <w:jc w:val="left"/>
              <w:rPr>
                <w:rFonts w:ascii="Times New Roman" w:eastAsiaTheme="majorEastAsia" w:hAnsi="Times New Roman" w:cs="Times New Roman"/>
                <w:b/>
                <w:kern w:val="0"/>
                <w:sz w:val="18"/>
                <w:szCs w:val="18"/>
              </w:rPr>
            </w:pPr>
          </w:p>
        </w:tc>
        <w:tc>
          <w:tcPr>
            <w:tcW w:w="2693" w:type="dxa"/>
          </w:tcPr>
          <w:p w14:paraId="6B8C75F4" w14:textId="77777777" w:rsidR="00647E9E" w:rsidRPr="00400DC1" w:rsidRDefault="00647E9E" w:rsidP="00647E9E">
            <w:pPr>
              <w:adjustRightInd w:val="0"/>
              <w:snapToGrid w:val="0"/>
              <w:spacing w:before="60" w:after="60" w:line="300" w:lineRule="exact"/>
              <w:jc w:val="left"/>
              <w:rPr>
                <w:rFonts w:ascii="Times New Roman" w:eastAsiaTheme="majorEastAsia" w:hAnsi="Times New Roman" w:cs="Times New Roman"/>
                <w:b/>
                <w:color w:val="000000" w:themeColor="text1"/>
                <w:kern w:val="0"/>
                <w:sz w:val="18"/>
                <w:szCs w:val="18"/>
              </w:rPr>
            </w:pPr>
            <w:proofErr w:type="gramStart"/>
            <w:r w:rsidRPr="00400DC1">
              <w:rPr>
                <w:rFonts w:ascii="Times New Roman" w:eastAsiaTheme="majorEastAsia" w:hAnsi="Times New Roman" w:cs="Times New Roman"/>
                <w:b/>
                <w:color w:val="000000" w:themeColor="text1"/>
                <w:kern w:val="0"/>
                <w:sz w:val="18"/>
                <w:szCs w:val="18"/>
              </w:rPr>
              <w:t>序列回贴比率</w:t>
            </w:r>
            <w:proofErr w:type="gramEnd"/>
          </w:p>
        </w:tc>
        <w:tc>
          <w:tcPr>
            <w:tcW w:w="1843" w:type="dxa"/>
          </w:tcPr>
          <w:p w14:paraId="069605A2" w14:textId="286EA800" w:rsidR="00647E9E" w:rsidRPr="008E4644" w:rsidRDefault="00647E9E" w:rsidP="00647E9E">
            <w:pPr>
              <w:adjustRightInd w:val="0"/>
              <w:snapToGrid w:val="0"/>
              <w:spacing w:before="60" w:after="60" w:line="300" w:lineRule="exact"/>
              <w:jc w:val="left"/>
              <w:rPr>
                <w:rFonts w:ascii="Times New Roman" w:eastAsiaTheme="majorEastAsia" w:hAnsi="Times New Roman" w:cs="Times New Roman"/>
                <w:bCs/>
                <w:color w:val="000000" w:themeColor="text1"/>
                <w:kern w:val="0"/>
                <w:sz w:val="18"/>
                <w:szCs w:val="18"/>
              </w:rPr>
            </w:pPr>
            <w:r w:rsidRPr="000024B5">
              <w:rPr>
                <w:rFonts w:ascii="Times New Roman" w:eastAsiaTheme="majorEastAsia" w:hAnsi="Times New Roman" w:cs="Times New Roman"/>
                <w:bCs/>
                <w:kern w:val="0"/>
                <w:sz w:val="18"/>
                <w:szCs w:val="18"/>
              </w:rPr>
              <w:t>{{qc.dna_data_</w:t>
            </w:r>
            <w:proofErr w:type="gramStart"/>
            <w:r w:rsidRPr="000024B5">
              <w:rPr>
                <w:rFonts w:ascii="Times New Roman" w:eastAsiaTheme="majorEastAsia" w:hAnsi="Times New Roman" w:cs="Times New Roman"/>
                <w:bCs/>
                <w:kern w:val="0"/>
                <w:sz w:val="18"/>
                <w:szCs w:val="18"/>
              </w:rPr>
              <w:t>qc.</w:t>
            </w:r>
            <w:r w:rsidRPr="00647E9E">
              <w:rPr>
                <w:rFonts w:ascii="Times New Roman" w:eastAsiaTheme="majorEastAsia" w:hAnsi="Times New Roman" w:cs="Times New Roman"/>
                <w:bCs/>
                <w:kern w:val="0"/>
                <w:sz w:val="18"/>
                <w:szCs w:val="18"/>
              </w:rPr>
              <w:t>ma</w:t>
            </w:r>
            <w:r w:rsidRPr="00647E9E">
              <w:rPr>
                <w:rFonts w:ascii="Times New Roman" w:eastAsiaTheme="majorEastAsia" w:hAnsi="Times New Roman" w:cs="Times New Roman"/>
                <w:bCs/>
                <w:kern w:val="0"/>
                <w:sz w:val="18"/>
                <w:szCs w:val="18"/>
              </w:rPr>
              <w:lastRenderedPageBreak/>
              <w:t>pping</w:t>
            </w:r>
            <w:proofErr w:type="gramEnd"/>
            <w:r w:rsidRPr="00647E9E">
              <w:rPr>
                <w:rFonts w:ascii="Times New Roman" w:eastAsiaTheme="majorEastAsia" w:hAnsi="Times New Roman" w:cs="Times New Roman"/>
                <w:bCs/>
                <w:kern w:val="0"/>
                <w:sz w:val="18"/>
                <w:szCs w:val="18"/>
              </w:rPr>
              <w:t>_ratio</w:t>
            </w:r>
            <w:r w:rsidRPr="000024B5">
              <w:rPr>
                <w:rFonts w:ascii="Times New Roman" w:eastAsiaTheme="majorEastAsia" w:hAnsi="Times New Roman" w:cs="Times New Roman"/>
                <w:bCs/>
                <w:kern w:val="0"/>
                <w:sz w:val="18"/>
                <w:szCs w:val="18"/>
              </w:rPr>
              <w:t>}}</w:t>
            </w:r>
          </w:p>
        </w:tc>
        <w:tc>
          <w:tcPr>
            <w:tcW w:w="1833" w:type="dxa"/>
          </w:tcPr>
          <w:p w14:paraId="4462D239" w14:textId="7B366CC4" w:rsidR="00647E9E" w:rsidRPr="00400DC1" w:rsidRDefault="00647E9E" w:rsidP="00647E9E">
            <w:pPr>
              <w:adjustRightInd w:val="0"/>
              <w:snapToGrid w:val="0"/>
              <w:spacing w:before="60" w:after="60" w:line="300" w:lineRule="exact"/>
              <w:jc w:val="left"/>
              <w:rPr>
                <w:rFonts w:ascii="Times New Roman" w:eastAsiaTheme="majorEastAsia" w:hAnsi="Times New Roman" w:cs="Times New Roman"/>
                <w:b/>
                <w:color w:val="000000" w:themeColor="text1"/>
                <w:spacing w:val="6"/>
                <w:kern w:val="0"/>
                <w:sz w:val="18"/>
                <w:szCs w:val="18"/>
              </w:rPr>
            </w:pPr>
            <w:r w:rsidRPr="00400DC1">
              <w:rPr>
                <w:rFonts w:ascii="Times New Roman" w:eastAsiaTheme="majorEastAsia" w:hAnsi="Times New Roman" w:cs="Times New Roman"/>
                <w:b/>
                <w:color w:val="000000" w:themeColor="text1"/>
                <w:kern w:val="0"/>
                <w:sz w:val="18"/>
                <w:szCs w:val="18"/>
              </w:rPr>
              <w:lastRenderedPageBreak/>
              <w:t>不适用</w:t>
            </w:r>
          </w:p>
        </w:tc>
      </w:tr>
      <w:tr w:rsidR="003578A1" w14:paraId="6CC631A8" w14:textId="77777777" w:rsidTr="003578A1">
        <w:tc>
          <w:tcPr>
            <w:tcW w:w="2547" w:type="dxa"/>
            <w:gridSpan w:val="2"/>
            <w:vMerge/>
          </w:tcPr>
          <w:p w14:paraId="707D43C4" w14:textId="77777777" w:rsidR="003578A1" w:rsidRDefault="003578A1" w:rsidP="003578A1">
            <w:pPr>
              <w:adjustRightInd w:val="0"/>
              <w:snapToGrid w:val="0"/>
              <w:spacing w:before="60" w:after="60" w:line="300" w:lineRule="exact"/>
              <w:jc w:val="left"/>
              <w:rPr>
                <w:rFonts w:ascii="Times New Roman" w:eastAsiaTheme="majorEastAsia" w:hAnsi="Times New Roman" w:cs="Times New Roman"/>
                <w:b/>
                <w:kern w:val="0"/>
                <w:sz w:val="18"/>
                <w:szCs w:val="18"/>
              </w:rPr>
            </w:pPr>
          </w:p>
        </w:tc>
        <w:tc>
          <w:tcPr>
            <w:tcW w:w="2693" w:type="dxa"/>
          </w:tcPr>
          <w:p w14:paraId="109DA6E6" w14:textId="77777777" w:rsidR="003578A1" w:rsidRPr="00400DC1" w:rsidRDefault="003578A1" w:rsidP="003578A1">
            <w:pPr>
              <w:adjustRightInd w:val="0"/>
              <w:snapToGrid w:val="0"/>
              <w:spacing w:before="60" w:after="60" w:line="300" w:lineRule="exact"/>
              <w:jc w:val="left"/>
              <w:rPr>
                <w:rFonts w:ascii="Times New Roman" w:eastAsiaTheme="majorEastAsia" w:hAnsi="Times New Roman" w:cs="Times New Roman"/>
                <w:b/>
                <w:color w:val="000000" w:themeColor="text1"/>
                <w:kern w:val="0"/>
                <w:sz w:val="18"/>
                <w:szCs w:val="18"/>
              </w:rPr>
            </w:pPr>
            <w:r w:rsidRPr="00400DC1">
              <w:rPr>
                <w:rFonts w:ascii="Times New Roman" w:eastAsiaTheme="majorEastAsia" w:hAnsi="Times New Roman" w:cs="Times New Roman"/>
                <w:b/>
                <w:color w:val="000000" w:themeColor="text1"/>
                <w:kern w:val="0"/>
                <w:sz w:val="18"/>
                <w:szCs w:val="18"/>
              </w:rPr>
              <w:t>Q30</w:t>
            </w:r>
            <w:r w:rsidRPr="00400DC1">
              <w:rPr>
                <w:rFonts w:ascii="Times New Roman" w:eastAsiaTheme="majorEastAsia" w:hAnsi="Times New Roman" w:cs="Times New Roman"/>
                <w:b/>
                <w:color w:val="000000" w:themeColor="text1"/>
                <w:kern w:val="0"/>
                <w:sz w:val="18"/>
                <w:szCs w:val="18"/>
              </w:rPr>
              <w:t>占比（</w:t>
            </w:r>
            <w:r w:rsidRPr="00400DC1">
              <w:rPr>
                <w:rFonts w:ascii="Times New Roman" w:eastAsiaTheme="majorEastAsia" w:hAnsi="Times New Roman" w:cs="Times New Roman"/>
                <w:b/>
                <w:color w:val="000000" w:themeColor="text1"/>
                <w:kern w:val="0"/>
                <w:sz w:val="18"/>
                <w:szCs w:val="18"/>
              </w:rPr>
              <w:t>%</w:t>
            </w:r>
            <w:r w:rsidRPr="00400DC1">
              <w:rPr>
                <w:rFonts w:ascii="Times New Roman" w:eastAsiaTheme="majorEastAsia" w:hAnsi="Times New Roman" w:cs="Times New Roman"/>
                <w:b/>
                <w:color w:val="000000" w:themeColor="text1"/>
                <w:kern w:val="0"/>
                <w:sz w:val="18"/>
                <w:szCs w:val="18"/>
              </w:rPr>
              <w:t>）</w:t>
            </w:r>
          </w:p>
        </w:tc>
        <w:tc>
          <w:tcPr>
            <w:tcW w:w="1843" w:type="dxa"/>
          </w:tcPr>
          <w:p w14:paraId="0B18803A" w14:textId="29E20DAF" w:rsidR="003578A1" w:rsidRPr="00400DC1" w:rsidRDefault="003578A1" w:rsidP="003578A1">
            <w:pPr>
              <w:adjustRightInd w:val="0"/>
              <w:snapToGrid w:val="0"/>
              <w:spacing w:before="60" w:after="60" w:line="300" w:lineRule="exact"/>
              <w:jc w:val="left"/>
              <w:rPr>
                <w:rFonts w:ascii="Times New Roman" w:eastAsiaTheme="majorEastAsia" w:hAnsi="Times New Roman" w:cs="Times New Roman"/>
                <w:b/>
                <w:color w:val="000000" w:themeColor="text1"/>
                <w:kern w:val="0"/>
                <w:sz w:val="18"/>
                <w:szCs w:val="18"/>
              </w:rPr>
            </w:pPr>
            <w:r w:rsidRPr="000024B5">
              <w:rPr>
                <w:rFonts w:ascii="Times New Roman" w:eastAsiaTheme="majorEastAsia" w:hAnsi="Times New Roman" w:cs="Times New Roman"/>
                <w:bCs/>
                <w:kern w:val="0"/>
                <w:sz w:val="18"/>
                <w:szCs w:val="18"/>
              </w:rPr>
              <w:t>{{qc.dna_data_</w:t>
            </w:r>
            <w:proofErr w:type="gramStart"/>
            <w:r w:rsidRPr="000024B5">
              <w:rPr>
                <w:rFonts w:ascii="Times New Roman" w:eastAsiaTheme="majorEastAsia" w:hAnsi="Times New Roman" w:cs="Times New Roman"/>
                <w:bCs/>
                <w:kern w:val="0"/>
                <w:sz w:val="18"/>
                <w:szCs w:val="18"/>
              </w:rPr>
              <w:t>qc.cleandata</w:t>
            </w:r>
            <w:proofErr w:type="gramEnd"/>
            <w:r w:rsidRPr="000024B5">
              <w:rPr>
                <w:rFonts w:ascii="Times New Roman" w:eastAsiaTheme="majorEastAsia" w:hAnsi="Times New Roman" w:cs="Times New Roman"/>
                <w:bCs/>
                <w:kern w:val="0"/>
                <w:sz w:val="18"/>
                <w:szCs w:val="18"/>
              </w:rPr>
              <w:t>_q30}}</w:t>
            </w:r>
          </w:p>
        </w:tc>
        <w:tc>
          <w:tcPr>
            <w:tcW w:w="1833" w:type="dxa"/>
          </w:tcPr>
          <w:p w14:paraId="45FBED2A" w14:textId="77777777" w:rsidR="003578A1" w:rsidRPr="00400DC1" w:rsidRDefault="003578A1" w:rsidP="003578A1">
            <w:pPr>
              <w:adjustRightInd w:val="0"/>
              <w:snapToGrid w:val="0"/>
              <w:spacing w:before="60" w:after="60" w:line="300" w:lineRule="exact"/>
              <w:jc w:val="left"/>
              <w:rPr>
                <w:rFonts w:ascii="Times New Roman" w:eastAsiaTheme="majorEastAsia" w:hAnsi="Times New Roman" w:cs="Times New Roman"/>
                <w:b/>
                <w:color w:val="000000" w:themeColor="text1"/>
                <w:spacing w:val="6"/>
                <w:kern w:val="0"/>
                <w:sz w:val="18"/>
                <w:szCs w:val="18"/>
              </w:rPr>
            </w:pPr>
            <w:r w:rsidRPr="00400DC1">
              <w:rPr>
                <w:rFonts w:ascii="Times New Roman" w:eastAsiaTheme="majorEastAsia" w:hAnsi="Times New Roman" w:cs="Times New Roman"/>
                <w:b/>
                <w:color w:val="000000" w:themeColor="text1"/>
                <w:spacing w:val="6"/>
                <w:kern w:val="0"/>
                <w:sz w:val="18"/>
                <w:szCs w:val="18"/>
              </w:rPr>
              <w:t>≥75%</w:t>
            </w:r>
          </w:p>
        </w:tc>
      </w:tr>
      <w:tr w:rsidR="003578A1" w14:paraId="422C6BAE" w14:textId="77777777" w:rsidTr="003578A1">
        <w:tc>
          <w:tcPr>
            <w:tcW w:w="2547" w:type="dxa"/>
            <w:gridSpan w:val="2"/>
            <w:vMerge/>
          </w:tcPr>
          <w:p w14:paraId="0A6BEC3A" w14:textId="77777777" w:rsidR="003578A1" w:rsidRDefault="003578A1" w:rsidP="003578A1">
            <w:pPr>
              <w:adjustRightInd w:val="0"/>
              <w:snapToGrid w:val="0"/>
              <w:spacing w:before="60" w:after="60" w:line="300" w:lineRule="exact"/>
              <w:jc w:val="left"/>
              <w:rPr>
                <w:rFonts w:ascii="Times New Roman" w:eastAsiaTheme="majorEastAsia" w:hAnsi="Times New Roman" w:cs="Times New Roman"/>
                <w:b/>
                <w:kern w:val="0"/>
                <w:sz w:val="18"/>
                <w:szCs w:val="18"/>
              </w:rPr>
            </w:pPr>
          </w:p>
        </w:tc>
        <w:tc>
          <w:tcPr>
            <w:tcW w:w="2693" w:type="dxa"/>
          </w:tcPr>
          <w:p w14:paraId="695219A7" w14:textId="77777777" w:rsidR="003578A1" w:rsidRDefault="003578A1" w:rsidP="003578A1">
            <w:pPr>
              <w:adjustRightInd w:val="0"/>
              <w:snapToGrid w:val="0"/>
              <w:spacing w:before="60" w:after="60" w:line="300" w:lineRule="exact"/>
              <w:jc w:val="left"/>
              <w:rPr>
                <w:rFonts w:ascii="Times New Roman" w:eastAsiaTheme="majorEastAsia" w:hAnsi="Times New Roman" w:cs="Times New Roman"/>
                <w:b/>
                <w:kern w:val="0"/>
                <w:sz w:val="18"/>
                <w:szCs w:val="18"/>
                <w:highlight w:val="yellow"/>
              </w:rPr>
            </w:pPr>
            <w:r>
              <w:rPr>
                <w:rFonts w:ascii="Times New Roman" w:eastAsiaTheme="majorEastAsia" w:hAnsi="Times New Roman" w:cs="Times New Roman"/>
                <w:b/>
                <w:kern w:val="0"/>
                <w:sz w:val="18"/>
                <w:szCs w:val="18"/>
              </w:rPr>
              <w:t>配对样本纯合子一致性</w:t>
            </w:r>
          </w:p>
        </w:tc>
        <w:tc>
          <w:tcPr>
            <w:tcW w:w="1843" w:type="dxa"/>
          </w:tcPr>
          <w:p w14:paraId="0DAEF86F" w14:textId="34D56B89" w:rsidR="003578A1" w:rsidRPr="008E4644" w:rsidRDefault="00AE3601" w:rsidP="003578A1">
            <w:pPr>
              <w:adjustRightInd w:val="0"/>
              <w:snapToGrid w:val="0"/>
              <w:spacing w:before="60" w:after="60" w:line="300" w:lineRule="exact"/>
              <w:jc w:val="left"/>
              <w:rPr>
                <w:rFonts w:ascii="Times New Roman" w:eastAsiaTheme="majorEastAsia" w:hAnsi="Times New Roman" w:cs="Times New Roman"/>
                <w:bCs/>
                <w:kern w:val="0"/>
                <w:sz w:val="18"/>
                <w:szCs w:val="18"/>
                <w:highlight w:val="yellow"/>
              </w:rPr>
            </w:pPr>
            <w:r>
              <w:rPr>
                <w:rFonts w:ascii="Times New Roman" w:eastAsiaTheme="majorEastAsia" w:hAnsi="Times New Roman" w:cs="Times New Roman" w:hint="eastAsia"/>
                <w:bCs/>
                <w:kern w:val="0"/>
                <w:sz w:val="18"/>
                <w:szCs w:val="18"/>
              </w:rPr>
              <w:t>不适用</w:t>
            </w:r>
          </w:p>
        </w:tc>
        <w:tc>
          <w:tcPr>
            <w:tcW w:w="1833" w:type="dxa"/>
          </w:tcPr>
          <w:p w14:paraId="0C7D68DC" w14:textId="77777777" w:rsidR="003578A1" w:rsidRDefault="003578A1" w:rsidP="003578A1">
            <w:pPr>
              <w:adjustRightInd w:val="0"/>
              <w:snapToGrid w:val="0"/>
              <w:spacing w:before="60" w:after="60" w:line="300" w:lineRule="exact"/>
              <w:jc w:val="left"/>
              <w:rPr>
                <w:rFonts w:ascii="Times New Roman" w:eastAsiaTheme="majorEastAsia" w:hAnsi="Times New Roman" w:cs="Times New Roman"/>
                <w:b/>
                <w:color w:val="000000" w:themeColor="text1"/>
                <w:spacing w:val="6"/>
                <w:kern w:val="0"/>
                <w:sz w:val="18"/>
                <w:szCs w:val="18"/>
                <w:highlight w:val="yellow"/>
              </w:rPr>
            </w:pPr>
            <w:r>
              <w:rPr>
                <w:rFonts w:ascii="Times New Roman" w:eastAsiaTheme="majorEastAsia" w:hAnsi="Times New Roman" w:cs="Times New Roman"/>
                <w:b/>
                <w:kern w:val="0"/>
                <w:sz w:val="18"/>
                <w:szCs w:val="18"/>
              </w:rPr>
              <w:t>不适用</w:t>
            </w:r>
          </w:p>
        </w:tc>
      </w:tr>
      <w:tr w:rsidR="00813917" w14:paraId="0E15E7F8" w14:textId="77777777" w:rsidTr="00C20FFC">
        <w:tc>
          <w:tcPr>
            <w:tcW w:w="1555" w:type="dxa"/>
          </w:tcPr>
          <w:p w14:paraId="3D2BCF0C" w14:textId="77777777" w:rsidR="00813917" w:rsidRDefault="00813917" w:rsidP="003578A1">
            <w:pPr>
              <w:adjustRightInd w:val="0"/>
              <w:snapToGrid w:val="0"/>
              <w:spacing w:before="60" w:after="60" w:line="300" w:lineRule="exact"/>
              <w:jc w:val="left"/>
              <w:rPr>
                <w:rFonts w:ascii="Times New Roman" w:eastAsiaTheme="majorEastAsia" w:hAnsi="Times New Roman" w:cs="Times New Roman"/>
                <w:b/>
                <w:kern w:val="0"/>
                <w:sz w:val="18"/>
                <w:szCs w:val="18"/>
              </w:rPr>
            </w:pPr>
            <w:r>
              <w:rPr>
                <w:rFonts w:ascii="Times New Roman" w:eastAsiaTheme="majorEastAsia" w:hAnsi="Times New Roman" w:cs="Times New Roman"/>
                <w:b/>
                <w:color w:val="000000" w:themeColor="text1"/>
                <w:spacing w:val="10"/>
                <w:kern w:val="0"/>
                <w:sz w:val="18"/>
                <w:szCs w:val="18"/>
              </w:rPr>
              <w:t>总体质量评估</w:t>
            </w:r>
          </w:p>
        </w:tc>
        <w:tc>
          <w:tcPr>
            <w:tcW w:w="7361" w:type="dxa"/>
            <w:gridSpan w:val="4"/>
          </w:tcPr>
          <w:p w14:paraId="6C1BFFA5" w14:textId="49BE5903" w:rsidR="00813917" w:rsidRPr="00761306" w:rsidRDefault="00813917" w:rsidP="00813917">
            <w:pPr>
              <w:adjustRightInd w:val="0"/>
              <w:snapToGrid w:val="0"/>
              <w:spacing w:before="60" w:after="60" w:line="300" w:lineRule="exact"/>
              <w:jc w:val="center"/>
              <w:rPr>
                <w:rFonts w:ascii="Times New Roman" w:eastAsiaTheme="majorEastAsia" w:hAnsi="Times New Roman" w:cs="Times New Roman"/>
                <w:b/>
                <w:kern w:val="0"/>
                <w:sz w:val="18"/>
                <w:szCs w:val="18"/>
              </w:rPr>
            </w:pPr>
            <w:r w:rsidRPr="00761306">
              <w:rPr>
                <w:rFonts w:ascii="Times New Roman" w:eastAsiaTheme="majorEastAsia" w:hAnsi="Times New Roman" w:cs="Times New Roman"/>
                <w:b/>
                <w:kern w:val="0"/>
                <w:sz w:val="18"/>
                <w:szCs w:val="18"/>
              </w:rPr>
              <w:t>{%p if qc.dna_data_</w:t>
            </w:r>
            <w:proofErr w:type="gramStart"/>
            <w:r w:rsidRPr="00761306">
              <w:rPr>
                <w:rFonts w:ascii="Times New Roman" w:eastAsiaTheme="majorEastAsia" w:hAnsi="Times New Roman" w:cs="Times New Roman"/>
                <w:b/>
                <w:kern w:val="0"/>
                <w:sz w:val="18"/>
                <w:szCs w:val="18"/>
              </w:rPr>
              <w:t>qc.cleandata</w:t>
            </w:r>
            <w:proofErr w:type="gramEnd"/>
            <w:r w:rsidRPr="00761306">
              <w:rPr>
                <w:rFonts w:ascii="Times New Roman" w:eastAsiaTheme="majorEastAsia" w:hAnsi="Times New Roman" w:cs="Times New Roman"/>
                <w:b/>
                <w:kern w:val="0"/>
                <w:sz w:val="18"/>
                <w:szCs w:val="18"/>
              </w:rPr>
              <w:t>_q30_num&gt;=0.75 %}</w:t>
            </w:r>
          </w:p>
          <w:p w14:paraId="092B42EC" w14:textId="77777777" w:rsidR="00813917" w:rsidRPr="00761306" w:rsidRDefault="00813917" w:rsidP="00813917">
            <w:pPr>
              <w:adjustRightInd w:val="0"/>
              <w:snapToGrid w:val="0"/>
              <w:spacing w:before="60" w:after="60" w:line="300" w:lineRule="exact"/>
              <w:jc w:val="center"/>
              <w:rPr>
                <w:rFonts w:ascii="Times New Roman" w:eastAsiaTheme="majorEastAsia" w:hAnsi="Times New Roman" w:cs="Times New Roman"/>
                <w:b/>
                <w:kern w:val="0"/>
                <w:sz w:val="18"/>
                <w:szCs w:val="18"/>
              </w:rPr>
            </w:pPr>
            <w:r w:rsidRPr="00761306">
              <w:rPr>
                <w:rFonts w:ascii="Times New Roman" w:eastAsiaTheme="majorEastAsia" w:hAnsi="Times New Roman" w:cs="Times New Roman"/>
                <w:b/>
                <w:kern w:val="0"/>
                <w:sz w:val="18"/>
                <w:szCs w:val="18"/>
              </w:rPr>
              <w:t>{%p if lib_quality_control and lib_quality_control.lib_dna_qc and lib_quality_control.lib_dna_qc.dna_qty%}</w:t>
            </w:r>
          </w:p>
          <w:p w14:paraId="5BB31373" w14:textId="48A45388" w:rsidR="00813917" w:rsidRPr="00761306" w:rsidRDefault="00813917" w:rsidP="00813917">
            <w:pPr>
              <w:adjustRightInd w:val="0"/>
              <w:snapToGrid w:val="0"/>
              <w:spacing w:before="60" w:after="60" w:line="300" w:lineRule="exact"/>
              <w:jc w:val="center"/>
              <w:rPr>
                <w:rFonts w:ascii="Times New Roman" w:eastAsiaTheme="majorEastAsia" w:hAnsi="Times New Roman" w:cs="Times New Roman"/>
                <w:b/>
                <w:kern w:val="0"/>
                <w:sz w:val="18"/>
                <w:szCs w:val="18"/>
              </w:rPr>
            </w:pPr>
            <w:r w:rsidRPr="00761306">
              <w:rPr>
                <w:rFonts w:ascii="Times New Roman" w:eastAsiaTheme="majorEastAsia" w:hAnsi="Times New Roman" w:cs="Times New Roman" w:hint="eastAsia"/>
                <w:b/>
                <w:kern w:val="0"/>
                <w:sz w:val="18"/>
                <w:szCs w:val="18"/>
              </w:rPr>
              <w:t xml:space="preserve">{%if lib_quality_control.lib_dna_qc.dna_qty|float &gt;= </w:t>
            </w:r>
            <w:r>
              <w:rPr>
                <w:rFonts w:ascii="Times New Roman" w:eastAsiaTheme="majorEastAsia" w:hAnsi="Times New Roman" w:cs="Times New Roman" w:hint="eastAsia"/>
                <w:b/>
                <w:kern w:val="0"/>
                <w:sz w:val="18"/>
                <w:szCs w:val="18"/>
              </w:rPr>
              <w:t>5</w:t>
            </w:r>
            <w:r w:rsidRPr="00761306">
              <w:rPr>
                <w:rFonts w:ascii="Times New Roman" w:eastAsiaTheme="majorEastAsia" w:hAnsi="Times New Roman" w:cs="Times New Roman" w:hint="eastAsia"/>
                <w:b/>
                <w:kern w:val="0"/>
                <w:sz w:val="18"/>
                <w:szCs w:val="18"/>
              </w:rPr>
              <w:t>0%}</w:t>
            </w:r>
            <w:r w:rsidRPr="00761306">
              <w:rPr>
                <w:rFonts w:ascii="Times New Roman" w:eastAsiaTheme="majorEastAsia" w:hAnsi="Times New Roman" w:cs="Times New Roman" w:hint="eastAsia"/>
                <w:b/>
                <w:kern w:val="0"/>
                <w:sz w:val="18"/>
                <w:szCs w:val="18"/>
              </w:rPr>
              <w:t>合格</w:t>
            </w:r>
            <w:r w:rsidRPr="00761306">
              <w:rPr>
                <w:rFonts w:ascii="Times New Roman" w:eastAsiaTheme="majorEastAsia" w:hAnsi="Times New Roman" w:cs="Times New Roman" w:hint="eastAsia"/>
                <w:b/>
                <w:kern w:val="0"/>
                <w:sz w:val="18"/>
                <w:szCs w:val="18"/>
              </w:rPr>
              <w:t>{%else%}</w:t>
            </w:r>
            <w:r w:rsidRPr="00761306">
              <w:rPr>
                <w:rFonts w:ascii="Times New Roman" w:eastAsiaTheme="majorEastAsia" w:hAnsi="Times New Roman" w:cs="Times New Roman" w:hint="eastAsia"/>
                <w:b/>
                <w:kern w:val="0"/>
                <w:sz w:val="18"/>
                <w:szCs w:val="18"/>
              </w:rPr>
              <w:t>警戒</w:t>
            </w:r>
            <w:r w:rsidRPr="00761306">
              <w:rPr>
                <w:rFonts w:ascii="Times New Roman" w:eastAsiaTheme="majorEastAsia" w:hAnsi="Times New Roman" w:cs="Times New Roman" w:hint="eastAsia"/>
                <w:b/>
                <w:kern w:val="0"/>
                <w:sz w:val="18"/>
                <w:szCs w:val="18"/>
              </w:rPr>
              <w:t>{%endif%}</w:t>
            </w:r>
          </w:p>
          <w:p w14:paraId="7FFE1A0F" w14:textId="77777777" w:rsidR="00813917" w:rsidRPr="00761306" w:rsidRDefault="00813917" w:rsidP="00813917">
            <w:pPr>
              <w:adjustRightInd w:val="0"/>
              <w:snapToGrid w:val="0"/>
              <w:spacing w:before="60" w:after="60" w:line="300" w:lineRule="exact"/>
              <w:jc w:val="center"/>
              <w:rPr>
                <w:rFonts w:ascii="Times New Roman" w:eastAsiaTheme="majorEastAsia" w:hAnsi="Times New Roman" w:cs="Times New Roman"/>
                <w:b/>
                <w:kern w:val="0"/>
                <w:sz w:val="18"/>
                <w:szCs w:val="18"/>
              </w:rPr>
            </w:pPr>
            <w:r w:rsidRPr="00761306">
              <w:rPr>
                <w:rFonts w:ascii="Times New Roman" w:eastAsiaTheme="majorEastAsia" w:hAnsi="Times New Roman" w:cs="Times New Roman"/>
                <w:b/>
                <w:kern w:val="0"/>
                <w:sz w:val="18"/>
                <w:szCs w:val="18"/>
              </w:rPr>
              <w:t>{%p else%}</w:t>
            </w:r>
          </w:p>
          <w:p w14:paraId="523AB83F" w14:textId="77777777" w:rsidR="00813917" w:rsidRPr="00761306" w:rsidRDefault="00813917" w:rsidP="00813917">
            <w:pPr>
              <w:adjustRightInd w:val="0"/>
              <w:snapToGrid w:val="0"/>
              <w:spacing w:before="60" w:after="60" w:line="300" w:lineRule="exact"/>
              <w:jc w:val="center"/>
              <w:rPr>
                <w:rFonts w:ascii="Times New Roman" w:eastAsiaTheme="majorEastAsia" w:hAnsi="Times New Roman" w:cs="Times New Roman"/>
                <w:b/>
                <w:kern w:val="0"/>
                <w:sz w:val="18"/>
                <w:szCs w:val="18"/>
              </w:rPr>
            </w:pPr>
            <w:r w:rsidRPr="00761306">
              <w:rPr>
                <w:rFonts w:ascii="Times New Roman" w:eastAsiaTheme="majorEastAsia" w:hAnsi="Times New Roman" w:cs="Times New Roman" w:hint="eastAsia"/>
                <w:b/>
                <w:kern w:val="0"/>
                <w:sz w:val="18"/>
                <w:szCs w:val="18"/>
              </w:rPr>
              <w:t>合格（</w:t>
            </w:r>
            <w:proofErr w:type="gramStart"/>
            <w:r w:rsidRPr="00761306">
              <w:rPr>
                <w:rFonts w:ascii="Times New Roman" w:eastAsiaTheme="majorEastAsia" w:hAnsi="Times New Roman" w:cs="Times New Roman" w:hint="eastAsia"/>
                <w:b/>
                <w:kern w:val="0"/>
                <w:sz w:val="18"/>
                <w:szCs w:val="18"/>
              </w:rPr>
              <w:t>质控项有</w:t>
            </w:r>
            <w:proofErr w:type="gramEnd"/>
            <w:r w:rsidRPr="00761306">
              <w:rPr>
                <w:rFonts w:ascii="Times New Roman" w:eastAsiaTheme="majorEastAsia" w:hAnsi="Times New Roman" w:cs="Times New Roman" w:hint="eastAsia"/>
                <w:b/>
                <w:kern w:val="0"/>
                <w:sz w:val="18"/>
                <w:szCs w:val="18"/>
              </w:rPr>
              <w:t>缺失，请补齐数据后自行评估）</w:t>
            </w:r>
          </w:p>
          <w:p w14:paraId="31BB1A09" w14:textId="77777777" w:rsidR="00813917" w:rsidRPr="00761306" w:rsidRDefault="00813917" w:rsidP="00813917">
            <w:pPr>
              <w:adjustRightInd w:val="0"/>
              <w:snapToGrid w:val="0"/>
              <w:spacing w:before="60" w:after="60" w:line="300" w:lineRule="exact"/>
              <w:jc w:val="center"/>
              <w:rPr>
                <w:rFonts w:ascii="Times New Roman" w:eastAsiaTheme="majorEastAsia" w:hAnsi="Times New Roman" w:cs="Times New Roman"/>
                <w:b/>
                <w:kern w:val="0"/>
                <w:sz w:val="18"/>
                <w:szCs w:val="18"/>
              </w:rPr>
            </w:pPr>
            <w:r w:rsidRPr="00761306">
              <w:rPr>
                <w:rFonts w:ascii="Times New Roman" w:eastAsiaTheme="majorEastAsia" w:hAnsi="Times New Roman" w:cs="Times New Roman"/>
                <w:b/>
                <w:kern w:val="0"/>
                <w:sz w:val="18"/>
                <w:szCs w:val="18"/>
              </w:rPr>
              <w:t>{%p endif%}</w:t>
            </w:r>
          </w:p>
          <w:p w14:paraId="71E29A3E" w14:textId="77777777" w:rsidR="00813917" w:rsidRPr="00761306" w:rsidRDefault="00813917" w:rsidP="00813917">
            <w:pPr>
              <w:adjustRightInd w:val="0"/>
              <w:snapToGrid w:val="0"/>
              <w:spacing w:before="60" w:after="60" w:line="300" w:lineRule="exact"/>
              <w:jc w:val="center"/>
              <w:rPr>
                <w:rFonts w:ascii="Times New Roman" w:eastAsiaTheme="majorEastAsia" w:hAnsi="Times New Roman" w:cs="Times New Roman"/>
                <w:b/>
                <w:kern w:val="0"/>
                <w:sz w:val="18"/>
                <w:szCs w:val="18"/>
              </w:rPr>
            </w:pPr>
            <w:r w:rsidRPr="00761306">
              <w:rPr>
                <w:rFonts w:ascii="Times New Roman" w:eastAsiaTheme="majorEastAsia" w:hAnsi="Times New Roman" w:cs="Times New Roman"/>
                <w:b/>
                <w:kern w:val="0"/>
                <w:sz w:val="18"/>
                <w:szCs w:val="18"/>
              </w:rPr>
              <w:t>{%p else%}</w:t>
            </w:r>
          </w:p>
          <w:p w14:paraId="1D442799" w14:textId="77777777" w:rsidR="00813917" w:rsidRPr="00761306" w:rsidRDefault="00813917" w:rsidP="00813917">
            <w:pPr>
              <w:adjustRightInd w:val="0"/>
              <w:snapToGrid w:val="0"/>
              <w:spacing w:before="60" w:after="60" w:line="300" w:lineRule="exact"/>
              <w:jc w:val="center"/>
              <w:rPr>
                <w:rFonts w:ascii="Times New Roman" w:eastAsiaTheme="majorEastAsia" w:hAnsi="Times New Roman" w:cs="Times New Roman"/>
                <w:b/>
                <w:kern w:val="0"/>
                <w:sz w:val="18"/>
                <w:szCs w:val="18"/>
              </w:rPr>
            </w:pPr>
            <w:r w:rsidRPr="00761306">
              <w:rPr>
                <w:rFonts w:ascii="Times New Roman" w:eastAsiaTheme="majorEastAsia" w:hAnsi="Times New Roman" w:cs="Times New Roman" w:hint="eastAsia"/>
                <w:b/>
                <w:kern w:val="0"/>
                <w:sz w:val="18"/>
                <w:szCs w:val="18"/>
              </w:rPr>
              <w:t>警戒</w:t>
            </w:r>
          </w:p>
          <w:p w14:paraId="6C90E7B4" w14:textId="5AAFE1C9" w:rsidR="00813917" w:rsidRDefault="00813917" w:rsidP="00813917">
            <w:pPr>
              <w:adjustRightInd w:val="0"/>
              <w:snapToGrid w:val="0"/>
              <w:spacing w:before="60" w:after="60" w:line="300" w:lineRule="exact"/>
              <w:jc w:val="center"/>
              <w:rPr>
                <w:rFonts w:ascii="Times New Roman" w:eastAsiaTheme="majorEastAsia" w:hAnsi="Times New Roman" w:cs="Times New Roman"/>
                <w:b/>
                <w:kern w:val="0"/>
                <w:sz w:val="18"/>
                <w:szCs w:val="18"/>
              </w:rPr>
            </w:pPr>
            <w:r w:rsidRPr="00761306">
              <w:rPr>
                <w:rFonts w:ascii="Times New Roman" w:eastAsiaTheme="majorEastAsia" w:hAnsi="Times New Roman" w:cs="Times New Roman"/>
                <w:b/>
                <w:kern w:val="0"/>
                <w:sz w:val="18"/>
                <w:szCs w:val="18"/>
              </w:rPr>
              <w:t>{%p endif%}</w:t>
            </w:r>
          </w:p>
        </w:tc>
      </w:tr>
    </w:tbl>
    <w:p w14:paraId="0EEF7304" w14:textId="77777777" w:rsidR="00565DFC" w:rsidRPr="00532034" w:rsidRDefault="00565DFC">
      <w:pPr>
        <w:pStyle w:val="NT"/>
        <w:spacing w:before="60" w:after="60" w:line="300" w:lineRule="exact"/>
        <w:ind w:left="600" w:hanging="600"/>
        <w:jc w:val="left"/>
        <w:rPr>
          <w:rFonts w:eastAsiaTheme="majorEastAsia" w:cs="Times New Roman"/>
          <w:color w:val="auto"/>
          <w:sz w:val="24"/>
          <w:szCs w:val="24"/>
        </w:rPr>
      </w:pPr>
    </w:p>
    <w:p w14:paraId="2CAEEECE" w14:textId="77777777" w:rsidR="00211B29" w:rsidRPr="00532034" w:rsidRDefault="00000000">
      <w:pPr>
        <w:pStyle w:val="NT"/>
        <w:spacing w:before="0" w:after="0"/>
        <w:ind w:left="600" w:hanging="600"/>
        <w:jc w:val="left"/>
        <w:rPr>
          <w:rFonts w:eastAsiaTheme="majorEastAsia" w:cs="Times New Roman"/>
          <w:color w:val="auto"/>
          <w:sz w:val="24"/>
          <w:szCs w:val="24"/>
        </w:rPr>
      </w:pPr>
      <w:r w:rsidRPr="00532034">
        <w:rPr>
          <w:rFonts w:eastAsiaTheme="majorEastAsia" w:cs="Times New Roman" w:hint="eastAsia"/>
          <w:color w:val="auto"/>
          <w:sz w:val="24"/>
          <w:szCs w:val="24"/>
        </w:rPr>
        <w:t>注：</w:t>
      </w:r>
    </w:p>
    <w:p w14:paraId="06D8C41D" w14:textId="77777777" w:rsidR="007E46B6" w:rsidRDefault="007E46B6" w:rsidP="007E46B6">
      <w:pPr>
        <w:pStyle w:val="afffff"/>
        <w:numPr>
          <w:ilvl w:val="0"/>
          <w:numId w:val="8"/>
        </w:numPr>
        <w:spacing w:before="0" w:after="0" w:line="240" w:lineRule="auto"/>
        <w:ind w:firstLineChars="0"/>
        <w:rPr>
          <w:rFonts w:ascii="Times New Roman" w:eastAsiaTheme="majorEastAsia" w:hAnsi="Times New Roman" w:cs="Times New Roman"/>
          <w:sz w:val="24"/>
          <w:szCs w:val="24"/>
        </w:rPr>
      </w:pPr>
      <w:bookmarkStart w:id="23" w:name="Detaction_Declaration_Table_remove"/>
      <w:r>
        <w:rPr>
          <w:rFonts w:ascii="Times New Roman" w:eastAsiaTheme="majorEastAsia" w:hAnsi="Times New Roman" w:cs="Times New Roman"/>
          <w:sz w:val="24"/>
          <w:szCs w:val="24"/>
          <w:lang w:eastAsia="zh-CN"/>
        </w:rPr>
        <w:t>恶性肿瘤细胞比例：经病理科</w:t>
      </w:r>
      <w:r>
        <w:rPr>
          <w:rFonts w:ascii="Times New Roman" w:eastAsiaTheme="majorEastAsia" w:hAnsi="Times New Roman" w:cs="Times New Roman"/>
          <w:sz w:val="24"/>
          <w:szCs w:val="24"/>
          <w:lang w:eastAsia="zh-CN"/>
        </w:rPr>
        <w:t>HE</w:t>
      </w:r>
      <w:r>
        <w:rPr>
          <w:rFonts w:ascii="Times New Roman" w:eastAsiaTheme="majorEastAsia" w:hAnsi="Times New Roman" w:cs="Times New Roman"/>
          <w:sz w:val="24"/>
          <w:szCs w:val="24"/>
          <w:lang w:eastAsia="zh-CN"/>
        </w:rPr>
        <w:t>染色评估，该样本中肿瘤细胞占比。血液样本不做此项评估。组织病理评估包含靶细胞数量与靶细胞占比，同时炎症细胞及坏死也会影响检测。</w:t>
      </w:r>
      <w:r>
        <w:rPr>
          <w:rFonts w:ascii="Times New Roman" w:eastAsiaTheme="majorEastAsia" w:hAnsi="Times New Roman" w:cs="Times New Roman"/>
          <w:sz w:val="24"/>
          <w:szCs w:val="24"/>
        </w:rPr>
        <w:t>必要时需要进行靶细胞的富集。</w:t>
      </w:r>
    </w:p>
    <w:p w14:paraId="44E834C6" w14:textId="77777777" w:rsidR="007E46B6" w:rsidRDefault="007E46B6" w:rsidP="007E46B6">
      <w:pPr>
        <w:pStyle w:val="afffff"/>
        <w:numPr>
          <w:ilvl w:val="0"/>
          <w:numId w:val="8"/>
        </w:numPr>
        <w:spacing w:before="0" w:after="0" w:line="240" w:lineRule="auto"/>
        <w:ind w:firstLineChars="0"/>
        <w:rPr>
          <w:rFonts w:ascii="Times New Roman" w:eastAsiaTheme="majorEastAsia" w:hAnsi="Times New Roman" w:cs="Times New Roman"/>
          <w:sz w:val="24"/>
          <w:szCs w:val="24"/>
          <w:lang w:eastAsia="zh-CN"/>
        </w:rPr>
      </w:pPr>
      <w:r>
        <w:rPr>
          <w:rFonts w:ascii="Times New Roman" w:eastAsiaTheme="majorEastAsia" w:hAnsi="Times New Roman" w:cs="Times New Roman"/>
          <w:sz w:val="24"/>
          <w:szCs w:val="24"/>
          <w:lang w:eastAsia="zh-CN"/>
        </w:rPr>
        <w:t>DNA</w:t>
      </w:r>
      <w:r>
        <w:rPr>
          <w:rFonts w:ascii="Times New Roman" w:eastAsiaTheme="majorEastAsia" w:hAnsi="Times New Roman" w:cs="Times New Roman"/>
          <w:sz w:val="24"/>
          <w:szCs w:val="24"/>
          <w:lang w:eastAsia="zh-CN"/>
        </w:rPr>
        <w:t>总量：送检样本提取的</w:t>
      </w:r>
      <w:r>
        <w:rPr>
          <w:rFonts w:ascii="Times New Roman" w:eastAsiaTheme="majorEastAsia" w:hAnsi="Times New Roman" w:cs="Times New Roman"/>
          <w:sz w:val="24"/>
          <w:szCs w:val="24"/>
          <w:lang w:eastAsia="zh-CN"/>
        </w:rPr>
        <w:t>DNA</w:t>
      </w:r>
      <w:r>
        <w:rPr>
          <w:rFonts w:ascii="Times New Roman" w:eastAsiaTheme="majorEastAsia" w:hAnsi="Times New Roman" w:cs="Times New Roman"/>
          <w:sz w:val="24"/>
          <w:szCs w:val="24"/>
          <w:lang w:eastAsia="zh-CN"/>
        </w:rPr>
        <w:t>总量；</w:t>
      </w:r>
    </w:p>
    <w:p w14:paraId="1B3D582A" w14:textId="77777777" w:rsidR="007E46B6" w:rsidRDefault="007E46B6" w:rsidP="007E46B6">
      <w:pPr>
        <w:pStyle w:val="afffff"/>
        <w:numPr>
          <w:ilvl w:val="0"/>
          <w:numId w:val="8"/>
        </w:numPr>
        <w:spacing w:before="0" w:after="0" w:line="240" w:lineRule="auto"/>
        <w:ind w:firstLineChars="0"/>
        <w:rPr>
          <w:rFonts w:ascii="Times New Roman" w:eastAsiaTheme="majorEastAsia" w:hAnsi="Times New Roman" w:cs="Times New Roman"/>
          <w:sz w:val="24"/>
          <w:szCs w:val="24"/>
          <w:lang w:eastAsia="zh-CN"/>
        </w:rPr>
      </w:pPr>
      <w:r w:rsidRPr="00964582">
        <w:rPr>
          <w:rFonts w:ascii="Times New Roman" w:eastAsiaTheme="majorEastAsia" w:hAnsi="Times New Roman" w:cs="Times New Roman" w:hint="eastAsia"/>
          <w:sz w:val="24"/>
          <w:szCs w:val="24"/>
          <w:lang w:eastAsia="zh-CN"/>
        </w:rPr>
        <w:t>核酸降解程度：通过对核酸尤其</w:t>
      </w:r>
      <w:r w:rsidRPr="00964582">
        <w:rPr>
          <w:rFonts w:ascii="Times New Roman" w:eastAsiaTheme="majorEastAsia" w:hAnsi="Times New Roman" w:cs="Times New Roman" w:hint="eastAsia"/>
          <w:sz w:val="24"/>
          <w:szCs w:val="24"/>
          <w:lang w:eastAsia="zh-CN"/>
        </w:rPr>
        <w:t>DNA</w:t>
      </w:r>
      <w:r w:rsidRPr="00964582">
        <w:rPr>
          <w:rFonts w:ascii="Times New Roman" w:eastAsiaTheme="majorEastAsia" w:hAnsi="Times New Roman" w:cs="Times New Roman" w:hint="eastAsia"/>
          <w:sz w:val="24"/>
          <w:szCs w:val="24"/>
          <w:lang w:eastAsia="zh-CN"/>
        </w:rPr>
        <w:t>片段降解程度进行评估。</w:t>
      </w:r>
      <w:r w:rsidRPr="00964582">
        <w:rPr>
          <w:rFonts w:ascii="Times New Roman" w:eastAsiaTheme="majorEastAsia" w:hAnsi="Times New Roman" w:cs="Times New Roman" w:hint="eastAsia"/>
          <w:sz w:val="24"/>
          <w:szCs w:val="24"/>
          <w:lang w:eastAsia="zh-CN"/>
        </w:rPr>
        <w:t>A-D</w:t>
      </w:r>
      <w:r w:rsidRPr="00964582">
        <w:rPr>
          <w:rFonts w:ascii="Times New Roman" w:eastAsiaTheme="majorEastAsia" w:hAnsi="Times New Roman" w:cs="Times New Roman" w:hint="eastAsia"/>
          <w:sz w:val="24"/>
          <w:szCs w:val="24"/>
          <w:lang w:eastAsia="zh-CN"/>
        </w:rPr>
        <w:t>表示片段降解程度依次升高。血液样本不做此项评估。</w:t>
      </w:r>
    </w:p>
    <w:p w14:paraId="1B6BFAA2" w14:textId="77777777" w:rsidR="007E46B6" w:rsidRDefault="007E46B6" w:rsidP="007E46B6">
      <w:pPr>
        <w:pStyle w:val="afffff"/>
        <w:numPr>
          <w:ilvl w:val="0"/>
          <w:numId w:val="8"/>
        </w:numPr>
        <w:spacing w:before="0" w:after="0" w:line="240" w:lineRule="auto"/>
        <w:ind w:firstLineChars="0"/>
        <w:rPr>
          <w:rFonts w:ascii="Times New Roman" w:eastAsiaTheme="majorEastAsia" w:hAnsi="Times New Roman" w:cs="Times New Roman"/>
          <w:sz w:val="24"/>
          <w:szCs w:val="24"/>
          <w:lang w:eastAsia="zh-CN"/>
        </w:rPr>
      </w:pPr>
      <w:r>
        <w:rPr>
          <w:rFonts w:ascii="Times New Roman" w:eastAsiaTheme="majorEastAsia" w:hAnsi="Times New Roman" w:cs="Times New Roman" w:hint="eastAsia"/>
          <w:sz w:val="24"/>
          <w:szCs w:val="24"/>
          <w:lang w:eastAsia="zh-CN"/>
        </w:rPr>
        <w:t>Q30</w:t>
      </w:r>
      <w:r>
        <w:rPr>
          <w:rFonts w:ascii="Times New Roman" w:eastAsiaTheme="majorEastAsia" w:hAnsi="Times New Roman" w:cs="Times New Roman" w:hint="eastAsia"/>
          <w:sz w:val="24"/>
          <w:szCs w:val="24"/>
          <w:lang w:eastAsia="zh-CN"/>
        </w:rPr>
        <w:t>占比（</w:t>
      </w:r>
      <w:r>
        <w:rPr>
          <w:rFonts w:ascii="Times New Roman" w:eastAsiaTheme="majorEastAsia" w:hAnsi="Times New Roman" w:cs="Times New Roman" w:hint="eastAsia"/>
          <w:sz w:val="24"/>
          <w:szCs w:val="24"/>
          <w:lang w:eastAsia="zh-CN"/>
        </w:rPr>
        <w:t>%</w:t>
      </w:r>
      <w:r>
        <w:rPr>
          <w:rFonts w:ascii="Times New Roman" w:eastAsiaTheme="majorEastAsia" w:hAnsi="Times New Roman" w:cs="Times New Roman" w:hint="eastAsia"/>
          <w:sz w:val="24"/>
          <w:szCs w:val="24"/>
          <w:lang w:eastAsia="zh-CN"/>
        </w:rPr>
        <w:t>）</w:t>
      </w:r>
      <w:r>
        <w:rPr>
          <w:rFonts w:ascii="Times New Roman" w:eastAsiaTheme="majorEastAsia" w:hAnsi="Times New Roman" w:cs="Times New Roman"/>
          <w:sz w:val="24"/>
          <w:szCs w:val="24"/>
          <w:lang w:eastAsia="zh-CN"/>
        </w:rPr>
        <w:t>：碱基质量</w:t>
      </w:r>
      <w:r>
        <w:rPr>
          <w:rFonts w:ascii="Times New Roman" w:eastAsiaTheme="majorEastAsia" w:hAnsi="Times New Roman" w:cs="Times New Roman"/>
          <w:sz w:val="24"/>
          <w:szCs w:val="24"/>
          <w:lang w:eastAsia="zh-CN"/>
        </w:rPr>
        <w:t>Q30</w:t>
      </w:r>
      <w:r>
        <w:rPr>
          <w:rFonts w:ascii="Times New Roman" w:eastAsiaTheme="majorEastAsia" w:hAnsi="Times New Roman" w:cs="Times New Roman"/>
          <w:sz w:val="24"/>
          <w:szCs w:val="24"/>
          <w:lang w:eastAsia="zh-CN"/>
        </w:rPr>
        <w:t>占比，测序的准确率高于</w:t>
      </w:r>
      <w:r>
        <w:rPr>
          <w:rFonts w:ascii="Times New Roman" w:eastAsiaTheme="majorEastAsia" w:hAnsi="Times New Roman" w:cs="Times New Roman"/>
          <w:sz w:val="24"/>
          <w:szCs w:val="24"/>
          <w:lang w:eastAsia="zh-CN"/>
        </w:rPr>
        <w:t>99.9%</w:t>
      </w:r>
      <w:r>
        <w:rPr>
          <w:rFonts w:ascii="Times New Roman" w:eastAsiaTheme="majorEastAsia" w:hAnsi="Times New Roman" w:cs="Times New Roman"/>
          <w:sz w:val="24"/>
          <w:szCs w:val="24"/>
          <w:lang w:eastAsia="zh-CN"/>
        </w:rPr>
        <w:t>的碱基的比例；</w:t>
      </w:r>
    </w:p>
    <w:p w14:paraId="187AD53F" w14:textId="77777777" w:rsidR="007E46B6" w:rsidRDefault="007E46B6" w:rsidP="007E46B6">
      <w:pPr>
        <w:pStyle w:val="afffff"/>
        <w:numPr>
          <w:ilvl w:val="0"/>
          <w:numId w:val="8"/>
        </w:numPr>
        <w:spacing w:before="0" w:after="0" w:line="240" w:lineRule="auto"/>
        <w:ind w:firstLineChars="0"/>
        <w:rPr>
          <w:rFonts w:ascii="Times New Roman" w:eastAsiaTheme="majorEastAsia" w:hAnsi="Times New Roman" w:cs="Times New Roman"/>
          <w:sz w:val="24"/>
          <w:szCs w:val="24"/>
          <w:lang w:eastAsia="zh-CN"/>
        </w:rPr>
      </w:pPr>
      <w:r>
        <w:rPr>
          <w:rFonts w:ascii="Times New Roman" w:eastAsiaTheme="majorEastAsia" w:hAnsi="Times New Roman" w:cs="Times New Roman"/>
          <w:sz w:val="24"/>
          <w:szCs w:val="24"/>
          <w:lang w:eastAsia="zh-CN"/>
        </w:rPr>
        <w:t>序列回帖比率</w:t>
      </w:r>
      <w:r>
        <w:rPr>
          <w:rFonts w:ascii="Times New Roman" w:eastAsiaTheme="majorEastAsia" w:hAnsi="Times New Roman" w:cs="Times New Roman" w:hint="eastAsia"/>
          <w:sz w:val="24"/>
          <w:szCs w:val="24"/>
          <w:lang w:eastAsia="zh-CN"/>
        </w:rPr>
        <w:t>：</w:t>
      </w:r>
      <w:r>
        <w:rPr>
          <w:rFonts w:ascii="Times New Roman" w:eastAsiaTheme="majorEastAsia" w:hAnsi="Times New Roman" w:cs="Times New Roman"/>
          <w:sz w:val="24"/>
          <w:szCs w:val="24"/>
          <w:lang w:eastAsia="zh-CN"/>
        </w:rPr>
        <w:t>可以比对至参考序列上的</w:t>
      </w:r>
      <w:r>
        <w:rPr>
          <w:rFonts w:ascii="Times New Roman" w:eastAsiaTheme="majorEastAsia" w:hAnsi="Times New Roman" w:cs="Times New Roman"/>
          <w:sz w:val="24"/>
          <w:szCs w:val="24"/>
          <w:lang w:eastAsia="zh-CN"/>
        </w:rPr>
        <w:t>reads</w:t>
      </w:r>
      <w:r>
        <w:rPr>
          <w:rFonts w:ascii="Times New Roman" w:eastAsiaTheme="majorEastAsia" w:hAnsi="Times New Roman" w:cs="Times New Roman"/>
          <w:sz w:val="24"/>
          <w:szCs w:val="24"/>
          <w:lang w:eastAsia="zh-CN"/>
        </w:rPr>
        <w:t>的比例；</w:t>
      </w:r>
    </w:p>
    <w:p w14:paraId="3B5394CC" w14:textId="77777777" w:rsidR="007E46B6" w:rsidRDefault="007E46B6" w:rsidP="007E46B6">
      <w:pPr>
        <w:pStyle w:val="afffff"/>
        <w:numPr>
          <w:ilvl w:val="0"/>
          <w:numId w:val="8"/>
        </w:numPr>
        <w:spacing w:before="0" w:after="0" w:line="240" w:lineRule="auto"/>
        <w:ind w:firstLineChars="0"/>
        <w:rPr>
          <w:rFonts w:ascii="Times New Roman" w:eastAsiaTheme="majorEastAsia" w:hAnsi="Times New Roman" w:cs="Times New Roman"/>
          <w:sz w:val="24"/>
          <w:szCs w:val="24"/>
          <w:lang w:eastAsia="zh-CN"/>
        </w:rPr>
      </w:pPr>
      <w:r>
        <w:rPr>
          <w:rFonts w:ascii="Times New Roman" w:eastAsiaTheme="majorEastAsia" w:hAnsi="Times New Roman" w:cs="Times New Roman"/>
          <w:sz w:val="24"/>
          <w:szCs w:val="24"/>
          <w:lang w:eastAsia="zh-CN"/>
        </w:rPr>
        <w:t>均</w:t>
      </w:r>
      <w:proofErr w:type="gramStart"/>
      <w:r>
        <w:rPr>
          <w:rFonts w:ascii="Times New Roman" w:eastAsiaTheme="majorEastAsia" w:hAnsi="Times New Roman" w:cs="Times New Roman"/>
          <w:sz w:val="24"/>
          <w:szCs w:val="24"/>
          <w:lang w:eastAsia="zh-CN"/>
        </w:rPr>
        <w:t>一</w:t>
      </w:r>
      <w:proofErr w:type="gramEnd"/>
      <w:r>
        <w:rPr>
          <w:rFonts w:ascii="Times New Roman" w:eastAsiaTheme="majorEastAsia" w:hAnsi="Times New Roman" w:cs="Times New Roman"/>
          <w:sz w:val="24"/>
          <w:szCs w:val="24"/>
          <w:lang w:eastAsia="zh-CN"/>
        </w:rPr>
        <w:t>性：测序深度超过</w:t>
      </w:r>
      <w:r>
        <w:rPr>
          <w:rFonts w:ascii="Times New Roman" w:eastAsiaTheme="majorEastAsia" w:hAnsi="Times New Roman" w:cs="Times New Roman"/>
          <w:sz w:val="24"/>
          <w:szCs w:val="24"/>
          <w:lang w:eastAsia="zh-CN"/>
        </w:rPr>
        <w:t>20</w:t>
      </w:r>
      <w:r>
        <w:rPr>
          <w:rFonts w:ascii="Times New Roman" w:eastAsiaTheme="majorEastAsia" w:hAnsi="Times New Roman" w:cs="Times New Roman"/>
          <w:sz w:val="24"/>
          <w:szCs w:val="24"/>
          <w:lang w:eastAsia="zh-CN"/>
        </w:rPr>
        <w:t>％的平均深度的位点的比例；</w:t>
      </w:r>
    </w:p>
    <w:p w14:paraId="108037D2" w14:textId="77777777" w:rsidR="007E46B6" w:rsidRDefault="007E46B6" w:rsidP="007E46B6">
      <w:pPr>
        <w:pStyle w:val="afffff"/>
        <w:numPr>
          <w:ilvl w:val="0"/>
          <w:numId w:val="8"/>
        </w:numPr>
        <w:spacing w:before="0" w:after="0" w:line="240" w:lineRule="auto"/>
        <w:ind w:firstLineChars="0"/>
        <w:rPr>
          <w:rFonts w:ascii="Times New Roman" w:eastAsiaTheme="majorEastAsia" w:hAnsi="Times New Roman" w:cs="Times New Roman"/>
          <w:sz w:val="24"/>
          <w:szCs w:val="24"/>
          <w:lang w:eastAsia="zh-CN"/>
        </w:rPr>
      </w:pPr>
      <w:r>
        <w:rPr>
          <w:rFonts w:ascii="Times New Roman" w:eastAsiaTheme="majorEastAsia" w:hAnsi="Times New Roman" w:cs="Times New Roman"/>
          <w:sz w:val="24"/>
          <w:szCs w:val="24"/>
          <w:lang w:eastAsia="zh-CN"/>
        </w:rPr>
        <w:t>平均有效深度：通过分子标签校正后的平均测序深度；</w:t>
      </w:r>
    </w:p>
    <w:p w14:paraId="0187E71B" w14:textId="3BD7B194" w:rsidR="007E46B6" w:rsidRPr="00903169" w:rsidRDefault="007E46B6" w:rsidP="00903169">
      <w:pPr>
        <w:pStyle w:val="afffff"/>
        <w:numPr>
          <w:ilvl w:val="0"/>
          <w:numId w:val="8"/>
        </w:numPr>
        <w:spacing w:before="0" w:after="0" w:line="240" w:lineRule="auto"/>
        <w:ind w:firstLineChars="0"/>
        <w:rPr>
          <w:rFonts w:ascii="Times New Roman" w:eastAsiaTheme="majorEastAsia" w:hAnsi="Times New Roman" w:cs="Times New Roman"/>
          <w:lang w:eastAsia="zh-CN"/>
        </w:rPr>
      </w:pPr>
      <w:r>
        <w:rPr>
          <w:rFonts w:ascii="Times New Roman" w:eastAsiaTheme="majorEastAsia" w:hAnsi="Times New Roman" w:cs="Times New Roman"/>
          <w:sz w:val="24"/>
          <w:szCs w:val="24"/>
          <w:lang w:eastAsia="zh-CN"/>
        </w:rPr>
        <w:t>总体质量评估：结合以上参数进行综合评估，采取短板效应，分为合格、警戒（风险预警）和不合格三个等级。质量警戒或不合格都可能会影响此次检测的准确性和敏感性。</w:t>
      </w:r>
      <w:r w:rsidRPr="00903169">
        <w:rPr>
          <w:rFonts w:ascii="Times New Roman" w:eastAsiaTheme="majorEastAsia" w:hAnsi="Times New Roman" w:cs="Times New Roman"/>
          <w:b/>
          <w:sz w:val="32"/>
          <w:lang w:eastAsia="zh-CN"/>
        </w:rPr>
        <w:br w:type="page"/>
      </w:r>
    </w:p>
    <w:p w14:paraId="2D037F84" w14:textId="752758D5" w:rsidR="00211B29" w:rsidRDefault="00000000">
      <w:pPr>
        <w:rPr>
          <w:rFonts w:ascii="Times New Roman" w:eastAsiaTheme="majorEastAsia" w:hAnsi="Times New Roman" w:cs="Times New Roman"/>
          <w:b/>
          <w:sz w:val="32"/>
        </w:rPr>
      </w:pPr>
      <w:r>
        <w:rPr>
          <w:rFonts w:ascii="Times New Roman" w:eastAsiaTheme="majorEastAsia" w:hAnsi="Times New Roman" w:cs="Times New Roman"/>
          <w:b/>
          <w:sz w:val="32"/>
        </w:rPr>
        <w:lastRenderedPageBreak/>
        <w:t>附录</w:t>
      </w:r>
      <w:r>
        <w:rPr>
          <w:rFonts w:ascii="Times New Roman" w:eastAsiaTheme="majorEastAsia" w:hAnsi="Times New Roman" w:cs="Times New Roman"/>
          <w:b/>
          <w:sz w:val="32"/>
        </w:rPr>
        <w:t>2</w:t>
      </w:r>
      <w:r>
        <w:rPr>
          <w:rFonts w:ascii="Times New Roman" w:eastAsiaTheme="majorEastAsia" w:hAnsi="Times New Roman" w:cs="Times New Roman"/>
          <w:b/>
          <w:sz w:val="32"/>
        </w:rPr>
        <w:t>：检测方法的局限性</w:t>
      </w:r>
    </w:p>
    <w:p w14:paraId="7A3FBB7F" w14:textId="77777777" w:rsidR="00211B29" w:rsidRDefault="00211B29">
      <w:pPr>
        <w:rPr>
          <w:rFonts w:ascii="Times New Roman" w:eastAsiaTheme="majorEastAsia" w:hAnsi="Times New Roman" w:cs="Times New Roman"/>
        </w:rPr>
      </w:pPr>
    </w:p>
    <w:p w14:paraId="3B9659E6" w14:textId="77777777" w:rsidR="00395DF6" w:rsidRDefault="00395DF6" w:rsidP="00A37D96">
      <w:pPr>
        <w:spacing w:line="360" w:lineRule="auto"/>
        <w:ind w:firstLineChars="200" w:firstLine="480"/>
        <w:rPr>
          <w:rFonts w:ascii="Times New Roman" w:eastAsia="宋体" w:hAnsi="Times New Roman" w:cs="Times New Roman"/>
          <w:kern w:val="0"/>
        </w:rPr>
      </w:pPr>
      <w:bookmarkStart w:id="24" w:name="Detaction_Declaration_val2"/>
      <w:bookmarkEnd w:id="24"/>
      <w:r w:rsidRPr="00395DF6">
        <w:rPr>
          <w:rFonts w:ascii="Times New Roman" w:eastAsia="宋体" w:hAnsi="Times New Roman" w:cs="Times New Roman" w:hint="eastAsia"/>
          <w:kern w:val="0"/>
        </w:rPr>
        <w:t>本产品采用基于二代高通量测序技术（</w:t>
      </w:r>
      <w:r w:rsidRPr="00395DF6">
        <w:rPr>
          <w:rFonts w:ascii="Times New Roman" w:eastAsia="宋体" w:hAnsi="Times New Roman" w:cs="Times New Roman" w:hint="eastAsia"/>
          <w:kern w:val="0"/>
        </w:rPr>
        <w:t>NGS</w:t>
      </w:r>
      <w:r w:rsidRPr="00395DF6">
        <w:rPr>
          <w:rFonts w:ascii="Times New Roman" w:eastAsia="宋体" w:hAnsi="Times New Roman" w:cs="Times New Roman" w:hint="eastAsia"/>
          <w:kern w:val="0"/>
        </w:rPr>
        <w:t>）进行检测。本产品可同时检测目标基因的单核苷酸变异、小片段插入</w:t>
      </w:r>
      <w:r w:rsidRPr="00395DF6">
        <w:rPr>
          <w:rFonts w:ascii="Times New Roman" w:eastAsia="宋体" w:hAnsi="Times New Roman" w:cs="Times New Roman" w:hint="eastAsia"/>
          <w:kern w:val="0"/>
        </w:rPr>
        <w:t>/</w:t>
      </w:r>
      <w:r w:rsidRPr="00395DF6">
        <w:rPr>
          <w:rFonts w:ascii="Times New Roman" w:eastAsia="宋体" w:hAnsi="Times New Roman" w:cs="Times New Roman" w:hint="eastAsia"/>
          <w:kern w:val="0"/>
        </w:rPr>
        <w:t>缺失变异。产品的检测性能与样本质量密切相关，样本质控等级以及某些变异特征会降低检测敏感度。当插入</w:t>
      </w:r>
      <w:r w:rsidRPr="00395DF6">
        <w:rPr>
          <w:rFonts w:ascii="Times New Roman" w:eastAsia="宋体" w:hAnsi="Times New Roman" w:cs="Times New Roman" w:hint="eastAsia"/>
          <w:kern w:val="0"/>
        </w:rPr>
        <w:t>/</w:t>
      </w:r>
      <w:r w:rsidRPr="00395DF6">
        <w:rPr>
          <w:rFonts w:ascii="Times New Roman" w:eastAsia="宋体" w:hAnsi="Times New Roman" w:cs="Times New Roman" w:hint="eastAsia"/>
          <w:kern w:val="0"/>
        </w:rPr>
        <w:t>缺失区域发生在探针的引物臂上时，可能导致假阴性结果。</w:t>
      </w:r>
    </w:p>
    <w:p w14:paraId="22BF3B3F" w14:textId="77777777" w:rsidR="00395DF6" w:rsidRDefault="00395DF6" w:rsidP="004320B8">
      <w:pPr>
        <w:spacing w:line="360" w:lineRule="auto"/>
        <w:rPr>
          <w:rFonts w:ascii="Times New Roman" w:eastAsia="宋体" w:hAnsi="Times New Roman" w:cs="Times New Roman"/>
          <w:kern w:val="0"/>
        </w:rPr>
      </w:pPr>
      <w:r w:rsidRPr="00395DF6">
        <w:rPr>
          <w:rFonts w:ascii="Times New Roman" w:eastAsia="宋体" w:hAnsi="Times New Roman" w:cs="Times New Roman" w:hint="eastAsia"/>
          <w:kern w:val="0"/>
        </w:rPr>
        <w:t>本报告中对于变异位点的解读，是基于当前已发表的文献、指南、公共数据库及临床研究结果，随着研究的发展，特定位点的解读可能发生变更。</w:t>
      </w:r>
    </w:p>
    <w:p w14:paraId="32086B2C" w14:textId="77777777" w:rsidR="00395DF6" w:rsidRPr="00395DF6" w:rsidRDefault="00395DF6" w:rsidP="00395DF6">
      <w:pPr>
        <w:spacing w:line="360" w:lineRule="auto"/>
        <w:rPr>
          <w:rFonts w:ascii="Times New Roman" w:eastAsia="宋体" w:hAnsi="Times New Roman" w:cs="Times New Roman"/>
          <w:kern w:val="0"/>
        </w:rPr>
      </w:pPr>
      <w:r w:rsidRPr="00395DF6">
        <w:rPr>
          <w:rFonts w:ascii="Times New Roman" w:eastAsia="宋体" w:hAnsi="Times New Roman" w:cs="Times New Roman" w:hint="eastAsia"/>
          <w:kern w:val="0"/>
        </w:rPr>
        <w:t>1</w:t>
      </w:r>
      <w:r w:rsidRPr="00395DF6">
        <w:rPr>
          <w:rFonts w:ascii="Times New Roman" w:eastAsia="宋体" w:hAnsi="Times New Roman" w:cs="Times New Roman" w:hint="eastAsia"/>
          <w:kern w:val="0"/>
        </w:rPr>
        <w:t>、本</w:t>
      </w:r>
      <w:proofErr w:type="gramStart"/>
      <w:r w:rsidRPr="00395DF6">
        <w:rPr>
          <w:rFonts w:ascii="Times New Roman" w:eastAsia="宋体" w:hAnsi="Times New Roman" w:cs="Times New Roman" w:hint="eastAsia"/>
          <w:kern w:val="0"/>
        </w:rPr>
        <w:t>检测仅</w:t>
      </w:r>
      <w:proofErr w:type="gramEnd"/>
      <w:r w:rsidRPr="00395DF6">
        <w:rPr>
          <w:rFonts w:ascii="Times New Roman" w:eastAsia="宋体" w:hAnsi="Times New Roman" w:cs="Times New Roman" w:hint="eastAsia"/>
          <w:kern w:val="0"/>
        </w:rPr>
        <w:t>为临床诊断及治疗决策提供参考和辅助。临床诊断及治疗决策应由临床医生结合受检者的全面临床信息进行综合判断。</w:t>
      </w:r>
    </w:p>
    <w:p w14:paraId="08045134" w14:textId="77777777" w:rsidR="00395DF6" w:rsidRPr="00395DF6" w:rsidRDefault="00395DF6" w:rsidP="00395DF6">
      <w:pPr>
        <w:spacing w:line="360" w:lineRule="auto"/>
        <w:rPr>
          <w:rFonts w:ascii="Times New Roman" w:eastAsia="宋体" w:hAnsi="Times New Roman" w:cs="Times New Roman"/>
          <w:kern w:val="0"/>
        </w:rPr>
      </w:pPr>
      <w:r w:rsidRPr="00395DF6">
        <w:rPr>
          <w:rFonts w:ascii="Times New Roman" w:eastAsia="宋体" w:hAnsi="Times New Roman" w:cs="Times New Roman" w:hint="eastAsia"/>
          <w:kern w:val="0"/>
        </w:rPr>
        <w:t>2</w:t>
      </w:r>
      <w:r w:rsidRPr="00395DF6">
        <w:rPr>
          <w:rFonts w:ascii="Times New Roman" w:eastAsia="宋体" w:hAnsi="Times New Roman" w:cs="Times New Roman" w:hint="eastAsia"/>
          <w:kern w:val="0"/>
        </w:rPr>
        <w:t>、本检测的分析和解读标准是基于</w:t>
      </w:r>
      <w:r w:rsidRPr="00395DF6">
        <w:rPr>
          <w:rFonts w:ascii="Times New Roman" w:eastAsia="宋体" w:hAnsi="Times New Roman" w:cs="Times New Roman" w:hint="eastAsia"/>
          <w:kern w:val="0"/>
        </w:rPr>
        <w:t>ACMG</w:t>
      </w:r>
      <w:r w:rsidRPr="00395DF6">
        <w:rPr>
          <w:rFonts w:ascii="Times New Roman" w:eastAsia="宋体" w:hAnsi="Times New Roman" w:cs="Times New Roman" w:hint="eastAsia"/>
          <w:kern w:val="0"/>
        </w:rPr>
        <w:t>指南制定的，相关证据是基于已发表的文献和公开的数据库，随着科学研究的发展和数据库的更新，变异解读可能发生变更。</w:t>
      </w:r>
    </w:p>
    <w:p w14:paraId="28ABDFAE" w14:textId="77777777" w:rsidR="00395DF6" w:rsidRPr="00395DF6" w:rsidRDefault="00395DF6" w:rsidP="00395DF6">
      <w:pPr>
        <w:spacing w:line="360" w:lineRule="auto"/>
        <w:rPr>
          <w:rFonts w:ascii="Times New Roman" w:eastAsia="宋体" w:hAnsi="Times New Roman" w:cs="Times New Roman"/>
          <w:kern w:val="0"/>
        </w:rPr>
      </w:pPr>
      <w:r w:rsidRPr="00395DF6">
        <w:rPr>
          <w:rFonts w:ascii="Times New Roman" w:eastAsia="宋体" w:hAnsi="Times New Roman" w:cs="Times New Roman" w:hint="eastAsia"/>
          <w:kern w:val="0"/>
        </w:rPr>
        <w:t>3</w:t>
      </w:r>
      <w:r w:rsidRPr="00395DF6">
        <w:rPr>
          <w:rFonts w:ascii="Times New Roman" w:eastAsia="宋体" w:hAnsi="Times New Roman" w:cs="Times New Roman" w:hint="eastAsia"/>
          <w:kern w:val="0"/>
        </w:rPr>
        <w:t>、本</w:t>
      </w:r>
      <w:proofErr w:type="gramStart"/>
      <w:r w:rsidRPr="00395DF6">
        <w:rPr>
          <w:rFonts w:ascii="Times New Roman" w:eastAsia="宋体" w:hAnsi="Times New Roman" w:cs="Times New Roman" w:hint="eastAsia"/>
          <w:kern w:val="0"/>
        </w:rPr>
        <w:t>检测仅</w:t>
      </w:r>
      <w:proofErr w:type="gramEnd"/>
      <w:r w:rsidRPr="00395DF6">
        <w:rPr>
          <w:rFonts w:ascii="Times New Roman" w:eastAsia="宋体" w:hAnsi="Times New Roman" w:cs="Times New Roman" w:hint="eastAsia"/>
          <w:kern w:val="0"/>
        </w:rPr>
        <w:t>检测上述检测范围中的</w:t>
      </w:r>
      <w:r w:rsidRPr="00395DF6">
        <w:rPr>
          <w:rFonts w:ascii="Times New Roman" w:eastAsia="宋体" w:hAnsi="Times New Roman" w:cs="Times New Roman" w:hint="eastAsia"/>
          <w:kern w:val="0"/>
        </w:rPr>
        <w:t>SNV</w:t>
      </w:r>
      <w:r w:rsidRPr="00395DF6">
        <w:rPr>
          <w:rFonts w:ascii="Times New Roman" w:eastAsia="宋体" w:hAnsi="Times New Roman" w:cs="Times New Roman" w:hint="eastAsia"/>
          <w:kern w:val="0"/>
        </w:rPr>
        <w:t>和</w:t>
      </w:r>
      <w:r w:rsidRPr="00395DF6">
        <w:rPr>
          <w:rFonts w:ascii="Times New Roman" w:eastAsia="宋体" w:hAnsi="Times New Roman" w:cs="Times New Roman" w:hint="eastAsia"/>
          <w:kern w:val="0"/>
        </w:rPr>
        <w:t>InDel</w:t>
      </w:r>
      <w:r w:rsidRPr="00395DF6">
        <w:rPr>
          <w:rFonts w:ascii="Times New Roman" w:eastAsia="宋体" w:hAnsi="Times New Roman" w:cs="Times New Roman" w:hint="eastAsia"/>
          <w:kern w:val="0"/>
        </w:rPr>
        <w:t>，不涉及其他范围或者范围内的其他变异类型，并且本</w:t>
      </w:r>
      <w:proofErr w:type="gramStart"/>
      <w:r w:rsidRPr="00395DF6">
        <w:rPr>
          <w:rFonts w:ascii="Times New Roman" w:eastAsia="宋体" w:hAnsi="Times New Roman" w:cs="Times New Roman" w:hint="eastAsia"/>
          <w:kern w:val="0"/>
        </w:rPr>
        <w:t>检测仅</w:t>
      </w:r>
      <w:proofErr w:type="gramEnd"/>
      <w:r w:rsidRPr="00395DF6">
        <w:rPr>
          <w:rFonts w:ascii="Times New Roman" w:eastAsia="宋体" w:hAnsi="Times New Roman" w:cs="Times New Roman" w:hint="eastAsia"/>
          <w:kern w:val="0"/>
        </w:rPr>
        <w:t>在</w:t>
      </w:r>
      <w:r w:rsidRPr="00395DF6">
        <w:rPr>
          <w:rFonts w:ascii="Times New Roman" w:eastAsia="宋体" w:hAnsi="Times New Roman" w:cs="Times New Roman" w:hint="eastAsia"/>
          <w:kern w:val="0"/>
        </w:rPr>
        <w:t>DNA</w:t>
      </w:r>
      <w:r w:rsidRPr="00395DF6">
        <w:rPr>
          <w:rFonts w:ascii="Times New Roman" w:eastAsia="宋体" w:hAnsi="Times New Roman" w:cs="Times New Roman" w:hint="eastAsia"/>
          <w:kern w:val="0"/>
        </w:rPr>
        <w:t>水平上进行，不涉及</w:t>
      </w:r>
      <w:r w:rsidRPr="00395DF6">
        <w:rPr>
          <w:rFonts w:ascii="Times New Roman" w:eastAsia="宋体" w:hAnsi="Times New Roman" w:cs="Times New Roman" w:hint="eastAsia"/>
          <w:kern w:val="0"/>
        </w:rPr>
        <w:t>RNA</w:t>
      </w:r>
      <w:r w:rsidRPr="00395DF6">
        <w:rPr>
          <w:rFonts w:ascii="Times New Roman" w:eastAsia="宋体" w:hAnsi="Times New Roman" w:cs="Times New Roman" w:hint="eastAsia"/>
          <w:kern w:val="0"/>
        </w:rPr>
        <w:t>或蛋白质水平。</w:t>
      </w:r>
    </w:p>
    <w:p w14:paraId="64B0DAFE" w14:textId="77777777" w:rsidR="00395DF6" w:rsidRPr="00395DF6" w:rsidRDefault="00395DF6" w:rsidP="00395DF6">
      <w:pPr>
        <w:spacing w:line="360" w:lineRule="auto"/>
        <w:rPr>
          <w:rFonts w:ascii="Times New Roman" w:eastAsia="宋体" w:hAnsi="Times New Roman" w:cs="Times New Roman"/>
          <w:kern w:val="0"/>
        </w:rPr>
      </w:pPr>
      <w:r w:rsidRPr="00395DF6">
        <w:rPr>
          <w:rFonts w:ascii="Times New Roman" w:eastAsia="宋体" w:hAnsi="Times New Roman" w:cs="Times New Roman" w:hint="eastAsia"/>
          <w:kern w:val="0"/>
        </w:rPr>
        <w:t>4</w:t>
      </w:r>
      <w:r w:rsidRPr="00395DF6">
        <w:rPr>
          <w:rFonts w:ascii="Times New Roman" w:eastAsia="宋体" w:hAnsi="Times New Roman" w:cs="Times New Roman" w:hint="eastAsia"/>
          <w:kern w:val="0"/>
        </w:rPr>
        <w:t>、肿瘤易感基因变异不是罹患肿瘤的唯一因素，因此不同受检者最终的患病风险可能不同，需结合家族史、生活习惯、生活环境、用药史等方面进行综合评估。</w:t>
      </w:r>
    </w:p>
    <w:p w14:paraId="515CD3C4" w14:textId="6FCE38BC" w:rsidR="00A37D96" w:rsidRPr="00395DF6" w:rsidRDefault="00395DF6" w:rsidP="00395DF6">
      <w:pPr>
        <w:spacing w:line="360" w:lineRule="auto"/>
        <w:rPr>
          <w:rFonts w:ascii="Times New Roman" w:eastAsia="宋体" w:hAnsi="Times New Roman" w:cs="Times New Roman"/>
          <w:kern w:val="0"/>
        </w:rPr>
      </w:pPr>
      <w:r w:rsidRPr="00395DF6">
        <w:rPr>
          <w:rFonts w:ascii="Times New Roman" w:eastAsia="宋体" w:hAnsi="Times New Roman" w:cs="Times New Roman" w:hint="eastAsia"/>
          <w:kern w:val="0"/>
        </w:rPr>
        <w:t>5</w:t>
      </w:r>
      <w:r w:rsidRPr="00395DF6">
        <w:rPr>
          <w:rFonts w:ascii="Times New Roman" w:eastAsia="宋体" w:hAnsi="Times New Roman" w:cs="Times New Roman" w:hint="eastAsia"/>
          <w:kern w:val="0"/>
        </w:rPr>
        <w:t>、本检测中仅对变异的致病性进行判定，对于具体的遗传风险及疾病管理，受检者应进行详细的遗传咨询。</w:t>
      </w:r>
      <w:r w:rsidR="00A37D96" w:rsidRPr="00395DF6">
        <w:rPr>
          <w:rFonts w:ascii="Times New Roman" w:eastAsia="宋体" w:hAnsi="Times New Roman" w:cs="Times New Roman"/>
          <w:kern w:val="0"/>
        </w:rPr>
        <w:br w:type="page"/>
      </w:r>
    </w:p>
    <w:p w14:paraId="0F544461" w14:textId="0BA0418E" w:rsidR="00211B29" w:rsidRDefault="00000000" w:rsidP="00A37D96">
      <w:pPr>
        <w:rPr>
          <w:rFonts w:ascii="Times New Roman" w:eastAsiaTheme="majorEastAsia" w:hAnsi="Times New Roman" w:cs="Times New Roman"/>
          <w:b/>
          <w:sz w:val="32"/>
        </w:rPr>
      </w:pPr>
      <w:r>
        <w:rPr>
          <w:rFonts w:ascii="Times New Roman" w:eastAsiaTheme="majorEastAsia" w:hAnsi="Times New Roman" w:cs="Times New Roman"/>
          <w:b/>
          <w:sz w:val="32"/>
        </w:rPr>
        <w:lastRenderedPageBreak/>
        <w:t>附录</w:t>
      </w:r>
      <w:r>
        <w:rPr>
          <w:rFonts w:ascii="Times New Roman" w:eastAsiaTheme="majorEastAsia" w:hAnsi="Times New Roman" w:cs="Times New Roman"/>
          <w:b/>
          <w:sz w:val="32"/>
        </w:rPr>
        <w:t>3</w:t>
      </w:r>
      <w:r>
        <w:rPr>
          <w:rFonts w:ascii="Times New Roman" w:eastAsiaTheme="majorEastAsia" w:hAnsi="Times New Roman" w:cs="Times New Roman"/>
          <w:b/>
          <w:sz w:val="32"/>
        </w:rPr>
        <w:t>：</w:t>
      </w:r>
      <w:r w:rsidR="005C2620" w:rsidRPr="005C2620">
        <w:rPr>
          <w:rFonts w:ascii="Times New Roman" w:eastAsiaTheme="majorEastAsia" w:hAnsi="Times New Roman" w:cs="Times New Roman" w:hint="eastAsia"/>
          <w:b/>
          <w:sz w:val="32"/>
        </w:rPr>
        <w:t>基因列表</w:t>
      </w:r>
      <w:r w:rsidR="006A67C7">
        <w:rPr>
          <w:rFonts w:ascii="Times New Roman" w:eastAsiaTheme="majorEastAsia" w:hAnsi="Times New Roman" w:cs="Times New Roman" w:hint="eastAsia"/>
          <w:b/>
          <w:sz w:val="32"/>
        </w:rPr>
        <w:t>与检测范围说明</w:t>
      </w:r>
    </w:p>
    <w:p w14:paraId="0D0F1283" w14:textId="78D5D776" w:rsidR="006A67C7" w:rsidRDefault="006A67C7" w:rsidP="00A37D96">
      <w:pPr>
        <w:rPr>
          <w:rFonts w:ascii="Times New Roman" w:eastAsiaTheme="majorEastAsia" w:hAnsi="Times New Roman" w:cs="Times New Roman"/>
          <w:b/>
          <w:sz w:val="32"/>
        </w:rPr>
      </w:pPr>
      <w:r w:rsidRPr="006A67C7">
        <w:rPr>
          <w:rFonts w:ascii="Times New Roman" w:eastAsiaTheme="majorEastAsia" w:hAnsi="Times New Roman" w:cs="Times New Roman" w:hint="eastAsia"/>
          <w:b/>
          <w:sz w:val="21"/>
          <w:szCs w:val="16"/>
        </w:rPr>
        <w:t>基因</w:t>
      </w:r>
      <w:r>
        <w:rPr>
          <w:rFonts w:ascii="Times New Roman" w:eastAsiaTheme="majorEastAsia" w:hAnsi="Times New Roman" w:cs="Times New Roman" w:hint="eastAsia"/>
          <w:b/>
          <w:sz w:val="21"/>
          <w:szCs w:val="16"/>
        </w:rPr>
        <w:t>列表</w:t>
      </w:r>
    </w:p>
    <w:tbl>
      <w:tblPr>
        <w:tblW w:w="0" w:type="auto"/>
        <w:tblBorders>
          <w:top w:val="single" w:sz="12" w:space="0" w:color="auto"/>
          <w:bottom w:val="single" w:sz="12" w:space="0" w:color="auto"/>
          <w:insideH w:val="single" w:sz="4" w:space="0" w:color="auto"/>
          <w:insideV w:val="dashed" w:sz="4" w:space="0" w:color="D9D9D9"/>
        </w:tblBorders>
        <w:tblLook w:val="04A0" w:firstRow="1" w:lastRow="0" w:firstColumn="1" w:lastColumn="0" w:noHBand="0" w:noVBand="1"/>
      </w:tblPr>
      <w:tblGrid>
        <w:gridCol w:w="1072"/>
        <w:gridCol w:w="993"/>
        <w:gridCol w:w="1034"/>
        <w:gridCol w:w="1067"/>
        <w:gridCol w:w="1036"/>
        <w:gridCol w:w="1026"/>
        <w:gridCol w:w="934"/>
        <w:gridCol w:w="928"/>
        <w:gridCol w:w="988"/>
      </w:tblGrid>
      <w:tr w:rsidR="005C2620" w:rsidRPr="00EF4B4D" w14:paraId="2CC99D96" w14:textId="77777777" w:rsidTr="006A67C7">
        <w:trPr>
          <w:trHeight w:val="425"/>
        </w:trPr>
        <w:tc>
          <w:tcPr>
            <w:tcW w:w="1072" w:type="dxa"/>
            <w:shd w:val="clear" w:color="auto" w:fill="auto"/>
            <w:vAlign w:val="center"/>
          </w:tcPr>
          <w:bookmarkEnd w:id="23"/>
          <w:p w14:paraId="7ED8C9CC" w14:textId="77777777" w:rsidR="005C2620" w:rsidRPr="00EF4B4D" w:rsidRDefault="005C2620" w:rsidP="005C2620">
            <w:pPr>
              <w:widowControl/>
              <w:adjustRightInd w:val="0"/>
              <w:snapToGrid w:val="0"/>
              <w:rPr>
                <w:rFonts w:ascii="Times New Roman" w:eastAsia="思源黑体 CN Normal" w:hAnsi="Times New Roman" w:cs="Times New Roman"/>
                <w:i/>
                <w:iCs/>
                <w:color w:val="000000"/>
                <w:kern w:val="0"/>
                <w:sz w:val="16"/>
                <w:szCs w:val="16"/>
              </w:rPr>
            </w:pPr>
            <w:r w:rsidRPr="00EF4B4D">
              <w:rPr>
                <w:rFonts w:ascii="Times New Roman" w:eastAsia="思源黑体 CN Normal" w:hAnsi="Times New Roman" w:cs="Times New Roman"/>
                <w:i/>
                <w:iCs/>
                <w:color w:val="000000"/>
                <w:sz w:val="16"/>
                <w:szCs w:val="16"/>
              </w:rPr>
              <w:t>ABRAXAS1</w:t>
            </w:r>
          </w:p>
        </w:tc>
        <w:tc>
          <w:tcPr>
            <w:tcW w:w="993" w:type="dxa"/>
            <w:shd w:val="clear" w:color="auto" w:fill="auto"/>
            <w:vAlign w:val="center"/>
          </w:tcPr>
          <w:p w14:paraId="5DC287CD"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AIP</w:t>
            </w:r>
          </w:p>
        </w:tc>
        <w:tc>
          <w:tcPr>
            <w:tcW w:w="1034" w:type="dxa"/>
            <w:shd w:val="clear" w:color="auto" w:fill="auto"/>
            <w:vAlign w:val="center"/>
          </w:tcPr>
          <w:p w14:paraId="0AE0A482"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ALK</w:t>
            </w:r>
          </w:p>
        </w:tc>
        <w:tc>
          <w:tcPr>
            <w:tcW w:w="1067" w:type="dxa"/>
            <w:shd w:val="clear" w:color="auto" w:fill="auto"/>
            <w:vAlign w:val="center"/>
          </w:tcPr>
          <w:p w14:paraId="6713CB51"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APC</w:t>
            </w:r>
          </w:p>
        </w:tc>
        <w:tc>
          <w:tcPr>
            <w:tcW w:w="1036" w:type="dxa"/>
            <w:shd w:val="clear" w:color="auto" w:fill="auto"/>
            <w:vAlign w:val="center"/>
          </w:tcPr>
          <w:p w14:paraId="7D6BD630"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ASXL1</w:t>
            </w:r>
          </w:p>
        </w:tc>
        <w:tc>
          <w:tcPr>
            <w:tcW w:w="1026" w:type="dxa"/>
            <w:shd w:val="clear" w:color="auto" w:fill="auto"/>
            <w:vAlign w:val="center"/>
          </w:tcPr>
          <w:p w14:paraId="2D04E1A1"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ATM</w:t>
            </w:r>
          </w:p>
        </w:tc>
        <w:tc>
          <w:tcPr>
            <w:tcW w:w="934" w:type="dxa"/>
            <w:shd w:val="clear" w:color="auto" w:fill="auto"/>
            <w:vAlign w:val="center"/>
          </w:tcPr>
          <w:p w14:paraId="2F50B06F"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ATR</w:t>
            </w:r>
          </w:p>
        </w:tc>
        <w:tc>
          <w:tcPr>
            <w:tcW w:w="928" w:type="dxa"/>
            <w:shd w:val="clear" w:color="auto" w:fill="auto"/>
            <w:vAlign w:val="center"/>
          </w:tcPr>
          <w:p w14:paraId="458D6F16"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ATRIP</w:t>
            </w:r>
          </w:p>
        </w:tc>
        <w:tc>
          <w:tcPr>
            <w:tcW w:w="988" w:type="dxa"/>
            <w:shd w:val="clear" w:color="auto" w:fill="auto"/>
            <w:vAlign w:val="center"/>
          </w:tcPr>
          <w:p w14:paraId="5DEB73E2"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AXIN2</w:t>
            </w:r>
          </w:p>
        </w:tc>
      </w:tr>
      <w:tr w:rsidR="005C2620" w:rsidRPr="00EF4B4D" w14:paraId="4C80F29A" w14:textId="77777777" w:rsidTr="006A67C7">
        <w:trPr>
          <w:trHeight w:val="425"/>
        </w:trPr>
        <w:tc>
          <w:tcPr>
            <w:tcW w:w="1072" w:type="dxa"/>
            <w:shd w:val="clear" w:color="auto" w:fill="auto"/>
            <w:vAlign w:val="center"/>
          </w:tcPr>
          <w:p w14:paraId="4DAF6054"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BAP1</w:t>
            </w:r>
          </w:p>
        </w:tc>
        <w:tc>
          <w:tcPr>
            <w:tcW w:w="993" w:type="dxa"/>
            <w:shd w:val="clear" w:color="auto" w:fill="auto"/>
            <w:vAlign w:val="center"/>
          </w:tcPr>
          <w:p w14:paraId="5C0F5260"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BARD1</w:t>
            </w:r>
          </w:p>
        </w:tc>
        <w:tc>
          <w:tcPr>
            <w:tcW w:w="1034" w:type="dxa"/>
            <w:shd w:val="clear" w:color="auto" w:fill="auto"/>
            <w:vAlign w:val="center"/>
          </w:tcPr>
          <w:p w14:paraId="52D8213D"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BLM</w:t>
            </w:r>
          </w:p>
        </w:tc>
        <w:tc>
          <w:tcPr>
            <w:tcW w:w="1067" w:type="dxa"/>
            <w:shd w:val="clear" w:color="auto" w:fill="auto"/>
            <w:vAlign w:val="center"/>
          </w:tcPr>
          <w:p w14:paraId="487FFE5F"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BMPR1A</w:t>
            </w:r>
          </w:p>
        </w:tc>
        <w:tc>
          <w:tcPr>
            <w:tcW w:w="1036" w:type="dxa"/>
            <w:shd w:val="clear" w:color="auto" w:fill="auto"/>
            <w:vAlign w:val="center"/>
          </w:tcPr>
          <w:p w14:paraId="714E5AD9"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BRAF</w:t>
            </w:r>
          </w:p>
        </w:tc>
        <w:tc>
          <w:tcPr>
            <w:tcW w:w="1026" w:type="dxa"/>
            <w:shd w:val="clear" w:color="auto" w:fill="auto"/>
            <w:vAlign w:val="center"/>
          </w:tcPr>
          <w:p w14:paraId="66003CF4"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BRCA1</w:t>
            </w:r>
          </w:p>
        </w:tc>
        <w:tc>
          <w:tcPr>
            <w:tcW w:w="934" w:type="dxa"/>
            <w:shd w:val="clear" w:color="auto" w:fill="auto"/>
            <w:vAlign w:val="center"/>
          </w:tcPr>
          <w:p w14:paraId="322F3BE0"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BRCA2</w:t>
            </w:r>
          </w:p>
        </w:tc>
        <w:tc>
          <w:tcPr>
            <w:tcW w:w="928" w:type="dxa"/>
            <w:shd w:val="clear" w:color="auto" w:fill="auto"/>
            <w:vAlign w:val="center"/>
          </w:tcPr>
          <w:p w14:paraId="5918D50B"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BRIP1</w:t>
            </w:r>
          </w:p>
        </w:tc>
        <w:tc>
          <w:tcPr>
            <w:tcW w:w="988" w:type="dxa"/>
            <w:shd w:val="clear" w:color="auto" w:fill="auto"/>
            <w:vAlign w:val="center"/>
          </w:tcPr>
          <w:p w14:paraId="28B1EA94"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BUB1</w:t>
            </w:r>
          </w:p>
        </w:tc>
      </w:tr>
      <w:tr w:rsidR="005C2620" w:rsidRPr="00EF4B4D" w14:paraId="38229F87" w14:textId="77777777" w:rsidTr="006A67C7">
        <w:trPr>
          <w:trHeight w:val="425"/>
        </w:trPr>
        <w:tc>
          <w:tcPr>
            <w:tcW w:w="1072" w:type="dxa"/>
            <w:shd w:val="clear" w:color="auto" w:fill="auto"/>
            <w:vAlign w:val="center"/>
          </w:tcPr>
          <w:p w14:paraId="09E7D8B0"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BUB3</w:t>
            </w:r>
          </w:p>
        </w:tc>
        <w:tc>
          <w:tcPr>
            <w:tcW w:w="993" w:type="dxa"/>
            <w:shd w:val="clear" w:color="auto" w:fill="auto"/>
            <w:vAlign w:val="center"/>
          </w:tcPr>
          <w:p w14:paraId="1E708A24"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CDC73</w:t>
            </w:r>
          </w:p>
        </w:tc>
        <w:tc>
          <w:tcPr>
            <w:tcW w:w="1034" w:type="dxa"/>
            <w:shd w:val="clear" w:color="auto" w:fill="auto"/>
            <w:vAlign w:val="center"/>
          </w:tcPr>
          <w:p w14:paraId="5E705560"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CDH1</w:t>
            </w:r>
          </w:p>
        </w:tc>
        <w:tc>
          <w:tcPr>
            <w:tcW w:w="1067" w:type="dxa"/>
            <w:shd w:val="clear" w:color="auto" w:fill="auto"/>
            <w:vAlign w:val="center"/>
          </w:tcPr>
          <w:p w14:paraId="16883CF6"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CDK12</w:t>
            </w:r>
          </w:p>
        </w:tc>
        <w:tc>
          <w:tcPr>
            <w:tcW w:w="1036" w:type="dxa"/>
            <w:shd w:val="clear" w:color="auto" w:fill="auto"/>
            <w:vAlign w:val="center"/>
          </w:tcPr>
          <w:p w14:paraId="0397713A"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CDK4</w:t>
            </w:r>
          </w:p>
        </w:tc>
        <w:tc>
          <w:tcPr>
            <w:tcW w:w="1026" w:type="dxa"/>
            <w:shd w:val="clear" w:color="auto" w:fill="auto"/>
            <w:vAlign w:val="center"/>
          </w:tcPr>
          <w:p w14:paraId="63DF78F6"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CDKN1B</w:t>
            </w:r>
          </w:p>
        </w:tc>
        <w:tc>
          <w:tcPr>
            <w:tcW w:w="934" w:type="dxa"/>
            <w:shd w:val="clear" w:color="auto" w:fill="auto"/>
            <w:vAlign w:val="center"/>
          </w:tcPr>
          <w:p w14:paraId="0F306CBB"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CDKN1C</w:t>
            </w:r>
          </w:p>
        </w:tc>
        <w:tc>
          <w:tcPr>
            <w:tcW w:w="928" w:type="dxa"/>
            <w:shd w:val="clear" w:color="auto" w:fill="auto"/>
            <w:vAlign w:val="center"/>
          </w:tcPr>
          <w:p w14:paraId="4FC802F9"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CDKN2A</w:t>
            </w:r>
          </w:p>
        </w:tc>
        <w:tc>
          <w:tcPr>
            <w:tcW w:w="988" w:type="dxa"/>
            <w:shd w:val="clear" w:color="auto" w:fill="auto"/>
            <w:vAlign w:val="center"/>
          </w:tcPr>
          <w:p w14:paraId="4726D769"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CFTR</w:t>
            </w:r>
          </w:p>
        </w:tc>
      </w:tr>
      <w:tr w:rsidR="005C2620" w:rsidRPr="00EF4B4D" w14:paraId="5CC113C3" w14:textId="77777777" w:rsidTr="006A67C7">
        <w:trPr>
          <w:trHeight w:val="425"/>
        </w:trPr>
        <w:tc>
          <w:tcPr>
            <w:tcW w:w="1072" w:type="dxa"/>
            <w:shd w:val="clear" w:color="auto" w:fill="auto"/>
            <w:vAlign w:val="center"/>
          </w:tcPr>
          <w:p w14:paraId="234EC35B"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CHEK1</w:t>
            </w:r>
          </w:p>
        </w:tc>
        <w:tc>
          <w:tcPr>
            <w:tcW w:w="993" w:type="dxa"/>
            <w:shd w:val="clear" w:color="auto" w:fill="auto"/>
            <w:vAlign w:val="center"/>
          </w:tcPr>
          <w:p w14:paraId="1FA92E36"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CHEK2</w:t>
            </w:r>
          </w:p>
        </w:tc>
        <w:tc>
          <w:tcPr>
            <w:tcW w:w="1034" w:type="dxa"/>
            <w:shd w:val="clear" w:color="auto" w:fill="auto"/>
            <w:vAlign w:val="center"/>
          </w:tcPr>
          <w:p w14:paraId="385E9147"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CTNNA1</w:t>
            </w:r>
          </w:p>
        </w:tc>
        <w:tc>
          <w:tcPr>
            <w:tcW w:w="1067" w:type="dxa"/>
            <w:shd w:val="clear" w:color="auto" w:fill="auto"/>
            <w:vAlign w:val="center"/>
          </w:tcPr>
          <w:p w14:paraId="1EF82B75"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DDB2</w:t>
            </w:r>
          </w:p>
        </w:tc>
        <w:tc>
          <w:tcPr>
            <w:tcW w:w="1036" w:type="dxa"/>
            <w:shd w:val="clear" w:color="auto" w:fill="auto"/>
            <w:vAlign w:val="center"/>
          </w:tcPr>
          <w:p w14:paraId="31A7F91A"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DDX41</w:t>
            </w:r>
          </w:p>
        </w:tc>
        <w:tc>
          <w:tcPr>
            <w:tcW w:w="1026" w:type="dxa"/>
            <w:shd w:val="clear" w:color="auto" w:fill="auto"/>
            <w:vAlign w:val="center"/>
          </w:tcPr>
          <w:p w14:paraId="140C2CDF"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DICER1</w:t>
            </w:r>
          </w:p>
        </w:tc>
        <w:tc>
          <w:tcPr>
            <w:tcW w:w="934" w:type="dxa"/>
            <w:shd w:val="clear" w:color="auto" w:fill="auto"/>
            <w:vAlign w:val="center"/>
          </w:tcPr>
          <w:p w14:paraId="322212FF"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DIS3L2</w:t>
            </w:r>
          </w:p>
        </w:tc>
        <w:tc>
          <w:tcPr>
            <w:tcW w:w="928" w:type="dxa"/>
            <w:shd w:val="clear" w:color="auto" w:fill="auto"/>
            <w:vAlign w:val="center"/>
          </w:tcPr>
          <w:p w14:paraId="603F8C03"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DLST</w:t>
            </w:r>
          </w:p>
        </w:tc>
        <w:tc>
          <w:tcPr>
            <w:tcW w:w="988" w:type="dxa"/>
            <w:shd w:val="clear" w:color="auto" w:fill="auto"/>
            <w:vAlign w:val="center"/>
          </w:tcPr>
          <w:p w14:paraId="00EB44F5"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EGFR</w:t>
            </w:r>
          </w:p>
        </w:tc>
      </w:tr>
      <w:tr w:rsidR="005C2620" w:rsidRPr="00EF4B4D" w14:paraId="32B5D879" w14:textId="77777777" w:rsidTr="006A67C7">
        <w:trPr>
          <w:trHeight w:val="425"/>
        </w:trPr>
        <w:tc>
          <w:tcPr>
            <w:tcW w:w="1072" w:type="dxa"/>
            <w:shd w:val="clear" w:color="auto" w:fill="auto"/>
            <w:vAlign w:val="center"/>
          </w:tcPr>
          <w:p w14:paraId="762018D9"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ELAC2</w:t>
            </w:r>
          </w:p>
        </w:tc>
        <w:tc>
          <w:tcPr>
            <w:tcW w:w="993" w:type="dxa"/>
            <w:shd w:val="clear" w:color="auto" w:fill="auto"/>
            <w:vAlign w:val="center"/>
          </w:tcPr>
          <w:p w14:paraId="48662F8C"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EPCAM</w:t>
            </w:r>
          </w:p>
        </w:tc>
        <w:tc>
          <w:tcPr>
            <w:tcW w:w="1034" w:type="dxa"/>
            <w:shd w:val="clear" w:color="auto" w:fill="auto"/>
            <w:vAlign w:val="center"/>
          </w:tcPr>
          <w:p w14:paraId="133AEB4C"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ERCC1</w:t>
            </w:r>
          </w:p>
        </w:tc>
        <w:tc>
          <w:tcPr>
            <w:tcW w:w="1067" w:type="dxa"/>
            <w:shd w:val="clear" w:color="auto" w:fill="auto"/>
            <w:vAlign w:val="center"/>
          </w:tcPr>
          <w:p w14:paraId="5661897E"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ERCC2</w:t>
            </w:r>
          </w:p>
        </w:tc>
        <w:tc>
          <w:tcPr>
            <w:tcW w:w="1036" w:type="dxa"/>
            <w:shd w:val="clear" w:color="auto" w:fill="auto"/>
            <w:vAlign w:val="center"/>
          </w:tcPr>
          <w:p w14:paraId="76E47A2A"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ERCC3</w:t>
            </w:r>
          </w:p>
        </w:tc>
        <w:tc>
          <w:tcPr>
            <w:tcW w:w="1026" w:type="dxa"/>
            <w:shd w:val="clear" w:color="auto" w:fill="auto"/>
            <w:vAlign w:val="center"/>
          </w:tcPr>
          <w:p w14:paraId="362FA3D4"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ERCC4</w:t>
            </w:r>
          </w:p>
        </w:tc>
        <w:tc>
          <w:tcPr>
            <w:tcW w:w="934" w:type="dxa"/>
            <w:shd w:val="clear" w:color="auto" w:fill="auto"/>
            <w:vAlign w:val="center"/>
          </w:tcPr>
          <w:p w14:paraId="5CACDE8B"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ERCC5</w:t>
            </w:r>
          </w:p>
        </w:tc>
        <w:tc>
          <w:tcPr>
            <w:tcW w:w="928" w:type="dxa"/>
            <w:shd w:val="clear" w:color="auto" w:fill="auto"/>
            <w:vAlign w:val="center"/>
          </w:tcPr>
          <w:p w14:paraId="6EE2753A"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EXT1</w:t>
            </w:r>
          </w:p>
        </w:tc>
        <w:tc>
          <w:tcPr>
            <w:tcW w:w="988" w:type="dxa"/>
            <w:shd w:val="clear" w:color="auto" w:fill="auto"/>
            <w:vAlign w:val="center"/>
          </w:tcPr>
          <w:p w14:paraId="00B82025"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EXT2</w:t>
            </w:r>
          </w:p>
        </w:tc>
      </w:tr>
      <w:tr w:rsidR="005C2620" w:rsidRPr="00EF4B4D" w14:paraId="61337528" w14:textId="77777777" w:rsidTr="006A67C7">
        <w:trPr>
          <w:trHeight w:val="425"/>
        </w:trPr>
        <w:tc>
          <w:tcPr>
            <w:tcW w:w="1072" w:type="dxa"/>
            <w:shd w:val="clear" w:color="auto" w:fill="auto"/>
            <w:vAlign w:val="center"/>
          </w:tcPr>
          <w:p w14:paraId="053E7A2C"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FAN1</w:t>
            </w:r>
          </w:p>
        </w:tc>
        <w:tc>
          <w:tcPr>
            <w:tcW w:w="993" w:type="dxa"/>
            <w:shd w:val="clear" w:color="auto" w:fill="auto"/>
            <w:vAlign w:val="center"/>
          </w:tcPr>
          <w:p w14:paraId="48E18B4A"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FANCA</w:t>
            </w:r>
          </w:p>
        </w:tc>
        <w:tc>
          <w:tcPr>
            <w:tcW w:w="1034" w:type="dxa"/>
            <w:shd w:val="clear" w:color="auto" w:fill="auto"/>
            <w:vAlign w:val="center"/>
          </w:tcPr>
          <w:p w14:paraId="0FA978E7"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FANCB</w:t>
            </w:r>
          </w:p>
        </w:tc>
        <w:tc>
          <w:tcPr>
            <w:tcW w:w="1067" w:type="dxa"/>
            <w:shd w:val="clear" w:color="auto" w:fill="auto"/>
            <w:vAlign w:val="center"/>
          </w:tcPr>
          <w:p w14:paraId="738FFDFF"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FANCC</w:t>
            </w:r>
          </w:p>
        </w:tc>
        <w:tc>
          <w:tcPr>
            <w:tcW w:w="1036" w:type="dxa"/>
            <w:shd w:val="clear" w:color="auto" w:fill="auto"/>
            <w:vAlign w:val="center"/>
          </w:tcPr>
          <w:p w14:paraId="761015CC"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FANCD2</w:t>
            </w:r>
          </w:p>
        </w:tc>
        <w:tc>
          <w:tcPr>
            <w:tcW w:w="1026" w:type="dxa"/>
            <w:shd w:val="clear" w:color="auto" w:fill="auto"/>
            <w:vAlign w:val="center"/>
          </w:tcPr>
          <w:p w14:paraId="62211E2E"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FANCE</w:t>
            </w:r>
          </w:p>
        </w:tc>
        <w:tc>
          <w:tcPr>
            <w:tcW w:w="934" w:type="dxa"/>
            <w:shd w:val="clear" w:color="auto" w:fill="auto"/>
            <w:vAlign w:val="center"/>
          </w:tcPr>
          <w:p w14:paraId="2B8FBA48"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FANCF</w:t>
            </w:r>
          </w:p>
        </w:tc>
        <w:tc>
          <w:tcPr>
            <w:tcW w:w="928" w:type="dxa"/>
            <w:shd w:val="clear" w:color="auto" w:fill="auto"/>
            <w:vAlign w:val="center"/>
          </w:tcPr>
          <w:p w14:paraId="43EA2164"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FANCG</w:t>
            </w:r>
          </w:p>
        </w:tc>
        <w:tc>
          <w:tcPr>
            <w:tcW w:w="988" w:type="dxa"/>
            <w:shd w:val="clear" w:color="auto" w:fill="auto"/>
            <w:vAlign w:val="center"/>
          </w:tcPr>
          <w:p w14:paraId="080FCCE0"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FANCI</w:t>
            </w:r>
          </w:p>
        </w:tc>
      </w:tr>
      <w:tr w:rsidR="005C2620" w:rsidRPr="00EF4B4D" w14:paraId="5675EAA8" w14:textId="77777777" w:rsidTr="006A67C7">
        <w:trPr>
          <w:trHeight w:val="425"/>
        </w:trPr>
        <w:tc>
          <w:tcPr>
            <w:tcW w:w="1072" w:type="dxa"/>
            <w:shd w:val="clear" w:color="auto" w:fill="auto"/>
            <w:vAlign w:val="center"/>
          </w:tcPr>
          <w:p w14:paraId="0E2259D3"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FANCL</w:t>
            </w:r>
          </w:p>
        </w:tc>
        <w:tc>
          <w:tcPr>
            <w:tcW w:w="993" w:type="dxa"/>
            <w:shd w:val="clear" w:color="auto" w:fill="auto"/>
            <w:vAlign w:val="center"/>
          </w:tcPr>
          <w:p w14:paraId="56DCA268"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FANCM</w:t>
            </w:r>
          </w:p>
        </w:tc>
        <w:tc>
          <w:tcPr>
            <w:tcW w:w="1034" w:type="dxa"/>
            <w:shd w:val="clear" w:color="auto" w:fill="auto"/>
            <w:vAlign w:val="center"/>
          </w:tcPr>
          <w:p w14:paraId="694F56CE"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FH</w:t>
            </w:r>
          </w:p>
        </w:tc>
        <w:tc>
          <w:tcPr>
            <w:tcW w:w="1067" w:type="dxa"/>
            <w:shd w:val="clear" w:color="auto" w:fill="auto"/>
            <w:vAlign w:val="center"/>
          </w:tcPr>
          <w:p w14:paraId="23C213AD"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FLCN</w:t>
            </w:r>
          </w:p>
        </w:tc>
        <w:tc>
          <w:tcPr>
            <w:tcW w:w="1036" w:type="dxa"/>
            <w:shd w:val="clear" w:color="auto" w:fill="auto"/>
            <w:vAlign w:val="center"/>
          </w:tcPr>
          <w:p w14:paraId="67798A78"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FOXE1</w:t>
            </w:r>
          </w:p>
        </w:tc>
        <w:tc>
          <w:tcPr>
            <w:tcW w:w="1026" w:type="dxa"/>
            <w:shd w:val="clear" w:color="auto" w:fill="auto"/>
            <w:vAlign w:val="center"/>
          </w:tcPr>
          <w:p w14:paraId="3CC20765"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GALNT12</w:t>
            </w:r>
          </w:p>
        </w:tc>
        <w:tc>
          <w:tcPr>
            <w:tcW w:w="934" w:type="dxa"/>
            <w:shd w:val="clear" w:color="auto" w:fill="auto"/>
            <w:vAlign w:val="center"/>
          </w:tcPr>
          <w:p w14:paraId="7AA27372"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GEN1</w:t>
            </w:r>
          </w:p>
        </w:tc>
        <w:tc>
          <w:tcPr>
            <w:tcW w:w="928" w:type="dxa"/>
            <w:shd w:val="clear" w:color="auto" w:fill="auto"/>
            <w:vAlign w:val="center"/>
          </w:tcPr>
          <w:p w14:paraId="4533E0BD"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GNAS</w:t>
            </w:r>
          </w:p>
        </w:tc>
        <w:tc>
          <w:tcPr>
            <w:tcW w:w="988" w:type="dxa"/>
            <w:shd w:val="clear" w:color="auto" w:fill="auto"/>
            <w:vAlign w:val="center"/>
          </w:tcPr>
          <w:p w14:paraId="7241841B" w14:textId="77777777" w:rsidR="005C2620" w:rsidRPr="00EF4B4D" w:rsidRDefault="005C2620" w:rsidP="005C2620">
            <w:pPr>
              <w:adjustRightInd w:val="0"/>
              <w:snapToGrid w:val="0"/>
              <w:rPr>
                <w:rFonts w:ascii="Times New Roman" w:eastAsia="思源黑体 CN Normal" w:hAnsi="Times New Roman" w:cs="Times New Roman"/>
                <w:i/>
                <w:iCs/>
                <w:sz w:val="16"/>
                <w:szCs w:val="16"/>
              </w:rPr>
            </w:pPr>
            <w:r w:rsidRPr="00EF4B4D">
              <w:rPr>
                <w:rFonts w:ascii="Times New Roman" w:eastAsia="思源黑体 CN Normal" w:hAnsi="Times New Roman" w:cs="Times New Roman"/>
                <w:i/>
                <w:iCs/>
                <w:color w:val="000000"/>
                <w:sz w:val="16"/>
                <w:szCs w:val="16"/>
              </w:rPr>
              <w:t>GPR101</w:t>
            </w:r>
          </w:p>
        </w:tc>
      </w:tr>
      <w:tr w:rsidR="005C2620" w:rsidRPr="00EF4B4D" w14:paraId="0DA81129" w14:textId="77777777" w:rsidTr="006A67C7">
        <w:trPr>
          <w:trHeight w:val="425"/>
        </w:trPr>
        <w:tc>
          <w:tcPr>
            <w:tcW w:w="1072" w:type="dxa"/>
            <w:shd w:val="clear" w:color="auto" w:fill="auto"/>
            <w:vAlign w:val="center"/>
          </w:tcPr>
          <w:p w14:paraId="04B809C6"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GREM1</w:t>
            </w:r>
          </w:p>
        </w:tc>
        <w:tc>
          <w:tcPr>
            <w:tcW w:w="993" w:type="dxa"/>
            <w:shd w:val="clear" w:color="auto" w:fill="auto"/>
            <w:vAlign w:val="center"/>
          </w:tcPr>
          <w:p w14:paraId="235BA322"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HDAC2</w:t>
            </w:r>
          </w:p>
        </w:tc>
        <w:tc>
          <w:tcPr>
            <w:tcW w:w="1034" w:type="dxa"/>
            <w:shd w:val="clear" w:color="auto" w:fill="auto"/>
            <w:vAlign w:val="center"/>
          </w:tcPr>
          <w:p w14:paraId="0D8E1DA8"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HNF1A</w:t>
            </w:r>
          </w:p>
        </w:tc>
        <w:tc>
          <w:tcPr>
            <w:tcW w:w="1067" w:type="dxa"/>
            <w:shd w:val="clear" w:color="auto" w:fill="auto"/>
            <w:vAlign w:val="center"/>
          </w:tcPr>
          <w:p w14:paraId="20146264"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HNF1B</w:t>
            </w:r>
          </w:p>
        </w:tc>
        <w:tc>
          <w:tcPr>
            <w:tcW w:w="1036" w:type="dxa"/>
            <w:shd w:val="clear" w:color="auto" w:fill="auto"/>
            <w:vAlign w:val="center"/>
          </w:tcPr>
          <w:p w14:paraId="490F5E2F"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HOXB13</w:t>
            </w:r>
          </w:p>
        </w:tc>
        <w:tc>
          <w:tcPr>
            <w:tcW w:w="1026" w:type="dxa"/>
            <w:shd w:val="clear" w:color="auto" w:fill="auto"/>
            <w:vAlign w:val="center"/>
          </w:tcPr>
          <w:p w14:paraId="6D9D1254"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HRAS</w:t>
            </w:r>
          </w:p>
        </w:tc>
        <w:tc>
          <w:tcPr>
            <w:tcW w:w="934" w:type="dxa"/>
            <w:shd w:val="clear" w:color="auto" w:fill="auto"/>
            <w:vAlign w:val="center"/>
          </w:tcPr>
          <w:p w14:paraId="3DD517E0"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KIT</w:t>
            </w:r>
          </w:p>
        </w:tc>
        <w:tc>
          <w:tcPr>
            <w:tcW w:w="928" w:type="dxa"/>
            <w:shd w:val="clear" w:color="auto" w:fill="auto"/>
            <w:vAlign w:val="center"/>
          </w:tcPr>
          <w:p w14:paraId="3301D3DA"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LRP6</w:t>
            </w:r>
          </w:p>
        </w:tc>
        <w:tc>
          <w:tcPr>
            <w:tcW w:w="988" w:type="dxa"/>
            <w:shd w:val="clear" w:color="auto" w:fill="auto"/>
            <w:vAlign w:val="center"/>
          </w:tcPr>
          <w:p w14:paraId="6829261D" w14:textId="77777777" w:rsidR="005C2620" w:rsidRPr="00EF4B4D" w:rsidRDefault="005C2620" w:rsidP="005C2620">
            <w:pPr>
              <w:adjustRightInd w:val="0"/>
              <w:snapToGrid w:val="0"/>
              <w:rPr>
                <w:rFonts w:ascii="Times New Roman" w:eastAsia="思源黑体 CN Normal" w:hAnsi="Times New Roman" w:cs="Times New Roman"/>
                <w:i/>
                <w:iCs/>
                <w:sz w:val="16"/>
                <w:szCs w:val="16"/>
              </w:rPr>
            </w:pPr>
            <w:r w:rsidRPr="00EF4B4D">
              <w:rPr>
                <w:rFonts w:ascii="Times New Roman" w:eastAsia="思源黑体 CN Normal" w:hAnsi="Times New Roman" w:cs="Times New Roman"/>
                <w:i/>
                <w:iCs/>
                <w:color w:val="000000"/>
                <w:sz w:val="16"/>
                <w:szCs w:val="16"/>
              </w:rPr>
              <w:t>MAD2L2</w:t>
            </w:r>
          </w:p>
        </w:tc>
      </w:tr>
      <w:tr w:rsidR="005C2620" w:rsidRPr="00EF4B4D" w14:paraId="14D47397" w14:textId="77777777" w:rsidTr="006A67C7">
        <w:trPr>
          <w:trHeight w:val="425"/>
        </w:trPr>
        <w:tc>
          <w:tcPr>
            <w:tcW w:w="1072" w:type="dxa"/>
            <w:shd w:val="clear" w:color="auto" w:fill="auto"/>
            <w:vAlign w:val="center"/>
          </w:tcPr>
          <w:p w14:paraId="03A71795"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MAX</w:t>
            </w:r>
          </w:p>
        </w:tc>
        <w:tc>
          <w:tcPr>
            <w:tcW w:w="993" w:type="dxa"/>
            <w:shd w:val="clear" w:color="auto" w:fill="auto"/>
            <w:vAlign w:val="center"/>
          </w:tcPr>
          <w:p w14:paraId="3C405FC2"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MBD4</w:t>
            </w:r>
          </w:p>
        </w:tc>
        <w:tc>
          <w:tcPr>
            <w:tcW w:w="1034" w:type="dxa"/>
            <w:shd w:val="clear" w:color="auto" w:fill="auto"/>
            <w:vAlign w:val="center"/>
          </w:tcPr>
          <w:p w14:paraId="0CA66AE6"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MC1R</w:t>
            </w:r>
          </w:p>
        </w:tc>
        <w:tc>
          <w:tcPr>
            <w:tcW w:w="1067" w:type="dxa"/>
            <w:shd w:val="clear" w:color="auto" w:fill="auto"/>
            <w:vAlign w:val="center"/>
          </w:tcPr>
          <w:p w14:paraId="675FAFBA"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MEN1</w:t>
            </w:r>
          </w:p>
        </w:tc>
        <w:tc>
          <w:tcPr>
            <w:tcW w:w="1036" w:type="dxa"/>
            <w:shd w:val="clear" w:color="auto" w:fill="auto"/>
            <w:vAlign w:val="center"/>
          </w:tcPr>
          <w:p w14:paraId="5CE558EC"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MET</w:t>
            </w:r>
          </w:p>
        </w:tc>
        <w:tc>
          <w:tcPr>
            <w:tcW w:w="1026" w:type="dxa"/>
            <w:shd w:val="clear" w:color="auto" w:fill="auto"/>
            <w:vAlign w:val="center"/>
          </w:tcPr>
          <w:p w14:paraId="65913438"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MITF</w:t>
            </w:r>
          </w:p>
        </w:tc>
        <w:tc>
          <w:tcPr>
            <w:tcW w:w="934" w:type="dxa"/>
            <w:shd w:val="clear" w:color="auto" w:fill="auto"/>
            <w:vAlign w:val="center"/>
          </w:tcPr>
          <w:p w14:paraId="0E8D240F"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MLH1</w:t>
            </w:r>
          </w:p>
        </w:tc>
        <w:tc>
          <w:tcPr>
            <w:tcW w:w="928" w:type="dxa"/>
            <w:shd w:val="clear" w:color="auto" w:fill="auto"/>
            <w:vAlign w:val="center"/>
          </w:tcPr>
          <w:p w14:paraId="57AD1383"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MLH3</w:t>
            </w:r>
          </w:p>
        </w:tc>
        <w:tc>
          <w:tcPr>
            <w:tcW w:w="988" w:type="dxa"/>
            <w:shd w:val="clear" w:color="auto" w:fill="auto"/>
            <w:vAlign w:val="center"/>
          </w:tcPr>
          <w:p w14:paraId="25D26E0B" w14:textId="77777777" w:rsidR="005C2620" w:rsidRPr="00EF4B4D" w:rsidRDefault="005C2620" w:rsidP="005C2620">
            <w:pPr>
              <w:adjustRightInd w:val="0"/>
              <w:snapToGrid w:val="0"/>
              <w:rPr>
                <w:rFonts w:ascii="Times New Roman" w:eastAsia="思源黑体 CN Normal" w:hAnsi="Times New Roman" w:cs="Times New Roman"/>
                <w:i/>
                <w:iCs/>
                <w:sz w:val="16"/>
                <w:szCs w:val="16"/>
              </w:rPr>
            </w:pPr>
            <w:r w:rsidRPr="00EF4B4D">
              <w:rPr>
                <w:rFonts w:ascii="Times New Roman" w:eastAsia="思源黑体 CN Normal" w:hAnsi="Times New Roman" w:cs="Times New Roman"/>
                <w:i/>
                <w:iCs/>
                <w:color w:val="000000"/>
                <w:sz w:val="16"/>
                <w:szCs w:val="16"/>
              </w:rPr>
              <w:t>MRE11</w:t>
            </w:r>
          </w:p>
        </w:tc>
      </w:tr>
      <w:tr w:rsidR="005C2620" w:rsidRPr="00EF4B4D" w14:paraId="35195613" w14:textId="77777777" w:rsidTr="006A67C7">
        <w:trPr>
          <w:trHeight w:val="425"/>
        </w:trPr>
        <w:tc>
          <w:tcPr>
            <w:tcW w:w="1072" w:type="dxa"/>
            <w:shd w:val="clear" w:color="auto" w:fill="auto"/>
            <w:vAlign w:val="center"/>
          </w:tcPr>
          <w:p w14:paraId="3563284B"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MSH2</w:t>
            </w:r>
          </w:p>
        </w:tc>
        <w:tc>
          <w:tcPr>
            <w:tcW w:w="993" w:type="dxa"/>
            <w:shd w:val="clear" w:color="auto" w:fill="auto"/>
            <w:vAlign w:val="center"/>
          </w:tcPr>
          <w:p w14:paraId="380DA72E"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MSH3</w:t>
            </w:r>
          </w:p>
        </w:tc>
        <w:tc>
          <w:tcPr>
            <w:tcW w:w="1034" w:type="dxa"/>
            <w:shd w:val="clear" w:color="auto" w:fill="auto"/>
            <w:vAlign w:val="center"/>
          </w:tcPr>
          <w:p w14:paraId="7ED352B1"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MSH6</w:t>
            </w:r>
          </w:p>
        </w:tc>
        <w:tc>
          <w:tcPr>
            <w:tcW w:w="1067" w:type="dxa"/>
            <w:shd w:val="clear" w:color="auto" w:fill="auto"/>
            <w:vAlign w:val="center"/>
          </w:tcPr>
          <w:p w14:paraId="0C185F58"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MUTYH</w:t>
            </w:r>
          </w:p>
        </w:tc>
        <w:tc>
          <w:tcPr>
            <w:tcW w:w="1036" w:type="dxa"/>
            <w:shd w:val="clear" w:color="auto" w:fill="auto"/>
            <w:vAlign w:val="center"/>
          </w:tcPr>
          <w:p w14:paraId="1E0E5D02"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NBN</w:t>
            </w:r>
          </w:p>
        </w:tc>
        <w:tc>
          <w:tcPr>
            <w:tcW w:w="1026" w:type="dxa"/>
            <w:shd w:val="clear" w:color="auto" w:fill="auto"/>
            <w:vAlign w:val="center"/>
          </w:tcPr>
          <w:p w14:paraId="2812C562"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NF1</w:t>
            </w:r>
          </w:p>
        </w:tc>
        <w:tc>
          <w:tcPr>
            <w:tcW w:w="934" w:type="dxa"/>
            <w:shd w:val="clear" w:color="auto" w:fill="auto"/>
            <w:vAlign w:val="center"/>
          </w:tcPr>
          <w:p w14:paraId="732B0828"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NF2</w:t>
            </w:r>
          </w:p>
        </w:tc>
        <w:tc>
          <w:tcPr>
            <w:tcW w:w="928" w:type="dxa"/>
            <w:shd w:val="clear" w:color="auto" w:fill="auto"/>
            <w:vAlign w:val="center"/>
          </w:tcPr>
          <w:p w14:paraId="54E4D247"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NTHL1</w:t>
            </w:r>
          </w:p>
        </w:tc>
        <w:tc>
          <w:tcPr>
            <w:tcW w:w="988" w:type="dxa"/>
            <w:shd w:val="clear" w:color="auto" w:fill="auto"/>
            <w:vAlign w:val="center"/>
          </w:tcPr>
          <w:p w14:paraId="6963CF6C" w14:textId="77777777" w:rsidR="005C2620" w:rsidRPr="00EF4B4D" w:rsidRDefault="005C2620" w:rsidP="005C2620">
            <w:pPr>
              <w:adjustRightInd w:val="0"/>
              <w:snapToGrid w:val="0"/>
              <w:rPr>
                <w:rFonts w:ascii="Times New Roman" w:eastAsia="思源黑体 CN Normal" w:hAnsi="Times New Roman" w:cs="Times New Roman"/>
                <w:i/>
                <w:iCs/>
                <w:sz w:val="16"/>
                <w:szCs w:val="16"/>
              </w:rPr>
            </w:pPr>
            <w:r w:rsidRPr="00EF4B4D">
              <w:rPr>
                <w:rFonts w:ascii="Times New Roman" w:eastAsia="思源黑体 CN Normal" w:hAnsi="Times New Roman" w:cs="Times New Roman"/>
                <w:i/>
                <w:iCs/>
                <w:color w:val="000000"/>
                <w:sz w:val="16"/>
                <w:szCs w:val="16"/>
              </w:rPr>
              <w:t>NTRK1</w:t>
            </w:r>
          </w:p>
        </w:tc>
      </w:tr>
      <w:tr w:rsidR="005C2620" w:rsidRPr="00EF4B4D" w14:paraId="1251F9F2" w14:textId="77777777" w:rsidTr="006A67C7">
        <w:trPr>
          <w:trHeight w:val="425"/>
        </w:trPr>
        <w:tc>
          <w:tcPr>
            <w:tcW w:w="1072" w:type="dxa"/>
            <w:shd w:val="clear" w:color="auto" w:fill="auto"/>
            <w:vAlign w:val="center"/>
          </w:tcPr>
          <w:p w14:paraId="2807E9B3"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PALB2</w:t>
            </w:r>
          </w:p>
        </w:tc>
        <w:tc>
          <w:tcPr>
            <w:tcW w:w="993" w:type="dxa"/>
            <w:shd w:val="clear" w:color="auto" w:fill="auto"/>
            <w:vAlign w:val="center"/>
          </w:tcPr>
          <w:p w14:paraId="529D46DA"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PALLD</w:t>
            </w:r>
          </w:p>
        </w:tc>
        <w:tc>
          <w:tcPr>
            <w:tcW w:w="1034" w:type="dxa"/>
            <w:shd w:val="clear" w:color="auto" w:fill="auto"/>
            <w:vAlign w:val="center"/>
          </w:tcPr>
          <w:p w14:paraId="76B3F654"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PDGFRA</w:t>
            </w:r>
          </w:p>
        </w:tc>
        <w:tc>
          <w:tcPr>
            <w:tcW w:w="1067" w:type="dxa"/>
            <w:shd w:val="clear" w:color="auto" w:fill="auto"/>
            <w:vAlign w:val="center"/>
          </w:tcPr>
          <w:p w14:paraId="70FDEC40"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PMS2</w:t>
            </w:r>
          </w:p>
        </w:tc>
        <w:tc>
          <w:tcPr>
            <w:tcW w:w="1036" w:type="dxa"/>
            <w:shd w:val="clear" w:color="auto" w:fill="auto"/>
            <w:vAlign w:val="center"/>
          </w:tcPr>
          <w:p w14:paraId="585D3747"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POLD1</w:t>
            </w:r>
          </w:p>
        </w:tc>
        <w:tc>
          <w:tcPr>
            <w:tcW w:w="1026" w:type="dxa"/>
            <w:shd w:val="clear" w:color="auto" w:fill="auto"/>
            <w:vAlign w:val="center"/>
          </w:tcPr>
          <w:p w14:paraId="0B1E8B84"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POLE</w:t>
            </w:r>
          </w:p>
        </w:tc>
        <w:tc>
          <w:tcPr>
            <w:tcW w:w="934" w:type="dxa"/>
            <w:shd w:val="clear" w:color="auto" w:fill="auto"/>
            <w:vAlign w:val="center"/>
          </w:tcPr>
          <w:p w14:paraId="2DDB0FEF"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POLE2</w:t>
            </w:r>
          </w:p>
        </w:tc>
        <w:tc>
          <w:tcPr>
            <w:tcW w:w="928" w:type="dxa"/>
            <w:shd w:val="clear" w:color="auto" w:fill="auto"/>
            <w:vAlign w:val="center"/>
          </w:tcPr>
          <w:p w14:paraId="47FF1A84"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POLH</w:t>
            </w:r>
          </w:p>
        </w:tc>
        <w:tc>
          <w:tcPr>
            <w:tcW w:w="988" w:type="dxa"/>
            <w:shd w:val="clear" w:color="auto" w:fill="auto"/>
            <w:vAlign w:val="center"/>
          </w:tcPr>
          <w:p w14:paraId="20A919DD" w14:textId="77777777" w:rsidR="005C2620" w:rsidRPr="00EF4B4D" w:rsidRDefault="005C2620" w:rsidP="005C2620">
            <w:pPr>
              <w:adjustRightInd w:val="0"/>
              <w:snapToGrid w:val="0"/>
              <w:rPr>
                <w:rFonts w:ascii="Times New Roman" w:eastAsia="思源黑体 CN Normal" w:hAnsi="Times New Roman" w:cs="Times New Roman"/>
                <w:i/>
                <w:iCs/>
                <w:sz w:val="16"/>
                <w:szCs w:val="16"/>
              </w:rPr>
            </w:pPr>
            <w:r w:rsidRPr="00EF4B4D">
              <w:rPr>
                <w:rFonts w:ascii="Times New Roman" w:eastAsia="思源黑体 CN Normal" w:hAnsi="Times New Roman" w:cs="Times New Roman"/>
                <w:i/>
                <w:iCs/>
                <w:color w:val="000000"/>
                <w:sz w:val="16"/>
                <w:szCs w:val="16"/>
              </w:rPr>
              <w:t>POT1</w:t>
            </w:r>
          </w:p>
        </w:tc>
      </w:tr>
      <w:tr w:rsidR="005C2620" w:rsidRPr="00EF4B4D" w14:paraId="008B7879" w14:textId="77777777" w:rsidTr="006A67C7">
        <w:trPr>
          <w:trHeight w:val="425"/>
        </w:trPr>
        <w:tc>
          <w:tcPr>
            <w:tcW w:w="1072" w:type="dxa"/>
            <w:shd w:val="clear" w:color="auto" w:fill="auto"/>
            <w:vAlign w:val="center"/>
          </w:tcPr>
          <w:p w14:paraId="6DEE7767"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PPP2R2A</w:t>
            </w:r>
          </w:p>
        </w:tc>
        <w:tc>
          <w:tcPr>
            <w:tcW w:w="993" w:type="dxa"/>
            <w:shd w:val="clear" w:color="auto" w:fill="auto"/>
            <w:vAlign w:val="center"/>
          </w:tcPr>
          <w:p w14:paraId="706796FD"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PRKAR1A</w:t>
            </w:r>
          </w:p>
        </w:tc>
        <w:tc>
          <w:tcPr>
            <w:tcW w:w="1034" w:type="dxa"/>
            <w:shd w:val="clear" w:color="auto" w:fill="auto"/>
            <w:vAlign w:val="center"/>
          </w:tcPr>
          <w:p w14:paraId="51184964"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PRSS1</w:t>
            </w:r>
          </w:p>
        </w:tc>
        <w:tc>
          <w:tcPr>
            <w:tcW w:w="1067" w:type="dxa"/>
            <w:shd w:val="clear" w:color="auto" w:fill="auto"/>
            <w:vAlign w:val="center"/>
          </w:tcPr>
          <w:p w14:paraId="2BC4674F"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PTCH1</w:t>
            </w:r>
          </w:p>
        </w:tc>
        <w:tc>
          <w:tcPr>
            <w:tcW w:w="1036" w:type="dxa"/>
            <w:shd w:val="clear" w:color="auto" w:fill="auto"/>
            <w:vAlign w:val="center"/>
          </w:tcPr>
          <w:p w14:paraId="28BBFD58"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PTEN</w:t>
            </w:r>
          </w:p>
        </w:tc>
        <w:tc>
          <w:tcPr>
            <w:tcW w:w="1026" w:type="dxa"/>
            <w:shd w:val="clear" w:color="auto" w:fill="auto"/>
            <w:vAlign w:val="center"/>
          </w:tcPr>
          <w:p w14:paraId="4EF2E2EC"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RAD50</w:t>
            </w:r>
          </w:p>
        </w:tc>
        <w:tc>
          <w:tcPr>
            <w:tcW w:w="934" w:type="dxa"/>
            <w:shd w:val="clear" w:color="auto" w:fill="auto"/>
            <w:vAlign w:val="center"/>
          </w:tcPr>
          <w:p w14:paraId="56F85C49"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RAD51</w:t>
            </w:r>
          </w:p>
        </w:tc>
        <w:tc>
          <w:tcPr>
            <w:tcW w:w="928" w:type="dxa"/>
            <w:shd w:val="clear" w:color="auto" w:fill="auto"/>
            <w:vAlign w:val="center"/>
          </w:tcPr>
          <w:p w14:paraId="10F95395"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RAD51B</w:t>
            </w:r>
          </w:p>
        </w:tc>
        <w:tc>
          <w:tcPr>
            <w:tcW w:w="988" w:type="dxa"/>
            <w:shd w:val="clear" w:color="auto" w:fill="auto"/>
            <w:vAlign w:val="center"/>
          </w:tcPr>
          <w:p w14:paraId="480846A8" w14:textId="77777777" w:rsidR="005C2620" w:rsidRPr="00EF4B4D" w:rsidRDefault="005C2620" w:rsidP="005C2620">
            <w:pPr>
              <w:adjustRightInd w:val="0"/>
              <w:snapToGrid w:val="0"/>
              <w:rPr>
                <w:rFonts w:ascii="Times New Roman" w:eastAsia="思源黑体 CN Normal" w:hAnsi="Times New Roman" w:cs="Times New Roman"/>
                <w:i/>
                <w:iCs/>
                <w:sz w:val="16"/>
                <w:szCs w:val="16"/>
              </w:rPr>
            </w:pPr>
            <w:r w:rsidRPr="00EF4B4D">
              <w:rPr>
                <w:rFonts w:ascii="Times New Roman" w:eastAsia="思源黑体 CN Normal" w:hAnsi="Times New Roman" w:cs="Times New Roman"/>
                <w:i/>
                <w:iCs/>
                <w:color w:val="000000"/>
                <w:sz w:val="16"/>
                <w:szCs w:val="16"/>
              </w:rPr>
              <w:t>RAD51C</w:t>
            </w:r>
          </w:p>
        </w:tc>
      </w:tr>
      <w:tr w:rsidR="005C2620" w:rsidRPr="00EF4B4D" w14:paraId="7D7457F9" w14:textId="77777777" w:rsidTr="006A67C7">
        <w:trPr>
          <w:trHeight w:val="425"/>
        </w:trPr>
        <w:tc>
          <w:tcPr>
            <w:tcW w:w="1072" w:type="dxa"/>
            <w:shd w:val="clear" w:color="auto" w:fill="auto"/>
            <w:vAlign w:val="center"/>
          </w:tcPr>
          <w:p w14:paraId="01995A7B"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RAD51D</w:t>
            </w:r>
          </w:p>
        </w:tc>
        <w:tc>
          <w:tcPr>
            <w:tcW w:w="993" w:type="dxa"/>
            <w:shd w:val="clear" w:color="auto" w:fill="auto"/>
            <w:vAlign w:val="center"/>
          </w:tcPr>
          <w:p w14:paraId="7330CDB7"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RAD54L</w:t>
            </w:r>
          </w:p>
        </w:tc>
        <w:tc>
          <w:tcPr>
            <w:tcW w:w="1034" w:type="dxa"/>
            <w:shd w:val="clear" w:color="auto" w:fill="auto"/>
            <w:vAlign w:val="center"/>
          </w:tcPr>
          <w:p w14:paraId="3250D130"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RB1</w:t>
            </w:r>
          </w:p>
        </w:tc>
        <w:tc>
          <w:tcPr>
            <w:tcW w:w="1067" w:type="dxa"/>
            <w:shd w:val="clear" w:color="auto" w:fill="auto"/>
            <w:vAlign w:val="center"/>
          </w:tcPr>
          <w:p w14:paraId="6175F8B9"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RBBP8</w:t>
            </w:r>
          </w:p>
        </w:tc>
        <w:tc>
          <w:tcPr>
            <w:tcW w:w="1036" w:type="dxa"/>
            <w:shd w:val="clear" w:color="auto" w:fill="auto"/>
            <w:vAlign w:val="center"/>
          </w:tcPr>
          <w:p w14:paraId="05D3CCB1"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RECQL</w:t>
            </w:r>
          </w:p>
        </w:tc>
        <w:tc>
          <w:tcPr>
            <w:tcW w:w="1026" w:type="dxa"/>
            <w:shd w:val="clear" w:color="auto" w:fill="auto"/>
            <w:vAlign w:val="center"/>
          </w:tcPr>
          <w:p w14:paraId="296062F7"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RECQL4</w:t>
            </w:r>
          </w:p>
        </w:tc>
        <w:tc>
          <w:tcPr>
            <w:tcW w:w="934" w:type="dxa"/>
            <w:shd w:val="clear" w:color="auto" w:fill="auto"/>
            <w:vAlign w:val="center"/>
          </w:tcPr>
          <w:p w14:paraId="71C16E33"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REST</w:t>
            </w:r>
          </w:p>
        </w:tc>
        <w:tc>
          <w:tcPr>
            <w:tcW w:w="928" w:type="dxa"/>
            <w:shd w:val="clear" w:color="auto" w:fill="auto"/>
            <w:vAlign w:val="center"/>
          </w:tcPr>
          <w:p w14:paraId="24AD9DE1"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RET</w:t>
            </w:r>
          </w:p>
        </w:tc>
        <w:tc>
          <w:tcPr>
            <w:tcW w:w="988" w:type="dxa"/>
            <w:shd w:val="clear" w:color="auto" w:fill="auto"/>
            <w:vAlign w:val="center"/>
          </w:tcPr>
          <w:p w14:paraId="338E8440"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RHBDF2</w:t>
            </w:r>
          </w:p>
        </w:tc>
      </w:tr>
      <w:tr w:rsidR="005C2620" w:rsidRPr="00EF4B4D" w14:paraId="5B5050EA" w14:textId="77777777" w:rsidTr="006A67C7">
        <w:trPr>
          <w:trHeight w:val="425"/>
        </w:trPr>
        <w:tc>
          <w:tcPr>
            <w:tcW w:w="1072" w:type="dxa"/>
            <w:shd w:val="clear" w:color="auto" w:fill="auto"/>
            <w:vAlign w:val="center"/>
          </w:tcPr>
          <w:p w14:paraId="735FEBA8"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RNASEL</w:t>
            </w:r>
          </w:p>
        </w:tc>
        <w:tc>
          <w:tcPr>
            <w:tcW w:w="993" w:type="dxa"/>
            <w:shd w:val="clear" w:color="auto" w:fill="auto"/>
            <w:vAlign w:val="center"/>
          </w:tcPr>
          <w:p w14:paraId="41E08424"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RNF43</w:t>
            </w:r>
          </w:p>
        </w:tc>
        <w:tc>
          <w:tcPr>
            <w:tcW w:w="1034" w:type="dxa"/>
            <w:shd w:val="clear" w:color="auto" w:fill="auto"/>
            <w:vAlign w:val="center"/>
          </w:tcPr>
          <w:p w14:paraId="5D3A3982"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RPS20</w:t>
            </w:r>
          </w:p>
        </w:tc>
        <w:tc>
          <w:tcPr>
            <w:tcW w:w="1067" w:type="dxa"/>
            <w:shd w:val="clear" w:color="auto" w:fill="auto"/>
            <w:vAlign w:val="center"/>
          </w:tcPr>
          <w:p w14:paraId="1DBD27AA"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SDHA</w:t>
            </w:r>
          </w:p>
        </w:tc>
        <w:tc>
          <w:tcPr>
            <w:tcW w:w="1036" w:type="dxa"/>
            <w:shd w:val="clear" w:color="auto" w:fill="auto"/>
            <w:vAlign w:val="center"/>
          </w:tcPr>
          <w:p w14:paraId="7CA76CC3"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SDHAF2</w:t>
            </w:r>
          </w:p>
        </w:tc>
        <w:tc>
          <w:tcPr>
            <w:tcW w:w="1026" w:type="dxa"/>
            <w:shd w:val="clear" w:color="auto" w:fill="auto"/>
            <w:vAlign w:val="center"/>
          </w:tcPr>
          <w:p w14:paraId="3E046409"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SDHB</w:t>
            </w:r>
          </w:p>
        </w:tc>
        <w:tc>
          <w:tcPr>
            <w:tcW w:w="934" w:type="dxa"/>
            <w:shd w:val="clear" w:color="auto" w:fill="auto"/>
            <w:vAlign w:val="center"/>
          </w:tcPr>
          <w:p w14:paraId="497E7606"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SDHC</w:t>
            </w:r>
          </w:p>
        </w:tc>
        <w:tc>
          <w:tcPr>
            <w:tcW w:w="928" w:type="dxa"/>
            <w:shd w:val="clear" w:color="auto" w:fill="auto"/>
            <w:vAlign w:val="center"/>
          </w:tcPr>
          <w:p w14:paraId="1382AC55"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SDHD</w:t>
            </w:r>
          </w:p>
        </w:tc>
        <w:tc>
          <w:tcPr>
            <w:tcW w:w="988" w:type="dxa"/>
            <w:shd w:val="clear" w:color="auto" w:fill="auto"/>
            <w:vAlign w:val="center"/>
          </w:tcPr>
          <w:p w14:paraId="1719FECA"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SLC25A11</w:t>
            </w:r>
          </w:p>
        </w:tc>
      </w:tr>
      <w:tr w:rsidR="005C2620" w:rsidRPr="00EF4B4D" w14:paraId="7A2EB19F" w14:textId="77777777" w:rsidTr="006A67C7">
        <w:trPr>
          <w:trHeight w:val="425"/>
        </w:trPr>
        <w:tc>
          <w:tcPr>
            <w:tcW w:w="1072" w:type="dxa"/>
            <w:shd w:val="clear" w:color="auto" w:fill="auto"/>
            <w:vAlign w:val="center"/>
          </w:tcPr>
          <w:p w14:paraId="333D106D"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SLX4</w:t>
            </w:r>
          </w:p>
        </w:tc>
        <w:tc>
          <w:tcPr>
            <w:tcW w:w="993" w:type="dxa"/>
            <w:shd w:val="clear" w:color="auto" w:fill="auto"/>
            <w:vAlign w:val="center"/>
          </w:tcPr>
          <w:p w14:paraId="48AC0342"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SMAD4</w:t>
            </w:r>
          </w:p>
        </w:tc>
        <w:tc>
          <w:tcPr>
            <w:tcW w:w="1034" w:type="dxa"/>
            <w:shd w:val="clear" w:color="auto" w:fill="auto"/>
            <w:vAlign w:val="center"/>
          </w:tcPr>
          <w:p w14:paraId="0A05D6C4"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SMARCA2</w:t>
            </w:r>
          </w:p>
        </w:tc>
        <w:tc>
          <w:tcPr>
            <w:tcW w:w="1067" w:type="dxa"/>
            <w:shd w:val="clear" w:color="auto" w:fill="auto"/>
            <w:vAlign w:val="center"/>
          </w:tcPr>
          <w:p w14:paraId="1D0CE43D"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SMARCA4</w:t>
            </w:r>
          </w:p>
        </w:tc>
        <w:tc>
          <w:tcPr>
            <w:tcW w:w="1036" w:type="dxa"/>
            <w:shd w:val="clear" w:color="auto" w:fill="auto"/>
            <w:vAlign w:val="center"/>
          </w:tcPr>
          <w:p w14:paraId="129CB322"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SMARCB1</w:t>
            </w:r>
          </w:p>
        </w:tc>
        <w:tc>
          <w:tcPr>
            <w:tcW w:w="1026" w:type="dxa"/>
            <w:shd w:val="clear" w:color="auto" w:fill="auto"/>
            <w:vAlign w:val="center"/>
          </w:tcPr>
          <w:p w14:paraId="2090D0F5"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SPINK1</w:t>
            </w:r>
          </w:p>
        </w:tc>
        <w:tc>
          <w:tcPr>
            <w:tcW w:w="934" w:type="dxa"/>
            <w:shd w:val="clear" w:color="auto" w:fill="auto"/>
            <w:vAlign w:val="center"/>
          </w:tcPr>
          <w:p w14:paraId="6EAD03EB"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STK11</w:t>
            </w:r>
          </w:p>
        </w:tc>
        <w:tc>
          <w:tcPr>
            <w:tcW w:w="928" w:type="dxa"/>
            <w:shd w:val="clear" w:color="auto" w:fill="auto"/>
            <w:vAlign w:val="center"/>
          </w:tcPr>
          <w:p w14:paraId="7E7C420F"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SUFU</w:t>
            </w:r>
          </w:p>
        </w:tc>
        <w:tc>
          <w:tcPr>
            <w:tcW w:w="988" w:type="dxa"/>
            <w:shd w:val="clear" w:color="auto" w:fill="auto"/>
            <w:vAlign w:val="center"/>
          </w:tcPr>
          <w:p w14:paraId="7FFF24AB"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TERT</w:t>
            </w:r>
          </w:p>
        </w:tc>
      </w:tr>
      <w:tr w:rsidR="005C2620" w:rsidRPr="00EF4B4D" w14:paraId="3953A499" w14:textId="77777777" w:rsidTr="006A67C7">
        <w:trPr>
          <w:trHeight w:val="425"/>
        </w:trPr>
        <w:tc>
          <w:tcPr>
            <w:tcW w:w="1072" w:type="dxa"/>
            <w:shd w:val="clear" w:color="auto" w:fill="auto"/>
            <w:vAlign w:val="center"/>
          </w:tcPr>
          <w:p w14:paraId="6C612A8D"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TGFBR2</w:t>
            </w:r>
          </w:p>
        </w:tc>
        <w:tc>
          <w:tcPr>
            <w:tcW w:w="993" w:type="dxa"/>
            <w:shd w:val="clear" w:color="auto" w:fill="auto"/>
            <w:vAlign w:val="center"/>
          </w:tcPr>
          <w:p w14:paraId="66AA64EC"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TMEM127</w:t>
            </w:r>
          </w:p>
        </w:tc>
        <w:tc>
          <w:tcPr>
            <w:tcW w:w="1034" w:type="dxa"/>
            <w:shd w:val="clear" w:color="auto" w:fill="auto"/>
            <w:vAlign w:val="center"/>
          </w:tcPr>
          <w:p w14:paraId="31EE9BC2"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TP53</w:t>
            </w:r>
          </w:p>
        </w:tc>
        <w:tc>
          <w:tcPr>
            <w:tcW w:w="1067" w:type="dxa"/>
            <w:shd w:val="clear" w:color="auto" w:fill="auto"/>
            <w:vAlign w:val="center"/>
          </w:tcPr>
          <w:p w14:paraId="29DA3C24"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TRIM37</w:t>
            </w:r>
          </w:p>
        </w:tc>
        <w:tc>
          <w:tcPr>
            <w:tcW w:w="1036" w:type="dxa"/>
            <w:shd w:val="clear" w:color="auto" w:fill="auto"/>
            <w:vAlign w:val="center"/>
          </w:tcPr>
          <w:p w14:paraId="344202AD"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TRIP13</w:t>
            </w:r>
          </w:p>
        </w:tc>
        <w:tc>
          <w:tcPr>
            <w:tcW w:w="1026" w:type="dxa"/>
            <w:shd w:val="clear" w:color="auto" w:fill="auto"/>
            <w:vAlign w:val="center"/>
          </w:tcPr>
          <w:p w14:paraId="636D7944"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TSC1</w:t>
            </w:r>
          </w:p>
        </w:tc>
        <w:tc>
          <w:tcPr>
            <w:tcW w:w="934" w:type="dxa"/>
            <w:shd w:val="clear" w:color="auto" w:fill="auto"/>
            <w:vAlign w:val="center"/>
          </w:tcPr>
          <w:p w14:paraId="79D21E69"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TSC2</w:t>
            </w:r>
          </w:p>
        </w:tc>
        <w:tc>
          <w:tcPr>
            <w:tcW w:w="928" w:type="dxa"/>
            <w:shd w:val="clear" w:color="auto" w:fill="auto"/>
            <w:vAlign w:val="center"/>
          </w:tcPr>
          <w:p w14:paraId="0CE593E4"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UBE2T</w:t>
            </w:r>
          </w:p>
        </w:tc>
        <w:tc>
          <w:tcPr>
            <w:tcW w:w="988" w:type="dxa"/>
            <w:shd w:val="clear" w:color="auto" w:fill="auto"/>
            <w:vAlign w:val="center"/>
          </w:tcPr>
          <w:p w14:paraId="5E673B1D"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VHL</w:t>
            </w:r>
          </w:p>
        </w:tc>
      </w:tr>
      <w:tr w:rsidR="005C2620" w:rsidRPr="00EF4B4D" w14:paraId="48BE8E7A" w14:textId="77777777" w:rsidTr="006A67C7">
        <w:trPr>
          <w:trHeight w:val="425"/>
        </w:trPr>
        <w:tc>
          <w:tcPr>
            <w:tcW w:w="1072" w:type="dxa"/>
            <w:shd w:val="clear" w:color="auto" w:fill="auto"/>
            <w:vAlign w:val="center"/>
          </w:tcPr>
          <w:p w14:paraId="58DE4BFC"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WRN</w:t>
            </w:r>
          </w:p>
        </w:tc>
        <w:tc>
          <w:tcPr>
            <w:tcW w:w="993" w:type="dxa"/>
            <w:shd w:val="clear" w:color="auto" w:fill="auto"/>
            <w:vAlign w:val="center"/>
          </w:tcPr>
          <w:p w14:paraId="6315EA8C"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WT1</w:t>
            </w:r>
          </w:p>
        </w:tc>
        <w:tc>
          <w:tcPr>
            <w:tcW w:w="1034" w:type="dxa"/>
            <w:shd w:val="clear" w:color="auto" w:fill="auto"/>
            <w:vAlign w:val="center"/>
          </w:tcPr>
          <w:p w14:paraId="5AD3DB31"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XPA</w:t>
            </w:r>
          </w:p>
        </w:tc>
        <w:tc>
          <w:tcPr>
            <w:tcW w:w="1067" w:type="dxa"/>
            <w:shd w:val="clear" w:color="auto" w:fill="auto"/>
            <w:vAlign w:val="center"/>
          </w:tcPr>
          <w:p w14:paraId="0C8CDAF1"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XPC</w:t>
            </w:r>
          </w:p>
        </w:tc>
        <w:tc>
          <w:tcPr>
            <w:tcW w:w="1036" w:type="dxa"/>
            <w:shd w:val="clear" w:color="auto" w:fill="auto"/>
            <w:vAlign w:val="center"/>
          </w:tcPr>
          <w:p w14:paraId="12B817DC"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XRCC2</w:t>
            </w:r>
          </w:p>
        </w:tc>
        <w:tc>
          <w:tcPr>
            <w:tcW w:w="1026" w:type="dxa"/>
            <w:shd w:val="clear" w:color="auto" w:fill="auto"/>
            <w:vAlign w:val="center"/>
          </w:tcPr>
          <w:p w14:paraId="3B781143"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XRCC3</w:t>
            </w:r>
          </w:p>
        </w:tc>
        <w:tc>
          <w:tcPr>
            <w:tcW w:w="934" w:type="dxa"/>
            <w:shd w:val="clear" w:color="auto" w:fill="auto"/>
            <w:vAlign w:val="center"/>
          </w:tcPr>
          <w:p w14:paraId="083B15FA"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p>
        </w:tc>
        <w:tc>
          <w:tcPr>
            <w:tcW w:w="928" w:type="dxa"/>
            <w:shd w:val="clear" w:color="auto" w:fill="auto"/>
            <w:vAlign w:val="center"/>
          </w:tcPr>
          <w:p w14:paraId="5DC6DB1B"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p>
        </w:tc>
        <w:tc>
          <w:tcPr>
            <w:tcW w:w="988" w:type="dxa"/>
            <w:shd w:val="clear" w:color="auto" w:fill="auto"/>
            <w:vAlign w:val="center"/>
          </w:tcPr>
          <w:p w14:paraId="30D078FF"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p>
        </w:tc>
      </w:tr>
    </w:tbl>
    <w:p w14:paraId="68F65C6D" w14:textId="71D52A91" w:rsidR="006A67C7" w:rsidRDefault="006A67C7" w:rsidP="006A67C7">
      <w:pPr>
        <w:wordWrap w:val="0"/>
        <w:adjustRightInd w:val="0"/>
        <w:snapToGrid w:val="0"/>
        <w:spacing w:before="60" w:after="120" w:line="300" w:lineRule="exact"/>
        <w:rPr>
          <w:rFonts w:ascii="Times New Roman" w:eastAsiaTheme="majorEastAsia" w:hAnsi="Times New Roman" w:cs="Times New Roman"/>
          <w:b/>
          <w:sz w:val="21"/>
          <w:szCs w:val="16"/>
        </w:rPr>
      </w:pPr>
      <w:r w:rsidRPr="006A67C7">
        <w:rPr>
          <w:rFonts w:ascii="Times New Roman" w:eastAsiaTheme="majorEastAsia" w:hAnsi="Times New Roman" w:cs="Times New Roman" w:hint="eastAsia"/>
          <w:b/>
          <w:sz w:val="21"/>
          <w:szCs w:val="16"/>
        </w:rPr>
        <w:t>基因检测范围说明</w:t>
      </w:r>
    </w:p>
    <w:tbl>
      <w:tblPr>
        <w:tblW w:w="5000" w:type="pct"/>
        <w:tblBorders>
          <w:top w:val="single" w:sz="12" w:space="0" w:color="auto"/>
          <w:bottom w:val="single" w:sz="12" w:space="0" w:color="auto"/>
          <w:insideH w:val="single" w:sz="4" w:space="0" w:color="auto"/>
        </w:tblBorders>
        <w:tblLook w:val="04A0" w:firstRow="1" w:lastRow="0" w:firstColumn="1" w:lastColumn="0" w:noHBand="0" w:noVBand="1"/>
      </w:tblPr>
      <w:tblGrid>
        <w:gridCol w:w="1120"/>
        <w:gridCol w:w="6342"/>
        <w:gridCol w:w="1616"/>
      </w:tblGrid>
      <w:tr w:rsidR="006A67C7" w:rsidRPr="006A67C7" w14:paraId="7EF860E6" w14:textId="77777777" w:rsidTr="006A67C7">
        <w:trPr>
          <w:trHeight w:val="306"/>
        </w:trPr>
        <w:tc>
          <w:tcPr>
            <w:tcW w:w="617" w:type="pct"/>
          </w:tcPr>
          <w:p w14:paraId="45EEEBB7" w14:textId="77777777" w:rsidR="006A67C7" w:rsidRPr="00EF4B4D" w:rsidRDefault="006A67C7" w:rsidP="006A67C7">
            <w:pPr>
              <w:widowControl/>
              <w:adjustRightInd w:val="0"/>
              <w:snapToGrid w:val="0"/>
              <w:rPr>
                <w:rFonts w:ascii="Times New Roman" w:eastAsiaTheme="majorEastAsia" w:hAnsi="Times New Roman" w:cs="Times New Roman"/>
                <w:color w:val="000000"/>
                <w:sz w:val="16"/>
                <w:szCs w:val="16"/>
              </w:rPr>
            </w:pPr>
            <w:r w:rsidRPr="00EF4B4D">
              <w:rPr>
                <w:rFonts w:ascii="Times New Roman" w:eastAsiaTheme="majorEastAsia" w:hAnsi="Times New Roman" w:cs="Times New Roman"/>
                <w:color w:val="000000"/>
                <w:sz w:val="16"/>
                <w:szCs w:val="16"/>
              </w:rPr>
              <w:t>基因</w:t>
            </w:r>
          </w:p>
        </w:tc>
        <w:tc>
          <w:tcPr>
            <w:tcW w:w="3493" w:type="pct"/>
          </w:tcPr>
          <w:p w14:paraId="79D5931C" w14:textId="77777777" w:rsidR="006A67C7" w:rsidRPr="00EF4B4D" w:rsidRDefault="006A67C7" w:rsidP="006A67C7">
            <w:pPr>
              <w:widowControl/>
              <w:adjustRightInd w:val="0"/>
              <w:snapToGrid w:val="0"/>
              <w:rPr>
                <w:rFonts w:ascii="Times New Roman" w:eastAsiaTheme="majorEastAsia" w:hAnsi="Times New Roman" w:cs="Times New Roman"/>
                <w:color w:val="000000"/>
                <w:sz w:val="16"/>
                <w:szCs w:val="16"/>
              </w:rPr>
            </w:pPr>
            <w:r w:rsidRPr="00EF4B4D">
              <w:rPr>
                <w:rFonts w:ascii="Times New Roman" w:eastAsiaTheme="majorEastAsia" w:hAnsi="Times New Roman" w:cs="Times New Roman"/>
                <w:color w:val="000000"/>
                <w:sz w:val="16"/>
                <w:szCs w:val="16"/>
              </w:rPr>
              <w:t>检测范围</w:t>
            </w:r>
          </w:p>
        </w:tc>
        <w:tc>
          <w:tcPr>
            <w:tcW w:w="891" w:type="pct"/>
          </w:tcPr>
          <w:p w14:paraId="11798BE4" w14:textId="77777777" w:rsidR="006A67C7" w:rsidRPr="00EF4B4D" w:rsidRDefault="006A67C7" w:rsidP="006A67C7">
            <w:pPr>
              <w:widowControl/>
              <w:adjustRightInd w:val="0"/>
              <w:snapToGrid w:val="0"/>
              <w:rPr>
                <w:rFonts w:ascii="Times New Roman" w:eastAsiaTheme="majorEastAsia" w:hAnsi="Times New Roman" w:cs="Times New Roman"/>
                <w:color w:val="000000"/>
                <w:sz w:val="16"/>
                <w:szCs w:val="16"/>
              </w:rPr>
            </w:pPr>
            <w:r w:rsidRPr="00EF4B4D">
              <w:rPr>
                <w:rFonts w:ascii="Times New Roman" w:eastAsiaTheme="majorEastAsia" w:hAnsi="Times New Roman" w:cs="Times New Roman"/>
                <w:color w:val="000000"/>
                <w:sz w:val="16"/>
                <w:szCs w:val="16"/>
              </w:rPr>
              <w:t>检测突变类型</w:t>
            </w:r>
          </w:p>
        </w:tc>
      </w:tr>
      <w:tr w:rsidR="006A67C7" w:rsidRPr="006A67C7" w14:paraId="721812DE" w14:textId="77777777" w:rsidTr="006A67C7">
        <w:trPr>
          <w:trHeight w:val="306"/>
        </w:trPr>
        <w:tc>
          <w:tcPr>
            <w:tcW w:w="617" w:type="pct"/>
            <w:vAlign w:val="center"/>
          </w:tcPr>
          <w:p w14:paraId="19AA44CE" w14:textId="77777777" w:rsidR="006A67C7" w:rsidRPr="00EF4B4D" w:rsidRDefault="006A67C7" w:rsidP="006A67C7">
            <w:pPr>
              <w:widowControl/>
              <w:adjustRightInd w:val="0"/>
              <w:snapToGrid w:val="0"/>
              <w:rPr>
                <w:rFonts w:ascii="Times New Roman" w:eastAsiaTheme="majorEastAsia" w:hAnsi="Times New Roman" w:cs="Times New Roman"/>
                <w:i/>
                <w:iCs/>
                <w:color w:val="000000"/>
                <w:sz w:val="16"/>
                <w:szCs w:val="16"/>
              </w:rPr>
            </w:pPr>
            <w:r w:rsidRPr="00EF4B4D">
              <w:rPr>
                <w:rFonts w:ascii="Times New Roman" w:eastAsiaTheme="majorEastAsia" w:hAnsi="Times New Roman" w:cs="Times New Roman"/>
                <w:i/>
                <w:iCs/>
                <w:color w:val="000000"/>
                <w:sz w:val="16"/>
                <w:szCs w:val="16"/>
              </w:rPr>
              <w:t>APC</w:t>
            </w:r>
          </w:p>
        </w:tc>
        <w:tc>
          <w:tcPr>
            <w:tcW w:w="3493" w:type="pct"/>
          </w:tcPr>
          <w:p w14:paraId="341E4005" w14:textId="77777777" w:rsidR="006A67C7" w:rsidRPr="00EF4B4D" w:rsidRDefault="006A67C7" w:rsidP="006A67C7">
            <w:pPr>
              <w:widowControl/>
              <w:adjustRightInd w:val="0"/>
              <w:snapToGrid w:val="0"/>
              <w:rPr>
                <w:rFonts w:ascii="Times New Roman" w:eastAsiaTheme="majorEastAsia" w:hAnsi="Times New Roman" w:cs="Times New Roman"/>
                <w:color w:val="000000"/>
                <w:sz w:val="16"/>
                <w:szCs w:val="16"/>
              </w:rPr>
            </w:pPr>
            <w:r w:rsidRPr="00EF4B4D">
              <w:rPr>
                <w:rFonts w:ascii="Times New Roman" w:eastAsiaTheme="majorEastAsia" w:hAnsi="Times New Roman" w:cs="Times New Roman"/>
                <w:color w:val="000000"/>
                <w:sz w:val="16"/>
                <w:szCs w:val="16"/>
              </w:rPr>
              <w:t>全编码区和外显子</w:t>
            </w:r>
            <w:r w:rsidRPr="00EF4B4D">
              <w:rPr>
                <w:rFonts w:ascii="Times New Roman" w:eastAsiaTheme="majorEastAsia" w:hAnsi="Times New Roman" w:cs="Times New Roman"/>
                <w:color w:val="000000"/>
                <w:sz w:val="16"/>
                <w:szCs w:val="16"/>
              </w:rPr>
              <w:t>-</w:t>
            </w:r>
            <w:r w:rsidRPr="00EF4B4D">
              <w:rPr>
                <w:rFonts w:ascii="Times New Roman" w:eastAsiaTheme="majorEastAsia" w:hAnsi="Times New Roman" w:cs="Times New Roman"/>
                <w:color w:val="000000"/>
                <w:sz w:val="16"/>
                <w:szCs w:val="16"/>
              </w:rPr>
              <w:t>内含子连接区、启动子区域（</w:t>
            </w:r>
            <w:r w:rsidRPr="00EF4B4D">
              <w:rPr>
                <w:rFonts w:ascii="Times New Roman" w:eastAsiaTheme="majorEastAsia" w:hAnsi="Times New Roman" w:cs="Times New Roman"/>
                <w:color w:val="000000"/>
                <w:sz w:val="16"/>
                <w:szCs w:val="16"/>
              </w:rPr>
              <w:t>chr5:112043009-112043596</w:t>
            </w:r>
            <w:r w:rsidRPr="00EF4B4D">
              <w:rPr>
                <w:rFonts w:ascii="Times New Roman" w:eastAsiaTheme="majorEastAsia" w:hAnsi="Times New Roman" w:cs="Times New Roman"/>
                <w:color w:val="000000"/>
                <w:sz w:val="16"/>
                <w:szCs w:val="16"/>
              </w:rPr>
              <w:t>）</w:t>
            </w:r>
          </w:p>
        </w:tc>
        <w:tc>
          <w:tcPr>
            <w:tcW w:w="891" w:type="pct"/>
            <w:vAlign w:val="center"/>
          </w:tcPr>
          <w:p w14:paraId="078AC79A" w14:textId="77777777" w:rsidR="006A67C7" w:rsidRPr="00EF4B4D" w:rsidRDefault="006A67C7" w:rsidP="006A67C7">
            <w:pPr>
              <w:adjustRightInd w:val="0"/>
              <w:snapToGrid w:val="0"/>
              <w:rPr>
                <w:rFonts w:ascii="Times New Roman" w:eastAsiaTheme="majorEastAsia" w:hAnsi="Times New Roman" w:cs="Times New Roman"/>
                <w:color w:val="000000"/>
                <w:sz w:val="16"/>
                <w:szCs w:val="16"/>
              </w:rPr>
            </w:pPr>
            <w:r w:rsidRPr="00EF4B4D">
              <w:rPr>
                <w:rFonts w:ascii="Times New Roman" w:eastAsiaTheme="majorEastAsia" w:hAnsi="Times New Roman" w:cs="Times New Roman"/>
                <w:color w:val="000000"/>
                <w:sz w:val="16"/>
                <w:szCs w:val="16"/>
              </w:rPr>
              <w:t>SNV</w:t>
            </w:r>
            <w:r w:rsidRPr="00EF4B4D">
              <w:rPr>
                <w:rFonts w:ascii="Times New Roman" w:eastAsiaTheme="majorEastAsia" w:hAnsi="Times New Roman" w:cs="Times New Roman"/>
                <w:color w:val="000000"/>
                <w:sz w:val="16"/>
                <w:szCs w:val="16"/>
              </w:rPr>
              <w:t>，</w:t>
            </w:r>
            <w:r w:rsidRPr="00EF4B4D">
              <w:rPr>
                <w:rFonts w:ascii="Times New Roman" w:eastAsiaTheme="majorEastAsia" w:hAnsi="Times New Roman" w:cs="Times New Roman"/>
                <w:color w:val="000000"/>
                <w:sz w:val="16"/>
                <w:szCs w:val="16"/>
              </w:rPr>
              <w:t>InDel</w:t>
            </w:r>
          </w:p>
        </w:tc>
      </w:tr>
      <w:tr w:rsidR="006A67C7" w:rsidRPr="006A67C7" w14:paraId="40A9D915" w14:textId="77777777" w:rsidTr="006A67C7">
        <w:trPr>
          <w:trHeight w:val="306"/>
        </w:trPr>
        <w:tc>
          <w:tcPr>
            <w:tcW w:w="617" w:type="pct"/>
          </w:tcPr>
          <w:p w14:paraId="2098CA22" w14:textId="77777777" w:rsidR="006A67C7" w:rsidRPr="00EF4B4D" w:rsidRDefault="006A67C7" w:rsidP="006A67C7">
            <w:pPr>
              <w:widowControl/>
              <w:adjustRightInd w:val="0"/>
              <w:snapToGrid w:val="0"/>
              <w:rPr>
                <w:rFonts w:ascii="Times New Roman" w:eastAsiaTheme="majorEastAsia" w:hAnsi="Times New Roman" w:cs="Times New Roman"/>
                <w:i/>
                <w:iCs/>
                <w:color w:val="000000"/>
                <w:sz w:val="16"/>
                <w:szCs w:val="16"/>
              </w:rPr>
            </w:pPr>
            <w:r w:rsidRPr="00EF4B4D">
              <w:rPr>
                <w:rFonts w:ascii="Times New Roman" w:eastAsiaTheme="majorEastAsia" w:hAnsi="Times New Roman" w:cs="Times New Roman"/>
                <w:i/>
                <w:iCs/>
                <w:color w:val="000000"/>
                <w:sz w:val="16"/>
                <w:szCs w:val="16"/>
              </w:rPr>
              <w:t>POLD1</w:t>
            </w:r>
          </w:p>
        </w:tc>
        <w:tc>
          <w:tcPr>
            <w:tcW w:w="3493" w:type="pct"/>
          </w:tcPr>
          <w:p w14:paraId="208F3B04" w14:textId="77777777" w:rsidR="006A67C7" w:rsidRPr="00EF4B4D" w:rsidRDefault="006A67C7" w:rsidP="006A67C7">
            <w:pPr>
              <w:widowControl/>
              <w:adjustRightInd w:val="0"/>
              <w:snapToGrid w:val="0"/>
              <w:rPr>
                <w:rFonts w:ascii="Times New Roman" w:eastAsiaTheme="majorEastAsia" w:hAnsi="Times New Roman" w:cs="Times New Roman"/>
                <w:color w:val="000000"/>
                <w:sz w:val="16"/>
                <w:szCs w:val="16"/>
              </w:rPr>
            </w:pPr>
            <w:r w:rsidRPr="00EF4B4D">
              <w:rPr>
                <w:rFonts w:ascii="Times New Roman" w:eastAsiaTheme="majorEastAsia" w:hAnsi="Times New Roman" w:cs="Times New Roman"/>
                <w:color w:val="000000"/>
                <w:sz w:val="16"/>
                <w:szCs w:val="16"/>
              </w:rPr>
              <w:t>Exon4-12</w:t>
            </w:r>
            <w:r w:rsidRPr="00EF4B4D">
              <w:rPr>
                <w:rFonts w:ascii="Times New Roman" w:eastAsiaTheme="majorEastAsia" w:hAnsi="Times New Roman" w:cs="Times New Roman"/>
                <w:color w:val="000000"/>
                <w:sz w:val="16"/>
                <w:szCs w:val="16"/>
              </w:rPr>
              <w:t>、</w:t>
            </w:r>
            <w:r w:rsidRPr="00EF4B4D">
              <w:rPr>
                <w:rFonts w:ascii="Times New Roman" w:eastAsiaTheme="majorEastAsia" w:hAnsi="Times New Roman" w:cs="Times New Roman"/>
                <w:color w:val="000000"/>
                <w:sz w:val="16"/>
                <w:szCs w:val="16"/>
              </w:rPr>
              <w:t>Exon15</w:t>
            </w:r>
            <w:r w:rsidRPr="00EF4B4D">
              <w:rPr>
                <w:rFonts w:ascii="Times New Roman" w:eastAsiaTheme="majorEastAsia" w:hAnsi="Times New Roman" w:cs="Times New Roman"/>
                <w:color w:val="000000"/>
                <w:sz w:val="16"/>
                <w:szCs w:val="16"/>
              </w:rPr>
              <w:t>编码区和外显子</w:t>
            </w:r>
            <w:r w:rsidRPr="00EF4B4D">
              <w:rPr>
                <w:rFonts w:ascii="Times New Roman" w:eastAsiaTheme="majorEastAsia" w:hAnsi="Times New Roman" w:cs="Times New Roman"/>
                <w:color w:val="000000"/>
                <w:sz w:val="16"/>
                <w:szCs w:val="16"/>
              </w:rPr>
              <w:t>-</w:t>
            </w:r>
            <w:r w:rsidRPr="00EF4B4D">
              <w:rPr>
                <w:rFonts w:ascii="Times New Roman" w:eastAsiaTheme="majorEastAsia" w:hAnsi="Times New Roman" w:cs="Times New Roman"/>
                <w:color w:val="000000"/>
                <w:sz w:val="16"/>
                <w:szCs w:val="16"/>
              </w:rPr>
              <w:t>内含子</w:t>
            </w:r>
            <w:proofErr w:type="gramStart"/>
            <w:r w:rsidRPr="00EF4B4D">
              <w:rPr>
                <w:rFonts w:ascii="Times New Roman" w:eastAsiaTheme="majorEastAsia" w:hAnsi="Times New Roman" w:cs="Times New Roman"/>
                <w:color w:val="000000"/>
                <w:sz w:val="16"/>
                <w:szCs w:val="16"/>
              </w:rPr>
              <w:t>连接区</w:t>
            </w:r>
            <w:proofErr w:type="gramEnd"/>
          </w:p>
        </w:tc>
        <w:tc>
          <w:tcPr>
            <w:tcW w:w="891" w:type="pct"/>
          </w:tcPr>
          <w:p w14:paraId="31D7D8ED" w14:textId="77777777" w:rsidR="006A67C7" w:rsidRPr="00EF4B4D" w:rsidRDefault="006A67C7" w:rsidP="006A67C7">
            <w:pPr>
              <w:adjustRightInd w:val="0"/>
              <w:snapToGrid w:val="0"/>
              <w:rPr>
                <w:rFonts w:ascii="Times New Roman" w:eastAsiaTheme="majorEastAsia" w:hAnsi="Times New Roman" w:cs="Times New Roman"/>
                <w:color w:val="000000"/>
                <w:sz w:val="16"/>
                <w:szCs w:val="16"/>
              </w:rPr>
            </w:pPr>
            <w:r w:rsidRPr="00EF4B4D">
              <w:rPr>
                <w:rFonts w:ascii="Times New Roman" w:eastAsiaTheme="majorEastAsia" w:hAnsi="Times New Roman" w:cs="Times New Roman"/>
                <w:color w:val="000000"/>
                <w:sz w:val="16"/>
                <w:szCs w:val="16"/>
              </w:rPr>
              <w:t>SNV</w:t>
            </w:r>
            <w:r w:rsidRPr="00EF4B4D">
              <w:rPr>
                <w:rFonts w:ascii="Times New Roman" w:eastAsiaTheme="majorEastAsia" w:hAnsi="Times New Roman" w:cs="Times New Roman"/>
                <w:color w:val="000000"/>
                <w:sz w:val="16"/>
                <w:szCs w:val="16"/>
              </w:rPr>
              <w:t>，</w:t>
            </w:r>
            <w:r w:rsidRPr="00EF4B4D">
              <w:rPr>
                <w:rFonts w:ascii="Times New Roman" w:eastAsiaTheme="majorEastAsia" w:hAnsi="Times New Roman" w:cs="Times New Roman"/>
                <w:color w:val="000000"/>
                <w:sz w:val="16"/>
                <w:szCs w:val="16"/>
              </w:rPr>
              <w:t>InDel</w:t>
            </w:r>
          </w:p>
        </w:tc>
      </w:tr>
      <w:tr w:rsidR="006A67C7" w:rsidRPr="006A67C7" w14:paraId="0C72DD23" w14:textId="77777777" w:rsidTr="006A67C7">
        <w:trPr>
          <w:trHeight w:val="306"/>
        </w:trPr>
        <w:tc>
          <w:tcPr>
            <w:tcW w:w="617" w:type="pct"/>
          </w:tcPr>
          <w:p w14:paraId="4EF9E46D" w14:textId="77777777" w:rsidR="006A67C7" w:rsidRPr="00EF4B4D" w:rsidRDefault="006A67C7" w:rsidP="006A67C7">
            <w:pPr>
              <w:widowControl/>
              <w:adjustRightInd w:val="0"/>
              <w:snapToGrid w:val="0"/>
              <w:rPr>
                <w:rFonts w:ascii="Times New Roman" w:eastAsiaTheme="majorEastAsia" w:hAnsi="Times New Roman" w:cs="Times New Roman"/>
                <w:i/>
                <w:iCs/>
                <w:color w:val="000000"/>
                <w:sz w:val="16"/>
                <w:szCs w:val="16"/>
              </w:rPr>
            </w:pPr>
            <w:r w:rsidRPr="00EF4B4D">
              <w:rPr>
                <w:rFonts w:ascii="Times New Roman" w:eastAsiaTheme="majorEastAsia" w:hAnsi="Times New Roman" w:cs="Times New Roman"/>
                <w:i/>
                <w:iCs/>
                <w:color w:val="000000"/>
                <w:sz w:val="16"/>
                <w:szCs w:val="16"/>
              </w:rPr>
              <w:t>POLE</w:t>
            </w:r>
          </w:p>
        </w:tc>
        <w:tc>
          <w:tcPr>
            <w:tcW w:w="3493" w:type="pct"/>
          </w:tcPr>
          <w:p w14:paraId="63BD15B8" w14:textId="77777777" w:rsidR="006A67C7" w:rsidRPr="00EF4B4D" w:rsidRDefault="006A67C7" w:rsidP="006A67C7">
            <w:pPr>
              <w:widowControl/>
              <w:adjustRightInd w:val="0"/>
              <w:snapToGrid w:val="0"/>
              <w:rPr>
                <w:rFonts w:ascii="Times New Roman" w:eastAsiaTheme="majorEastAsia" w:hAnsi="Times New Roman" w:cs="Times New Roman"/>
                <w:color w:val="000000"/>
                <w:sz w:val="16"/>
                <w:szCs w:val="16"/>
              </w:rPr>
            </w:pPr>
            <w:r w:rsidRPr="00EF4B4D">
              <w:rPr>
                <w:rFonts w:ascii="Times New Roman" w:eastAsiaTheme="majorEastAsia" w:hAnsi="Times New Roman" w:cs="Times New Roman"/>
                <w:color w:val="000000"/>
                <w:sz w:val="16"/>
                <w:szCs w:val="16"/>
              </w:rPr>
              <w:t>Exon3-14</w:t>
            </w:r>
            <w:r w:rsidRPr="00EF4B4D">
              <w:rPr>
                <w:rFonts w:ascii="Times New Roman" w:eastAsiaTheme="majorEastAsia" w:hAnsi="Times New Roman" w:cs="Times New Roman"/>
                <w:color w:val="000000"/>
                <w:sz w:val="16"/>
                <w:szCs w:val="16"/>
              </w:rPr>
              <w:t>、</w:t>
            </w:r>
            <w:r w:rsidRPr="00EF4B4D">
              <w:rPr>
                <w:rFonts w:ascii="Times New Roman" w:eastAsiaTheme="majorEastAsia" w:hAnsi="Times New Roman" w:cs="Times New Roman"/>
                <w:color w:val="000000"/>
                <w:sz w:val="16"/>
                <w:szCs w:val="16"/>
              </w:rPr>
              <w:t>Exon19</w:t>
            </w:r>
            <w:r w:rsidRPr="00EF4B4D">
              <w:rPr>
                <w:rFonts w:ascii="Times New Roman" w:eastAsiaTheme="majorEastAsia" w:hAnsi="Times New Roman" w:cs="Times New Roman"/>
                <w:color w:val="000000"/>
                <w:sz w:val="16"/>
                <w:szCs w:val="16"/>
              </w:rPr>
              <w:t>编码区和外显子</w:t>
            </w:r>
            <w:r w:rsidRPr="00EF4B4D">
              <w:rPr>
                <w:rFonts w:ascii="Times New Roman" w:eastAsiaTheme="majorEastAsia" w:hAnsi="Times New Roman" w:cs="Times New Roman"/>
                <w:color w:val="000000"/>
                <w:sz w:val="16"/>
                <w:szCs w:val="16"/>
              </w:rPr>
              <w:t>-</w:t>
            </w:r>
            <w:r w:rsidRPr="00EF4B4D">
              <w:rPr>
                <w:rFonts w:ascii="Times New Roman" w:eastAsiaTheme="majorEastAsia" w:hAnsi="Times New Roman" w:cs="Times New Roman"/>
                <w:color w:val="000000"/>
                <w:sz w:val="16"/>
                <w:szCs w:val="16"/>
              </w:rPr>
              <w:t>内含子</w:t>
            </w:r>
            <w:proofErr w:type="gramStart"/>
            <w:r w:rsidRPr="00EF4B4D">
              <w:rPr>
                <w:rFonts w:ascii="Times New Roman" w:eastAsiaTheme="majorEastAsia" w:hAnsi="Times New Roman" w:cs="Times New Roman"/>
                <w:color w:val="000000"/>
                <w:sz w:val="16"/>
                <w:szCs w:val="16"/>
              </w:rPr>
              <w:t>连接区</w:t>
            </w:r>
            <w:proofErr w:type="gramEnd"/>
          </w:p>
        </w:tc>
        <w:tc>
          <w:tcPr>
            <w:tcW w:w="891" w:type="pct"/>
          </w:tcPr>
          <w:p w14:paraId="67F711CD" w14:textId="77777777" w:rsidR="006A67C7" w:rsidRPr="00EF4B4D" w:rsidRDefault="006A67C7" w:rsidP="006A67C7">
            <w:pPr>
              <w:adjustRightInd w:val="0"/>
              <w:snapToGrid w:val="0"/>
              <w:rPr>
                <w:rFonts w:ascii="Times New Roman" w:eastAsiaTheme="majorEastAsia" w:hAnsi="Times New Roman" w:cs="Times New Roman"/>
                <w:color w:val="000000"/>
                <w:sz w:val="16"/>
                <w:szCs w:val="16"/>
              </w:rPr>
            </w:pPr>
            <w:r w:rsidRPr="00EF4B4D">
              <w:rPr>
                <w:rFonts w:ascii="Times New Roman" w:eastAsiaTheme="majorEastAsia" w:hAnsi="Times New Roman" w:cs="Times New Roman"/>
                <w:color w:val="000000"/>
                <w:sz w:val="16"/>
                <w:szCs w:val="16"/>
              </w:rPr>
              <w:t>SNV</w:t>
            </w:r>
            <w:r w:rsidRPr="00EF4B4D">
              <w:rPr>
                <w:rFonts w:ascii="Times New Roman" w:eastAsiaTheme="majorEastAsia" w:hAnsi="Times New Roman" w:cs="Times New Roman"/>
                <w:color w:val="000000"/>
                <w:sz w:val="16"/>
                <w:szCs w:val="16"/>
              </w:rPr>
              <w:t>，</w:t>
            </w:r>
            <w:r w:rsidRPr="00EF4B4D">
              <w:rPr>
                <w:rFonts w:ascii="Times New Roman" w:eastAsiaTheme="majorEastAsia" w:hAnsi="Times New Roman" w:cs="Times New Roman"/>
                <w:color w:val="000000"/>
                <w:sz w:val="16"/>
                <w:szCs w:val="16"/>
              </w:rPr>
              <w:t>InDel</w:t>
            </w:r>
          </w:p>
        </w:tc>
      </w:tr>
      <w:tr w:rsidR="006A67C7" w:rsidRPr="006A67C7" w14:paraId="550A83DF" w14:textId="77777777" w:rsidTr="006A67C7">
        <w:trPr>
          <w:trHeight w:val="306"/>
        </w:trPr>
        <w:tc>
          <w:tcPr>
            <w:tcW w:w="617" w:type="pct"/>
            <w:vAlign w:val="center"/>
          </w:tcPr>
          <w:p w14:paraId="2D9A3E44" w14:textId="77777777" w:rsidR="006A67C7" w:rsidRPr="00EF4B4D" w:rsidRDefault="006A67C7" w:rsidP="006A67C7">
            <w:pPr>
              <w:widowControl/>
              <w:adjustRightInd w:val="0"/>
              <w:snapToGrid w:val="0"/>
              <w:rPr>
                <w:rFonts w:ascii="Times New Roman" w:eastAsiaTheme="majorEastAsia" w:hAnsi="Times New Roman" w:cs="Times New Roman"/>
                <w:i/>
                <w:iCs/>
                <w:color w:val="000000"/>
                <w:sz w:val="16"/>
                <w:szCs w:val="16"/>
              </w:rPr>
            </w:pPr>
            <w:r w:rsidRPr="00EF4B4D">
              <w:rPr>
                <w:rFonts w:ascii="Times New Roman" w:eastAsiaTheme="majorEastAsia" w:hAnsi="Times New Roman" w:cs="Times New Roman"/>
                <w:i/>
                <w:iCs/>
                <w:color w:val="000000"/>
                <w:sz w:val="16"/>
                <w:szCs w:val="16"/>
              </w:rPr>
              <w:t>TERT</w:t>
            </w:r>
          </w:p>
        </w:tc>
        <w:tc>
          <w:tcPr>
            <w:tcW w:w="3493" w:type="pct"/>
          </w:tcPr>
          <w:p w14:paraId="1153732C" w14:textId="77777777" w:rsidR="006A67C7" w:rsidRPr="00EF4B4D" w:rsidRDefault="006A67C7" w:rsidP="006A67C7">
            <w:pPr>
              <w:widowControl/>
              <w:adjustRightInd w:val="0"/>
              <w:snapToGrid w:val="0"/>
              <w:rPr>
                <w:rFonts w:ascii="Times New Roman" w:eastAsiaTheme="majorEastAsia" w:hAnsi="Times New Roman" w:cs="Times New Roman"/>
                <w:color w:val="000000"/>
                <w:sz w:val="16"/>
                <w:szCs w:val="16"/>
              </w:rPr>
            </w:pPr>
            <w:r w:rsidRPr="00EF4B4D">
              <w:rPr>
                <w:rFonts w:ascii="Times New Roman" w:eastAsiaTheme="majorEastAsia" w:hAnsi="Times New Roman" w:cs="Times New Roman"/>
                <w:color w:val="000000"/>
                <w:sz w:val="16"/>
                <w:szCs w:val="16"/>
              </w:rPr>
              <w:t>全编码区和外显子</w:t>
            </w:r>
            <w:r w:rsidRPr="00EF4B4D">
              <w:rPr>
                <w:rFonts w:ascii="Times New Roman" w:eastAsiaTheme="majorEastAsia" w:hAnsi="Times New Roman" w:cs="Times New Roman"/>
                <w:color w:val="000000"/>
                <w:sz w:val="16"/>
                <w:szCs w:val="16"/>
              </w:rPr>
              <w:t>-</w:t>
            </w:r>
            <w:r w:rsidRPr="00EF4B4D">
              <w:rPr>
                <w:rFonts w:ascii="Times New Roman" w:eastAsiaTheme="majorEastAsia" w:hAnsi="Times New Roman" w:cs="Times New Roman"/>
                <w:color w:val="000000"/>
                <w:sz w:val="16"/>
                <w:szCs w:val="16"/>
              </w:rPr>
              <w:t>内含子连接区、</w:t>
            </w:r>
            <w:r w:rsidRPr="00EF4B4D">
              <w:rPr>
                <w:rFonts w:ascii="Times New Roman" w:eastAsiaTheme="majorEastAsia" w:hAnsi="Times New Roman" w:cs="Times New Roman"/>
                <w:color w:val="000000"/>
                <w:sz w:val="16"/>
                <w:szCs w:val="16"/>
              </w:rPr>
              <w:t>c.-124C&gt;T(C228T)</w:t>
            </w:r>
            <w:r w:rsidRPr="00EF4B4D">
              <w:rPr>
                <w:rFonts w:ascii="Times New Roman" w:eastAsiaTheme="majorEastAsia" w:hAnsi="Times New Roman" w:cs="Times New Roman"/>
                <w:color w:val="000000"/>
                <w:sz w:val="16"/>
                <w:szCs w:val="16"/>
              </w:rPr>
              <w:t>、</w:t>
            </w:r>
            <w:r w:rsidRPr="00EF4B4D">
              <w:rPr>
                <w:rFonts w:ascii="Times New Roman" w:eastAsiaTheme="majorEastAsia" w:hAnsi="Times New Roman" w:cs="Times New Roman"/>
                <w:color w:val="000000"/>
                <w:sz w:val="16"/>
                <w:szCs w:val="16"/>
              </w:rPr>
              <w:t>c.-146C&gt;T(C250T)</w:t>
            </w:r>
          </w:p>
        </w:tc>
        <w:tc>
          <w:tcPr>
            <w:tcW w:w="891" w:type="pct"/>
            <w:vAlign w:val="center"/>
          </w:tcPr>
          <w:p w14:paraId="497628DD" w14:textId="77777777" w:rsidR="006A67C7" w:rsidRPr="00EF4B4D" w:rsidRDefault="006A67C7" w:rsidP="006A67C7">
            <w:pPr>
              <w:adjustRightInd w:val="0"/>
              <w:snapToGrid w:val="0"/>
              <w:rPr>
                <w:rFonts w:ascii="Times New Roman" w:eastAsiaTheme="majorEastAsia" w:hAnsi="Times New Roman" w:cs="Times New Roman"/>
                <w:color w:val="000000"/>
                <w:sz w:val="16"/>
                <w:szCs w:val="16"/>
              </w:rPr>
            </w:pPr>
            <w:r w:rsidRPr="00EF4B4D">
              <w:rPr>
                <w:rFonts w:ascii="Times New Roman" w:eastAsiaTheme="majorEastAsia" w:hAnsi="Times New Roman" w:cs="Times New Roman"/>
                <w:color w:val="000000"/>
                <w:sz w:val="16"/>
                <w:szCs w:val="16"/>
              </w:rPr>
              <w:t>SNV</w:t>
            </w:r>
            <w:r w:rsidRPr="00EF4B4D">
              <w:rPr>
                <w:rFonts w:ascii="Times New Roman" w:eastAsiaTheme="majorEastAsia" w:hAnsi="Times New Roman" w:cs="Times New Roman"/>
                <w:color w:val="000000"/>
                <w:sz w:val="16"/>
                <w:szCs w:val="16"/>
              </w:rPr>
              <w:t>，</w:t>
            </w:r>
            <w:r w:rsidRPr="00EF4B4D">
              <w:rPr>
                <w:rFonts w:ascii="Times New Roman" w:eastAsiaTheme="majorEastAsia" w:hAnsi="Times New Roman" w:cs="Times New Roman"/>
                <w:color w:val="000000"/>
                <w:sz w:val="16"/>
                <w:szCs w:val="16"/>
              </w:rPr>
              <w:t>InDel</w:t>
            </w:r>
          </w:p>
        </w:tc>
      </w:tr>
      <w:tr w:rsidR="006A67C7" w:rsidRPr="006A67C7" w14:paraId="26DDD946" w14:textId="77777777" w:rsidTr="006A67C7">
        <w:trPr>
          <w:trHeight w:val="306"/>
        </w:trPr>
        <w:tc>
          <w:tcPr>
            <w:tcW w:w="617" w:type="pct"/>
          </w:tcPr>
          <w:p w14:paraId="0F71D6D5" w14:textId="77777777" w:rsidR="006A67C7" w:rsidRPr="00EF4B4D" w:rsidRDefault="006A67C7" w:rsidP="006A67C7">
            <w:pPr>
              <w:widowControl/>
              <w:adjustRightInd w:val="0"/>
              <w:snapToGrid w:val="0"/>
              <w:rPr>
                <w:rFonts w:ascii="Times New Roman" w:eastAsiaTheme="majorEastAsia" w:hAnsi="Times New Roman" w:cs="Times New Roman"/>
                <w:color w:val="000000"/>
                <w:sz w:val="16"/>
                <w:szCs w:val="16"/>
              </w:rPr>
            </w:pPr>
            <w:r w:rsidRPr="00EF4B4D">
              <w:rPr>
                <w:rFonts w:ascii="Times New Roman" w:eastAsiaTheme="majorEastAsia" w:hAnsi="Times New Roman" w:cs="Times New Roman"/>
                <w:color w:val="000000"/>
                <w:sz w:val="16"/>
                <w:szCs w:val="16"/>
              </w:rPr>
              <w:t>其余基因</w:t>
            </w:r>
          </w:p>
        </w:tc>
        <w:tc>
          <w:tcPr>
            <w:tcW w:w="3493" w:type="pct"/>
          </w:tcPr>
          <w:p w14:paraId="1D4B7489" w14:textId="77777777" w:rsidR="006A67C7" w:rsidRPr="00EF4B4D" w:rsidRDefault="006A67C7" w:rsidP="006A67C7">
            <w:pPr>
              <w:widowControl/>
              <w:adjustRightInd w:val="0"/>
              <w:snapToGrid w:val="0"/>
              <w:rPr>
                <w:rFonts w:ascii="Times New Roman" w:eastAsiaTheme="majorEastAsia" w:hAnsi="Times New Roman" w:cs="Times New Roman"/>
                <w:color w:val="000000"/>
                <w:sz w:val="16"/>
                <w:szCs w:val="16"/>
              </w:rPr>
            </w:pPr>
            <w:r w:rsidRPr="00EF4B4D">
              <w:rPr>
                <w:rFonts w:ascii="Times New Roman" w:eastAsiaTheme="majorEastAsia" w:hAnsi="Times New Roman" w:cs="Times New Roman"/>
                <w:color w:val="000000"/>
                <w:sz w:val="16"/>
                <w:szCs w:val="16"/>
              </w:rPr>
              <w:t>全编码区和外显子</w:t>
            </w:r>
            <w:r w:rsidRPr="00EF4B4D">
              <w:rPr>
                <w:rFonts w:ascii="Times New Roman" w:eastAsiaTheme="majorEastAsia" w:hAnsi="Times New Roman" w:cs="Times New Roman"/>
                <w:color w:val="000000"/>
                <w:sz w:val="16"/>
                <w:szCs w:val="16"/>
              </w:rPr>
              <w:t>-</w:t>
            </w:r>
            <w:r w:rsidRPr="00EF4B4D">
              <w:rPr>
                <w:rFonts w:ascii="Times New Roman" w:eastAsiaTheme="majorEastAsia" w:hAnsi="Times New Roman" w:cs="Times New Roman"/>
                <w:color w:val="000000"/>
                <w:sz w:val="16"/>
                <w:szCs w:val="16"/>
              </w:rPr>
              <w:t>内含子</w:t>
            </w:r>
            <w:proofErr w:type="gramStart"/>
            <w:r w:rsidRPr="00EF4B4D">
              <w:rPr>
                <w:rFonts w:ascii="Times New Roman" w:eastAsiaTheme="majorEastAsia" w:hAnsi="Times New Roman" w:cs="Times New Roman"/>
                <w:color w:val="000000"/>
                <w:sz w:val="16"/>
                <w:szCs w:val="16"/>
              </w:rPr>
              <w:t>连接区</w:t>
            </w:r>
            <w:proofErr w:type="gramEnd"/>
          </w:p>
        </w:tc>
        <w:tc>
          <w:tcPr>
            <w:tcW w:w="891" w:type="pct"/>
          </w:tcPr>
          <w:p w14:paraId="72C2665C" w14:textId="77777777" w:rsidR="006A67C7" w:rsidRPr="00EF4B4D" w:rsidRDefault="006A67C7" w:rsidP="006A67C7">
            <w:pPr>
              <w:adjustRightInd w:val="0"/>
              <w:snapToGrid w:val="0"/>
              <w:rPr>
                <w:rFonts w:ascii="Times New Roman" w:eastAsiaTheme="majorEastAsia" w:hAnsi="Times New Roman" w:cs="Times New Roman"/>
                <w:color w:val="000000"/>
                <w:sz w:val="16"/>
                <w:szCs w:val="16"/>
              </w:rPr>
            </w:pPr>
            <w:r w:rsidRPr="00EF4B4D">
              <w:rPr>
                <w:rFonts w:ascii="Times New Roman" w:eastAsiaTheme="majorEastAsia" w:hAnsi="Times New Roman" w:cs="Times New Roman"/>
                <w:color w:val="000000"/>
                <w:sz w:val="16"/>
                <w:szCs w:val="16"/>
              </w:rPr>
              <w:t>SNV</w:t>
            </w:r>
            <w:r w:rsidRPr="00EF4B4D">
              <w:rPr>
                <w:rFonts w:ascii="Times New Roman" w:eastAsiaTheme="majorEastAsia" w:hAnsi="Times New Roman" w:cs="Times New Roman"/>
                <w:color w:val="000000"/>
                <w:sz w:val="16"/>
                <w:szCs w:val="16"/>
              </w:rPr>
              <w:t>，</w:t>
            </w:r>
            <w:r w:rsidRPr="00EF4B4D">
              <w:rPr>
                <w:rFonts w:ascii="Times New Roman" w:eastAsiaTheme="majorEastAsia" w:hAnsi="Times New Roman" w:cs="Times New Roman"/>
                <w:color w:val="000000"/>
                <w:sz w:val="16"/>
                <w:szCs w:val="16"/>
              </w:rPr>
              <w:t>InDel</w:t>
            </w:r>
          </w:p>
        </w:tc>
      </w:tr>
      <w:tr w:rsidR="006A67C7" w:rsidRPr="006A67C7" w14:paraId="3140AB71" w14:textId="77777777" w:rsidTr="006A67C7">
        <w:trPr>
          <w:trHeight w:val="306"/>
        </w:trPr>
        <w:tc>
          <w:tcPr>
            <w:tcW w:w="5000" w:type="pct"/>
            <w:gridSpan w:val="3"/>
          </w:tcPr>
          <w:p w14:paraId="27E52407" w14:textId="77777777" w:rsidR="006A67C7" w:rsidRPr="00EF4B4D" w:rsidRDefault="006A67C7" w:rsidP="006A67C7">
            <w:pPr>
              <w:widowControl/>
              <w:adjustRightInd w:val="0"/>
              <w:snapToGrid w:val="0"/>
              <w:rPr>
                <w:rFonts w:ascii="Times New Roman" w:eastAsiaTheme="majorEastAsia" w:hAnsi="Times New Roman" w:cs="Times New Roman"/>
                <w:color w:val="000000"/>
                <w:sz w:val="16"/>
                <w:szCs w:val="16"/>
              </w:rPr>
            </w:pPr>
            <w:r w:rsidRPr="00EF4B4D">
              <w:rPr>
                <w:rFonts w:ascii="Times New Roman" w:eastAsiaTheme="majorEastAsia" w:hAnsi="Times New Roman" w:cs="Times New Roman"/>
                <w:color w:val="000000"/>
                <w:sz w:val="16"/>
                <w:szCs w:val="16"/>
              </w:rPr>
              <w:t>注：</w:t>
            </w:r>
          </w:p>
          <w:p w14:paraId="1CA3F2F7" w14:textId="77777777" w:rsidR="006A67C7" w:rsidRPr="00EF4B4D" w:rsidRDefault="006A67C7" w:rsidP="006A67C7">
            <w:pPr>
              <w:widowControl/>
              <w:numPr>
                <w:ilvl w:val="0"/>
                <w:numId w:val="7"/>
              </w:numPr>
              <w:adjustRightInd w:val="0"/>
              <w:snapToGrid w:val="0"/>
              <w:rPr>
                <w:rFonts w:ascii="Times New Roman" w:eastAsiaTheme="majorEastAsia" w:hAnsi="Times New Roman" w:cs="Times New Roman"/>
                <w:color w:val="000000"/>
                <w:sz w:val="16"/>
                <w:szCs w:val="16"/>
              </w:rPr>
            </w:pPr>
            <w:r w:rsidRPr="00EF4B4D">
              <w:rPr>
                <w:rFonts w:ascii="Times New Roman" w:eastAsiaTheme="majorEastAsia" w:hAnsi="Times New Roman" w:cs="Times New Roman"/>
                <w:i/>
                <w:iCs/>
                <w:color w:val="000000"/>
                <w:sz w:val="16"/>
                <w:szCs w:val="16"/>
              </w:rPr>
              <w:t>EPCAM</w:t>
            </w:r>
            <w:r w:rsidRPr="00EF4B4D">
              <w:rPr>
                <w:rFonts w:ascii="Times New Roman" w:eastAsiaTheme="majorEastAsia" w:hAnsi="Times New Roman" w:cs="Times New Roman"/>
                <w:color w:val="000000"/>
                <w:sz w:val="16"/>
                <w:szCs w:val="16"/>
              </w:rPr>
              <w:t>（</w:t>
            </w:r>
            <w:r w:rsidRPr="00EF4B4D">
              <w:rPr>
                <w:rFonts w:ascii="Times New Roman" w:eastAsiaTheme="majorEastAsia" w:hAnsi="Times New Roman" w:cs="Times New Roman"/>
                <w:color w:val="000000"/>
                <w:sz w:val="16"/>
                <w:szCs w:val="16"/>
              </w:rPr>
              <w:t>Exon1</w:t>
            </w:r>
            <w:r w:rsidRPr="00EF4B4D">
              <w:rPr>
                <w:rFonts w:ascii="Times New Roman" w:eastAsiaTheme="majorEastAsia" w:hAnsi="Times New Roman" w:cs="Times New Roman"/>
                <w:color w:val="000000"/>
                <w:sz w:val="16"/>
                <w:szCs w:val="16"/>
              </w:rPr>
              <w:t>、</w:t>
            </w:r>
            <w:r w:rsidRPr="00EF4B4D">
              <w:rPr>
                <w:rFonts w:ascii="Times New Roman" w:eastAsiaTheme="majorEastAsia" w:hAnsi="Times New Roman" w:cs="Times New Roman"/>
                <w:color w:val="000000"/>
                <w:sz w:val="16"/>
                <w:szCs w:val="16"/>
              </w:rPr>
              <w:t>Exon4</w:t>
            </w:r>
            <w:r w:rsidRPr="00EF4B4D">
              <w:rPr>
                <w:rFonts w:ascii="Times New Roman" w:eastAsiaTheme="majorEastAsia" w:hAnsi="Times New Roman" w:cs="Times New Roman"/>
                <w:color w:val="000000"/>
                <w:sz w:val="16"/>
                <w:szCs w:val="16"/>
              </w:rPr>
              <w:t>和</w:t>
            </w:r>
            <w:r w:rsidRPr="00EF4B4D">
              <w:rPr>
                <w:rFonts w:ascii="Times New Roman" w:eastAsiaTheme="majorEastAsia" w:hAnsi="Times New Roman" w:cs="Times New Roman"/>
                <w:color w:val="000000"/>
                <w:sz w:val="16"/>
                <w:szCs w:val="16"/>
              </w:rPr>
              <w:t>Exon5</w:t>
            </w:r>
            <w:r w:rsidRPr="00EF4B4D">
              <w:rPr>
                <w:rFonts w:ascii="Times New Roman" w:eastAsiaTheme="majorEastAsia" w:hAnsi="Times New Roman" w:cs="Times New Roman"/>
                <w:color w:val="000000"/>
                <w:sz w:val="16"/>
                <w:szCs w:val="16"/>
              </w:rPr>
              <w:t>）、</w:t>
            </w:r>
            <w:r w:rsidRPr="00EF4B4D">
              <w:rPr>
                <w:rFonts w:ascii="Times New Roman" w:eastAsiaTheme="majorEastAsia" w:hAnsi="Times New Roman" w:cs="Times New Roman"/>
                <w:i/>
                <w:iCs/>
                <w:color w:val="000000"/>
                <w:sz w:val="16"/>
                <w:szCs w:val="16"/>
              </w:rPr>
              <w:t>MLH1</w:t>
            </w:r>
            <w:r w:rsidRPr="00EF4B4D">
              <w:rPr>
                <w:rFonts w:ascii="Times New Roman" w:eastAsiaTheme="majorEastAsia" w:hAnsi="Times New Roman" w:cs="Times New Roman"/>
                <w:color w:val="000000"/>
                <w:sz w:val="16"/>
                <w:szCs w:val="16"/>
              </w:rPr>
              <w:t>（</w:t>
            </w:r>
            <w:r w:rsidRPr="00EF4B4D">
              <w:rPr>
                <w:rFonts w:ascii="Times New Roman" w:eastAsiaTheme="majorEastAsia" w:hAnsi="Times New Roman" w:cs="Times New Roman"/>
                <w:color w:val="000000"/>
                <w:sz w:val="16"/>
                <w:szCs w:val="16"/>
              </w:rPr>
              <w:t>Exon15</w:t>
            </w:r>
            <w:r w:rsidRPr="00EF4B4D">
              <w:rPr>
                <w:rFonts w:ascii="Times New Roman" w:eastAsiaTheme="majorEastAsia" w:hAnsi="Times New Roman" w:cs="Times New Roman"/>
                <w:color w:val="000000"/>
                <w:sz w:val="16"/>
                <w:szCs w:val="16"/>
              </w:rPr>
              <w:t>）、</w:t>
            </w:r>
            <w:r w:rsidRPr="00EF4B4D">
              <w:rPr>
                <w:rFonts w:ascii="Times New Roman" w:eastAsiaTheme="majorEastAsia" w:hAnsi="Times New Roman" w:cs="Times New Roman"/>
                <w:i/>
                <w:iCs/>
                <w:color w:val="000000"/>
                <w:sz w:val="16"/>
                <w:szCs w:val="16"/>
              </w:rPr>
              <w:t>PMS2</w:t>
            </w:r>
            <w:r w:rsidRPr="00EF4B4D">
              <w:rPr>
                <w:rFonts w:ascii="Times New Roman" w:eastAsiaTheme="majorEastAsia" w:hAnsi="Times New Roman" w:cs="Times New Roman"/>
                <w:color w:val="000000"/>
                <w:sz w:val="16"/>
                <w:szCs w:val="16"/>
              </w:rPr>
              <w:t>（</w:t>
            </w:r>
            <w:r w:rsidRPr="00EF4B4D">
              <w:rPr>
                <w:rFonts w:ascii="Times New Roman" w:eastAsiaTheme="majorEastAsia" w:hAnsi="Times New Roman" w:cs="Times New Roman"/>
                <w:color w:val="000000"/>
                <w:sz w:val="16"/>
                <w:szCs w:val="16"/>
              </w:rPr>
              <w:t>Exon13</w:t>
            </w:r>
            <w:r w:rsidRPr="00EF4B4D">
              <w:rPr>
                <w:rFonts w:ascii="Times New Roman" w:eastAsiaTheme="majorEastAsia" w:hAnsi="Times New Roman" w:cs="Times New Roman"/>
                <w:color w:val="000000"/>
                <w:sz w:val="16"/>
                <w:szCs w:val="16"/>
              </w:rPr>
              <w:t>和</w:t>
            </w:r>
            <w:r w:rsidRPr="00EF4B4D">
              <w:rPr>
                <w:rFonts w:ascii="Times New Roman" w:eastAsiaTheme="majorEastAsia" w:hAnsi="Times New Roman" w:cs="Times New Roman"/>
                <w:color w:val="000000"/>
                <w:sz w:val="16"/>
                <w:szCs w:val="16"/>
              </w:rPr>
              <w:t>Exon14</w:t>
            </w:r>
            <w:r w:rsidRPr="00EF4B4D">
              <w:rPr>
                <w:rFonts w:ascii="Times New Roman" w:eastAsiaTheme="majorEastAsia" w:hAnsi="Times New Roman" w:cs="Times New Roman"/>
                <w:color w:val="000000"/>
                <w:sz w:val="16"/>
                <w:szCs w:val="16"/>
              </w:rPr>
              <w:t>）区域的检测范围包含外显子</w:t>
            </w:r>
            <w:r w:rsidRPr="00EF4B4D">
              <w:rPr>
                <w:rFonts w:ascii="Times New Roman" w:eastAsiaTheme="majorEastAsia" w:hAnsi="Times New Roman" w:cs="Times New Roman"/>
                <w:color w:val="000000"/>
                <w:sz w:val="16"/>
                <w:szCs w:val="16"/>
              </w:rPr>
              <w:t>-</w:t>
            </w:r>
            <w:r w:rsidRPr="00EF4B4D">
              <w:rPr>
                <w:rFonts w:ascii="Times New Roman" w:eastAsiaTheme="majorEastAsia" w:hAnsi="Times New Roman" w:cs="Times New Roman"/>
                <w:color w:val="000000"/>
                <w:sz w:val="16"/>
                <w:szCs w:val="16"/>
              </w:rPr>
              <w:t>内含子连接区（</w:t>
            </w:r>
            <w:r w:rsidRPr="00EF4B4D">
              <w:rPr>
                <w:rFonts w:ascii="Times New Roman" w:eastAsiaTheme="majorEastAsia" w:hAnsi="Times New Roman" w:cs="Times New Roman"/>
                <w:color w:val="000000"/>
                <w:sz w:val="16"/>
                <w:szCs w:val="16"/>
              </w:rPr>
              <w:t>±10 bp</w:t>
            </w:r>
            <w:r w:rsidRPr="00EF4B4D">
              <w:rPr>
                <w:rFonts w:ascii="Times New Roman" w:eastAsiaTheme="majorEastAsia" w:hAnsi="Times New Roman" w:cs="Times New Roman"/>
                <w:color w:val="000000"/>
                <w:sz w:val="16"/>
                <w:szCs w:val="16"/>
              </w:rPr>
              <w:t>），其余区域的检测范围包含外显子</w:t>
            </w:r>
            <w:r w:rsidRPr="00EF4B4D">
              <w:rPr>
                <w:rFonts w:ascii="Times New Roman" w:eastAsiaTheme="majorEastAsia" w:hAnsi="Times New Roman" w:cs="Times New Roman"/>
                <w:color w:val="000000"/>
                <w:sz w:val="16"/>
                <w:szCs w:val="16"/>
              </w:rPr>
              <w:t>-</w:t>
            </w:r>
            <w:r w:rsidRPr="00EF4B4D">
              <w:rPr>
                <w:rFonts w:ascii="Times New Roman" w:eastAsiaTheme="majorEastAsia" w:hAnsi="Times New Roman" w:cs="Times New Roman"/>
                <w:color w:val="000000"/>
                <w:sz w:val="16"/>
                <w:szCs w:val="16"/>
              </w:rPr>
              <w:t>内含子连接区（</w:t>
            </w:r>
            <w:r w:rsidRPr="00EF4B4D">
              <w:rPr>
                <w:rFonts w:ascii="Times New Roman" w:eastAsiaTheme="majorEastAsia" w:hAnsi="Times New Roman" w:cs="Times New Roman"/>
                <w:color w:val="000000"/>
                <w:sz w:val="16"/>
                <w:szCs w:val="16"/>
              </w:rPr>
              <w:t>±20 bp</w:t>
            </w:r>
            <w:r w:rsidRPr="00EF4B4D">
              <w:rPr>
                <w:rFonts w:ascii="Times New Roman" w:eastAsiaTheme="majorEastAsia" w:hAnsi="Times New Roman" w:cs="Times New Roman"/>
                <w:color w:val="000000"/>
                <w:sz w:val="16"/>
                <w:szCs w:val="16"/>
              </w:rPr>
              <w:t>）。</w:t>
            </w:r>
          </w:p>
          <w:p w14:paraId="58ACC013" w14:textId="77777777" w:rsidR="006A67C7" w:rsidRPr="00EF4B4D" w:rsidRDefault="006A67C7" w:rsidP="006A67C7">
            <w:pPr>
              <w:widowControl/>
              <w:numPr>
                <w:ilvl w:val="0"/>
                <w:numId w:val="7"/>
              </w:numPr>
              <w:adjustRightInd w:val="0"/>
              <w:snapToGrid w:val="0"/>
              <w:rPr>
                <w:rFonts w:ascii="Times New Roman" w:eastAsiaTheme="majorEastAsia" w:hAnsi="Times New Roman" w:cs="Times New Roman"/>
                <w:color w:val="000000"/>
                <w:sz w:val="16"/>
                <w:szCs w:val="16"/>
              </w:rPr>
            </w:pPr>
            <w:r w:rsidRPr="00EF4B4D">
              <w:rPr>
                <w:rFonts w:ascii="Times New Roman" w:eastAsiaTheme="majorEastAsia" w:hAnsi="Times New Roman" w:cs="Times New Roman"/>
                <w:color w:val="000000"/>
                <w:sz w:val="16"/>
                <w:szCs w:val="16"/>
              </w:rPr>
              <w:t>因部分区域覆盖度原因，以下区段不包含在检测范围内：</w:t>
            </w:r>
          </w:p>
          <w:p w14:paraId="76518AA4" w14:textId="77777777" w:rsidR="006A67C7" w:rsidRPr="00EF4B4D" w:rsidRDefault="006A67C7" w:rsidP="006A67C7">
            <w:pPr>
              <w:adjustRightInd w:val="0"/>
              <w:snapToGrid w:val="0"/>
              <w:rPr>
                <w:rFonts w:ascii="Times New Roman" w:eastAsiaTheme="majorEastAsia" w:hAnsi="Times New Roman" w:cs="Times New Roman"/>
                <w:color w:val="000000"/>
                <w:sz w:val="16"/>
                <w:szCs w:val="16"/>
              </w:rPr>
            </w:pPr>
            <w:r w:rsidRPr="00EF4B4D">
              <w:rPr>
                <w:rFonts w:ascii="Times New Roman" w:eastAsiaTheme="majorEastAsia" w:hAnsi="Times New Roman" w:cs="Times New Roman"/>
                <w:i/>
                <w:iCs/>
                <w:color w:val="000000"/>
                <w:sz w:val="16"/>
                <w:szCs w:val="16"/>
              </w:rPr>
              <w:t>CDK12</w:t>
            </w:r>
            <w:r w:rsidRPr="00EF4B4D">
              <w:rPr>
                <w:rFonts w:ascii="Times New Roman" w:eastAsiaTheme="majorEastAsia" w:hAnsi="Times New Roman" w:cs="Times New Roman"/>
                <w:color w:val="000000"/>
                <w:sz w:val="16"/>
                <w:szCs w:val="16"/>
              </w:rPr>
              <w:t xml:space="preserve"> Exon2 chr17:37627681-37627731</w:t>
            </w:r>
            <w:r w:rsidRPr="00EF4B4D">
              <w:rPr>
                <w:rFonts w:ascii="Times New Roman" w:eastAsiaTheme="majorEastAsia" w:hAnsi="Times New Roman" w:cs="Times New Roman"/>
                <w:color w:val="000000"/>
                <w:sz w:val="16"/>
                <w:szCs w:val="16"/>
              </w:rPr>
              <w:t>区段（</w:t>
            </w:r>
            <w:r w:rsidRPr="00EF4B4D">
              <w:rPr>
                <w:rFonts w:ascii="Times New Roman" w:eastAsiaTheme="majorEastAsia" w:hAnsi="Times New Roman" w:cs="Times New Roman"/>
                <w:color w:val="000000"/>
                <w:sz w:val="16"/>
                <w:szCs w:val="16"/>
              </w:rPr>
              <w:t>50 bp</w:t>
            </w:r>
            <w:r w:rsidRPr="00EF4B4D">
              <w:rPr>
                <w:rFonts w:ascii="Times New Roman" w:eastAsiaTheme="majorEastAsia" w:hAnsi="Times New Roman" w:cs="Times New Roman"/>
                <w:color w:val="000000"/>
                <w:sz w:val="16"/>
                <w:szCs w:val="16"/>
              </w:rPr>
              <w:t>）、</w:t>
            </w:r>
            <w:r w:rsidRPr="00EF4B4D">
              <w:rPr>
                <w:rFonts w:ascii="Times New Roman" w:eastAsiaTheme="majorEastAsia" w:hAnsi="Times New Roman" w:cs="Times New Roman"/>
                <w:i/>
                <w:iCs/>
                <w:color w:val="000000"/>
                <w:sz w:val="16"/>
                <w:szCs w:val="16"/>
              </w:rPr>
              <w:t>CDKN1C</w:t>
            </w:r>
            <w:r w:rsidRPr="00EF4B4D">
              <w:rPr>
                <w:rFonts w:ascii="Times New Roman" w:eastAsiaTheme="majorEastAsia" w:hAnsi="Times New Roman" w:cs="Times New Roman"/>
                <w:color w:val="000000"/>
                <w:sz w:val="16"/>
                <w:szCs w:val="16"/>
              </w:rPr>
              <w:t xml:space="preserve"> Exon1 chr11:2906127-2906145</w:t>
            </w:r>
            <w:r w:rsidRPr="00EF4B4D">
              <w:rPr>
                <w:rFonts w:ascii="Times New Roman" w:eastAsiaTheme="majorEastAsia" w:hAnsi="Times New Roman" w:cs="Times New Roman"/>
                <w:color w:val="000000"/>
                <w:sz w:val="16"/>
                <w:szCs w:val="16"/>
              </w:rPr>
              <w:t>区段（</w:t>
            </w:r>
            <w:r w:rsidRPr="00EF4B4D">
              <w:rPr>
                <w:rFonts w:ascii="Times New Roman" w:eastAsiaTheme="majorEastAsia" w:hAnsi="Times New Roman" w:cs="Times New Roman"/>
                <w:color w:val="000000"/>
                <w:sz w:val="16"/>
                <w:szCs w:val="16"/>
              </w:rPr>
              <w:t>18 bp</w:t>
            </w:r>
            <w:r w:rsidRPr="00EF4B4D">
              <w:rPr>
                <w:rFonts w:ascii="Times New Roman" w:eastAsiaTheme="majorEastAsia" w:hAnsi="Times New Roman" w:cs="Times New Roman"/>
                <w:color w:val="000000"/>
                <w:sz w:val="16"/>
                <w:szCs w:val="16"/>
              </w:rPr>
              <w:t>）、</w:t>
            </w:r>
            <w:r w:rsidRPr="00EF4B4D">
              <w:rPr>
                <w:rFonts w:ascii="Times New Roman" w:eastAsiaTheme="majorEastAsia" w:hAnsi="Times New Roman" w:cs="Times New Roman"/>
                <w:i/>
                <w:iCs/>
                <w:color w:val="000000"/>
                <w:sz w:val="16"/>
                <w:szCs w:val="16"/>
              </w:rPr>
              <w:t>CDKN1C</w:t>
            </w:r>
            <w:r w:rsidRPr="00EF4B4D">
              <w:rPr>
                <w:rFonts w:ascii="Times New Roman" w:eastAsiaTheme="majorEastAsia" w:hAnsi="Times New Roman" w:cs="Times New Roman"/>
                <w:color w:val="000000"/>
                <w:sz w:val="16"/>
                <w:szCs w:val="16"/>
              </w:rPr>
              <w:t xml:space="preserve"> Exon1 chr11:2906302-2906322</w:t>
            </w:r>
            <w:r w:rsidRPr="00EF4B4D">
              <w:rPr>
                <w:rFonts w:ascii="Times New Roman" w:eastAsiaTheme="majorEastAsia" w:hAnsi="Times New Roman" w:cs="Times New Roman"/>
                <w:color w:val="000000"/>
                <w:sz w:val="16"/>
                <w:szCs w:val="16"/>
              </w:rPr>
              <w:t>区段（</w:t>
            </w:r>
            <w:r w:rsidRPr="00EF4B4D">
              <w:rPr>
                <w:rFonts w:ascii="Times New Roman" w:eastAsiaTheme="majorEastAsia" w:hAnsi="Times New Roman" w:cs="Times New Roman"/>
                <w:color w:val="000000"/>
                <w:sz w:val="16"/>
                <w:szCs w:val="16"/>
              </w:rPr>
              <w:t>20 bp</w:t>
            </w:r>
            <w:r w:rsidRPr="00EF4B4D">
              <w:rPr>
                <w:rFonts w:ascii="Times New Roman" w:eastAsiaTheme="majorEastAsia" w:hAnsi="Times New Roman" w:cs="Times New Roman"/>
                <w:color w:val="000000"/>
                <w:sz w:val="16"/>
                <w:szCs w:val="16"/>
              </w:rPr>
              <w:t>）、</w:t>
            </w:r>
            <w:r w:rsidRPr="00EF4B4D">
              <w:rPr>
                <w:rFonts w:ascii="Times New Roman" w:eastAsiaTheme="majorEastAsia" w:hAnsi="Times New Roman" w:cs="Times New Roman"/>
                <w:i/>
                <w:iCs/>
                <w:color w:val="000000"/>
                <w:sz w:val="16"/>
                <w:szCs w:val="16"/>
              </w:rPr>
              <w:t>ERCC2</w:t>
            </w:r>
            <w:r w:rsidRPr="00EF4B4D">
              <w:rPr>
                <w:rFonts w:ascii="Times New Roman" w:eastAsiaTheme="majorEastAsia" w:hAnsi="Times New Roman" w:cs="Times New Roman"/>
                <w:color w:val="000000"/>
                <w:sz w:val="16"/>
                <w:szCs w:val="16"/>
              </w:rPr>
              <w:t xml:space="preserve"> Exon1 chr19:45873773-45873797</w:t>
            </w:r>
            <w:r w:rsidRPr="00EF4B4D">
              <w:rPr>
                <w:rFonts w:ascii="Times New Roman" w:eastAsiaTheme="majorEastAsia" w:hAnsi="Times New Roman" w:cs="Times New Roman"/>
                <w:color w:val="000000"/>
                <w:sz w:val="16"/>
                <w:szCs w:val="16"/>
              </w:rPr>
              <w:t>区段（</w:t>
            </w:r>
            <w:r w:rsidRPr="00EF4B4D">
              <w:rPr>
                <w:rFonts w:ascii="Times New Roman" w:eastAsiaTheme="majorEastAsia" w:hAnsi="Times New Roman" w:cs="Times New Roman"/>
                <w:color w:val="000000"/>
                <w:sz w:val="16"/>
                <w:szCs w:val="16"/>
              </w:rPr>
              <w:t>24 bp</w:t>
            </w:r>
            <w:r w:rsidRPr="00EF4B4D">
              <w:rPr>
                <w:rFonts w:ascii="Times New Roman" w:eastAsiaTheme="majorEastAsia" w:hAnsi="Times New Roman" w:cs="Times New Roman"/>
                <w:color w:val="000000"/>
                <w:sz w:val="16"/>
                <w:szCs w:val="16"/>
              </w:rPr>
              <w:t>）、</w:t>
            </w:r>
            <w:r w:rsidRPr="00EF4B4D">
              <w:rPr>
                <w:rFonts w:ascii="Times New Roman" w:eastAsiaTheme="majorEastAsia" w:hAnsi="Times New Roman" w:cs="Times New Roman"/>
                <w:i/>
                <w:iCs/>
                <w:color w:val="000000"/>
                <w:sz w:val="16"/>
                <w:szCs w:val="16"/>
              </w:rPr>
              <w:t>HNF1B</w:t>
            </w:r>
            <w:r w:rsidRPr="00EF4B4D">
              <w:rPr>
                <w:rFonts w:ascii="Times New Roman" w:eastAsiaTheme="majorEastAsia" w:hAnsi="Times New Roman" w:cs="Times New Roman"/>
                <w:color w:val="000000"/>
                <w:sz w:val="16"/>
                <w:szCs w:val="16"/>
              </w:rPr>
              <w:t xml:space="preserve"> Exon1 chr17:36104887-36104981</w:t>
            </w:r>
            <w:r w:rsidRPr="00EF4B4D">
              <w:rPr>
                <w:rFonts w:ascii="Times New Roman" w:eastAsiaTheme="majorEastAsia" w:hAnsi="Times New Roman" w:cs="Times New Roman"/>
                <w:color w:val="000000"/>
                <w:sz w:val="16"/>
                <w:szCs w:val="16"/>
              </w:rPr>
              <w:t>区段（</w:t>
            </w:r>
            <w:r w:rsidRPr="00EF4B4D">
              <w:rPr>
                <w:rFonts w:ascii="Times New Roman" w:eastAsiaTheme="majorEastAsia" w:hAnsi="Times New Roman" w:cs="Times New Roman"/>
                <w:color w:val="000000"/>
                <w:sz w:val="16"/>
                <w:szCs w:val="16"/>
              </w:rPr>
              <w:t>94 bp</w:t>
            </w:r>
            <w:r w:rsidRPr="00EF4B4D">
              <w:rPr>
                <w:rFonts w:ascii="Times New Roman" w:eastAsiaTheme="majorEastAsia" w:hAnsi="Times New Roman" w:cs="Times New Roman"/>
                <w:color w:val="000000"/>
                <w:sz w:val="16"/>
                <w:szCs w:val="16"/>
              </w:rPr>
              <w:t>）、</w:t>
            </w:r>
            <w:r w:rsidRPr="00EF4B4D">
              <w:rPr>
                <w:rFonts w:ascii="Times New Roman" w:eastAsiaTheme="majorEastAsia" w:hAnsi="Times New Roman" w:cs="Times New Roman"/>
                <w:i/>
                <w:iCs/>
                <w:color w:val="000000"/>
                <w:sz w:val="16"/>
                <w:szCs w:val="16"/>
              </w:rPr>
              <w:t>PMS2</w:t>
            </w:r>
            <w:r w:rsidRPr="00EF4B4D">
              <w:rPr>
                <w:rFonts w:ascii="Times New Roman" w:eastAsiaTheme="majorEastAsia" w:hAnsi="Times New Roman" w:cs="Times New Roman"/>
                <w:color w:val="000000"/>
                <w:sz w:val="16"/>
                <w:szCs w:val="16"/>
              </w:rPr>
              <w:t xml:space="preserve"> Exon12 chr7:6022522-6022625</w:t>
            </w:r>
            <w:r w:rsidRPr="00EF4B4D">
              <w:rPr>
                <w:rFonts w:ascii="Times New Roman" w:eastAsiaTheme="majorEastAsia" w:hAnsi="Times New Roman" w:cs="Times New Roman"/>
                <w:color w:val="000000"/>
                <w:sz w:val="16"/>
                <w:szCs w:val="16"/>
              </w:rPr>
              <w:t>区段（</w:t>
            </w:r>
            <w:r w:rsidRPr="00EF4B4D">
              <w:rPr>
                <w:rFonts w:ascii="Times New Roman" w:eastAsiaTheme="majorEastAsia" w:hAnsi="Times New Roman" w:cs="Times New Roman"/>
                <w:color w:val="000000"/>
                <w:sz w:val="16"/>
                <w:szCs w:val="16"/>
              </w:rPr>
              <w:t>103 bp</w:t>
            </w:r>
            <w:r w:rsidRPr="00EF4B4D">
              <w:rPr>
                <w:rFonts w:ascii="Times New Roman" w:eastAsiaTheme="majorEastAsia" w:hAnsi="Times New Roman" w:cs="Times New Roman"/>
                <w:color w:val="000000"/>
                <w:sz w:val="16"/>
                <w:szCs w:val="16"/>
              </w:rPr>
              <w:t>）、</w:t>
            </w:r>
            <w:r w:rsidRPr="00EF4B4D">
              <w:rPr>
                <w:rFonts w:ascii="Times New Roman" w:eastAsiaTheme="majorEastAsia" w:hAnsi="Times New Roman" w:cs="Times New Roman"/>
                <w:i/>
                <w:iCs/>
                <w:color w:val="000000"/>
                <w:sz w:val="16"/>
                <w:szCs w:val="16"/>
              </w:rPr>
              <w:t>PMS2</w:t>
            </w:r>
            <w:r w:rsidRPr="00EF4B4D">
              <w:rPr>
                <w:rFonts w:ascii="Times New Roman" w:eastAsiaTheme="majorEastAsia" w:hAnsi="Times New Roman" w:cs="Times New Roman"/>
                <w:color w:val="000000"/>
                <w:sz w:val="16"/>
                <w:szCs w:val="16"/>
              </w:rPr>
              <w:t xml:space="preserve"> Exon15 chr7:6013009-6013193</w:t>
            </w:r>
            <w:r w:rsidRPr="00EF4B4D">
              <w:rPr>
                <w:rFonts w:ascii="Times New Roman" w:eastAsiaTheme="majorEastAsia" w:hAnsi="Times New Roman" w:cs="Times New Roman"/>
                <w:color w:val="000000"/>
                <w:sz w:val="16"/>
                <w:szCs w:val="16"/>
              </w:rPr>
              <w:t>区段（</w:t>
            </w:r>
            <w:r w:rsidRPr="00EF4B4D">
              <w:rPr>
                <w:rFonts w:ascii="Times New Roman" w:eastAsiaTheme="majorEastAsia" w:hAnsi="Times New Roman" w:cs="Times New Roman"/>
                <w:color w:val="000000"/>
                <w:sz w:val="16"/>
                <w:szCs w:val="16"/>
              </w:rPr>
              <w:t>184 bp</w:t>
            </w:r>
            <w:r w:rsidRPr="00EF4B4D">
              <w:rPr>
                <w:rFonts w:ascii="Times New Roman" w:eastAsiaTheme="majorEastAsia" w:hAnsi="Times New Roman" w:cs="Times New Roman"/>
                <w:color w:val="000000"/>
                <w:sz w:val="16"/>
                <w:szCs w:val="16"/>
              </w:rPr>
              <w:t>）、</w:t>
            </w:r>
            <w:r w:rsidRPr="00EF4B4D">
              <w:rPr>
                <w:rFonts w:ascii="Times New Roman" w:eastAsiaTheme="majorEastAsia" w:hAnsi="Times New Roman" w:cs="Times New Roman"/>
                <w:i/>
                <w:iCs/>
                <w:color w:val="000000"/>
                <w:sz w:val="16"/>
                <w:szCs w:val="16"/>
              </w:rPr>
              <w:t>RHBDF2</w:t>
            </w:r>
            <w:r w:rsidRPr="00EF4B4D">
              <w:rPr>
                <w:rFonts w:ascii="Times New Roman" w:eastAsiaTheme="majorEastAsia" w:hAnsi="Times New Roman" w:cs="Times New Roman"/>
                <w:color w:val="000000"/>
                <w:sz w:val="16"/>
                <w:szCs w:val="16"/>
              </w:rPr>
              <w:t xml:space="preserve"> Exon9 chr17:74473011-74473019</w:t>
            </w:r>
            <w:r w:rsidRPr="00EF4B4D">
              <w:rPr>
                <w:rFonts w:ascii="Times New Roman" w:eastAsiaTheme="majorEastAsia" w:hAnsi="Times New Roman" w:cs="Times New Roman"/>
                <w:color w:val="000000"/>
                <w:sz w:val="16"/>
                <w:szCs w:val="16"/>
              </w:rPr>
              <w:t>区段（</w:t>
            </w:r>
            <w:r w:rsidRPr="00EF4B4D">
              <w:rPr>
                <w:rFonts w:ascii="Times New Roman" w:eastAsiaTheme="majorEastAsia" w:hAnsi="Times New Roman" w:cs="Times New Roman"/>
                <w:color w:val="000000"/>
                <w:sz w:val="16"/>
                <w:szCs w:val="16"/>
              </w:rPr>
              <w:t>8 bp</w:t>
            </w:r>
            <w:r w:rsidRPr="00EF4B4D">
              <w:rPr>
                <w:rFonts w:ascii="Times New Roman" w:eastAsiaTheme="majorEastAsia" w:hAnsi="Times New Roman" w:cs="Times New Roman"/>
                <w:color w:val="000000"/>
                <w:sz w:val="16"/>
                <w:szCs w:val="16"/>
              </w:rPr>
              <w:t>）、</w:t>
            </w:r>
            <w:r w:rsidRPr="00EF4B4D">
              <w:rPr>
                <w:rFonts w:ascii="Times New Roman" w:eastAsiaTheme="majorEastAsia" w:hAnsi="Times New Roman" w:cs="Times New Roman"/>
                <w:i/>
                <w:iCs/>
                <w:color w:val="000000"/>
                <w:sz w:val="16"/>
                <w:szCs w:val="16"/>
              </w:rPr>
              <w:t>WT1</w:t>
            </w:r>
            <w:r w:rsidRPr="00EF4B4D">
              <w:rPr>
                <w:rFonts w:ascii="Times New Roman" w:eastAsiaTheme="majorEastAsia" w:hAnsi="Times New Roman" w:cs="Times New Roman"/>
                <w:color w:val="000000"/>
                <w:sz w:val="16"/>
                <w:szCs w:val="16"/>
              </w:rPr>
              <w:t xml:space="preserve"> Exon1 chr11:32456904-32456955</w:t>
            </w:r>
            <w:r w:rsidRPr="00EF4B4D">
              <w:rPr>
                <w:rFonts w:ascii="Times New Roman" w:eastAsiaTheme="majorEastAsia" w:hAnsi="Times New Roman" w:cs="Times New Roman"/>
                <w:color w:val="000000"/>
                <w:sz w:val="16"/>
                <w:szCs w:val="16"/>
              </w:rPr>
              <w:t>区段（</w:t>
            </w:r>
            <w:r w:rsidRPr="00EF4B4D">
              <w:rPr>
                <w:rFonts w:ascii="Times New Roman" w:eastAsiaTheme="majorEastAsia" w:hAnsi="Times New Roman" w:cs="Times New Roman"/>
                <w:color w:val="000000"/>
                <w:sz w:val="16"/>
                <w:szCs w:val="16"/>
              </w:rPr>
              <w:t>51 bp</w:t>
            </w:r>
            <w:r w:rsidRPr="00EF4B4D">
              <w:rPr>
                <w:rFonts w:ascii="Times New Roman" w:eastAsiaTheme="majorEastAsia" w:hAnsi="Times New Roman" w:cs="Times New Roman"/>
                <w:color w:val="000000"/>
                <w:sz w:val="16"/>
                <w:szCs w:val="16"/>
              </w:rPr>
              <w:t>）。</w:t>
            </w:r>
          </w:p>
        </w:tc>
      </w:tr>
    </w:tbl>
    <w:p w14:paraId="3CEE7C9D" w14:textId="77777777" w:rsidR="006A67C7" w:rsidRDefault="006A67C7">
      <w:pPr>
        <w:widowControl/>
        <w:jc w:val="left"/>
        <w:rPr>
          <w:rFonts w:ascii="Times New Roman" w:eastAsiaTheme="majorEastAsia" w:hAnsi="Times New Roman" w:cs="Times New Roman"/>
          <w:b/>
          <w:sz w:val="21"/>
          <w:szCs w:val="16"/>
        </w:rPr>
      </w:pPr>
      <w:r>
        <w:rPr>
          <w:rFonts w:ascii="Times New Roman" w:eastAsiaTheme="majorEastAsia" w:hAnsi="Times New Roman" w:cs="Times New Roman"/>
          <w:b/>
          <w:sz w:val="21"/>
          <w:szCs w:val="16"/>
        </w:rPr>
        <w:br w:type="page"/>
      </w:r>
    </w:p>
    <w:p w14:paraId="40C8057A" w14:textId="77777777" w:rsidR="00E62A78" w:rsidRDefault="00E62A78" w:rsidP="00E62A78">
      <w:pPr>
        <w:rPr>
          <w:rFonts w:ascii="Times New Roman" w:eastAsiaTheme="majorEastAsia" w:hAnsi="Times New Roman" w:cs="Times New Roman"/>
          <w:b/>
          <w:sz w:val="32"/>
        </w:rPr>
      </w:pPr>
      <w:r>
        <w:rPr>
          <w:rFonts w:ascii="Times New Roman" w:eastAsiaTheme="majorEastAsia" w:hAnsi="Times New Roman" w:cs="Times New Roman"/>
          <w:b/>
          <w:sz w:val="32"/>
        </w:rPr>
        <w:lastRenderedPageBreak/>
        <w:t>附录</w:t>
      </w:r>
      <w:r>
        <w:rPr>
          <w:rFonts w:ascii="Times New Roman" w:eastAsiaTheme="majorEastAsia" w:hAnsi="Times New Roman" w:cs="Times New Roman" w:hint="eastAsia"/>
          <w:b/>
          <w:sz w:val="32"/>
        </w:rPr>
        <w:t>4</w:t>
      </w:r>
      <w:r>
        <w:rPr>
          <w:rFonts w:ascii="Times New Roman" w:eastAsiaTheme="majorEastAsia" w:hAnsi="Times New Roman" w:cs="Times New Roman"/>
          <w:b/>
          <w:sz w:val="32"/>
        </w:rPr>
        <w:t>：</w:t>
      </w:r>
      <w:r w:rsidRPr="00E62A78">
        <w:rPr>
          <w:rFonts w:ascii="Times New Roman" w:eastAsiaTheme="majorEastAsia" w:hAnsi="Times New Roman" w:cs="Times New Roman" w:hint="eastAsia"/>
          <w:b/>
          <w:sz w:val="32"/>
        </w:rPr>
        <w:t>基因及相关遗传病</w:t>
      </w:r>
    </w:p>
    <w:tbl>
      <w:tblPr>
        <w:tblW w:w="5000" w:type="pct"/>
        <w:jc w:val="center"/>
        <w:tblBorders>
          <w:top w:val="single" w:sz="12" w:space="0" w:color="auto"/>
          <w:bottom w:val="single" w:sz="12" w:space="0" w:color="auto"/>
          <w:insideH w:val="dashed" w:sz="4" w:space="0" w:color="D9D9D9"/>
          <w:insideV w:val="dashed" w:sz="4" w:space="0" w:color="D9D9D9"/>
        </w:tblBorders>
        <w:tblLook w:val="04A0" w:firstRow="1" w:lastRow="0" w:firstColumn="1" w:lastColumn="0" w:noHBand="0" w:noVBand="1"/>
      </w:tblPr>
      <w:tblGrid>
        <w:gridCol w:w="963"/>
        <w:gridCol w:w="3355"/>
        <w:gridCol w:w="323"/>
        <w:gridCol w:w="910"/>
        <w:gridCol w:w="3527"/>
      </w:tblGrid>
      <w:tr w:rsidR="009A0FA3" w:rsidRPr="00EF4B4D" w14:paraId="59391671" w14:textId="77777777" w:rsidTr="00B40552">
        <w:trPr>
          <w:trHeight w:val="300"/>
          <w:tblHeader/>
          <w:jc w:val="center"/>
        </w:trPr>
        <w:tc>
          <w:tcPr>
            <w:tcW w:w="516" w:type="pct"/>
            <w:tcBorders>
              <w:top w:val="single" w:sz="12" w:space="0" w:color="auto"/>
              <w:bottom w:val="single" w:sz="4" w:space="0" w:color="auto"/>
            </w:tcBorders>
            <w:shd w:val="clear" w:color="auto" w:fill="8DB3E2"/>
            <w:vAlign w:val="center"/>
            <w:hideMark/>
          </w:tcPr>
          <w:p w14:paraId="68BB3F13" w14:textId="77777777" w:rsidR="009A0FA3" w:rsidRPr="00EF4B4D" w:rsidRDefault="009A0FA3" w:rsidP="009A0FA3">
            <w:pPr>
              <w:widowControl/>
              <w:spacing w:line="240" w:lineRule="atLeast"/>
              <w:jc w:val="center"/>
              <w:rPr>
                <w:rFonts w:ascii="Times New Roman" w:eastAsiaTheme="majorEastAsia" w:hAnsi="Times New Roman" w:cs="Times New Roman"/>
                <w:b/>
                <w:bCs/>
                <w:color w:val="FFFFFF"/>
                <w:kern w:val="0"/>
                <w:sz w:val="18"/>
                <w:szCs w:val="18"/>
              </w:rPr>
            </w:pPr>
            <w:r w:rsidRPr="00EF4B4D">
              <w:rPr>
                <w:rFonts w:ascii="Times New Roman" w:eastAsiaTheme="majorEastAsia" w:hAnsi="Times New Roman" w:cs="Times New Roman"/>
                <w:b/>
                <w:bCs/>
                <w:color w:val="FFFFFF"/>
                <w:kern w:val="0"/>
                <w:sz w:val="18"/>
                <w:szCs w:val="18"/>
              </w:rPr>
              <w:t>基因名</w:t>
            </w:r>
          </w:p>
        </w:tc>
        <w:tc>
          <w:tcPr>
            <w:tcW w:w="1858" w:type="pct"/>
            <w:tcBorders>
              <w:top w:val="single" w:sz="12" w:space="0" w:color="auto"/>
              <w:bottom w:val="single" w:sz="4" w:space="0" w:color="auto"/>
            </w:tcBorders>
            <w:shd w:val="clear" w:color="auto" w:fill="8DB3E2"/>
            <w:vAlign w:val="center"/>
            <w:hideMark/>
          </w:tcPr>
          <w:p w14:paraId="726FAA32" w14:textId="77777777" w:rsidR="009A0FA3" w:rsidRPr="00EF4B4D" w:rsidRDefault="009A0FA3" w:rsidP="009A0FA3">
            <w:pPr>
              <w:widowControl/>
              <w:spacing w:line="240" w:lineRule="atLeast"/>
              <w:jc w:val="center"/>
              <w:rPr>
                <w:rFonts w:ascii="Times New Roman" w:eastAsiaTheme="majorEastAsia" w:hAnsi="Times New Roman" w:cs="Times New Roman"/>
                <w:b/>
                <w:bCs/>
                <w:color w:val="FFFFFF"/>
                <w:kern w:val="0"/>
                <w:sz w:val="18"/>
                <w:szCs w:val="18"/>
              </w:rPr>
            </w:pPr>
            <w:r w:rsidRPr="00EF4B4D">
              <w:rPr>
                <w:rFonts w:ascii="Times New Roman" w:eastAsiaTheme="majorEastAsia" w:hAnsi="Times New Roman" w:cs="Times New Roman"/>
                <w:b/>
                <w:bCs/>
                <w:color w:val="FFFFFF"/>
                <w:kern w:val="0"/>
                <w:sz w:val="18"/>
                <w:szCs w:val="18"/>
              </w:rPr>
              <w:t>相关遗传病</w:t>
            </w:r>
          </w:p>
        </w:tc>
        <w:tc>
          <w:tcPr>
            <w:tcW w:w="187" w:type="pct"/>
            <w:tcBorders>
              <w:top w:val="single" w:sz="12" w:space="0" w:color="auto"/>
              <w:bottom w:val="single" w:sz="4" w:space="0" w:color="auto"/>
            </w:tcBorders>
            <w:shd w:val="clear" w:color="auto" w:fill="8DB3E2"/>
            <w:noWrap/>
            <w:vAlign w:val="center"/>
            <w:hideMark/>
          </w:tcPr>
          <w:p w14:paraId="40E12864" w14:textId="77777777" w:rsidR="009A0FA3" w:rsidRPr="00EF4B4D" w:rsidRDefault="009A0FA3" w:rsidP="009A0FA3">
            <w:pPr>
              <w:widowControl/>
              <w:spacing w:line="240" w:lineRule="atLeast"/>
              <w:jc w:val="center"/>
              <w:rPr>
                <w:rFonts w:ascii="Times New Roman" w:eastAsiaTheme="majorEastAsia" w:hAnsi="Times New Roman" w:cs="Times New Roman"/>
                <w:b/>
                <w:bCs/>
                <w:color w:val="FFFFFF"/>
                <w:kern w:val="0"/>
                <w:sz w:val="18"/>
                <w:szCs w:val="18"/>
              </w:rPr>
            </w:pPr>
          </w:p>
        </w:tc>
        <w:tc>
          <w:tcPr>
            <w:tcW w:w="487" w:type="pct"/>
            <w:tcBorders>
              <w:top w:val="single" w:sz="12" w:space="0" w:color="auto"/>
              <w:bottom w:val="single" w:sz="4" w:space="0" w:color="auto"/>
            </w:tcBorders>
            <w:shd w:val="clear" w:color="auto" w:fill="8DB3E2"/>
            <w:noWrap/>
            <w:vAlign w:val="center"/>
            <w:hideMark/>
          </w:tcPr>
          <w:p w14:paraId="18D75148" w14:textId="77777777" w:rsidR="009A0FA3" w:rsidRPr="00EF4B4D" w:rsidRDefault="009A0FA3" w:rsidP="009A0FA3">
            <w:pPr>
              <w:widowControl/>
              <w:spacing w:line="240" w:lineRule="atLeast"/>
              <w:jc w:val="center"/>
              <w:rPr>
                <w:rFonts w:ascii="Times New Roman" w:eastAsiaTheme="majorEastAsia" w:hAnsi="Times New Roman" w:cs="Times New Roman"/>
                <w:b/>
                <w:bCs/>
                <w:color w:val="FFFFFF"/>
                <w:kern w:val="0"/>
                <w:sz w:val="18"/>
                <w:szCs w:val="18"/>
              </w:rPr>
            </w:pPr>
            <w:r w:rsidRPr="00EF4B4D">
              <w:rPr>
                <w:rFonts w:ascii="Times New Roman" w:eastAsiaTheme="majorEastAsia" w:hAnsi="Times New Roman" w:cs="Times New Roman"/>
                <w:b/>
                <w:bCs/>
                <w:color w:val="FFFFFF"/>
                <w:kern w:val="0"/>
                <w:sz w:val="18"/>
                <w:szCs w:val="18"/>
              </w:rPr>
              <w:t>基因名</w:t>
            </w:r>
          </w:p>
        </w:tc>
        <w:tc>
          <w:tcPr>
            <w:tcW w:w="1952" w:type="pct"/>
            <w:tcBorders>
              <w:top w:val="single" w:sz="12" w:space="0" w:color="auto"/>
              <w:bottom w:val="single" w:sz="4" w:space="0" w:color="auto"/>
            </w:tcBorders>
            <w:shd w:val="clear" w:color="auto" w:fill="8DB3E2"/>
            <w:noWrap/>
            <w:vAlign w:val="center"/>
            <w:hideMark/>
          </w:tcPr>
          <w:p w14:paraId="1755FF8A" w14:textId="77777777" w:rsidR="009A0FA3" w:rsidRPr="00EF4B4D" w:rsidRDefault="009A0FA3" w:rsidP="009A0FA3">
            <w:pPr>
              <w:widowControl/>
              <w:spacing w:line="240" w:lineRule="atLeast"/>
              <w:jc w:val="center"/>
              <w:rPr>
                <w:rFonts w:ascii="Times New Roman" w:eastAsiaTheme="majorEastAsia" w:hAnsi="Times New Roman" w:cs="Times New Roman"/>
                <w:b/>
                <w:bCs/>
                <w:color w:val="FFFFFF"/>
                <w:kern w:val="0"/>
                <w:sz w:val="18"/>
                <w:szCs w:val="18"/>
              </w:rPr>
            </w:pPr>
            <w:r w:rsidRPr="00EF4B4D">
              <w:rPr>
                <w:rFonts w:ascii="Times New Roman" w:eastAsiaTheme="majorEastAsia" w:hAnsi="Times New Roman" w:cs="Times New Roman"/>
                <w:b/>
                <w:bCs/>
                <w:color w:val="FFFFFF"/>
                <w:kern w:val="0"/>
                <w:sz w:val="18"/>
                <w:szCs w:val="18"/>
              </w:rPr>
              <w:t>相关遗传病</w:t>
            </w:r>
          </w:p>
        </w:tc>
      </w:tr>
      <w:tr w:rsidR="009A0FA3" w:rsidRPr="00EF4B4D" w14:paraId="4A0C9A55" w14:textId="77777777" w:rsidTr="00B40552">
        <w:trPr>
          <w:trHeight w:val="330"/>
          <w:jc w:val="center"/>
        </w:trPr>
        <w:tc>
          <w:tcPr>
            <w:tcW w:w="516" w:type="pct"/>
            <w:vMerge w:val="restart"/>
            <w:tcBorders>
              <w:top w:val="single" w:sz="4" w:space="0" w:color="auto"/>
            </w:tcBorders>
            <w:shd w:val="clear" w:color="auto" w:fill="auto"/>
            <w:vAlign w:val="center"/>
            <w:hideMark/>
          </w:tcPr>
          <w:p w14:paraId="7E1EC790"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ABRAXAS1</w:t>
            </w:r>
          </w:p>
        </w:tc>
        <w:tc>
          <w:tcPr>
            <w:tcW w:w="1858" w:type="pct"/>
            <w:tcBorders>
              <w:top w:val="single" w:sz="4" w:space="0" w:color="auto"/>
            </w:tcBorders>
            <w:shd w:val="clear" w:color="auto" w:fill="auto"/>
            <w:vAlign w:val="center"/>
            <w:hideMark/>
          </w:tcPr>
          <w:p w14:paraId="7DDAC955"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前列腺癌（</w:t>
            </w:r>
            <w:r w:rsidRPr="00EF4B4D">
              <w:rPr>
                <w:rFonts w:ascii="Times New Roman" w:eastAsiaTheme="majorEastAsia" w:hAnsi="Times New Roman" w:cs="Times New Roman"/>
                <w:color w:val="000000"/>
                <w:kern w:val="0"/>
                <w:sz w:val="16"/>
                <w:szCs w:val="16"/>
              </w:rPr>
              <w:t>-</w:t>
            </w:r>
            <w:r w:rsidRPr="00EF4B4D">
              <w:rPr>
                <w:rFonts w:ascii="Times New Roman" w:eastAsiaTheme="majorEastAsia" w:hAnsi="Times New Roman" w:cs="Times New Roman"/>
                <w:color w:val="000000"/>
                <w:kern w:val="0"/>
                <w:sz w:val="16"/>
                <w:szCs w:val="16"/>
              </w:rPr>
              <w:t>）</w:t>
            </w:r>
          </w:p>
        </w:tc>
        <w:tc>
          <w:tcPr>
            <w:tcW w:w="187" w:type="pct"/>
            <w:vMerge w:val="restart"/>
            <w:tcBorders>
              <w:top w:val="single" w:sz="4" w:space="0" w:color="auto"/>
            </w:tcBorders>
            <w:shd w:val="clear" w:color="auto" w:fill="auto"/>
            <w:noWrap/>
            <w:vAlign w:val="center"/>
            <w:hideMark/>
          </w:tcPr>
          <w:p w14:paraId="4D6AC2FB"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tcBorders>
              <w:top w:val="single" w:sz="4" w:space="0" w:color="auto"/>
            </w:tcBorders>
            <w:shd w:val="clear" w:color="auto" w:fill="auto"/>
            <w:vAlign w:val="center"/>
            <w:hideMark/>
          </w:tcPr>
          <w:p w14:paraId="13C6EFD4"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MEN1</w:t>
            </w:r>
          </w:p>
        </w:tc>
        <w:tc>
          <w:tcPr>
            <w:tcW w:w="1952" w:type="pct"/>
            <w:tcBorders>
              <w:top w:val="single" w:sz="4" w:space="0" w:color="auto"/>
            </w:tcBorders>
            <w:shd w:val="clear" w:color="auto" w:fill="auto"/>
            <w:vAlign w:val="center"/>
            <w:hideMark/>
          </w:tcPr>
          <w:p w14:paraId="51EB46EC"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多发性内分泌肿瘤</w:t>
            </w:r>
            <w:r w:rsidRPr="00EF4B4D">
              <w:rPr>
                <w:rFonts w:ascii="Times New Roman" w:eastAsiaTheme="majorEastAsia" w:hAnsi="Times New Roman" w:cs="Times New Roman"/>
                <w:color w:val="000000"/>
                <w:kern w:val="0"/>
                <w:sz w:val="16"/>
                <w:szCs w:val="16"/>
              </w:rPr>
              <w:t>1</w:t>
            </w:r>
            <w:r w:rsidRPr="00EF4B4D">
              <w:rPr>
                <w:rFonts w:ascii="Times New Roman" w:eastAsiaTheme="majorEastAsia" w:hAnsi="Times New Roman" w:cs="Times New Roman"/>
                <w:color w:val="000000"/>
                <w:kern w:val="0"/>
                <w:sz w:val="16"/>
                <w:szCs w:val="16"/>
              </w:rPr>
              <w:t>型（</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38CD0C6F" w14:textId="77777777" w:rsidTr="00B40552">
        <w:trPr>
          <w:trHeight w:val="330"/>
          <w:jc w:val="center"/>
        </w:trPr>
        <w:tc>
          <w:tcPr>
            <w:tcW w:w="516" w:type="pct"/>
            <w:vMerge/>
            <w:vAlign w:val="center"/>
            <w:hideMark/>
          </w:tcPr>
          <w:p w14:paraId="60899D79"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858" w:type="pct"/>
            <w:shd w:val="clear" w:color="auto" w:fill="auto"/>
            <w:vAlign w:val="center"/>
            <w:hideMark/>
          </w:tcPr>
          <w:p w14:paraId="1A6B08B2"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乳腺癌（</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1739510F"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0CE76F5D"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MET</w:t>
            </w:r>
          </w:p>
        </w:tc>
        <w:tc>
          <w:tcPr>
            <w:tcW w:w="1952" w:type="pct"/>
            <w:shd w:val="clear" w:color="auto" w:fill="auto"/>
            <w:vAlign w:val="center"/>
            <w:hideMark/>
          </w:tcPr>
          <w:p w14:paraId="25A7FE21"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乳头状肾细胞癌（</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6BA3FAD3" w14:textId="77777777" w:rsidTr="00B40552">
        <w:trPr>
          <w:trHeight w:val="330"/>
          <w:jc w:val="center"/>
        </w:trPr>
        <w:tc>
          <w:tcPr>
            <w:tcW w:w="516" w:type="pct"/>
            <w:shd w:val="clear" w:color="auto" w:fill="auto"/>
            <w:vAlign w:val="center"/>
            <w:hideMark/>
          </w:tcPr>
          <w:p w14:paraId="2D62CD00"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AIP</w:t>
            </w:r>
          </w:p>
        </w:tc>
        <w:tc>
          <w:tcPr>
            <w:tcW w:w="1858" w:type="pct"/>
            <w:shd w:val="clear" w:color="auto" w:fill="auto"/>
            <w:vAlign w:val="center"/>
            <w:hideMark/>
          </w:tcPr>
          <w:p w14:paraId="425F4833"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垂体腺瘤（</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5C61A624"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292F9636"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MITF</w:t>
            </w:r>
          </w:p>
        </w:tc>
        <w:tc>
          <w:tcPr>
            <w:tcW w:w="1952" w:type="pct"/>
            <w:shd w:val="clear" w:color="auto" w:fill="auto"/>
            <w:vAlign w:val="center"/>
            <w:hideMark/>
          </w:tcPr>
          <w:p w14:paraId="21A25502"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Waardenburg</w:t>
            </w:r>
            <w:r w:rsidRPr="00EF4B4D">
              <w:rPr>
                <w:rFonts w:ascii="Times New Roman" w:eastAsiaTheme="majorEastAsia" w:hAnsi="Times New Roman" w:cs="Times New Roman"/>
                <w:color w:val="000000"/>
                <w:kern w:val="0"/>
                <w:sz w:val="16"/>
                <w:szCs w:val="16"/>
              </w:rPr>
              <w:t>综合征</w:t>
            </w:r>
            <w:r w:rsidRPr="00EF4B4D">
              <w:rPr>
                <w:rFonts w:ascii="Times New Roman" w:eastAsiaTheme="majorEastAsia" w:hAnsi="Times New Roman" w:cs="Times New Roman"/>
                <w:color w:val="000000"/>
                <w:kern w:val="0"/>
                <w:sz w:val="16"/>
                <w:szCs w:val="16"/>
              </w:rPr>
              <w:t>2</w:t>
            </w:r>
            <w:r w:rsidRPr="00EF4B4D">
              <w:rPr>
                <w:rFonts w:ascii="Times New Roman" w:eastAsiaTheme="majorEastAsia" w:hAnsi="Times New Roman" w:cs="Times New Roman"/>
                <w:color w:val="000000"/>
                <w:kern w:val="0"/>
                <w:sz w:val="16"/>
                <w:szCs w:val="16"/>
              </w:rPr>
              <w:t>型（</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338DDB18" w14:textId="77777777" w:rsidTr="00B40552">
        <w:trPr>
          <w:trHeight w:val="540"/>
          <w:jc w:val="center"/>
        </w:trPr>
        <w:tc>
          <w:tcPr>
            <w:tcW w:w="516" w:type="pct"/>
            <w:shd w:val="clear" w:color="auto" w:fill="auto"/>
            <w:vAlign w:val="center"/>
            <w:hideMark/>
          </w:tcPr>
          <w:p w14:paraId="0CDA6D56"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ALK</w:t>
            </w:r>
          </w:p>
        </w:tc>
        <w:tc>
          <w:tcPr>
            <w:tcW w:w="1858" w:type="pct"/>
            <w:shd w:val="clear" w:color="auto" w:fill="auto"/>
            <w:vAlign w:val="center"/>
            <w:hideMark/>
          </w:tcPr>
          <w:p w14:paraId="32A1394F"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神经母细胞瘤（</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6E2066F6"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6C1ACE58"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MLH1</w:t>
            </w:r>
          </w:p>
        </w:tc>
        <w:tc>
          <w:tcPr>
            <w:tcW w:w="1952" w:type="pct"/>
            <w:shd w:val="clear" w:color="auto" w:fill="auto"/>
            <w:vAlign w:val="center"/>
            <w:hideMark/>
          </w:tcPr>
          <w:p w14:paraId="5B6B0439"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错配修复癌症综合征（</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r w:rsidRPr="00EF4B4D">
              <w:rPr>
                <w:rFonts w:ascii="Times New Roman" w:eastAsiaTheme="majorEastAsia" w:hAnsi="Times New Roman" w:cs="Times New Roman"/>
                <w:color w:val="000000"/>
                <w:kern w:val="0"/>
                <w:sz w:val="16"/>
                <w:szCs w:val="16"/>
              </w:rPr>
              <w:br/>
            </w:r>
            <w:r w:rsidRPr="00EF4B4D">
              <w:rPr>
                <w:rFonts w:ascii="Times New Roman" w:eastAsiaTheme="majorEastAsia" w:hAnsi="Times New Roman" w:cs="Times New Roman"/>
                <w:color w:val="000000"/>
                <w:kern w:val="0"/>
                <w:sz w:val="16"/>
                <w:szCs w:val="16"/>
              </w:rPr>
              <w:t>林奇综合征（</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3AA946F3" w14:textId="77777777" w:rsidTr="00B40552">
        <w:trPr>
          <w:trHeight w:val="330"/>
          <w:jc w:val="center"/>
        </w:trPr>
        <w:tc>
          <w:tcPr>
            <w:tcW w:w="516" w:type="pct"/>
            <w:vMerge w:val="restart"/>
            <w:shd w:val="clear" w:color="auto" w:fill="auto"/>
            <w:vAlign w:val="center"/>
            <w:hideMark/>
          </w:tcPr>
          <w:p w14:paraId="641B0022"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APC</w:t>
            </w:r>
          </w:p>
        </w:tc>
        <w:tc>
          <w:tcPr>
            <w:tcW w:w="1858" w:type="pct"/>
            <w:shd w:val="clear" w:color="auto" w:fill="auto"/>
            <w:vAlign w:val="center"/>
            <w:hideMark/>
          </w:tcPr>
          <w:p w14:paraId="7AE0FF13"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经典或减毒家族性腺瘤性息肉病（</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24A67D3B"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221F07B1"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MLH3</w:t>
            </w:r>
          </w:p>
        </w:tc>
        <w:tc>
          <w:tcPr>
            <w:tcW w:w="1952" w:type="pct"/>
            <w:shd w:val="clear" w:color="auto" w:fill="auto"/>
            <w:vAlign w:val="center"/>
            <w:hideMark/>
          </w:tcPr>
          <w:p w14:paraId="1B76E12D"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遗传性非息肉性结直肠癌</w:t>
            </w:r>
            <w:r w:rsidRPr="00EF4B4D">
              <w:rPr>
                <w:rFonts w:ascii="Times New Roman" w:eastAsiaTheme="majorEastAsia" w:hAnsi="Times New Roman" w:cs="Times New Roman"/>
                <w:color w:val="000000"/>
                <w:kern w:val="0"/>
                <w:sz w:val="16"/>
                <w:szCs w:val="16"/>
              </w:rPr>
              <w:t>7</w:t>
            </w:r>
            <w:r w:rsidRPr="00EF4B4D">
              <w:rPr>
                <w:rFonts w:ascii="Times New Roman" w:eastAsiaTheme="majorEastAsia" w:hAnsi="Times New Roman" w:cs="Times New Roman"/>
                <w:color w:val="000000"/>
                <w:kern w:val="0"/>
                <w:sz w:val="16"/>
                <w:szCs w:val="16"/>
              </w:rPr>
              <w:t>型（</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241CBC97" w14:textId="77777777" w:rsidTr="00B40552">
        <w:trPr>
          <w:trHeight w:val="330"/>
          <w:jc w:val="center"/>
        </w:trPr>
        <w:tc>
          <w:tcPr>
            <w:tcW w:w="516" w:type="pct"/>
            <w:vMerge/>
            <w:vAlign w:val="center"/>
            <w:hideMark/>
          </w:tcPr>
          <w:p w14:paraId="0B13BCAF"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858" w:type="pct"/>
            <w:shd w:val="clear" w:color="auto" w:fill="auto"/>
            <w:vAlign w:val="center"/>
            <w:hideMark/>
          </w:tcPr>
          <w:p w14:paraId="0F3A4857"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胃腺癌伴近端多发息肉（</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49F5DF03"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787952C6"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MRE11</w:t>
            </w:r>
          </w:p>
        </w:tc>
        <w:tc>
          <w:tcPr>
            <w:tcW w:w="1952" w:type="pct"/>
            <w:shd w:val="clear" w:color="auto" w:fill="auto"/>
            <w:vAlign w:val="center"/>
            <w:hideMark/>
          </w:tcPr>
          <w:p w14:paraId="61696A37"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共济失调毛细血管样紊乱（</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r>
      <w:tr w:rsidR="009A0FA3" w:rsidRPr="00EF4B4D" w14:paraId="4A9B45B3" w14:textId="77777777" w:rsidTr="00B40552">
        <w:trPr>
          <w:trHeight w:val="330"/>
          <w:jc w:val="center"/>
        </w:trPr>
        <w:tc>
          <w:tcPr>
            <w:tcW w:w="516" w:type="pct"/>
            <w:shd w:val="clear" w:color="auto" w:fill="auto"/>
            <w:vAlign w:val="center"/>
            <w:hideMark/>
          </w:tcPr>
          <w:p w14:paraId="7D7BA2F3"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ASXL1</w:t>
            </w:r>
          </w:p>
        </w:tc>
        <w:tc>
          <w:tcPr>
            <w:tcW w:w="1858" w:type="pct"/>
            <w:shd w:val="clear" w:color="auto" w:fill="auto"/>
            <w:vAlign w:val="center"/>
            <w:hideMark/>
          </w:tcPr>
          <w:p w14:paraId="0B274A07"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Bohring-Opitz</w:t>
            </w:r>
            <w:r w:rsidRPr="00EF4B4D">
              <w:rPr>
                <w:rFonts w:ascii="Times New Roman" w:eastAsiaTheme="majorEastAsia" w:hAnsi="Times New Roman" w:cs="Times New Roman"/>
                <w:color w:val="000000"/>
                <w:kern w:val="0"/>
                <w:sz w:val="16"/>
                <w:szCs w:val="16"/>
              </w:rPr>
              <w:t>综合征（肾母细胞瘤）（</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7D4FAADB"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vMerge w:val="restart"/>
            <w:shd w:val="clear" w:color="auto" w:fill="auto"/>
            <w:vAlign w:val="center"/>
            <w:hideMark/>
          </w:tcPr>
          <w:p w14:paraId="745A9C3A"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MSH2</w:t>
            </w:r>
          </w:p>
        </w:tc>
        <w:tc>
          <w:tcPr>
            <w:tcW w:w="1952" w:type="pct"/>
            <w:shd w:val="clear" w:color="auto" w:fill="auto"/>
            <w:vAlign w:val="center"/>
            <w:hideMark/>
          </w:tcPr>
          <w:p w14:paraId="532842E6"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错配修复癌症综合征（</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r>
      <w:tr w:rsidR="009A0FA3" w:rsidRPr="00EF4B4D" w14:paraId="3F8F695F" w14:textId="77777777" w:rsidTr="00B40552">
        <w:trPr>
          <w:trHeight w:val="270"/>
          <w:jc w:val="center"/>
        </w:trPr>
        <w:tc>
          <w:tcPr>
            <w:tcW w:w="516" w:type="pct"/>
            <w:vMerge w:val="restart"/>
            <w:shd w:val="clear" w:color="auto" w:fill="auto"/>
            <w:vAlign w:val="center"/>
            <w:hideMark/>
          </w:tcPr>
          <w:p w14:paraId="41CDBD31"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ATM</w:t>
            </w:r>
          </w:p>
        </w:tc>
        <w:tc>
          <w:tcPr>
            <w:tcW w:w="1858" w:type="pct"/>
            <w:shd w:val="clear" w:color="auto" w:fill="auto"/>
            <w:vAlign w:val="center"/>
            <w:hideMark/>
          </w:tcPr>
          <w:p w14:paraId="0CDFE07D"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遗传性乳腺癌（</w:t>
            </w:r>
            <w:r w:rsidRPr="00EF4B4D">
              <w:rPr>
                <w:rFonts w:ascii="Times New Roman" w:eastAsiaTheme="majorEastAsia" w:hAnsi="Times New Roman" w:cs="Times New Roman"/>
                <w:color w:val="000000"/>
                <w:kern w:val="0"/>
                <w:sz w:val="16"/>
                <w:szCs w:val="16"/>
              </w:rPr>
              <w:t>AD)</w:t>
            </w:r>
          </w:p>
        </w:tc>
        <w:tc>
          <w:tcPr>
            <w:tcW w:w="187" w:type="pct"/>
            <w:vMerge/>
            <w:shd w:val="clear" w:color="auto" w:fill="auto"/>
            <w:noWrap/>
            <w:vAlign w:val="center"/>
            <w:hideMark/>
          </w:tcPr>
          <w:p w14:paraId="03B3CD2B"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vMerge/>
            <w:vAlign w:val="center"/>
            <w:hideMark/>
          </w:tcPr>
          <w:p w14:paraId="23D28F1D"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952" w:type="pct"/>
            <w:shd w:val="clear" w:color="auto" w:fill="auto"/>
            <w:vAlign w:val="center"/>
            <w:hideMark/>
          </w:tcPr>
          <w:p w14:paraId="5FC9109E"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林奇综合征（</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2354D287" w14:textId="77777777" w:rsidTr="00B40552">
        <w:trPr>
          <w:trHeight w:val="330"/>
          <w:jc w:val="center"/>
        </w:trPr>
        <w:tc>
          <w:tcPr>
            <w:tcW w:w="516" w:type="pct"/>
            <w:vMerge/>
            <w:vAlign w:val="center"/>
            <w:hideMark/>
          </w:tcPr>
          <w:p w14:paraId="7BCA3188"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858" w:type="pct"/>
            <w:shd w:val="clear" w:color="auto" w:fill="auto"/>
            <w:vAlign w:val="center"/>
            <w:hideMark/>
          </w:tcPr>
          <w:p w14:paraId="16DB2E50"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共济失调毛细血管扩张症（</w:t>
            </w:r>
            <w:r w:rsidRPr="00EF4B4D">
              <w:rPr>
                <w:rFonts w:ascii="Times New Roman" w:eastAsiaTheme="majorEastAsia" w:hAnsi="Times New Roman" w:cs="Times New Roman"/>
                <w:color w:val="000000"/>
                <w:kern w:val="0"/>
                <w:sz w:val="16"/>
                <w:szCs w:val="16"/>
              </w:rPr>
              <w:t>AR)</w:t>
            </w:r>
          </w:p>
        </w:tc>
        <w:tc>
          <w:tcPr>
            <w:tcW w:w="187" w:type="pct"/>
            <w:vMerge/>
            <w:shd w:val="clear" w:color="auto" w:fill="auto"/>
            <w:noWrap/>
            <w:vAlign w:val="center"/>
            <w:hideMark/>
          </w:tcPr>
          <w:p w14:paraId="718C68EF"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32A289AB"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MSH3</w:t>
            </w:r>
          </w:p>
        </w:tc>
        <w:tc>
          <w:tcPr>
            <w:tcW w:w="1952" w:type="pct"/>
            <w:shd w:val="clear" w:color="auto" w:fill="auto"/>
            <w:vAlign w:val="center"/>
            <w:hideMark/>
          </w:tcPr>
          <w:p w14:paraId="20882DE1"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MSH3</w:t>
            </w:r>
            <w:r w:rsidRPr="00EF4B4D">
              <w:rPr>
                <w:rFonts w:ascii="Times New Roman" w:eastAsiaTheme="majorEastAsia" w:hAnsi="Times New Roman" w:cs="Times New Roman"/>
                <w:color w:val="000000"/>
                <w:kern w:val="0"/>
                <w:sz w:val="16"/>
                <w:szCs w:val="16"/>
              </w:rPr>
              <w:t>相关减毒家族性腺瘤性息肉（</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r>
      <w:tr w:rsidR="009A0FA3" w:rsidRPr="00EF4B4D" w14:paraId="17953F1F" w14:textId="77777777" w:rsidTr="00B40552">
        <w:trPr>
          <w:trHeight w:val="270"/>
          <w:jc w:val="center"/>
        </w:trPr>
        <w:tc>
          <w:tcPr>
            <w:tcW w:w="516" w:type="pct"/>
            <w:vMerge/>
            <w:vAlign w:val="center"/>
            <w:hideMark/>
          </w:tcPr>
          <w:p w14:paraId="081D4AF4"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858" w:type="pct"/>
            <w:shd w:val="clear" w:color="auto" w:fill="auto"/>
            <w:vAlign w:val="center"/>
            <w:hideMark/>
          </w:tcPr>
          <w:p w14:paraId="66D1382C"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林奇综合征（</w:t>
            </w:r>
            <w:r w:rsidRPr="00EF4B4D">
              <w:rPr>
                <w:rFonts w:ascii="Times New Roman" w:eastAsiaTheme="majorEastAsia" w:hAnsi="Times New Roman" w:cs="Times New Roman"/>
                <w:color w:val="000000"/>
                <w:kern w:val="0"/>
                <w:sz w:val="16"/>
                <w:szCs w:val="16"/>
              </w:rPr>
              <w:t>AD)</w:t>
            </w:r>
          </w:p>
        </w:tc>
        <w:tc>
          <w:tcPr>
            <w:tcW w:w="187" w:type="pct"/>
            <w:vMerge/>
            <w:shd w:val="clear" w:color="auto" w:fill="auto"/>
            <w:noWrap/>
            <w:vAlign w:val="center"/>
            <w:hideMark/>
          </w:tcPr>
          <w:p w14:paraId="0364DF68"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vMerge w:val="restart"/>
            <w:shd w:val="clear" w:color="auto" w:fill="auto"/>
            <w:vAlign w:val="center"/>
            <w:hideMark/>
          </w:tcPr>
          <w:p w14:paraId="4FDB5014"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MSH6</w:t>
            </w:r>
          </w:p>
        </w:tc>
        <w:tc>
          <w:tcPr>
            <w:tcW w:w="1952" w:type="pct"/>
            <w:shd w:val="clear" w:color="auto" w:fill="auto"/>
            <w:vAlign w:val="center"/>
            <w:hideMark/>
          </w:tcPr>
          <w:p w14:paraId="2B9BEB0E"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错配修复癌症综合征（</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r>
      <w:tr w:rsidR="009A0FA3" w:rsidRPr="00EF4B4D" w14:paraId="0AC131A0" w14:textId="77777777" w:rsidTr="00B40552">
        <w:trPr>
          <w:trHeight w:val="270"/>
          <w:jc w:val="center"/>
        </w:trPr>
        <w:tc>
          <w:tcPr>
            <w:tcW w:w="516" w:type="pct"/>
            <w:vMerge w:val="restart"/>
            <w:shd w:val="clear" w:color="auto" w:fill="auto"/>
            <w:vAlign w:val="center"/>
            <w:hideMark/>
          </w:tcPr>
          <w:p w14:paraId="53A3433B"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ATR</w:t>
            </w:r>
          </w:p>
        </w:tc>
        <w:tc>
          <w:tcPr>
            <w:tcW w:w="1858" w:type="pct"/>
            <w:shd w:val="clear" w:color="auto" w:fill="auto"/>
            <w:vAlign w:val="center"/>
            <w:hideMark/>
          </w:tcPr>
          <w:p w14:paraId="39570666"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家族性毛细血管扩张症和口咽癌症综合征（</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5A9D5A55"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vMerge/>
            <w:vAlign w:val="center"/>
            <w:hideMark/>
          </w:tcPr>
          <w:p w14:paraId="619F6291"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952" w:type="pct"/>
            <w:shd w:val="clear" w:color="auto" w:fill="auto"/>
            <w:vAlign w:val="center"/>
            <w:hideMark/>
          </w:tcPr>
          <w:p w14:paraId="3A953FE6"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林奇综合征（</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1DC23023" w14:textId="77777777" w:rsidTr="00B40552">
        <w:trPr>
          <w:trHeight w:val="330"/>
          <w:jc w:val="center"/>
        </w:trPr>
        <w:tc>
          <w:tcPr>
            <w:tcW w:w="516" w:type="pct"/>
            <w:vMerge/>
            <w:vAlign w:val="center"/>
            <w:hideMark/>
          </w:tcPr>
          <w:p w14:paraId="30997D26"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858" w:type="pct"/>
            <w:shd w:val="clear" w:color="auto" w:fill="auto"/>
            <w:vAlign w:val="center"/>
            <w:hideMark/>
          </w:tcPr>
          <w:p w14:paraId="0B62F339"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赛克尔综合征（</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6E199211"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66059780"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MUTYH</w:t>
            </w:r>
          </w:p>
        </w:tc>
        <w:tc>
          <w:tcPr>
            <w:tcW w:w="1952" w:type="pct"/>
            <w:shd w:val="clear" w:color="auto" w:fill="auto"/>
            <w:vAlign w:val="center"/>
            <w:hideMark/>
          </w:tcPr>
          <w:p w14:paraId="7F91F71E"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家族性腺瘤性息肉病</w:t>
            </w:r>
            <w:r w:rsidRPr="00EF4B4D">
              <w:rPr>
                <w:rFonts w:ascii="Times New Roman" w:eastAsiaTheme="majorEastAsia" w:hAnsi="Times New Roman" w:cs="Times New Roman"/>
                <w:color w:val="000000"/>
                <w:kern w:val="0"/>
                <w:sz w:val="16"/>
                <w:szCs w:val="16"/>
              </w:rPr>
              <w:t>2</w:t>
            </w:r>
            <w:r w:rsidRPr="00EF4B4D">
              <w:rPr>
                <w:rFonts w:ascii="Times New Roman" w:eastAsiaTheme="majorEastAsia" w:hAnsi="Times New Roman" w:cs="Times New Roman"/>
                <w:color w:val="000000"/>
                <w:kern w:val="0"/>
                <w:sz w:val="16"/>
                <w:szCs w:val="16"/>
              </w:rPr>
              <w:t>（</w:t>
            </w:r>
            <w:r w:rsidRPr="00EF4B4D">
              <w:rPr>
                <w:rFonts w:ascii="Times New Roman" w:eastAsiaTheme="majorEastAsia" w:hAnsi="Times New Roman" w:cs="Times New Roman"/>
                <w:color w:val="000000"/>
                <w:kern w:val="0"/>
                <w:sz w:val="16"/>
                <w:szCs w:val="16"/>
              </w:rPr>
              <w:t>AR/AD</w:t>
            </w:r>
            <w:r w:rsidRPr="00EF4B4D">
              <w:rPr>
                <w:rFonts w:ascii="Times New Roman" w:eastAsiaTheme="majorEastAsia" w:hAnsi="Times New Roman" w:cs="Times New Roman"/>
                <w:color w:val="000000"/>
                <w:kern w:val="0"/>
                <w:sz w:val="16"/>
                <w:szCs w:val="16"/>
              </w:rPr>
              <w:t>）</w:t>
            </w:r>
          </w:p>
        </w:tc>
      </w:tr>
      <w:tr w:rsidR="009A0FA3" w:rsidRPr="00EF4B4D" w14:paraId="6986860D" w14:textId="77777777" w:rsidTr="00B40552">
        <w:trPr>
          <w:trHeight w:val="330"/>
          <w:jc w:val="center"/>
        </w:trPr>
        <w:tc>
          <w:tcPr>
            <w:tcW w:w="516" w:type="pct"/>
            <w:vMerge/>
            <w:vAlign w:val="center"/>
            <w:hideMark/>
          </w:tcPr>
          <w:p w14:paraId="3DBD7A78"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858" w:type="pct"/>
            <w:shd w:val="clear" w:color="auto" w:fill="auto"/>
            <w:vAlign w:val="center"/>
            <w:hideMark/>
          </w:tcPr>
          <w:p w14:paraId="29101993"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前列腺癌（</w:t>
            </w:r>
            <w:r w:rsidRPr="00EF4B4D">
              <w:rPr>
                <w:rFonts w:ascii="Times New Roman" w:eastAsiaTheme="majorEastAsia" w:hAnsi="Times New Roman" w:cs="Times New Roman"/>
                <w:color w:val="000000"/>
                <w:kern w:val="0"/>
                <w:sz w:val="16"/>
                <w:szCs w:val="16"/>
              </w:rPr>
              <w:t>-</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69B1D6EB"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668EF040"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NBN</w:t>
            </w:r>
          </w:p>
        </w:tc>
        <w:tc>
          <w:tcPr>
            <w:tcW w:w="1952" w:type="pct"/>
            <w:shd w:val="clear" w:color="auto" w:fill="auto"/>
            <w:vAlign w:val="center"/>
            <w:hideMark/>
          </w:tcPr>
          <w:p w14:paraId="14A3C342"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Nijmegen</w:t>
            </w:r>
            <w:r w:rsidRPr="00EF4B4D">
              <w:rPr>
                <w:rFonts w:ascii="Times New Roman" w:eastAsiaTheme="majorEastAsia" w:hAnsi="Times New Roman" w:cs="Times New Roman"/>
                <w:color w:val="000000"/>
                <w:kern w:val="0"/>
                <w:sz w:val="16"/>
                <w:szCs w:val="16"/>
              </w:rPr>
              <w:t>断裂综合征（</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r>
      <w:tr w:rsidR="009A0FA3" w:rsidRPr="00EF4B4D" w14:paraId="7884420A" w14:textId="77777777" w:rsidTr="00B40552">
        <w:trPr>
          <w:trHeight w:val="330"/>
          <w:jc w:val="center"/>
        </w:trPr>
        <w:tc>
          <w:tcPr>
            <w:tcW w:w="516" w:type="pct"/>
            <w:vMerge w:val="restart"/>
            <w:shd w:val="clear" w:color="auto" w:fill="auto"/>
            <w:vAlign w:val="center"/>
            <w:hideMark/>
          </w:tcPr>
          <w:p w14:paraId="68D1A113"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ATRIP</w:t>
            </w:r>
          </w:p>
        </w:tc>
        <w:tc>
          <w:tcPr>
            <w:tcW w:w="1858" w:type="pct"/>
            <w:shd w:val="clear" w:color="auto" w:fill="auto"/>
            <w:vAlign w:val="center"/>
            <w:hideMark/>
          </w:tcPr>
          <w:p w14:paraId="4D1D3583"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乳腺癌（</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749AB3BC"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6DEE28A2"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NF1</w:t>
            </w:r>
          </w:p>
        </w:tc>
        <w:tc>
          <w:tcPr>
            <w:tcW w:w="1952" w:type="pct"/>
            <w:shd w:val="clear" w:color="auto" w:fill="auto"/>
            <w:vAlign w:val="center"/>
            <w:hideMark/>
          </w:tcPr>
          <w:p w14:paraId="6499BA12"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1</w:t>
            </w:r>
            <w:r w:rsidRPr="00EF4B4D">
              <w:rPr>
                <w:rFonts w:ascii="Times New Roman" w:eastAsiaTheme="majorEastAsia" w:hAnsi="Times New Roman" w:cs="Times New Roman"/>
                <w:color w:val="000000"/>
                <w:kern w:val="0"/>
                <w:sz w:val="16"/>
                <w:szCs w:val="16"/>
              </w:rPr>
              <w:t>型神经纤维瘤（</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45A4C7FA" w14:textId="77777777" w:rsidTr="00B40552">
        <w:trPr>
          <w:trHeight w:val="330"/>
          <w:jc w:val="center"/>
        </w:trPr>
        <w:tc>
          <w:tcPr>
            <w:tcW w:w="516" w:type="pct"/>
            <w:vMerge/>
            <w:vAlign w:val="center"/>
            <w:hideMark/>
          </w:tcPr>
          <w:p w14:paraId="04E6835B"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858" w:type="pct"/>
            <w:shd w:val="clear" w:color="auto" w:fill="auto"/>
            <w:vAlign w:val="center"/>
            <w:hideMark/>
          </w:tcPr>
          <w:p w14:paraId="1A49E824"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塞克尔综合征（</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205B7BC1"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70A76A4F"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NF2</w:t>
            </w:r>
          </w:p>
        </w:tc>
        <w:tc>
          <w:tcPr>
            <w:tcW w:w="1952" w:type="pct"/>
            <w:shd w:val="clear" w:color="auto" w:fill="auto"/>
            <w:vAlign w:val="center"/>
            <w:hideMark/>
          </w:tcPr>
          <w:p w14:paraId="61A658AD"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神经纤维瘤病</w:t>
            </w:r>
            <w:r w:rsidRPr="00EF4B4D">
              <w:rPr>
                <w:rFonts w:ascii="Times New Roman" w:eastAsiaTheme="majorEastAsia" w:hAnsi="Times New Roman" w:cs="Times New Roman"/>
                <w:color w:val="000000"/>
                <w:kern w:val="0"/>
                <w:sz w:val="16"/>
                <w:szCs w:val="16"/>
              </w:rPr>
              <w:t>2</w:t>
            </w:r>
            <w:r w:rsidRPr="00EF4B4D">
              <w:rPr>
                <w:rFonts w:ascii="Times New Roman" w:eastAsiaTheme="majorEastAsia" w:hAnsi="Times New Roman" w:cs="Times New Roman"/>
                <w:color w:val="000000"/>
                <w:kern w:val="0"/>
                <w:sz w:val="16"/>
                <w:szCs w:val="16"/>
              </w:rPr>
              <w:t>型（</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43589A75" w14:textId="77777777" w:rsidTr="00B40552">
        <w:trPr>
          <w:trHeight w:val="330"/>
          <w:jc w:val="center"/>
        </w:trPr>
        <w:tc>
          <w:tcPr>
            <w:tcW w:w="516" w:type="pct"/>
            <w:shd w:val="clear" w:color="auto" w:fill="auto"/>
            <w:vAlign w:val="center"/>
            <w:hideMark/>
          </w:tcPr>
          <w:p w14:paraId="5D98A792"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AXIN2</w:t>
            </w:r>
          </w:p>
        </w:tc>
        <w:tc>
          <w:tcPr>
            <w:tcW w:w="1858" w:type="pct"/>
            <w:shd w:val="clear" w:color="auto" w:fill="auto"/>
            <w:vAlign w:val="center"/>
            <w:hideMark/>
          </w:tcPr>
          <w:p w14:paraId="44617F81"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roofErr w:type="gramStart"/>
            <w:r w:rsidRPr="00EF4B4D">
              <w:rPr>
                <w:rFonts w:ascii="Times New Roman" w:eastAsiaTheme="majorEastAsia" w:hAnsi="Times New Roman" w:cs="Times New Roman"/>
                <w:color w:val="000000"/>
                <w:kern w:val="0"/>
                <w:sz w:val="16"/>
                <w:szCs w:val="16"/>
              </w:rPr>
              <w:t>少牙</w:t>
            </w:r>
            <w:proofErr w:type="gramEnd"/>
            <w:r w:rsidRPr="00EF4B4D">
              <w:rPr>
                <w:rFonts w:ascii="Times New Roman" w:eastAsiaTheme="majorEastAsia" w:hAnsi="Times New Roman" w:cs="Times New Roman"/>
                <w:color w:val="000000"/>
                <w:kern w:val="0"/>
                <w:sz w:val="16"/>
                <w:szCs w:val="16"/>
              </w:rPr>
              <w:t>-</w:t>
            </w:r>
            <w:r w:rsidRPr="00EF4B4D">
              <w:rPr>
                <w:rFonts w:ascii="Times New Roman" w:eastAsiaTheme="majorEastAsia" w:hAnsi="Times New Roman" w:cs="Times New Roman"/>
                <w:color w:val="000000"/>
                <w:kern w:val="0"/>
                <w:sz w:val="16"/>
                <w:szCs w:val="16"/>
              </w:rPr>
              <w:t>癌症易感综合征（</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6B654E2E"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28751E24"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NTHL1</w:t>
            </w:r>
          </w:p>
        </w:tc>
        <w:tc>
          <w:tcPr>
            <w:tcW w:w="1952" w:type="pct"/>
            <w:shd w:val="clear" w:color="auto" w:fill="auto"/>
            <w:vAlign w:val="center"/>
            <w:hideMark/>
          </w:tcPr>
          <w:p w14:paraId="3012266B"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NTHL1</w:t>
            </w:r>
            <w:r w:rsidRPr="00EF4B4D">
              <w:rPr>
                <w:rFonts w:ascii="Times New Roman" w:eastAsiaTheme="majorEastAsia" w:hAnsi="Times New Roman" w:cs="Times New Roman"/>
                <w:color w:val="000000"/>
                <w:kern w:val="0"/>
                <w:sz w:val="16"/>
                <w:szCs w:val="16"/>
              </w:rPr>
              <w:t>缺陷肿瘤易感综合征（</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r>
      <w:tr w:rsidR="009A0FA3" w:rsidRPr="00EF4B4D" w14:paraId="5A8B3C25" w14:textId="77777777" w:rsidTr="00B40552">
        <w:trPr>
          <w:trHeight w:val="330"/>
          <w:jc w:val="center"/>
        </w:trPr>
        <w:tc>
          <w:tcPr>
            <w:tcW w:w="516" w:type="pct"/>
            <w:shd w:val="clear" w:color="auto" w:fill="auto"/>
            <w:vAlign w:val="center"/>
            <w:hideMark/>
          </w:tcPr>
          <w:p w14:paraId="392A4E33"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BAP1</w:t>
            </w:r>
          </w:p>
        </w:tc>
        <w:tc>
          <w:tcPr>
            <w:tcW w:w="1858" w:type="pct"/>
            <w:shd w:val="clear" w:color="auto" w:fill="auto"/>
            <w:vAlign w:val="center"/>
            <w:hideMark/>
          </w:tcPr>
          <w:p w14:paraId="2706D03F"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BAP1</w:t>
            </w:r>
            <w:r w:rsidRPr="00EF4B4D">
              <w:rPr>
                <w:rFonts w:ascii="Times New Roman" w:eastAsiaTheme="majorEastAsia" w:hAnsi="Times New Roman" w:cs="Times New Roman"/>
                <w:color w:val="000000"/>
                <w:kern w:val="0"/>
                <w:sz w:val="16"/>
                <w:szCs w:val="16"/>
              </w:rPr>
              <w:t>相关肿瘤易感综合征（</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4B6FD2EF"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1BFBF0B2"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NTRK1</w:t>
            </w:r>
          </w:p>
        </w:tc>
        <w:tc>
          <w:tcPr>
            <w:tcW w:w="1952" w:type="pct"/>
            <w:shd w:val="clear" w:color="auto" w:fill="auto"/>
            <w:vAlign w:val="center"/>
            <w:hideMark/>
          </w:tcPr>
          <w:p w14:paraId="2B4D9649"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遗传性感觉和自主神经病变</w:t>
            </w:r>
            <w:r w:rsidRPr="00EF4B4D">
              <w:rPr>
                <w:rFonts w:ascii="Times New Roman" w:eastAsiaTheme="majorEastAsia" w:hAnsi="Times New Roman" w:cs="Times New Roman"/>
                <w:color w:val="000000"/>
                <w:kern w:val="0"/>
                <w:sz w:val="16"/>
                <w:szCs w:val="16"/>
              </w:rPr>
              <w:t>4</w:t>
            </w:r>
            <w:r w:rsidRPr="00EF4B4D">
              <w:rPr>
                <w:rFonts w:ascii="Times New Roman" w:eastAsiaTheme="majorEastAsia" w:hAnsi="Times New Roman" w:cs="Times New Roman"/>
                <w:color w:val="000000"/>
                <w:kern w:val="0"/>
                <w:sz w:val="16"/>
                <w:szCs w:val="16"/>
              </w:rPr>
              <w:t>型（</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r>
      <w:tr w:rsidR="009A0FA3" w:rsidRPr="00EF4B4D" w14:paraId="37CD800E" w14:textId="77777777" w:rsidTr="00B40552">
        <w:trPr>
          <w:trHeight w:val="330"/>
          <w:jc w:val="center"/>
        </w:trPr>
        <w:tc>
          <w:tcPr>
            <w:tcW w:w="516" w:type="pct"/>
            <w:shd w:val="clear" w:color="auto" w:fill="auto"/>
            <w:vAlign w:val="center"/>
            <w:hideMark/>
          </w:tcPr>
          <w:p w14:paraId="2A8F382D"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BARD1</w:t>
            </w:r>
          </w:p>
        </w:tc>
        <w:tc>
          <w:tcPr>
            <w:tcW w:w="1858" w:type="pct"/>
            <w:shd w:val="clear" w:color="auto" w:fill="auto"/>
            <w:vAlign w:val="center"/>
            <w:hideMark/>
          </w:tcPr>
          <w:p w14:paraId="536ADCEE"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遗传性乳腺癌（</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45AA7459"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vMerge w:val="restart"/>
            <w:shd w:val="clear" w:color="auto" w:fill="auto"/>
            <w:vAlign w:val="center"/>
            <w:hideMark/>
          </w:tcPr>
          <w:p w14:paraId="373E44A9"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PALB2</w:t>
            </w:r>
          </w:p>
        </w:tc>
        <w:tc>
          <w:tcPr>
            <w:tcW w:w="1952" w:type="pct"/>
            <w:shd w:val="clear" w:color="auto" w:fill="auto"/>
            <w:vAlign w:val="center"/>
            <w:hideMark/>
          </w:tcPr>
          <w:p w14:paraId="6ADCE86D"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范可尼贫血（</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r>
      <w:tr w:rsidR="009A0FA3" w:rsidRPr="00EF4B4D" w14:paraId="383D89C3" w14:textId="77777777" w:rsidTr="00B40552">
        <w:trPr>
          <w:trHeight w:val="330"/>
          <w:jc w:val="center"/>
        </w:trPr>
        <w:tc>
          <w:tcPr>
            <w:tcW w:w="516" w:type="pct"/>
            <w:shd w:val="clear" w:color="auto" w:fill="auto"/>
            <w:vAlign w:val="center"/>
            <w:hideMark/>
          </w:tcPr>
          <w:p w14:paraId="61B666A3"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BLM</w:t>
            </w:r>
          </w:p>
        </w:tc>
        <w:tc>
          <w:tcPr>
            <w:tcW w:w="1858" w:type="pct"/>
            <w:shd w:val="clear" w:color="auto" w:fill="auto"/>
            <w:vAlign w:val="center"/>
            <w:hideMark/>
          </w:tcPr>
          <w:p w14:paraId="2D8C54FB"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Bloom</w:t>
            </w:r>
            <w:r w:rsidRPr="00EF4B4D">
              <w:rPr>
                <w:rFonts w:ascii="Times New Roman" w:eastAsiaTheme="majorEastAsia" w:hAnsi="Times New Roman" w:cs="Times New Roman"/>
                <w:color w:val="000000"/>
                <w:kern w:val="0"/>
                <w:sz w:val="16"/>
                <w:szCs w:val="16"/>
              </w:rPr>
              <w:t>综合征（</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7BA4EBE2"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vMerge/>
            <w:vAlign w:val="center"/>
            <w:hideMark/>
          </w:tcPr>
          <w:p w14:paraId="00FA40FB"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952" w:type="pct"/>
            <w:shd w:val="clear" w:color="auto" w:fill="auto"/>
            <w:vAlign w:val="center"/>
            <w:hideMark/>
          </w:tcPr>
          <w:p w14:paraId="1B9B84AC"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遗传性乳腺癌（</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0B220091" w14:textId="77777777" w:rsidTr="00B40552">
        <w:trPr>
          <w:trHeight w:val="330"/>
          <w:jc w:val="center"/>
        </w:trPr>
        <w:tc>
          <w:tcPr>
            <w:tcW w:w="516" w:type="pct"/>
            <w:shd w:val="clear" w:color="auto" w:fill="auto"/>
            <w:vAlign w:val="center"/>
            <w:hideMark/>
          </w:tcPr>
          <w:p w14:paraId="2BDAC390"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BMPR1A</w:t>
            </w:r>
          </w:p>
        </w:tc>
        <w:tc>
          <w:tcPr>
            <w:tcW w:w="1858" w:type="pct"/>
            <w:shd w:val="clear" w:color="auto" w:fill="auto"/>
            <w:vAlign w:val="center"/>
            <w:hideMark/>
          </w:tcPr>
          <w:p w14:paraId="028D32A6"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幼年性息肉病综合征（</w:t>
            </w:r>
            <w:r w:rsidRPr="00EF4B4D">
              <w:rPr>
                <w:rFonts w:ascii="Times New Roman" w:eastAsiaTheme="majorEastAsia" w:hAnsi="Times New Roman" w:cs="Times New Roman"/>
                <w:color w:val="000000"/>
                <w:kern w:val="0"/>
                <w:sz w:val="16"/>
                <w:szCs w:val="16"/>
              </w:rPr>
              <w:t>JPS</w:t>
            </w:r>
            <w:r w:rsidRPr="00EF4B4D">
              <w:rPr>
                <w:rFonts w:ascii="Times New Roman" w:eastAsiaTheme="majorEastAsia" w:hAnsi="Times New Roman" w:cs="Times New Roman"/>
                <w:color w:val="000000"/>
                <w:kern w:val="0"/>
                <w:sz w:val="16"/>
                <w:szCs w:val="16"/>
              </w:rPr>
              <w:t>）（</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7DDCBAC8"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vMerge/>
            <w:vAlign w:val="center"/>
            <w:hideMark/>
          </w:tcPr>
          <w:p w14:paraId="17F67882"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952" w:type="pct"/>
            <w:shd w:val="clear" w:color="auto" w:fill="auto"/>
            <w:vAlign w:val="center"/>
            <w:hideMark/>
          </w:tcPr>
          <w:p w14:paraId="6579C25B"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家族性卵巢癌（</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5BF84285" w14:textId="77777777" w:rsidTr="00B40552">
        <w:trPr>
          <w:trHeight w:val="330"/>
          <w:jc w:val="center"/>
        </w:trPr>
        <w:tc>
          <w:tcPr>
            <w:tcW w:w="516" w:type="pct"/>
            <w:vMerge w:val="restart"/>
            <w:shd w:val="clear" w:color="auto" w:fill="auto"/>
            <w:vAlign w:val="center"/>
            <w:hideMark/>
          </w:tcPr>
          <w:p w14:paraId="327C768B"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BRAF</w:t>
            </w:r>
          </w:p>
        </w:tc>
        <w:tc>
          <w:tcPr>
            <w:tcW w:w="1858" w:type="pct"/>
            <w:shd w:val="clear" w:color="auto" w:fill="auto"/>
            <w:vAlign w:val="center"/>
            <w:hideMark/>
          </w:tcPr>
          <w:p w14:paraId="6BDC915A"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心</w:t>
            </w:r>
            <w:r w:rsidRPr="00EF4B4D">
              <w:rPr>
                <w:rFonts w:ascii="Times New Roman" w:eastAsiaTheme="majorEastAsia" w:hAnsi="Times New Roman" w:cs="Times New Roman"/>
                <w:color w:val="000000"/>
                <w:kern w:val="0"/>
                <w:sz w:val="16"/>
                <w:szCs w:val="16"/>
              </w:rPr>
              <w:t>-</w:t>
            </w:r>
            <w:r w:rsidRPr="00EF4B4D">
              <w:rPr>
                <w:rFonts w:ascii="Times New Roman" w:eastAsiaTheme="majorEastAsia" w:hAnsi="Times New Roman" w:cs="Times New Roman"/>
                <w:color w:val="000000"/>
                <w:kern w:val="0"/>
                <w:sz w:val="16"/>
                <w:szCs w:val="16"/>
              </w:rPr>
              <w:t>面</w:t>
            </w:r>
            <w:r w:rsidRPr="00EF4B4D">
              <w:rPr>
                <w:rFonts w:ascii="Times New Roman" w:eastAsiaTheme="majorEastAsia" w:hAnsi="Times New Roman" w:cs="Times New Roman"/>
                <w:color w:val="000000"/>
                <w:kern w:val="0"/>
                <w:sz w:val="16"/>
                <w:szCs w:val="16"/>
              </w:rPr>
              <w:t>-</w:t>
            </w:r>
            <w:r w:rsidRPr="00EF4B4D">
              <w:rPr>
                <w:rFonts w:ascii="Times New Roman" w:eastAsiaTheme="majorEastAsia" w:hAnsi="Times New Roman" w:cs="Times New Roman"/>
                <w:color w:val="000000"/>
                <w:kern w:val="0"/>
                <w:sz w:val="16"/>
                <w:szCs w:val="16"/>
              </w:rPr>
              <w:t>皮肤综合征（</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07C12841"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1831F126"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PALLD</w:t>
            </w:r>
          </w:p>
        </w:tc>
        <w:tc>
          <w:tcPr>
            <w:tcW w:w="1952" w:type="pct"/>
            <w:shd w:val="clear" w:color="auto" w:fill="auto"/>
            <w:vAlign w:val="center"/>
            <w:hideMark/>
          </w:tcPr>
          <w:p w14:paraId="4EFD06BC"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家族性胰腺癌（</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1B2BAD52" w14:textId="77777777" w:rsidTr="00B40552">
        <w:trPr>
          <w:trHeight w:val="330"/>
          <w:jc w:val="center"/>
        </w:trPr>
        <w:tc>
          <w:tcPr>
            <w:tcW w:w="516" w:type="pct"/>
            <w:vMerge/>
            <w:vAlign w:val="center"/>
            <w:hideMark/>
          </w:tcPr>
          <w:p w14:paraId="5E1CDB8E"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858" w:type="pct"/>
            <w:shd w:val="clear" w:color="auto" w:fill="auto"/>
            <w:vAlign w:val="center"/>
            <w:hideMark/>
          </w:tcPr>
          <w:p w14:paraId="141FBE5D"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roofErr w:type="gramStart"/>
            <w:r w:rsidRPr="00EF4B4D">
              <w:rPr>
                <w:rFonts w:ascii="Times New Roman" w:eastAsiaTheme="majorEastAsia" w:hAnsi="Times New Roman" w:cs="Times New Roman"/>
                <w:color w:val="000000"/>
                <w:kern w:val="0"/>
                <w:sz w:val="16"/>
                <w:szCs w:val="16"/>
              </w:rPr>
              <w:t>努南综合征</w:t>
            </w:r>
            <w:proofErr w:type="gramEnd"/>
            <w:r w:rsidRPr="00EF4B4D">
              <w:rPr>
                <w:rFonts w:ascii="Times New Roman" w:eastAsiaTheme="majorEastAsia" w:hAnsi="Times New Roman" w:cs="Times New Roman"/>
                <w:color w:val="000000"/>
                <w:kern w:val="0"/>
                <w:sz w:val="16"/>
                <w:szCs w:val="16"/>
              </w:rPr>
              <w:t>（</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20D6BF38"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69727B1E"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PDGFRA</w:t>
            </w:r>
          </w:p>
        </w:tc>
        <w:tc>
          <w:tcPr>
            <w:tcW w:w="1952" w:type="pct"/>
            <w:shd w:val="clear" w:color="auto" w:fill="auto"/>
            <w:vAlign w:val="center"/>
            <w:hideMark/>
          </w:tcPr>
          <w:p w14:paraId="67EA1B71"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胃肠道间质瘤（</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5C72D9A1" w14:textId="77777777" w:rsidTr="00B40552">
        <w:trPr>
          <w:trHeight w:val="270"/>
          <w:jc w:val="center"/>
        </w:trPr>
        <w:tc>
          <w:tcPr>
            <w:tcW w:w="516" w:type="pct"/>
            <w:vMerge w:val="restart"/>
            <w:shd w:val="clear" w:color="auto" w:fill="auto"/>
            <w:vAlign w:val="center"/>
            <w:hideMark/>
          </w:tcPr>
          <w:p w14:paraId="75A4F283"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BRCA1</w:t>
            </w:r>
          </w:p>
        </w:tc>
        <w:tc>
          <w:tcPr>
            <w:tcW w:w="1858" w:type="pct"/>
            <w:shd w:val="clear" w:color="auto" w:fill="auto"/>
            <w:vAlign w:val="center"/>
            <w:hideMark/>
          </w:tcPr>
          <w:p w14:paraId="53F86F9E"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范可尼贫血（</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7CDEED1E"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vMerge w:val="restart"/>
            <w:shd w:val="clear" w:color="auto" w:fill="auto"/>
            <w:vAlign w:val="center"/>
            <w:hideMark/>
          </w:tcPr>
          <w:p w14:paraId="0F3B873F"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PMS2</w:t>
            </w:r>
          </w:p>
        </w:tc>
        <w:tc>
          <w:tcPr>
            <w:tcW w:w="1952" w:type="pct"/>
            <w:shd w:val="clear" w:color="auto" w:fill="auto"/>
            <w:vAlign w:val="center"/>
            <w:hideMark/>
          </w:tcPr>
          <w:p w14:paraId="79C02C5D"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错配修复癌症综合征（</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r>
      <w:tr w:rsidR="009A0FA3" w:rsidRPr="00EF4B4D" w14:paraId="0F2B43ED" w14:textId="77777777" w:rsidTr="00B40552">
        <w:trPr>
          <w:trHeight w:val="270"/>
          <w:jc w:val="center"/>
        </w:trPr>
        <w:tc>
          <w:tcPr>
            <w:tcW w:w="516" w:type="pct"/>
            <w:vMerge/>
            <w:vAlign w:val="center"/>
            <w:hideMark/>
          </w:tcPr>
          <w:p w14:paraId="3D13DA6B"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858" w:type="pct"/>
            <w:shd w:val="clear" w:color="auto" w:fill="auto"/>
            <w:vAlign w:val="center"/>
            <w:hideMark/>
          </w:tcPr>
          <w:p w14:paraId="3DAF080C"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家族性乳腺卵巢癌（</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7ED491A4"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vMerge/>
            <w:vAlign w:val="center"/>
            <w:hideMark/>
          </w:tcPr>
          <w:p w14:paraId="3BE44640"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952" w:type="pct"/>
            <w:shd w:val="clear" w:color="auto" w:fill="auto"/>
            <w:vAlign w:val="center"/>
            <w:hideMark/>
          </w:tcPr>
          <w:p w14:paraId="3F67E0E3"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林奇综合征（</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r>
      <w:tr w:rsidR="009A0FA3" w:rsidRPr="00EF4B4D" w14:paraId="4D8C3356" w14:textId="77777777" w:rsidTr="00B40552">
        <w:trPr>
          <w:trHeight w:val="330"/>
          <w:jc w:val="center"/>
        </w:trPr>
        <w:tc>
          <w:tcPr>
            <w:tcW w:w="516" w:type="pct"/>
            <w:vMerge w:val="restart"/>
            <w:shd w:val="clear" w:color="auto" w:fill="auto"/>
            <w:vAlign w:val="center"/>
            <w:hideMark/>
          </w:tcPr>
          <w:p w14:paraId="09D99E50"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BRCA2</w:t>
            </w:r>
          </w:p>
        </w:tc>
        <w:tc>
          <w:tcPr>
            <w:tcW w:w="1858" w:type="pct"/>
            <w:shd w:val="clear" w:color="auto" w:fill="auto"/>
            <w:vAlign w:val="center"/>
            <w:hideMark/>
          </w:tcPr>
          <w:p w14:paraId="7C9B13EA"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范可尼贫血（</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6457E254"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1A92A721"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POLD1</w:t>
            </w:r>
          </w:p>
        </w:tc>
        <w:tc>
          <w:tcPr>
            <w:tcW w:w="1952" w:type="pct"/>
            <w:shd w:val="clear" w:color="auto" w:fill="auto"/>
            <w:vAlign w:val="center"/>
            <w:hideMark/>
          </w:tcPr>
          <w:p w14:paraId="07226513"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聚合酶校正相关息肉病（</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72EC4205" w14:textId="77777777" w:rsidTr="00B40552">
        <w:trPr>
          <w:trHeight w:val="270"/>
          <w:jc w:val="center"/>
        </w:trPr>
        <w:tc>
          <w:tcPr>
            <w:tcW w:w="516" w:type="pct"/>
            <w:vMerge/>
            <w:vAlign w:val="center"/>
            <w:hideMark/>
          </w:tcPr>
          <w:p w14:paraId="169A553E"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858" w:type="pct"/>
            <w:shd w:val="clear" w:color="auto" w:fill="auto"/>
            <w:vAlign w:val="center"/>
            <w:hideMark/>
          </w:tcPr>
          <w:p w14:paraId="39C4EDB0"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家族性乳腺卵巢癌（</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52DF3B53"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vMerge w:val="restart"/>
            <w:shd w:val="clear" w:color="auto" w:fill="auto"/>
            <w:vAlign w:val="center"/>
            <w:hideMark/>
          </w:tcPr>
          <w:p w14:paraId="58F3B671"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POLE</w:t>
            </w:r>
          </w:p>
        </w:tc>
        <w:tc>
          <w:tcPr>
            <w:tcW w:w="1952" w:type="pct"/>
            <w:shd w:val="clear" w:color="auto" w:fill="auto"/>
            <w:vAlign w:val="center"/>
            <w:hideMark/>
          </w:tcPr>
          <w:p w14:paraId="18AAFE58"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聚合酶校正相关息肉病（</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69EDE5FB" w14:textId="77777777" w:rsidTr="00B40552">
        <w:trPr>
          <w:trHeight w:val="270"/>
          <w:jc w:val="center"/>
        </w:trPr>
        <w:tc>
          <w:tcPr>
            <w:tcW w:w="516" w:type="pct"/>
            <w:vMerge w:val="restart"/>
            <w:shd w:val="clear" w:color="auto" w:fill="auto"/>
            <w:vAlign w:val="center"/>
            <w:hideMark/>
          </w:tcPr>
          <w:p w14:paraId="6CADA1AA"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BRIP1</w:t>
            </w:r>
          </w:p>
        </w:tc>
        <w:tc>
          <w:tcPr>
            <w:tcW w:w="1858" w:type="pct"/>
            <w:shd w:val="clear" w:color="auto" w:fill="auto"/>
            <w:vAlign w:val="center"/>
            <w:hideMark/>
          </w:tcPr>
          <w:p w14:paraId="5C1FEDAB"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范可尼贫血（</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4FED9D26"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vMerge/>
            <w:vAlign w:val="center"/>
            <w:hideMark/>
          </w:tcPr>
          <w:p w14:paraId="69B2A773"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952" w:type="pct"/>
            <w:shd w:val="clear" w:color="auto" w:fill="auto"/>
            <w:vAlign w:val="center"/>
            <w:hideMark/>
          </w:tcPr>
          <w:p w14:paraId="05CECF28"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IMAGE-I</w:t>
            </w:r>
            <w:r w:rsidRPr="00EF4B4D">
              <w:rPr>
                <w:rFonts w:ascii="Times New Roman" w:eastAsiaTheme="majorEastAsia" w:hAnsi="Times New Roman" w:cs="Times New Roman"/>
                <w:color w:val="000000"/>
                <w:kern w:val="0"/>
                <w:sz w:val="16"/>
                <w:szCs w:val="16"/>
              </w:rPr>
              <w:t>综合征（</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r>
      <w:tr w:rsidR="009A0FA3" w:rsidRPr="00EF4B4D" w14:paraId="2037C787" w14:textId="77777777" w:rsidTr="00B40552">
        <w:trPr>
          <w:trHeight w:val="270"/>
          <w:jc w:val="center"/>
        </w:trPr>
        <w:tc>
          <w:tcPr>
            <w:tcW w:w="516" w:type="pct"/>
            <w:vMerge/>
            <w:vAlign w:val="center"/>
            <w:hideMark/>
          </w:tcPr>
          <w:p w14:paraId="669CADB7"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858" w:type="pct"/>
            <w:shd w:val="clear" w:color="auto" w:fill="auto"/>
            <w:vAlign w:val="center"/>
            <w:hideMark/>
          </w:tcPr>
          <w:p w14:paraId="23C13606"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家族性乳腺卵巢癌（</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46425746"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7A1B0320"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POLE2</w:t>
            </w:r>
          </w:p>
        </w:tc>
        <w:tc>
          <w:tcPr>
            <w:tcW w:w="1952" w:type="pct"/>
            <w:shd w:val="clear" w:color="auto" w:fill="auto"/>
            <w:vAlign w:val="center"/>
            <w:hideMark/>
          </w:tcPr>
          <w:p w14:paraId="7953D5A3"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结直肠癌（</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37855564" w14:textId="77777777" w:rsidTr="00B40552">
        <w:trPr>
          <w:trHeight w:val="270"/>
          <w:jc w:val="center"/>
        </w:trPr>
        <w:tc>
          <w:tcPr>
            <w:tcW w:w="516" w:type="pct"/>
            <w:shd w:val="clear" w:color="auto" w:fill="auto"/>
            <w:vAlign w:val="center"/>
            <w:hideMark/>
          </w:tcPr>
          <w:p w14:paraId="16EE3C85"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BUB1</w:t>
            </w:r>
          </w:p>
        </w:tc>
        <w:tc>
          <w:tcPr>
            <w:tcW w:w="1858" w:type="pct"/>
            <w:shd w:val="clear" w:color="auto" w:fill="auto"/>
            <w:vAlign w:val="center"/>
            <w:hideMark/>
          </w:tcPr>
          <w:p w14:paraId="4C946FD1"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结直肠癌（</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759272EC"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0E4FCB50"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POLH</w:t>
            </w:r>
          </w:p>
        </w:tc>
        <w:tc>
          <w:tcPr>
            <w:tcW w:w="1952" w:type="pct"/>
            <w:shd w:val="clear" w:color="auto" w:fill="auto"/>
            <w:vAlign w:val="center"/>
            <w:hideMark/>
          </w:tcPr>
          <w:p w14:paraId="26376E0B"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色素性干皮病（</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r>
      <w:tr w:rsidR="009A0FA3" w:rsidRPr="00EF4B4D" w14:paraId="19AE6744" w14:textId="77777777" w:rsidTr="00B40552">
        <w:trPr>
          <w:trHeight w:val="270"/>
          <w:jc w:val="center"/>
        </w:trPr>
        <w:tc>
          <w:tcPr>
            <w:tcW w:w="516" w:type="pct"/>
            <w:shd w:val="clear" w:color="auto" w:fill="auto"/>
            <w:vAlign w:val="center"/>
            <w:hideMark/>
          </w:tcPr>
          <w:p w14:paraId="1129BC6A"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BUB3</w:t>
            </w:r>
          </w:p>
        </w:tc>
        <w:tc>
          <w:tcPr>
            <w:tcW w:w="1858" w:type="pct"/>
            <w:shd w:val="clear" w:color="auto" w:fill="auto"/>
            <w:vAlign w:val="center"/>
            <w:hideMark/>
          </w:tcPr>
          <w:p w14:paraId="092DF53E"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结直肠癌（</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432610FB"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266655A3"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POT1</w:t>
            </w:r>
          </w:p>
        </w:tc>
        <w:tc>
          <w:tcPr>
            <w:tcW w:w="1952" w:type="pct"/>
            <w:shd w:val="clear" w:color="auto" w:fill="auto"/>
            <w:vAlign w:val="center"/>
            <w:hideMark/>
          </w:tcPr>
          <w:p w14:paraId="3EF009A2"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肿瘤易感综合征</w:t>
            </w:r>
            <w:r w:rsidRPr="00EF4B4D">
              <w:rPr>
                <w:rFonts w:ascii="Times New Roman" w:eastAsiaTheme="majorEastAsia" w:hAnsi="Times New Roman" w:cs="Times New Roman"/>
                <w:color w:val="000000"/>
                <w:kern w:val="0"/>
                <w:sz w:val="16"/>
                <w:szCs w:val="16"/>
              </w:rPr>
              <w:t>3</w:t>
            </w:r>
            <w:r w:rsidRPr="00EF4B4D">
              <w:rPr>
                <w:rFonts w:ascii="Times New Roman" w:eastAsiaTheme="majorEastAsia" w:hAnsi="Times New Roman" w:cs="Times New Roman"/>
                <w:color w:val="000000"/>
                <w:kern w:val="0"/>
                <w:sz w:val="16"/>
                <w:szCs w:val="16"/>
              </w:rPr>
              <w:t>（</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5A2389D9" w14:textId="77777777" w:rsidTr="00B40552">
        <w:trPr>
          <w:trHeight w:val="330"/>
          <w:jc w:val="center"/>
        </w:trPr>
        <w:tc>
          <w:tcPr>
            <w:tcW w:w="516" w:type="pct"/>
            <w:shd w:val="clear" w:color="auto" w:fill="auto"/>
            <w:vAlign w:val="center"/>
            <w:hideMark/>
          </w:tcPr>
          <w:p w14:paraId="52BC6642"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CDC73</w:t>
            </w:r>
          </w:p>
        </w:tc>
        <w:tc>
          <w:tcPr>
            <w:tcW w:w="1858" w:type="pct"/>
            <w:shd w:val="clear" w:color="auto" w:fill="auto"/>
            <w:vAlign w:val="center"/>
            <w:hideMark/>
          </w:tcPr>
          <w:p w14:paraId="20ABC18D"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甲状旁腺功能亢进伴颌骨肿瘤（</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782D1450"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747135F3"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PPP2R2A</w:t>
            </w:r>
          </w:p>
        </w:tc>
        <w:tc>
          <w:tcPr>
            <w:tcW w:w="1952" w:type="pct"/>
            <w:shd w:val="clear" w:color="auto" w:fill="auto"/>
            <w:vAlign w:val="center"/>
            <w:hideMark/>
          </w:tcPr>
          <w:p w14:paraId="362F92E7"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前列腺癌（</w:t>
            </w:r>
            <w:r w:rsidRPr="00EF4B4D">
              <w:rPr>
                <w:rFonts w:ascii="Times New Roman" w:eastAsiaTheme="majorEastAsia" w:hAnsi="Times New Roman" w:cs="Times New Roman"/>
                <w:color w:val="000000"/>
                <w:kern w:val="0"/>
                <w:sz w:val="16"/>
                <w:szCs w:val="16"/>
              </w:rPr>
              <w:t>-</w:t>
            </w:r>
            <w:r w:rsidRPr="00EF4B4D">
              <w:rPr>
                <w:rFonts w:ascii="Times New Roman" w:eastAsiaTheme="majorEastAsia" w:hAnsi="Times New Roman" w:cs="Times New Roman"/>
                <w:color w:val="000000"/>
                <w:kern w:val="0"/>
                <w:sz w:val="16"/>
                <w:szCs w:val="16"/>
              </w:rPr>
              <w:t>）</w:t>
            </w:r>
          </w:p>
        </w:tc>
      </w:tr>
      <w:tr w:rsidR="009A0FA3" w:rsidRPr="00EF4B4D" w14:paraId="414364DF" w14:textId="77777777" w:rsidTr="00B40552">
        <w:trPr>
          <w:trHeight w:val="330"/>
          <w:jc w:val="center"/>
        </w:trPr>
        <w:tc>
          <w:tcPr>
            <w:tcW w:w="516" w:type="pct"/>
            <w:vMerge w:val="restart"/>
            <w:shd w:val="clear" w:color="auto" w:fill="auto"/>
            <w:vAlign w:val="center"/>
            <w:hideMark/>
          </w:tcPr>
          <w:p w14:paraId="206C332F"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CDH1</w:t>
            </w:r>
          </w:p>
        </w:tc>
        <w:tc>
          <w:tcPr>
            <w:tcW w:w="1858" w:type="pct"/>
            <w:shd w:val="clear" w:color="auto" w:fill="auto"/>
            <w:vAlign w:val="center"/>
            <w:hideMark/>
          </w:tcPr>
          <w:p w14:paraId="71F45462"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遗传性弥漫性胃癌（</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45562A4A"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15A127EF"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PRKAR1A</w:t>
            </w:r>
          </w:p>
        </w:tc>
        <w:tc>
          <w:tcPr>
            <w:tcW w:w="1952" w:type="pct"/>
            <w:shd w:val="clear" w:color="auto" w:fill="auto"/>
            <w:vAlign w:val="center"/>
            <w:hideMark/>
          </w:tcPr>
          <w:p w14:paraId="6285C780"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Carney</w:t>
            </w:r>
            <w:r w:rsidRPr="00EF4B4D">
              <w:rPr>
                <w:rFonts w:ascii="Times New Roman" w:eastAsiaTheme="majorEastAsia" w:hAnsi="Times New Roman" w:cs="Times New Roman"/>
                <w:color w:val="000000"/>
                <w:kern w:val="0"/>
                <w:sz w:val="16"/>
                <w:szCs w:val="16"/>
              </w:rPr>
              <w:t>综合征</w:t>
            </w:r>
            <w:r w:rsidRPr="00EF4B4D">
              <w:rPr>
                <w:rFonts w:ascii="Times New Roman" w:eastAsiaTheme="majorEastAsia" w:hAnsi="Times New Roman" w:cs="Times New Roman"/>
                <w:color w:val="000000"/>
                <w:kern w:val="0"/>
                <w:sz w:val="16"/>
                <w:szCs w:val="16"/>
              </w:rPr>
              <w:t>1</w:t>
            </w:r>
            <w:r w:rsidRPr="00EF4B4D">
              <w:rPr>
                <w:rFonts w:ascii="Times New Roman" w:eastAsiaTheme="majorEastAsia" w:hAnsi="Times New Roman" w:cs="Times New Roman"/>
                <w:color w:val="000000"/>
                <w:kern w:val="0"/>
                <w:sz w:val="16"/>
                <w:szCs w:val="16"/>
              </w:rPr>
              <w:t>型（</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3CD7338A" w14:textId="77777777" w:rsidTr="00B40552">
        <w:trPr>
          <w:trHeight w:val="330"/>
          <w:jc w:val="center"/>
        </w:trPr>
        <w:tc>
          <w:tcPr>
            <w:tcW w:w="516" w:type="pct"/>
            <w:vMerge/>
            <w:vAlign w:val="center"/>
            <w:hideMark/>
          </w:tcPr>
          <w:p w14:paraId="5181A404"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858" w:type="pct"/>
            <w:shd w:val="clear" w:color="auto" w:fill="auto"/>
            <w:vAlign w:val="center"/>
            <w:hideMark/>
          </w:tcPr>
          <w:p w14:paraId="757E0198"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遗传性乳腺癌（</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7E1023BE"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4C383638"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PRSS1</w:t>
            </w:r>
          </w:p>
        </w:tc>
        <w:tc>
          <w:tcPr>
            <w:tcW w:w="1952" w:type="pct"/>
            <w:shd w:val="clear" w:color="auto" w:fill="auto"/>
            <w:vAlign w:val="center"/>
            <w:hideMark/>
          </w:tcPr>
          <w:p w14:paraId="2384E879"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遗传性胰腺炎（</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785385A6" w14:textId="77777777" w:rsidTr="00B40552">
        <w:trPr>
          <w:trHeight w:val="330"/>
          <w:jc w:val="center"/>
        </w:trPr>
        <w:tc>
          <w:tcPr>
            <w:tcW w:w="516" w:type="pct"/>
            <w:shd w:val="clear" w:color="auto" w:fill="auto"/>
            <w:vAlign w:val="center"/>
            <w:hideMark/>
          </w:tcPr>
          <w:p w14:paraId="26E0F6D9"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CDK12</w:t>
            </w:r>
          </w:p>
        </w:tc>
        <w:tc>
          <w:tcPr>
            <w:tcW w:w="1858" w:type="pct"/>
            <w:shd w:val="clear" w:color="auto" w:fill="auto"/>
            <w:vAlign w:val="center"/>
            <w:hideMark/>
          </w:tcPr>
          <w:p w14:paraId="1F6AA1C6"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前列腺癌（</w:t>
            </w:r>
            <w:r w:rsidRPr="00EF4B4D">
              <w:rPr>
                <w:rFonts w:ascii="Times New Roman" w:eastAsiaTheme="majorEastAsia" w:hAnsi="Times New Roman" w:cs="Times New Roman"/>
                <w:color w:val="000000"/>
                <w:kern w:val="0"/>
                <w:sz w:val="16"/>
                <w:szCs w:val="16"/>
              </w:rPr>
              <w:t>-</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58CCF295"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49832D2C"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PTCH1</w:t>
            </w:r>
          </w:p>
        </w:tc>
        <w:tc>
          <w:tcPr>
            <w:tcW w:w="1952" w:type="pct"/>
            <w:shd w:val="clear" w:color="auto" w:fill="auto"/>
            <w:vAlign w:val="center"/>
            <w:hideMark/>
          </w:tcPr>
          <w:p w14:paraId="4868D22B"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roofErr w:type="gramStart"/>
            <w:r w:rsidRPr="00EF4B4D">
              <w:rPr>
                <w:rFonts w:ascii="Times New Roman" w:eastAsiaTheme="majorEastAsia" w:hAnsi="Times New Roman" w:cs="Times New Roman"/>
                <w:color w:val="000000"/>
                <w:kern w:val="0"/>
                <w:sz w:val="16"/>
                <w:szCs w:val="16"/>
              </w:rPr>
              <w:t>痣样基底细胞癌</w:t>
            </w:r>
            <w:proofErr w:type="gramEnd"/>
            <w:r w:rsidRPr="00EF4B4D">
              <w:rPr>
                <w:rFonts w:ascii="Times New Roman" w:eastAsiaTheme="majorEastAsia" w:hAnsi="Times New Roman" w:cs="Times New Roman"/>
                <w:color w:val="000000"/>
                <w:kern w:val="0"/>
                <w:sz w:val="16"/>
                <w:szCs w:val="16"/>
              </w:rPr>
              <w:t>综合征（</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74D0AB46" w14:textId="77777777" w:rsidTr="00B40552">
        <w:trPr>
          <w:trHeight w:val="330"/>
          <w:jc w:val="center"/>
        </w:trPr>
        <w:tc>
          <w:tcPr>
            <w:tcW w:w="516" w:type="pct"/>
            <w:shd w:val="clear" w:color="auto" w:fill="auto"/>
            <w:vAlign w:val="center"/>
            <w:hideMark/>
          </w:tcPr>
          <w:p w14:paraId="373B1CD4"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CDK4</w:t>
            </w:r>
          </w:p>
        </w:tc>
        <w:tc>
          <w:tcPr>
            <w:tcW w:w="1858" w:type="pct"/>
            <w:shd w:val="clear" w:color="auto" w:fill="auto"/>
            <w:vAlign w:val="center"/>
            <w:hideMark/>
          </w:tcPr>
          <w:p w14:paraId="71CDBDAA"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皮肤恶性黑色素瘤（</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7CF21BFD"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6F28B537"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PTEN</w:t>
            </w:r>
          </w:p>
        </w:tc>
        <w:tc>
          <w:tcPr>
            <w:tcW w:w="1952" w:type="pct"/>
            <w:shd w:val="clear" w:color="auto" w:fill="auto"/>
            <w:vAlign w:val="center"/>
            <w:hideMark/>
          </w:tcPr>
          <w:p w14:paraId="07BCE603"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PTEN</w:t>
            </w:r>
            <w:r w:rsidRPr="00EF4B4D">
              <w:rPr>
                <w:rFonts w:ascii="Times New Roman" w:eastAsiaTheme="majorEastAsia" w:hAnsi="Times New Roman" w:cs="Times New Roman"/>
                <w:color w:val="000000"/>
                <w:kern w:val="0"/>
                <w:sz w:val="16"/>
                <w:szCs w:val="16"/>
              </w:rPr>
              <w:t>错构瘤综合征（</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717415FD" w14:textId="77777777" w:rsidTr="00B40552">
        <w:trPr>
          <w:trHeight w:val="330"/>
          <w:jc w:val="center"/>
        </w:trPr>
        <w:tc>
          <w:tcPr>
            <w:tcW w:w="516" w:type="pct"/>
            <w:shd w:val="clear" w:color="auto" w:fill="auto"/>
            <w:vAlign w:val="center"/>
            <w:hideMark/>
          </w:tcPr>
          <w:p w14:paraId="04478063"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CDKN1B</w:t>
            </w:r>
          </w:p>
        </w:tc>
        <w:tc>
          <w:tcPr>
            <w:tcW w:w="1858" w:type="pct"/>
            <w:shd w:val="clear" w:color="auto" w:fill="auto"/>
            <w:vAlign w:val="center"/>
            <w:hideMark/>
          </w:tcPr>
          <w:p w14:paraId="4615156E"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多发性内分泌肿瘤</w:t>
            </w:r>
            <w:r w:rsidRPr="00EF4B4D">
              <w:rPr>
                <w:rFonts w:ascii="Times New Roman" w:eastAsiaTheme="majorEastAsia" w:hAnsi="Times New Roman" w:cs="Times New Roman"/>
                <w:color w:val="000000"/>
                <w:kern w:val="0"/>
                <w:sz w:val="16"/>
                <w:szCs w:val="16"/>
              </w:rPr>
              <w:t>4</w:t>
            </w:r>
            <w:r w:rsidRPr="00EF4B4D">
              <w:rPr>
                <w:rFonts w:ascii="Times New Roman" w:eastAsiaTheme="majorEastAsia" w:hAnsi="Times New Roman" w:cs="Times New Roman"/>
                <w:color w:val="000000"/>
                <w:kern w:val="0"/>
                <w:sz w:val="16"/>
                <w:szCs w:val="16"/>
              </w:rPr>
              <w:t>型（</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31E3F108"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10A2921B"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RAD50</w:t>
            </w:r>
          </w:p>
        </w:tc>
        <w:tc>
          <w:tcPr>
            <w:tcW w:w="1952" w:type="pct"/>
            <w:shd w:val="clear" w:color="auto" w:fill="auto"/>
            <w:vAlign w:val="center"/>
            <w:hideMark/>
          </w:tcPr>
          <w:p w14:paraId="47CBD340"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Nijmegen</w:t>
            </w:r>
            <w:r w:rsidRPr="00EF4B4D">
              <w:rPr>
                <w:rFonts w:ascii="Times New Roman" w:eastAsiaTheme="majorEastAsia" w:hAnsi="Times New Roman" w:cs="Times New Roman"/>
                <w:color w:val="000000"/>
                <w:kern w:val="0"/>
                <w:sz w:val="16"/>
                <w:szCs w:val="16"/>
              </w:rPr>
              <w:t>断裂综合征样紊乱（</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r>
      <w:tr w:rsidR="009A0FA3" w:rsidRPr="00EF4B4D" w14:paraId="5F3890AF" w14:textId="77777777" w:rsidTr="00B40552">
        <w:trPr>
          <w:trHeight w:val="270"/>
          <w:jc w:val="center"/>
        </w:trPr>
        <w:tc>
          <w:tcPr>
            <w:tcW w:w="516" w:type="pct"/>
            <w:vMerge w:val="restart"/>
            <w:shd w:val="clear" w:color="auto" w:fill="auto"/>
            <w:vAlign w:val="center"/>
            <w:hideMark/>
          </w:tcPr>
          <w:p w14:paraId="0D7C7FA7"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CDKN1C</w:t>
            </w:r>
          </w:p>
        </w:tc>
        <w:tc>
          <w:tcPr>
            <w:tcW w:w="1858" w:type="pct"/>
            <w:shd w:val="clear" w:color="auto" w:fill="auto"/>
            <w:vAlign w:val="center"/>
            <w:hideMark/>
          </w:tcPr>
          <w:p w14:paraId="7C39DD24"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Beckwith-Wiedemann</w:t>
            </w:r>
            <w:r w:rsidRPr="00EF4B4D">
              <w:rPr>
                <w:rFonts w:ascii="Times New Roman" w:eastAsiaTheme="majorEastAsia" w:hAnsi="Times New Roman" w:cs="Times New Roman"/>
                <w:color w:val="000000"/>
                <w:kern w:val="0"/>
                <w:sz w:val="16"/>
                <w:szCs w:val="16"/>
              </w:rPr>
              <w:t>综合征（</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52E5A61D"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vMerge w:val="restart"/>
            <w:shd w:val="clear" w:color="auto" w:fill="auto"/>
            <w:vAlign w:val="center"/>
            <w:hideMark/>
          </w:tcPr>
          <w:p w14:paraId="4F228013"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RAD51</w:t>
            </w:r>
          </w:p>
        </w:tc>
        <w:tc>
          <w:tcPr>
            <w:tcW w:w="1952" w:type="pct"/>
            <w:shd w:val="clear" w:color="auto" w:fill="auto"/>
            <w:vAlign w:val="center"/>
            <w:hideMark/>
          </w:tcPr>
          <w:p w14:paraId="79983510"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范可尼贫血（</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77612C83" w14:textId="77777777" w:rsidTr="00B40552">
        <w:trPr>
          <w:trHeight w:val="270"/>
          <w:jc w:val="center"/>
        </w:trPr>
        <w:tc>
          <w:tcPr>
            <w:tcW w:w="516" w:type="pct"/>
            <w:vMerge/>
            <w:vAlign w:val="center"/>
            <w:hideMark/>
          </w:tcPr>
          <w:p w14:paraId="18137CBE"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858" w:type="pct"/>
            <w:shd w:val="clear" w:color="auto" w:fill="auto"/>
            <w:vAlign w:val="center"/>
            <w:hideMark/>
          </w:tcPr>
          <w:p w14:paraId="3EA53F78"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IMAGE</w:t>
            </w:r>
            <w:r w:rsidRPr="00EF4B4D">
              <w:rPr>
                <w:rFonts w:ascii="Times New Roman" w:eastAsiaTheme="majorEastAsia" w:hAnsi="Times New Roman" w:cs="Times New Roman"/>
                <w:color w:val="000000"/>
                <w:kern w:val="0"/>
                <w:sz w:val="16"/>
                <w:szCs w:val="16"/>
              </w:rPr>
              <w:t>综合征（</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6480AC25"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vMerge/>
            <w:vAlign w:val="center"/>
            <w:hideMark/>
          </w:tcPr>
          <w:p w14:paraId="3758E135"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952" w:type="pct"/>
            <w:shd w:val="clear" w:color="auto" w:fill="auto"/>
            <w:vAlign w:val="center"/>
            <w:hideMark/>
          </w:tcPr>
          <w:p w14:paraId="67C478F5"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镜像运动疾病（</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33540426" w14:textId="77777777" w:rsidTr="00B40552">
        <w:trPr>
          <w:trHeight w:val="330"/>
          <w:jc w:val="center"/>
        </w:trPr>
        <w:tc>
          <w:tcPr>
            <w:tcW w:w="516" w:type="pct"/>
            <w:shd w:val="clear" w:color="auto" w:fill="auto"/>
            <w:vAlign w:val="center"/>
            <w:hideMark/>
          </w:tcPr>
          <w:p w14:paraId="65F591CD"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CDKN2A</w:t>
            </w:r>
          </w:p>
        </w:tc>
        <w:tc>
          <w:tcPr>
            <w:tcW w:w="1858" w:type="pct"/>
            <w:shd w:val="clear" w:color="auto" w:fill="auto"/>
            <w:vAlign w:val="center"/>
            <w:hideMark/>
          </w:tcPr>
          <w:p w14:paraId="18E75B30"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黑色素瘤</w:t>
            </w:r>
            <w:r w:rsidRPr="00EF4B4D">
              <w:rPr>
                <w:rFonts w:ascii="Times New Roman" w:eastAsiaTheme="majorEastAsia" w:hAnsi="Times New Roman" w:cs="Times New Roman"/>
                <w:color w:val="000000"/>
                <w:kern w:val="0"/>
                <w:sz w:val="16"/>
                <w:szCs w:val="16"/>
              </w:rPr>
              <w:t>-</w:t>
            </w:r>
            <w:r w:rsidRPr="00EF4B4D">
              <w:rPr>
                <w:rFonts w:ascii="Times New Roman" w:eastAsiaTheme="majorEastAsia" w:hAnsi="Times New Roman" w:cs="Times New Roman"/>
                <w:color w:val="000000"/>
                <w:kern w:val="0"/>
                <w:sz w:val="16"/>
                <w:szCs w:val="16"/>
              </w:rPr>
              <w:t>胰腺癌综合征（</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7EA2019F"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vMerge w:val="restart"/>
            <w:shd w:val="clear" w:color="auto" w:fill="auto"/>
            <w:vAlign w:val="center"/>
            <w:hideMark/>
          </w:tcPr>
          <w:p w14:paraId="28253204"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RAD51B</w:t>
            </w:r>
          </w:p>
        </w:tc>
        <w:tc>
          <w:tcPr>
            <w:tcW w:w="1952" w:type="pct"/>
            <w:shd w:val="clear" w:color="auto" w:fill="auto"/>
            <w:vAlign w:val="center"/>
            <w:hideMark/>
          </w:tcPr>
          <w:p w14:paraId="35FC83AB"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前列腺癌（</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0C089FC0" w14:textId="77777777" w:rsidTr="00B40552">
        <w:trPr>
          <w:trHeight w:val="330"/>
          <w:jc w:val="center"/>
        </w:trPr>
        <w:tc>
          <w:tcPr>
            <w:tcW w:w="516" w:type="pct"/>
            <w:shd w:val="clear" w:color="auto" w:fill="auto"/>
            <w:vAlign w:val="center"/>
            <w:hideMark/>
          </w:tcPr>
          <w:p w14:paraId="392FF528"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CFTR</w:t>
            </w:r>
          </w:p>
        </w:tc>
        <w:tc>
          <w:tcPr>
            <w:tcW w:w="1858" w:type="pct"/>
            <w:shd w:val="clear" w:color="auto" w:fill="auto"/>
            <w:vAlign w:val="center"/>
            <w:hideMark/>
          </w:tcPr>
          <w:p w14:paraId="7FDCC0B7"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囊性纤维化（</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52DA2DBB"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vMerge/>
            <w:vAlign w:val="center"/>
            <w:hideMark/>
          </w:tcPr>
          <w:p w14:paraId="17194583"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952" w:type="pct"/>
            <w:shd w:val="clear" w:color="auto" w:fill="auto"/>
            <w:vAlign w:val="center"/>
            <w:hideMark/>
          </w:tcPr>
          <w:p w14:paraId="3F8C7F9E"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乳腺癌（</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215522BB" w14:textId="77777777" w:rsidTr="00B40552">
        <w:trPr>
          <w:trHeight w:val="330"/>
          <w:jc w:val="center"/>
        </w:trPr>
        <w:tc>
          <w:tcPr>
            <w:tcW w:w="516" w:type="pct"/>
            <w:shd w:val="clear" w:color="auto" w:fill="auto"/>
            <w:vAlign w:val="center"/>
            <w:hideMark/>
          </w:tcPr>
          <w:p w14:paraId="41E549F0"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CHEK1</w:t>
            </w:r>
          </w:p>
        </w:tc>
        <w:tc>
          <w:tcPr>
            <w:tcW w:w="1858" w:type="pct"/>
            <w:shd w:val="clear" w:color="auto" w:fill="auto"/>
            <w:vAlign w:val="center"/>
            <w:hideMark/>
          </w:tcPr>
          <w:p w14:paraId="14525714"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前列腺癌（</w:t>
            </w:r>
            <w:r w:rsidRPr="00EF4B4D">
              <w:rPr>
                <w:rFonts w:ascii="Times New Roman" w:eastAsiaTheme="majorEastAsia" w:hAnsi="Times New Roman" w:cs="Times New Roman"/>
                <w:color w:val="000000"/>
                <w:kern w:val="0"/>
                <w:sz w:val="16"/>
                <w:szCs w:val="16"/>
              </w:rPr>
              <w:t>-</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35E35A68"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vMerge/>
            <w:vAlign w:val="center"/>
            <w:hideMark/>
          </w:tcPr>
          <w:p w14:paraId="6E100DD6"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952" w:type="pct"/>
            <w:shd w:val="clear" w:color="auto" w:fill="auto"/>
            <w:vAlign w:val="center"/>
            <w:hideMark/>
          </w:tcPr>
          <w:p w14:paraId="78EFC493"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卵巢癌（</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40DE43E6" w14:textId="77777777" w:rsidTr="00B40552">
        <w:trPr>
          <w:trHeight w:val="540"/>
          <w:jc w:val="center"/>
        </w:trPr>
        <w:tc>
          <w:tcPr>
            <w:tcW w:w="516" w:type="pct"/>
            <w:shd w:val="clear" w:color="auto" w:fill="auto"/>
            <w:vAlign w:val="center"/>
            <w:hideMark/>
          </w:tcPr>
          <w:p w14:paraId="5A2225FE"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CHEK2</w:t>
            </w:r>
          </w:p>
        </w:tc>
        <w:tc>
          <w:tcPr>
            <w:tcW w:w="1858" w:type="pct"/>
            <w:shd w:val="clear" w:color="auto" w:fill="auto"/>
            <w:vAlign w:val="center"/>
            <w:hideMark/>
          </w:tcPr>
          <w:p w14:paraId="6B1854BE"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遗传性乳腺癌（</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1F77E434"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557A5703"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RAD51C</w:t>
            </w:r>
          </w:p>
        </w:tc>
        <w:tc>
          <w:tcPr>
            <w:tcW w:w="1952" w:type="pct"/>
            <w:shd w:val="clear" w:color="auto" w:fill="auto"/>
            <w:vAlign w:val="center"/>
            <w:hideMark/>
          </w:tcPr>
          <w:p w14:paraId="5168E9CD"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家族性卵巢癌（</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r w:rsidRPr="00EF4B4D">
              <w:rPr>
                <w:rFonts w:ascii="Times New Roman" w:eastAsiaTheme="majorEastAsia" w:hAnsi="Times New Roman" w:cs="Times New Roman"/>
                <w:color w:val="000000"/>
                <w:kern w:val="0"/>
                <w:sz w:val="16"/>
                <w:szCs w:val="16"/>
              </w:rPr>
              <w:br/>
            </w:r>
            <w:r w:rsidRPr="00EF4B4D">
              <w:rPr>
                <w:rFonts w:ascii="Times New Roman" w:eastAsiaTheme="majorEastAsia" w:hAnsi="Times New Roman" w:cs="Times New Roman"/>
                <w:color w:val="000000"/>
                <w:kern w:val="0"/>
                <w:sz w:val="16"/>
                <w:szCs w:val="16"/>
              </w:rPr>
              <w:t>范可尼贫血（</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r>
      <w:tr w:rsidR="009A0FA3" w:rsidRPr="00EF4B4D" w14:paraId="50A58902" w14:textId="77777777" w:rsidTr="00B40552">
        <w:trPr>
          <w:trHeight w:val="330"/>
          <w:jc w:val="center"/>
        </w:trPr>
        <w:tc>
          <w:tcPr>
            <w:tcW w:w="516" w:type="pct"/>
            <w:shd w:val="clear" w:color="auto" w:fill="auto"/>
            <w:vAlign w:val="center"/>
            <w:hideMark/>
          </w:tcPr>
          <w:p w14:paraId="29DFB402"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CTNNA1</w:t>
            </w:r>
          </w:p>
        </w:tc>
        <w:tc>
          <w:tcPr>
            <w:tcW w:w="1858" w:type="pct"/>
            <w:shd w:val="clear" w:color="auto" w:fill="auto"/>
            <w:vAlign w:val="center"/>
            <w:hideMark/>
          </w:tcPr>
          <w:p w14:paraId="06098852"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CTNNA1</w:t>
            </w:r>
            <w:r w:rsidRPr="00EF4B4D">
              <w:rPr>
                <w:rFonts w:ascii="Times New Roman" w:eastAsiaTheme="majorEastAsia" w:hAnsi="Times New Roman" w:cs="Times New Roman"/>
                <w:color w:val="000000"/>
                <w:kern w:val="0"/>
                <w:sz w:val="16"/>
                <w:szCs w:val="16"/>
              </w:rPr>
              <w:t>相关弥漫性胃癌和小叶乳腺癌综合征（</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36BF723A"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698DFD00"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RAD51D</w:t>
            </w:r>
          </w:p>
        </w:tc>
        <w:tc>
          <w:tcPr>
            <w:tcW w:w="1952" w:type="pct"/>
            <w:shd w:val="clear" w:color="auto" w:fill="auto"/>
            <w:vAlign w:val="center"/>
            <w:hideMark/>
          </w:tcPr>
          <w:p w14:paraId="072FD25A"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家族性卵巢癌（</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3D74B3B7" w14:textId="77777777" w:rsidTr="00B40552">
        <w:trPr>
          <w:trHeight w:val="330"/>
          <w:jc w:val="center"/>
        </w:trPr>
        <w:tc>
          <w:tcPr>
            <w:tcW w:w="516" w:type="pct"/>
            <w:shd w:val="clear" w:color="auto" w:fill="auto"/>
            <w:vAlign w:val="center"/>
            <w:hideMark/>
          </w:tcPr>
          <w:p w14:paraId="7985E20C"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DDB2</w:t>
            </w:r>
          </w:p>
        </w:tc>
        <w:tc>
          <w:tcPr>
            <w:tcW w:w="1858" w:type="pct"/>
            <w:shd w:val="clear" w:color="auto" w:fill="auto"/>
            <w:vAlign w:val="center"/>
            <w:hideMark/>
          </w:tcPr>
          <w:p w14:paraId="203DDBC6"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色素性干皮病（</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002506B0"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277E338E"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RAD54L</w:t>
            </w:r>
          </w:p>
        </w:tc>
        <w:tc>
          <w:tcPr>
            <w:tcW w:w="1952" w:type="pct"/>
            <w:shd w:val="clear" w:color="auto" w:fill="auto"/>
            <w:vAlign w:val="center"/>
            <w:hideMark/>
          </w:tcPr>
          <w:p w14:paraId="2F8C891C"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乳腺癌（</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13EB6526" w14:textId="77777777" w:rsidTr="00B40552">
        <w:trPr>
          <w:trHeight w:val="330"/>
          <w:jc w:val="center"/>
        </w:trPr>
        <w:tc>
          <w:tcPr>
            <w:tcW w:w="516" w:type="pct"/>
            <w:shd w:val="clear" w:color="auto" w:fill="auto"/>
            <w:vAlign w:val="center"/>
            <w:hideMark/>
          </w:tcPr>
          <w:p w14:paraId="411F4454"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DDX41</w:t>
            </w:r>
          </w:p>
        </w:tc>
        <w:tc>
          <w:tcPr>
            <w:tcW w:w="1858" w:type="pct"/>
            <w:shd w:val="clear" w:color="auto" w:fill="auto"/>
            <w:vAlign w:val="center"/>
            <w:hideMark/>
          </w:tcPr>
          <w:p w14:paraId="678D23FA"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DDX41</w:t>
            </w:r>
            <w:r w:rsidRPr="00EF4B4D">
              <w:rPr>
                <w:rFonts w:ascii="Times New Roman" w:eastAsiaTheme="majorEastAsia" w:hAnsi="Times New Roman" w:cs="Times New Roman"/>
                <w:color w:val="000000"/>
                <w:kern w:val="0"/>
                <w:sz w:val="16"/>
                <w:szCs w:val="16"/>
              </w:rPr>
              <w:t>相关血液系统恶性肿瘤综合征（</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2CAA2961"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170235DF"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RB1</w:t>
            </w:r>
          </w:p>
        </w:tc>
        <w:tc>
          <w:tcPr>
            <w:tcW w:w="1952" w:type="pct"/>
            <w:shd w:val="clear" w:color="auto" w:fill="auto"/>
            <w:vAlign w:val="center"/>
            <w:hideMark/>
          </w:tcPr>
          <w:p w14:paraId="4AD9785D"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视网膜母细胞瘤（</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1C574206" w14:textId="77777777" w:rsidTr="00B40552">
        <w:trPr>
          <w:trHeight w:val="330"/>
          <w:jc w:val="center"/>
        </w:trPr>
        <w:tc>
          <w:tcPr>
            <w:tcW w:w="516" w:type="pct"/>
            <w:shd w:val="clear" w:color="auto" w:fill="auto"/>
            <w:vAlign w:val="center"/>
            <w:hideMark/>
          </w:tcPr>
          <w:p w14:paraId="489422B8"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DICER1</w:t>
            </w:r>
          </w:p>
        </w:tc>
        <w:tc>
          <w:tcPr>
            <w:tcW w:w="1858" w:type="pct"/>
            <w:shd w:val="clear" w:color="auto" w:fill="auto"/>
            <w:vAlign w:val="center"/>
            <w:hideMark/>
          </w:tcPr>
          <w:p w14:paraId="7604C45B"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DICER1</w:t>
            </w:r>
            <w:r w:rsidRPr="00EF4B4D">
              <w:rPr>
                <w:rFonts w:ascii="Times New Roman" w:eastAsiaTheme="majorEastAsia" w:hAnsi="Times New Roman" w:cs="Times New Roman"/>
                <w:color w:val="000000"/>
                <w:kern w:val="0"/>
                <w:sz w:val="16"/>
                <w:szCs w:val="16"/>
              </w:rPr>
              <w:t>相关肿瘤易感综合征（</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2FEDDD42"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vMerge w:val="restart"/>
            <w:shd w:val="clear" w:color="auto" w:fill="auto"/>
            <w:vAlign w:val="center"/>
            <w:hideMark/>
          </w:tcPr>
          <w:p w14:paraId="534DECBD"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RBBP8</w:t>
            </w:r>
          </w:p>
        </w:tc>
        <w:tc>
          <w:tcPr>
            <w:tcW w:w="1952" w:type="pct"/>
            <w:shd w:val="clear" w:color="auto" w:fill="auto"/>
            <w:vAlign w:val="center"/>
            <w:hideMark/>
          </w:tcPr>
          <w:p w14:paraId="6F7FFE9A"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Seckel</w:t>
            </w:r>
            <w:r w:rsidRPr="00EF4B4D">
              <w:rPr>
                <w:rFonts w:ascii="Times New Roman" w:eastAsiaTheme="majorEastAsia" w:hAnsi="Times New Roman" w:cs="Times New Roman"/>
                <w:color w:val="000000"/>
                <w:kern w:val="0"/>
                <w:sz w:val="16"/>
                <w:szCs w:val="16"/>
              </w:rPr>
              <w:t>综合征（</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r>
      <w:tr w:rsidR="009A0FA3" w:rsidRPr="00EF4B4D" w14:paraId="7FAA06F1" w14:textId="77777777" w:rsidTr="00B40552">
        <w:trPr>
          <w:trHeight w:val="330"/>
          <w:jc w:val="center"/>
        </w:trPr>
        <w:tc>
          <w:tcPr>
            <w:tcW w:w="516" w:type="pct"/>
            <w:shd w:val="clear" w:color="auto" w:fill="auto"/>
            <w:vAlign w:val="center"/>
            <w:hideMark/>
          </w:tcPr>
          <w:p w14:paraId="5A8C9F31"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DIS3L2</w:t>
            </w:r>
          </w:p>
        </w:tc>
        <w:tc>
          <w:tcPr>
            <w:tcW w:w="1858" w:type="pct"/>
            <w:shd w:val="clear" w:color="auto" w:fill="auto"/>
            <w:vAlign w:val="center"/>
            <w:hideMark/>
          </w:tcPr>
          <w:p w14:paraId="5FC411C9"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Perlman</w:t>
            </w:r>
            <w:r w:rsidRPr="00EF4B4D">
              <w:rPr>
                <w:rFonts w:ascii="Times New Roman" w:eastAsiaTheme="majorEastAsia" w:hAnsi="Times New Roman" w:cs="Times New Roman"/>
                <w:color w:val="000000"/>
                <w:kern w:val="0"/>
                <w:sz w:val="16"/>
                <w:szCs w:val="16"/>
              </w:rPr>
              <w:t>综合征（</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7FEB36F0"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vMerge/>
            <w:vAlign w:val="center"/>
            <w:hideMark/>
          </w:tcPr>
          <w:p w14:paraId="7DA79D1B"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952" w:type="pct"/>
            <w:shd w:val="clear" w:color="auto" w:fill="auto"/>
            <w:vAlign w:val="center"/>
            <w:hideMark/>
          </w:tcPr>
          <w:p w14:paraId="224301D5"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Jawad</w:t>
            </w:r>
            <w:r w:rsidRPr="00EF4B4D">
              <w:rPr>
                <w:rFonts w:ascii="Times New Roman" w:eastAsiaTheme="majorEastAsia" w:hAnsi="Times New Roman" w:cs="Times New Roman"/>
                <w:color w:val="000000"/>
                <w:kern w:val="0"/>
                <w:sz w:val="16"/>
                <w:szCs w:val="16"/>
              </w:rPr>
              <w:t>综合征（</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r>
      <w:tr w:rsidR="009A0FA3" w:rsidRPr="00EF4B4D" w14:paraId="53CE2271" w14:textId="77777777" w:rsidTr="00B40552">
        <w:trPr>
          <w:trHeight w:val="270"/>
          <w:jc w:val="center"/>
        </w:trPr>
        <w:tc>
          <w:tcPr>
            <w:tcW w:w="516" w:type="pct"/>
            <w:shd w:val="clear" w:color="auto" w:fill="auto"/>
            <w:vAlign w:val="center"/>
            <w:hideMark/>
          </w:tcPr>
          <w:p w14:paraId="38D93F17"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DLST</w:t>
            </w:r>
          </w:p>
        </w:tc>
        <w:tc>
          <w:tcPr>
            <w:tcW w:w="1858" w:type="pct"/>
            <w:shd w:val="clear" w:color="auto" w:fill="auto"/>
            <w:vAlign w:val="center"/>
            <w:hideMark/>
          </w:tcPr>
          <w:p w14:paraId="015632CC"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副神经节瘤（</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62E75CA0"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vMerge/>
            <w:vAlign w:val="center"/>
            <w:hideMark/>
          </w:tcPr>
          <w:p w14:paraId="60D95FE2"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952" w:type="pct"/>
            <w:shd w:val="clear" w:color="auto" w:fill="auto"/>
            <w:vAlign w:val="center"/>
            <w:hideMark/>
          </w:tcPr>
          <w:p w14:paraId="0E404CC7"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乳腺癌（</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317825E0" w14:textId="77777777" w:rsidTr="00B40552">
        <w:trPr>
          <w:trHeight w:val="540"/>
          <w:jc w:val="center"/>
        </w:trPr>
        <w:tc>
          <w:tcPr>
            <w:tcW w:w="516" w:type="pct"/>
            <w:shd w:val="clear" w:color="auto" w:fill="auto"/>
            <w:vAlign w:val="center"/>
            <w:hideMark/>
          </w:tcPr>
          <w:p w14:paraId="260C3314"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EGFR</w:t>
            </w:r>
          </w:p>
        </w:tc>
        <w:tc>
          <w:tcPr>
            <w:tcW w:w="1858" w:type="pct"/>
            <w:shd w:val="clear" w:color="auto" w:fill="auto"/>
            <w:vAlign w:val="center"/>
            <w:hideMark/>
          </w:tcPr>
          <w:p w14:paraId="3D103A91"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非小细胞肺癌（</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32A39E46"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49FBB5DA"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RECQL</w:t>
            </w:r>
          </w:p>
        </w:tc>
        <w:tc>
          <w:tcPr>
            <w:tcW w:w="1952" w:type="pct"/>
            <w:shd w:val="clear" w:color="auto" w:fill="auto"/>
            <w:vAlign w:val="center"/>
            <w:hideMark/>
          </w:tcPr>
          <w:p w14:paraId="587C3E8A"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遗传性乳腺癌（</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r w:rsidRPr="00EF4B4D">
              <w:rPr>
                <w:rFonts w:ascii="Times New Roman" w:eastAsiaTheme="majorEastAsia" w:hAnsi="Times New Roman" w:cs="Times New Roman"/>
                <w:color w:val="000000"/>
                <w:kern w:val="0"/>
                <w:sz w:val="16"/>
                <w:szCs w:val="16"/>
              </w:rPr>
              <w:br/>
              <w:t>RECON</w:t>
            </w:r>
            <w:r w:rsidRPr="00EF4B4D">
              <w:rPr>
                <w:rFonts w:ascii="Times New Roman" w:eastAsiaTheme="majorEastAsia" w:hAnsi="Times New Roman" w:cs="Times New Roman"/>
                <w:color w:val="000000"/>
                <w:kern w:val="0"/>
                <w:sz w:val="16"/>
                <w:szCs w:val="16"/>
              </w:rPr>
              <w:t>早衰综合征（</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r>
      <w:tr w:rsidR="009A0FA3" w:rsidRPr="00EF4B4D" w14:paraId="1C919F22" w14:textId="77777777" w:rsidTr="00B40552">
        <w:trPr>
          <w:trHeight w:val="330"/>
          <w:jc w:val="center"/>
        </w:trPr>
        <w:tc>
          <w:tcPr>
            <w:tcW w:w="516" w:type="pct"/>
            <w:shd w:val="clear" w:color="auto" w:fill="auto"/>
            <w:vAlign w:val="center"/>
            <w:hideMark/>
          </w:tcPr>
          <w:p w14:paraId="6951D1DF"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ELAC2</w:t>
            </w:r>
          </w:p>
        </w:tc>
        <w:tc>
          <w:tcPr>
            <w:tcW w:w="1858" w:type="pct"/>
            <w:shd w:val="clear" w:color="auto" w:fill="auto"/>
            <w:vAlign w:val="center"/>
            <w:hideMark/>
          </w:tcPr>
          <w:p w14:paraId="02ED4D81"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结合性氧化磷酸化缺陷</w:t>
            </w:r>
            <w:r w:rsidRPr="00EF4B4D">
              <w:rPr>
                <w:rFonts w:ascii="Times New Roman" w:eastAsiaTheme="majorEastAsia" w:hAnsi="Times New Roman" w:cs="Times New Roman"/>
                <w:color w:val="000000"/>
                <w:kern w:val="0"/>
                <w:sz w:val="16"/>
                <w:szCs w:val="16"/>
              </w:rPr>
              <w:t>17</w:t>
            </w:r>
            <w:r w:rsidRPr="00EF4B4D">
              <w:rPr>
                <w:rFonts w:ascii="Times New Roman" w:eastAsiaTheme="majorEastAsia" w:hAnsi="Times New Roman" w:cs="Times New Roman"/>
                <w:color w:val="000000"/>
                <w:kern w:val="0"/>
                <w:sz w:val="16"/>
                <w:szCs w:val="16"/>
              </w:rPr>
              <w:t>（</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64C2FA25"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270344B2"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RECQL4</w:t>
            </w:r>
          </w:p>
        </w:tc>
        <w:tc>
          <w:tcPr>
            <w:tcW w:w="1952" w:type="pct"/>
            <w:shd w:val="clear" w:color="auto" w:fill="auto"/>
            <w:vAlign w:val="center"/>
            <w:hideMark/>
          </w:tcPr>
          <w:p w14:paraId="436F36AF"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Rothmund-Thomson</w:t>
            </w:r>
            <w:r w:rsidRPr="00EF4B4D">
              <w:rPr>
                <w:rFonts w:ascii="Times New Roman" w:eastAsiaTheme="majorEastAsia" w:hAnsi="Times New Roman" w:cs="Times New Roman"/>
                <w:color w:val="000000"/>
                <w:kern w:val="0"/>
                <w:sz w:val="16"/>
                <w:szCs w:val="16"/>
              </w:rPr>
              <w:t>综合征（</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r>
      <w:tr w:rsidR="009A0FA3" w:rsidRPr="00EF4B4D" w14:paraId="2A7E55E9" w14:textId="77777777" w:rsidTr="00B40552">
        <w:trPr>
          <w:trHeight w:val="270"/>
          <w:jc w:val="center"/>
        </w:trPr>
        <w:tc>
          <w:tcPr>
            <w:tcW w:w="516" w:type="pct"/>
            <w:vMerge w:val="restart"/>
            <w:shd w:val="clear" w:color="auto" w:fill="auto"/>
            <w:vAlign w:val="center"/>
            <w:hideMark/>
          </w:tcPr>
          <w:p w14:paraId="1992A0BD"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EPCAM</w:t>
            </w:r>
          </w:p>
        </w:tc>
        <w:tc>
          <w:tcPr>
            <w:tcW w:w="1858" w:type="pct"/>
            <w:shd w:val="clear" w:color="auto" w:fill="auto"/>
            <w:vAlign w:val="center"/>
            <w:hideMark/>
          </w:tcPr>
          <w:p w14:paraId="292D2DC8"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林奇综合征（</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45421132"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129A8634"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REST</w:t>
            </w:r>
          </w:p>
        </w:tc>
        <w:tc>
          <w:tcPr>
            <w:tcW w:w="1952" w:type="pct"/>
            <w:shd w:val="clear" w:color="auto" w:fill="auto"/>
            <w:vAlign w:val="center"/>
            <w:hideMark/>
          </w:tcPr>
          <w:p w14:paraId="4D1B46F7"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Wilms</w:t>
            </w:r>
            <w:r w:rsidRPr="00EF4B4D">
              <w:rPr>
                <w:rFonts w:ascii="Times New Roman" w:eastAsiaTheme="majorEastAsia" w:hAnsi="Times New Roman" w:cs="Times New Roman"/>
                <w:color w:val="000000"/>
                <w:kern w:val="0"/>
                <w:sz w:val="16"/>
                <w:szCs w:val="16"/>
              </w:rPr>
              <w:t>瘤（肾母细胞瘤）（</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63989ED1" w14:textId="77777777" w:rsidTr="00B40552">
        <w:trPr>
          <w:trHeight w:val="270"/>
          <w:jc w:val="center"/>
        </w:trPr>
        <w:tc>
          <w:tcPr>
            <w:tcW w:w="516" w:type="pct"/>
            <w:vMerge/>
            <w:vAlign w:val="center"/>
            <w:hideMark/>
          </w:tcPr>
          <w:p w14:paraId="4BB29FDD"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858" w:type="pct"/>
            <w:shd w:val="clear" w:color="auto" w:fill="auto"/>
            <w:vAlign w:val="center"/>
            <w:hideMark/>
          </w:tcPr>
          <w:p w14:paraId="1EABC16C"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先天性腹泻</w:t>
            </w:r>
            <w:r w:rsidRPr="00EF4B4D">
              <w:rPr>
                <w:rFonts w:ascii="Times New Roman" w:eastAsiaTheme="majorEastAsia" w:hAnsi="Times New Roman" w:cs="Times New Roman"/>
                <w:color w:val="000000"/>
                <w:kern w:val="0"/>
                <w:sz w:val="16"/>
                <w:szCs w:val="16"/>
              </w:rPr>
              <w:t>5</w:t>
            </w:r>
            <w:proofErr w:type="gramStart"/>
            <w:r w:rsidRPr="00EF4B4D">
              <w:rPr>
                <w:rFonts w:ascii="Times New Roman" w:eastAsiaTheme="majorEastAsia" w:hAnsi="Times New Roman" w:cs="Times New Roman"/>
                <w:color w:val="000000"/>
                <w:kern w:val="0"/>
                <w:sz w:val="16"/>
                <w:szCs w:val="16"/>
              </w:rPr>
              <w:t>型伴簇绒状</w:t>
            </w:r>
            <w:proofErr w:type="gramEnd"/>
            <w:r w:rsidRPr="00EF4B4D">
              <w:rPr>
                <w:rFonts w:ascii="Times New Roman" w:eastAsiaTheme="majorEastAsia" w:hAnsi="Times New Roman" w:cs="Times New Roman"/>
                <w:color w:val="000000"/>
                <w:kern w:val="0"/>
                <w:sz w:val="16"/>
                <w:szCs w:val="16"/>
              </w:rPr>
              <w:t>肠病（</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3E28016F"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vMerge w:val="restart"/>
            <w:shd w:val="clear" w:color="auto" w:fill="auto"/>
            <w:vAlign w:val="center"/>
            <w:hideMark/>
          </w:tcPr>
          <w:p w14:paraId="1FCBD7D1"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RET</w:t>
            </w:r>
          </w:p>
        </w:tc>
        <w:tc>
          <w:tcPr>
            <w:tcW w:w="1952" w:type="pct"/>
            <w:shd w:val="clear" w:color="auto" w:fill="auto"/>
            <w:vAlign w:val="center"/>
            <w:hideMark/>
          </w:tcPr>
          <w:p w14:paraId="6A233441"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多发性内分泌肿瘤</w:t>
            </w:r>
            <w:r w:rsidRPr="00EF4B4D">
              <w:rPr>
                <w:rFonts w:ascii="Times New Roman" w:eastAsiaTheme="majorEastAsia" w:hAnsi="Times New Roman" w:cs="Times New Roman"/>
                <w:color w:val="000000"/>
                <w:kern w:val="0"/>
                <w:sz w:val="16"/>
                <w:szCs w:val="16"/>
              </w:rPr>
              <w:t>2A</w:t>
            </w:r>
            <w:r w:rsidRPr="00EF4B4D">
              <w:rPr>
                <w:rFonts w:ascii="Times New Roman" w:eastAsiaTheme="majorEastAsia" w:hAnsi="Times New Roman" w:cs="Times New Roman"/>
                <w:color w:val="000000"/>
                <w:kern w:val="0"/>
                <w:sz w:val="16"/>
                <w:szCs w:val="16"/>
              </w:rPr>
              <w:t>型（</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4ED7EFAE" w14:textId="77777777" w:rsidTr="00B40552">
        <w:trPr>
          <w:trHeight w:val="270"/>
          <w:jc w:val="center"/>
        </w:trPr>
        <w:tc>
          <w:tcPr>
            <w:tcW w:w="516" w:type="pct"/>
            <w:shd w:val="clear" w:color="auto" w:fill="auto"/>
            <w:vAlign w:val="center"/>
            <w:hideMark/>
          </w:tcPr>
          <w:p w14:paraId="7111A5C5"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ERCC1</w:t>
            </w:r>
          </w:p>
        </w:tc>
        <w:tc>
          <w:tcPr>
            <w:tcW w:w="1858" w:type="pct"/>
            <w:shd w:val="clear" w:color="auto" w:fill="auto"/>
            <w:vAlign w:val="center"/>
            <w:hideMark/>
          </w:tcPr>
          <w:p w14:paraId="4D115B58"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脑骨骼综合征</w:t>
            </w:r>
            <w:r w:rsidRPr="00EF4B4D">
              <w:rPr>
                <w:rFonts w:ascii="Times New Roman" w:eastAsiaTheme="majorEastAsia" w:hAnsi="Times New Roman" w:cs="Times New Roman"/>
                <w:color w:val="000000"/>
                <w:kern w:val="0"/>
                <w:sz w:val="16"/>
                <w:szCs w:val="16"/>
              </w:rPr>
              <w:t>4</w:t>
            </w:r>
            <w:r w:rsidRPr="00EF4B4D">
              <w:rPr>
                <w:rFonts w:ascii="Times New Roman" w:eastAsiaTheme="majorEastAsia" w:hAnsi="Times New Roman" w:cs="Times New Roman"/>
                <w:color w:val="000000"/>
                <w:kern w:val="0"/>
                <w:sz w:val="16"/>
                <w:szCs w:val="16"/>
              </w:rPr>
              <w:t>（</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2DEA24A6"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vMerge/>
            <w:vAlign w:val="center"/>
            <w:hideMark/>
          </w:tcPr>
          <w:p w14:paraId="0A8CBA71"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952" w:type="pct"/>
            <w:shd w:val="clear" w:color="auto" w:fill="auto"/>
            <w:vAlign w:val="center"/>
            <w:hideMark/>
          </w:tcPr>
          <w:p w14:paraId="53D93520"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多发性内分泌肿瘤</w:t>
            </w:r>
            <w:r w:rsidRPr="00EF4B4D">
              <w:rPr>
                <w:rFonts w:ascii="Times New Roman" w:eastAsiaTheme="majorEastAsia" w:hAnsi="Times New Roman" w:cs="Times New Roman"/>
                <w:color w:val="000000"/>
                <w:kern w:val="0"/>
                <w:sz w:val="16"/>
                <w:szCs w:val="16"/>
              </w:rPr>
              <w:t>2B</w:t>
            </w:r>
            <w:r w:rsidRPr="00EF4B4D">
              <w:rPr>
                <w:rFonts w:ascii="Times New Roman" w:eastAsiaTheme="majorEastAsia" w:hAnsi="Times New Roman" w:cs="Times New Roman"/>
                <w:color w:val="000000"/>
                <w:kern w:val="0"/>
                <w:sz w:val="16"/>
                <w:szCs w:val="16"/>
              </w:rPr>
              <w:t>型（</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7CF48CDD" w14:textId="77777777" w:rsidTr="00B40552">
        <w:trPr>
          <w:trHeight w:val="330"/>
          <w:jc w:val="center"/>
        </w:trPr>
        <w:tc>
          <w:tcPr>
            <w:tcW w:w="516" w:type="pct"/>
            <w:shd w:val="clear" w:color="auto" w:fill="auto"/>
            <w:vAlign w:val="center"/>
            <w:hideMark/>
          </w:tcPr>
          <w:p w14:paraId="4D12C4FF"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ERCC2</w:t>
            </w:r>
          </w:p>
        </w:tc>
        <w:tc>
          <w:tcPr>
            <w:tcW w:w="1858" w:type="pct"/>
            <w:shd w:val="clear" w:color="auto" w:fill="auto"/>
            <w:vAlign w:val="center"/>
            <w:hideMark/>
          </w:tcPr>
          <w:p w14:paraId="641C3BDB"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色素性干皮病（</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2A313CDE"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vMerge/>
            <w:vAlign w:val="center"/>
            <w:hideMark/>
          </w:tcPr>
          <w:p w14:paraId="3DF8D13D"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952" w:type="pct"/>
            <w:shd w:val="clear" w:color="auto" w:fill="auto"/>
            <w:vAlign w:val="center"/>
            <w:hideMark/>
          </w:tcPr>
          <w:p w14:paraId="0D7FDAAB"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先天性巨结肠（</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66C7DE51" w14:textId="77777777" w:rsidTr="00B40552">
        <w:trPr>
          <w:trHeight w:val="330"/>
          <w:jc w:val="center"/>
        </w:trPr>
        <w:tc>
          <w:tcPr>
            <w:tcW w:w="516" w:type="pct"/>
            <w:shd w:val="clear" w:color="auto" w:fill="auto"/>
            <w:vAlign w:val="center"/>
            <w:hideMark/>
          </w:tcPr>
          <w:p w14:paraId="4CCCE3B5"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ERCC3</w:t>
            </w:r>
          </w:p>
        </w:tc>
        <w:tc>
          <w:tcPr>
            <w:tcW w:w="1858" w:type="pct"/>
            <w:shd w:val="clear" w:color="auto" w:fill="auto"/>
            <w:vAlign w:val="center"/>
            <w:hideMark/>
          </w:tcPr>
          <w:p w14:paraId="6B488678"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色素性干皮病（</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585BA320"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4E8DF471"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RHBDF2</w:t>
            </w:r>
          </w:p>
        </w:tc>
        <w:tc>
          <w:tcPr>
            <w:tcW w:w="1952" w:type="pct"/>
            <w:shd w:val="clear" w:color="auto" w:fill="auto"/>
            <w:vAlign w:val="center"/>
            <w:hideMark/>
          </w:tcPr>
          <w:p w14:paraId="36E76985"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掌</w:t>
            </w:r>
            <w:proofErr w:type="gramStart"/>
            <w:r w:rsidRPr="00EF4B4D">
              <w:rPr>
                <w:rFonts w:ascii="Times New Roman" w:eastAsiaTheme="majorEastAsia" w:hAnsi="Times New Roman" w:cs="Times New Roman"/>
                <w:color w:val="000000"/>
                <w:kern w:val="0"/>
                <w:sz w:val="16"/>
                <w:szCs w:val="16"/>
              </w:rPr>
              <w:t>跖</w:t>
            </w:r>
            <w:proofErr w:type="gramEnd"/>
            <w:r w:rsidRPr="00EF4B4D">
              <w:rPr>
                <w:rFonts w:ascii="Times New Roman" w:eastAsiaTheme="majorEastAsia" w:hAnsi="Times New Roman" w:cs="Times New Roman"/>
                <w:color w:val="000000"/>
                <w:kern w:val="0"/>
                <w:sz w:val="16"/>
                <w:szCs w:val="16"/>
              </w:rPr>
              <w:t>角化病</w:t>
            </w:r>
            <w:r w:rsidRPr="00EF4B4D">
              <w:rPr>
                <w:rFonts w:ascii="Times New Roman" w:eastAsiaTheme="majorEastAsia" w:hAnsi="Times New Roman" w:cs="Times New Roman"/>
                <w:color w:val="000000"/>
                <w:kern w:val="0"/>
                <w:sz w:val="16"/>
                <w:szCs w:val="16"/>
              </w:rPr>
              <w:t>-</w:t>
            </w:r>
            <w:r w:rsidRPr="00EF4B4D">
              <w:rPr>
                <w:rFonts w:ascii="Times New Roman" w:eastAsiaTheme="majorEastAsia" w:hAnsi="Times New Roman" w:cs="Times New Roman"/>
                <w:color w:val="000000"/>
                <w:kern w:val="0"/>
                <w:sz w:val="16"/>
                <w:szCs w:val="16"/>
              </w:rPr>
              <w:t>食管癌综合征（</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09C51293" w14:textId="77777777" w:rsidTr="00B40552">
        <w:trPr>
          <w:trHeight w:val="810"/>
          <w:jc w:val="center"/>
        </w:trPr>
        <w:tc>
          <w:tcPr>
            <w:tcW w:w="516" w:type="pct"/>
            <w:shd w:val="clear" w:color="auto" w:fill="auto"/>
            <w:vAlign w:val="center"/>
            <w:hideMark/>
          </w:tcPr>
          <w:p w14:paraId="1CA8C2D0"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ERCC4</w:t>
            </w:r>
          </w:p>
        </w:tc>
        <w:tc>
          <w:tcPr>
            <w:tcW w:w="1858" w:type="pct"/>
            <w:shd w:val="clear" w:color="auto" w:fill="auto"/>
            <w:vAlign w:val="center"/>
            <w:hideMark/>
          </w:tcPr>
          <w:p w14:paraId="114662EF"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色素性干皮病（</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r w:rsidRPr="00EF4B4D">
              <w:rPr>
                <w:rFonts w:ascii="Times New Roman" w:eastAsiaTheme="majorEastAsia" w:hAnsi="Times New Roman" w:cs="Times New Roman"/>
                <w:color w:val="000000"/>
                <w:kern w:val="0"/>
                <w:sz w:val="16"/>
                <w:szCs w:val="16"/>
              </w:rPr>
              <w:br/>
            </w:r>
            <w:r w:rsidRPr="00EF4B4D">
              <w:rPr>
                <w:rFonts w:ascii="Times New Roman" w:eastAsiaTheme="majorEastAsia" w:hAnsi="Times New Roman" w:cs="Times New Roman"/>
                <w:color w:val="000000"/>
                <w:kern w:val="0"/>
                <w:sz w:val="16"/>
                <w:szCs w:val="16"/>
              </w:rPr>
              <w:t>范可尼贫血（</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r w:rsidRPr="00EF4B4D">
              <w:rPr>
                <w:rFonts w:ascii="Times New Roman" w:eastAsiaTheme="majorEastAsia" w:hAnsi="Times New Roman" w:cs="Times New Roman"/>
                <w:color w:val="000000"/>
                <w:kern w:val="0"/>
                <w:sz w:val="16"/>
                <w:szCs w:val="16"/>
              </w:rPr>
              <w:br/>
              <w:t>XFE</w:t>
            </w:r>
            <w:r w:rsidRPr="00EF4B4D">
              <w:rPr>
                <w:rFonts w:ascii="Times New Roman" w:eastAsiaTheme="majorEastAsia" w:hAnsi="Times New Roman" w:cs="Times New Roman"/>
                <w:color w:val="000000"/>
                <w:kern w:val="0"/>
                <w:sz w:val="16"/>
                <w:szCs w:val="16"/>
              </w:rPr>
              <w:t>早衰综合征（</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544E153C"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5291714B"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RNASEL</w:t>
            </w:r>
          </w:p>
        </w:tc>
        <w:tc>
          <w:tcPr>
            <w:tcW w:w="1952" w:type="pct"/>
            <w:shd w:val="clear" w:color="auto" w:fill="auto"/>
            <w:vAlign w:val="center"/>
            <w:hideMark/>
          </w:tcPr>
          <w:p w14:paraId="30B42390"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前列腺癌（</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736C32BF" w14:textId="77777777" w:rsidTr="00B40552">
        <w:trPr>
          <w:trHeight w:val="330"/>
          <w:jc w:val="center"/>
        </w:trPr>
        <w:tc>
          <w:tcPr>
            <w:tcW w:w="516" w:type="pct"/>
            <w:shd w:val="clear" w:color="auto" w:fill="auto"/>
            <w:vAlign w:val="center"/>
            <w:hideMark/>
          </w:tcPr>
          <w:p w14:paraId="68663AE9"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ERCC5</w:t>
            </w:r>
          </w:p>
        </w:tc>
        <w:tc>
          <w:tcPr>
            <w:tcW w:w="1858" w:type="pct"/>
            <w:shd w:val="clear" w:color="auto" w:fill="auto"/>
            <w:vAlign w:val="center"/>
            <w:hideMark/>
          </w:tcPr>
          <w:p w14:paraId="34EEEE9D"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色素性干皮病（</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4D44BB13"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60C9B106"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RNF43</w:t>
            </w:r>
          </w:p>
        </w:tc>
        <w:tc>
          <w:tcPr>
            <w:tcW w:w="1952" w:type="pct"/>
            <w:shd w:val="clear" w:color="auto" w:fill="auto"/>
            <w:vAlign w:val="center"/>
            <w:hideMark/>
          </w:tcPr>
          <w:p w14:paraId="34992D50"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无蒂锯齿状息肉病综合征（</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70F3BF9A" w14:textId="77777777" w:rsidTr="00B40552">
        <w:trPr>
          <w:trHeight w:val="330"/>
          <w:jc w:val="center"/>
        </w:trPr>
        <w:tc>
          <w:tcPr>
            <w:tcW w:w="516" w:type="pct"/>
            <w:shd w:val="clear" w:color="auto" w:fill="auto"/>
            <w:vAlign w:val="center"/>
            <w:hideMark/>
          </w:tcPr>
          <w:p w14:paraId="18E3BDAE"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EXT1</w:t>
            </w:r>
          </w:p>
        </w:tc>
        <w:tc>
          <w:tcPr>
            <w:tcW w:w="1858" w:type="pct"/>
            <w:shd w:val="clear" w:color="auto" w:fill="auto"/>
            <w:vAlign w:val="center"/>
            <w:hideMark/>
          </w:tcPr>
          <w:p w14:paraId="73F06C16"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1</w:t>
            </w:r>
            <w:r w:rsidRPr="00EF4B4D">
              <w:rPr>
                <w:rFonts w:ascii="Times New Roman" w:eastAsiaTheme="majorEastAsia" w:hAnsi="Times New Roman" w:cs="Times New Roman"/>
                <w:color w:val="000000"/>
                <w:kern w:val="0"/>
                <w:sz w:val="16"/>
                <w:szCs w:val="16"/>
              </w:rPr>
              <w:t>型多发性外生骨疣（</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696F8AD1"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772D5375"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RPS20</w:t>
            </w:r>
          </w:p>
        </w:tc>
        <w:tc>
          <w:tcPr>
            <w:tcW w:w="1952" w:type="pct"/>
            <w:shd w:val="clear" w:color="auto" w:fill="auto"/>
            <w:vAlign w:val="center"/>
            <w:hideMark/>
          </w:tcPr>
          <w:p w14:paraId="20E7A00C"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遗传性非息肉性结直肠癌（</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7BD64826" w14:textId="77777777" w:rsidTr="00B40552">
        <w:trPr>
          <w:trHeight w:val="270"/>
          <w:jc w:val="center"/>
        </w:trPr>
        <w:tc>
          <w:tcPr>
            <w:tcW w:w="516" w:type="pct"/>
            <w:shd w:val="clear" w:color="auto" w:fill="auto"/>
            <w:vAlign w:val="center"/>
            <w:hideMark/>
          </w:tcPr>
          <w:p w14:paraId="520A6F94"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EXT2</w:t>
            </w:r>
          </w:p>
        </w:tc>
        <w:tc>
          <w:tcPr>
            <w:tcW w:w="1858" w:type="pct"/>
            <w:shd w:val="clear" w:color="auto" w:fill="auto"/>
            <w:vAlign w:val="center"/>
            <w:hideMark/>
          </w:tcPr>
          <w:p w14:paraId="75676BAF"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2</w:t>
            </w:r>
            <w:r w:rsidRPr="00EF4B4D">
              <w:rPr>
                <w:rFonts w:ascii="Times New Roman" w:eastAsiaTheme="majorEastAsia" w:hAnsi="Times New Roman" w:cs="Times New Roman"/>
                <w:color w:val="000000"/>
                <w:kern w:val="0"/>
                <w:sz w:val="16"/>
                <w:szCs w:val="16"/>
              </w:rPr>
              <w:t>型多发性外生骨疣（</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1B9B207F"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vMerge w:val="restart"/>
            <w:shd w:val="clear" w:color="auto" w:fill="auto"/>
            <w:vAlign w:val="center"/>
            <w:hideMark/>
          </w:tcPr>
          <w:p w14:paraId="293A6ECC"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SDHA</w:t>
            </w:r>
          </w:p>
        </w:tc>
        <w:tc>
          <w:tcPr>
            <w:tcW w:w="1952" w:type="pct"/>
            <w:shd w:val="clear" w:color="auto" w:fill="auto"/>
            <w:vAlign w:val="center"/>
            <w:hideMark/>
          </w:tcPr>
          <w:p w14:paraId="41B9469A"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遗传性副神经节瘤</w:t>
            </w:r>
            <w:r w:rsidRPr="00EF4B4D">
              <w:rPr>
                <w:rFonts w:ascii="Times New Roman" w:eastAsiaTheme="majorEastAsia" w:hAnsi="Times New Roman" w:cs="Times New Roman"/>
                <w:color w:val="000000"/>
                <w:kern w:val="0"/>
                <w:sz w:val="16"/>
                <w:szCs w:val="16"/>
              </w:rPr>
              <w:t>-</w:t>
            </w:r>
            <w:r w:rsidRPr="00EF4B4D">
              <w:rPr>
                <w:rFonts w:ascii="Times New Roman" w:eastAsiaTheme="majorEastAsia" w:hAnsi="Times New Roman" w:cs="Times New Roman"/>
                <w:color w:val="000000"/>
                <w:kern w:val="0"/>
                <w:sz w:val="16"/>
                <w:szCs w:val="16"/>
              </w:rPr>
              <w:t>嗜铬细胞瘤综合征（</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52888647" w14:textId="77777777" w:rsidTr="00B40552">
        <w:trPr>
          <w:trHeight w:val="270"/>
          <w:jc w:val="center"/>
        </w:trPr>
        <w:tc>
          <w:tcPr>
            <w:tcW w:w="516" w:type="pct"/>
            <w:vMerge w:val="restart"/>
            <w:shd w:val="clear" w:color="auto" w:fill="auto"/>
            <w:vAlign w:val="center"/>
            <w:hideMark/>
          </w:tcPr>
          <w:p w14:paraId="669AE193"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FAN1</w:t>
            </w:r>
          </w:p>
        </w:tc>
        <w:tc>
          <w:tcPr>
            <w:tcW w:w="1858" w:type="pct"/>
            <w:shd w:val="clear" w:color="auto" w:fill="auto"/>
            <w:vAlign w:val="center"/>
            <w:hideMark/>
          </w:tcPr>
          <w:p w14:paraId="5ECCA356"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遗传性非息肉性结直肠癌（</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6BA2F966"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vMerge/>
            <w:vAlign w:val="center"/>
            <w:hideMark/>
          </w:tcPr>
          <w:p w14:paraId="6646B21E"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952" w:type="pct"/>
            <w:shd w:val="clear" w:color="auto" w:fill="auto"/>
            <w:vAlign w:val="center"/>
            <w:hideMark/>
          </w:tcPr>
          <w:p w14:paraId="412C10AD"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Leigh</w:t>
            </w:r>
            <w:r w:rsidRPr="00EF4B4D">
              <w:rPr>
                <w:rFonts w:ascii="Times New Roman" w:eastAsiaTheme="majorEastAsia" w:hAnsi="Times New Roman" w:cs="Times New Roman"/>
                <w:color w:val="000000"/>
                <w:kern w:val="0"/>
                <w:sz w:val="16"/>
                <w:szCs w:val="16"/>
              </w:rPr>
              <w:t>综合征（</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r>
      <w:tr w:rsidR="009A0FA3" w:rsidRPr="00EF4B4D" w14:paraId="760029D1" w14:textId="77777777" w:rsidTr="00B40552">
        <w:trPr>
          <w:trHeight w:val="330"/>
          <w:jc w:val="center"/>
        </w:trPr>
        <w:tc>
          <w:tcPr>
            <w:tcW w:w="516" w:type="pct"/>
            <w:vMerge/>
            <w:vAlign w:val="center"/>
            <w:hideMark/>
          </w:tcPr>
          <w:p w14:paraId="5A942BEE"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858" w:type="pct"/>
            <w:shd w:val="clear" w:color="auto" w:fill="auto"/>
            <w:vAlign w:val="center"/>
            <w:hideMark/>
          </w:tcPr>
          <w:p w14:paraId="01663703"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巨核细胞性间质性肾炎（</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495910A2"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78DFE693"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SDHAF2</w:t>
            </w:r>
          </w:p>
        </w:tc>
        <w:tc>
          <w:tcPr>
            <w:tcW w:w="1952" w:type="pct"/>
            <w:shd w:val="clear" w:color="auto" w:fill="auto"/>
            <w:vAlign w:val="center"/>
            <w:hideMark/>
          </w:tcPr>
          <w:p w14:paraId="409D84E5"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遗传性副神经节瘤</w:t>
            </w:r>
            <w:r w:rsidRPr="00EF4B4D">
              <w:rPr>
                <w:rFonts w:ascii="Times New Roman" w:eastAsiaTheme="majorEastAsia" w:hAnsi="Times New Roman" w:cs="Times New Roman"/>
                <w:color w:val="000000"/>
                <w:kern w:val="0"/>
                <w:sz w:val="16"/>
                <w:szCs w:val="16"/>
              </w:rPr>
              <w:t>-</w:t>
            </w:r>
            <w:r w:rsidRPr="00EF4B4D">
              <w:rPr>
                <w:rFonts w:ascii="Times New Roman" w:eastAsiaTheme="majorEastAsia" w:hAnsi="Times New Roman" w:cs="Times New Roman"/>
                <w:color w:val="000000"/>
                <w:kern w:val="0"/>
                <w:sz w:val="16"/>
                <w:szCs w:val="16"/>
              </w:rPr>
              <w:t>嗜铬细胞瘤综合征（</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166EA536" w14:textId="77777777" w:rsidTr="00B40552">
        <w:trPr>
          <w:trHeight w:val="330"/>
          <w:jc w:val="center"/>
        </w:trPr>
        <w:tc>
          <w:tcPr>
            <w:tcW w:w="516" w:type="pct"/>
            <w:shd w:val="clear" w:color="auto" w:fill="auto"/>
            <w:vAlign w:val="center"/>
            <w:hideMark/>
          </w:tcPr>
          <w:p w14:paraId="7F5134F4"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FANCA</w:t>
            </w:r>
          </w:p>
        </w:tc>
        <w:tc>
          <w:tcPr>
            <w:tcW w:w="1858" w:type="pct"/>
            <w:shd w:val="clear" w:color="auto" w:fill="auto"/>
            <w:vAlign w:val="center"/>
            <w:hideMark/>
          </w:tcPr>
          <w:p w14:paraId="6969628F"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范可尼贫血（</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0AF6F3C6"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vMerge w:val="restart"/>
            <w:shd w:val="clear" w:color="auto" w:fill="auto"/>
            <w:vAlign w:val="center"/>
            <w:hideMark/>
          </w:tcPr>
          <w:p w14:paraId="3EF2B504"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SDHB</w:t>
            </w:r>
          </w:p>
        </w:tc>
        <w:tc>
          <w:tcPr>
            <w:tcW w:w="1952" w:type="pct"/>
            <w:shd w:val="clear" w:color="auto" w:fill="auto"/>
            <w:vAlign w:val="center"/>
            <w:hideMark/>
          </w:tcPr>
          <w:p w14:paraId="00173C3D"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遗传性副神经节瘤</w:t>
            </w:r>
            <w:r w:rsidRPr="00EF4B4D">
              <w:rPr>
                <w:rFonts w:ascii="Times New Roman" w:eastAsiaTheme="majorEastAsia" w:hAnsi="Times New Roman" w:cs="Times New Roman"/>
                <w:color w:val="000000"/>
                <w:kern w:val="0"/>
                <w:sz w:val="16"/>
                <w:szCs w:val="16"/>
              </w:rPr>
              <w:t>-</w:t>
            </w:r>
            <w:r w:rsidRPr="00EF4B4D">
              <w:rPr>
                <w:rFonts w:ascii="Times New Roman" w:eastAsiaTheme="majorEastAsia" w:hAnsi="Times New Roman" w:cs="Times New Roman"/>
                <w:color w:val="000000"/>
                <w:kern w:val="0"/>
                <w:sz w:val="16"/>
                <w:szCs w:val="16"/>
              </w:rPr>
              <w:t>嗜铬细胞瘤综合征（</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75B354A3" w14:textId="77777777" w:rsidTr="00B40552">
        <w:trPr>
          <w:trHeight w:val="330"/>
          <w:jc w:val="center"/>
        </w:trPr>
        <w:tc>
          <w:tcPr>
            <w:tcW w:w="516" w:type="pct"/>
            <w:shd w:val="clear" w:color="auto" w:fill="auto"/>
            <w:vAlign w:val="center"/>
            <w:hideMark/>
          </w:tcPr>
          <w:p w14:paraId="2DC4D32C"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FANCB</w:t>
            </w:r>
          </w:p>
        </w:tc>
        <w:tc>
          <w:tcPr>
            <w:tcW w:w="1858" w:type="pct"/>
            <w:shd w:val="clear" w:color="auto" w:fill="auto"/>
            <w:vAlign w:val="center"/>
            <w:hideMark/>
          </w:tcPr>
          <w:p w14:paraId="72E61C36"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范可尼贫血（</w:t>
            </w:r>
            <w:r w:rsidRPr="00EF4B4D">
              <w:rPr>
                <w:rFonts w:ascii="Times New Roman" w:eastAsiaTheme="majorEastAsia" w:hAnsi="Times New Roman" w:cs="Times New Roman"/>
                <w:color w:val="000000"/>
                <w:kern w:val="0"/>
                <w:sz w:val="16"/>
                <w:szCs w:val="16"/>
              </w:rPr>
              <w:t>XL</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00D53A75"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vMerge/>
            <w:vAlign w:val="center"/>
            <w:hideMark/>
          </w:tcPr>
          <w:p w14:paraId="0F305148"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952" w:type="pct"/>
            <w:shd w:val="clear" w:color="auto" w:fill="auto"/>
            <w:vAlign w:val="center"/>
            <w:hideMark/>
          </w:tcPr>
          <w:p w14:paraId="4BAAE22A"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线粒体复合物</w:t>
            </w:r>
            <w:r w:rsidRPr="00EF4B4D">
              <w:rPr>
                <w:rFonts w:ascii="Times New Roman" w:eastAsiaTheme="majorEastAsia" w:hAnsi="Times New Roman" w:cs="Times New Roman"/>
                <w:color w:val="000000"/>
                <w:kern w:val="0"/>
                <w:sz w:val="16"/>
                <w:szCs w:val="16"/>
              </w:rPr>
              <w:t>II</w:t>
            </w:r>
            <w:r w:rsidRPr="00EF4B4D">
              <w:rPr>
                <w:rFonts w:ascii="Times New Roman" w:eastAsiaTheme="majorEastAsia" w:hAnsi="Times New Roman" w:cs="Times New Roman"/>
                <w:color w:val="000000"/>
                <w:kern w:val="0"/>
                <w:sz w:val="16"/>
                <w:szCs w:val="16"/>
              </w:rPr>
              <w:t>缺陷（核型</w:t>
            </w:r>
            <w:r w:rsidRPr="00EF4B4D">
              <w:rPr>
                <w:rFonts w:ascii="Times New Roman" w:eastAsiaTheme="majorEastAsia" w:hAnsi="Times New Roman" w:cs="Times New Roman"/>
                <w:color w:val="000000"/>
                <w:kern w:val="0"/>
                <w:sz w:val="16"/>
                <w:szCs w:val="16"/>
              </w:rPr>
              <w:t>4</w:t>
            </w:r>
            <w:r w:rsidRPr="00EF4B4D">
              <w:rPr>
                <w:rFonts w:ascii="Times New Roman" w:eastAsiaTheme="majorEastAsia" w:hAnsi="Times New Roman" w:cs="Times New Roman"/>
                <w:color w:val="000000"/>
                <w:kern w:val="0"/>
                <w:sz w:val="16"/>
                <w:szCs w:val="16"/>
              </w:rPr>
              <w:t>）（</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r>
      <w:tr w:rsidR="009A0FA3" w:rsidRPr="00EF4B4D" w14:paraId="512929A4" w14:textId="77777777" w:rsidTr="00B40552">
        <w:trPr>
          <w:trHeight w:val="330"/>
          <w:jc w:val="center"/>
        </w:trPr>
        <w:tc>
          <w:tcPr>
            <w:tcW w:w="516" w:type="pct"/>
            <w:shd w:val="clear" w:color="auto" w:fill="auto"/>
            <w:vAlign w:val="center"/>
            <w:hideMark/>
          </w:tcPr>
          <w:p w14:paraId="7BC2DE9B"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FANCC</w:t>
            </w:r>
          </w:p>
        </w:tc>
        <w:tc>
          <w:tcPr>
            <w:tcW w:w="1858" w:type="pct"/>
            <w:shd w:val="clear" w:color="auto" w:fill="auto"/>
            <w:vAlign w:val="center"/>
            <w:hideMark/>
          </w:tcPr>
          <w:p w14:paraId="7DE2E800"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范可尼贫血（</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04EB4668"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50F8C7BE"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SDHC</w:t>
            </w:r>
          </w:p>
        </w:tc>
        <w:tc>
          <w:tcPr>
            <w:tcW w:w="1952" w:type="pct"/>
            <w:shd w:val="clear" w:color="auto" w:fill="auto"/>
            <w:vAlign w:val="center"/>
            <w:hideMark/>
          </w:tcPr>
          <w:p w14:paraId="73139432"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遗传性副神经节瘤</w:t>
            </w:r>
            <w:r w:rsidRPr="00EF4B4D">
              <w:rPr>
                <w:rFonts w:ascii="Times New Roman" w:eastAsiaTheme="majorEastAsia" w:hAnsi="Times New Roman" w:cs="Times New Roman"/>
                <w:color w:val="000000"/>
                <w:kern w:val="0"/>
                <w:sz w:val="16"/>
                <w:szCs w:val="16"/>
              </w:rPr>
              <w:t>-</w:t>
            </w:r>
            <w:r w:rsidRPr="00EF4B4D">
              <w:rPr>
                <w:rFonts w:ascii="Times New Roman" w:eastAsiaTheme="majorEastAsia" w:hAnsi="Times New Roman" w:cs="Times New Roman"/>
                <w:color w:val="000000"/>
                <w:kern w:val="0"/>
                <w:sz w:val="16"/>
                <w:szCs w:val="16"/>
              </w:rPr>
              <w:t>嗜铬细胞瘤综合征（</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2149331B" w14:textId="77777777" w:rsidTr="00B40552">
        <w:trPr>
          <w:trHeight w:val="330"/>
          <w:jc w:val="center"/>
        </w:trPr>
        <w:tc>
          <w:tcPr>
            <w:tcW w:w="516" w:type="pct"/>
            <w:shd w:val="clear" w:color="auto" w:fill="auto"/>
            <w:vAlign w:val="center"/>
            <w:hideMark/>
          </w:tcPr>
          <w:p w14:paraId="332F4C93"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FANCD2</w:t>
            </w:r>
          </w:p>
        </w:tc>
        <w:tc>
          <w:tcPr>
            <w:tcW w:w="1858" w:type="pct"/>
            <w:shd w:val="clear" w:color="auto" w:fill="auto"/>
            <w:vAlign w:val="center"/>
            <w:hideMark/>
          </w:tcPr>
          <w:p w14:paraId="38996EA2"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范可尼贫血（</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7135FE69"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3F6DFFE0"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SDHD</w:t>
            </w:r>
          </w:p>
        </w:tc>
        <w:tc>
          <w:tcPr>
            <w:tcW w:w="1952" w:type="pct"/>
            <w:shd w:val="clear" w:color="auto" w:fill="auto"/>
            <w:vAlign w:val="center"/>
            <w:hideMark/>
          </w:tcPr>
          <w:p w14:paraId="79FE066B"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遗传性副神经节瘤</w:t>
            </w:r>
            <w:r w:rsidRPr="00EF4B4D">
              <w:rPr>
                <w:rFonts w:ascii="Times New Roman" w:eastAsiaTheme="majorEastAsia" w:hAnsi="Times New Roman" w:cs="Times New Roman"/>
                <w:color w:val="000000"/>
                <w:kern w:val="0"/>
                <w:sz w:val="16"/>
                <w:szCs w:val="16"/>
              </w:rPr>
              <w:t>-</w:t>
            </w:r>
            <w:r w:rsidRPr="00EF4B4D">
              <w:rPr>
                <w:rFonts w:ascii="Times New Roman" w:eastAsiaTheme="majorEastAsia" w:hAnsi="Times New Roman" w:cs="Times New Roman"/>
                <w:color w:val="000000"/>
                <w:kern w:val="0"/>
                <w:sz w:val="16"/>
                <w:szCs w:val="16"/>
              </w:rPr>
              <w:t>嗜铬细胞瘤综合征（</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3F1896BA" w14:textId="77777777" w:rsidTr="00B40552">
        <w:trPr>
          <w:trHeight w:val="330"/>
          <w:jc w:val="center"/>
        </w:trPr>
        <w:tc>
          <w:tcPr>
            <w:tcW w:w="516" w:type="pct"/>
            <w:shd w:val="clear" w:color="auto" w:fill="auto"/>
            <w:vAlign w:val="center"/>
            <w:hideMark/>
          </w:tcPr>
          <w:p w14:paraId="103A4C95"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FANCE</w:t>
            </w:r>
          </w:p>
        </w:tc>
        <w:tc>
          <w:tcPr>
            <w:tcW w:w="1858" w:type="pct"/>
            <w:shd w:val="clear" w:color="auto" w:fill="auto"/>
            <w:vAlign w:val="center"/>
            <w:hideMark/>
          </w:tcPr>
          <w:p w14:paraId="2798A554"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范可尼贫血（</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260B6002"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1D6EF410"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SLC25A11</w:t>
            </w:r>
          </w:p>
        </w:tc>
        <w:tc>
          <w:tcPr>
            <w:tcW w:w="1952" w:type="pct"/>
            <w:shd w:val="clear" w:color="auto" w:fill="auto"/>
            <w:vAlign w:val="center"/>
            <w:hideMark/>
          </w:tcPr>
          <w:p w14:paraId="4495BA4B"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副神经节瘤（</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742F85A0" w14:textId="77777777" w:rsidTr="00B40552">
        <w:trPr>
          <w:trHeight w:val="330"/>
          <w:jc w:val="center"/>
        </w:trPr>
        <w:tc>
          <w:tcPr>
            <w:tcW w:w="516" w:type="pct"/>
            <w:shd w:val="clear" w:color="auto" w:fill="auto"/>
            <w:vAlign w:val="center"/>
            <w:hideMark/>
          </w:tcPr>
          <w:p w14:paraId="2D5B425A"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FANCF</w:t>
            </w:r>
          </w:p>
        </w:tc>
        <w:tc>
          <w:tcPr>
            <w:tcW w:w="1858" w:type="pct"/>
            <w:shd w:val="clear" w:color="auto" w:fill="auto"/>
            <w:vAlign w:val="center"/>
            <w:hideMark/>
          </w:tcPr>
          <w:p w14:paraId="210D35F0"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范可尼贫血（</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12DAF75B"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75501640"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SLX4</w:t>
            </w:r>
          </w:p>
        </w:tc>
        <w:tc>
          <w:tcPr>
            <w:tcW w:w="1952" w:type="pct"/>
            <w:shd w:val="clear" w:color="auto" w:fill="auto"/>
            <w:vAlign w:val="center"/>
            <w:hideMark/>
          </w:tcPr>
          <w:p w14:paraId="1C729E4C"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范可尼贫血（</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r>
      <w:tr w:rsidR="009A0FA3" w:rsidRPr="00EF4B4D" w14:paraId="4A5084C8" w14:textId="77777777" w:rsidTr="00B40552">
        <w:trPr>
          <w:trHeight w:val="330"/>
          <w:jc w:val="center"/>
        </w:trPr>
        <w:tc>
          <w:tcPr>
            <w:tcW w:w="516" w:type="pct"/>
            <w:shd w:val="clear" w:color="auto" w:fill="auto"/>
            <w:vAlign w:val="center"/>
            <w:hideMark/>
          </w:tcPr>
          <w:p w14:paraId="5E2637EB"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FANCG</w:t>
            </w:r>
          </w:p>
        </w:tc>
        <w:tc>
          <w:tcPr>
            <w:tcW w:w="1858" w:type="pct"/>
            <w:shd w:val="clear" w:color="auto" w:fill="auto"/>
            <w:vAlign w:val="center"/>
            <w:hideMark/>
          </w:tcPr>
          <w:p w14:paraId="7B3C28AE"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范可尼贫血（</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4DF19425"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vMerge w:val="restart"/>
            <w:shd w:val="clear" w:color="auto" w:fill="auto"/>
            <w:vAlign w:val="center"/>
            <w:hideMark/>
          </w:tcPr>
          <w:p w14:paraId="47CD2FE0"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SMAD4</w:t>
            </w:r>
          </w:p>
        </w:tc>
        <w:tc>
          <w:tcPr>
            <w:tcW w:w="1952" w:type="pct"/>
            <w:shd w:val="clear" w:color="auto" w:fill="auto"/>
            <w:vAlign w:val="center"/>
            <w:hideMark/>
          </w:tcPr>
          <w:p w14:paraId="25B27573"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幼年性息肉病</w:t>
            </w:r>
            <w:r w:rsidRPr="00EF4B4D">
              <w:rPr>
                <w:rFonts w:ascii="Times New Roman" w:eastAsiaTheme="majorEastAsia" w:hAnsi="Times New Roman" w:cs="Times New Roman"/>
                <w:color w:val="000000"/>
                <w:kern w:val="0"/>
                <w:sz w:val="16"/>
                <w:szCs w:val="16"/>
              </w:rPr>
              <w:t>/</w:t>
            </w:r>
            <w:r w:rsidRPr="00EF4B4D">
              <w:rPr>
                <w:rFonts w:ascii="Times New Roman" w:eastAsiaTheme="majorEastAsia" w:hAnsi="Times New Roman" w:cs="Times New Roman"/>
                <w:color w:val="000000"/>
                <w:kern w:val="0"/>
                <w:sz w:val="16"/>
                <w:szCs w:val="16"/>
              </w:rPr>
              <w:t>遗传性出血性毛细血管扩张症（</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22DD78EB" w14:textId="77777777" w:rsidTr="00B40552">
        <w:trPr>
          <w:trHeight w:val="330"/>
          <w:jc w:val="center"/>
        </w:trPr>
        <w:tc>
          <w:tcPr>
            <w:tcW w:w="516" w:type="pct"/>
            <w:shd w:val="clear" w:color="auto" w:fill="auto"/>
            <w:vAlign w:val="center"/>
            <w:hideMark/>
          </w:tcPr>
          <w:p w14:paraId="0E02DBDA"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FANCI</w:t>
            </w:r>
          </w:p>
        </w:tc>
        <w:tc>
          <w:tcPr>
            <w:tcW w:w="1858" w:type="pct"/>
            <w:shd w:val="clear" w:color="auto" w:fill="auto"/>
            <w:vAlign w:val="center"/>
            <w:hideMark/>
          </w:tcPr>
          <w:p w14:paraId="1EB902F4"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范可尼贫血（</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3AB30C6E"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vMerge/>
            <w:vAlign w:val="center"/>
            <w:hideMark/>
          </w:tcPr>
          <w:p w14:paraId="01F09DE0"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952" w:type="pct"/>
            <w:shd w:val="clear" w:color="auto" w:fill="auto"/>
            <w:vAlign w:val="center"/>
            <w:hideMark/>
          </w:tcPr>
          <w:p w14:paraId="06E5398D"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Myhre</w:t>
            </w:r>
            <w:r w:rsidRPr="00EF4B4D">
              <w:rPr>
                <w:rFonts w:ascii="Times New Roman" w:eastAsiaTheme="majorEastAsia" w:hAnsi="Times New Roman" w:cs="Times New Roman"/>
                <w:color w:val="000000"/>
                <w:kern w:val="0"/>
                <w:sz w:val="16"/>
                <w:szCs w:val="16"/>
              </w:rPr>
              <w:t>综合征（</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1998C6E7" w14:textId="77777777" w:rsidTr="00B40552">
        <w:trPr>
          <w:trHeight w:val="330"/>
          <w:jc w:val="center"/>
        </w:trPr>
        <w:tc>
          <w:tcPr>
            <w:tcW w:w="516" w:type="pct"/>
            <w:shd w:val="clear" w:color="auto" w:fill="auto"/>
            <w:vAlign w:val="center"/>
            <w:hideMark/>
          </w:tcPr>
          <w:p w14:paraId="25749DAA"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FANCL</w:t>
            </w:r>
          </w:p>
        </w:tc>
        <w:tc>
          <w:tcPr>
            <w:tcW w:w="1858" w:type="pct"/>
            <w:shd w:val="clear" w:color="auto" w:fill="auto"/>
            <w:vAlign w:val="center"/>
            <w:hideMark/>
          </w:tcPr>
          <w:p w14:paraId="05D1463C"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范可尼贫血（</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488021DC"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769FBDA3"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SMARCA2</w:t>
            </w:r>
          </w:p>
        </w:tc>
        <w:tc>
          <w:tcPr>
            <w:tcW w:w="1952" w:type="pct"/>
            <w:shd w:val="clear" w:color="auto" w:fill="auto"/>
            <w:vAlign w:val="center"/>
            <w:hideMark/>
          </w:tcPr>
          <w:p w14:paraId="693B0E19"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智力障碍</w:t>
            </w:r>
            <w:r w:rsidRPr="00EF4B4D">
              <w:rPr>
                <w:rFonts w:ascii="Times New Roman" w:eastAsiaTheme="majorEastAsia" w:hAnsi="Times New Roman" w:cs="Times New Roman"/>
                <w:color w:val="000000"/>
                <w:kern w:val="0"/>
                <w:sz w:val="16"/>
                <w:szCs w:val="16"/>
              </w:rPr>
              <w:t>-</w:t>
            </w:r>
            <w:r w:rsidRPr="00EF4B4D">
              <w:rPr>
                <w:rFonts w:ascii="Times New Roman" w:eastAsiaTheme="majorEastAsia" w:hAnsi="Times New Roman" w:cs="Times New Roman"/>
                <w:color w:val="000000"/>
                <w:kern w:val="0"/>
                <w:sz w:val="16"/>
                <w:szCs w:val="16"/>
              </w:rPr>
              <w:t>稀疏毛发</w:t>
            </w:r>
            <w:r w:rsidRPr="00EF4B4D">
              <w:rPr>
                <w:rFonts w:ascii="Times New Roman" w:eastAsiaTheme="majorEastAsia" w:hAnsi="Times New Roman" w:cs="Times New Roman"/>
                <w:color w:val="000000"/>
                <w:kern w:val="0"/>
                <w:sz w:val="16"/>
                <w:szCs w:val="16"/>
              </w:rPr>
              <w:t>-</w:t>
            </w:r>
            <w:r w:rsidRPr="00EF4B4D">
              <w:rPr>
                <w:rFonts w:ascii="Times New Roman" w:eastAsiaTheme="majorEastAsia" w:hAnsi="Times New Roman" w:cs="Times New Roman"/>
                <w:color w:val="000000"/>
                <w:kern w:val="0"/>
                <w:sz w:val="16"/>
                <w:szCs w:val="16"/>
              </w:rPr>
              <w:t>短指综合征（</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046AEE98" w14:textId="77777777" w:rsidTr="00B40552">
        <w:trPr>
          <w:trHeight w:val="330"/>
          <w:jc w:val="center"/>
        </w:trPr>
        <w:tc>
          <w:tcPr>
            <w:tcW w:w="516" w:type="pct"/>
            <w:shd w:val="clear" w:color="auto" w:fill="auto"/>
            <w:vAlign w:val="center"/>
            <w:hideMark/>
          </w:tcPr>
          <w:p w14:paraId="15133C06"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FANCM</w:t>
            </w:r>
          </w:p>
        </w:tc>
        <w:tc>
          <w:tcPr>
            <w:tcW w:w="1858" w:type="pct"/>
            <w:shd w:val="clear" w:color="auto" w:fill="auto"/>
            <w:vAlign w:val="center"/>
            <w:hideMark/>
          </w:tcPr>
          <w:p w14:paraId="1DF27D2F"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范可尼贫血（</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7AB94717"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vMerge w:val="restart"/>
            <w:shd w:val="clear" w:color="auto" w:fill="auto"/>
            <w:vAlign w:val="center"/>
            <w:hideMark/>
          </w:tcPr>
          <w:p w14:paraId="30E94773"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SMARCA4</w:t>
            </w:r>
          </w:p>
        </w:tc>
        <w:tc>
          <w:tcPr>
            <w:tcW w:w="1952" w:type="pct"/>
            <w:shd w:val="clear" w:color="auto" w:fill="auto"/>
            <w:vAlign w:val="center"/>
            <w:hideMark/>
          </w:tcPr>
          <w:p w14:paraId="0066D7A1"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横纹肌样肿瘤易感综合征</w:t>
            </w:r>
            <w:r w:rsidRPr="00EF4B4D">
              <w:rPr>
                <w:rFonts w:ascii="Times New Roman" w:eastAsiaTheme="majorEastAsia" w:hAnsi="Times New Roman" w:cs="Times New Roman"/>
                <w:color w:val="000000"/>
                <w:kern w:val="0"/>
                <w:sz w:val="16"/>
                <w:szCs w:val="16"/>
              </w:rPr>
              <w:t>2</w:t>
            </w:r>
            <w:r w:rsidRPr="00EF4B4D">
              <w:rPr>
                <w:rFonts w:ascii="Times New Roman" w:eastAsiaTheme="majorEastAsia" w:hAnsi="Times New Roman" w:cs="Times New Roman"/>
                <w:color w:val="000000"/>
                <w:kern w:val="0"/>
                <w:sz w:val="16"/>
                <w:szCs w:val="16"/>
              </w:rPr>
              <w:t>型（</w:t>
            </w:r>
            <w:r w:rsidRPr="00EF4B4D">
              <w:rPr>
                <w:rFonts w:ascii="Times New Roman" w:eastAsiaTheme="majorEastAsia" w:hAnsi="Times New Roman" w:cs="Times New Roman"/>
                <w:color w:val="000000"/>
                <w:kern w:val="0"/>
                <w:sz w:val="16"/>
                <w:szCs w:val="16"/>
              </w:rPr>
              <w:t xml:space="preserve">AD </w:t>
            </w:r>
            <w:r w:rsidRPr="00EF4B4D">
              <w:rPr>
                <w:rFonts w:ascii="Times New Roman" w:eastAsiaTheme="majorEastAsia" w:hAnsi="Times New Roman" w:cs="Times New Roman"/>
                <w:color w:val="000000"/>
                <w:kern w:val="0"/>
                <w:sz w:val="16"/>
                <w:szCs w:val="16"/>
              </w:rPr>
              <w:t>）</w:t>
            </w:r>
          </w:p>
        </w:tc>
      </w:tr>
      <w:tr w:rsidR="009A0FA3" w:rsidRPr="00EF4B4D" w14:paraId="576971D8" w14:textId="77777777" w:rsidTr="00B40552">
        <w:trPr>
          <w:trHeight w:val="270"/>
          <w:jc w:val="center"/>
        </w:trPr>
        <w:tc>
          <w:tcPr>
            <w:tcW w:w="516" w:type="pct"/>
            <w:vMerge w:val="restart"/>
            <w:shd w:val="clear" w:color="auto" w:fill="auto"/>
            <w:vAlign w:val="center"/>
            <w:hideMark/>
          </w:tcPr>
          <w:p w14:paraId="154FEC0E"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lastRenderedPageBreak/>
              <w:t>FH</w:t>
            </w:r>
          </w:p>
        </w:tc>
        <w:tc>
          <w:tcPr>
            <w:tcW w:w="1858" w:type="pct"/>
            <w:shd w:val="clear" w:color="auto" w:fill="auto"/>
            <w:vAlign w:val="center"/>
            <w:hideMark/>
          </w:tcPr>
          <w:p w14:paraId="361F84BA"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遗传性平滑肌瘤病和肾细胞癌（</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7233AA99"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vMerge/>
            <w:vAlign w:val="center"/>
            <w:hideMark/>
          </w:tcPr>
          <w:p w14:paraId="43249BA1"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952" w:type="pct"/>
            <w:shd w:val="clear" w:color="auto" w:fill="auto"/>
            <w:vAlign w:val="center"/>
            <w:hideMark/>
          </w:tcPr>
          <w:p w14:paraId="6E7346A1"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Coffin-Siris</w:t>
            </w:r>
            <w:r w:rsidRPr="00EF4B4D">
              <w:rPr>
                <w:rFonts w:ascii="Times New Roman" w:eastAsiaTheme="majorEastAsia" w:hAnsi="Times New Roman" w:cs="Times New Roman"/>
                <w:color w:val="000000"/>
                <w:kern w:val="0"/>
                <w:sz w:val="16"/>
                <w:szCs w:val="16"/>
              </w:rPr>
              <w:t>综合征（</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5C0F4E4F" w14:textId="77777777" w:rsidTr="00B40552">
        <w:trPr>
          <w:trHeight w:val="330"/>
          <w:jc w:val="center"/>
        </w:trPr>
        <w:tc>
          <w:tcPr>
            <w:tcW w:w="516" w:type="pct"/>
            <w:vMerge/>
            <w:vAlign w:val="center"/>
            <w:hideMark/>
          </w:tcPr>
          <w:p w14:paraId="03413FEB"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858" w:type="pct"/>
            <w:shd w:val="clear" w:color="auto" w:fill="auto"/>
            <w:vAlign w:val="center"/>
            <w:hideMark/>
          </w:tcPr>
          <w:p w14:paraId="793DC2AE"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延胡索酸酶缺乏症（</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516282C6"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4B3FD68C"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SMARCB1</w:t>
            </w:r>
          </w:p>
        </w:tc>
        <w:tc>
          <w:tcPr>
            <w:tcW w:w="1952" w:type="pct"/>
            <w:shd w:val="clear" w:color="auto" w:fill="auto"/>
            <w:vAlign w:val="center"/>
            <w:hideMark/>
          </w:tcPr>
          <w:p w14:paraId="6B1692EC"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横纹肌样肿瘤易感综合征</w:t>
            </w:r>
            <w:r w:rsidRPr="00EF4B4D">
              <w:rPr>
                <w:rFonts w:ascii="Times New Roman" w:eastAsiaTheme="majorEastAsia" w:hAnsi="Times New Roman" w:cs="Times New Roman"/>
                <w:color w:val="000000"/>
                <w:kern w:val="0"/>
                <w:sz w:val="16"/>
                <w:szCs w:val="16"/>
              </w:rPr>
              <w:t>1</w:t>
            </w:r>
            <w:r w:rsidRPr="00EF4B4D">
              <w:rPr>
                <w:rFonts w:ascii="Times New Roman" w:eastAsiaTheme="majorEastAsia" w:hAnsi="Times New Roman" w:cs="Times New Roman"/>
                <w:color w:val="000000"/>
                <w:kern w:val="0"/>
                <w:sz w:val="16"/>
                <w:szCs w:val="16"/>
              </w:rPr>
              <w:t>型（</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4824BCC4" w14:textId="77777777" w:rsidTr="00B40552">
        <w:trPr>
          <w:trHeight w:val="330"/>
          <w:jc w:val="center"/>
        </w:trPr>
        <w:tc>
          <w:tcPr>
            <w:tcW w:w="516" w:type="pct"/>
            <w:shd w:val="clear" w:color="auto" w:fill="auto"/>
            <w:vAlign w:val="center"/>
            <w:hideMark/>
          </w:tcPr>
          <w:p w14:paraId="523C202A"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FLCN</w:t>
            </w:r>
          </w:p>
        </w:tc>
        <w:tc>
          <w:tcPr>
            <w:tcW w:w="1858" w:type="pct"/>
            <w:shd w:val="clear" w:color="auto" w:fill="auto"/>
            <w:vAlign w:val="center"/>
            <w:hideMark/>
          </w:tcPr>
          <w:p w14:paraId="67AAC193"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Birt-Hogg-Dube</w:t>
            </w:r>
            <w:r w:rsidRPr="00EF4B4D">
              <w:rPr>
                <w:rFonts w:ascii="Times New Roman" w:eastAsiaTheme="majorEastAsia" w:hAnsi="Times New Roman" w:cs="Times New Roman"/>
                <w:color w:val="000000"/>
                <w:kern w:val="0"/>
                <w:sz w:val="16"/>
                <w:szCs w:val="16"/>
              </w:rPr>
              <w:t>综合征（</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1CD107D6"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1A2651A5"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SPINK1</w:t>
            </w:r>
          </w:p>
        </w:tc>
        <w:tc>
          <w:tcPr>
            <w:tcW w:w="1952" w:type="pct"/>
            <w:shd w:val="clear" w:color="auto" w:fill="auto"/>
            <w:vAlign w:val="center"/>
            <w:hideMark/>
          </w:tcPr>
          <w:p w14:paraId="4B16E38F"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家族性胰腺炎（</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2E2F85CE" w14:textId="77777777" w:rsidTr="00B40552">
        <w:trPr>
          <w:trHeight w:val="540"/>
          <w:jc w:val="center"/>
        </w:trPr>
        <w:tc>
          <w:tcPr>
            <w:tcW w:w="516" w:type="pct"/>
            <w:shd w:val="clear" w:color="auto" w:fill="auto"/>
            <w:vAlign w:val="center"/>
            <w:hideMark/>
          </w:tcPr>
          <w:p w14:paraId="446A808C"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FOXE1</w:t>
            </w:r>
          </w:p>
        </w:tc>
        <w:tc>
          <w:tcPr>
            <w:tcW w:w="1858" w:type="pct"/>
            <w:shd w:val="clear" w:color="auto" w:fill="auto"/>
            <w:vAlign w:val="center"/>
            <w:hideMark/>
          </w:tcPr>
          <w:p w14:paraId="44D2506D"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Bamforth-Lazarus</w:t>
            </w:r>
            <w:r w:rsidRPr="00EF4B4D">
              <w:rPr>
                <w:rFonts w:ascii="Times New Roman" w:eastAsiaTheme="majorEastAsia" w:hAnsi="Times New Roman" w:cs="Times New Roman"/>
                <w:color w:val="000000"/>
                <w:kern w:val="0"/>
                <w:sz w:val="16"/>
                <w:szCs w:val="16"/>
              </w:rPr>
              <w:t>综合征（</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r w:rsidRPr="00EF4B4D">
              <w:rPr>
                <w:rFonts w:ascii="Times New Roman" w:eastAsiaTheme="majorEastAsia" w:hAnsi="Times New Roman" w:cs="Times New Roman"/>
                <w:color w:val="000000"/>
                <w:kern w:val="0"/>
                <w:sz w:val="16"/>
                <w:szCs w:val="16"/>
              </w:rPr>
              <w:br/>
            </w:r>
            <w:r w:rsidRPr="00EF4B4D">
              <w:rPr>
                <w:rFonts w:ascii="Times New Roman" w:eastAsiaTheme="majorEastAsia" w:hAnsi="Times New Roman" w:cs="Times New Roman"/>
                <w:color w:val="000000"/>
                <w:kern w:val="0"/>
                <w:sz w:val="16"/>
                <w:szCs w:val="16"/>
              </w:rPr>
              <w:t>甲状腺非髓样癌（</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53645012"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4A60A0A6"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STK11</w:t>
            </w:r>
          </w:p>
        </w:tc>
        <w:tc>
          <w:tcPr>
            <w:tcW w:w="1952" w:type="pct"/>
            <w:shd w:val="clear" w:color="auto" w:fill="auto"/>
            <w:vAlign w:val="center"/>
            <w:hideMark/>
          </w:tcPr>
          <w:p w14:paraId="77FFDF89"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黑斑息肉综合征（</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598C461F" w14:textId="77777777" w:rsidTr="00B40552">
        <w:trPr>
          <w:trHeight w:val="330"/>
          <w:jc w:val="center"/>
        </w:trPr>
        <w:tc>
          <w:tcPr>
            <w:tcW w:w="516" w:type="pct"/>
            <w:shd w:val="clear" w:color="auto" w:fill="auto"/>
            <w:vAlign w:val="center"/>
            <w:hideMark/>
          </w:tcPr>
          <w:p w14:paraId="702CED33"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GALNT12</w:t>
            </w:r>
          </w:p>
        </w:tc>
        <w:tc>
          <w:tcPr>
            <w:tcW w:w="1858" w:type="pct"/>
            <w:shd w:val="clear" w:color="auto" w:fill="auto"/>
            <w:vAlign w:val="center"/>
            <w:hideMark/>
          </w:tcPr>
          <w:p w14:paraId="0694B4AB"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结直肠癌（</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11E3B068"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66F346AB"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SUFU</w:t>
            </w:r>
          </w:p>
        </w:tc>
        <w:tc>
          <w:tcPr>
            <w:tcW w:w="1952" w:type="pct"/>
            <w:shd w:val="clear" w:color="auto" w:fill="auto"/>
            <w:vAlign w:val="center"/>
            <w:hideMark/>
          </w:tcPr>
          <w:p w14:paraId="1DEAF380"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髓母细胞瘤（</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5AD0C526" w14:textId="77777777" w:rsidTr="00B40552">
        <w:trPr>
          <w:trHeight w:val="330"/>
          <w:jc w:val="center"/>
        </w:trPr>
        <w:tc>
          <w:tcPr>
            <w:tcW w:w="516" w:type="pct"/>
            <w:shd w:val="clear" w:color="auto" w:fill="auto"/>
            <w:vAlign w:val="center"/>
            <w:hideMark/>
          </w:tcPr>
          <w:p w14:paraId="756AFE2E"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GEN1</w:t>
            </w:r>
          </w:p>
        </w:tc>
        <w:tc>
          <w:tcPr>
            <w:tcW w:w="1858" w:type="pct"/>
            <w:shd w:val="clear" w:color="auto" w:fill="auto"/>
            <w:vAlign w:val="center"/>
            <w:hideMark/>
          </w:tcPr>
          <w:p w14:paraId="24A632A2"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前列腺癌（</w:t>
            </w:r>
            <w:r w:rsidRPr="00EF4B4D">
              <w:rPr>
                <w:rFonts w:ascii="Times New Roman" w:eastAsiaTheme="majorEastAsia" w:hAnsi="Times New Roman" w:cs="Times New Roman"/>
                <w:color w:val="000000"/>
                <w:kern w:val="0"/>
                <w:sz w:val="16"/>
                <w:szCs w:val="16"/>
              </w:rPr>
              <w:t>-</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16F13783"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3EEB5B15"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TERT</w:t>
            </w:r>
          </w:p>
        </w:tc>
        <w:tc>
          <w:tcPr>
            <w:tcW w:w="1952" w:type="pct"/>
            <w:shd w:val="clear" w:color="auto" w:fill="auto"/>
            <w:vAlign w:val="center"/>
            <w:hideMark/>
          </w:tcPr>
          <w:p w14:paraId="6611FAD6"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先天性角化不良（</w:t>
            </w:r>
            <w:r w:rsidRPr="00EF4B4D">
              <w:rPr>
                <w:rFonts w:ascii="Times New Roman" w:eastAsiaTheme="majorEastAsia" w:hAnsi="Times New Roman" w:cs="Times New Roman"/>
                <w:color w:val="000000"/>
                <w:kern w:val="0"/>
                <w:sz w:val="16"/>
                <w:szCs w:val="16"/>
              </w:rPr>
              <w:t>SD</w:t>
            </w:r>
            <w:r w:rsidRPr="00EF4B4D">
              <w:rPr>
                <w:rFonts w:ascii="Times New Roman" w:eastAsiaTheme="majorEastAsia" w:hAnsi="Times New Roman" w:cs="Times New Roman"/>
                <w:color w:val="000000"/>
                <w:kern w:val="0"/>
                <w:sz w:val="16"/>
                <w:szCs w:val="16"/>
              </w:rPr>
              <w:t>）</w:t>
            </w:r>
          </w:p>
        </w:tc>
      </w:tr>
      <w:tr w:rsidR="009A0FA3" w:rsidRPr="00EF4B4D" w14:paraId="6DD76B65" w14:textId="77777777" w:rsidTr="00B40552">
        <w:trPr>
          <w:trHeight w:val="270"/>
          <w:jc w:val="center"/>
        </w:trPr>
        <w:tc>
          <w:tcPr>
            <w:tcW w:w="516" w:type="pct"/>
            <w:vMerge w:val="restart"/>
            <w:shd w:val="clear" w:color="auto" w:fill="auto"/>
            <w:vAlign w:val="center"/>
            <w:hideMark/>
          </w:tcPr>
          <w:p w14:paraId="162821BE"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GNAS</w:t>
            </w:r>
          </w:p>
        </w:tc>
        <w:tc>
          <w:tcPr>
            <w:tcW w:w="1858" w:type="pct"/>
            <w:shd w:val="clear" w:color="auto" w:fill="auto"/>
            <w:vAlign w:val="center"/>
            <w:hideMark/>
          </w:tcPr>
          <w:p w14:paraId="1CA32ED2"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进行性骨发育不良（</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3B47FBFE"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vMerge w:val="restart"/>
            <w:shd w:val="clear" w:color="auto" w:fill="auto"/>
            <w:vAlign w:val="center"/>
            <w:hideMark/>
          </w:tcPr>
          <w:p w14:paraId="539B009C"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TGFBR2</w:t>
            </w:r>
          </w:p>
        </w:tc>
        <w:tc>
          <w:tcPr>
            <w:tcW w:w="1952" w:type="pct"/>
            <w:shd w:val="clear" w:color="auto" w:fill="auto"/>
            <w:vAlign w:val="center"/>
            <w:hideMark/>
          </w:tcPr>
          <w:p w14:paraId="7C73497E"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家族性胸主动脉瘤和主动脉夹层（</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19F0ECE7" w14:textId="77777777" w:rsidTr="00B40552">
        <w:trPr>
          <w:trHeight w:val="270"/>
          <w:jc w:val="center"/>
        </w:trPr>
        <w:tc>
          <w:tcPr>
            <w:tcW w:w="516" w:type="pct"/>
            <w:vMerge/>
            <w:vAlign w:val="center"/>
            <w:hideMark/>
          </w:tcPr>
          <w:p w14:paraId="7C3FEF02"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858" w:type="pct"/>
            <w:shd w:val="clear" w:color="auto" w:fill="auto"/>
            <w:vAlign w:val="center"/>
            <w:hideMark/>
          </w:tcPr>
          <w:p w14:paraId="3BC12087"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假性甲状旁腺功能减退症（</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7B09BE2B"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vMerge/>
            <w:vAlign w:val="center"/>
            <w:hideMark/>
          </w:tcPr>
          <w:p w14:paraId="3FD183BD"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952" w:type="pct"/>
            <w:shd w:val="clear" w:color="auto" w:fill="auto"/>
            <w:vAlign w:val="center"/>
            <w:hideMark/>
          </w:tcPr>
          <w:p w14:paraId="63B7B6E9"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Loeys-Dietz</w:t>
            </w:r>
            <w:r w:rsidRPr="00EF4B4D">
              <w:rPr>
                <w:rFonts w:ascii="Times New Roman" w:eastAsiaTheme="majorEastAsia" w:hAnsi="Times New Roman" w:cs="Times New Roman"/>
                <w:color w:val="000000"/>
                <w:kern w:val="0"/>
                <w:sz w:val="16"/>
                <w:szCs w:val="16"/>
              </w:rPr>
              <w:t>综合征</w:t>
            </w:r>
            <w:r w:rsidRPr="00EF4B4D">
              <w:rPr>
                <w:rFonts w:ascii="Times New Roman" w:eastAsiaTheme="majorEastAsia" w:hAnsi="Times New Roman" w:cs="Times New Roman"/>
                <w:color w:val="000000"/>
                <w:kern w:val="0"/>
                <w:sz w:val="16"/>
                <w:szCs w:val="16"/>
              </w:rPr>
              <w:t>2</w:t>
            </w:r>
            <w:r w:rsidRPr="00EF4B4D">
              <w:rPr>
                <w:rFonts w:ascii="Times New Roman" w:eastAsiaTheme="majorEastAsia" w:hAnsi="Times New Roman" w:cs="Times New Roman"/>
                <w:color w:val="000000"/>
                <w:kern w:val="0"/>
                <w:sz w:val="16"/>
                <w:szCs w:val="16"/>
              </w:rPr>
              <w:t>型（</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3B0E3BE6" w14:textId="77777777" w:rsidTr="00B40552">
        <w:trPr>
          <w:trHeight w:val="330"/>
          <w:jc w:val="center"/>
        </w:trPr>
        <w:tc>
          <w:tcPr>
            <w:tcW w:w="516" w:type="pct"/>
            <w:vMerge/>
            <w:vAlign w:val="center"/>
            <w:hideMark/>
          </w:tcPr>
          <w:p w14:paraId="4ABD0EBE"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858" w:type="pct"/>
            <w:shd w:val="clear" w:color="auto" w:fill="auto"/>
            <w:vAlign w:val="center"/>
            <w:hideMark/>
          </w:tcPr>
          <w:p w14:paraId="51EB6B09"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假性假甲状旁腺功能减退症（</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4F761435"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7FF20A38"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TMEM127</w:t>
            </w:r>
          </w:p>
        </w:tc>
        <w:tc>
          <w:tcPr>
            <w:tcW w:w="1952" w:type="pct"/>
            <w:shd w:val="clear" w:color="auto" w:fill="auto"/>
            <w:vAlign w:val="center"/>
            <w:hideMark/>
          </w:tcPr>
          <w:p w14:paraId="037F05CD"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遗传性副神经节瘤</w:t>
            </w:r>
            <w:r w:rsidRPr="00EF4B4D">
              <w:rPr>
                <w:rFonts w:ascii="Times New Roman" w:eastAsiaTheme="majorEastAsia" w:hAnsi="Times New Roman" w:cs="Times New Roman"/>
                <w:color w:val="000000"/>
                <w:kern w:val="0"/>
                <w:sz w:val="16"/>
                <w:szCs w:val="16"/>
              </w:rPr>
              <w:t>-</w:t>
            </w:r>
            <w:r w:rsidRPr="00EF4B4D">
              <w:rPr>
                <w:rFonts w:ascii="Times New Roman" w:eastAsiaTheme="majorEastAsia" w:hAnsi="Times New Roman" w:cs="Times New Roman"/>
                <w:color w:val="000000"/>
                <w:kern w:val="0"/>
                <w:sz w:val="16"/>
                <w:szCs w:val="16"/>
              </w:rPr>
              <w:t>嗜铬细胞瘤综合征（</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14D8E9D1" w14:textId="77777777" w:rsidTr="00B40552">
        <w:trPr>
          <w:trHeight w:val="330"/>
          <w:jc w:val="center"/>
        </w:trPr>
        <w:tc>
          <w:tcPr>
            <w:tcW w:w="516" w:type="pct"/>
            <w:shd w:val="clear" w:color="auto" w:fill="auto"/>
            <w:vAlign w:val="center"/>
            <w:hideMark/>
          </w:tcPr>
          <w:p w14:paraId="2C1CC9C3"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GPR101</w:t>
            </w:r>
          </w:p>
        </w:tc>
        <w:tc>
          <w:tcPr>
            <w:tcW w:w="1858" w:type="pct"/>
            <w:shd w:val="clear" w:color="auto" w:fill="auto"/>
            <w:vAlign w:val="center"/>
            <w:hideMark/>
          </w:tcPr>
          <w:p w14:paraId="67750432"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垂体腺瘤（</w:t>
            </w:r>
            <w:r w:rsidRPr="00EF4B4D">
              <w:rPr>
                <w:rFonts w:ascii="Times New Roman" w:eastAsiaTheme="majorEastAsia" w:hAnsi="Times New Roman" w:cs="Times New Roman"/>
                <w:color w:val="000000"/>
                <w:kern w:val="0"/>
                <w:sz w:val="16"/>
                <w:szCs w:val="16"/>
              </w:rPr>
              <w:t>XL</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0F2EE183"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148E0EEC"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TP53</w:t>
            </w:r>
          </w:p>
        </w:tc>
        <w:tc>
          <w:tcPr>
            <w:tcW w:w="1952" w:type="pct"/>
            <w:shd w:val="clear" w:color="auto" w:fill="auto"/>
            <w:vAlign w:val="center"/>
            <w:hideMark/>
          </w:tcPr>
          <w:p w14:paraId="28DF2D48"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李法美尼综合征（</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1250A57B" w14:textId="77777777" w:rsidTr="00B40552">
        <w:trPr>
          <w:trHeight w:val="330"/>
          <w:jc w:val="center"/>
        </w:trPr>
        <w:tc>
          <w:tcPr>
            <w:tcW w:w="516" w:type="pct"/>
            <w:shd w:val="clear" w:color="auto" w:fill="auto"/>
            <w:vAlign w:val="center"/>
            <w:hideMark/>
          </w:tcPr>
          <w:p w14:paraId="608EB56A"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GREM1</w:t>
            </w:r>
          </w:p>
        </w:tc>
        <w:tc>
          <w:tcPr>
            <w:tcW w:w="1858" w:type="pct"/>
            <w:shd w:val="clear" w:color="auto" w:fill="auto"/>
            <w:vAlign w:val="center"/>
            <w:hideMark/>
          </w:tcPr>
          <w:p w14:paraId="5DD29014"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遗传性混合性息肉综合征（</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71EE30AB"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59CE156B"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TRIM37</w:t>
            </w:r>
          </w:p>
        </w:tc>
        <w:tc>
          <w:tcPr>
            <w:tcW w:w="1952" w:type="pct"/>
            <w:shd w:val="clear" w:color="auto" w:fill="auto"/>
            <w:vAlign w:val="center"/>
            <w:hideMark/>
          </w:tcPr>
          <w:p w14:paraId="5218891B"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mulibrey nanism</w:t>
            </w:r>
            <w:r w:rsidRPr="00EF4B4D">
              <w:rPr>
                <w:rFonts w:ascii="Times New Roman" w:eastAsiaTheme="majorEastAsia" w:hAnsi="Times New Roman" w:cs="Times New Roman"/>
                <w:color w:val="000000"/>
                <w:kern w:val="0"/>
                <w:sz w:val="16"/>
                <w:szCs w:val="16"/>
              </w:rPr>
              <w:t>综合征（</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r>
      <w:tr w:rsidR="009A0FA3" w:rsidRPr="00EF4B4D" w14:paraId="4400C7E0" w14:textId="77777777" w:rsidTr="00B40552">
        <w:trPr>
          <w:trHeight w:val="330"/>
          <w:jc w:val="center"/>
        </w:trPr>
        <w:tc>
          <w:tcPr>
            <w:tcW w:w="516" w:type="pct"/>
            <w:shd w:val="clear" w:color="auto" w:fill="auto"/>
            <w:vAlign w:val="center"/>
            <w:hideMark/>
          </w:tcPr>
          <w:p w14:paraId="3AE91CE7"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HDAC2</w:t>
            </w:r>
          </w:p>
        </w:tc>
        <w:tc>
          <w:tcPr>
            <w:tcW w:w="1858" w:type="pct"/>
            <w:shd w:val="clear" w:color="auto" w:fill="auto"/>
            <w:vAlign w:val="center"/>
            <w:hideMark/>
          </w:tcPr>
          <w:p w14:paraId="1C068CC2"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前列腺癌（</w:t>
            </w:r>
            <w:r w:rsidRPr="00EF4B4D">
              <w:rPr>
                <w:rFonts w:ascii="Times New Roman" w:eastAsiaTheme="majorEastAsia" w:hAnsi="Times New Roman" w:cs="Times New Roman"/>
                <w:color w:val="000000"/>
                <w:kern w:val="0"/>
                <w:sz w:val="16"/>
                <w:szCs w:val="16"/>
              </w:rPr>
              <w:t>-</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4252A2DA"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773E5DC2"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TRIP13</w:t>
            </w:r>
          </w:p>
        </w:tc>
        <w:tc>
          <w:tcPr>
            <w:tcW w:w="1952" w:type="pct"/>
            <w:shd w:val="clear" w:color="auto" w:fill="auto"/>
            <w:vAlign w:val="center"/>
            <w:hideMark/>
          </w:tcPr>
          <w:p w14:paraId="2E9FD024"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非整倍体综合征（</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r>
      <w:tr w:rsidR="009A0FA3" w:rsidRPr="00EF4B4D" w14:paraId="0DCAEEE2" w14:textId="77777777" w:rsidTr="00B40552">
        <w:trPr>
          <w:trHeight w:val="330"/>
          <w:jc w:val="center"/>
        </w:trPr>
        <w:tc>
          <w:tcPr>
            <w:tcW w:w="516" w:type="pct"/>
            <w:shd w:val="clear" w:color="auto" w:fill="auto"/>
            <w:vAlign w:val="center"/>
            <w:hideMark/>
          </w:tcPr>
          <w:p w14:paraId="6D00AB32"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HNF1A</w:t>
            </w:r>
          </w:p>
        </w:tc>
        <w:tc>
          <w:tcPr>
            <w:tcW w:w="1858" w:type="pct"/>
            <w:shd w:val="clear" w:color="auto" w:fill="auto"/>
            <w:vAlign w:val="center"/>
            <w:hideMark/>
          </w:tcPr>
          <w:p w14:paraId="4DB4A0AA"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单基因糖尿病（</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25846B35"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641194BD"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TSC1</w:t>
            </w:r>
          </w:p>
        </w:tc>
        <w:tc>
          <w:tcPr>
            <w:tcW w:w="1952" w:type="pct"/>
            <w:shd w:val="clear" w:color="auto" w:fill="auto"/>
            <w:vAlign w:val="center"/>
            <w:hideMark/>
          </w:tcPr>
          <w:p w14:paraId="1183F140"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结节性硬化症（</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2F972923" w14:textId="77777777" w:rsidTr="00B40552">
        <w:trPr>
          <w:trHeight w:val="330"/>
          <w:jc w:val="center"/>
        </w:trPr>
        <w:tc>
          <w:tcPr>
            <w:tcW w:w="516" w:type="pct"/>
            <w:shd w:val="clear" w:color="auto" w:fill="auto"/>
            <w:vAlign w:val="center"/>
            <w:hideMark/>
          </w:tcPr>
          <w:p w14:paraId="3D3B0448"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HNF1B</w:t>
            </w:r>
          </w:p>
        </w:tc>
        <w:tc>
          <w:tcPr>
            <w:tcW w:w="1858" w:type="pct"/>
            <w:shd w:val="clear" w:color="auto" w:fill="auto"/>
            <w:vAlign w:val="center"/>
            <w:hideMark/>
          </w:tcPr>
          <w:p w14:paraId="1C201021"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肾囊肿和糖尿病综合征（</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151790E4"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441E3892"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TSC2</w:t>
            </w:r>
          </w:p>
        </w:tc>
        <w:tc>
          <w:tcPr>
            <w:tcW w:w="1952" w:type="pct"/>
            <w:shd w:val="clear" w:color="auto" w:fill="auto"/>
            <w:vAlign w:val="center"/>
            <w:hideMark/>
          </w:tcPr>
          <w:p w14:paraId="566D064A"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结节性硬化症（</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50ECADDB" w14:textId="77777777" w:rsidTr="00B40552">
        <w:trPr>
          <w:trHeight w:val="330"/>
          <w:jc w:val="center"/>
        </w:trPr>
        <w:tc>
          <w:tcPr>
            <w:tcW w:w="516" w:type="pct"/>
            <w:shd w:val="clear" w:color="auto" w:fill="auto"/>
            <w:vAlign w:val="center"/>
            <w:hideMark/>
          </w:tcPr>
          <w:p w14:paraId="5511FEE7"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HOXB13</w:t>
            </w:r>
          </w:p>
        </w:tc>
        <w:tc>
          <w:tcPr>
            <w:tcW w:w="1858" w:type="pct"/>
            <w:shd w:val="clear" w:color="auto" w:fill="auto"/>
            <w:vAlign w:val="center"/>
            <w:hideMark/>
          </w:tcPr>
          <w:p w14:paraId="2E6CBFEE"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遗传性前列腺癌（</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1D0BE967"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6D05C305"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UBE2T</w:t>
            </w:r>
          </w:p>
        </w:tc>
        <w:tc>
          <w:tcPr>
            <w:tcW w:w="1952" w:type="pct"/>
            <w:shd w:val="clear" w:color="auto" w:fill="auto"/>
            <w:vAlign w:val="center"/>
            <w:hideMark/>
          </w:tcPr>
          <w:p w14:paraId="11179646"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范可尼贫血（</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r>
      <w:tr w:rsidR="009A0FA3" w:rsidRPr="00EF4B4D" w14:paraId="64721ABD" w14:textId="77777777" w:rsidTr="00B40552">
        <w:trPr>
          <w:trHeight w:val="330"/>
          <w:jc w:val="center"/>
        </w:trPr>
        <w:tc>
          <w:tcPr>
            <w:tcW w:w="516" w:type="pct"/>
            <w:shd w:val="clear" w:color="auto" w:fill="auto"/>
            <w:vAlign w:val="center"/>
            <w:hideMark/>
          </w:tcPr>
          <w:p w14:paraId="22D68DC4"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HRAS</w:t>
            </w:r>
          </w:p>
        </w:tc>
        <w:tc>
          <w:tcPr>
            <w:tcW w:w="1858" w:type="pct"/>
            <w:shd w:val="clear" w:color="auto" w:fill="auto"/>
            <w:vAlign w:val="center"/>
            <w:hideMark/>
          </w:tcPr>
          <w:p w14:paraId="1C095E90"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科斯特洛综合征（</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2E7D834B"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2022AAF1"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VHL</w:t>
            </w:r>
          </w:p>
        </w:tc>
        <w:tc>
          <w:tcPr>
            <w:tcW w:w="1952" w:type="pct"/>
            <w:shd w:val="clear" w:color="auto" w:fill="auto"/>
            <w:vAlign w:val="center"/>
            <w:hideMark/>
          </w:tcPr>
          <w:p w14:paraId="6D049918"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希佩尔</w:t>
            </w:r>
            <w:r w:rsidRPr="00EF4B4D">
              <w:rPr>
                <w:rFonts w:ascii="Times New Roman" w:eastAsiaTheme="majorEastAsia" w:hAnsi="Times New Roman" w:cs="Times New Roman"/>
                <w:color w:val="000000"/>
                <w:kern w:val="0"/>
                <w:sz w:val="16"/>
                <w:szCs w:val="16"/>
              </w:rPr>
              <w:t>·</w:t>
            </w:r>
            <w:r w:rsidRPr="00EF4B4D">
              <w:rPr>
                <w:rFonts w:ascii="Times New Roman" w:eastAsiaTheme="majorEastAsia" w:hAnsi="Times New Roman" w:cs="Times New Roman"/>
                <w:color w:val="000000"/>
                <w:kern w:val="0"/>
                <w:sz w:val="16"/>
                <w:szCs w:val="16"/>
              </w:rPr>
              <w:t>林道综合征（</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5F8B5FA8" w14:textId="77777777" w:rsidTr="00B40552">
        <w:trPr>
          <w:trHeight w:val="330"/>
          <w:jc w:val="center"/>
        </w:trPr>
        <w:tc>
          <w:tcPr>
            <w:tcW w:w="516" w:type="pct"/>
            <w:vMerge w:val="restart"/>
            <w:shd w:val="clear" w:color="auto" w:fill="auto"/>
            <w:vAlign w:val="center"/>
            <w:hideMark/>
          </w:tcPr>
          <w:p w14:paraId="0878A998"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KIT</w:t>
            </w:r>
          </w:p>
        </w:tc>
        <w:tc>
          <w:tcPr>
            <w:tcW w:w="1858" w:type="pct"/>
            <w:shd w:val="clear" w:color="auto" w:fill="auto"/>
            <w:vAlign w:val="center"/>
            <w:hideMark/>
          </w:tcPr>
          <w:p w14:paraId="180ED309"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胃肠道间质瘤（</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0BC2B732"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47FAB21C"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WRN</w:t>
            </w:r>
          </w:p>
        </w:tc>
        <w:tc>
          <w:tcPr>
            <w:tcW w:w="1952" w:type="pct"/>
            <w:shd w:val="clear" w:color="auto" w:fill="auto"/>
            <w:vAlign w:val="center"/>
            <w:hideMark/>
          </w:tcPr>
          <w:p w14:paraId="778FB7CE"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沃纳综合征（</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r>
      <w:tr w:rsidR="009A0FA3" w:rsidRPr="00EF4B4D" w14:paraId="00BF0DE5" w14:textId="77777777" w:rsidTr="00B40552">
        <w:trPr>
          <w:trHeight w:val="270"/>
          <w:jc w:val="center"/>
        </w:trPr>
        <w:tc>
          <w:tcPr>
            <w:tcW w:w="516" w:type="pct"/>
            <w:vMerge/>
            <w:vAlign w:val="center"/>
            <w:hideMark/>
          </w:tcPr>
          <w:p w14:paraId="00E199C2"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858" w:type="pct"/>
            <w:shd w:val="clear" w:color="auto" w:fill="auto"/>
            <w:vAlign w:val="center"/>
            <w:hideMark/>
          </w:tcPr>
          <w:p w14:paraId="69D46644"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皮肤肥大细胞增生症（</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146420CA"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vMerge w:val="restart"/>
            <w:shd w:val="clear" w:color="auto" w:fill="auto"/>
            <w:vAlign w:val="center"/>
            <w:hideMark/>
          </w:tcPr>
          <w:p w14:paraId="604A9B68"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WT1</w:t>
            </w:r>
          </w:p>
        </w:tc>
        <w:tc>
          <w:tcPr>
            <w:tcW w:w="1952" w:type="pct"/>
            <w:shd w:val="clear" w:color="auto" w:fill="auto"/>
            <w:vAlign w:val="center"/>
            <w:hideMark/>
          </w:tcPr>
          <w:p w14:paraId="2938BD33"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Wilms</w:t>
            </w:r>
            <w:r w:rsidRPr="00EF4B4D">
              <w:rPr>
                <w:rFonts w:ascii="Times New Roman" w:eastAsiaTheme="majorEastAsia" w:hAnsi="Times New Roman" w:cs="Times New Roman"/>
                <w:color w:val="000000"/>
                <w:kern w:val="0"/>
                <w:sz w:val="16"/>
                <w:szCs w:val="16"/>
              </w:rPr>
              <w:t>瘤（肾母细胞瘤）（</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6B5CFAEE" w14:textId="77777777" w:rsidTr="00B40552">
        <w:trPr>
          <w:trHeight w:val="270"/>
          <w:jc w:val="center"/>
        </w:trPr>
        <w:tc>
          <w:tcPr>
            <w:tcW w:w="516" w:type="pct"/>
            <w:vMerge/>
            <w:vAlign w:val="center"/>
            <w:hideMark/>
          </w:tcPr>
          <w:p w14:paraId="3C84BECB"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858" w:type="pct"/>
            <w:shd w:val="clear" w:color="auto" w:fill="auto"/>
            <w:vAlign w:val="center"/>
            <w:hideMark/>
          </w:tcPr>
          <w:p w14:paraId="4B9838DB"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斑驳病（</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29C9F6F6"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vMerge/>
            <w:vAlign w:val="center"/>
            <w:hideMark/>
          </w:tcPr>
          <w:p w14:paraId="44140732"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952" w:type="pct"/>
            <w:shd w:val="clear" w:color="auto" w:fill="auto"/>
            <w:vAlign w:val="center"/>
            <w:hideMark/>
          </w:tcPr>
          <w:p w14:paraId="4F64DC1C"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Denys-Drash</w:t>
            </w:r>
            <w:r w:rsidRPr="00EF4B4D">
              <w:rPr>
                <w:rFonts w:ascii="Times New Roman" w:eastAsiaTheme="majorEastAsia" w:hAnsi="Times New Roman" w:cs="Times New Roman"/>
                <w:color w:val="000000"/>
                <w:kern w:val="0"/>
                <w:sz w:val="16"/>
                <w:szCs w:val="16"/>
              </w:rPr>
              <w:t>综合征（</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35C2CDEF" w14:textId="77777777" w:rsidTr="00B40552">
        <w:trPr>
          <w:trHeight w:val="270"/>
          <w:jc w:val="center"/>
        </w:trPr>
        <w:tc>
          <w:tcPr>
            <w:tcW w:w="516" w:type="pct"/>
            <w:shd w:val="clear" w:color="auto" w:fill="auto"/>
            <w:vAlign w:val="center"/>
            <w:hideMark/>
          </w:tcPr>
          <w:p w14:paraId="691377B7"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LRP6</w:t>
            </w:r>
          </w:p>
        </w:tc>
        <w:tc>
          <w:tcPr>
            <w:tcW w:w="1858" w:type="pct"/>
            <w:shd w:val="clear" w:color="auto" w:fill="auto"/>
            <w:vAlign w:val="center"/>
            <w:hideMark/>
          </w:tcPr>
          <w:p w14:paraId="2AE4A00B"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结直肠癌（</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1FDC8371"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69AB376D"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XPA</w:t>
            </w:r>
          </w:p>
        </w:tc>
        <w:tc>
          <w:tcPr>
            <w:tcW w:w="1952" w:type="pct"/>
            <w:shd w:val="clear" w:color="auto" w:fill="auto"/>
            <w:vAlign w:val="center"/>
            <w:hideMark/>
          </w:tcPr>
          <w:p w14:paraId="687A4555"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色素性干皮病（</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r>
      <w:tr w:rsidR="009A0FA3" w:rsidRPr="00EF4B4D" w14:paraId="0A09B7FE" w14:textId="77777777" w:rsidTr="00B40552">
        <w:trPr>
          <w:trHeight w:val="330"/>
          <w:jc w:val="center"/>
        </w:trPr>
        <w:tc>
          <w:tcPr>
            <w:tcW w:w="516" w:type="pct"/>
            <w:shd w:val="clear" w:color="auto" w:fill="auto"/>
            <w:vAlign w:val="center"/>
            <w:hideMark/>
          </w:tcPr>
          <w:p w14:paraId="0D630D90"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MAD2L2</w:t>
            </w:r>
          </w:p>
        </w:tc>
        <w:tc>
          <w:tcPr>
            <w:tcW w:w="1858" w:type="pct"/>
            <w:shd w:val="clear" w:color="auto" w:fill="auto"/>
            <w:vAlign w:val="center"/>
            <w:hideMark/>
          </w:tcPr>
          <w:p w14:paraId="2C0C0895"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范可尼贫血（</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64B2099A"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1D27521B"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XPC</w:t>
            </w:r>
          </w:p>
        </w:tc>
        <w:tc>
          <w:tcPr>
            <w:tcW w:w="1952" w:type="pct"/>
            <w:shd w:val="clear" w:color="auto" w:fill="auto"/>
            <w:vAlign w:val="center"/>
            <w:hideMark/>
          </w:tcPr>
          <w:p w14:paraId="0885A4A3"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色素性干皮病（</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r>
      <w:tr w:rsidR="009A0FA3" w:rsidRPr="00EF4B4D" w14:paraId="1D1B8454" w14:textId="77777777" w:rsidTr="00B40552">
        <w:trPr>
          <w:trHeight w:val="330"/>
          <w:jc w:val="center"/>
        </w:trPr>
        <w:tc>
          <w:tcPr>
            <w:tcW w:w="516" w:type="pct"/>
            <w:shd w:val="clear" w:color="auto" w:fill="auto"/>
            <w:vAlign w:val="center"/>
            <w:hideMark/>
          </w:tcPr>
          <w:p w14:paraId="31E43649"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MAX</w:t>
            </w:r>
          </w:p>
        </w:tc>
        <w:tc>
          <w:tcPr>
            <w:tcW w:w="1858" w:type="pct"/>
            <w:shd w:val="clear" w:color="auto" w:fill="auto"/>
            <w:vAlign w:val="center"/>
            <w:hideMark/>
          </w:tcPr>
          <w:p w14:paraId="1B034C0A"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遗传性副神经节瘤</w:t>
            </w:r>
            <w:r w:rsidRPr="00EF4B4D">
              <w:rPr>
                <w:rFonts w:ascii="Times New Roman" w:eastAsiaTheme="majorEastAsia" w:hAnsi="Times New Roman" w:cs="Times New Roman"/>
                <w:color w:val="000000"/>
                <w:kern w:val="0"/>
                <w:sz w:val="16"/>
                <w:szCs w:val="16"/>
              </w:rPr>
              <w:t>-</w:t>
            </w:r>
            <w:r w:rsidRPr="00EF4B4D">
              <w:rPr>
                <w:rFonts w:ascii="Times New Roman" w:eastAsiaTheme="majorEastAsia" w:hAnsi="Times New Roman" w:cs="Times New Roman"/>
                <w:color w:val="000000"/>
                <w:kern w:val="0"/>
                <w:sz w:val="16"/>
                <w:szCs w:val="16"/>
              </w:rPr>
              <w:t>嗜铬细胞瘤综合征（</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6888D3FA"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64390E70"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XRCC2</w:t>
            </w:r>
          </w:p>
        </w:tc>
        <w:tc>
          <w:tcPr>
            <w:tcW w:w="1952" w:type="pct"/>
            <w:shd w:val="clear" w:color="auto" w:fill="auto"/>
            <w:vAlign w:val="center"/>
            <w:hideMark/>
          </w:tcPr>
          <w:p w14:paraId="7BEBB8BF"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范可尼贫血（</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r>
      <w:tr w:rsidR="009A0FA3" w:rsidRPr="00EF4B4D" w14:paraId="4E4D4328" w14:textId="77777777" w:rsidTr="00B40552">
        <w:trPr>
          <w:trHeight w:val="330"/>
          <w:jc w:val="center"/>
        </w:trPr>
        <w:tc>
          <w:tcPr>
            <w:tcW w:w="516" w:type="pct"/>
            <w:shd w:val="clear" w:color="auto" w:fill="auto"/>
            <w:vAlign w:val="center"/>
            <w:hideMark/>
          </w:tcPr>
          <w:p w14:paraId="43B0579E"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MBD4</w:t>
            </w:r>
          </w:p>
        </w:tc>
        <w:tc>
          <w:tcPr>
            <w:tcW w:w="1858" w:type="pct"/>
            <w:shd w:val="clear" w:color="auto" w:fill="auto"/>
            <w:vAlign w:val="center"/>
            <w:hideMark/>
          </w:tcPr>
          <w:p w14:paraId="5F1E1EB7"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MBD4</w:t>
            </w:r>
            <w:r w:rsidRPr="00EF4B4D">
              <w:rPr>
                <w:rFonts w:ascii="Times New Roman" w:eastAsiaTheme="majorEastAsia" w:hAnsi="Times New Roman" w:cs="Times New Roman"/>
                <w:color w:val="000000"/>
                <w:kern w:val="0"/>
                <w:sz w:val="16"/>
                <w:szCs w:val="16"/>
              </w:rPr>
              <w:t>相关肿瘤综合征（</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218D35EA"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415A06E8"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XRCC3</w:t>
            </w:r>
          </w:p>
        </w:tc>
        <w:tc>
          <w:tcPr>
            <w:tcW w:w="1952" w:type="pct"/>
            <w:shd w:val="clear" w:color="auto" w:fill="auto"/>
            <w:vAlign w:val="center"/>
            <w:hideMark/>
          </w:tcPr>
          <w:p w14:paraId="35C7D543"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乳腺癌（</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3749E5A5" w14:textId="77777777" w:rsidTr="00B40552">
        <w:trPr>
          <w:trHeight w:val="330"/>
          <w:jc w:val="center"/>
        </w:trPr>
        <w:tc>
          <w:tcPr>
            <w:tcW w:w="516" w:type="pct"/>
            <w:shd w:val="clear" w:color="auto" w:fill="auto"/>
            <w:vAlign w:val="center"/>
            <w:hideMark/>
          </w:tcPr>
          <w:p w14:paraId="05162AE1"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MC1R</w:t>
            </w:r>
          </w:p>
        </w:tc>
        <w:tc>
          <w:tcPr>
            <w:tcW w:w="1858" w:type="pct"/>
            <w:shd w:val="clear" w:color="auto" w:fill="auto"/>
            <w:vAlign w:val="center"/>
            <w:hideMark/>
          </w:tcPr>
          <w:p w14:paraId="3E77A8F2"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皮肤黑色素瘤（</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0F991007"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noWrap/>
            <w:vAlign w:val="center"/>
            <w:hideMark/>
          </w:tcPr>
          <w:p w14:paraId="7E089449"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w:t>
            </w:r>
          </w:p>
        </w:tc>
        <w:tc>
          <w:tcPr>
            <w:tcW w:w="1952" w:type="pct"/>
            <w:shd w:val="clear" w:color="auto" w:fill="auto"/>
            <w:noWrap/>
            <w:vAlign w:val="center"/>
            <w:hideMark/>
          </w:tcPr>
          <w:p w14:paraId="2A2DBA1E"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w:t>
            </w:r>
          </w:p>
        </w:tc>
      </w:tr>
    </w:tbl>
    <w:p w14:paraId="4C5087C3" w14:textId="3F2D1D40" w:rsidR="006A67C7" w:rsidRDefault="006A67C7" w:rsidP="00E62A78">
      <w:pPr>
        <w:rPr>
          <w:rFonts w:ascii="Times New Roman" w:eastAsiaTheme="majorEastAsia" w:hAnsi="Times New Roman" w:cs="Times New Roman"/>
          <w:b/>
          <w:sz w:val="21"/>
          <w:szCs w:val="16"/>
        </w:rPr>
      </w:pPr>
      <w:r>
        <w:rPr>
          <w:rFonts w:ascii="Times New Roman" w:eastAsiaTheme="majorEastAsia" w:hAnsi="Times New Roman" w:cs="Times New Roman"/>
          <w:b/>
          <w:sz w:val="21"/>
          <w:szCs w:val="16"/>
        </w:rPr>
        <w:br w:type="page"/>
      </w:r>
    </w:p>
    <w:p w14:paraId="31D57B51" w14:textId="4FFD87D3" w:rsidR="00211B29" w:rsidRDefault="00000000">
      <w:pPr>
        <w:wordWrap w:val="0"/>
        <w:adjustRightInd w:val="0"/>
        <w:snapToGrid w:val="0"/>
        <w:spacing w:before="60" w:after="120" w:line="300" w:lineRule="exact"/>
        <w:ind w:leftChars="200" w:left="680" w:hanging="200"/>
        <w:rPr>
          <w:rFonts w:ascii="Times New Roman" w:eastAsiaTheme="majorEastAsia" w:hAnsi="Times New Roman" w:cs="Times New Roman"/>
          <w:b/>
          <w:sz w:val="21"/>
          <w:szCs w:val="16"/>
        </w:rPr>
      </w:pPr>
      <w:r>
        <w:rPr>
          <w:rFonts w:ascii="Times New Roman" w:eastAsiaTheme="majorEastAsia" w:hAnsi="Times New Roman" w:cs="Times New Roman"/>
          <w:b/>
          <w:sz w:val="21"/>
          <w:szCs w:val="16"/>
        </w:rPr>
        <w:lastRenderedPageBreak/>
        <w:t>参考文献：</w:t>
      </w:r>
    </w:p>
    <w:p w14:paraId="39BCCE93" w14:textId="77777777" w:rsidR="00903169" w:rsidRPr="00903169" w:rsidRDefault="00903169" w:rsidP="00903169">
      <w:pPr>
        <w:pStyle w:val="afffff"/>
        <w:numPr>
          <w:ilvl w:val="3"/>
          <w:numId w:val="6"/>
        </w:numPr>
        <w:wordWrap w:val="0"/>
        <w:adjustRightInd w:val="0"/>
        <w:snapToGrid w:val="0"/>
        <w:spacing w:before="60" w:after="120" w:line="300" w:lineRule="exact"/>
        <w:ind w:left="442" w:firstLineChars="0" w:hanging="442"/>
        <w:rPr>
          <w:rFonts w:ascii="Times New Roman" w:eastAsiaTheme="majorEastAsia" w:hAnsi="Times New Roman" w:cs="Times New Roman"/>
          <w:sz w:val="21"/>
          <w:szCs w:val="21"/>
          <w:lang w:eastAsia="zh-CN"/>
        </w:rPr>
      </w:pPr>
      <w:r w:rsidRPr="00903169">
        <w:rPr>
          <w:rFonts w:ascii="Times New Roman" w:eastAsiaTheme="majorEastAsia" w:hAnsi="Times New Roman" w:cs="Times New Roman" w:hint="eastAsia"/>
          <w:sz w:val="21"/>
          <w:szCs w:val="21"/>
          <w:lang w:eastAsia="zh-CN"/>
        </w:rPr>
        <w:t>中国抗癌协会家族遗传性肿瘤专业委员会</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中国家族遗传性肿瘤临床诊疗专家共识（</w:t>
      </w:r>
      <w:r w:rsidRPr="00903169">
        <w:rPr>
          <w:rFonts w:ascii="Times New Roman" w:eastAsiaTheme="majorEastAsia" w:hAnsi="Times New Roman" w:cs="Times New Roman" w:hint="eastAsia"/>
          <w:sz w:val="21"/>
          <w:szCs w:val="21"/>
          <w:lang w:eastAsia="zh-CN"/>
        </w:rPr>
        <w:t>2021</w:t>
      </w:r>
      <w:r w:rsidRPr="00903169">
        <w:rPr>
          <w:rFonts w:ascii="Times New Roman" w:eastAsiaTheme="majorEastAsia" w:hAnsi="Times New Roman" w:cs="Times New Roman" w:hint="eastAsia"/>
          <w:sz w:val="21"/>
          <w:szCs w:val="21"/>
          <w:lang w:eastAsia="zh-CN"/>
        </w:rPr>
        <w:t>年版）（</w:t>
      </w:r>
      <w:r w:rsidRPr="00903169">
        <w:rPr>
          <w:rFonts w:ascii="Times New Roman" w:eastAsiaTheme="majorEastAsia" w:hAnsi="Times New Roman" w:cs="Times New Roman" w:hint="eastAsia"/>
          <w:sz w:val="21"/>
          <w:szCs w:val="21"/>
          <w:lang w:eastAsia="zh-CN"/>
        </w:rPr>
        <w:t>1</w:t>
      </w:r>
      <w:r w:rsidRPr="00903169">
        <w:rPr>
          <w:rFonts w:ascii="Times New Roman" w:eastAsiaTheme="majorEastAsia" w:hAnsi="Times New Roman" w:cs="Times New Roman" w:hint="eastAsia"/>
          <w:sz w:val="21"/>
          <w:szCs w:val="21"/>
          <w:lang w:eastAsia="zh-CN"/>
        </w:rPr>
        <w:t>）—家族遗传性乳腺癌</w:t>
      </w:r>
      <w:r w:rsidRPr="00903169">
        <w:rPr>
          <w:rFonts w:ascii="Times New Roman" w:eastAsiaTheme="majorEastAsia" w:hAnsi="Times New Roman" w:cs="Times New Roman" w:hint="eastAsia"/>
          <w:sz w:val="21"/>
          <w:szCs w:val="21"/>
          <w:lang w:eastAsia="zh-CN"/>
        </w:rPr>
        <w:t xml:space="preserve">[J]. </w:t>
      </w:r>
      <w:r w:rsidRPr="00903169">
        <w:rPr>
          <w:rFonts w:ascii="Times New Roman" w:eastAsiaTheme="majorEastAsia" w:hAnsi="Times New Roman" w:cs="Times New Roman" w:hint="eastAsia"/>
          <w:sz w:val="21"/>
          <w:szCs w:val="21"/>
          <w:lang w:eastAsia="zh-CN"/>
        </w:rPr>
        <w:t>中国肿瘤临床</w:t>
      </w:r>
      <w:r w:rsidRPr="00903169">
        <w:rPr>
          <w:rFonts w:ascii="Times New Roman" w:eastAsiaTheme="majorEastAsia" w:hAnsi="Times New Roman" w:cs="Times New Roman" w:hint="eastAsia"/>
          <w:sz w:val="21"/>
          <w:szCs w:val="21"/>
          <w:lang w:eastAsia="zh-CN"/>
        </w:rPr>
        <w:t>, 2022, 48(23): 1189-1195.</w:t>
      </w:r>
    </w:p>
    <w:p w14:paraId="1B4DBEA9" w14:textId="77777777" w:rsidR="00903169" w:rsidRPr="00903169" w:rsidRDefault="00903169" w:rsidP="00903169">
      <w:pPr>
        <w:pStyle w:val="afffff"/>
        <w:numPr>
          <w:ilvl w:val="3"/>
          <w:numId w:val="6"/>
        </w:numPr>
        <w:wordWrap w:val="0"/>
        <w:adjustRightInd w:val="0"/>
        <w:snapToGrid w:val="0"/>
        <w:spacing w:before="60" w:after="120" w:line="300" w:lineRule="exact"/>
        <w:ind w:left="442" w:firstLineChars="0" w:hanging="442"/>
        <w:rPr>
          <w:rFonts w:ascii="Times New Roman" w:eastAsiaTheme="majorEastAsia" w:hAnsi="Times New Roman" w:cs="Times New Roman"/>
          <w:sz w:val="21"/>
          <w:szCs w:val="21"/>
          <w:lang w:eastAsia="zh-CN"/>
        </w:rPr>
      </w:pPr>
      <w:r w:rsidRPr="00903169">
        <w:rPr>
          <w:rFonts w:ascii="Times New Roman" w:eastAsiaTheme="majorEastAsia" w:hAnsi="Times New Roman" w:cs="Times New Roman" w:hint="eastAsia"/>
          <w:sz w:val="21"/>
          <w:szCs w:val="21"/>
          <w:lang w:eastAsia="zh-CN"/>
        </w:rPr>
        <w:t>中国抗癌协会家族遗传性肿瘤专业委员会</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中国家族遗传性肿瘤临床诊疗专家共识（</w:t>
      </w:r>
      <w:r w:rsidRPr="00903169">
        <w:rPr>
          <w:rFonts w:ascii="Times New Roman" w:eastAsiaTheme="majorEastAsia" w:hAnsi="Times New Roman" w:cs="Times New Roman" w:hint="eastAsia"/>
          <w:sz w:val="21"/>
          <w:szCs w:val="21"/>
          <w:lang w:eastAsia="zh-CN"/>
        </w:rPr>
        <w:t>2021</w:t>
      </w:r>
      <w:r w:rsidRPr="00903169">
        <w:rPr>
          <w:rFonts w:ascii="Times New Roman" w:eastAsiaTheme="majorEastAsia" w:hAnsi="Times New Roman" w:cs="Times New Roman" w:hint="eastAsia"/>
          <w:sz w:val="21"/>
          <w:szCs w:val="21"/>
          <w:lang w:eastAsia="zh-CN"/>
        </w:rPr>
        <w:t>年版）（</w:t>
      </w:r>
      <w:r w:rsidRPr="00903169">
        <w:rPr>
          <w:rFonts w:ascii="Times New Roman" w:eastAsiaTheme="majorEastAsia" w:hAnsi="Times New Roman" w:cs="Times New Roman" w:hint="eastAsia"/>
          <w:sz w:val="21"/>
          <w:szCs w:val="21"/>
          <w:lang w:eastAsia="zh-CN"/>
        </w:rPr>
        <w:t>2</w:t>
      </w:r>
      <w:r w:rsidRPr="00903169">
        <w:rPr>
          <w:rFonts w:ascii="Times New Roman" w:eastAsiaTheme="majorEastAsia" w:hAnsi="Times New Roman" w:cs="Times New Roman" w:hint="eastAsia"/>
          <w:sz w:val="21"/>
          <w:szCs w:val="21"/>
          <w:lang w:eastAsia="zh-CN"/>
        </w:rPr>
        <w:t>）—家族遗传性卵巢癌</w:t>
      </w:r>
      <w:r w:rsidRPr="00903169">
        <w:rPr>
          <w:rFonts w:ascii="Times New Roman" w:eastAsiaTheme="majorEastAsia" w:hAnsi="Times New Roman" w:cs="Times New Roman" w:hint="eastAsia"/>
          <w:sz w:val="21"/>
          <w:szCs w:val="21"/>
          <w:lang w:eastAsia="zh-CN"/>
        </w:rPr>
        <w:t xml:space="preserve">[J]. </w:t>
      </w:r>
      <w:r w:rsidRPr="00903169">
        <w:rPr>
          <w:rFonts w:ascii="Times New Roman" w:eastAsiaTheme="majorEastAsia" w:hAnsi="Times New Roman" w:cs="Times New Roman" w:hint="eastAsia"/>
          <w:sz w:val="21"/>
          <w:szCs w:val="21"/>
          <w:lang w:eastAsia="zh-CN"/>
        </w:rPr>
        <w:t>中国肿瘤临床</w:t>
      </w:r>
      <w:r w:rsidRPr="00903169">
        <w:rPr>
          <w:rFonts w:ascii="Times New Roman" w:eastAsiaTheme="majorEastAsia" w:hAnsi="Times New Roman" w:cs="Times New Roman" w:hint="eastAsia"/>
          <w:sz w:val="21"/>
          <w:szCs w:val="21"/>
          <w:lang w:eastAsia="zh-CN"/>
        </w:rPr>
        <w:t>, 2022, 48(24): 1243-1247.</w:t>
      </w:r>
    </w:p>
    <w:p w14:paraId="10982A65" w14:textId="77777777" w:rsidR="00903169" w:rsidRPr="00903169" w:rsidRDefault="00903169" w:rsidP="00903169">
      <w:pPr>
        <w:pStyle w:val="afffff"/>
        <w:numPr>
          <w:ilvl w:val="3"/>
          <w:numId w:val="6"/>
        </w:numPr>
        <w:wordWrap w:val="0"/>
        <w:adjustRightInd w:val="0"/>
        <w:snapToGrid w:val="0"/>
        <w:spacing w:before="60" w:after="120" w:line="300" w:lineRule="exact"/>
        <w:ind w:left="442" w:firstLineChars="0" w:hanging="442"/>
        <w:rPr>
          <w:rFonts w:ascii="Times New Roman" w:eastAsiaTheme="majorEastAsia" w:hAnsi="Times New Roman" w:cs="Times New Roman"/>
          <w:sz w:val="21"/>
          <w:szCs w:val="21"/>
          <w:lang w:eastAsia="zh-CN"/>
        </w:rPr>
      </w:pPr>
      <w:r w:rsidRPr="00903169">
        <w:rPr>
          <w:rFonts w:ascii="Times New Roman" w:eastAsiaTheme="majorEastAsia" w:hAnsi="Times New Roman" w:cs="Times New Roman" w:hint="eastAsia"/>
          <w:sz w:val="21"/>
          <w:szCs w:val="21"/>
          <w:lang w:eastAsia="zh-CN"/>
        </w:rPr>
        <w:t>中国抗癌协会家族遗传性肿瘤专业委员会</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中国家族遗传性肿瘤临床诊疗专家共识（</w:t>
      </w:r>
      <w:r w:rsidRPr="00903169">
        <w:rPr>
          <w:rFonts w:ascii="Times New Roman" w:eastAsiaTheme="majorEastAsia" w:hAnsi="Times New Roman" w:cs="Times New Roman" w:hint="eastAsia"/>
          <w:sz w:val="21"/>
          <w:szCs w:val="21"/>
          <w:lang w:eastAsia="zh-CN"/>
        </w:rPr>
        <w:t>2021</w:t>
      </w:r>
      <w:r w:rsidRPr="00903169">
        <w:rPr>
          <w:rFonts w:ascii="Times New Roman" w:eastAsiaTheme="majorEastAsia" w:hAnsi="Times New Roman" w:cs="Times New Roman" w:hint="eastAsia"/>
          <w:sz w:val="21"/>
          <w:szCs w:val="21"/>
          <w:lang w:eastAsia="zh-CN"/>
        </w:rPr>
        <w:t>年版）（</w:t>
      </w:r>
      <w:r w:rsidRPr="00903169">
        <w:rPr>
          <w:rFonts w:ascii="Times New Roman" w:eastAsiaTheme="majorEastAsia" w:hAnsi="Times New Roman" w:cs="Times New Roman" w:hint="eastAsia"/>
          <w:sz w:val="21"/>
          <w:szCs w:val="21"/>
          <w:lang w:eastAsia="zh-CN"/>
        </w:rPr>
        <w:t>3</w:t>
      </w:r>
      <w:r w:rsidRPr="00903169">
        <w:rPr>
          <w:rFonts w:ascii="Times New Roman" w:eastAsiaTheme="majorEastAsia" w:hAnsi="Times New Roman" w:cs="Times New Roman" w:hint="eastAsia"/>
          <w:sz w:val="21"/>
          <w:szCs w:val="21"/>
          <w:lang w:eastAsia="zh-CN"/>
        </w:rPr>
        <w:t>）—家族遗传性胃癌</w:t>
      </w:r>
      <w:r w:rsidRPr="00903169">
        <w:rPr>
          <w:rFonts w:ascii="Times New Roman" w:eastAsiaTheme="majorEastAsia" w:hAnsi="Times New Roman" w:cs="Times New Roman" w:hint="eastAsia"/>
          <w:sz w:val="21"/>
          <w:szCs w:val="21"/>
          <w:lang w:eastAsia="zh-CN"/>
        </w:rPr>
        <w:t xml:space="preserve">[J]. </w:t>
      </w:r>
      <w:r w:rsidRPr="00903169">
        <w:rPr>
          <w:rFonts w:ascii="Times New Roman" w:eastAsiaTheme="majorEastAsia" w:hAnsi="Times New Roman" w:cs="Times New Roman" w:hint="eastAsia"/>
          <w:sz w:val="21"/>
          <w:szCs w:val="21"/>
          <w:lang w:eastAsia="zh-CN"/>
        </w:rPr>
        <w:t>中国肿瘤临床</w:t>
      </w:r>
      <w:r w:rsidRPr="00903169">
        <w:rPr>
          <w:rFonts w:ascii="Times New Roman" w:eastAsiaTheme="majorEastAsia" w:hAnsi="Times New Roman" w:cs="Times New Roman" w:hint="eastAsia"/>
          <w:sz w:val="21"/>
          <w:szCs w:val="21"/>
          <w:lang w:eastAsia="zh-CN"/>
        </w:rPr>
        <w:t>, 2022, 48(24): 1248-1252.</w:t>
      </w:r>
    </w:p>
    <w:p w14:paraId="389F25BB" w14:textId="77777777" w:rsidR="00903169" w:rsidRPr="00903169" w:rsidRDefault="00903169" w:rsidP="00903169">
      <w:pPr>
        <w:pStyle w:val="afffff"/>
        <w:numPr>
          <w:ilvl w:val="3"/>
          <w:numId w:val="6"/>
        </w:numPr>
        <w:wordWrap w:val="0"/>
        <w:adjustRightInd w:val="0"/>
        <w:snapToGrid w:val="0"/>
        <w:spacing w:before="60" w:after="120" w:line="300" w:lineRule="exact"/>
        <w:ind w:left="442" w:firstLineChars="0" w:hanging="442"/>
        <w:rPr>
          <w:rFonts w:ascii="Times New Roman" w:eastAsiaTheme="majorEastAsia" w:hAnsi="Times New Roman" w:cs="Times New Roman"/>
          <w:sz w:val="21"/>
          <w:szCs w:val="21"/>
          <w:lang w:eastAsia="zh-CN"/>
        </w:rPr>
      </w:pPr>
      <w:r w:rsidRPr="00903169">
        <w:rPr>
          <w:rFonts w:ascii="Times New Roman" w:eastAsiaTheme="majorEastAsia" w:hAnsi="Times New Roman" w:cs="Times New Roman" w:hint="eastAsia"/>
          <w:sz w:val="21"/>
          <w:szCs w:val="21"/>
          <w:lang w:eastAsia="zh-CN"/>
        </w:rPr>
        <w:t>中国抗癌协会家族遗传性肿瘤专业委员会</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中国家族遗传性肿瘤临床诊疗专家共识（</w:t>
      </w:r>
      <w:r w:rsidRPr="00903169">
        <w:rPr>
          <w:rFonts w:ascii="Times New Roman" w:eastAsiaTheme="majorEastAsia" w:hAnsi="Times New Roman" w:cs="Times New Roman" w:hint="eastAsia"/>
          <w:sz w:val="21"/>
          <w:szCs w:val="21"/>
          <w:lang w:eastAsia="zh-CN"/>
        </w:rPr>
        <w:t>2021</w:t>
      </w:r>
      <w:r w:rsidRPr="00903169">
        <w:rPr>
          <w:rFonts w:ascii="Times New Roman" w:eastAsiaTheme="majorEastAsia" w:hAnsi="Times New Roman" w:cs="Times New Roman" w:hint="eastAsia"/>
          <w:sz w:val="21"/>
          <w:szCs w:val="21"/>
          <w:lang w:eastAsia="zh-CN"/>
        </w:rPr>
        <w:t>年版）（</w:t>
      </w:r>
      <w:r w:rsidRPr="00903169">
        <w:rPr>
          <w:rFonts w:ascii="Times New Roman" w:eastAsiaTheme="majorEastAsia" w:hAnsi="Times New Roman" w:cs="Times New Roman" w:hint="eastAsia"/>
          <w:sz w:val="21"/>
          <w:szCs w:val="21"/>
          <w:lang w:eastAsia="zh-CN"/>
        </w:rPr>
        <w:t>4</w:t>
      </w:r>
      <w:r w:rsidRPr="00903169">
        <w:rPr>
          <w:rFonts w:ascii="Times New Roman" w:eastAsiaTheme="majorEastAsia" w:hAnsi="Times New Roman" w:cs="Times New Roman" w:hint="eastAsia"/>
          <w:sz w:val="21"/>
          <w:szCs w:val="21"/>
          <w:lang w:eastAsia="zh-CN"/>
        </w:rPr>
        <w:t>）—家族遗传性结直肠癌</w:t>
      </w:r>
      <w:r w:rsidRPr="00903169">
        <w:rPr>
          <w:rFonts w:ascii="Times New Roman" w:eastAsiaTheme="majorEastAsia" w:hAnsi="Times New Roman" w:cs="Times New Roman" w:hint="eastAsia"/>
          <w:sz w:val="21"/>
          <w:szCs w:val="21"/>
          <w:lang w:eastAsia="zh-CN"/>
        </w:rPr>
        <w:t xml:space="preserve">[J]. </w:t>
      </w:r>
      <w:r w:rsidRPr="00903169">
        <w:rPr>
          <w:rFonts w:ascii="Times New Roman" w:eastAsiaTheme="majorEastAsia" w:hAnsi="Times New Roman" w:cs="Times New Roman" w:hint="eastAsia"/>
          <w:sz w:val="21"/>
          <w:szCs w:val="21"/>
          <w:lang w:eastAsia="zh-CN"/>
        </w:rPr>
        <w:t>中国肿瘤临床</w:t>
      </w:r>
      <w:r w:rsidRPr="00903169">
        <w:rPr>
          <w:rFonts w:ascii="Times New Roman" w:eastAsiaTheme="majorEastAsia" w:hAnsi="Times New Roman" w:cs="Times New Roman" w:hint="eastAsia"/>
          <w:sz w:val="21"/>
          <w:szCs w:val="21"/>
          <w:lang w:eastAsia="zh-CN"/>
        </w:rPr>
        <w:t>, 2022, 49(1): 1-5.</w:t>
      </w:r>
    </w:p>
    <w:p w14:paraId="4C7743E2" w14:textId="77777777" w:rsidR="00903169" w:rsidRPr="00903169" w:rsidRDefault="00903169" w:rsidP="00903169">
      <w:pPr>
        <w:pStyle w:val="afffff"/>
        <w:numPr>
          <w:ilvl w:val="3"/>
          <w:numId w:val="6"/>
        </w:numPr>
        <w:wordWrap w:val="0"/>
        <w:adjustRightInd w:val="0"/>
        <w:snapToGrid w:val="0"/>
        <w:spacing w:before="60" w:after="120" w:line="300" w:lineRule="exact"/>
        <w:ind w:left="442" w:firstLineChars="0" w:hanging="442"/>
        <w:rPr>
          <w:rFonts w:ascii="Times New Roman" w:eastAsiaTheme="majorEastAsia" w:hAnsi="Times New Roman" w:cs="Times New Roman"/>
          <w:sz w:val="21"/>
          <w:szCs w:val="21"/>
          <w:lang w:eastAsia="zh-CN"/>
        </w:rPr>
      </w:pPr>
      <w:r w:rsidRPr="00903169">
        <w:rPr>
          <w:rFonts w:ascii="Times New Roman" w:eastAsiaTheme="majorEastAsia" w:hAnsi="Times New Roman" w:cs="Times New Roman" w:hint="eastAsia"/>
          <w:sz w:val="21"/>
          <w:szCs w:val="21"/>
          <w:lang w:eastAsia="zh-CN"/>
        </w:rPr>
        <w:t>中国抗癌协会家族遗传性肿瘤专业委员会</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中国家族遗传性肿瘤临床诊疗专家共识（</w:t>
      </w:r>
      <w:r w:rsidRPr="00903169">
        <w:rPr>
          <w:rFonts w:ascii="Times New Roman" w:eastAsiaTheme="majorEastAsia" w:hAnsi="Times New Roman" w:cs="Times New Roman" w:hint="eastAsia"/>
          <w:sz w:val="21"/>
          <w:szCs w:val="21"/>
          <w:lang w:eastAsia="zh-CN"/>
        </w:rPr>
        <w:t>2021</w:t>
      </w:r>
      <w:r w:rsidRPr="00903169">
        <w:rPr>
          <w:rFonts w:ascii="Times New Roman" w:eastAsiaTheme="majorEastAsia" w:hAnsi="Times New Roman" w:cs="Times New Roman" w:hint="eastAsia"/>
          <w:sz w:val="21"/>
          <w:szCs w:val="21"/>
          <w:lang w:eastAsia="zh-CN"/>
        </w:rPr>
        <w:t>年版）（</w:t>
      </w:r>
      <w:r w:rsidRPr="00903169">
        <w:rPr>
          <w:rFonts w:ascii="Times New Roman" w:eastAsiaTheme="majorEastAsia" w:hAnsi="Times New Roman" w:cs="Times New Roman" w:hint="eastAsia"/>
          <w:sz w:val="21"/>
          <w:szCs w:val="21"/>
          <w:lang w:eastAsia="zh-CN"/>
        </w:rPr>
        <w:t>5</w:t>
      </w:r>
      <w:r w:rsidRPr="00903169">
        <w:rPr>
          <w:rFonts w:ascii="Times New Roman" w:eastAsiaTheme="majorEastAsia" w:hAnsi="Times New Roman" w:cs="Times New Roman" w:hint="eastAsia"/>
          <w:sz w:val="21"/>
          <w:szCs w:val="21"/>
          <w:lang w:eastAsia="zh-CN"/>
        </w:rPr>
        <w:t>）—家族遗传性甲状腺癌</w:t>
      </w:r>
      <w:r w:rsidRPr="00903169">
        <w:rPr>
          <w:rFonts w:ascii="Times New Roman" w:eastAsiaTheme="majorEastAsia" w:hAnsi="Times New Roman" w:cs="Times New Roman" w:hint="eastAsia"/>
          <w:sz w:val="21"/>
          <w:szCs w:val="21"/>
          <w:lang w:eastAsia="zh-CN"/>
        </w:rPr>
        <w:t xml:space="preserve">[J]. </w:t>
      </w:r>
      <w:r w:rsidRPr="00903169">
        <w:rPr>
          <w:rFonts w:ascii="Times New Roman" w:eastAsiaTheme="majorEastAsia" w:hAnsi="Times New Roman" w:cs="Times New Roman" w:hint="eastAsia"/>
          <w:sz w:val="21"/>
          <w:szCs w:val="21"/>
          <w:lang w:eastAsia="zh-CN"/>
        </w:rPr>
        <w:t>中国肿瘤临床</w:t>
      </w:r>
      <w:r w:rsidRPr="00903169">
        <w:rPr>
          <w:rFonts w:ascii="Times New Roman" w:eastAsiaTheme="majorEastAsia" w:hAnsi="Times New Roman" w:cs="Times New Roman" w:hint="eastAsia"/>
          <w:sz w:val="21"/>
          <w:szCs w:val="21"/>
          <w:lang w:eastAsia="zh-CN"/>
        </w:rPr>
        <w:t>, 2022, 49(1): 6-11.</w:t>
      </w:r>
    </w:p>
    <w:p w14:paraId="167423D9" w14:textId="77777777" w:rsidR="00903169" w:rsidRPr="00903169" w:rsidRDefault="00903169" w:rsidP="00903169">
      <w:pPr>
        <w:pStyle w:val="afffff"/>
        <w:numPr>
          <w:ilvl w:val="3"/>
          <w:numId w:val="6"/>
        </w:numPr>
        <w:wordWrap w:val="0"/>
        <w:adjustRightInd w:val="0"/>
        <w:snapToGrid w:val="0"/>
        <w:spacing w:before="60" w:after="120" w:line="300" w:lineRule="exact"/>
        <w:ind w:left="442" w:firstLineChars="0" w:hanging="442"/>
        <w:rPr>
          <w:rFonts w:ascii="Times New Roman" w:eastAsiaTheme="majorEastAsia" w:hAnsi="Times New Roman" w:cs="Times New Roman"/>
          <w:sz w:val="21"/>
          <w:szCs w:val="21"/>
          <w:lang w:eastAsia="zh-CN"/>
        </w:rPr>
      </w:pPr>
      <w:r w:rsidRPr="00903169">
        <w:rPr>
          <w:rFonts w:ascii="Times New Roman" w:eastAsiaTheme="majorEastAsia" w:hAnsi="Times New Roman" w:cs="Times New Roman" w:hint="eastAsia"/>
          <w:sz w:val="21"/>
          <w:szCs w:val="21"/>
          <w:lang w:eastAsia="zh-CN"/>
        </w:rPr>
        <w:t>中国抗癌协会家族遗传性肿瘤专业委员会</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中国家族遗传性肿瘤临床诊疗专家共识（</w:t>
      </w:r>
      <w:r w:rsidRPr="00903169">
        <w:rPr>
          <w:rFonts w:ascii="Times New Roman" w:eastAsiaTheme="majorEastAsia" w:hAnsi="Times New Roman" w:cs="Times New Roman" w:hint="eastAsia"/>
          <w:sz w:val="21"/>
          <w:szCs w:val="21"/>
          <w:lang w:eastAsia="zh-CN"/>
        </w:rPr>
        <w:t>2021</w:t>
      </w:r>
      <w:r w:rsidRPr="00903169">
        <w:rPr>
          <w:rFonts w:ascii="Times New Roman" w:eastAsiaTheme="majorEastAsia" w:hAnsi="Times New Roman" w:cs="Times New Roman" w:hint="eastAsia"/>
          <w:sz w:val="21"/>
          <w:szCs w:val="21"/>
          <w:lang w:eastAsia="zh-CN"/>
        </w:rPr>
        <w:t>年版）（</w:t>
      </w:r>
      <w:r w:rsidRPr="00903169">
        <w:rPr>
          <w:rFonts w:ascii="Times New Roman" w:eastAsiaTheme="majorEastAsia" w:hAnsi="Times New Roman" w:cs="Times New Roman" w:hint="eastAsia"/>
          <w:sz w:val="21"/>
          <w:szCs w:val="21"/>
          <w:lang w:eastAsia="zh-CN"/>
        </w:rPr>
        <w:t>6</w:t>
      </w:r>
      <w:r w:rsidRPr="00903169">
        <w:rPr>
          <w:rFonts w:ascii="Times New Roman" w:eastAsiaTheme="majorEastAsia" w:hAnsi="Times New Roman" w:cs="Times New Roman" w:hint="eastAsia"/>
          <w:sz w:val="21"/>
          <w:szCs w:val="21"/>
          <w:lang w:eastAsia="zh-CN"/>
        </w:rPr>
        <w:t>）—家族遗传性肾癌</w:t>
      </w:r>
      <w:r w:rsidRPr="00903169">
        <w:rPr>
          <w:rFonts w:ascii="Times New Roman" w:eastAsiaTheme="majorEastAsia" w:hAnsi="Times New Roman" w:cs="Times New Roman" w:hint="eastAsia"/>
          <w:sz w:val="21"/>
          <w:szCs w:val="21"/>
          <w:lang w:eastAsia="zh-CN"/>
        </w:rPr>
        <w:t xml:space="preserve">[J]. </w:t>
      </w:r>
      <w:r w:rsidRPr="00903169">
        <w:rPr>
          <w:rFonts w:ascii="Times New Roman" w:eastAsiaTheme="majorEastAsia" w:hAnsi="Times New Roman" w:cs="Times New Roman" w:hint="eastAsia"/>
          <w:sz w:val="21"/>
          <w:szCs w:val="21"/>
          <w:lang w:eastAsia="zh-CN"/>
        </w:rPr>
        <w:t>中国肿瘤临床</w:t>
      </w:r>
      <w:r w:rsidRPr="00903169">
        <w:rPr>
          <w:rFonts w:ascii="Times New Roman" w:eastAsiaTheme="majorEastAsia" w:hAnsi="Times New Roman" w:cs="Times New Roman" w:hint="eastAsia"/>
          <w:sz w:val="21"/>
          <w:szCs w:val="21"/>
          <w:lang w:eastAsia="zh-CN"/>
        </w:rPr>
        <w:t>, 2022, 49(2): 55-58.</w:t>
      </w:r>
    </w:p>
    <w:p w14:paraId="00900125" w14:textId="77777777" w:rsidR="00903169" w:rsidRPr="00903169" w:rsidRDefault="00903169" w:rsidP="00903169">
      <w:pPr>
        <w:pStyle w:val="afffff"/>
        <w:numPr>
          <w:ilvl w:val="3"/>
          <w:numId w:val="6"/>
        </w:numPr>
        <w:wordWrap w:val="0"/>
        <w:adjustRightInd w:val="0"/>
        <w:snapToGrid w:val="0"/>
        <w:spacing w:before="60" w:after="120" w:line="300" w:lineRule="exact"/>
        <w:ind w:left="442" w:firstLineChars="0" w:hanging="442"/>
        <w:rPr>
          <w:rFonts w:ascii="Times New Roman" w:eastAsiaTheme="majorEastAsia" w:hAnsi="Times New Roman" w:cs="Times New Roman"/>
          <w:sz w:val="21"/>
          <w:szCs w:val="21"/>
          <w:lang w:eastAsia="zh-CN"/>
        </w:rPr>
      </w:pPr>
      <w:r w:rsidRPr="00903169">
        <w:rPr>
          <w:rFonts w:ascii="Times New Roman" w:eastAsiaTheme="majorEastAsia" w:hAnsi="Times New Roman" w:cs="Times New Roman" w:hint="eastAsia"/>
          <w:sz w:val="21"/>
          <w:szCs w:val="21"/>
          <w:lang w:eastAsia="zh-CN"/>
        </w:rPr>
        <w:t>中国抗癌协会家族遗传性肿瘤专业委员会</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中国家族遗传性肿瘤临床诊疗专家共识（</w:t>
      </w:r>
      <w:r w:rsidRPr="00903169">
        <w:rPr>
          <w:rFonts w:ascii="Times New Roman" w:eastAsiaTheme="majorEastAsia" w:hAnsi="Times New Roman" w:cs="Times New Roman" w:hint="eastAsia"/>
          <w:sz w:val="21"/>
          <w:szCs w:val="21"/>
          <w:lang w:eastAsia="zh-CN"/>
        </w:rPr>
        <w:t>2021</w:t>
      </w:r>
      <w:r w:rsidRPr="00903169">
        <w:rPr>
          <w:rFonts w:ascii="Times New Roman" w:eastAsiaTheme="majorEastAsia" w:hAnsi="Times New Roman" w:cs="Times New Roman" w:hint="eastAsia"/>
          <w:sz w:val="21"/>
          <w:szCs w:val="21"/>
          <w:lang w:eastAsia="zh-CN"/>
        </w:rPr>
        <w:t>年版）（</w:t>
      </w:r>
      <w:r w:rsidRPr="00903169">
        <w:rPr>
          <w:rFonts w:ascii="Times New Roman" w:eastAsiaTheme="majorEastAsia" w:hAnsi="Times New Roman" w:cs="Times New Roman" w:hint="eastAsia"/>
          <w:sz w:val="21"/>
          <w:szCs w:val="21"/>
          <w:lang w:eastAsia="zh-CN"/>
        </w:rPr>
        <w:t>7</w:t>
      </w:r>
      <w:r w:rsidRPr="00903169">
        <w:rPr>
          <w:rFonts w:ascii="Times New Roman" w:eastAsiaTheme="majorEastAsia" w:hAnsi="Times New Roman" w:cs="Times New Roman" w:hint="eastAsia"/>
          <w:sz w:val="21"/>
          <w:szCs w:val="21"/>
          <w:lang w:eastAsia="zh-CN"/>
        </w:rPr>
        <w:t>）—家族遗传性前列腺癌</w:t>
      </w:r>
      <w:r w:rsidRPr="00903169">
        <w:rPr>
          <w:rFonts w:ascii="Times New Roman" w:eastAsiaTheme="majorEastAsia" w:hAnsi="Times New Roman" w:cs="Times New Roman" w:hint="eastAsia"/>
          <w:sz w:val="21"/>
          <w:szCs w:val="21"/>
          <w:lang w:eastAsia="zh-CN"/>
        </w:rPr>
        <w:t xml:space="preserve">[J]. </w:t>
      </w:r>
      <w:r w:rsidRPr="00903169">
        <w:rPr>
          <w:rFonts w:ascii="Times New Roman" w:eastAsiaTheme="majorEastAsia" w:hAnsi="Times New Roman" w:cs="Times New Roman" w:hint="eastAsia"/>
          <w:sz w:val="21"/>
          <w:szCs w:val="21"/>
          <w:lang w:eastAsia="zh-CN"/>
        </w:rPr>
        <w:t>中国肿瘤临床</w:t>
      </w:r>
      <w:r w:rsidRPr="00903169">
        <w:rPr>
          <w:rFonts w:ascii="Times New Roman" w:eastAsiaTheme="majorEastAsia" w:hAnsi="Times New Roman" w:cs="Times New Roman" w:hint="eastAsia"/>
          <w:sz w:val="21"/>
          <w:szCs w:val="21"/>
          <w:lang w:eastAsia="zh-CN"/>
        </w:rPr>
        <w:t>, 2022, 49(2): 59-63.</w:t>
      </w:r>
    </w:p>
    <w:p w14:paraId="2F889C98" w14:textId="77777777" w:rsidR="00903169" w:rsidRPr="00903169" w:rsidRDefault="00903169" w:rsidP="00903169">
      <w:pPr>
        <w:pStyle w:val="afffff"/>
        <w:numPr>
          <w:ilvl w:val="3"/>
          <w:numId w:val="6"/>
        </w:numPr>
        <w:wordWrap w:val="0"/>
        <w:adjustRightInd w:val="0"/>
        <w:snapToGrid w:val="0"/>
        <w:spacing w:before="60" w:after="120" w:line="300" w:lineRule="exact"/>
        <w:ind w:left="442" w:firstLineChars="0" w:hanging="442"/>
        <w:rPr>
          <w:rFonts w:ascii="Times New Roman" w:eastAsiaTheme="majorEastAsia" w:hAnsi="Times New Roman" w:cs="Times New Roman"/>
          <w:sz w:val="21"/>
          <w:szCs w:val="21"/>
        </w:rPr>
      </w:pPr>
      <w:r w:rsidRPr="00903169">
        <w:rPr>
          <w:rFonts w:ascii="Times New Roman" w:eastAsiaTheme="majorEastAsia" w:hAnsi="Times New Roman" w:cs="Times New Roman"/>
          <w:sz w:val="21"/>
          <w:szCs w:val="21"/>
        </w:rPr>
        <w:t xml:space="preserve">NCCN Clinical Practice Guidelines in Oncology-Genetic/Familial High-Risk Assessment: Breast, Ovarian, and Pancreatic. (version </w:t>
      </w:r>
      <w:proofErr w:type="gramStart"/>
      <w:r w:rsidRPr="00903169">
        <w:rPr>
          <w:rFonts w:ascii="Times New Roman" w:eastAsiaTheme="majorEastAsia" w:hAnsi="Times New Roman" w:cs="Times New Roman"/>
          <w:sz w:val="21"/>
          <w:szCs w:val="21"/>
        </w:rPr>
        <w:t>2.2024)[</w:t>
      </w:r>
      <w:proofErr w:type="gramEnd"/>
      <w:r w:rsidRPr="00903169">
        <w:rPr>
          <w:rFonts w:ascii="Times New Roman" w:eastAsiaTheme="majorEastAsia" w:hAnsi="Times New Roman" w:cs="Times New Roman"/>
          <w:sz w:val="21"/>
          <w:szCs w:val="21"/>
        </w:rPr>
        <w:t>EB/OL]. http://www.nccn.org</w:t>
      </w:r>
    </w:p>
    <w:p w14:paraId="26EC36E2" w14:textId="77777777" w:rsidR="00903169" w:rsidRPr="00903169" w:rsidRDefault="00903169" w:rsidP="00903169">
      <w:pPr>
        <w:pStyle w:val="afffff"/>
        <w:numPr>
          <w:ilvl w:val="3"/>
          <w:numId w:val="6"/>
        </w:numPr>
        <w:wordWrap w:val="0"/>
        <w:adjustRightInd w:val="0"/>
        <w:snapToGrid w:val="0"/>
        <w:spacing w:before="60" w:after="120" w:line="300" w:lineRule="exact"/>
        <w:ind w:left="442" w:firstLineChars="0" w:hanging="442"/>
        <w:rPr>
          <w:rFonts w:ascii="Times New Roman" w:eastAsiaTheme="majorEastAsia" w:hAnsi="Times New Roman" w:cs="Times New Roman"/>
          <w:sz w:val="21"/>
          <w:szCs w:val="21"/>
        </w:rPr>
      </w:pPr>
      <w:r w:rsidRPr="00903169">
        <w:rPr>
          <w:rFonts w:ascii="Times New Roman" w:eastAsiaTheme="majorEastAsia" w:hAnsi="Times New Roman" w:cs="Times New Roman"/>
          <w:sz w:val="21"/>
          <w:szCs w:val="21"/>
        </w:rPr>
        <w:t>NCCN Genetic/Familial High-Risk Assessment: Colorectal (version 2.2023) [EB/OL]. http://www.nccn.org</w:t>
      </w:r>
    </w:p>
    <w:p w14:paraId="4F023BE7" w14:textId="77777777" w:rsidR="00903169" w:rsidRPr="00903169" w:rsidRDefault="00903169" w:rsidP="00903169">
      <w:pPr>
        <w:pStyle w:val="afffff"/>
        <w:numPr>
          <w:ilvl w:val="3"/>
          <w:numId w:val="6"/>
        </w:numPr>
        <w:wordWrap w:val="0"/>
        <w:adjustRightInd w:val="0"/>
        <w:snapToGrid w:val="0"/>
        <w:spacing w:before="60" w:after="120" w:line="300" w:lineRule="exact"/>
        <w:ind w:left="442" w:firstLineChars="0" w:hanging="442"/>
        <w:rPr>
          <w:rFonts w:ascii="Times New Roman" w:eastAsiaTheme="majorEastAsia" w:hAnsi="Times New Roman" w:cs="Times New Roman"/>
          <w:sz w:val="21"/>
          <w:szCs w:val="21"/>
        </w:rPr>
      </w:pPr>
      <w:r w:rsidRPr="00903169">
        <w:rPr>
          <w:rFonts w:ascii="Times New Roman" w:eastAsiaTheme="majorEastAsia" w:hAnsi="Times New Roman" w:cs="Times New Roman"/>
          <w:sz w:val="21"/>
          <w:szCs w:val="21"/>
        </w:rPr>
        <w:t>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23C0ED2A" w14:textId="77777777" w:rsidR="00903169" w:rsidRPr="00903169" w:rsidRDefault="00903169" w:rsidP="00903169">
      <w:pPr>
        <w:pStyle w:val="afffff"/>
        <w:numPr>
          <w:ilvl w:val="3"/>
          <w:numId w:val="6"/>
        </w:numPr>
        <w:wordWrap w:val="0"/>
        <w:adjustRightInd w:val="0"/>
        <w:snapToGrid w:val="0"/>
        <w:spacing w:before="60" w:after="120" w:line="300" w:lineRule="exact"/>
        <w:ind w:left="442" w:firstLineChars="0" w:hanging="442"/>
        <w:rPr>
          <w:rFonts w:ascii="Times New Roman" w:eastAsiaTheme="majorEastAsia" w:hAnsi="Times New Roman" w:cs="Times New Roman"/>
          <w:sz w:val="21"/>
          <w:szCs w:val="21"/>
          <w:lang w:eastAsia="zh-CN"/>
        </w:rPr>
      </w:pPr>
      <w:r w:rsidRPr="00903169">
        <w:rPr>
          <w:rFonts w:ascii="Times New Roman" w:eastAsiaTheme="majorEastAsia" w:hAnsi="Times New Roman" w:cs="Times New Roman" w:hint="eastAsia"/>
          <w:sz w:val="21"/>
          <w:szCs w:val="21"/>
          <w:lang w:eastAsia="zh-CN"/>
        </w:rPr>
        <w:t>王秋菊</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沈亦平</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邬玲仟</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陈少科</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陈子江</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方向东</w:t>
      </w:r>
      <w:r w:rsidRPr="00903169">
        <w:rPr>
          <w:rFonts w:ascii="Times New Roman" w:eastAsiaTheme="majorEastAsia" w:hAnsi="Times New Roman" w:cs="Times New Roman" w:hint="eastAsia"/>
          <w:sz w:val="21"/>
          <w:szCs w:val="21"/>
          <w:lang w:eastAsia="zh-CN"/>
        </w:rPr>
        <w:t xml:space="preserve">, </w:t>
      </w:r>
      <w:proofErr w:type="gramStart"/>
      <w:r w:rsidRPr="00903169">
        <w:rPr>
          <w:rFonts w:ascii="Times New Roman" w:eastAsiaTheme="majorEastAsia" w:hAnsi="Times New Roman" w:cs="Times New Roman" w:hint="eastAsia"/>
          <w:sz w:val="21"/>
          <w:szCs w:val="21"/>
          <w:lang w:eastAsia="zh-CN"/>
        </w:rPr>
        <w:t>傅松滨</w:t>
      </w:r>
      <w:proofErr w:type="gramEnd"/>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龚瑶琴</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黄国英</w:t>
      </w:r>
      <w:r w:rsidRPr="00903169">
        <w:rPr>
          <w:rFonts w:ascii="Times New Roman" w:eastAsiaTheme="majorEastAsia" w:hAnsi="Times New Roman" w:cs="Times New Roman" w:hint="eastAsia"/>
          <w:sz w:val="21"/>
          <w:szCs w:val="21"/>
          <w:lang w:eastAsia="zh-CN"/>
        </w:rPr>
        <w:t xml:space="preserve">, </w:t>
      </w:r>
      <w:proofErr w:type="gramStart"/>
      <w:r w:rsidRPr="00903169">
        <w:rPr>
          <w:rFonts w:ascii="Times New Roman" w:eastAsiaTheme="majorEastAsia" w:hAnsi="Times New Roman" w:cs="Times New Roman" w:hint="eastAsia"/>
          <w:sz w:val="21"/>
          <w:szCs w:val="21"/>
          <w:lang w:eastAsia="zh-CN"/>
        </w:rPr>
        <w:t>黄国宁</w:t>
      </w:r>
      <w:proofErr w:type="gramEnd"/>
      <w:r w:rsidRPr="00903169">
        <w:rPr>
          <w:rFonts w:ascii="Times New Roman" w:eastAsiaTheme="majorEastAsia" w:hAnsi="Times New Roman" w:cs="Times New Roman" w:hint="eastAsia"/>
          <w:sz w:val="21"/>
          <w:szCs w:val="21"/>
          <w:lang w:eastAsia="zh-CN"/>
        </w:rPr>
        <w:t xml:space="preserve">, </w:t>
      </w:r>
      <w:proofErr w:type="gramStart"/>
      <w:r w:rsidRPr="00903169">
        <w:rPr>
          <w:rFonts w:ascii="Times New Roman" w:eastAsiaTheme="majorEastAsia" w:hAnsi="Times New Roman" w:cs="Times New Roman" w:hint="eastAsia"/>
          <w:sz w:val="21"/>
          <w:szCs w:val="21"/>
          <w:lang w:eastAsia="zh-CN"/>
        </w:rPr>
        <w:t>黄荷凤</w:t>
      </w:r>
      <w:proofErr w:type="gramEnd"/>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黄山</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郝晓柯</w:t>
      </w:r>
      <w:r w:rsidRPr="00903169">
        <w:rPr>
          <w:rFonts w:ascii="Times New Roman" w:eastAsiaTheme="majorEastAsia" w:hAnsi="Times New Roman" w:cs="Times New Roman" w:hint="eastAsia"/>
          <w:sz w:val="21"/>
          <w:szCs w:val="21"/>
          <w:lang w:eastAsia="zh-CN"/>
        </w:rPr>
        <w:t xml:space="preserve"> 12, </w:t>
      </w:r>
      <w:r w:rsidRPr="00903169">
        <w:rPr>
          <w:rFonts w:ascii="Times New Roman" w:eastAsiaTheme="majorEastAsia" w:hAnsi="Times New Roman" w:cs="Times New Roman" w:hint="eastAsia"/>
          <w:sz w:val="21"/>
          <w:szCs w:val="21"/>
          <w:lang w:eastAsia="zh-CN"/>
        </w:rPr>
        <w:t>冀小平</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李红</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梁波</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廖灿</w:t>
      </w:r>
      <w:r w:rsidRPr="00903169">
        <w:rPr>
          <w:rFonts w:ascii="Times New Roman" w:eastAsiaTheme="majorEastAsia" w:hAnsi="Times New Roman" w:cs="Times New Roman" w:hint="eastAsia"/>
          <w:sz w:val="21"/>
          <w:szCs w:val="21"/>
          <w:lang w:eastAsia="zh-CN"/>
        </w:rPr>
        <w:t xml:space="preserve">, </w:t>
      </w:r>
      <w:proofErr w:type="gramStart"/>
      <w:r w:rsidRPr="00903169">
        <w:rPr>
          <w:rFonts w:ascii="Times New Roman" w:eastAsiaTheme="majorEastAsia" w:hAnsi="Times New Roman" w:cs="Times New Roman" w:hint="eastAsia"/>
          <w:sz w:val="21"/>
          <w:szCs w:val="21"/>
          <w:lang w:eastAsia="zh-CN"/>
        </w:rPr>
        <w:t>乔杰</w:t>
      </w:r>
      <w:proofErr w:type="gramEnd"/>
      <w:r w:rsidRPr="00903169">
        <w:rPr>
          <w:rFonts w:ascii="Times New Roman" w:eastAsiaTheme="majorEastAsia" w:hAnsi="Times New Roman" w:cs="Times New Roman" w:hint="eastAsia"/>
          <w:sz w:val="21"/>
          <w:szCs w:val="21"/>
          <w:lang w:eastAsia="zh-CN"/>
        </w:rPr>
        <w:t xml:space="preserve">, </w:t>
      </w:r>
      <w:proofErr w:type="gramStart"/>
      <w:r w:rsidRPr="00903169">
        <w:rPr>
          <w:rFonts w:ascii="Times New Roman" w:eastAsiaTheme="majorEastAsia" w:hAnsi="Times New Roman" w:cs="Times New Roman" w:hint="eastAsia"/>
          <w:sz w:val="21"/>
          <w:szCs w:val="21"/>
          <w:lang w:eastAsia="zh-CN"/>
        </w:rPr>
        <w:t>苏海翔</w:t>
      </w:r>
      <w:proofErr w:type="gramEnd"/>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魏军</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王磊</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王树玉</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王晓红</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邢清和</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徐湘民</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袁慧军</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杨正林</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周从容</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周文</w:t>
      </w:r>
      <w:proofErr w:type="gramStart"/>
      <w:r w:rsidRPr="00903169">
        <w:rPr>
          <w:rFonts w:ascii="Times New Roman" w:eastAsiaTheme="majorEastAsia" w:hAnsi="Times New Roman" w:cs="Times New Roman" w:hint="eastAsia"/>
          <w:sz w:val="21"/>
          <w:szCs w:val="21"/>
          <w:lang w:eastAsia="zh-CN"/>
        </w:rPr>
        <w:t>浩</w:t>
      </w:r>
      <w:proofErr w:type="gramEnd"/>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曾勇</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张学军</w:t>
      </w:r>
      <w:r w:rsidRPr="00903169">
        <w:rPr>
          <w:rFonts w:ascii="Times New Roman" w:eastAsiaTheme="majorEastAsia" w:hAnsi="Times New Roman" w:cs="Times New Roman" w:hint="eastAsia"/>
          <w:sz w:val="21"/>
          <w:szCs w:val="21"/>
          <w:lang w:eastAsia="zh-CN"/>
        </w:rPr>
        <w:t xml:space="preserve">, </w:t>
      </w:r>
      <w:proofErr w:type="gramStart"/>
      <w:r w:rsidRPr="00903169">
        <w:rPr>
          <w:rFonts w:ascii="Times New Roman" w:eastAsiaTheme="majorEastAsia" w:hAnsi="Times New Roman" w:cs="Times New Roman" w:hint="eastAsia"/>
          <w:sz w:val="21"/>
          <w:szCs w:val="21"/>
          <w:lang w:eastAsia="zh-CN"/>
        </w:rPr>
        <w:t>黄涛生</w:t>
      </w:r>
      <w:proofErr w:type="gramEnd"/>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郑茜</w:t>
      </w:r>
      <w:r w:rsidRPr="00903169">
        <w:rPr>
          <w:rFonts w:ascii="Times New Roman" w:eastAsiaTheme="majorEastAsia" w:hAnsi="Times New Roman" w:cs="Times New Roman" w:hint="eastAsia"/>
          <w:sz w:val="21"/>
          <w:szCs w:val="21"/>
          <w:lang w:eastAsia="zh-CN"/>
        </w:rPr>
        <w:t xml:space="preserve">, </w:t>
      </w:r>
      <w:proofErr w:type="gramStart"/>
      <w:r w:rsidRPr="00903169">
        <w:rPr>
          <w:rFonts w:ascii="Times New Roman" w:eastAsiaTheme="majorEastAsia" w:hAnsi="Times New Roman" w:cs="Times New Roman" w:hint="eastAsia"/>
          <w:sz w:val="21"/>
          <w:szCs w:val="21"/>
          <w:lang w:eastAsia="zh-CN"/>
        </w:rPr>
        <w:t>秦胜营</w:t>
      </w:r>
      <w:proofErr w:type="gramEnd"/>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于</w:t>
      </w:r>
      <w:proofErr w:type="gramStart"/>
      <w:r w:rsidRPr="00903169">
        <w:rPr>
          <w:rFonts w:ascii="Times New Roman" w:eastAsiaTheme="majorEastAsia" w:hAnsi="Times New Roman" w:cs="Times New Roman" w:hint="eastAsia"/>
          <w:sz w:val="21"/>
          <w:szCs w:val="21"/>
          <w:lang w:eastAsia="zh-CN"/>
        </w:rPr>
        <w:t>世</w:t>
      </w:r>
      <w:proofErr w:type="gramEnd"/>
      <w:r w:rsidRPr="00903169">
        <w:rPr>
          <w:rFonts w:ascii="Times New Roman" w:eastAsiaTheme="majorEastAsia" w:hAnsi="Times New Roman" w:cs="Times New Roman" w:hint="eastAsia"/>
          <w:sz w:val="21"/>
          <w:szCs w:val="21"/>
          <w:lang w:eastAsia="zh-CN"/>
        </w:rPr>
        <w:t>辉</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关静</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王洪阳</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王大勇</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赵立东</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王慧君</w:t>
      </w:r>
      <w:r w:rsidRPr="00903169">
        <w:rPr>
          <w:rFonts w:ascii="Times New Roman" w:eastAsiaTheme="majorEastAsia" w:hAnsi="Times New Roman" w:cs="Times New Roman" w:hint="eastAsia"/>
          <w:sz w:val="21"/>
          <w:szCs w:val="21"/>
          <w:lang w:eastAsia="zh-CN"/>
        </w:rPr>
        <w:t xml:space="preserve">, </w:t>
      </w:r>
      <w:proofErr w:type="gramStart"/>
      <w:r w:rsidRPr="00903169">
        <w:rPr>
          <w:rFonts w:ascii="Times New Roman" w:eastAsiaTheme="majorEastAsia" w:hAnsi="Times New Roman" w:cs="Times New Roman" w:hint="eastAsia"/>
          <w:sz w:val="21"/>
          <w:szCs w:val="21"/>
          <w:lang w:eastAsia="zh-CN"/>
        </w:rPr>
        <w:t>孔令印</w:t>
      </w:r>
      <w:proofErr w:type="gramEnd"/>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宣黎明</w:t>
      </w:r>
      <w:r w:rsidRPr="00903169">
        <w:rPr>
          <w:rFonts w:ascii="Times New Roman" w:eastAsiaTheme="majorEastAsia" w:hAnsi="Times New Roman" w:cs="Times New Roman" w:hint="eastAsia"/>
          <w:sz w:val="21"/>
          <w:szCs w:val="21"/>
          <w:lang w:eastAsia="zh-CN"/>
        </w:rPr>
        <w:t xml:space="preserve">, </w:t>
      </w:r>
      <w:proofErr w:type="gramStart"/>
      <w:r w:rsidRPr="00903169">
        <w:rPr>
          <w:rFonts w:ascii="Times New Roman" w:eastAsiaTheme="majorEastAsia" w:hAnsi="Times New Roman" w:cs="Times New Roman" w:hint="eastAsia"/>
          <w:sz w:val="21"/>
          <w:szCs w:val="21"/>
          <w:lang w:eastAsia="zh-CN"/>
        </w:rPr>
        <w:t>冒燕</w:t>
      </w:r>
      <w:proofErr w:type="gramEnd"/>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祝轶君</w:t>
      </w:r>
      <w:r w:rsidRPr="00903169">
        <w:rPr>
          <w:rFonts w:ascii="Times New Roman" w:eastAsiaTheme="majorEastAsia" w:hAnsi="Times New Roman" w:cs="Times New Roman" w:hint="eastAsia"/>
          <w:sz w:val="21"/>
          <w:szCs w:val="21"/>
          <w:lang w:eastAsia="zh-CN"/>
        </w:rPr>
        <w:t xml:space="preserve">, </w:t>
      </w:r>
      <w:proofErr w:type="gramStart"/>
      <w:r w:rsidRPr="00903169">
        <w:rPr>
          <w:rFonts w:ascii="Times New Roman" w:eastAsiaTheme="majorEastAsia" w:hAnsi="Times New Roman" w:cs="Times New Roman" w:hint="eastAsia"/>
          <w:sz w:val="21"/>
          <w:szCs w:val="21"/>
          <w:lang w:eastAsia="zh-CN"/>
        </w:rPr>
        <w:t>徐君玲</w:t>
      </w:r>
      <w:proofErr w:type="gramEnd"/>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王剑青</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王莉</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赵婷</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秦</w:t>
      </w:r>
      <w:proofErr w:type="gramStart"/>
      <w:r w:rsidRPr="00903169">
        <w:rPr>
          <w:rFonts w:ascii="Times New Roman" w:eastAsiaTheme="majorEastAsia" w:hAnsi="Times New Roman" w:cs="Times New Roman" w:hint="eastAsia"/>
          <w:sz w:val="21"/>
          <w:szCs w:val="21"/>
          <w:lang w:eastAsia="zh-CN"/>
        </w:rPr>
        <w:t>一</w:t>
      </w:r>
      <w:proofErr w:type="gramEnd"/>
      <w:r w:rsidRPr="00903169">
        <w:rPr>
          <w:rFonts w:ascii="Times New Roman" w:eastAsiaTheme="majorEastAsia" w:hAnsi="Times New Roman" w:cs="Times New Roman" w:hint="eastAsia"/>
          <w:sz w:val="21"/>
          <w:szCs w:val="21"/>
          <w:lang w:eastAsia="zh-CN"/>
        </w:rPr>
        <w:t>丁</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夏滢颖</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樊丽霞</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赵丁丁</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邱浩</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贺林</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遗传变异分类标准与指南</w:t>
      </w:r>
      <w:r w:rsidRPr="00903169">
        <w:rPr>
          <w:rFonts w:ascii="Times New Roman" w:eastAsiaTheme="majorEastAsia" w:hAnsi="Times New Roman" w:cs="Times New Roman" w:hint="eastAsia"/>
          <w:sz w:val="21"/>
          <w:szCs w:val="21"/>
          <w:lang w:eastAsia="zh-CN"/>
        </w:rPr>
        <w:t xml:space="preserve">[J]. </w:t>
      </w:r>
      <w:r w:rsidRPr="00903169">
        <w:rPr>
          <w:rFonts w:ascii="Times New Roman" w:eastAsiaTheme="majorEastAsia" w:hAnsi="Times New Roman" w:cs="Times New Roman" w:hint="eastAsia"/>
          <w:sz w:val="21"/>
          <w:szCs w:val="21"/>
          <w:lang w:eastAsia="zh-CN"/>
        </w:rPr>
        <w:t>中国科学：生命科学</w:t>
      </w:r>
      <w:r w:rsidRPr="00903169">
        <w:rPr>
          <w:rFonts w:ascii="Times New Roman" w:eastAsiaTheme="majorEastAsia" w:hAnsi="Times New Roman" w:cs="Times New Roman" w:hint="eastAsia"/>
          <w:sz w:val="21"/>
          <w:szCs w:val="21"/>
          <w:lang w:eastAsia="zh-CN"/>
        </w:rPr>
        <w:t>, 2017, 47(6): 668-688.</w:t>
      </w:r>
    </w:p>
    <w:p w14:paraId="3B573721" w14:textId="77777777" w:rsidR="00903169" w:rsidRPr="00903169" w:rsidRDefault="00903169" w:rsidP="00903169">
      <w:pPr>
        <w:pStyle w:val="afffff"/>
        <w:numPr>
          <w:ilvl w:val="3"/>
          <w:numId w:val="6"/>
        </w:numPr>
        <w:wordWrap w:val="0"/>
        <w:adjustRightInd w:val="0"/>
        <w:snapToGrid w:val="0"/>
        <w:spacing w:before="60" w:after="120" w:line="300" w:lineRule="exact"/>
        <w:ind w:left="442" w:firstLineChars="0" w:hanging="442"/>
        <w:rPr>
          <w:rFonts w:ascii="Times New Roman" w:eastAsiaTheme="majorEastAsia" w:hAnsi="Times New Roman" w:cs="Times New Roman"/>
          <w:sz w:val="21"/>
          <w:szCs w:val="21"/>
        </w:rPr>
      </w:pPr>
      <w:r w:rsidRPr="00903169">
        <w:rPr>
          <w:rFonts w:ascii="Times New Roman" w:eastAsiaTheme="majorEastAsia" w:hAnsi="Times New Roman" w:cs="Times New Roman"/>
          <w:sz w:val="21"/>
          <w:szCs w:val="21"/>
        </w:rPr>
        <w:t>{%p for a in (</w:t>
      </w:r>
      <w:proofErr w:type="gramStart"/>
      <w:r w:rsidRPr="00903169">
        <w:rPr>
          <w:rFonts w:ascii="Times New Roman" w:eastAsiaTheme="majorEastAsia" w:hAnsi="Times New Roman" w:cs="Times New Roman"/>
          <w:sz w:val="21"/>
          <w:szCs w:val="21"/>
        </w:rPr>
        <w:t>refer.dynamic</w:t>
      </w:r>
      <w:proofErr w:type="gramEnd"/>
      <w:r w:rsidRPr="00903169">
        <w:rPr>
          <w:rFonts w:ascii="Times New Roman" w:eastAsiaTheme="majorEastAsia" w:hAnsi="Times New Roman" w:cs="Times New Roman"/>
          <w:sz w:val="21"/>
          <w:szCs w:val="21"/>
        </w:rPr>
        <w:t>.g_var45_gene + refer.dynamic.g_var45_inter + refer.dynamic.g_var45_risk  + refer.dynamic.g_var3_gene + refer.dynamic.g_var3_inter)|unique%}</w:t>
      </w:r>
    </w:p>
    <w:p w14:paraId="1BEAC2C9" w14:textId="77777777" w:rsidR="00903169" w:rsidRPr="00903169" w:rsidRDefault="00903169" w:rsidP="00903169">
      <w:pPr>
        <w:pStyle w:val="afffff"/>
        <w:numPr>
          <w:ilvl w:val="3"/>
          <w:numId w:val="6"/>
        </w:numPr>
        <w:wordWrap w:val="0"/>
        <w:adjustRightInd w:val="0"/>
        <w:snapToGrid w:val="0"/>
        <w:spacing w:before="60" w:after="120" w:line="300" w:lineRule="exact"/>
        <w:ind w:left="442" w:firstLineChars="0" w:hanging="442"/>
        <w:rPr>
          <w:rFonts w:ascii="Times New Roman" w:eastAsiaTheme="majorEastAsia" w:hAnsi="Times New Roman" w:cs="Times New Roman"/>
          <w:sz w:val="21"/>
          <w:szCs w:val="21"/>
        </w:rPr>
      </w:pPr>
      <w:r w:rsidRPr="00903169">
        <w:rPr>
          <w:rFonts w:ascii="Times New Roman" w:eastAsiaTheme="majorEastAsia" w:hAnsi="Times New Roman" w:cs="Times New Roman"/>
          <w:sz w:val="21"/>
          <w:szCs w:val="21"/>
        </w:rPr>
        <w:t>{{a}}</w:t>
      </w:r>
    </w:p>
    <w:p w14:paraId="2C067F0B" w14:textId="3826778E" w:rsidR="00903169" w:rsidRPr="00903169" w:rsidRDefault="00903169" w:rsidP="00903169">
      <w:pPr>
        <w:pStyle w:val="afffff"/>
        <w:numPr>
          <w:ilvl w:val="3"/>
          <w:numId w:val="6"/>
        </w:numPr>
        <w:wordWrap w:val="0"/>
        <w:adjustRightInd w:val="0"/>
        <w:snapToGrid w:val="0"/>
        <w:spacing w:before="60" w:after="120" w:line="300" w:lineRule="exact"/>
        <w:ind w:left="442" w:firstLineChars="0" w:hanging="442"/>
        <w:rPr>
          <w:rFonts w:ascii="Times New Roman" w:eastAsiaTheme="majorEastAsia" w:hAnsi="Times New Roman" w:cs="Times New Roman"/>
          <w:sz w:val="21"/>
          <w:szCs w:val="21"/>
        </w:rPr>
      </w:pPr>
      <w:r w:rsidRPr="00903169">
        <w:rPr>
          <w:rFonts w:ascii="Times New Roman" w:eastAsiaTheme="majorEastAsia" w:hAnsi="Times New Roman" w:cs="Times New Roman"/>
          <w:sz w:val="21"/>
          <w:szCs w:val="21"/>
        </w:rPr>
        <w:t>{%p endfor%}</w:t>
      </w:r>
    </w:p>
    <w:sectPr w:rsidR="00903169" w:rsidRPr="00903169" w:rsidSect="00271505">
      <w:headerReference w:type="default" r:id="rId8"/>
      <w:footerReference w:type="default" r:id="rId9"/>
      <w:pgSz w:w="11907" w:h="16840"/>
      <w:pgMar w:top="1770" w:right="1411" w:bottom="567" w:left="1418" w:header="102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AF2B6B" w14:textId="77777777" w:rsidR="00474E87" w:rsidRDefault="00474E87">
      <w:r>
        <w:separator/>
      </w:r>
    </w:p>
  </w:endnote>
  <w:endnote w:type="continuationSeparator" w:id="0">
    <w:p w14:paraId="29321806" w14:textId="77777777" w:rsidR="00474E87" w:rsidRDefault="00474E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000247B" w:usb2="00000009" w:usb3="00000000" w:csb0="000001FF" w:csb1="00000000"/>
  </w:font>
  <w:font w:name="思源黑体">
    <w:altName w:val="黑体"/>
    <w:charset w:val="80"/>
    <w:family w:val="swiss"/>
    <w:pitch w:val="default"/>
    <w:sig w:usb0="00000000" w:usb1="00000000" w:usb2="00000016" w:usb3="00000000" w:csb0="002E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思源黑体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96C093" w14:textId="5FA70E18" w:rsidR="00211B29" w:rsidRDefault="00000000">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5</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743804">
      <w:rPr>
        <w:rFonts w:ascii="微软雅黑" w:eastAsia="微软雅黑" w:hAnsi="微软雅黑"/>
        <w:noProof/>
        <w:color w:val="0D0D0D" w:themeColor="text1" w:themeTint="F2"/>
        <w:sz w:val="16"/>
        <w:szCs w:val="16"/>
      </w:rPr>
      <w:t>16</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B38097" w14:textId="77777777" w:rsidR="00474E87" w:rsidRDefault="00474E87">
      <w:r>
        <w:separator/>
      </w:r>
    </w:p>
  </w:footnote>
  <w:footnote w:type="continuationSeparator" w:id="0">
    <w:p w14:paraId="2F28E9BE" w14:textId="77777777" w:rsidR="00474E87" w:rsidRDefault="00474E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75B97E" w14:textId="3AD8ACD9" w:rsidR="00211B29" w:rsidRDefault="00000000">
    <w:pPr>
      <w:widowControl/>
      <w:ind w:firstLineChars="500" w:firstLine="1050"/>
      <w:rPr>
        <w:rFonts w:ascii="思源黑体" w:eastAsia="思源黑体" w:hAnsi="思源黑体"/>
        <w:sz w:val="21"/>
        <w:u w:val="single"/>
      </w:rPr>
    </w:pPr>
    <w:r>
      <w:rPr>
        <w:rFonts w:ascii="思源黑体" w:eastAsia="思源黑体" w:hAnsi="思源黑体" w:hint="eastAsia"/>
        <w:sz w:val="21"/>
        <w:u w:val="single"/>
      </w:rPr>
      <w:t>郑大</w:t>
    </w:r>
    <w:proofErr w:type="gramStart"/>
    <w:r>
      <w:rPr>
        <w:rFonts w:ascii="思源黑体" w:eastAsia="思源黑体" w:hAnsi="思源黑体" w:hint="eastAsia"/>
        <w:sz w:val="21"/>
        <w:u w:val="single"/>
      </w:rPr>
      <w:t>一</w:t>
    </w:r>
    <w:proofErr w:type="gramEnd"/>
    <w:r>
      <w:rPr>
        <w:rFonts w:ascii="思源黑体" w:eastAsia="思源黑体" w:hAnsi="思源黑体" w:hint="eastAsia"/>
        <w:sz w:val="21"/>
        <w:u w:val="single"/>
      </w:rPr>
      <w:t>附院病理科N</w:t>
    </w:r>
    <w:r>
      <w:rPr>
        <w:rFonts w:ascii="思源黑体" w:eastAsia="思源黑体" w:hAnsi="思源黑体"/>
        <w:sz w:val="21"/>
        <w:u w:val="single"/>
      </w:rPr>
      <w:t>GS</w:t>
    </w:r>
    <w:r>
      <w:rPr>
        <w:rFonts w:ascii="思源黑体" w:eastAsia="思源黑体" w:hAnsi="思源黑体" w:hint="eastAsia"/>
        <w:sz w:val="21"/>
        <w:u w:val="single"/>
      </w:rPr>
      <w:t xml:space="preserve">检测项目报告单 </w:t>
    </w:r>
    <w:r>
      <w:rPr>
        <w:rFonts w:ascii="思源黑体" w:eastAsia="思源黑体" w:hAnsi="思源黑体"/>
        <w:sz w:val="21"/>
        <w:u w:val="single"/>
      </w:rPr>
      <w:t xml:space="preserve">       </w:t>
    </w:r>
    <w:r w:rsidRPr="00CE28DB">
      <w:rPr>
        <w:rFonts w:ascii="思源黑体" w:eastAsia="思源黑体" w:hAnsi="思源黑体" w:hint="eastAsia"/>
        <w:sz w:val="21"/>
        <w:u w:val="single"/>
      </w:rPr>
      <w:t>分子病理号：</w:t>
    </w:r>
    <w:r w:rsidR="00FC1BE8" w:rsidRPr="00FC1BE8">
      <w:rPr>
        <w:rFonts w:ascii="思源黑体" w:eastAsia="思源黑体" w:hAnsi="思源黑体"/>
        <w:sz w:val="21"/>
        <w:u w:val="single"/>
      </w:rPr>
      <w:t>{{sample.mol_pathological_id}}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F6D1A6A"/>
    <w:multiLevelType w:val="singleLevel"/>
    <w:tmpl w:val="9F6D1A6A"/>
    <w:lvl w:ilvl="0">
      <w:start w:val="1"/>
      <w:numFmt w:val="decimal"/>
      <w:suff w:val="nothing"/>
      <w:lvlText w:val="%1、"/>
      <w:lvlJc w:val="left"/>
    </w:lvl>
  </w:abstractNum>
  <w:abstractNum w:abstractNumId="1" w15:restartNumberingAfterBreak="0">
    <w:nsid w:val="ACA90826"/>
    <w:multiLevelType w:val="singleLevel"/>
    <w:tmpl w:val="ACA90826"/>
    <w:lvl w:ilvl="0">
      <w:start w:val="1"/>
      <w:numFmt w:val="decimal"/>
      <w:suff w:val="space"/>
      <w:lvlText w:val="%1."/>
      <w:lvlJc w:val="left"/>
    </w:lvl>
  </w:abstractNum>
  <w:abstractNum w:abstractNumId="2" w15:restartNumberingAfterBreak="0">
    <w:nsid w:val="227061AD"/>
    <w:multiLevelType w:val="multilevel"/>
    <w:tmpl w:val="227061AD"/>
    <w:lvl w:ilvl="0">
      <w:start w:val="1"/>
      <w:numFmt w:val="decimal"/>
      <w:lvlText w:val="%1."/>
      <w:lvlJc w:val="left"/>
      <w:pPr>
        <w:ind w:left="360" w:hanging="360"/>
      </w:pPr>
      <w:rPr>
        <w:rFonts w:ascii="Times New Roman" w:hAnsi="Times New Roman" w:cs="Times New Roman" w:hint="default"/>
        <w:sz w:val="24"/>
        <w:szCs w:val="24"/>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235C4562"/>
    <w:multiLevelType w:val="multilevel"/>
    <w:tmpl w:val="235C4562"/>
    <w:lvl w:ilvl="0">
      <w:start w:val="1"/>
      <w:numFmt w:val="decimal"/>
      <w:lvlText w:val="2.%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55892073"/>
    <w:multiLevelType w:val="multilevel"/>
    <w:tmpl w:val="55892073"/>
    <w:lvl w:ilvl="0">
      <w:start w:val="1"/>
      <w:numFmt w:val="decimal"/>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5" w15:restartNumberingAfterBreak="0">
    <w:nsid w:val="70F546E3"/>
    <w:multiLevelType w:val="multilevel"/>
    <w:tmpl w:val="70F546E3"/>
    <w:lvl w:ilvl="0">
      <w:start w:val="1"/>
      <w:numFmt w:val="decimal"/>
      <w:lvlText w:val="%1."/>
      <w:lvlJc w:val="left"/>
      <w:pPr>
        <w:ind w:left="360" w:hanging="360"/>
      </w:pPr>
      <w:rPr>
        <w:rFonts w:hint="default"/>
        <w:sz w:val="24"/>
        <w:szCs w:val="24"/>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766271C6"/>
    <w:multiLevelType w:val="multilevel"/>
    <w:tmpl w:val="766271C6"/>
    <w:lvl w:ilvl="0">
      <w:start w:val="1"/>
      <w:numFmt w:val="decimal"/>
      <w:lvlText w:val="%1."/>
      <w:lvlJc w:val="left"/>
      <w:pPr>
        <w:ind w:left="580" w:hanging="360"/>
      </w:pPr>
      <w:rPr>
        <w:rFonts w:hint="default"/>
      </w:rPr>
    </w:lvl>
    <w:lvl w:ilvl="1">
      <w:start w:val="1"/>
      <w:numFmt w:val="lowerLetter"/>
      <w:lvlText w:val="%2)"/>
      <w:lvlJc w:val="left"/>
      <w:pPr>
        <w:ind w:left="1100" w:hanging="440"/>
      </w:pPr>
    </w:lvl>
    <w:lvl w:ilvl="2">
      <w:start w:val="1"/>
      <w:numFmt w:val="lowerRoman"/>
      <w:lvlText w:val="%3."/>
      <w:lvlJc w:val="right"/>
      <w:pPr>
        <w:ind w:left="1540" w:hanging="440"/>
      </w:pPr>
    </w:lvl>
    <w:lvl w:ilvl="3">
      <w:start w:val="1"/>
      <w:numFmt w:val="decimal"/>
      <w:lvlText w:val="%4."/>
      <w:lvlJc w:val="left"/>
      <w:pPr>
        <w:ind w:left="1980" w:hanging="440"/>
      </w:pPr>
    </w:lvl>
    <w:lvl w:ilvl="4">
      <w:start w:val="1"/>
      <w:numFmt w:val="lowerLetter"/>
      <w:lvlText w:val="%5)"/>
      <w:lvlJc w:val="left"/>
      <w:pPr>
        <w:ind w:left="2420" w:hanging="440"/>
      </w:pPr>
    </w:lvl>
    <w:lvl w:ilvl="5">
      <w:start w:val="1"/>
      <w:numFmt w:val="lowerRoman"/>
      <w:lvlText w:val="%6."/>
      <w:lvlJc w:val="right"/>
      <w:pPr>
        <w:ind w:left="2860" w:hanging="440"/>
      </w:pPr>
    </w:lvl>
    <w:lvl w:ilvl="6">
      <w:start w:val="1"/>
      <w:numFmt w:val="decimal"/>
      <w:lvlText w:val="%7."/>
      <w:lvlJc w:val="left"/>
      <w:pPr>
        <w:ind w:left="3300" w:hanging="440"/>
      </w:pPr>
    </w:lvl>
    <w:lvl w:ilvl="7">
      <w:start w:val="1"/>
      <w:numFmt w:val="lowerLetter"/>
      <w:lvlText w:val="%8)"/>
      <w:lvlJc w:val="left"/>
      <w:pPr>
        <w:ind w:left="3740" w:hanging="440"/>
      </w:pPr>
    </w:lvl>
    <w:lvl w:ilvl="8">
      <w:start w:val="1"/>
      <w:numFmt w:val="lowerRoman"/>
      <w:lvlText w:val="%9."/>
      <w:lvlJc w:val="right"/>
      <w:pPr>
        <w:ind w:left="4180" w:hanging="440"/>
      </w:pPr>
    </w:lvl>
  </w:abstractNum>
  <w:abstractNum w:abstractNumId="7"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207188132">
    <w:abstractNumId w:val="7"/>
  </w:num>
  <w:num w:numId="2" w16cid:durableId="323748378">
    <w:abstractNumId w:val="6"/>
  </w:num>
  <w:num w:numId="3" w16cid:durableId="594750380">
    <w:abstractNumId w:val="0"/>
  </w:num>
  <w:num w:numId="4" w16cid:durableId="1379865718">
    <w:abstractNumId w:val="2"/>
  </w:num>
  <w:num w:numId="5" w16cid:durableId="1911380724">
    <w:abstractNumId w:val="4"/>
  </w:num>
  <w:num w:numId="6" w16cid:durableId="250623943">
    <w:abstractNumId w:val="3"/>
  </w:num>
  <w:num w:numId="7" w16cid:durableId="651101629">
    <w:abstractNumId w:val="1"/>
  </w:num>
  <w:num w:numId="8" w16cid:durableId="3249383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hideSpellingErrors/>
  <w:hideGrammaticalErrors/>
  <w:proofState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D0410C"/>
    <w:rsid w:val="000003C2"/>
    <w:rsid w:val="0000096B"/>
    <w:rsid w:val="000024B5"/>
    <w:rsid w:val="00007E0F"/>
    <w:rsid w:val="00007EFD"/>
    <w:rsid w:val="00010071"/>
    <w:rsid w:val="000126D2"/>
    <w:rsid w:val="00012B00"/>
    <w:rsid w:val="000143F6"/>
    <w:rsid w:val="00014A0D"/>
    <w:rsid w:val="0001579A"/>
    <w:rsid w:val="00016742"/>
    <w:rsid w:val="00020262"/>
    <w:rsid w:val="00020C8B"/>
    <w:rsid w:val="000217F0"/>
    <w:rsid w:val="00021E45"/>
    <w:rsid w:val="000221BF"/>
    <w:rsid w:val="00023556"/>
    <w:rsid w:val="0002494A"/>
    <w:rsid w:val="0002495A"/>
    <w:rsid w:val="000253D9"/>
    <w:rsid w:val="00031DC7"/>
    <w:rsid w:val="00032768"/>
    <w:rsid w:val="00032E16"/>
    <w:rsid w:val="0003308B"/>
    <w:rsid w:val="00034158"/>
    <w:rsid w:val="00035B3E"/>
    <w:rsid w:val="00037E8B"/>
    <w:rsid w:val="0004066A"/>
    <w:rsid w:val="00042D9C"/>
    <w:rsid w:val="00043400"/>
    <w:rsid w:val="00043913"/>
    <w:rsid w:val="00043F1A"/>
    <w:rsid w:val="000440A3"/>
    <w:rsid w:val="00045EEA"/>
    <w:rsid w:val="000464F6"/>
    <w:rsid w:val="0004761C"/>
    <w:rsid w:val="00050642"/>
    <w:rsid w:val="00052934"/>
    <w:rsid w:val="0005554B"/>
    <w:rsid w:val="00055AC5"/>
    <w:rsid w:val="000561C9"/>
    <w:rsid w:val="00057D40"/>
    <w:rsid w:val="00062192"/>
    <w:rsid w:val="00062517"/>
    <w:rsid w:val="000647D3"/>
    <w:rsid w:val="0006745A"/>
    <w:rsid w:val="000705B8"/>
    <w:rsid w:val="000718C6"/>
    <w:rsid w:val="000753D1"/>
    <w:rsid w:val="00075AD9"/>
    <w:rsid w:val="00075B30"/>
    <w:rsid w:val="00086FDC"/>
    <w:rsid w:val="000908B5"/>
    <w:rsid w:val="00091CD8"/>
    <w:rsid w:val="0009318B"/>
    <w:rsid w:val="00095560"/>
    <w:rsid w:val="00096675"/>
    <w:rsid w:val="000971ED"/>
    <w:rsid w:val="00097628"/>
    <w:rsid w:val="000A0564"/>
    <w:rsid w:val="000A0950"/>
    <w:rsid w:val="000A1FEF"/>
    <w:rsid w:val="000A220B"/>
    <w:rsid w:val="000A27E6"/>
    <w:rsid w:val="000A29D7"/>
    <w:rsid w:val="000A3860"/>
    <w:rsid w:val="000A48A5"/>
    <w:rsid w:val="000A48DB"/>
    <w:rsid w:val="000A502D"/>
    <w:rsid w:val="000A65EB"/>
    <w:rsid w:val="000A6789"/>
    <w:rsid w:val="000B1A77"/>
    <w:rsid w:val="000B1D65"/>
    <w:rsid w:val="000B2963"/>
    <w:rsid w:val="000B3839"/>
    <w:rsid w:val="000B3D9E"/>
    <w:rsid w:val="000B422A"/>
    <w:rsid w:val="000B4E90"/>
    <w:rsid w:val="000B56A7"/>
    <w:rsid w:val="000B5ADE"/>
    <w:rsid w:val="000B5BDE"/>
    <w:rsid w:val="000B63B3"/>
    <w:rsid w:val="000B6BBC"/>
    <w:rsid w:val="000B6BDB"/>
    <w:rsid w:val="000C0150"/>
    <w:rsid w:val="000C1C52"/>
    <w:rsid w:val="000C1FC1"/>
    <w:rsid w:val="000C29B5"/>
    <w:rsid w:val="000C2CEE"/>
    <w:rsid w:val="000C2D38"/>
    <w:rsid w:val="000C317D"/>
    <w:rsid w:val="000C4261"/>
    <w:rsid w:val="000C51E0"/>
    <w:rsid w:val="000C6CDA"/>
    <w:rsid w:val="000D05A6"/>
    <w:rsid w:val="000D088F"/>
    <w:rsid w:val="000D11B1"/>
    <w:rsid w:val="000D14A2"/>
    <w:rsid w:val="000D18FC"/>
    <w:rsid w:val="000D243F"/>
    <w:rsid w:val="000D2809"/>
    <w:rsid w:val="000D2F7F"/>
    <w:rsid w:val="000D5FEF"/>
    <w:rsid w:val="000D6595"/>
    <w:rsid w:val="000D7031"/>
    <w:rsid w:val="000D750B"/>
    <w:rsid w:val="000D75BF"/>
    <w:rsid w:val="000D79BA"/>
    <w:rsid w:val="000E0673"/>
    <w:rsid w:val="000E0690"/>
    <w:rsid w:val="000E08D1"/>
    <w:rsid w:val="000E193E"/>
    <w:rsid w:val="000E2371"/>
    <w:rsid w:val="000E3D52"/>
    <w:rsid w:val="000E3E10"/>
    <w:rsid w:val="000E404A"/>
    <w:rsid w:val="000E5463"/>
    <w:rsid w:val="000E69B8"/>
    <w:rsid w:val="000E779D"/>
    <w:rsid w:val="000F0841"/>
    <w:rsid w:val="000F365E"/>
    <w:rsid w:val="000F4F0B"/>
    <w:rsid w:val="000F5D04"/>
    <w:rsid w:val="000F62F2"/>
    <w:rsid w:val="0010100E"/>
    <w:rsid w:val="001016BA"/>
    <w:rsid w:val="0010740E"/>
    <w:rsid w:val="00113212"/>
    <w:rsid w:val="00122406"/>
    <w:rsid w:val="001224DD"/>
    <w:rsid w:val="001224EA"/>
    <w:rsid w:val="00122688"/>
    <w:rsid w:val="00122A59"/>
    <w:rsid w:val="00123081"/>
    <w:rsid w:val="0012585D"/>
    <w:rsid w:val="00132154"/>
    <w:rsid w:val="001324B2"/>
    <w:rsid w:val="00132C5A"/>
    <w:rsid w:val="00132E82"/>
    <w:rsid w:val="00134C00"/>
    <w:rsid w:val="00134F32"/>
    <w:rsid w:val="00135BC5"/>
    <w:rsid w:val="001362EB"/>
    <w:rsid w:val="0013639E"/>
    <w:rsid w:val="00136D60"/>
    <w:rsid w:val="0014353B"/>
    <w:rsid w:val="0014368B"/>
    <w:rsid w:val="0014418A"/>
    <w:rsid w:val="00145A0A"/>
    <w:rsid w:val="001474D0"/>
    <w:rsid w:val="0015075A"/>
    <w:rsid w:val="001513DC"/>
    <w:rsid w:val="00151FDF"/>
    <w:rsid w:val="0015245C"/>
    <w:rsid w:val="00152DAB"/>
    <w:rsid w:val="00152DD1"/>
    <w:rsid w:val="00154323"/>
    <w:rsid w:val="0015498E"/>
    <w:rsid w:val="001556EE"/>
    <w:rsid w:val="001618BD"/>
    <w:rsid w:val="001660B1"/>
    <w:rsid w:val="001665D5"/>
    <w:rsid w:val="00166858"/>
    <w:rsid w:val="001674DC"/>
    <w:rsid w:val="00167821"/>
    <w:rsid w:val="0016792A"/>
    <w:rsid w:val="00174956"/>
    <w:rsid w:val="0018063D"/>
    <w:rsid w:val="001842E4"/>
    <w:rsid w:val="001846FD"/>
    <w:rsid w:val="00185551"/>
    <w:rsid w:val="00190503"/>
    <w:rsid w:val="0019134E"/>
    <w:rsid w:val="001919AB"/>
    <w:rsid w:val="00191E2B"/>
    <w:rsid w:val="00192DF2"/>
    <w:rsid w:val="00193E97"/>
    <w:rsid w:val="0019433C"/>
    <w:rsid w:val="00197DF7"/>
    <w:rsid w:val="001A0841"/>
    <w:rsid w:val="001A1874"/>
    <w:rsid w:val="001A1B29"/>
    <w:rsid w:val="001A293C"/>
    <w:rsid w:val="001A6483"/>
    <w:rsid w:val="001A6ACB"/>
    <w:rsid w:val="001A70F9"/>
    <w:rsid w:val="001A7400"/>
    <w:rsid w:val="001A79A1"/>
    <w:rsid w:val="001B0146"/>
    <w:rsid w:val="001B038C"/>
    <w:rsid w:val="001B0F3F"/>
    <w:rsid w:val="001B10DC"/>
    <w:rsid w:val="001B125C"/>
    <w:rsid w:val="001B1AE9"/>
    <w:rsid w:val="001B1DFA"/>
    <w:rsid w:val="001B2A7A"/>
    <w:rsid w:val="001B2B99"/>
    <w:rsid w:val="001B540F"/>
    <w:rsid w:val="001B73B3"/>
    <w:rsid w:val="001B768B"/>
    <w:rsid w:val="001B7B53"/>
    <w:rsid w:val="001C252D"/>
    <w:rsid w:val="001C264D"/>
    <w:rsid w:val="001C44F3"/>
    <w:rsid w:val="001C6593"/>
    <w:rsid w:val="001C6E5F"/>
    <w:rsid w:val="001D06BF"/>
    <w:rsid w:val="001D22FF"/>
    <w:rsid w:val="001D2356"/>
    <w:rsid w:val="001D29A5"/>
    <w:rsid w:val="001D2AE1"/>
    <w:rsid w:val="001D2D97"/>
    <w:rsid w:val="001D354A"/>
    <w:rsid w:val="001D380F"/>
    <w:rsid w:val="001D409A"/>
    <w:rsid w:val="001D4BFC"/>
    <w:rsid w:val="001D4C32"/>
    <w:rsid w:val="001D5B3F"/>
    <w:rsid w:val="001E00FF"/>
    <w:rsid w:val="001E0B0E"/>
    <w:rsid w:val="001E2471"/>
    <w:rsid w:val="001E3F4D"/>
    <w:rsid w:val="001E4298"/>
    <w:rsid w:val="001E4957"/>
    <w:rsid w:val="001E5D03"/>
    <w:rsid w:val="001E65C1"/>
    <w:rsid w:val="001E67B9"/>
    <w:rsid w:val="001E7A1D"/>
    <w:rsid w:val="001F1C21"/>
    <w:rsid w:val="001F2C9D"/>
    <w:rsid w:val="001F49E4"/>
    <w:rsid w:val="001F7A16"/>
    <w:rsid w:val="001F7A4D"/>
    <w:rsid w:val="002009EF"/>
    <w:rsid w:val="00200FBF"/>
    <w:rsid w:val="00201531"/>
    <w:rsid w:val="00201D58"/>
    <w:rsid w:val="00202335"/>
    <w:rsid w:val="00202386"/>
    <w:rsid w:val="00204489"/>
    <w:rsid w:val="00204581"/>
    <w:rsid w:val="00204E15"/>
    <w:rsid w:val="00205438"/>
    <w:rsid w:val="002058C3"/>
    <w:rsid w:val="002059CD"/>
    <w:rsid w:val="00205F1E"/>
    <w:rsid w:val="00206846"/>
    <w:rsid w:val="002076C7"/>
    <w:rsid w:val="002077C5"/>
    <w:rsid w:val="002077F4"/>
    <w:rsid w:val="00211022"/>
    <w:rsid w:val="00211B29"/>
    <w:rsid w:val="00212E10"/>
    <w:rsid w:val="00213CE6"/>
    <w:rsid w:val="00214561"/>
    <w:rsid w:val="00214EE0"/>
    <w:rsid w:val="00215FC9"/>
    <w:rsid w:val="002168CB"/>
    <w:rsid w:val="002174AD"/>
    <w:rsid w:val="002218AB"/>
    <w:rsid w:val="0022231D"/>
    <w:rsid w:val="00222912"/>
    <w:rsid w:val="00224A15"/>
    <w:rsid w:val="002253CE"/>
    <w:rsid w:val="00230716"/>
    <w:rsid w:val="00232105"/>
    <w:rsid w:val="00232777"/>
    <w:rsid w:val="00235787"/>
    <w:rsid w:val="0023596B"/>
    <w:rsid w:val="00235D8A"/>
    <w:rsid w:val="0023662F"/>
    <w:rsid w:val="00236E0F"/>
    <w:rsid w:val="00236FE2"/>
    <w:rsid w:val="002407D6"/>
    <w:rsid w:val="00240BC0"/>
    <w:rsid w:val="00242336"/>
    <w:rsid w:val="00242573"/>
    <w:rsid w:val="002429D1"/>
    <w:rsid w:val="002444F8"/>
    <w:rsid w:val="002445B6"/>
    <w:rsid w:val="00246BE1"/>
    <w:rsid w:val="00246EC7"/>
    <w:rsid w:val="002476E9"/>
    <w:rsid w:val="00250135"/>
    <w:rsid w:val="0025164B"/>
    <w:rsid w:val="0025253F"/>
    <w:rsid w:val="00255862"/>
    <w:rsid w:val="00256FCD"/>
    <w:rsid w:val="00257B49"/>
    <w:rsid w:val="002604F4"/>
    <w:rsid w:val="00260819"/>
    <w:rsid w:val="00260F57"/>
    <w:rsid w:val="00261469"/>
    <w:rsid w:val="002615E0"/>
    <w:rsid w:val="00262F63"/>
    <w:rsid w:val="00263D74"/>
    <w:rsid w:val="00264A66"/>
    <w:rsid w:val="00265198"/>
    <w:rsid w:val="00267672"/>
    <w:rsid w:val="00267872"/>
    <w:rsid w:val="00270A0B"/>
    <w:rsid w:val="00271161"/>
    <w:rsid w:val="00271505"/>
    <w:rsid w:val="00271C8B"/>
    <w:rsid w:val="002732E0"/>
    <w:rsid w:val="00273E57"/>
    <w:rsid w:val="00274F83"/>
    <w:rsid w:val="002766D8"/>
    <w:rsid w:val="002775C3"/>
    <w:rsid w:val="00282677"/>
    <w:rsid w:val="00283290"/>
    <w:rsid w:val="00283F51"/>
    <w:rsid w:val="002841EA"/>
    <w:rsid w:val="00284ECB"/>
    <w:rsid w:val="00284F46"/>
    <w:rsid w:val="0028523C"/>
    <w:rsid w:val="0028577F"/>
    <w:rsid w:val="00285A25"/>
    <w:rsid w:val="00286905"/>
    <w:rsid w:val="00287CD5"/>
    <w:rsid w:val="0029005F"/>
    <w:rsid w:val="002927CC"/>
    <w:rsid w:val="00292D21"/>
    <w:rsid w:val="00293399"/>
    <w:rsid w:val="0029356D"/>
    <w:rsid w:val="00294BBE"/>
    <w:rsid w:val="00294FF8"/>
    <w:rsid w:val="00295FF9"/>
    <w:rsid w:val="0029674F"/>
    <w:rsid w:val="0029752B"/>
    <w:rsid w:val="002A3115"/>
    <w:rsid w:val="002A33EA"/>
    <w:rsid w:val="002A3EB3"/>
    <w:rsid w:val="002A5BF2"/>
    <w:rsid w:val="002A65B4"/>
    <w:rsid w:val="002B04F8"/>
    <w:rsid w:val="002B2425"/>
    <w:rsid w:val="002B2540"/>
    <w:rsid w:val="002B34F1"/>
    <w:rsid w:val="002B413F"/>
    <w:rsid w:val="002B51EE"/>
    <w:rsid w:val="002B5AF0"/>
    <w:rsid w:val="002B6CAE"/>
    <w:rsid w:val="002C04A5"/>
    <w:rsid w:val="002C105C"/>
    <w:rsid w:val="002C1B78"/>
    <w:rsid w:val="002C23C5"/>
    <w:rsid w:val="002C4500"/>
    <w:rsid w:val="002C51AA"/>
    <w:rsid w:val="002C689E"/>
    <w:rsid w:val="002C6CC4"/>
    <w:rsid w:val="002C719A"/>
    <w:rsid w:val="002D0494"/>
    <w:rsid w:val="002D0693"/>
    <w:rsid w:val="002D1086"/>
    <w:rsid w:val="002D363A"/>
    <w:rsid w:val="002D4FAC"/>
    <w:rsid w:val="002D66A2"/>
    <w:rsid w:val="002D69E2"/>
    <w:rsid w:val="002E1842"/>
    <w:rsid w:val="002E2CCD"/>
    <w:rsid w:val="002E3021"/>
    <w:rsid w:val="002E3F76"/>
    <w:rsid w:val="002E438E"/>
    <w:rsid w:val="002E4DA8"/>
    <w:rsid w:val="002E6405"/>
    <w:rsid w:val="002F3438"/>
    <w:rsid w:val="002F4611"/>
    <w:rsid w:val="002F5AEA"/>
    <w:rsid w:val="002F727F"/>
    <w:rsid w:val="0030072F"/>
    <w:rsid w:val="0030073E"/>
    <w:rsid w:val="003020B7"/>
    <w:rsid w:val="0030298B"/>
    <w:rsid w:val="0030368E"/>
    <w:rsid w:val="00303E38"/>
    <w:rsid w:val="00305263"/>
    <w:rsid w:val="003055CB"/>
    <w:rsid w:val="00305B34"/>
    <w:rsid w:val="00310051"/>
    <w:rsid w:val="0031053C"/>
    <w:rsid w:val="00311472"/>
    <w:rsid w:val="003157F4"/>
    <w:rsid w:val="00321BE0"/>
    <w:rsid w:val="00322EFF"/>
    <w:rsid w:val="00323081"/>
    <w:rsid w:val="003230FA"/>
    <w:rsid w:val="003231ED"/>
    <w:rsid w:val="00323EB9"/>
    <w:rsid w:val="00327AF7"/>
    <w:rsid w:val="00331E5E"/>
    <w:rsid w:val="003329EC"/>
    <w:rsid w:val="00333464"/>
    <w:rsid w:val="0033370B"/>
    <w:rsid w:val="00333D3E"/>
    <w:rsid w:val="00333DF2"/>
    <w:rsid w:val="00334C52"/>
    <w:rsid w:val="0033576B"/>
    <w:rsid w:val="00335F3E"/>
    <w:rsid w:val="0033608B"/>
    <w:rsid w:val="00336491"/>
    <w:rsid w:val="00336DCF"/>
    <w:rsid w:val="003373FF"/>
    <w:rsid w:val="00340628"/>
    <w:rsid w:val="00342CB5"/>
    <w:rsid w:val="00347165"/>
    <w:rsid w:val="00351ADB"/>
    <w:rsid w:val="00352987"/>
    <w:rsid w:val="00352E7B"/>
    <w:rsid w:val="00353E39"/>
    <w:rsid w:val="00354484"/>
    <w:rsid w:val="003563BE"/>
    <w:rsid w:val="0035719C"/>
    <w:rsid w:val="003578A1"/>
    <w:rsid w:val="00357A54"/>
    <w:rsid w:val="00357AB9"/>
    <w:rsid w:val="00360278"/>
    <w:rsid w:val="00360842"/>
    <w:rsid w:val="00361EDE"/>
    <w:rsid w:val="003620C8"/>
    <w:rsid w:val="0036329F"/>
    <w:rsid w:val="003642C2"/>
    <w:rsid w:val="003653E6"/>
    <w:rsid w:val="0036597F"/>
    <w:rsid w:val="003667C3"/>
    <w:rsid w:val="00367099"/>
    <w:rsid w:val="00370556"/>
    <w:rsid w:val="00373B5E"/>
    <w:rsid w:val="00373DE3"/>
    <w:rsid w:val="00374240"/>
    <w:rsid w:val="003754CB"/>
    <w:rsid w:val="00376546"/>
    <w:rsid w:val="00377402"/>
    <w:rsid w:val="00381E06"/>
    <w:rsid w:val="00382E74"/>
    <w:rsid w:val="00385070"/>
    <w:rsid w:val="003854C5"/>
    <w:rsid w:val="0038550A"/>
    <w:rsid w:val="00387BC8"/>
    <w:rsid w:val="00390AAB"/>
    <w:rsid w:val="003910FE"/>
    <w:rsid w:val="003928B4"/>
    <w:rsid w:val="00392FAE"/>
    <w:rsid w:val="003932A0"/>
    <w:rsid w:val="003932BA"/>
    <w:rsid w:val="00395DF6"/>
    <w:rsid w:val="00396448"/>
    <w:rsid w:val="0039798D"/>
    <w:rsid w:val="003A0C32"/>
    <w:rsid w:val="003A1089"/>
    <w:rsid w:val="003A1263"/>
    <w:rsid w:val="003A3A09"/>
    <w:rsid w:val="003A6388"/>
    <w:rsid w:val="003A64BC"/>
    <w:rsid w:val="003A7120"/>
    <w:rsid w:val="003A738F"/>
    <w:rsid w:val="003A7A92"/>
    <w:rsid w:val="003B1C35"/>
    <w:rsid w:val="003B2AFB"/>
    <w:rsid w:val="003B3291"/>
    <w:rsid w:val="003B3361"/>
    <w:rsid w:val="003B3BCA"/>
    <w:rsid w:val="003B7E4F"/>
    <w:rsid w:val="003B7E76"/>
    <w:rsid w:val="003C063B"/>
    <w:rsid w:val="003C1096"/>
    <w:rsid w:val="003C2B05"/>
    <w:rsid w:val="003C3625"/>
    <w:rsid w:val="003C4031"/>
    <w:rsid w:val="003C48F1"/>
    <w:rsid w:val="003C5A45"/>
    <w:rsid w:val="003C5D4A"/>
    <w:rsid w:val="003C5E27"/>
    <w:rsid w:val="003C6BB3"/>
    <w:rsid w:val="003C7194"/>
    <w:rsid w:val="003D0A09"/>
    <w:rsid w:val="003D12DC"/>
    <w:rsid w:val="003D169D"/>
    <w:rsid w:val="003D25A7"/>
    <w:rsid w:val="003D28D9"/>
    <w:rsid w:val="003D4BEF"/>
    <w:rsid w:val="003D64BC"/>
    <w:rsid w:val="003E375F"/>
    <w:rsid w:val="003E53B4"/>
    <w:rsid w:val="003E5426"/>
    <w:rsid w:val="003E56BF"/>
    <w:rsid w:val="003E5759"/>
    <w:rsid w:val="003E79DA"/>
    <w:rsid w:val="003F190A"/>
    <w:rsid w:val="003F1BBA"/>
    <w:rsid w:val="003F1C54"/>
    <w:rsid w:val="003F27E5"/>
    <w:rsid w:val="003F39EE"/>
    <w:rsid w:val="003F3A8B"/>
    <w:rsid w:val="003F6BE0"/>
    <w:rsid w:val="003F717E"/>
    <w:rsid w:val="003F7F5F"/>
    <w:rsid w:val="00400393"/>
    <w:rsid w:val="00400AF7"/>
    <w:rsid w:val="00400DC1"/>
    <w:rsid w:val="0040185C"/>
    <w:rsid w:val="00401CA4"/>
    <w:rsid w:val="00401FED"/>
    <w:rsid w:val="00402803"/>
    <w:rsid w:val="00403594"/>
    <w:rsid w:val="004042ED"/>
    <w:rsid w:val="00404C10"/>
    <w:rsid w:val="004063D4"/>
    <w:rsid w:val="00406828"/>
    <w:rsid w:val="004078E4"/>
    <w:rsid w:val="00407DE1"/>
    <w:rsid w:val="004109C2"/>
    <w:rsid w:val="00411519"/>
    <w:rsid w:val="004122A3"/>
    <w:rsid w:val="00412915"/>
    <w:rsid w:val="0041395E"/>
    <w:rsid w:val="0041464C"/>
    <w:rsid w:val="00414933"/>
    <w:rsid w:val="004220BA"/>
    <w:rsid w:val="00422807"/>
    <w:rsid w:val="00422A83"/>
    <w:rsid w:val="00425317"/>
    <w:rsid w:val="004266F6"/>
    <w:rsid w:val="00426AED"/>
    <w:rsid w:val="004307CE"/>
    <w:rsid w:val="00430A5D"/>
    <w:rsid w:val="004320B8"/>
    <w:rsid w:val="00435B52"/>
    <w:rsid w:val="00435FF1"/>
    <w:rsid w:val="00436F8A"/>
    <w:rsid w:val="004376E0"/>
    <w:rsid w:val="00440DD3"/>
    <w:rsid w:val="0044115F"/>
    <w:rsid w:val="004477E7"/>
    <w:rsid w:val="00447D72"/>
    <w:rsid w:val="00450432"/>
    <w:rsid w:val="00453260"/>
    <w:rsid w:val="00453849"/>
    <w:rsid w:val="00455211"/>
    <w:rsid w:val="00455C01"/>
    <w:rsid w:val="00455FA1"/>
    <w:rsid w:val="004571BF"/>
    <w:rsid w:val="004573B1"/>
    <w:rsid w:val="00460DAE"/>
    <w:rsid w:val="004612C8"/>
    <w:rsid w:val="004619C6"/>
    <w:rsid w:val="00461EAA"/>
    <w:rsid w:val="00462182"/>
    <w:rsid w:val="004635CF"/>
    <w:rsid w:val="0046366F"/>
    <w:rsid w:val="004636EA"/>
    <w:rsid w:val="00467281"/>
    <w:rsid w:val="004673E1"/>
    <w:rsid w:val="00471A22"/>
    <w:rsid w:val="004726DA"/>
    <w:rsid w:val="00472A77"/>
    <w:rsid w:val="00473542"/>
    <w:rsid w:val="0047363E"/>
    <w:rsid w:val="00473BF2"/>
    <w:rsid w:val="00473E5A"/>
    <w:rsid w:val="00474E87"/>
    <w:rsid w:val="00475A99"/>
    <w:rsid w:val="00475F45"/>
    <w:rsid w:val="00480056"/>
    <w:rsid w:val="004800A3"/>
    <w:rsid w:val="0048089D"/>
    <w:rsid w:val="0048278D"/>
    <w:rsid w:val="00482BD1"/>
    <w:rsid w:val="00482F9D"/>
    <w:rsid w:val="00483312"/>
    <w:rsid w:val="00486628"/>
    <w:rsid w:val="004867B0"/>
    <w:rsid w:val="00486AA3"/>
    <w:rsid w:val="00486ADA"/>
    <w:rsid w:val="00486F6D"/>
    <w:rsid w:val="004908CD"/>
    <w:rsid w:val="004934D4"/>
    <w:rsid w:val="00494FCF"/>
    <w:rsid w:val="004A04A1"/>
    <w:rsid w:val="004A04DC"/>
    <w:rsid w:val="004A1DA9"/>
    <w:rsid w:val="004A210B"/>
    <w:rsid w:val="004A29A3"/>
    <w:rsid w:val="004A5A9D"/>
    <w:rsid w:val="004A624D"/>
    <w:rsid w:val="004A6452"/>
    <w:rsid w:val="004A77B3"/>
    <w:rsid w:val="004B1AFD"/>
    <w:rsid w:val="004B3531"/>
    <w:rsid w:val="004B35AF"/>
    <w:rsid w:val="004B3BAC"/>
    <w:rsid w:val="004B45AF"/>
    <w:rsid w:val="004B4DEB"/>
    <w:rsid w:val="004B50F8"/>
    <w:rsid w:val="004B56DF"/>
    <w:rsid w:val="004B5967"/>
    <w:rsid w:val="004B5CB7"/>
    <w:rsid w:val="004B7A27"/>
    <w:rsid w:val="004B7CEA"/>
    <w:rsid w:val="004C0436"/>
    <w:rsid w:val="004C1320"/>
    <w:rsid w:val="004C1484"/>
    <w:rsid w:val="004C1DE2"/>
    <w:rsid w:val="004C2ADE"/>
    <w:rsid w:val="004C4461"/>
    <w:rsid w:val="004C5138"/>
    <w:rsid w:val="004C59AF"/>
    <w:rsid w:val="004C5D2D"/>
    <w:rsid w:val="004D32B2"/>
    <w:rsid w:val="004D4B3E"/>
    <w:rsid w:val="004D590D"/>
    <w:rsid w:val="004D611C"/>
    <w:rsid w:val="004D7145"/>
    <w:rsid w:val="004D7BB6"/>
    <w:rsid w:val="004D7E64"/>
    <w:rsid w:val="004E002E"/>
    <w:rsid w:val="004E2226"/>
    <w:rsid w:val="004E326B"/>
    <w:rsid w:val="004E3B98"/>
    <w:rsid w:val="004E57F3"/>
    <w:rsid w:val="004E5F83"/>
    <w:rsid w:val="004E672D"/>
    <w:rsid w:val="004E6CEA"/>
    <w:rsid w:val="004E73D4"/>
    <w:rsid w:val="004F0F2C"/>
    <w:rsid w:val="004F1031"/>
    <w:rsid w:val="004F170A"/>
    <w:rsid w:val="004F4E9D"/>
    <w:rsid w:val="005002D5"/>
    <w:rsid w:val="00504EEA"/>
    <w:rsid w:val="005058BD"/>
    <w:rsid w:val="00507402"/>
    <w:rsid w:val="00507CB4"/>
    <w:rsid w:val="00507D0A"/>
    <w:rsid w:val="00507E65"/>
    <w:rsid w:val="00507F65"/>
    <w:rsid w:val="0051009D"/>
    <w:rsid w:val="0051063B"/>
    <w:rsid w:val="00510A89"/>
    <w:rsid w:val="005112F4"/>
    <w:rsid w:val="005126F5"/>
    <w:rsid w:val="00513740"/>
    <w:rsid w:val="00513AF5"/>
    <w:rsid w:val="00513C57"/>
    <w:rsid w:val="00513ECC"/>
    <w:rsid w:val="00515935"/>
    <w:rsid w:val="0051636C"/>
    <w:rsid w:val="00517119"/>
    <w:rsid w:val="00517CCB"/>
    <w:rsid w:val="00521093"/>
    <w:rsid w:val="00521460"/>
    <w:rsid w:val="005214CC"/>
    <w:rsid w:val="00522487"/>
    <w:rsid w:val="005234ED"/>
    <w:rsid w:val="00524F7C"/>
    <w:rsid w:val="0052518D"/>
    <w:rsid w:val="00526663"/>
    <w:rsid w:val="005305E8"/>
    <w:rsid w:val="00531066"/>
    <w:rsid w:val="00531230"/>
    <w:rsid w:val="00532034"/>
    <w:rsid w:val="00532B1C"/>
    <w:rsid w:val="00532D87"/>
    <w:rsid w:val="005334BF"/>
    <w:rsid w:val="00533BEE"/>
    <w:rsid w:val="00533D2D"/>
    <w:rsid w:val="00533D83"/>
    <w:rsid w:val="005351B0"/>
    <w:rsid w:val="005360BF"/>
    <w:rsid w:val="0053632A"/>
    <w:rsid w:val="00536C2A"/>
    <w:rsid w:val="00537A8B"/>
    <w:rsid w:val="00540399"/>
    <w:rsid w:val="00544CE8"/>
    <w:rsid w:val="00544EE1"/>
    <w:rsid w:val="00546563"/>
    <w:rsid w:val="0054681D"/>
    <w:rsid w:val="00546FC0"/>
    <w:rsid w:val="00547474"/>
    <w:rsid w:val="005502EB"/>
    <w:rsid w:val="005523F2"/>
    <w:rsid w:val="005537E6"/>
    <w:rsid w:val="00554543"/>
    <w:rsid w:val="00556F6E"/>
    <w:rsid w:val="005574FC"/>
    <w:rsid w:val="005628DD"/>
    <w:rsid w:val="00563BEF"/>
    <w:rsid w:val="00565DFC"/>
    <w:rsid w:val="005660F5"/>
    <w:rsid w:val="005677E0"/>
    <w:rsid w:val="005701F1"/>
    <w:rsid w:val="0057085E"/>
    <w:rsid w:val="005714B4"/>
    <w:rsid w:val="0057350E"/>
    <w:rsid w:val="00573F21"/>
    <w:rsid w:val="005761D2"/>
    <w:rsid w:val="005764EE"/>
    <w:rsid w:val="00576C91"/>
    <w:rsid w:val="00576EFD"/>
    <w:rsid w:val="00581445"/>
    <w:rsid w:val="0058490F"/>
    <w:rsid w:val="005859FF"/>
    <w:rsid w:val="00587DB0"/>
    <w:rsid w:val="00590DC8"/>
    <w:rsid w:val="00591438"/>
    <w:rsid w:val="005915C7"/>
    <w:rsid w:val="0059243B"/>
    <w:rsid w:val="00592DA3"/>
    <w:rsid w:val="005933BF"/>
    <w:rsid w:val="00594E19"/>
    <w:rsid w:val="00595186"/>
    <w:rsid w:val="0059683E"/>
    <w:rsid w:val="00596B3D"/>
    <w:rsid w:val="005A1B07"/>
    <w:rsid w:val="005A2E1C"/>
    <w:rsid w:val="005A2F62"/>
    <w:rsid w:val="005A42DF"/>
    <w:rsid w:val="005A484D"/>
    <w:rsid w:val="005A4BAE"/>
    <w:rsid w:val="005A7618"/>
    <w:rsid w:val="005B1F0E"/>
    <w:rsid w:val="005B2C2A"/>
    <w:rsid w:val="005B344C"/>
    <w:rsid w:val="005B345D"/>
    <w:rsid w:val="005B449F"/>
    <w:rsid w:val="005B4526"/>
    <w:rsid w:val="005B5A95"/>
    <w:rsid w:val="005C06AE"/>
    <w:rsid w:val="005C1CD2"/>
    <w:rsid w:val="005C2620"/>
    <w:rsid w:val="005C43BE"/>
    <w:rsid w:val="005C5842"/>
    <w:rsid w:val="005C65AE"/>
    <w:rsid w:val="005C7940"/>
    <w:rsid w:val="005C7A2D"/>
    <w:rsid w:val="005D1027"/>
    <w:rsid w:val="005D249D"/>
    <w:rsid w:val="005D34FD"/>
    <w:rsid w:val="005D4048"/>
    <w:rsid w:val="005D695C"/>
    <w:rsid w:val="005D73F5"/>
    <w:rsid w:val="005E0266"/>
    <w:rsid w:val="005E3304"/>
    <w:rsid w:val="005E4F35"/>
    <w:rsid w:val="005E5696"/>
    <w:rsid w:val="005E68E0"/>
    <w:rsid w:val="005E6C51"/>
    <w:rsid w:val="005E7488"/>
    <w:rsid w:val="005F1F15"/>
    <w:rsid w:val="005F34BC"/>
    <w:rsid w:val="005F35C8"/>
    <w:rsid w:val="005F3D63"/>
    <w:rsid w:val="005F3E4B"/>
    <w:rsid w:val="005F4078"/>
    <w:rsid w:val="005F4619"/>
    <w:rsid w:val="005F536A"/>
    <w:rsid w:val="005F67E0"/>
    <w:rsid w:val="00600F82"/>
    <w:rsid w:val="00601C31"/>
    <w:rsid w:val="00603B1A"/>
    <w:rsid w:val="00603E1F"/>
    <w:rsid w:val="00604BB2"/>
    <w:rsid w:val="00605027"/>
    <w:rsid w:val="0060626B"/>
    <w:rsid w:val="00607073"/>
    <w:rsid w:val="0061047B"/>
    <w:rsid w:val="00610E4C"/>
    <w:rsid w:val="00611B32"/>
    <w:rsid w:val="00612337"/>
    <w:rsid w:val="00612FC5"/>
    <w:rsid w:val="006131C1"/>
    <w:rsid w:val="00614AAF"/>
    <w:rsid w:val="0061560A"/>
    <w:rsid w:val="00615D93"/>
    <w:rsid w:val="00620897"/>
    <w:rsid w:val="00620961"/>
    <w:rsid w:val="00621A18"/>
    <w:rsid w:val="00621D47"/>
    <w:rsid w:val="00621EEA"/>
    <w:rsid w:val="00622BB3"/>
    <w:rsid w:val="00625823"/>
    <w:rsid w:val="00625940"/>
    <w:rsid w:val="006263AC"/>
    <w:rsid w:val="006302EA"/>
    <w:rsid w:val="0063155B"/>
    <w:rsid w:val="00631A92"/>
    <w:rsid w:val="006345B2"/>
    <w:rsid w:val="00637A61"/>
    <w:rsid w:val="00641D5B"/>
    <w:rsid w:val="0064211A"/>
    <w:rsid w:val="0064298F"/>
    <w:rsid w:val="0064469E"/>
    <w:rsid w:val="00644CFF"/>
    <w:rsid w:val="00646508"/>
    <w:rsid w:val="00646BB7"/>
    <w:rsid w:val="006473B8"/>
    <w:rsid w:val="00647E9E"/>
    <w:rsid w:val="00650BC0"/>
    <w:rsid w:val="00654F49"/>
    <w:rsid w:val="00655078"/>
    <w:rsid w:val="0065620F"/>
    <w:rsid w:val="006567FD"/>
    <w:rsid w:val="006569F1"/>
    <w:rsid w:val="00660206"/>
    <w:rsid w:val="0066160F"/>
    <w:rsid w:val="00661746"/>
    <w:rsid w:val="00666295"/>
    <w:rsid w:val="006666D8"/>
    <w:rsid w:val="00666814"/>
    <w:rsid w:val="00667B21"/>
    <w:rsid w:val="00667FD7"/>
    <w:rsid w:val="00671445"/>
    <w:rsid w:val="0067395B"/>
    <w:rsid w:val="00675074"/>
    <w:rsid w:val="00675331"/>
    <w:rsid w:val="00675FF6"/>
    <w:rsid w:val="00676EF8"/>
    <w:rsid w:val="00677237"/>
    <w:rsid w:val="006773CB"/>
    <w:rsid w:val="00677CAC"/>
    <w:rsid w:val="006809EA"/>
    <w:rsid w:val="006811CF"/>
    <w:rsid w:val="006821D8"/>
    <w:rsid w:val="00682F2A"/>
    <w:rsid w:val="0068370C"/>
    <w:rsid w:val="00684279"/>
    <w:rsid w:val="00687A27"/>
    <w:rsid w:val="00690538"/>
    <w:rsid w:val="00691A79"/>
    <w:rsid w:val="00691CF6"/>
    <w:rsid w:val="00693F68"/>
    <w:rsid w:val="00694EF2"/>
    <w:rsid w:val="0069792B"/>
    <w:rsid w:val="006979A0"/>
    <w:rsid w:val="006A133A"/>
    <w:rsid w:val="006A3437"/>
    <w:rsid w:val="006A5F54"/>
    <w:rsid w:val="006A67C7"/>
    <w:rsid w:val="006B0518"/>
    <w:rsid w:val="006B2607"/>
    <w:rsid w:val="006B28D2"/>
    <w:rsid w:val="006B3DC5"/>
    <w:rsid w:val="006B3E82"/>
    <w:rsid w:val="006B43EA"/>
    <w:rsid w:val="006B5C6E"/>
    <w:rsid w:val="006B6BD5"/>
    <w:rsid w:val="006B7F6B"/>
    <w:rsid w:val="006C350E"/>
    <w:rsid w:val="006C38E2"/>
    <w:rsid w:val="006C4D41"/>
    <w:rsid w:val="006C4FBF"/>
    <w:rsid w:val="006C50E2"/>
    <w:rsid w:val="006C6394"/>
    <w:rsid w:val="006C644E"/>
    <w:rsid w:val="006C64BF"/>
    <w:rsid w:val="006C66E8"/>
    <w:rsid w:val="006C704A"/>
    <w:rsid w:val="006D0B36"/>
    <w:rsid w:val="006D1F1F"/>
    <w:rsid w:val="006D3180"/>
    <w:rsid w:val="006D3222"/>
    <w:rsid w:val="006D32A6"/>
    <w:rsid w:val="006D3940"/>
    <w:rsid w:val="006D590A"/>
    <w:rsid w:val="006D5E68"/>
    <w:rsid w:val="006D6557"/>
    <w:rsid w:val="006D6E5C"/>
    <w:rsid w:val="006D764D"/>
    <w:rsid w:val="006E00A5"/>
    <w:rsid w:val="006E19EB"/>
    <w:rsid w:val="006E2CD4"/>
    <w:rsid w:val="006E51ED"/>
    <w:rsid w:val="006E5C17"/>
    <w:rsid w:val="006E5D1C"/>
    <w:rsid w:val="006E6658"/>
    <w:rsid w:val="006E6810"/>
    <w:rsid w:val="006E6885"/>
    <w:rsid w:val="006E6D12"/>
    <w:rsid w:val="006E7BA9"/>
    <w:rsid w:val="006F16FA"/>
    <w:rsid w:val="006F26EC"/>
    <w:rsid w:val="006F27E0"/>
    <w:rsid w:val="006F3AF0"/>
    <w:rsid w:val="006F3BE9"/>
    <w:rsid w:val="006F498D"/>
    <w:rsid w:val="006F53F0"/>
    <w:rsid w:val="006F6190"/>
    <w:rsid w:val="006F698C"/>
    <w:rsid w:val="006F7007"/>
    <w:rsid w:val="00700D3F"/>
    <w:rsid w:val="00701DA6"/>
    <w:rsid w:val="00704A55"/>
    <w:rsid w:val="007054F0"/>
    <w:rsid w:val="00705500"/>
    <w:rsid w:val="00707737"/>
    <w:rsid w:val="0070791A"/>
    <w:rsid w:val="00707F05"/>
    <w:rsid w:val="007107B9"/>
    <w:rsid w:val="00710949"/>
    <w:rsid w:val="00713098"/>
    <w:rsid w:val="00715A2E"/>
    <w:rsid w:val="00716DDA"/>
    <w:rsid w:val="007172B5"/>
    <w:rsid w:val="00717362"/>
    <w:rsid w:val="007176B0"/>
    <w:rsid w:val="00720570"/>
    <w:rsid w:val="0072098C"/>
    <w:rsid w:val="00722052"/>
    <w:rsid w:val="00722847"/>
    <w:rsid w:val="00723A81"/>
    <w:rsid w:val="007254F2"/>
    <w:rsid w:val="007323D2"/>
    <w:rsid w:val="00732C10"/>
    <w:rsid w:val="00733365"/>
    <w:rsid w:val="00733B6A"/>
    <w:rsid w:val="007352ED"/>
    <w:rsid w:val="007367C1"/>
    <w:rsid w:val="0074071F"/>
    <w:rsid w:val="00741DC3"/>
    <w:rsid w:val="00742EFA"/>
    <w:rsid w:val="00743043"/>
    <w:rsid w:val="00743804"/>
    <w:rsid w:val="00744B01"/>
    <w:rsid w:val="0074501A"/>
    <w:rsid w:val="00745D27"/>
    <w:rsid w:val="00745E85"/>
    <w:rsid w:val="007465C5"/>
    <w:rsid w:val="00747010"/>
    <w:rsid w:val="007473D3"/>
    <w:rsid w:val="007474F1"/>
    <w:rsid w:val="00750555"/>
    <w:rsid w:val="007519EA"/>
    <w:rsid w:val="007529F1"/>
    <w:rsid w:val="0075340E"/>
    <w:rsid w:val="007537CC"/>
    <w:rsid w:val="00753F84"/>
    <w:rsid w:val="007550F3"/>
    <w:rsid w:val="0075644E"/>
    <w:rsid w:val="0075655E"/>
    <w:rsid w:val="00757AC1"/>
    <w:rsid w:val="0076096F"/>
    <w:rsid w:val="00760A49"/>
    <w:rsid w:val="00760C6B"/>
    <w:rsid w:val="007611FF"/>
    <w:rsid w:val="00761306"/>
    <w:rsid w:val="0076166B"/>
    <w:rsid w:val="00761DF4"/>
    <w:rsid w:val="007631D0"/>
    <w:rsid w:val="00763370"/>
    <w:rsid w:val="00763EC6"/>
    <w:rsid w:val="007648F0"/>
    <w:rsid w:val="00766641"/>
    <w:rsid w:val="00766ED5"/>
    <w:rsid w:val="00767B14"/>
    <w:rsid w:val="00770083"/>
    <w:rsid w:val="007715D6"/>
    <w:rsid w:val="00771DAB"/>
    <w:rsid w:val="00771FD7"/>
    <w:rsid w:val="007724EE"/>
    <w:rsid w:val="00772B3E"/>
    <w:rsid w:val="00773B42"/>
    <w:rsid w:val="007756E6"/>
    <w:rsid w:val="00777E8A"/>
    <w:rsid w:val="007801FF"/>
    <w:rsid w:val="00781386"/>
    <w:rsid w:val="0078164E"/>
    <w:rsid w:val="0078166C"/>
    <w:rsid w:val="0078199A"/>
    <w:rsid w:val="00782CC5"/>
    <w:rsid w:val="00785C4F"/>
    <w:rsid w:val="007904F6"/>
    <w:rsid w:val="007913CD"/>
    <w:rsid w:val="007915FB"/>
    <w:rsid w:val="00791C4F"/>
    <w:rsid w:val="00791EBE"/>
    <w:rsid w:val="007A1ACD"/>
    <w:rsid w:val="007A2EEF"/>
    <w:rsid w:val="007A30C5"/>
    <w:rsid w:val="007A31C2"/>
    <w:rsid w:val="007A32E1"/>
    <w:rsid w:val="007A41CE"/>
    <w:rsid w:val="007A42A5"/>
    <w:rsid w:val="007A4B52"/>
    <w:rsid w:val="007A6B1D"/>
    <w:rsid w:val="007A7233"/>
    <w:rsid w:val="007B02D1"/>
    <w:rsid w:val="007B21D9"/>
    <w:rsid w:val="007B36A5"/>
    <w:rsid w:val="007B3A81"/>
    <w:rsid w:val="007B3C24"/>
    <w:rsid w:val="007B57ED"/>
    <w:rsid w:val="007B5FA3"/>
    <w:rsid w:val="007B7196"/>
    <w:rsid w:val="007B764B"/>
    <w:rsid w:val="007B7B24"/>
    <w:rsid w:val="007C0198"/>
    <w:rsid w:val="007C67D6"/>
    <w:rsid w:val="007C7233"/>
    <w:rsid w:val="007C7753"/>
    <w:rsid w:val="007D0A32"/>
    <w:rsid w:val="007D1050"/>
    <w:rsid w:val="007D2013"/>
    <w:rsid w:val="007D2E08"/>
    <w:rsid w:val="007D3E44"/>
    <w:rsid w:val="007E0C95"/>
    <w:rsid w:val="007E3151"/>
    <w:rsid w:val="007E46B6"/>
    <w:rsid w:val="007E5374"/>
    <w:rsid w:val="007E5604"/>
    <w:rsid w:val="007E623D"/>
    <w:rsid w:val="007F07E3"/>
    <w:rsid w:val="007F095A"/>
    <w:rsid w:val="007F2431"/>
    <w:rsid w:val="007F25E0"/>
    <w:rsid w:val="007F2620"/>
    <w:rsid w:val="007F2D27"/>
    <w:rsid w:val="007F3269"/>
    <w:rsid w:val="007F3E2B"/>
    <w:rsid w:val="007F40C9"/>
    <w:rsid w:val="007F4A9E"/>
    <w:rsid w:val="007F6D6F"/>
    <w:rsid w:val="007F6F8A"/>
    <w:rsid w:val="008010CD"/>
    <w:rsid w:val="008014F8"/>
    <w:rsid w:val="00801F76"/>
    <w:rsid w:val="00802332"/>
    <w:rsid w:val="0080233C"/>
    <w:rsid w:val="00802FF8"/>
    <w:rsid w:val="00804E9C"/>
    <w:rsid w:val="00804F1F"/>
    <w:rsid w:val="00805B42"/>
    <w:rsid w:val="00807363"/>
    <w:rsid w:val="00807737"/>
    <w:rsid w:val="0081176D"/>
    <w:rsid w:val="00811F3F"/>
    <w:rsid w:val="00813917"/>
    <w:rsid w:val="00814341"/>
    <w:rsid w:val="0081509D"/>
    <w:rsid w:val="00815674"/>
    <w:rsid w:val="008170DD"/>
    <w:rsid w:val="00823E67"/>
    <w:rsid w:val="0082519C"/>
    <w:rsid w:val="008256E3"/>
    <w:rsid w:val="00825C86"/>
    <w:rsid w:val="0082666F"/>
    <w:rsid w:val="00827A34"/>
    <w:rsid w:val="0083080D"/>
    <w:rsid w:val="0083119D"/>
    <w:rsid w:val="00832EBE"/>
    <w:rsid w:val="00833FB0"/>
    <w:rsid w:val="00834728"/>
    <w:rsid w:val="00835F45"/>
    <w:rsid w:val="00836DDB"/>
    <w:rsid w:val="00841562"/>
    <w:rsid w:val="00843DB3"/>
    <w:rsid w:val="008450EF"/>
    <w:rsid w:val="00845943"/>
    <w:rsid w:val="00845CDD"/>
    <w:rsid w:val="00852655"/>
    <w:rsid w:val="00852D85"/>
    <w:rsid w:val="00853EB2"/>
    <w:rsid w:val="00854677"/>
    <w:rsid w:val="00856153"/>
    <w:rsid w:val="00856DE2"/>
    <w:rsid w:val="008573E7"/>
    <w:rsid w:val="00857899"/>
    <w:rsid w:val="00861685"/>
    <w:rsid w:val="008622CF"/>
    <w:rsid w:val="00863C5B"/>
    <w:rsid w:val="008702E6"/>
    <w:rsid w:val="00870D35"/>
    <w:rsid w:val="00871D55"/>
    <w:rsid w:val="008751BE"/>
    <w:rsid w:val="00875BE1"/>
    <w:rsid w:val="00876412"/>
    <w:rsid w:val="00876D3D"/>
    <w:rsid w:val="00877A71"/>
    <w:rsid w:val="00880847"/>
    <w:rsid w:val="00882DA7"/>
    <w:rsid w:val="00883B42"/>
    <w:rsid w:val="0088629F"/>
    <w:rsid w:val="008900E3"/>
    <w:rsid w:val="00890539"/>
    <w:rsid w:val="00892119"/>
    <w:rsid w:val="008923DC"/>
    <w:rsid w:val="00892A8A"/>
    <w:rsid w:val="0089465A"/>
    <w:rsid w:val="008948A6"/>
    <w:rsid w:val="00896E97"/>
    <w:rsid w:val="008A0C0C"/>
    <w:rsid w:val="008A2553"/>
    <w:rsid w:val="008A4658"/>
    <w:rsid w:val="008A4AE7"/>
    <w:rsid w:val="008A6028"/>
    <w:rsid w:val="008B03B5"/>
    <w:rsid w:val="008B0A67"/>
    <w:rsid w:val="008B435E"/>
    <w:rsid w:val="008B557A"/>
    <w:rsid w:val="008B5609"/>
    <w:rsid w:val="008B5B60"/>
    <w:rsid w:val="008B623B"/>
    <w:rsid w:val="008B7075"/>
    <w:rsid w:val="008C17A8"/>
    <w:rsid w:val="008C1C3F"/>
    <w:rsid w:val="008C1E46"/>
    <w:rsid w:val="008C2D1F"/>
    <w:rsid w:val="008C3204"/>
    <w:rsid w:val="008C33AB"/>
    <w:rsid w:val="008C42F5"/>
    <w:rsid w:val="008C7B7A"/>
    <w:rsid w:val="008C7CBF"/>
    <w:rsid w:val="008D0F11"/>
    <w:rsid w:val="008D1D17"/>
    <w:rsid w:val="008D323E"/>
    <w:rsid w:val="008D3AB5"/>
    <w:rsid w:val="008D57D0"/>
    <w:rsid w:val="008D6BF7"/>
    <w:rsid w:val="008E0E63"/>
    <w:rsid w:val="008E119B"/>
    <w:rsid w:val="008E1A75"/>
    <w:rsid w:val="008E2310"/>
    <w:rsid w:val="008E2391"/>
    <w:rsid w:val="008E273B"/>
    <w:rsid w:val="008E2E66"/>
    <w:rsid w:val="008E4501"/>
    <w:rsid w:val="008E4644"/>
    <w:rsid w:val="008F00FB"/>
    <w:rsid w:val="008F019B"/>
    <w:rsid w:val="008F1C02"/>
    <w:rsid w:val="008F2C41"/>
    <w:rsid w:val="008F3141"/>
    <w:rsid w:val="008F34E0"/>
    <w:rsid w:val="008F3E7F"/>
    <w:rsid w:val="008F4952"/>
    <w:rsid w:val="008F4D5F"/>
    <w:rsid w:val="008F78BB"/>
    <w:rsid w:val="008F7C09"/>
    <w:rsid w:val="00901FF4"/>
    <w:rsid w:val="00903169"/>
    <w:rsid w:val="00905D62"/>
    <w:rsid w:val="00906894"/>
    <w:rsid w:val="00906A34"/>
    <w:rsid w:val="00911BB5"/>
    <w:rsid w:val="009149BD"/>
    <w:rsid w:val="009151B1"/>
    <w:rsid w:val="00915CB3"/>
    <w:rsid w:val="00916DEF"/>
    <w:rsid w:val="00917D8C"/>
    <w:rsid w:val="0092011D"/>
    <w:rsid w:val="00920392"/>
    <w:rsid w:val="00920771"/>
    <w:rsid w:val="00920E0D"/>
    <w:rsid w:val="00920EC4"/>
    <w:rsid w:val="00921DC3"/>
    <w:rsid w:val="00922C55"/>
    <w:rsid w:val="009236F2"/>
    <w:rsid w:val="0092475C"/>
    <w:rsid w:val="00924DF1"/>
    <w:rsid w:val="00925469"/>
    <w:rsid w:val="009261A0"/>
    <w:rsid w:val="00926A7D"/>
    <w:rsid w:val="009274C8"/>
    <w:rsid w:val="0093147A"/>
    <w:rsid w:val="00933CA2"/>
    <w:rsid w:val="00937058"/>
    <w:rsid w:val="0093736D"/>
    <w:rsid w:val="00937925"/>
    <w:rsid w:val="00942941"/>
    <w:rsid w:val="00942BB8"/>
    <w:rsid w:val="00942CAF"/>
    <w:rsid w:val="0094397E"/>
    <w:rsid w:val="00943D91"/>
    <w:rsid w:val="00944D4F"/>
    <w:rsid w:val="00944FBE"/>
    <w:rsid w:val="00946F92"/>
    <w:rsid w:val="009470A5"/>
    <w:rsid w:val="00947599"/>
    <w:rsid w:val="009475A6"/>
    <w:rsid w:val="00947643"/>
    <w:rsid w:val="00947666"/>
    <w:rsid w:val="0094791B"/>
    <w:rsid w:val="00951EDA"/>
    <w:rsid w:val="00953870"/>
    <w:rsid w:val="0095610E"/>
    <w:rsid w:val="009574CF"/>
    <w:rsid w:val="009601FE"/>
    <w:rsid w:val="00960ED5"/>
    <w:rsid w:val="0096110F"/>
    <w:rsid w:val="00962FF5"/>
    <w:rsid w:val="00964501"/>
    <w:rsid w:val="00966825"/>
    <w:rsid w:val="009678F9"/>
    <w:rsid w:val="00970CCB"/>
    <w:rsid w:val="00971167"/>
    <w:rsid w:val="00973E55"/>
    <w:rsid w:val="00974415"/>
    <w:rsid w:val="00974A71"/>
    <w:rsid w:val="009755A2"/>
    <w:rsid w:val="00977174"/>
    <w:rsid w:val="00977FF2"/>
    <w:rsid w:val="0098177F"/>
    <w:rsid w:val="00981E89"/>
    <w:rsid w:val="009826BF"/>
    <w:rsid w:val="0098346B"/>
    <w:rsid w:val="00983708"/>
    <w:rsid w:val="009840BC"/>
    <w:rsid w:val="009847C2"/>
    <w:rsid w:val="0098754D"/>
    <w:rsid w:val="00990884"/>
    <w:rsid w:val="009916BF"/>
    <w:rsid w:val="0099183F"/>
    <w:rsid w:val="009918ED"/>
    <w:rsid w:val="009918F7"/>
    <w:rsid w:val="0099226A"/>
    <w:rsid w:val="00992DD4"/>
    <w:rsid w:val="00993395"/>
    <w:rsid w:val="00994A13"/>
    <w:rsid w:val="009954FF"/>
    <w:rsid w:val="00995A4E"/>
    <w:rsid w:val="00996912"/>
    <w:rsid w:val="0099728B"/>
    <w:rsid w:val="009972CD"/>
    <w:rsid w:val="00997507"/>
    <w:rsid w:val="00997A2F"/>
    <w:rsid w:val="009A018D"/>
    <w:rsid w:val="009A0801"/>
    <w:rsid w:val="009A0FA3"/>
    <w:rsid w:val="009A217A"/>
    <w:rsid w:val="009A2508"/>
    <w:rsid w:val="009A4708"/>
    <w:rsid w:val="009A4919"/>
    <w:rsid w:val="009A5ED7"/>
    <w:rsid w:val="009A6123"/>
    <w:rsid w:val="009A6DCD"/>
    <w:rsid w:val="009A7951"/>
    <w:rsid w:val="009B07AF"/>
    <w:rsid w:val="009B1662"/>
    <w:rsid w:val="009B16FD"/>
    <w:rsid w:val="009B2B87"/>
    <w:rsid w:val="009B3CE3"/>
    <w:rsid w:val="009B3DB6"/>
    <w:rsid w:val="009B3E4E"/>
    <w:rsid w:val="009B4233"/>
    <w:rsid w:val="009B7525"/>
    <w:rsid w:val="009B7ACC"/>
    <w:rsid w:val="009C06FB"/>
    <w:rsid w:val="009C2F1E"/>
    <w:rsid w:val="009C3243"/>
    <w:rsid w:val="009C4622"/>
    <w:rsid w:val="009C55D7"/>
    <w:rsid w:val="009C7568"/>
    <w:rsid w:val="009C7D87"/>
    <w:rsid w:val="009D00D3"/>
    <w:rsid w:val="009D1F6B"/>
    <w:rsid w:val="009D2657"/>
    <w:rsid w:val="009D2EC5"/>
    <w:rsid w:val="009D7363"/>
    <w:rsid w:val="009D788E"/>
    <w:rsid w:val="009D7FD0"/>
    <w:rsid w:val="009E034F"/>
    <w:rsid w:val="009E14A8"/>
    <w:rsid w:val="009E1BBA"/>
    <w:rsid w:val="009E1EB9"/>
    <w:rsid w:val="009E2365"/>
    <w:rsid w:val="009E2462"/>
    <w:rsid w:val="009E6BE8"/>
    <w:rsid w:val="009E6F4C"/>
    <w:rsid w:val="009E7C32"/>
    <w:rsid w:val="009F0C9B"/>
    <w:rsid w:val="009F1247"/>
    <w:rsid w:val="009F1CA3"/>
    <w:rsid w:val="009F20B2"/>
    <w:rsid w:val="009F2238"/>
    <w:rsid w:val="009F2C1D"/>
    <w:rsid w:val="009F2F5C"/>
    <w:rsid w:val="009F4080"/>
    <w:rsid w:val="009F4DCA"/>
    <w:rsid w:val="009F5B9C"/>
    <w:rsid w:val="00A00F09"/>
    <w:rsid w:val="00A02090"/>
    <w:rsid w:val="00A02967"/>
    <w:rsid w:val="00A035B6"/>
    <w:rsid w:val="00A035F8"/>
    <w:rsid w:val="00A04C12"/>
    <w:rsid w:val="00A0524B"/>
    <w:rsid w:val="00A06ED0"/>
    <w:rsid w:val="00A1178D"/>
    <w:rsid w:val="00A118AF"/>
    <w:rsid w:val="00A11B61"/>
    <w:rsid w:val="00A1320E"/>
    <w:rsid w:val="00A14188"/>
    <w:rsid w:val="00A15936"/>
    <w:rsid w:val="00A160E9"/>
    <w:rsid w:val="00A2074C"/>
    <w:rsid w:val="00A2080F"/>
    <w:rsid w:val="00A208F9"/>
    <w:rsid w:val="00A219B7"/>
    <w:rsid w:val="00A225CF"/>
    <w:rsid w:val="00A24786"/>
    <w:rsid w:val="00A25142"/>
    <w:rsid w:val="00A25772"/>
    <w:rsid w:val="00A25B4E"/>
    <w:rsid w:val="00A26743"/>
    <w:rsid w:val="00A26B6B"/>
    <w:rsid w:val="00A27418"/>
    <w:rsid w:val="00A27FD7"/>
    <w:rsid w:val="00A31E03"/>
    <w:rsid w:val="00A32956"/>
    <w:rsid w:val="00A32D38"/>
    <w:rsid w:val="00A36A44"/>
    <w:rsid w:val="00A36B6A"/>
    <w:rsid w:val="00A37C32"/>
    <w:rsid w:val="00A37D96"/>
    <w:rsid w:val="00A415FC"/>
    <w:rsid w:val="00A445F2"/>
    <w:rsid w:val="00A44647"/>
    <w:rsid w:val="00A46987"/>
    <w:rsid w:val="00A47461"/>
    <w:rsid w:val="00A47B20"/>
    <w:rsid w:val="00A502C1"/>
    <w:rsid w:val="00A513ED"/>
    <w:rsid w:val="00A5143B"/>
    <w:rsid w:val="00A52A5D"/>
    <w:rsid w:val="00A540B6"/>
    <w:rsid w:val="00A552D0"/>
    <w:rsid w:val="00A55AEF"/>
    <w:rsid w:val="00A610B3"/>
    <w:rsid w:val="00A620F1"/>
    <w:rsid w:val="00A6402F"/>
    <w:rsid w:val="00A645D5"/>
    <w:rsid w:val="00A65521"/>
    <w:rsid w:val="00A659B9"/>
    <w:rsid w:val="00A679D7"/>
    <w:rsid w:val="00A70FA2"/>
    <w:rsid w:val="00A71082"/>
    <w:rsid w:val="00A7133C"/>
    <w:rsid w:val="00A71F6F"/>
    <w:rsid w:val="00A73B5E"/>
    <w:rsid w:val="00A746AB"/>
    <w:rsid w:val="00A75B3F"/>
    <w:rsid w:val="00A75C64"/>
    <w:rsid w:val="00A75EBD"/>
    <w:rsid w:val="00A8015F"/>
    <w:rsid w:val="00A81118"/>
    <w:rsid w:val="00A82743"/>
    <w:rsid w:val="00A82DBE"/>
    <w:rsid w:val="00A843E7"/>
    <w:rsid w:val="00A848D1"/>
    <w:rsid w:val="00A8564A"/>
    <w:rsid w:val="00A93A3C"/>
    <w:rsid w:val="00A95894"/>
    <w:rsid w:val="00A9649E"/>
    <w:rsid w:val="00A97177"/>
    <w:rsid w:val="00AA103E"/>
    <w:rsid w:val="00AA15DC"/>
    <w:rsid w:val="00AA1975"/>
    <w:rsid w:val="00AA26A1"/>
    <w:rsid w:val="00AA2EE3"/>
    <w:rsid w:val="00AA3F77"/>
    <w:rsid w:val="00AA4DAA"/>
    <w:rsid w:val="00AA4EB1"/>
    <w:rsid w:val="00AA6088"/>
    <w:rsid w:val="00AA6389"/>
    <w:rsid w:val="00AA7506"/>
    <w:rsid w:val="00AB004D"/>
    <w:rsid w:val="00AB0472"/>
    <w:rsid w:val="00AB06AE"/>
    <w:rsid w:val="00AB1456"/>
    <w:rsid w:val="00AB1920"/>
    <w:rsid w:val="00AB2358"/>
    <w:rsid w:val="00AB3517"/>
    <w:rsid w:val="00AB7C8F"/>
    <w:rsid w:val="00AC1649"/>
    <w:rsid w:val="00AC1E2F"/>
    <w:rsid w:val="00AC217C"/>
    <w:rsid w:val="00AC2C1D"/>
    <w:rsid w:val="00AC2D16"/>
    <w:rsid w:val="00AC3180"/>
    <w:rsid w:val="00AC35B2"/>
    <w:rsid w:val="00AC5818"/>
    <w:rsid w:val="00AC5ABD"/>
    <w:rsid w:val="00AC5AF2"/>
    <w:rsid w:val="00AC5FE6"/>
    <w:rsid w:val="00AC6985"/>
    <w:rsid w:val="00AD1141"/>
    <w:rsid w:val="00AD2F41"/>
    <w:rsid w:val="00AD303F"/>
    <w:rsid w:val="00AD378F"/>
    <w:rsid w:val="00AD3A0A"/>
    <w:rsid w:val="00AD3FC7"/>
    <w:rsid w:val="00AD59BB"/>
    <w:rsid w:val="00AD5F7A"/>
    <w:rsid w:val="00AD6ACA"/>
    <w:rsid w:val="00AD714D"/>
    <w:rsid w:val="00AD7F4B"/>
    <w:rsid w:val="00AE1217"/>
    <w:rsid w:val="00AE1622"/>
    <w:rsid w:val="00AE1909"/>
    <w:rsid w:val="00AE2990"/>
    <w:rsid w:val="00AE3601"/>
    <w:rsid w:val="00AE4D66"/>
    <w:rsid w:val="00AE502B"/>
    <w:rsid w:val="00AE5D02"/>
    <w:rsid w:val="00AE5D7E"/>
    <w:rsid w:val="00AE5E6F"/>
    <w:rsid w:val="00AE6647"/>
    <w:rsid w:val="00AE7678"/>
    <w:rsid w:val="00AF0A49"/>
    <w:rsid w:val="00AF357A"/>
    <w:rsid w:val="00AF4051"/>
    <w:rsid w:val="00AF5388"/>
    <w:rsid w:val="00AF60EA"/>
    <w:rsid w:val="00B00896"/>
    <w:rsid w:val="00B00BE3"/>
    <w:rsid w:val="00B02E9B"/>
    <w:rsid w:val="00B036E7"/>
    <w:rsid w:val="00B038E4"/>
    <w:rsid w:val="00B04CD1"/>
    <w:rsid w:val="00B05334"/>
    <w:rsid w:val="00B064C1"/>
    <w:rsid w:val="00B072A4"/>
    <w:rsid w:val="00B11898"/>
    <w:rsid w:val="00B11DC6"/>
    <w:rsid w:val="00B130EB"/>
    <w:rsid w:val="00B132BF"/>
    <w:rsid w:val="00B13508"/>
    <w:rsid w:val="00B13C76"/>
    <w:rsid w:val="00B1424E"/>
    <w:rsid w:val="00B14620"/>
    <w:rsid w:val="00B151FA"/>
    <w:rsid w:val="00B204BC"/>
    <w:rsid w:val="00B20817"/>
    <w:rsid w:val="00B209B8"/>
    <w:rsid w:val="00B20D3A"/>
    <w:rsid w:val="00B214B4"/>
    <w:rsid w:val="00B21746"/>
    <w:rsid w:val="00B21B2F"/>
    <w:rsid w:val="00B232E2"/>
    <w:rsid w:val="00B2491D"/>
    <w:rsid w:val="00B24B8C"/>
    <w:rsid w:val="00B251B0"/>
    <w:rsid w:val="00B25276"/>
    <w:rsid w:val="00B255FA"/>
    <w:rsid w:val="00B25DA9"/>
    <w:rsid w:val="00B2694B"/>
    <w:rsid w:val="00B30CA2"/>
    <w:rsid w:val="00B31160"/>
    <w:rsid w:val="00B3233A"/>
    <w:rsid w:val="00B33611"/>
    <w:rsid w:val="00B3535A"/>
    <w:rsid w:val="00B35BF3"/>
    <w:rsid w:val="00B40552"/>
    <w:rsid w:val="00B40669"/>
    <w:rsid w:val="00B41D46"/>
    <w:rsid w:val="00B444A9"/>
    <w:rsid w:val="00B45BAA"/>
    <w:rsid w:val="00B462E6"/>
    <w:rsid w:val="00B4686B"/>
    <w:rsid w:val="00B46ACD"/>
    <w:rsid w:val="00B46BF8"/>
    <w:rsid w:val="00B507DA"/>
    <w:rsid w:val="00B50D6A"/>
    <w:rsid w:val="00B53392"/>
    <w:rsid w:val="00B533E6"/>
    <w:rsid w:val="00B53491"/>
    <w:rsid w:val="00B54EE8"/>
    <w:rsid w:val="00B55D78"/>
    <w:rsid w:val="00B56193"/>
    <w:rsid w:val="00B565E7"/>
    <w:rsid w:val="00B600F7"/>
    <w:rsid w:val="00B6045F"/>
    <w:rsid w:val="00B614B7"/>
    <w:rsid w:val="00B6320F"/>
    <w:rsid w:val="00B63C10"/>
    <w:rsid w:val="00B64B17"/>
    <w:rsid w:val="00B64C1F"/>
    <w:rsid w:val="00B706ED"/>
    <w:rsid w:val="00B71934"/>
    <w:rsid w:val="00B72760"/>
    <w:rsid w:val="00B73D0B"/>
    <w:rsid w:val="00B74C6A"/>
    <w:rsid w:val="00B752D6"/>
    <w:rsid w:val="00B80620"/>
    <w:rsid w:val="00B814E9"/>
    <w:rsid w:val="00B8186E"/>
    <w:rsid w:val="00B81BAF"/>
    <w:rsid w:val="00B81E77"/>
    <w:rsid w:val="00B823FC"/>
    <w:rsid w:val="00B8282E"/>
    <w:rsid w:val="00B82F9A"/>
    <w:rsid w:val="00B83255"/>
    <w:rsid w:val="00B8365C"/>
    <w:rsid w:val="00B83C78"/>
    <w:rsid w:val="00B84B67"/>
    <w:rsid w:val="00B8752F"/>
    <w:rsid w:val="00B87B40"/>
    <w:rsid w:val="00B87DEF"/>
    <w:rsid w:val="00B87F2B"/>
    <w:rsid w:val="00B90FE7"/>
    <w:rsid w:val="00B920CE"/>
    <w:rsid w:val="00B922BA"/>
    <w:rsid w:val="00B92ECA"/>
    <w:rsid w:val="00B93644"/>
    <w:rsid w:val="00B93F6F"/>
    <w:rsid w:val="00BA09E1"/>
    <w:rsid w:val="00BA0B02"/>
    <w:rsid w:val="00BA2BC5"/>
    <w:rsid w:val="00BA4273"/>
    <w:rsid w:val="00BA4B60"/>
    <w:rsid w:val="00BA56E1"/>
    <w:rsid w:val="00BA6D8D"/>
    <w:rsid w:val="00BB0435"/>
    <w:rsid w:val="00BB14D8"/>
    <w:rsid w:val="00BB3430"/>
    <w:rsid w:val="00BB4355"/>
    <w:rsid w:val="00BB5F3A"/>
    <w:rsid w:val="00BB6FEE"/>
    <w:rsid w:val="00BB73C8"/>
    <w:rsid w:val="00BC1405"/>
    <w:rsid w:val="00BC1542"/>
    <w:rsid w:val="00BC1BAA"/>
    <w:rsid w:val="00BC2E05"/>
    <w:rsid w:val="00BC5986"/>
    <w:rsid w:val="00BC5F10"/>
    <w:rsid w:val="00BC69EB"/>
    <w:rsid w:val="00BC70FD"/>
    <w:rsid w:val="00BD4552"/>
    <w:rsid w:val="00BD4593"/>
    <w:rsid w:val="00BD6861"/>
    <w:rsid w:val="00BD6D05"/>
    <w:rsid w:val="00BE2D93"/>
    <w:rsid w:val="00BE37AE"/>
    <w:rsid w:val="00BE49C6"/>
    <w:rsid w:val="00BE5BD0"/>
    <w:rsid w:val="00BE5DC3"/>
    <w:rsid w:val="00BE6CA1"/>
    <w:rsid w:val="00BE777F"/>
    <w:rsid w:val="00BF0F6F"/>
    <w:rsid w:val="00BF144E"/>
    <w:rsid w:val="00BF2FCD"/>
    <w:rsid w:val="00BF3B57"/>
    <w:rsid w:val="00BF4BA4"/>
    <w:rsid w:val="00BF6115"/>
    <w:rsid w:val="00BF6737"/>
    <w:rsid w:val="00BF6B35"/>
    <w:rsid w:val="00C005AA"/>
    <w:rsid w:val="00C00704"/>
    <w:rsid w:val="00C01666"/>
    <w:rsid w:val="00C017C3"/>
    <w:rsid w:val="00C022EE"/>
    <w:rsid w:val="00C02477"/>
    <w:rsid w:val="00C0294C"/>
    <w:rsid w:val="00C038CA"/>
    <w:rsid w:val="00C03D99"/>
    <w:rsid w:val="00C04E14"/>
    <w:rsid w:val="00C06157"/>
    <w:rsid w:val="00C07E29"/>
    <w:rsid w:val="00C101E1"/>
    <w:rsid w:val="00C10A5F"/>
    <w:rsid w:val="00C10CA9"/>
    <w:rsid w:val="00C10FF9"/>
    <w:rsid w:val="00C1383E"/>
    <w:rsid w:val="00C156B3"/>
    <w:rsid w:val="00C1638A"/>
    <w:rsid w:val="00C17667"/>
    <w:rsid w:val="00C2181D"/>
    <w:rsid w:val="00C22522"/>
    <w:rsid w:val="00C22A26"/>
    <w:rsid w:val="00C23AF2"/>
    <w:rsid w:val="00C258CF"/>
    <w:rsid w:val="00C271CA"/>
    <w:rsid w:val="00C276CF"/>
    <w:rsid w:val="00C3120F"/>
    <w:rsid w:val="00C32392"/>
    <w:rsid w:val="00C32CB4"/>
    <w:rsid w:val="00C33DF7"/>
    <w:rsid w:val="00C34C3E"/>
    <w:rsid w:val="00C3578B"/>
    <w:rsid w:val="00C40176"/>
    <w:rsid w:val="00C404F8"/>
    <w:rsid w:val="00C41914"/>
    <w:rsid w:val="00C41BAA"/>
    <w:rsid w:val="00C42D72"/>
    <w:rsid w:val="00C445DC"/>
    <w:rsid w:val="00C44E28"/>
    <w:rsid w:val="00C4605E"/>
    <w:rsid w:val="00C516E1"/>
    <w:rsid w:val="00C5223A"/>
    <w:rsid w:val="00C5236A"/>
    <w:rsid w:val="00C547F4"/>
    <w:rsid w:val="00C605F4"/>
    <w:rsid w:val="00C606D1"/>
    <w:rsid w:val="00C60FE6"/>
    <w:rsid w:val="00C61031"/>
    <w:rsid w:val="00C62C2F"/>
    <w:rsid w:val="00C631B4"/>
    <w:rsid w:val="00C63378"/>
    <w:rsid w:val="00C644A1"/>
    <w:rsid w:val="00C64817"/>
    <w:rsid w:val="00C65E94"/>
    <w:rsid w:val="00C6743E"/>
    <w:rsid w:val="00C67924"/>
    <w:rsid w:val="00C70487"/>
    <w:rsid w:val="00C712D0"/>
    <w:rsid w:val="00C734C1"/>
    <w:rsid w:val="00C73882"/>
    <w:rsid w:val="00C74EEA"/>
    <w:rsid w:val="00C7511F"/>
    <w:rsid w:val="00C7602A"/>
    <w:rsid w:val="00C76489"/>
    <w:rsid w:val="00C76CED"/>
    <w:rsid w:val="00C80237"/>
    <w:rsid w:val="00C8046F"/>
    <w:rsid w:val="00C80504"/>
    <w:rsid w:val="00C81613"/>
    <w:rsid w:val="00C85712"/>
    <w:rsid w:val="00C865CA"/>
    <w:rsid w:val="00C8793D"/>
    <w:rsid w:val="00C87C8E"/>
    <w:rsid w:val="00C87CCF"/>
    <w:rsid w:val="00C90CFD"/>
    <w:rsid w:val="00C91F16"/>
    <w:rsid w:val="00C92591"/>
    <w:rsid w:val="00C925E4"/>
    <w:rsid w:val="00C952F9"/>
    <w:rsid w:val="00C9653D"/>
    <w:rsid w:val="00CA0329"/>
    <w:rsid w:val="00CA08E0"/>
    <w:rsid w:val="00CA1320"/>
    <w:rsid w:val="00CA276B"/>
    <w:rsid w:val="00CA281E"/>
    <w:rsid w:val="00CA2E26"/>
    <w:rsid w:val="00CA3B5C"/>
    <w:rsid w:val="00CA3C88"/>
    <w:rsid w:val="00CA4BEE"/>
    <w:rsid w:val="00CA4DC2"/>
    <w:rsid w:val="00CB06AF"/>
    <w:rsid w:val="00CB12F0"/>
    <w:rsid w:val="00CB1972"/>
    <w:rsid w:val="00CB258F"/>
    <w:rsid w:val="00CB2E18"/>
    <w:rsid w:val="00CB4A93"/>
    <w:rsid w:val="00CB5C2F"/>
    <w:rsid w:val="00CB5C6B"/>
    <w:rsid w:val="00CB6A6D"/>
    <w:rsid w:val="00CB7795"/>
    <w:rsid w:val="00CC09ED"/>
    <w:rsid w:val="00CC19E6"/>
    <w:rsid w:val="00CC2881"/>
    <w:rsid w:val="00CC55E9"/>
    <w:rsid w:val="00CC5A5F"/>
    <w:rsid w:val="00CC6950"/>
    <w:rsid w:val="00CC79F2"/>
    <w:rsid w:val="00CD09A2"/>
    <w:rsid w:val="00CD13B9"/>
    <w:rsid w:val="00CD230B"/>
    <w:rsid w:val="00CD408F"/>
    <w:rsid w:val="00CE08B9"/>
    <w:rsid w:val="00CE28DB"/>
    <w:rsid w:val="00CE3DAA"/>
    <w:rsid w:val="00CE5852"/>
    <w:rsid w:val="00CE7E5A"/>
    <w:rsid w:val="00CF0D7C"/>
    <w:rsid w:val="00CF0E0A"/>
    <w:rsid w:val="00CF2C29"/>
    <w:rsid w:val="00CF3D4F"/>
    <w:rsid w:val="00CF4C12"/>
    <w:rsid w:val="00CF4D61"/>
    <w:rsid w:val="00CF5387"/>
    <w:rsid w:val="00CF5618"/>
    <w:rsid w:val="00CF6265"/>
    <w:rsid w:val="00CF6B30"/>
    <w:rsid w:val="00CF6CC0"/>
    <w:rsid w:val="00D00BC7"/>
    <w:rsid w:val="00D03594"/>
    <w:rsid w:val="00D03E32"/>
    <w:rsid w:val="00D0410C"/>
    <w:rsid w:val="00D045E8"/>
    <w:rsid w:val="00D064EA"/>
    <w:rsid w:val="00D07B4D"/>
    <w:rsid w:val="00D10051"/>
    <w:rsid w:val="00D10308"/>
    <w:rsid w:val="00D1121F"/>
    <w:rsid w:val="00D1169A"/>
    <w:rsid w:val="00D149A5"/>
    <w:rsid w:val="00D15AEC"/>
    <w:rsid w:val="00D16315"/>
    <w:rsid w:val="00D2020F"/>
    <w:rsid w:val="00D20675"/>
    <w:rsid w:val="00D2126A"/>
    <w:rsid w:val="00D22802"/>
    <w:rsid w:val="00D239BF"/>
    <w:rsid w:val="00D23A21"/>
    <w:rsid w:val="00D25102"/>
    <w:rsid w:val="00D25C13"/>
    <w:rsid w:val="00D26F33"/>
    <w:rsid w:val="00D30161"/>
    <w:rsid w:val="00D32546"/>
    <w:rsid w:val="00D3280A"/>
    <w:rsid w:val="00D3298C"/>
    <w:rsid w:val="00D3467C"/>
    <w:rsid w:val="00D34CD7"/>
    <w:rsid w:val="00D352FB"/>
    <w:rsid w:val="00D36097"/>
    <w:rsid w:val="00D368D8"/>
    <w:rsid w:val="00D36F58"/>
    <w:rsid w:val="00D373CA"/>
    <w:rsid w:val="00D373DA"/>
    <w:rsid w:val="00D40524"/>
    <w:rsid w:val="00D40C68"/>
    <w:rsid w:val="00D41351"/>
    <w:rsid w:val="00D41979"/>
    <w:rsid w:val="00D420A1"/>
    <w:rsid w:val="00D431FB"/>
    <w:rsid w:val="00D43505"/>
    <w:rsid w:val="00D43CC5"/>
    <w:rsid w:val="00D440FC"/>
    <w:rsid w:val="00D45222"/>
    <w:rsid w:val="00D45B05"/>
    <w:rsid w:val="00D45D6D"/>
    <w:rsid w:val="00D47E2D"/>
    <w:rsid w:val="00D511C0"/>
    <w:rsid w:val="00D51626"/>
    <w:rsid w:val="00D53A34"/>
    <w:rsid w:val="00D54771"/>
    <w:rsid w:val="00D559BD"/>
    <w:rsid w:val="00D55EEB"/>
    <w:rsid w:val="00D56549"/>
    <w:rsid w:val="00D57DBF"/>
    <w:rsid w:val="00D61FFF"/>
    <w:rsid w:val="00D63370"/>
    <w:rsid w:val="00D63B7E"/>
    <w:rsid w:val="00D6486B"/>
    <w:rsid w:val="00D659B8"/>
    <w:rsid w:val="00D70261"/>
    <w:rsid w:val="00D70B46"/>
    <w:rsid w:val="00D7477B"/>
    <w:rsid w:val="00D74F37"/>
    <w:rsid w:val="00D750B6"/>
    <w:rsid w:val="00D800AA"/>
    <w:rsid w:val="00D81DAD"/>
    <w:rsid w:val="00D82703"/>
    <w:rsid w:val="00D86BF8"/>
    <w:rsid w:val="00D86CEC"/>
    <w:rsid w:val="00D87002"/>
    <w:rsid w:val="00D87932"/>
    <w:rsid w:val="00D90134"/>
    <w:rsid w:val="00D91DFA"/>
    <w:rsid w:val="00D92FFE"/>
    <w:rsid w:val="00D94F70"/>
    <w:rsid w:val="00D95B8C"/>
    <w:rsid w:val="00D96156"/>
    <w:rsid w:val="00D9650C"/>
    <w:rsid w:val="00D974F9"/>
    <w:rsid w:val="00DA0A7C"/>
    <w:rsid w:val="00DA18AB"/>
    <w:rsid w:val="00DA32ED"/>
    <w:rsid w:val="00DA3A87"/>
    <w:rsid w:val="00DA4E4E"/>
    <w:rsid w:val="00DA581D"/>
    <w:rsid w:val="00DA5FB9"/>
    <w:rsid w:val="00DA6DD5"/>
    <w:rsid w:val="00DB0B67"/>
    <w:rsid w:val="00DB24E0"/>
    <w:rsid w:val="00DB28A8"/>
    <w:rsid w:val="00DB2BA3"/>
    <w:rsid w:val="00DB3233"/>
    <w:rsid w:val="00DB45C6"/>
    <w:rsid w:val="00DB46CF"/>
    <w:rsid w:val="00DB5753"/>
    <w:rsid w:val="00DC07B7"/>
    <w:rsid w:val="00DC131D"/>
    <w:rsid w:val="00DC20AC"/>
    <w:rsid w:val="00DC22B0"/>
    <w:rsid w:val="00DC2713"/>
    <w:rsid w:val="00DC4F04"/>
    <w:rsid w:val="00DC4FFE"/>
    <w:rsid w:val="00DC722D"/>
    <w:rsid w:val="00DC7C54"/>
    <w:rsid w:val="00DD14AB"/>
    <w:rsid w:val="00DD1B2F"/>
    <w:rsid w:val="00DD29DB"/>
    <w:rsid w:val="00DD2CE3"/>
    <w:rsid w:val="00DD3C23"/>
    <w:rsid w:val="00DD3D38"/>
    <w:rsid w:val="00DD3D46"/>
    <w:rsid w:val="00DD5C95"/>
    <w:rsid w:val="00DD619C"/>
    <w:rsid w:val="00DD75BD"/>
    <w:rsid w:val="00DD7B33"/>
    <w:rsid w:val="00DE01EC"/>
    <w:rsid w:val="00DE17F1"/>
    <w:rsid w:val="00DE1C52"/>
    <w:rsid w:val="00DE2006"/>
    <w:rsid w:val="00DE2ABF"/>
    <w:rsid w:val="00DE3EFE"/>
    <w:rsid w:val="00DE6254"/>
    <w:rsid w:val="00DE75B7"/>
    <w:rsid w:val="00DF18DC"/>
    <w:rsid w:val="00DF39A5"/>
    <w:rsid w:val="00DF4070"/>
    <w:rsid w:val="00DF4690"/>
    <w:rsid w:val="00DF4924"/>
    <w:rsid w:val="00DF5CBB"/>
    <w:rsid w:val="00DF7A85"/>
    <w:rsid w:val="00E0073F"/>
    <w:rsid w:val="00E01239"/>
    <w:rsid w:val="00E0152A"/>
    <w:rsid w:val="00E02B16"/>
    <w:rsid w:val="00E03DA9"/>
    <w:rsid w:val="00E04344"/>
    <w:rsid w:val="00E04D66"/>
    <w:rsid w:val="00E0538C"/>
    <w:rsid w:val="00E06604"/>
    <w:rsid w:val="00E07161"/>
    <w:rsid w:val="00E07995"/>
    <w:rsid w:val="00E11125"/>
    <w:rsid w:val="00E15FEF"/>
    <w:rsid w:val="00E171CB"/>
    <w:rsid w:val="00E207CF"/>
    <w:rsid w:val="00E2106A"/>
    <w:rsid w:val="00E21BA0"/>
    <w:rsid w:val="00E22088"/>
    <w:rsid w:val="00E22256"/>
    <w:rsid w:val="00E236AF"/>
    <w:rsid w:val="00E267D4"/>
    <w:rsid w:val="00E302C0"/>
    <w:rsid w:val="00E307A6"/>
    <w:rsid w:val="00E30D7D"/>
    <w:rsid w:val="00E30E3E"/>
    <w:rsid w:val="00E31028"/>
    <w:rsid w:val="00E3168D"/>
    <w:rsid w:val="00E316D1"/>
    <w:rsid w:val="00E32CCC"/>
    <w:rsid w:val="00E33328"/>
    <w:rsid w:val="00E345C5"/>
    <w:rsid w:val="00E355E0"/>
    <w:rsid w:val="00E37DB4"/>
    <w:rsid w:val="00E4012B"/>
    <w:rsid w:val="00E406F1"/>
    <w:rsid w:val="00E4290B"/>
    <w:rsid w:val="00E42A74"/>
    <w:rsid w:val="00E4621C"/>
    <w:rsid w:val="00E51BF8"/>
    <w:rsid w:val="00E52383"/>
    <w:rsid w:val="00E526E2"/>
    <w:rsid w:val="00E52862"/>
    <w:rsid w:val="00E53050"/>
    <w:rsid w:val="00E53450"/>
    <w:rsid w:val="00E56C94"/>
    <w:rsid w:val="00E56F98"/>
    <w:rsid w:val="00E610CD"/>
    <w:rsid w:val="00E61959"/>
    <w:rsid w:val="00E61CF8"/>
    <w:rsid w:val="00E62A78"/>
    <w:rsid w:val="00E636DC"/>
    <w:rsid w:val="00E64180"/>
    <w:rsid w:val="00E648DA"/>
    <w:rsid w:val="00E66C22"/>
    <w:rsid w:val="00E674D0"/>
    <w:rsid w:val="00E67D79"/>
    <w:rsid w:val="00E7000D"/>
    <w:rsid w:val="00E73ACA"/>
    <w:rsid w:val="00E76067"/>
    <w:rsid w:val="00E76CFC"/>
    <w:rsid w:val="00E8051F"/>
    <w:rsid w:val="00E8183E"/>
    <w:rsid w:val="00E81F13"/>
    <w:rsid w:val="00E82834"/>
    <w:rsid w:val="00E8291A"/>
    <w:rsid w:val="00E82D34"/>
    <w:rsid w:val="00E832E9"/>
    <w:rsid w:val="00E83834"/>
    <w:rsid w:val="00E849FA"/>
    <w:rsid w:val="00E84C9E"/>
    <w:rsid w:val="00E85A7E"/>
    <w:rsid w:val="00E86EF8"/>
    <w:rsid w:val="00E90365"/>
    <w:rsid w:val="00E905A6"/>
    <w:rsid w:val="00E90842"/>
    <w:rsid w:val="00E908BA"/>
    <w:rsid w:val="00E913C1"/>
    <w:rsid w:val="00E9169E"/>
    <w:rsid w:val="00E924F5"/>
    <w:rsid w:val="00E95D00"/>
    <w:rsid w:val="00E9625E"/>
    <w:rsid w:val="00E967E9"/>
    <w:rsid w:val="00E968CB"/>
    <w:rsid w:val="00E96ECE"/>
    <w:rsid w:val="00E9765D"/>
    <w:rsid w:val="00EA0180"/>
    <w:rsid w:val="00EA031C"/>
    <w:rsid w:val="00EA0DB4"/>
    <w:rsid w:val="00EA284A"/>
    <w:rsid w:val="00EA3C66"/>
    <w:rsid w:val="00EA48F9"/>
    <w:rsid w:val="00EA5904"/>
    <w:rsid w:val="00EA7B64"/>
    <w:rsid w:val="00EB01C7"/>
    <w:rsid w:val="00EB0F38"/>
    <w:rsid w:val="00EB2047"/>
    <w:rsid w:val="00EB27BC"/>
    <w:rsid w:val="00EB37AA"/>
    <w:rsid w:val="00EB4308"/>
    <w:rsid w:val="00EB4E88"/>
    <w:rsid w:val="00EB54A2"/>
    <w:rsid w:val="00EC005C"/>
    <w:rsid w:val="00EC0704"/>
    <w:rsid w:val="00EC0E7F"/>
    <w:rsid w:val="00EC3128"/>
    <w:rsid w:val="00EC42A2"/>
    <w:rsid w:val="00EC4AD5"/>
    <w:rsid w:val="00EC4D87"/>
    <w:rsid w:val="00EC76C7"/>
    <w:rsid w:val="00EC7E24"/>
    <w:rsid w:val="00ED1070"/>
    <w:rsid w:val="00ED14A4"/>
    <w:rsid w:val="00ED2447"/>
    <w:rsid w:val="00ED3096"/>
    <w:rsid w:val="00ED4651"/>
    <w:rsid w:val="00ED6067"/>
    <w:rsid w:val="00EE179E"/>
    <w:rsid w:val="00EE183D"/>
    <w:rsid w:val="00EE19BA"/>
    <w:rsid w:val="00EE202C"/>
    <w:rsid w:val="00EE25BC"/>
    <w:rsid w:val="00EE2F06"/>
    <w:rsid w:val="00EE331A"/>
    <w:rsid w:val="00EE3C64"/>
    <w:rsid w:val="00EE4B56"/>
    <w:rsid w:val="00EE4CF1"/>
    <w:rsid w:val="00EE5875"/>
    <w:rsid w:val="00EE5A3B"/>
    <w:rsid w:val="00EE5FC4"/>
    <w:rsid w:val="00EE646F"/>
    <w:rsid w:val="00EE6B23"/>
    <w:rsid w:val="00EE706A"/>
    <w:rsid w:val="00EF22AD"/>
    <w:rsid w:val="00EF2E41"/>
    <w:rsid w:val="00EF435D"/>
    <w:rsid w:val="00EF4B4D"/>
    <w:rsid w:val="00EF566B"/>
    <w:rsid w:val="00EF692B"/>
    <w:rsid w:val="00EF7C3B"/>
    <w:rsid w:val="00F013FF"/>
    <w:rsid w:val="00F01CFE"/>
    <w:rsid w:val="00F01D9C"/>
    <w:rsid w:val="00F02769"/>
    <w:rsid w:val="00F0276E"/>
    <w:rsid w:val="00F03A4F"/>
    <w:rsid w:val="00F04425"/>
    <w:rsid w:val="00F04FA7"/>
    <w:rsid w:val="00F070F8"/>
    <w:rsid w:val="00F11A14"/>
    <w:rsid w:val="00F12073"/>
    <w:rsid w:val="00F123F6"/>
    <w:rsid w:val="00F128E5"/>
    <w:rsid w:val="00F13FAA"/>
    <w:rsid w:val="00F14E85"/>
    <w:rsid w:val="00F16CB6"/>
    <w:rsid w:val="00F16E10"/>
    <w:rsid w:val="00F16EC5"/>
    <w:rsid w:val="00F17FC8"/>
    <w:rsid w:val="00F20CEE"/>
    <w:rsid w:val="00F2289F"/>
    <w:rsid w:val="00F234CF"/>
    <w:rsid w:val="00F25784"/>
    <w:rsid w:val="00F26112"/>
    <w:rsid w:val="00F26B79"/>
    <w:rsid w:val="00F27964"/>
    <w:rsid w:val="00F31726"/>
    <w:rsid w:val="00F3198E"/>
    <w:rsid w:val="00F31B79"/>
    <w:rsid w:val="00F3388A"/>
    <w:rsid w:val="00F3713D"/>
    <w:rsid w:val="00F3790E"/>
    <w:rsid w:val="00F4152F"/>
    <w:rsid w:val="00F41D12"/>
    <w:rsid w:val="00F42182"/>
    <w:rsid w:val="00F425E9"/>
    <w:rsid w:val="00F428AA"/>
    <w:rsid w:val="00F43517"/>
    <w:rsid w:val="00F43BB5"/>
    <w:rsid w:val="00F45593"/>
    <w:rsid w:val="00F47A59"/>
    <w:rsid w:val="00F5061E"/>
    <w:rsid w:val="00F515AA"/>
    <w:rsid w:val="00F51D4D"/>
    <w:rsid w:val="00F54112"/>
    <w:rsid w:val="00F55F39"/>
    <w:rsid w:val="00F61BFC"/>
    <w:rsid w:val="00F637E5"/>
    <w:rsid w:val="00F6397B"/>
    <w:rsid w:val="00F639B9"/>
    <w:rsid w:val="00F711F8"/>
    <w:rsid w:val="00F728D1"/>
    <w:rsid w:val="00F75550"/>
    <w:rsid w:val="00F7698C"/>
    <w:rsid w:val="00F77E9C"/>
    <w:rsid w:val="00F8190F"/>
    <w:rsid w:val="00F825D2"/>
    <w:rsid w:val="00F82A80"/>
    <w:rsid w:val="00F835CB"/>
    <w:rsid w:val="00F8475F"/>
    <w:rsid w:val="00F85C8E"/>
    <w:rsid w:val="00F9023E"/>
    <w:rsid w:val="00F9048C"/>
    <w:rsid w:val="00F905DB"/>
    <w:rsid w:val="00F91421"/>
    <w:rsid w:val="00F92989"/>
    <w:rsid w:val="00F9419F"/>
    <w:rsid w:val="00F94B15"/>
    <w:rsid w:val="00F95243"/>
    <w:rsid w:val="00F96C83"/>
    <w:rsid w:val="00F97863"/>
    <w:rsid w:val="00FA0A25"/>
    <w:rsid w:val="00FA3CBB"/>
    <w:rsid w:val="00FA415D"/>
    <w:rsid w:val="00FA44C4"/>
    <w:rsid w:val="00FA72D7"/>
    <w:rsid w:val="00FA7FF7"/>
    <w:rsid w:val="00FB26E4"/>
    <w:rsid w:val="00FB435C"/>
    <w:rsid w:val="00FB6BBF"/>
    <w:rsid w:val="00FB7779"/>
    <w:rsid w:val="00FC1301"/>
    <w:rsid w:val="00FC1BE8"/>
    <w:rsid w:val="00FC2E50"/>
    <w:rsid w:val="00FC2EFE"/>
    <w:rsid w:val="00FC3636"/>
    <w:rsid w:val="00FC3F2F"/>
    <w:rsid w:val="00FC3FCD"/>
    <w:rsid w:val="00FC566C"/>
    <w:rsid w:val="00FC5DCA"/>
    <w:rsid w:val="00FC6A0F"/>
    <w:rsid w:val="00FD0EB9"/>
    <w:rsid w:val="00FD4164"/>
    <w:rsid w:val="00FD4D09"/>
    <w:rsid w:val="00FD5333"/>
    <w:rsid w:val="00FD55E4"/>
    <w:rsid w:val="00FD6D77"/>
    <w:rsid w:val="00FD6F53"/>
    <w:rsid w:val="00FD7D10"/>
    <w:rsid w:val="00FE05A4"/>
    <w:rsid w:val="00FE096D"/>
    <w:rsid w:val="00FE1D11"/>
    <w:rsid w:val="00FE1EA5"/>
    <w:rsid w:val="00FE41EC"/>
    <w:rsid w:val="00FE490C"/>
    <w:rsid w:val="00FE63C7"/>
    <w:rsid w:val="00FE6D17"/>
    <w:rsid w:val="00FE74F0"/>
    <w:rsid w:val="00FF09C5"/>
    <w:rsid w:val="00FF22D6"/>
    <w:rsid w:val="00FF3E59"/>
    <w:rsid w:val="00FF4C35"/>
    <w:rsid w:val="00FF537D"/>
    <w:rsid w:val="00FF648C"/>
    <w:rsid w:val="06F35CC1"/>
    <w:rsid w:val="0CA912FB"/>
    <w:rsid w:val="12D40754"/>
    <w:rsid w:val="17473019"/>
    <w:rsid w:val="21F37F51"/>
    <w:rsid w:val="250C4080"/>
    <w:rsid w:val="25D6438C"/>
    <w:rsid w:val="3E8046CF"/>
    <w:rsid w:val="49757894"/>
    <w:rsid w:val="50EB434C"/>
    <w:rsid w:val="5F2A496D"/>
    <w:rsid w:val="69FD7706"/>
    <w:rsid w:val="722717C4"/>
    <w:rsid w:val="79A656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6781AC6"/>
  <w15:docId w15:val="{0F795D2F-B851-406F-A68C-D0B3714D5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qFormat="0"/>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99"/>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sid w:val="00E62A78"/>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FF0000"/>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思源黑体" w:hAnsi="思源黑体"/>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rPr>
      <w:rFonts w:eastAsia="宋体"/>
      <w:kern w:val="0"/>
      <w:sz w:val="20"/>
      <w:szCs w:val="20"/>
      <w:lang w:eastAsia="en-US"/>
    </w:rPr>
  </w:style>
  <w:style w:type="character" w:customStyle="1" w:styleId="2b">
    <w:name w:val="正文文本首行缩进 2 字符"/>
    <w:basedOn w:val="afb"/>
    <w:link w:val="2a"/>
    <w:semiHidden/>
    <w:rPr>
      <w:rFonts w:eastAsia="宋体"/>
      <w:kern w:val="0"/>
      <w:sz w:val="20"/>
      <w:szCs w:val="20"/>
      <w:lang w:eastAsia="en-US"/>
    </w:rPr>
  </w:style>
  <w:style w:type="character" w:customStyle="1" w:styleId="25">
    <w:name w:val="正文文本缩进 2 字符"/>
    <w:basedOn w:val="a0"/>
    <w:link w:val="24"/>
    <w:semiHidden/>
    <w:rPr>
      <w:rFonts w:eastAsia="宋体"/>
      <w:kern w:val="0"/>
      <w:sz w:val="20"/>
      <w:szCs w:val="20"/>
      <w:lang w:eastAsia="en-US"/>
    </w:rPr>
  </w:style>
  <w:style w:type="character" w:customStyle="1" w:styleId="38">
    <w:name w:val="正文文本缩进 3 字符"/>
    <w:basedOn w:val="a0"/>
    <w:link w:val="37"/>
    <w:semiHidden/>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FF0000"/>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rPr>
      <w:rFonts w:eastAsia="宋体"/>
      <w:kern w:val="0"/>
      <w:sz w:val="20"/>
      <w:szCs w:val="20"/>
      <w:lang w:eastAsia="en-US"/>
    </w:rPr>
  </w:style>
  <w:style w:type="character" w:customStyle="1" w:styleId="af0">
    <w:name w:val="文档结构图 字符"/>
    <w:basedOn w:val="a0"/>
    <w:link w:val="af"/>
    <w:semiHidden/>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pPr>
      <w:spacing w:line="360" w:lineRule="atLeast"/>
    </w:pPr>
    <w:rPr>
      <w:sz w:val="21"/>
      <w:szCs w:val="21"/>
    </w:rPr>
  </w:style>
  <w:style w:type="paragraph" w:customStyle="1" w:styleId="Listlevel2">
    <w:name w:val="List level 2"/>
    <w:basedOn w:val="Listlevel1"/>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pPr>
      <w:spacing w:line="360" w:lineRule="atLeast"/>
      <w:ind w:left="1293" w:hanging="431"/>
    </w:pPr>
    <w:rPr>
      <w:sz w:val="21"/>
      <w:szCs w:val="21"/>
    </w:rPr>
  </w:style>
  <w:style w:type="paragraph" w:customStyle="1" w:styleId="JPnottoc-headings">
    <w:name w:val="JP not toc-headings"/>
    <w:basedOn w:val="Nottoc-headings"/>
    <w:next w:val="JPTex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rPr>
      <w:sz w:val="18"/>
      <w:szCs w:val="18"/>
    </w:rPr>
  </w:style>
  <w:style w:type="paragraph" w:customStyle="1" w:styleId="Legend">
    <w:name w:val="Legend"/>
    <w:basedOn w:val="Table"/>
  </w:style>
  <w:style w:type="character" w:customStyle="1" w:styleId="a4">
    <w:name w:val="宏文本 字符"/>
    <w:basedOn w:val="a0"/>
    <w:link w:val="a3"/>
    <w:semiHidden/>
    <w:rPr>
      <w:rFonts w:ascii="Courier New" w:eastAsia="MS Mincho" w:hAnsi="Courier New" w:cs="Courier New"/>
      <w:kern w:val="0"/>
      <w:sz w:val="20"/>
      <w:szCs w:val="20"/>
      <w:lang w:eastAsia="en-US"/>
    </w:rPr>
  </w:style>
  <w:style w:type="character" w:customStyle="1" w:styleId="afff5">
    <w:name w:val="信息标题 字符"/>
    <w:basedOn w:val="a0"/>
    <w:link w:val="afff4"/>
    <w:semiHidden/>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TableParagraph">
    <w:name w:val="Table Paragraph"/>
    <w:basedOn w:val="a"/>
    <w:link w:val="TableParagraphChar"/>
    <w:uiPriority w:val="1"/>
    <w:qFormat/>
    <w:pPr>
      <w:jc w:val="left"/>
    </w:pPr>
    <w:rPr>
      <w:color w:val="000000" w:themeColor="text1"/>
      <w:kern w:val="0"/>
      <w:sz w:val="20"/>
      <w:szCs w:val="22"/>
      <w:lang w:eastAsia="en-US"/>
    </w:rPr>
  </w:style>
  <w:style w:type="character" w:customStyle="1" w:styleId="TableParagraphChar">
    <w:name w:val="Table Paragraph Char"/>
    <w:basedOn w:val="a0"/>
    <w:link w:val="TableParagraph"/>
    <w:uiPriority w:val="1"/>
    <w:qFormat/>
    <w:rPr>
      <w:color w:val="000000" w:themeColor="text1"/>
      <w:kern w:val="0"/>
      <w:sz w:val="20"/>
      <w:szCs w:val="22"/>
      <w:lang w:eastAsia="en-US"/>
    </w:rPr>
  </w:style>
  <w:style w:type="table" w:customStyle="1" w:styleId="TableNormal1">
    <w:name w:val="Table Normal1"/>
    <w:uiPriority w:val="2"/>
    <w:semiHidden/>
    <w:unhideWhenUsed/>
    <w:qFormat/>
    <w:pPr>
      <w:widowControl w:val="0"/>
    </w:pPr>
    <w:rPr>
      <w:sz w:val="22"/>
      <w:szCs w:val="22"/>
      <w:lang w:eastAsia="en-US"/>
    </w:rPr>
    <w:tblPr>
      <w:tblCellMar>
        <w:top w:w="0" w:type="dxa"/>
        <w:left w:w="0" w:type="dxa"/>
        <w:bottom w:w="0" w:type="dxa"/>
        <w:right w:w="0" w:type="dxa"/>
      </w:tblCellMar>
    </w:tblPr>
  </w:style>
  <w:style w:type="table" w:customStyle="1" w:styleId="PTMv3">
    <w:name w:val="PTM临检通用v3"/>
    <w:basedOn w:val="a1"/>
    <w:qFormat/>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paragraph" w:customStyle="1" w:styleId="1fb">
    <w:name w:val="列表段落1"/>
    <w:basedOn w:val="a"/>
    <w:pPr>
      <w:ind w:firstLineChars="200" w:firstLine="420"/>
    </w:pPr>
    <w:rPr>
      <w:rFonts w:ascii="等线" w:eastAsia="等线" w:hAnsi="等线" w:cs="Times New Roman"/>
      <w:sz w:val="21"/>
      <w:szCs w:val="21"/>
    </w:rPr>
  </w:style>
  <w:style w:type="paragraph" w:customStyle="1" w:styleId="2f5">
    <w:name w:val="列表段落2"/>
    <w:basedOn w:val="a"/>
    <w:qFormat/>
    <w:pPr>
      <w:ind w:firstLineChars="200" w:firstLine="420"/>
    </w:pPr>
    <w:rPr>
      <w:rFonts w:ascii="等线" w:eastAsia="等线" w:hAnsi="等线" w:cs="Times New Roman"/>
      <w:sz w:val="21"/>
      <w:szCs w:val="21"/>
    </w:rPr>
  </w:style>
  <w:style w:type="paragraph" w:customStyle="1" w:styleId="2f6">
    <w:name w:val="修订2"/>
    <w:hidden/>
    <w:uiPriority w:val="99"/>
    <w:unhideWhenUsed/>
    <w:rPr>
      <w:kern w:val="2"/>
      <w:sz w:val="24"/>
      <w:szCs w:val="24"/>
    </w:rPr>
  </w:style>
  <w:style w:type="table" w:customStyle="1" w:styleId="1fc">
    <w:name w:val="网格型1"/>
    <w:basedOn w:val="a1"/>
    <w:qFormat/>
    <w:rPr>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3">
    <w:name w:val="Revision"/>
    <w:hidden/>
    <w:uiPriority w:val="99"/>
    <w:unhideWhenUsed/>
    <w:rsid w:val="00532034"/>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197234">
      <w:bodyDiv w:val="1"/>
      <w:marLeft w:val="0"/>
      <w:marRight w:val="0"/>
      <w:marTop w:val="0"/>
      <w:marBottom w:val="0"/>
      <w:divBdr>
        <w:top w:val="none" w:sz="0" w:space="0" w:color="auto"/>
        <w:left w:val="none" w:sz="0" w:space="0" w:color="auto"/>
        <w:bottom w:val="none" w:sz="0" w:space="0" w:color="auto"/>
        <w:right w:val="none" w:sz="0" w:space="0" w:color="auto"/>
      </w:divBdr>
    </w:div>
    <w:div w:id="10407896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6971B8-B9A1-4AEF-905F-DA7CF41748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2590</TotalTime>
  <Pages>16</Pages>
  <Words>2257</Words>
  <Characters>12871</Characters>
  <Application>Microsoft Office Word</Application>
  <DocSecurity>0</DocSecurity>
  <Lines>107</Lines>
  <Paragraphs>30</Paragraphs>
  <ScaleCrop>false</ScaleCrop>
  <Company>sibcb</Company>
  <LinksUpToDate>false</LinksUpToDate>
  <CharactersWithSpaces>15098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liuweifen</cp:lastModifiedBy>
  <cp:revision>276</cp:revision>
  <cp:lastPrinted>2021-07-19T00:54:00Z</cp:lastPrinted>
  <dcterms:created xsi:type="dcterms:W3CDTF">2021-07-30T03:23:00Z</dcterms:created>
  <dcterms:modified xsi:type="dcterms:W3CDTF">2024-06-19T05:11:00Z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28221B5E94CE4B4BBBF63DD69B464FF4_13</vt:lpwstr>
  </property>
</Properties>
</file>