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5EC3" w14:textId="77777777" w:rsidR="00AD161F" w:rsidRDefault="002D273D">
      <w:pPr>
        <w:jc w:val="center"/>
        <w:rPr>
          <w:rFonts w:ascii="宋体" w:eastAsia="宋体" w:hAnsi="宋体" w:cs="宋体"/>
          <w:sz w:val="21"/>
          <w:szCs w:val="21"/>
        </w:rPr>
      </w:pPr>
      <w:bookmarkStart w:id="0" w:name="_Hlk509396416"/>
      <w:r>
        <w:rPr>
          <w:rFonts w:ascii="宋体" w:eastAsia="宋体" w:hAnsi="宋体" w:cs="宋体" w:hint="eastAsia"/>
          <w:noProof/>
          <w:sz w:val="21"/>
          <w:szCs w:val="21"/>
        </w:rPr>
        <w:drawing>
          <wp:inline distT="0" distB="0" distL="0" distR="0" wp14:anchorId="3965A346" wp14:editId="0B358A4D">
            <wp:extent cx="5346065" cy="922655"/>
            <wp:effectExtent l="0" t="0" r="3175" b="6985"/>
            <wp:docPr id="511" name="_x0000_i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_x0000_i1958"/>
                    <pic:cNvPicPr>
                      <a:picLocks noChangeAspect="1"/>
                    </pic:cNvPicPr>
                  </pic:nvPicPr>
                  <pic:blipFill>
                    <a:blip r:embed="rId14"/>
                    <a:stretch>
                      <a:fillRect/>
                    </a:stretch>
                  </pic:blipFill>
                  <pic:spPr>
                    <a:xfrm>
                      <a:off x="0" y="0"/>
                      <a:ext cx="5399525" cy="931881"/>
                    </a:xfrm>
                    <a:prstGeom prst="rect">
                      <a:avLst/>
                    </a:prstGeom>
                    <a:noFill/>
                    <a:ln>
                      <a:noFill/>
                    </a:ln>
                  </pic:spPr>
                </pic:pic>
              </a:graphicData>
            </a:graphic>
          </wp:inline>
        </w:drawing>
      </w:r>
    </w:p>
    <w:tbl>
      <w:tblPr>
        <w:tblStyle w:val="aa"/>
        <w:tblW w:w="10376"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126"/>
        <w:gridCol w:w="509"/>
        <w:gridCol w:w="1759"/>
        <w:gridCol w:w="3430"/>
      </w:tblGrid>
      <w:tr w:rsidR="00596E07" w14:paraId="606094BC" w14:textId="77777777" w:rsidTr="00F107C8">
        <w:trPr>
          <w:trHeight w:val="510"/>
          <w:jc w:val="center"/>
        </w:trPr>
        <w:tc>
          <w:tcPr>
            <w:tcW w:w="6946" w:type="dxa"/>
            <w:gridSpan w:val="4"/>
            <w:tcBorders>
              <w:top w:val="nil"/>
              <w:left w:val="nil"/>
              <w:bottom w:val="single" w:sz="12" w:space="0" w:color="0070C0"/>
            </w:tcBorders>
            <w:vAlign w:val="center"/>
          </w:tcPr>
          <w:p w14:paraId="59541897" w14:textId="75ABBD3E"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病理号</w:t>
            </w:r>
            <w:r>
              <w:rPr>
                <w:rFonts w:ascii="宋体" w:eastAsia="宋体" w:hAnsi="宋体" w:cs="宋体" w:hint="eastAsia"/>
                <w:kern w:val="0"/>
                <w:sz w:val="24"/>
                <w:szCs w:val="24"/>
              </w:rPr>
              <w:t>：</w:t>
            </w:r>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sample.pathological_id</w:t>
            </w:r>
            <w:proofErr w:type="spellEnd"/>
            <w:r w:rsidRPr="00596E07">
              <w:rPr>
                <w:rFonts w:ascii="宋体" w:eastAsia="宋体" w:hAnsi="宋体" w:cs="宋体"/>
                <w:kern w:val="0"/>
                <w:sz w:val="24"/>
                <w:szCs w:val="24"/>
              </w:rPr>
              <w:t>}}</w:t>
            </w:r>
          </w:p>
        </w:tc>
        <w:tc>
          <w:tcPr>
            <w:tcW w:w="3430" w:type="dxa"/>
            <w:tcBorders>
              <w:top w:val="nil"/>
              <w:left w:val="nil"/>
              <w:bottom w:val="single" w:sz="12" w:space="0" w:color="0070C0"/>
            </w:tcBorders>
            <w:vAlign w:val="center"/>
          </w:tcPr>
          <w:p w14:paraId="0A405098" w14:textId="40B6A74A"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分子病理号</w:t>
            </w:r>
            <w:r>
              <w:rPr>
                <w:rFonts w:ascii="宋体" w:eastAsia="宋体" w:hAnsi="宋体" w:cs="宋体" w:hint="eastAsia"/>
                <w:kern w:val="0"/>
                <w:sz w:val="24"/>
                <w:szCs w:val="24"/>
              </w:rPr>
              <w:t>：</w:t>
            </w:r>
            <w:r w:rsidRPr="00596E07">
              <w:rPr>
                <w:rFonts w:ascii="宋体" w:eastAsia="宋体" w:hAnsi="宋体" w:cs="宋体"/>
                <w:kern w:val="0"/>
                <w:sz w:val="24"/>
                <w:szCs w:val="24"/>
              </w:rPr>
              <w:t xml:space="preserve">{%if </w:t>
            </w:r>
            <w:proofErr w:type="spellStart"/>
            <w:r w:rsidRPr="00596E07">
              <w:rPr>
                <w:rFonts w:ascii="宋体" w:eastAsia="宋体" w:hAnsi="宋体" w:cs="宋体"/>
                <w:kern w:val="0"/>
                <w:sz w:val="24"/>
                <w:szCs w:val="24"/>
              </w:rPr>
              <w:t>sample.molecular_number</w:t>
            </w:r>
            <w:proofErr w:type="spellEnd"/>
            <w:r w:rsidRPr="00596E07">
              <w:rPr>
                <w:rFonts w:ascii="宋体" w:eastAsia="宋体" w:hAnsi="宋体" w:cs="宋体"/>
                <w:kern w:val="0"/>
                <w:sz w:val="24"/>
                <w:szCs w:val="24"/>
              </w:rPr>
              <w:t xml:space="preserve"> %}{{sample.molecular_number}}{%else%}{{sample.mol_pathological_id }}{%endif%}</w:t>
            </w:r>
          </w:p>
        </w:tc>
      </w:tr>
      <w:tr w:rsidR="00596E07" w14:paraId="47636305" w14:textId="77777777" w:rsidTr="00363B56">
        <w:trPr>
          <w:trHeight w:val="397"/>
          <w:jc w:val="center"/>
        </w:trPr>
        <w:tc>
          <w:tcPr>
            <w:tcW w:w="2552" w:type="dxa"/>
            <w:tcBorders>
              <w:top w:val="single" w:sz="12" w:space="0" w:color="0070C0"/>
              <w:left w:val="nil"/>
              <w:bottom w:val="nil"/>
            </w:tcBorders>
            <w:vAlign w:val="center"/>
          </w:tcPr>
          <w:p w14:paraId="7436CF01" w14:textId="21AEEA96"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姓名</w:t>
            </w:r>
            <w:r>
              <w:rPr>
                <w:rFonts w:ascii="宋体" w:eastAsia="宋体" w:hAnsi="宋体" w:cs="微软雅黑"/>
                <w:sz w:val="24"/>
                <w:szCs w:val="24"/>
              </w:rPr>
              <w:t>：</w:t>
            </w:r>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sample.patient_name</w:t>
            </w:r>
            <w:proofErr w:type="spellEnd"/>
            <w:r w:rsidRPr="000A1E65">
              <w:rPr>
                <w:rFonts w:ascii="宋体" w:eastAsia="宋体" w:hAnsi="宋体" w:cs="宋体"/>
                <w:kern w:val="0"/>
                <w:sz w:val="24"/>
                <w:szCs w:val="24"/>
              </w:rPr>
              <w:t>}}</w:t>
            </w:r>
          </w:p>
        </w:tc>
        <w:tc>
          <w:tcPr>
            <w:tcW w:w="2126" w:type="dxa"/>
            <w:tcBorders>
              <w:top w:val="single" w:sz="12" w:space="0" w:color="0070C0"/>
              <w:bottom w:val="nil"/>
            </w:tcBorders>
            <w:vAlign w:val="center"/>
          </w:tcPr>
          <w:p w14:paraId="75B049FA" w14:textId="35333EE4"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性别</w:t>
            </w:r>
            <w:r>
              <w:rPr>
                <w:rFonts w:ascii="宋体" w:eastAsia="宋体" w:hAnsi="宋体" w:cs="微软雅黑"/>
                <w:sz w:val="24"/>
                <w:szCs w:val="24"/>
              </w:rPr>
              <w:t>：</w:t>
            </w:r>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sample.gender</w:t>
            </w:r>
            <w:proofErr w:type="spellEnd"/>
            <w:r w:rsidRPr="000A1E65">
              <w:rPr>
                <w:rFonts w:ascii="宋体" w:eastAsia="宋体" w:hAnsi="宋体" w:cs="宋体"/>
                <w:kern w:val="0"/>
                <w:sz w:val="24"/>
                <w:szCs w:val="24"/>
              </w:rPr>
              <w:t>}}</w:t>
            </w:r>
          </w:p>
        </w:tc>
        <w:tc>
          <w:tcPr>
            <w:tcW w:w="2268" w:type="dxa"/>
            <w:gridSpan w:val="2"/>
            <w:tcBorders>
              <w:top w:val="single" w:sz="12" w:space="0" w:color="0070C0"/>
              <w:bottom w:val="nil"/>
            </w:tcBorders>
            <w:vAlign w:val="center"/>
          </w:tcPr>
          <w:p w14:paraId="0712FC53" w14:textId="27B394DA" w:rsidR="00596E07" w:rsidRDefault="00596E07" w:rsidP="002347CF">
            <w:pPr>
              <w:rPr>
                <w:rFonts w:ascii="宋体" w:eastAsia="宋体" w:hAnsi="宋体" w:cs="宋体"/>
                <w:b/>
                <w:bCs/>
                <w:kern w:val="0"/>
                <w:sz w:val="24"/>
                <w:szCs w:val="24"/>
              </w:rPr>
            </w:pPr>
            <w:r>
              <w:rPr>
                <w:rFonts w:ascii="宋体" w:eastAsia="宋体" w:hAnsi="宋体" w:cs="微软雅黑"/>
                <w:b/>
                <w:bCs/>
                <w:sz w:val="24"/>
                <w:szCs w:val="24"/>
              </w:rPr>
              <w:t>年龄</w:t>
            </w:r>
            <w:r>
              <w:rPr>
                <w:rFonts w:ascii="宋体" w:eastAsia="宋体" w:hAnsi="宋体" w:cs="微软雅黑"/>
                <w:sz w:val="24"/>
                <w:szCs w:val="24"/>
              </w:rPr>
              <w:t>：</w:t>
            </w:r>
            <w:r w:rsidRPr="000A1E65">
              <w:rPr>
                <w:rFonts w:ascii="宋体" w:eastAsia="宋体" w:hAnsi="宋体" w:cs="宋体"/>
                <w:kern w:val="0"/>
                <w:sz w:val="24"/>
                <w:szCs w:val="24"/>
              </w:rPr>
              <w:t xml:space="preserve">{%if </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}}岁{%endif%}</w:t>
            </w:r>
          </w:p>
        </w:tc>
        <w:tc>
          <w:tcPr>
            <w:tcW w:w="3430" w:type="dxa"/>
            <w:tcBorders>
              <w:top w:val="single" w:sz="12" w:space="0" w:color="0070C0"/>
              <w:bottom w:val="nil"/>
              <w:right w:val="nil"/>
            </w:tcBorders>
            <w:vAlign w:val="center"/>
          </w:tcPr>
          <w:p w14:paraId="7E66C368" w14:textId="1F9E0D80" w:rsidR="00596E07" w:rsidRDefault="00596E07" w:rsidP="002347CF">
            <w:pPr>
              <w:rPr>
                <w:rFonts w:ascii="宋体" w:eastAsia="宋体" w:hAnsi="宋体" w:cs="宋体"/>
                <w:kern w:val="0"/>
                <w:sz w:val="24"/>
                <w:szCs w:val="24"/>
              </w:rPr>
            </w:pPr>
            <w:r>
              <w:rPr>
                <w:rFonts w:ascii="宋体" w:eastAsia="宋体" w:hAnsi="宋体" w:cs="微软雅黑" w:hint="eastAsia"/>
                <w:b/>
                <w:bCs/>
                <w:sz w:val="24"/>
                <w:szCs w:val="24"/>
              </w:rPr>
              <w:t>门诊/</w:t>
            </w:r>
            <w:r>
              <w:rPr>
                <w:rFonts w:ascii="宋体" w:eastAsia="宋体" w:hAnsi="宋体" w:cs="微软雅黑"/>
                <w:b/>
                <w:bCs/>
                <w:sz w:val="24"/>
                <w:szCs w:val="24"/>
              </w:rPr>
              <w:t>住院号</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sample.outpatient_hospitalization_no</w:t>
            </w:r>
            <w:proofErr w:type="spellEnd"/>
            <w:r w:rsidRPr="00596E07">
              <w:rPr>
                <w:rFonts w:ascii="宋体" w:eastAsia="宋体" w:hAnsi="宋体" w:cs="微软雅黑"/>
                <w:sz w:val="24"/>
                <w:szCs w:val="24"/>
              </w:rPr>
              <w:t>}}</w:t>
            </w:r>
          </w:p>
        </w:tc>
      </w:tr>
      <w:tr w:rsidR="00596E07" w14:paraId="77D9D67B" w14:textId="77777777" w:rsidTr="00363B56">
        <w:trPr>
          <w:trHeight w:val="397"/>
          <w:jc w:val="center"/>
        </w:trPr>
        <w:tc>
          <w:tcPr>
            <w:tcW w:w="2552" w:type="dxa"/>
            <w:tcBorders>
              <w:top w:val="nil"/>
              <w:left w:val="nil"/>
              <w:bottom w:val="nil"/>
            </w:tcBorders>
            <w:vAlign w:val="center"/>
          </w:tcPr>
          <w:p w14:paraId="4ADA8292" w14:textId="2EC7F07E" w:rsidR="00596E07" w:rsidRDefault="00596E07" w:rsidP="002347CF">
            <w:pPr>
              <w:rPr>
                <w:rFonts w:ascii="宋体" w:eastAsia="宋体" w:hAnsi="宋体" w:cs="宋体"/>
                <w:bCs/>
                <w:kern w:val="0"/>
                <w:sz w:val="24"/>
                <w:szCs w:val="24"/>
              </w:rPr>
            </w:pPr>
            <w:r>
              <w:rPr>
                <w:rFonts w:ascii="宋体" w:eastAsia="宋体" w:hAnsi="宋体" w:cs="微软雅黑"/>
                <w:b/>
                <w:bCs/>
                <w:sz w:val="24"/>
                <w:szCs w:val="24"/>
              </w:rPr>
              <w:t>送检科室</w:t>
            </w:r>
            <w:r>
              <w:rPr>
                <w:rFonts w:ascii="宋体" w:eastAsia="宋体" w:hAnsi="宋体" w:cs="微软雅黑"/>
                <w:sz w:val="24"/>
                <w:szCs w:val="24"/>
              </w:rPr>
              <w:t>：</w:t>
            </w:r>
            <w:r w:rsidRPr="000A1E65">
              <w:rPr>
                <w:rFonts w:ascii="宋体" w:eastAsia="宋体" w:hAnsi="宋体" w:cs="宋体"/>
                <w:bCs/>
                <w:kern w:val="0"/>
                <w:sz w:val="24"/>
                <w:szCs w:val="24"/>
              </w:rPr>
              <w:t xml:space="preserve">{% if </w:t>
            </w:r>
            <w:proofErr w:type="spellStart"/>
            <w:r w:rsidRPr="000A1E65">
              <w:rPr>
                <w:rFonts w:ascii="宋体" w:eastAsia="宋体" w:hAnsi="宋体" w:cs="宋体"/>
                <w:bCs/>
                <w:kern w:val="0"/>
                <w:sz w:val="24"/>
                <w:szCs w:val="24"/>
              </w:rPr>
              <w:t>sample.submission_department</w:t>
            </w:r>
            <w:proofErr w:type="spellEnd"/>
            <w:r w:rsidRPr="000A1E65">
              <w:rPr>
                <w:rFonts w:ascii="宋体" w:eastAsia="宋体" w:hAnsi="宋体" w:cs="宋体"/>
                <w:bCs/>
                <w:kern w:val="0"/>
                <w:sz w:val="24"/>
                <w:szCs w:val="24"/>
              </w:rPr>
              <w:t xml:space="preserve">%}{{ </w:t>
            </w:r>
            <w:proofErr w:type="spellStart"/>
            <w:r w:rsidRPr="000A1E65">
              <w:rPr>
                <w:rFonts w:ascii="宋体" w:eastAsia="宋体" w:hAnsi="宋体" w:cs="宋体"/>
                <w:bCs/>
                <w:kern w:val="0"/>
                <w:sz w:val="24"/>
                <w:szCs w:val="24"/>
              </w:rPr>
              <w:t>sample.submission_department</w:t>
            </w:r>
            <w:proofErr w:type="spellEnd"/>
            <w:r w:rsidRPr="000A1E65">
              <w:rPr>
                <w:rFonts w:ascii="宋体" w:eastAsia="宋体" w:hAnsi="宋体" w:cs="宋体"/>
                <w:bCs/>
                <w:kern w:val="0"/>
                <w:sz w:val="24"/>
                <w:szCs w:val="24"/>
              </w:rPr>
              <w:t xml:space="preserve"> }}{% else%}{{</w:t>
            </w:r>
            <w:proofErr w:type="spellStart"/>
            <w:r w:rsidRPr="000A1E65">
              <w:rPr>
                <w:rFonts w:ascii="宋体" w:eastAsia="宋体" w:hAnsi="宋体" w:cs="宋体"/>
                <w:bCs/>
                <w:kern w:val="0"/>
                <w:sz w:val="24"/>
                <w:szCs w:val="24"/>
              </w:rPr>
              <w:t>sample.hosp_depart</w:t>
            </w:r>
            <w:proofErr w:type="spellEnd"/>
            <w:r w:rsidRPr="000A1E65">
              <w:rPr>
                <w:rFonts w:ascii="宋体" w:eastAsia="宋体" w:hAnsi="宋体" w:cs="宋体"/>
                <w:bCs/>
                <w:kern w:val="0"/>
                <w:sz w:val="24"/>
                <w:szCs w:val="24"/>
              </w:rPr>
              <w:t>}}{% endif%}</w:t>
            </w:r>
          </w:p>
        </w:tc>
        <w:tc>
          <w:tcPr>
            <w:tcW w:w="2126" w:type="dxa"/>
            <w:tcBorders>
              <w:top w:val="nil"/>
              <w:bottom w:val="nil"/>
            </w:tcBorders>
            <w:vAlign w:val="center"/>
          </w:tcPr>
          <w:p w14:paraId="3BCFE704" w14:textId="637B4D60" w:rsidR="00596E07" w:rsidRDefault="00596E07" w:rsidP="002347CF">
            <w:pPr>
              <w:rPr>
                <w:rFonts w:ascii="宋体" w:eastAsia="宋体" w:hAnsi="宋体" w:cs="宋体"/>
                <w:bCs/>
                <w:kern w:val="0"/>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96E07">
              <w:rPr>
                <w:rFonts w:ascii="宋体" w:eastAsia="宋体" w:hAnsi="宋体"/>
                <w:bCs/>
                <w:sz w:val="24"/>
                <w:szCs w:val="24"/>
              </w:rPr>
              <w:t>{{</w:t>
            </w:r>
            <w:proofErr w:type="spellStart"/>
            <w:r w:rsidRPr="00596E07">
              <w:rPr>
                <w:rFonts w:ascii="宋体" w:eastAsia="宋体" w:hAnsi="宋体"/>
                <w:bCs/>
                <w:sz w:val="24"/>
                <w:szCs w:val="24"/>
              </w:rPr>
              <w:t>sample.disease_area</w:t>
            </w:r>
            <w:proofErr w:type="spellEnd"/>
            <w:r w:rsidRPr="00596E07">
              <w:rPr>
                <w:rFonts w:ascii="宋体" w:eastAsia="宋体" w:hAnsi="宋体"/>
                <w:bCs/>
                <w:sz w:val="24"/>
                <w:szCs w:val="24"/>
              </w:rPr>
              <w:t xml:space="preserve"> }}</w:t>
            </w:r>
          </w:p>
        </w:tc>
        <w:tc>
          <w:tcPr>
            <w:tcW w:w="2268" w:type="dxa"/>
            <w:gridSpan w:val="2"/>
            <w:tcBorders>
              <w:top w:val="nil"/>
              <w:bottom w:val="nil"/>
            </w:tcBorders>
            <w:vAlign w:val="center"/>
          </w:tcPr>
          <w:p w14:paraId="31DE6556" w14:textId="04EA2ACE" w:rsidR="00596E07" w:rsidRDefault="00596E07" w:rsidP="002347CF">
            <w:pPr>
              <w:rPr>
                <w:rFonts w:ascii="宋体" w:eastAsia="宋体" w:hAnsi="宋体" w:cs="宋体"/>
                <w:b/>
                <w:kern w:val="0"/>
                <w:sz w:val="24"/>
                <w:szCs w:val="24"/>
              </w:rPr>
            </w:pPr>
            <w:r>
              <w:rPr>
                <w:rFonts w:ascii="宋体" w:eastAsia="宋体" w:hAnsi="宋体" w:cs="微软雅黑"/>
                <w:b/>
                <w:bCs/>
                <w:sz w:val="24"/>
                <w:szCs w:val="24"/>
              </w:rPr>
              <w:t>送检医生</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sample.submission_doctor</w:t>
            </w:r>
            <w:proofErr w:type="spellEnd"/>
            <w:r w:rsidRPr="00596E07">
              <w:rPr>
                <w:rFonts w:ascii="宋体" w:eastAsia="宋体" w:hAnsi="宋体" w:cs="微软雅黑"/>
                <w:sz w:val="24"/>
                <w:szCs w:val="24"/>
              </w:rPr>
              <w:t>}}</w:t>
            </w:r>
          </w:p>
        </w:tc>
        <w:tc>
          <w:tcPr>
            <w:tcW w:w="3430" w:type="dxa"/>
            <w:tcBorders>
              <w:top w:val="nil"/>
              <w:bottom w:val="nil"/>
              <w:right w:val="nil"/>
            </w:tcBorders>
            <w:vAlign w:val="center"/>
          </w:tcPr>
          <w:p w14:paraId="3BE268C3" w14:textId="330354F0" w:rsidR="00596E07" w:rsidRDefault="00596E07" w:rsidP="002347CF">
            <w:pPr>
              <w:rPr>
                <w:rFonts w:ascii="宋体" w:eastAsia="宋体" w:hAnsi="宋体" w:cs="宋体"/>
                <w:bCs/>
                <w:kern w:val="0"/>
                <w:sz w:val="24"/>
                <w:szCs w:val="24"/>
              </w:rPr>
            </w:pPr>
            <w:r>
              <w:rPr>
                <w:rFonts w:ascii="宋体" w:eastAsia="宋体" w:hAnsi="宋体" w:hint="eastAsia"/>
                <w:b/>
                <w:sz w:val="24"/>
                <w:szCs w:val="24"/>
              </w:rPr>
              <w:t>收到日期</w:t>
            </w:r>
            <w:r>
              <w:rPr>
                <w:rFonts w:ascii="宋体" w:eastAsia="宋体" w:hAnsi="宋体" w:hint="eastAsia"/>
                <w:bCs/>
                <w:sz w:val="24"/>
                <w:szCs w:val="24"/>
              </w:rPr>
              <w:t>：</w:t>
            </w:r>
            <w:r w:rsidRPr="00596E07">
              <w:rPr>
                <w:rFonts w:ascii="宋体" w:eastAsia="宋体" w:hAnsi="宋体"/>
                <w:bCs/>
                <w:sz w:val="24"/>
                <w:szCs w:val="24"/>
              </w:rPr>
              <w:t>{{sample.receive_date_special_1}}</w:t>
            </w:r>
          </w:p>
        </w:tc>
      </w:tr>
      <w:tr w:rsidR="00596E07" w14:paraId="0D04A577" w14:textId="77777777" w:rsidTr="00F107C8">
        <w:trPr>
          <w:trHeight w:val="397"/>
          <w:jc w:val="center"/>
        </w:trPr>
        <w:tc>
          <w:tcPr>
            <w:tcW w:w="6946" w:type="dxa"/>
            <w:gridSpan w:val="4"/>
            <w:tcBorders>
              <w:top w:val="nil"/>
              <w:left w:val="nil"/>
              <w:bottom w:val="single" w:sz="12" w:space="0" w:color="0070C0"/>
            </w:tcBorders>
            <w:shd w:val="clear" w:color="auto" w:fill="auto"/>
            <w:vAlign w:val="center"/>
          </w:tcPr>
          <w:p w14:paraId="7B061E1F" w14:textId="22555FE0" w:rsidR="00596E07" w:rsidRDefault="00596E07" w:rsidP="002347CF">
            <w:pPr>
              <w:rPr>
                <w:rFonts w:ascii="宋体" w:eastAsia="宋体" w:hAnsi="宋体"/>
                <w:b/>
                <w:sz w:val="24"/>
                <w:szCs w:val="24"/>
              </w:rPr>
            </w:pPr>
            <w:r>
              <w:rPr>
                <w:rFonts w:ascii="宋体" w:eastAsia="宋体" w:hAnsi="宋体" w:cs="微软雅黑"/>
                <w:b/>
                <w:bCs/>
                <w:sz w:val="24"/>
                <w:szCs w:val="24"/>
              </w:rPr>
              <w:t>送检材料</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sample.sample_type</w:t>
            </w:r>
            <w:proofErr w:type="spellEnd"/>
            <w:r w:rsidRPr="00596E07">
              <w:rPr>
                <w:rFonts w:ascii="宋体" w:eastAsia="宋体" w:hAnsi="宋体" w:cs="微软雅黑"/>
                <w:sz w:val="24"/>
                <w:szCs w:val="24"/>
              </w:rPr>
              <w:t>}}</w:t>
            </w:r>
          </w:p>
        </w:tc>
        <w:tc>
          <w:tcPr>
            <w:tcW w:w="3430" w:type="dxa"/>
            <w:tcBorders>
              <w:top w:val="nil"/>
              <w:left w:val="nil"/>
              <w:bottom w:val="single" w:sz="12" w:space="0" w:color="0070C0"/>
              <w:right w:val="nil"/>
            </w:tcBorders>
            <w:vAlign w:val="center"/>
          </w:tcPr>
          <w:p w14:paraId="34BE8BC4" w14:textId="77777777" w:rsidR="00596E07" w:rsidRDefault="00596E07" w:rsidP="002347CF">
            <w:pPr>
              <w:rPr>
                <w:rFonts w:ascii="宋体" w:eastAsia="宋体" w:hAnsi="宋体" w:cs="宋体"/>
                <w:kern w:val="0"/>
                <w:sz w:val="24"/>
                <w:szCs w:val="24"/>
              </w:rPr>
            </w:pPr>
          </w:p>
        </w:tc>
      </w:tr>
      <w:tr w:rsidR="00596E07" w14:paraId="3D6797A0" w14:textId="77777777" w:rsidTr="00F107C8">
        <w:trPr>
          <w:trHeight w:val="397"/>
          <w:jc w:val="center"/>
        </w:trPr>
        <w:tc>
          <w:tcPr>
            <w:tcW w:w="10376" w:type="dxa"/>
            <w:gridSpan w:val="5"/>
            <w:tcBorders>
              <w:top w:val="single" w:sz="12" w:space="0" w:color="0070C0"/>
              <w:left w:val="nil"/>
              <w:bottom w:val="nil"/>
            </w:tcBorders>
            <w:vAlign w:val="center"/>
          </w:tcPr>
          <w:p w14:paraId="064C6FBF" w14:textId="16CFFAE0"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临床诊断：</w:t>
            </w:r>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sample.clinical_diagnosis</w:t>
            </w:r>
            <w:proofErr w:type="spellEnd"/>
            <w:r w:rsidRPr="00596E07">
              <w:rPr>
                <w:rFonts w:ascii="宋体" w:eastAsia="宋体" w:hAnsi="宋体" w:cs="宋体"/>
                <w:kern w:val="0"/>
                <w:sz w:val="24"/>
                <w:szCs w:val="24"/>
              </w:rPr>
              <w:t>}}</w:t>
            </w:r>
          </w:p>
        </w:tc>
      </w:tr>
      <w:tr w:rsidR="00596E07" w14:paraId="4A4A592B" w14:textId="77777777" w:rsidTr="00F107C8">
        <w:trPr>
          <w:trHeight w:val="397"/>
          <w:jc w:val="center"/>
        </w:trPr>
        <w:tc>
          <w:tcPr>
            <w:tcW w:w="10376" w:type="dxa"/>
            <w:gridSpan w:val="5"/>
            <w:tcBorders>
              <w:top w:val="nil"/>
              <w:left w:val="nil"/>
              <w:bottom w:val="nil"/>
              <w:right w:val="nil"/>
            </w:tcBorders>
            <w:vAlign w:val="center"/>
          </w:tcPr>
          <w:p w14:paraId="4A30B987" w14:textId="1FDD45F9"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病理诊断：</w:t>
            </w:r>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sample.pathol_diagn</w:t>
            </w:r>
            <w:proofErr w:type="spellEnd"/>
            <w:r w:rsidRPr="00596E07">
              <w:rPr>
                <w:rFonts w:ascii="宋体" w:eastAsia="宋体" w:hAnsi="宋体" w:cs="宋体"/>
                <w:kern w:val="0"/>
                <w:sz w:val="24"/>
                <w:szCs w:val="24"/>
              </w:rPr>
              <w:t>}}</w:t>
            </w:r>
          </w:p>
        </w:tc>
      </w:tr>
      <w:tr w:rsidR="00596E07" w14:paraId="6C6ECB03" w14:textId="77777777" w:rsidTr="00F107C8">
        <w:trPr>
          <w:trHeight w:val="397"/>
          <w:jc w:val="center"/>
        </w:trPr>
        <w:tc>
          <w:tcPr>
            <w:tcW w:w="10376" w:type="dxa"/>
            <w:gridSpan w:val="5"/>
            <w:tcBorders>
              <w:top w:val="nil"/>
              <w:left w:val="nil"/>
              <w:bottom w:val="single" w:sz="12" w:space="0" w:color="0070C0"/>
              <w:right w:val="nil"/>
            </w:tcBorders>
            <w:vAlign w:val="center"/>
          </w:tcPr>
          <w:p w14:paraId="214B9A65" w14:textId="4F44AE12"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肿瘤细胞含量：</w:t>
            </w:r>
            <w:r w:rsidR="002F3079" w:rsidRPr="002F3079">
              <w:rPr>
                <w:rFonts w:ascii="宋体" w:eastAsia="宋体" w:hAnsi="宋体" w:cs="宋体"/>
                <w:kern w:val="0"/>
                <w:sz w:val="24"/>
                <w:szCs w:val="24"/>
              </w:rPr>
              <w:t xml:space="preserve">{% if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endif%}{% if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tumor_content_macrodissection_performed</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if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endif%}富集检测：{{[sample,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tumor_content_macrodissection_performed</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endif%}{% if not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and not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tumor_content_macrodissection_performed</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endif%}</w:t>
            </w:r>
          </w:p>
        </w:tc>
      </w:tr>
      <w:tr w:rsidR="00596E07" w14:paraId="50202D7B" w14:textId="77777777" w:rsidTr="00F107C8">
        <w:trPr>
          <w:trHeight w:val="445"/>
          <w:jc w:val="center"/>
        </w:trPr>
        <w:tc>
          <w:tcPr>
            <w:tcW w:w="10376" w:type="dxa"/>
            <w:gridSpan w:val="5"/>
            <w:tcBorders>
              <w:top w:val="single" w:sz="12" w:space="0" w:color="0070C0"/>
              <w:left w:val="nil"/>
              <w:bottom w:val="nil"/>
              <w:right w:val="nil"/>
            </w:tcBorders>
            <w:vAlign w:val="center"/>
          </w:tcPr>
          <w:p w14:paraId="716F2660" w14:textId="7C58B5AC"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检测项目：</w:t>
            </w:r>
            <w:r>
              <w:rPr>
                <w:rFonts w:ascii="宋体" w:eastAsia="宋体" w:hAnsi="宋体" w:cs="宋体" w:hint="eastAsia"/>
                <w:sz w:val="24"/>
                <w:szCs w:val="24"/>
              </w:rPr>
              <w:t>同源重组缺陷(HRD)检测</w:t>
            </w:r>
          </w:p>
        </w:tc>
      </w:tr>
      <w:tr w:rsidR="00596E07" w14:paraId="5811DEB2" w14:textId="77777777" w:rsidTr="00F107C8">
        <w:trPr>
          <w:trHeight w:val="397"/>
          <w:jc w:val="center"/>
        </w:trPr>
        <w:tc>
          <w:tcPr>
            <w:tcW w:w="10376" w:type="dxa"/>
            <w:gridSpan w:val="5"/>
            <w:tcBorders>
              <w:top w:val="nil"/>
              <w:left w:val="nil"/>
              <w:right w:val="nil"/>
            </w:tcBorders>
            <w:vAlign w:val="center"/>
          </w:tcPr>
          <w:p w14:paraId="7D7DA437" w14:textId="77777777" w:rsidR="00596E07" w:rsidRDefault="00596E07" w:rsidP="002347CF">
            <w:pPr>
              <w:jc w:val="both"/>
              <w:rPr>
                <w:rFonts w:ascii="宋体" w:eastAsia="宋体" w:hAnsi="宋体" w:cs="宋体"/>
                <w:kern w:val="0"/>
                <w:sz w:val="24"/>
                <w:szCs w:val="24"/>
              </w:rPr>
            </w:pPr>
            <w:r>
              <w:rPr>
                <w:rFonts w:ascii="宋体" w:eastAsia="宋体" w:hAnsi="宋体" w:cs="宋体" w:hint="eastAsia"/>
                <w:b/>
                <w:bCs/>
                <w:kern w:val="0"/>
                <w:sz w:val="24"/>
                <w:szCs w:val="24"/>
              </w:rPr>
              <w:t>检测方法：</w:t>
            </w:r>
            <w:r>
              <w:rPr>
                <w:rFonts w:ascii="宋体" w:eastAsia="宋体" w:hAnsi="宋体" w:cs="宋体" w:hint="eastAsia"/>
                <w:kern w:val="0"/>
                <w:sz w:val="24"/>
                <w:szCs w:val="24"/>
              </w:rPr>
              <w:t>高通量测序法</w:t>
            </w:r>
          </w:p>
        </w:tc>
      </w:tr>
      <w:tr w:rsidR="00596E07" w14:paraId="6ECD3429" w14:textId="77777777" w:rsidTr="00F107C8">
        <w:trPr>
          <w:trHeight w:val="397"/>
          <w:jc w:val="center"/>
        </w:trPr>
        <w:tc>
          <w:tcPr>
            <w:tcW w:w="5187" w:type="dxa"/>
            <w:gridSpan w:val="3"/>
            <w:tcBorders>
              <w:top w:val="nil"/>
              <w:left w:val="nil"/>
              <w:right w:val="nil"/>
            </w:tcBorders>
            <w:vAlign w:val="center"/>
          </w:tcPr>
          <w:p w14:paraId="4099314C"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序列比对软件</w:t>
            </w:r>
            <w:r>
              <w:rPr>
                <w:rFonts w:ascii="宋体" w:eastAsia="宋体" w:hAnsi="宋体" w:cs="宋体" w:hint="eastAsia"/>
                <w:kern w:val="0"/>
                <w:sz w:val="24"/>
                <w:szCs w:val="24"/>
              </w:rPr>
              <w:t>：</w:t>
            </w:r>
            <w:r>
              <w:rPr>
                <w:rFonts w:ascii="宋体" w:eastAsia="宋体" w:hAnsi="宋体" w:cs="宋体"/>
                <w:kern w:val="0"/>
                <w:sz w:val="24"/>
                <w:szCs w:val="24"/>
              </w:rPr>
              <w:t>BWA、</w:t>
            </w:r>
            <w:proofErr w:type="spellStart"/>
            <w:r>
              <w:rPr>
                <w:rFonts w:ascii="宋体" w:eastAsia="宋体" w:hAnsi="宋体" w:cs="宋体"/>
                <w:kern w:val="0"/>
                <w:sz w:val="24"/>
                <w:szCs w:val="24"/>
              </w:rPr>
              <w:t>reAlign</w:t>
            </w:r>
            <w:proofErr w:type="spellEnd"/>
          </w:p>
        </w:tc>
        <w:tc>
          <w:tcPr>
            <w:tcW w:w="5189" w:type="dxa"/>
            <w:gridSpan w:val="2"/>
            <w:tcBorders>
              <w:top w:val="nil"/>
              <w:left w:val="nil"/>
              <w:right w:val="nil"/>
            </w:tcBorders>
            <w:vAlign w:val="center"/>
          </w:tcPr>
          <w:p w14:paraId="50051A42"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检测突变软件</w:t>
            </w:r>
            <w:r>
              <w:rPr>
                <w:rFonts w:ascii="宋体" w:eastAsia="宋体" w:hAnsi="宋体" w:cs="宋体" w:hint="eastAsia"/>
                <w:kern w:val="0"/>
                <w:sz w:val="24"/>
                <w:szCs w:val="24"/>
              </w:rPr>
              <w:t>：</w:t>
            </w:r>
            <w:proofErr w:type="spellStart"/>
            <w:r>
              <w:rPr>
                <w:rFonts w:ascii="宋体" w:eastAsia="宋体" w:hAnsi="宋体" w:cs="宋体"/>
                <w:kern w:val="0"/>
                <w:sz w:val="24"/>
                <w:szCs w:val="24"/>
              </w:rPr>
              <w:t>sid</w:t>
            </w:r>
            <w:r>
              <w:rPr>
                <w:rFonts w:ascii="宋体" w:eastAsia="宋体" w:hAnsi="宋体" w:cs="宋体" w:hint="eastAsia"/>
                <w:kern w:val="0"/>
                <w:sz w:val="24"/>
                <w:szCs w:val="24"/>
              </w:rPr>
              <w:t>C</w:t>
            </w:r>
            <w:r>
              <w:rPr>
                <w:rFonts w:ascii="宋体" w:eastAsia="宋体" w:hAnsi="宋体" w:cs="宋体"/>
                <w:kern w:val="0"/>
                <w:sz w:val="24"/>
                <w:szCs w:val="24"/>
              </w:rPr>
              <w:t>aller</w:t>
            </w:r>
            <w:proofErr w:type="spellEnd"/>
          </w:p>
        </w:tc>
      </w:tr>
      <w:tr w:rsidR="00596E07" w14:paraId="0F1F62A2" w14:textId="77777777" w:rsidTr="00F107C8">
        <w:trPr>
          <w:trHeight w:val="397"/>
          <w:jc w:val="center"/>
        </w:trPr>
        <w:tc>
          <w:tcPr>
            <w:tcW w:w="10376" w:type="dxa"/>
            <w:gridSpan w:val="5"/>
            <w:tcBorders>
              <w:left w:val="nil"/>
              <w:bottom w:val="nil"/>
              <w:right w:val="nil"/>
            </w:tcBorders>
            <w:vAlign w:val="center"/>
          </w:tcPr>
          <w:p w14:paraId="5156EF19" w14:textId="77777777" w:rsidR="00596E07" w:rsidRDefault="00596E07" w:rsidP="002347CF">
            <w:pPr>
              <w:jc w:val="both"/>
              <w:rPr>
                <w:rFonts w:ascii="宋体" w:eastAsia="宋体" w:hAnsi="宋体" w:cs="宋体"/>
                <w:color w:val="FF0000"/>
                <w:kern w:val="0"/>
                <w:sz w:val="24"/>
                <w:szCs w:val="24"/>
              </w:rPr>
            </w:pPr>
            <w:r>
              <w:rPr>
                <w:rFonts w:ascii="宋体" w:eastAsia="宋体" w:hAnsi="宋体" w:cs="宋体" w:hint="eastAsia"/>
                <w:b/>
                <w:bCs/>
                <w:color w:val="auto"/>
                <w:kern w:val="0"/>
                <w:sz w:val="24"/>
                <w:szCs w:val="24"/>
              </w:rPr>
              <w:t>突变注释数据库：</w:t>
            </w:r>
            <w:r>
              <w:rPr>
                <w:rFonts w:ascii="宋体" w:eastAsia="宋体" w:hAnsi="宋体" w:cs="宋体" w:hint="eastAsia"/>
                <w:color w:val="auto"/>
                <w:sz w:val="24"/>
                <w:szCs w:val="24"/>
              </w:rPr>
              <w:t>参考基因组（GRCh37），1000genome，</w:t>
            </w:r>
            <w:proofErr w:type="spellStart"/>
            <w:r>
              <w:rPr>
                <w:rFonts w:ascii="宋体" w:eastAsia="宋体" w:hAnsi="宋体" w:cs="宋体" w:hint="eastAsia"/>
                <w:color w:val="auto"/>
                <w:sz w:val="24"/>
                <w:szCs w:val="24"/>
              </w:rPr>
              <w:t>gnomAD</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ExAC</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ClinVar</w:t>
            </w:r>
            <w:proofErr w:type="spellEnd"/>
            <w:r>
              <w:rPr>
                <w:rFonts w:ascii="宋体" w:eastAsia="宋体" w:hAnsi="宋体" w:cs="宋体" w:hint="eastAsia"/>
                <w:color w:val="auto"/>
                <w:sz w:val="24"/>
                <w:szCs w:val="24"/>
              </w:rPr>
              <w:t>，COSMIC等。</w:t>
            </w:r>
          </w:p>
        </w:tc>
      </w:tr>
      <w:tr w:rsidR="00596E07" w14:paraId="1F263ABB" w14:textId="77777777" w:rsidTr="00F107C8">
        <w:trPr>
          <w:trHeight w:val="2608"/>
          <w:jc w:val="center"/>
        </w:trPr>
        <w:tc>
          <w:tcPr>
            <w:tcW w:w="10376" w:type="dxa"/>
            <w:gridSpan w:val="5"/>
            <w:tcBorders>
              <w:top w:val="nil"/>
              <w:left w:val="nil"/>
              <w:bottom w:val="single" w:sz="12" w:space="0" w:color="0070C0"/>
              <w:right w:val="nil"/>
            </w:tcBorders>
            <w:vAlign w:val="center"/>
          </w:tcPr>
          <w:p w14:paraId="42179E71" w14:textId="77777777" w:rsidR="00596E07" w:rsidRDefault="00596E07" w:rsidP="002347CF">
            <w:pPr>
              <w:jc w:val="both"/>
              <w:rPr>
                <w:rFonts w:ascii="宋体" w:eastAsia="宋体" w:hAnsi="宋体" w:cs="宋体"/>
                <w:sz w:val="24"/>
                <w:szCs w:val="24"/>
              </w:rPr>
            </w:pPr>
            <w:r>
              <w:rPr>
                <w:rFonts w:ascii="宋体" w:eastAsia="宋体" w:hAnsi="宋体" w:cs="宋体" w:hint="eastAsia"/>
                <w:b/>
                <w:bCs/>
                <w:kern w:val="0"/>
                <w:sz w:val="24"/>
                <w:szCs w:val="24"/>
              </w:rPr>
              <w:lastRenderedPageBreak/>
              <w:t>变异解读参考指南：</w:t>
            </w:r>
            <w:r>
              <w:rPr>
                <w:rFonts w:ascii="宋体" w:eastAsia="宋体" w:hAnsi="宋体" w:cs="宋体" w:hint="eastAsia"/>
                <w:sz w:val="24"/>
                <w:szCs w:val="24"/>
              </w:rPr>
              <w:t xml:space="preserve">人类基因组变异学会（Human Genome Variation Society, HGVS）、美国医学遗传学与基因组学学会（American College of Medical Genetics and Genomics，ACMG）遗传变异分类标准与指南（2015版）、欧洲分子基因诊断质量联盟（European Molecular Genetics Quality Network，EMQN）遗传性乳腺癌/卵巢癌分子遗传分析最佳实践指南（2008版）、ENIGMA </w:t>
            </w:r>
            <w:r>
              <w:rPr>
                <w:rFonts w:ascii="宋体" w:eastAsia="宋体" w:hAnsi="宋体" w:cs="宋体" w:hint="eastAsia"/>
                <w:i/>
                <w:iCs/>
                <w:sz w:val="24"/>
                <w:szCs w:val="24"/>
              </w:rPr>
              <w:t>BRCA1/2</w:t>
            </w:r>
            <w:r>
              <w:rPr>
                <w:rFonts w:ascii="宋体" w:eastAsia="宋体" w:hAnsi="宋体" w:cs="宋体" w:hint="eastAsia"/>
                <w:sz w:val="24"/>
                <w:szCs w:val="24"/>
              </w:rPr>
              <w:t>基因变异分类标准、《</w:t>
            </w:r>
            <w:r>
              <w:rPr>
                <w:rFonts w:ascii="宋体" w:eastAsia="宋体" w:hAnsi="宋体" w:cs="宋体" w:hint="eastAsia"/>
                <w:i/>
                <w:iCs/>
                <w:sz w:val="24"/>
                <w:szCs w:val="24"/>
              </w:rPr>
              <w:t>BRCA</w:t>
            </w:r>
            <w:r>
              <w:rPr>
                <w:rFonts w:ascii="宋体" w:eastAsia="宋体" w:hAnsi="宋体" w:cs="宋体" w:hint="eastAsia"/>
                <w:sz w:val="24"/>
                <w:szCs w:val="24"/>
              </w:rPr>
              <w:t>数据解读中国专家共识》、美国分子病理学会（Association of Molecular Pathology, AMP）联合美国临床肿瘤学会（American Society of Clinical Oncology, ASCO）和美国病理学家协会（College of American Pathologists, CAP）共同发布的癌症相关变异解读和报告指南。</w:t>
            </w:r>
          </w:p>
        </w:tc>
      </w:tr>
    </w:tbl>
    <w:p w14:paraId="751BDF5D" w14:textId="77777777" w:rsidR="00596E07" w:rsidRPr="00596E07" w:rsidRDefault="00596E07">
      <w:pPr>
        <w:spacing w:line="360" w:lineRule="auto"/>
        <w:rPr>
          <w:rFonts w:ascii="宋体" w:eastAsia="宋体" w:hAnsi="宋体" w:cs="宋体"/>
          <w:bCs/>
          <w:sz w:val="21"/>
          <w:szCs w:val="21"/>
        </w:rPr>
      </w:pPr>
    </w:p>
    <w:p w14:paraId="216D144C" w14:textId="77777777" w:rsidR="00AD161F" w:rsidRDefault="002D273D">
      <w:pPr>
        <w:spacing w:line="360" w:lineRule="auto"/>
        <w:rPr>
          <w:rFonts w:ascii="宋体" w:eastAsia="宋体" w:hAnsi="宋体" w:cs="宋体"/>
          <w:b/>
          <w:sz w:val="24"/>
          <w:szCs w:val="24"/>
        </w:rPr>
      </w:pPr>
      <w:r>
        <w:rPr>
          <w:rFonts w:ascii="宋体" w:eastAsia="宋体" w:hAnsi="宋体" w:cs="宋体" w:hint="eastAsia"/>
          <w:b/>
          <w:sz w:val="24"/>
          <w:szCs w:val="24"/>
        </w:rPr>
        <w:t>检测小结</w:t>
      </w:r>
    </w:p>
    <w:tbl>
      <w:tblPr>
        <w:tblStyle w:val="-512"/>
        <w:tblW w:w="10376" w:type="dxa"/>
        <w:jc w:val="center"/>
        <w:tblBorders>
          <w:top w:val="single" w:sz="12" w:space="0" w:color="0170C1"/>
          <w:bottom w:val="single" w:sz="12" w:space="0" w:color="0170C1"/>
          <w:insideH w:val="single" w:sz="4" w:space="0" w:color="0170C1"/>
          <w:insideV w:val="single" w:sz="4" w:space="0" w:color="0170C1"/>
        </w:tblBorders>
        <w:tblLook w:val="04A0" w:firstRow="1" w:lastRow="0" w:firstColumn="1" w:lastColumn="0" w:noHBand="0" w:noVBand="1"/>
      </w:tblPr>
      <w:tblGrid>
        <w:gridCol w:w="5188"/>
        <w:gridCol w:w="5188"/>
      </w:tblGrid>
      <w:tr w:rsidR="00AD161F" w14:paraId="039BC94B" w14:textId="77777777" w:rsidTr="00E2293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bottom w:val="single" w:sz="12" w:space="0" w:color="0170C1"/>
            </w:tcBorders>
            <w:shd w:val="clear" w:color="auto" w:fill="DEEBF7"/>
            <w:noWrap/>
            <w:vAlign w:val="center"/>
          </w:tcPr>
          <w:p w14:paraId="70B07EAC"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检测范围/基因组指标</w:t>
            </w:r>
          </w:p>
        </w:tc>
        <w:tc>
          <w:tcPr>
            <w:tcW w:w="2500" w:type="pct"/>
            <w:tcBorders>
              <w:top w:val="single" w:sz="12" w:space="0" w:color="0170C1"/>
              <w:bottom w:val="single" w:sz="12" w:space="0" w:color="0170C1"/>
            </w:tcBorders>
            <w:shd w:val="clear" w:color="auto" w:fill="DEEBF7"/>
            <w:vAlign w:val="center"/>
          </w:tcPr>
          <w:p w14:paraId="3DF88F3C" w14:textId="77777777" w:rsidR="00AD161F" w:rsidRDefault="002D273D">
            <w:pPr>
              <w:ind w:leftChars="-5" w:left="5" w:hangingChars="7" w:hanging="15"/>
              <w:jc w:val="both"/>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检测结果及意义</w:t>
            </w:r>
          </w:p>
        </w:tc>
      </w:tr>
      <w:tr w:rsidR="00AD161F" w14:paraId="379D2E22"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tcBorders>
            <w:shd w:val="clear" w:color="auto" w:fill="FFFFFF"/>
            <w:vAlign w:val="center"/>
          </w:tcPr>
          <w:p w14:paraId="0A85E338"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1. </w:t>
            </w:r>
            <w:r>
              <w:rPr>
                <w:rFonts w:ascii="宋体" w:eastAsia="宋体" w:hAnsi="宋体" w:cs="宋体" w:hint="eastAsia"/>
                <w:i/>
                <w:iCs/>
                <w:sz w:val="21"/>
                <w:szCs w:val="21"/>
              </w:rPr>
              <w:t>BRCA1/2</w:t>
            </w:r>
            <w:r>
              <w:rPr>
                <w:rFonts w:ascii="宋体" w:eastAsia="宋体" w:hAnsi="宋体" w:cs="宋体" w:hint="eastAsia"/>
                <w:sz w:val="21"/>
                <w:szCs w:val="21"/>
              </w:rPr>
              <w:t>基因变异</w:t>
            </w:r>
          </w:p>
        </w:tc>
        <w:tc>
          <w:tcPr>
            <w:tcW w:w="2500" w:type="pct"/>
            <w:vMerge w:val="restart"/>
            <w:tcBorders>
              <w:top w:val="single" w:sz="12" w:space="0" w:color="0170C1"/>
            </w:tcBorders>
            <w:shd w:val="clear" w:color="auto" w:fill="FFFFFF"/>
            <w:vAlign w:val="center"/>
          </w:tcPr>
          <w:p w14:paraId="5F7088DC" w14:textId="426809C3"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HRD状态为</w:t>
            </w:r>
            <w:r w:rsidR="000A0D60" w:rsidRPr="000A0D60">
              <w:rPr>
                <w:rFonts w:ascii="宋体" w:eastAsia="宋体" w:hAnsi="宋体" w:cs="宋体"/>
                <w:color w:val="262626" w:themeColor="text1" w:themeTint="D9"/>
                <w:kern w:val="0"/>
                <w:sz w:val="21"/>
                <w:szCs w:val="21"/>
              </w:rPr>
              <w:t xml:space="preserve">{% if </w:t>
            </w:r>
            <w:proofErr w:type="spellStart"/>
            <w:r w:rsidR="000A0D60" w:rsidRPr="000A0D60">
              <w:rPr>
                <w:rFonts w:ascii="宋体" w:eastAsia="宋体" w:hAnsi="宋体" w:cs="宋体"/>
                <w:color w:val="262626" w:themeColor="text1" w:themeTint="D9"/>
                <w:kern w:val="0"/>
                <w:sz w:val="21"/>
                <w:szCs w:val="21"/>
              </w:rPr>
              <w:t>var.gss.gss.var_id</w:t>
            </w:r>
            <w:proofErr w:type="spellEnd"/>
            <w:r w:rsidR="000A0D60" w:rsidRPr="000A0D60">
              <w:rPr>
                <w:rFonts w:ascii="宋体" w:eastAsia="宋体" w:hAnsi="宋体" w:cs="宋体"/>
                <w:color w:val="262626" w:themeColor="text1" w:themeTint="D9"/>
                <w:kern w:val="0"/>
                <w:sz w:val="21"/>
                <w:szCs w:val="21"/>
              </w:rPr>
              <w:t>==”HRD+”%}阳性{% else%}阴性{% endif%}</w:t>
            </w:r>
            <w:r>
              <w:rPr>
                <w:rFonts w:ascii="宋体" w:eastAsia="宋体" w:hAnsi="宋体" w:cs="宋体" w:hint="eastAsia"/>
                <w:color w:val="262626" w:themeColor="text1" w:themeTint="D9"/>
                <w:kern w:val="0"/>
                <w:sz w:val="21"/>
                <w:szCs w:val="21"/>
              </w:rPr>
              <w:t>，其中：</w:t>
            </w:r>
          </w:p>
          <w:p w14:paraId="2C4B57D5" w14:textId="1F16F2A4"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sidRPr="000A0D60">
              <w:rPr>
                <w:rFonts w:ascii="宋体" w:eastAsia="宋体" w:hAnsi="宋体" w:cs="宋体"/>
                <w:color w:val="262626" w:themeColor="text1" w:themeTint="D9"/>
                <w:kern w:val="0"/>
                <w:sz w:val="21"/>
                <w:szCs w:val="21"/>
              </w:rPr>
              <w:t>{%</w:t>
            </w:r>
            <w:r>
              <w:rPr>
                <w:rFonts w:ascii="宋体" w:eastAsia="宋体" w:hAnsi="宋体" w:cs="宋体"/>
                <w:color w:val="262626" w:themeColor="text1" w:themeTint="D9"/>
                <w:kern w:val="0"/>
                <w:sz w:val="21"/>
                <w:szCs w:val="21"/>
              </w:rPr>
              <w:t>p</w:t>
            </w:r>
            <w:r w:rsidRPr="000A0D60">
              <w:rPr>
                <w:rFonts w:ascii="宋体" w:eastAsia="宋体" w:hAnsi="宋体" w:cs="宋体"/>
                <w:color w:val="262626" w:themeColor="text1" w:themeTint="D9"/>
                <w:kern w:val="0"/>
                <w:sz w:val="21"/>
                <w:szCs w:val="21"/>
              </w:rPr>
              <w:t xml:space="preserve"> if [</w:t>
            </w:r>
            <w:proofErr w:type="spellStart"/>
            <w:r w:rsidRPr="000A0D60">
              <w:rPr>
                <w:rFonts w:ascii="宋体" w:eastAsia="宋体" w:hAnsi="宋体" w:cs="宋体"/>
                <w:color w:val="262626" w:themeColor="text1" w:themeTint="D9"/>
                <w:kern w:val="0"/>
                <w:sz w:val="21"/>
                <w:szCs w:val="21"/>
              </w:rPr>
              <w:t>var.var_somatic.level_I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var.var_somatic.level_II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var.var_somatic.level_onco_nodrug</w:t>
            </w:r>
            <w:proofErr w:type="spellEnd"/>
            <w:r w:rsidRPr="000A0D60">
              <w:rPr>
                <w:rFonts w:ascii="宋体" w:eastAsia="宋体" w:hAnsi="宋体" w:cs="宋体"/>
                <w:color w:val="262626" w:themeColor="text1" w:themeTint="D9"/>
                <w:kern w:val="0"/>
                <w:sz w:val="21"/>
                <w:szCs w:val="21"/>
              </w:rPr>
              <w:t>, “</w:t>
            </w:r>
            <w:proofErr w:type="spellStart"/>
            <w:r w:rsidRPr="000A0D60">
              <w:rPr>
                <w:rFonts w:ascii="宋体" w:eastAsia="宋体" w:hAnsi="宋体" w:cs="宋体"/>
                <w:color w:val="262626" w:themeColor="text1" w:themeTint="D9"/>
                <w:kern w:val="0"/>
                <w:sz w:val="21"/>
                <w:szCs w:val="21"/>
              </w:rPr>
              <w:t>brca</w:t>
            </w:r>
            <w:proofErr w:type="spellEnd"/>
            <w:r w:rsidRPr="000A0D60">
              <w:rPr>
                <w:rFonts w:ascii="宋体" w:eastAsia="宋体" w:hAnsi="宋体" w:cs="宋体"/>
                <w:color w:val="262626" w:themeColor="text1" w:themeTint="D9"/>
                <w:kern w:val="0"/>
                <w:sz w:val="21"/>
                <w:szCs w:val="21"/>
              </w:rPr>
              <w:t>”]|</w:t>
            </w:r>
            <w:proofErr w:type="spellStart"/>
            <w:r w:rsidRPr="000A0D60">
              <w:rPr>
                <w:rFonts w:ascii="宋体" w:eastAsia="宋体" w:hAnsi="宋体" w:cs="宋体"/>
                <w:color w:val="262626" w:themeColor="text1" w:themeTint="D9"/>
                <w:kern w:val="0"/>
                <w:sz w:val="21"/>
                <w:szCs w:val="21"/>
              </w:rPr>
              <w:t>fjzl_hrd_var_filter</w:t>
            </w:r>
            <w:proofErr w:type="spellEnd"/>
            <w:r w:rsidRPr="000A0D60">
              <w:rPr>
                <w:rFonts w:ascii="宋体" w:eastAsia="宋体" w:hAnsi="宋体" w:cs="宋体"/>
                <w:color w:val="262626" w:themeColor="text1" w:themeTint="D9"/>
                <w:kern w:val="0"/>
                <w:sz w:val="21"/>
                <w:szCs w:val="21"/>
              </w:rPr>
              <w:t xml:space="preserve"> %}</w:t>
            </w:r>
          </w:p>
          <w:p w14:paraId="131C94A3" w14:textId="7A004FCC"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00EF02DD">
              <w:rPr>
                <w:rFonts w:ascii="宋体" w:eastAsia="宋体" w:hAnsi="宋体" w:cs="宋体" w:hint="eastAsia"/>
                <w:sz w:val="21"/>
                <w:szCs w:val="21"/>
              </w:rPr>
              <w:t>检出</w:t>
            </w:r>
            <w:r w:rsidR="000A0D60">
              <w:rPr>
                <w:rFonts w:ascii="宋体" w:eastAsia="宋体" w:hAnsi="宋体" w:cs="宋体"/>
                <w:sz w:val="21"/>
                <w:szCs w:val="21"/>
              </w:rPr>
              <w:t>{{</w:t>
            </w:r>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var.var_somatic.level_I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var.var_somatic.level_II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var.var_somatic.level_onco_nodrug</w:t>
            </w:r>
            <w:proofErr w:type="spellEnd"/>
            <w:r w:rsidR="000A0D60" w:rsidRPr="000A0D60">
              <w:rPr>
                <w:rFonts w:ascii="宋体" w:eastAsia="宋体" w:hAnsi="宋体" w:cs="宋体"/>
                <w:color w:val="262626" w:themeColor="text1" w:themeTint="D9"/>
                <w:kern w:val="0"/>
                <w:sz w:val="21"/>
                <w:szCs w:val="21"/>
              </w:rPr>
              <w:t>, “</w:t>
            </w:r>
            <w:proofErr w:type="spellStart"/>
            <w:r w:rsidR="000A0D60" w:rsidRPr="000A0D60">
              <w:rPr>
                <w:rFonts w:ascii="宋体" w:eastAsia="宋体" w:hAnsi="宋体" w:cs="宋体"/>
                <w:color w:val="262626" w:themeColor="text1" w:themeTint="D9"/>
                <w:kern w:val="0"/>
                <w:sz w:val="21"/>
                <w:szCs w:val="21"/>
              </w:rPr>
              <w:t>brca</w:t>
            </w:r>
            <w:proofErr w:type="spellEnd"/>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fjzl_hrd_var_filter</w:t>
            </w:r>
            <w:r w:rsidR="000A0D60">
              <w:rPr>
                <w:rFonts w:ascii="宋体" w:eastAsia="宋体" w:hAnsi="宋体" w:cs="宋体"/>
                <w:color w:val="262626" w:themeColor="text1" w:themeTint="D9"/>
                <w:kern w:val="0"/>
                <w:sz w:val="21"/>
                <w:szCs w:val="21"/>
              </w:rPr>
              <w:t>|count</w:t>
            </w:r>
            <w:proofErr w:type="spellEnd"/>
            <w:r w:rsidR="000A0D60">
              <w:rPr>
                <w:rFonts w:ascii="宋体" w:eastAsia="宋体" w:hAnsi="宋体" w:cs="宋体"/>
                <w:sz w:val="21"/>
                <w:szCs w:val="21"/>
              </w:rPr>
              <w:t xml:space="preserve"> }}</w:t>
            </w:r>
            <w:r w:rsidR="00EF02DD">
              <w:rPr>
                <w:rFonts w:ascii="宋体" w:eastAsia="宋体" w:hAnsi="宋体" w:cs="宋体" w:hint="eastAsia"/>
                <w:sz w:val="21"/>
                <w:szCs w:val="21"/>
              </w:rPr>
              <w:t>个致病性/疑似致病性变异（阳性）</w:t>
            </w:r>
            <w:r>
              <w:rPr>
                <w:rFonts w:ascii="宋体" w:eastAsia="宋体" w:hAnsi="宋体" w:cs="宋体" w:hint="eastAsia"/>
                <w:sz w:val="21"/>
                <w:szCs w:val="21"/>
              </w:rPr>
              <w:t>；</w:t>
            </w:r>
          </w:p>
          <w:p w14:paraId="6A97B7D0" w14:textId="3BC8BC97"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else%}</w:t>
            </w:r>
          </w:p>
          <w:p w14:paraId="21C245E5" w14:textId="77777777" w:rsidR="000A0D60" w:rsidRDefault="000A0D60" w:rsidP="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Pr="009D5287">
              <w:rPr>
                <w:rFonts w:ascii="宋体" w:eastAsia="宋体" w:hAnsi="宋体" w:cs="宋体" w:hint="eastAsia"/>
                <w:sz w:val="21"/>
                <w:szCs w:val="21"/>
              </w:rPr>
              <w:t>未检出致病性/疑似致病性变异</w:t>
            </w:r>
            <w:r>
              <w:rPr>
                <w:rFonts w:ascii="宋体" w:eastAsia="宋体" w:hAnsi="宋体" w:cs="宋体" w:hint="eastAsia"/>
                <w:sz w:val="21"/>
                <w:szCs w:val="21"/>
              </w:rPr>
              <w:t>（阴性）；</w:t>
            </w:r>
          </w:p>
          <w:p w14:paraId="0063111D" w14:textId="6B1D87AC"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endif%}</w:t>
            </w:r>
          </w:p>
          <w:p w14:paraId="0B82E523" w14:textId="402962E6" w:rsidR="00AD161F" w:rsidRDefault="00EF02D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sz w:val="21"/>
                <w:szCs w:val="21"/>
              </w:rPr>
              <w:t>GSS评分为</w:t>
            </w:r>
            <w:r w:rsidR="000A0D60" w:rsidRPr="000A0D60">
              <w:rPr>
                <w:rFonts w:ascii="宋体" w:eastAsia="宋体" w:hAnsi="宋体" w:cs="宋体"/>
                <w:sz w:val="21"/>
                <w:szCs w:val="21"/>
              </w:rPr>
              <w:t>{{</w:t>
            </w:r>
            <w:proofErr w:type="spellStart"/>
            <w:r w:rsidR="000A0D60" w:rsidRPr="000A0D60">
              <w:rPr>
                <w:rFonts w:ascii="宋体" w:eastAsia="宋体" w:hAnsi="宋体" w:cs="宋体"/>
                <w:sz w:val="21"/>
                <w:szCs w:val="21"/>
              </w:rPr>
              <w:t>var.gss.gss.gsscore</w:t>
            </w:r>
            <w:proofErr w:type="spellEnd"/>
            <w:r w:rsidR="000A0D60" w:rsidRPr="000A0D60">
              <w:rPr>
                <w:rFonts w:ascii="宋体" w:eastAsia="宋体" w:hAnsi="宋体" w:cs="宋体"/>
                <w:sz w:val="21"/>
                <w:szCs w:val="21"/>
              </w:rPr>
              <w:t>}}</w:t>
            </w:r>
            <w:r>
              <w:rPr>
                <w:rFonts w:ascii="宋体" w:eastAsia="宋体" w:hAnsi="宋体" w:cs="宋体" w:hint="eastAsia"/>
                <w:sz w:val="21"/>
                <w:szCs w:val="21"/>
              </w:rPr>
              <w:t>（</w:t>
            </w:r>
            <w:r w:rsidR="000A0D60" w:rsidRPr="000A0D60">
              <w:rPr>
                <w:rFonts w:ascii="宋体" w:eastAsia="宋体" w:hAnsi="宋体" w:cs="宋体"/>
                <w:sz w:val="21"/>
                <w:szCs w:val="21"/>
              </w:rPr>
              <w:t xml:space="preserve">{%if </w:t>
            </w:r>
            <w:proofErr w:type="spellStart"/>
            <w:r w:rsidR="000A0D60" w:rsidRPr="000A0D60">
              <w:rPr>
                <w:rFonts w:ascii="宋体" w:eastAsia="宋体" w:hAnsi="宋体" w:cs="宋体"/>
                <w:sz w:val="21"/>
                <w:szCs w:val="21"/>
              </w:rPr>
              <w:t>var.gss.gss.gsscore|float</w:t>
            </w:r>
            <w:proofErr w:type="spellEnd"/>
            <w:r w:rsidR="000A0D60" w:rsidRPr="000A0D60">
              <w:rPr>
                <w:rFonts w:ascii="宋体" w:eastAsia="宋体" w:hAnsi="宋体" w:cs="宋体"/>
                <w:sz w:val="21"/>
                <w:szCs w:val="21"/>
              </w:rPr>
              <w:t>&lt;45%}阴性{%else%}阳性{%endif%}</w:t>
            </w:r>
            <w:r>
              <w:rPr>
                <w:rFonts w:ascii="宋体" w:eastAsia="宋体" w:hAnsi="宋体" w:cs="宋体" w:hint="eastAsia"/>
                <w:sz w:val="21"/>
                <w:szCs w:val="21"/>
              </w:rPr>
              <w:t>）。</w:t>
            </w:r>
          </w:p>
        </w:tc>
      </w:tr>
      <w:tr w:rsidR="00AD161F" w14:paraId="5EA5F129"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3FF8D98" w14:textId="3A248E74"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2. </w:t>
            </w:r>
            <w:r w:rsidR="00EF02DD">
              <w:rPr>
                <w:rFonts w:ascii="宋体" w:eastAsia="宋体" w:hAnsi="宋体" w:cs="宋体" w:hint="eastAsia"/>
                <w:color w:val="262626" w:themeColor="text1" w:themeTint="D9"/>
                <w:sz w:val="21"/>
                <w:szCs w:val="21"/>
              </w:rPr>
              <w:t>GSS</w:t>
            </w:r>
            <w:r>
              <w:rPr>
                <w:rFonts w:ascii="宋体" w:eastAsia="宋体" w:hAnsi="宋体" w:cs="宋体" w:hint="eastAsia"/>
                <w:sz w:val="21"/>
                <w:szCs w:val="21"/>
              </w:rPr>
              <w:t>评分</w:t>
            </w:r>
          </w:p>
        </w:tc>
        <w:tc>
          <w:tcPr>
            <w:tcW w:w="2500" w:type="pct"/>
            <w:vMerge/>
            <w:shd w:val="clear" w:color="auto" w:fill="FFFFFF"/>
            <w:vAlign w:val="center"/>
          </w:tcPr>
          <w:p w14:paraId="1DE7BF63" w14:textId="77777777" w:rsidR="00AD161F" w:rsidRDefault="00AD161F">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p>
        </w:tc>
      </w:tr>
      <w:tr w:rsidR="00AD161F" w14:paraId="4D0DDE95"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1F219494"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3. </w:t>
            </w:r>
            <w:r>
              <w:rPr>
                <w:rFonts w:ascii="宋体" w:eastAsia="宋体" w:hAnsi="宋体" w:cs="宋体"/>
                <w:color w:val="262626" w:themeColor="text1" w:themeTint="D9"/>
                <w:sz w:val="21"/>
                <w:szCs w:val="21"/>
              </w:rPr>
              <w:t>同源重组修复（HRR）基因</w:t>
            </w:r>
            <w:r>
              <w:rPr>
                <w:rFonts w:ascii="宋体" w:eastAsia="宋体" w:hAnsi="宋体" w:cs="宋体" w:hint="eastAsia"/>
                <w:color w:val="262626" w:themeColor="text1" w:themeTint="D9"/>
                <w:sz w:val="21"/>
                <w:szCs w:val="21"/>
              </w:rPr>
              <w:t>变异</w:t>
            </w:r>
          </w:p>
        </w:tc>
        <w:tc>
          <w:tcPr>
            <w:tcW w:w="2500" w:type="pct"/>
            <w:shd w:val="clear" w:color="auto" w:fill="FFFFFF"/>
            <w:vAlign w:val="center"/>
          </w:tcPr>
          <w:p w14:paraId="664DADB5" w14:textId="2793E0A8"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proofErr w:type="spellStart"/>
            <w:r w:rsidR="000A0D60" w:rsidRPr="000A0D60">
              <w:rPr>
                <w:rFonts w:ascii="宋体" w:eastAsia="宋体" w:hAnsi="宋体" w:cs="宋体"/>
                <w:bCs/>
                <w:color w:val="262626" w:themeColor="text1" w:themeTint="D9"/>
                <w:sz w:val="21"/>
                <w:szCs w:val="21"/>
              </w:rPr>
              <w:t>hrr</w:t>
            </w:r>
            <w:proofErr w:type="spellEnd"/>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r>
              <w:rPr>
                <w:rFonts w:ascii="宋体" w:eastAsia="宋体" w:hAnsi="宋体" w:cs="宋体" w:hint="eastAsia"/>
                <w:bCs/>
                <w:color w:val="262626" w:themeColor="text1" w:themeTint="D9"/>
                <w:sz w:val="21"/>
                <w:szCs w:val="21"/>
              </w:rPr>
              <w:t>个</w:t>
            </w:r>
          </w:p>
        </w:tc>
      </w:tr>
      <w:tr w:rsidR="00AD161F" w14:paraId="66F33902"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820CE33"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4. </w:t>
            </w:r>
            <w:r>
              <w:rPr>
                <w:rFonts w:ascii="宋体" w:eastAsia="宋体" w:hAnsi="宋体" w:cs="宋体"/>
                <w:color w:val="262626" w:themeColor="text1" w:themeTint="D9"/>
                <w:sz w:val="21"/>
                <w:szCs w:val="21"/>
              </w:rPr>
              <w:t>其他基因变异检测结果</w:t>
            </w:r>
          </w:p>
        </w:tc>
        <w:tc>
          <w:tcPr>
            <w:tcW w:w="2500" w:type="pct"/>
            <w:shd w:val="clear" w:color="auto" w:fill="FFFFFF"/>
            <w:vAlign w:val="center"/>
          </w:tcPr>
          <w:p w14:paraId="0D934CBA" w14:textId="136C04DD"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r w:rsidR="000A0D60">
              <w:rPr>
                <w:rFonts w:ascii="宋体" w:eastAsia="宋体" w:hAnsi="宋体" w:cs="宋体"/>
                <w:bCs/>
                <w:color w:val="262626" w:themeColor="text1" w:themeTint="D9"/>
                <w:sz w:val="21"/>
                <w:szCs w:val="21"/>
              </w:rPr>
              <w:t>other</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r>
              <w:rPr>
                <w:rFonts w:ascii="宋体" w:eastAsia="宋体" w:hAnsi="宋体" w:cs="宋体" w:hint="eastAsia"/>
                <w:bCs/>
                <w:color w:val="262626" w:themeColor="text1" w:themeTint="D9"/>
                <w:sz w:val="21"/>
                <w:szCs w:val="21"/>
              </w:rPr>
              <w:t>个</w:t>
            </w:r>
          </w:p>
        </w:tc>
      </w:tr>
    </w:tbl>
    <w:p w14:paraId="7DDB6F91" w14:textId="77777777" w:rsidR="00AD161F" w:rsidRDefault="00AD161F" w:rsidP="00816D4E">
      <w:pPr>
        <w:spacing w:line="20" w:lineRule="exact"/>
        <w:rPr>
          <w:rFonts w:ascii="宋体" w:eastAsia="宋体" w:hAnsi="宋体" w:cs="宋体"/>
          <w:color w:val="262626" w:themeColor="text1" w:themeTint="D9"/>
          <w:sz w:val="21"/>
          <w:szCs w:val="21"/>
        </w:rPr>
      </w:pPr>
    </w:p>
    <w:tbl>
      <w:tblPr>
        <w:tblStyle w:val="aa"/>
        <w:tblpPr w:leftFromText="181" w:rightFromText="181" w:vertAnchor="text" w:horzAnchor="page" w:tblpX="869" w:tblpY="182"/>
        <w:tblOverlap w:val="never"/>
        <w:tblW w:w="10376" w:type="dxa"/>
        <w:tblBorders>
          <w:top w:val="none" w:sz="0" w:space="0" w:color="auto"/>
          <w:left w:val="none" w:sz="0" w:space="0" w:color="auto"/>
          <w:bottom w:val="none" w:sz="0" w:space="0" w:color="auto"/>
          <w:right w:val="none" w:sz="0" w:space="0" w:color="auto"/>
          <w:insideH w:val="single" w:sz="12" w:space="0" w:color="0070C0"/>
          <w:insideV w:val="none" w:sz="0" w:space="0" w:color="auto"/>
        </w:tblBorders>
        <w:tblLayout w:type="fixed"/>
        <w:tblLook w:val="04A0" w:firstRow="1" w:lastRow="0" w:firstColumn="1" w:lastColumn="0" w:noHBand="0" w:noVBand="1"/>
      </w:tblPr>
      <w:tblGrid>
        <w:gridCol w:w="3455"/>
        <w:gridCol w:w="3205"/>
        <w:gridCol w:w="3716"/>
      </w:tblGrid>
      <w:tr w:rsidR="00AD161F" w14:paraId="488F7409" w14:textId="77777777" w:rsidTr="002649BD">
        <w:tc>
          <w:tcPr>
            <w:tcW w:w="9717" w:type="dxa"/>
            <w:gridSpan w:val="3"/>
            <w:tcBorders>
              <w:tl2br w:val="nil"/>
              <w:tr2bl w:val="nil"/>
            </w:tcBorders>
          </w:tcPr>
          <w:p w14:paraId="665415AB" w14:textId="77777777" w:rsidR="00AD161F" w:rsidRDefault="002D273D" w:rsidP="002649BD">
            <w:pPr>
              <w:spacing w:line="276" w:lineRule="auto"/>
              <w:rPr>
                <w:rFonts w:ascii="宋体" w:eastAsia="宋体" w:hAnsi="宋体" w:cs="宋体"/>
                <w:kern w:val="0"/>
                <w:sz w:val="21"/>
                <w:szCs w:val="21"/>
              </w:rPr>
            </w:pPr>
            <w:r>
              <w:rPr>
                <w:rFonts w:ascii="宋体" w:eastAsia="宋体" w:hAnsi="宋体" w:cs="宋体" w:hint="eastAsia"/>
                <w:kern w:val="0"/>
                <w:sz w:val="21"/>
                <w:szCs w:val="21"/>
              </w:rPr>
              <w:t>注：此结果只针对本样本负责，仅供临床参考。如有异议请在三天内提出。</w:t>
            </w:r>
          </w:p>
          <w:p w14:paraId="344DA3FE" w14:textId="3BD206FD" w:rsidR="00AD161F" w:rsidRDefault="002D273D" w:rsidP="002649BD">
            <w:pPr>
              <w:spacing w:line="276" w:lineRule="auto"/>
              <w:rPr>
                <w:rFonts w:ascii="宋体" w:eastAsia="宋体" w:hAnsi="宋体" w:cs="宋体"/>
                <w:kern w:val="0"/>
                <w:sz w:val="21"/>
                <w:szCs w:val="21"/>
              </w:rPr>
            </w:pPr>
            <w:r>
              <w:rPr>
                <w:rFonts w:ascii="宋体" w:eastAsia="宋体" w:hAnsi="宋体" w:cs="宋体" w:hint="eastAsia"/>
                <w:kern w:val="0"/>
                <w:sz w:val="21"/>
                <w:szCs w:val="21"/>
              </w:rPr>
              <w:t>联系方式：福建省肿瘤医院分子病理室，联系电话：0591-83660063-8517。</w:t>
            </w:r>
          </w:p>
          <w:p w14:paraId="0362DE1F" w14:textId="77777777" w:rsidR="00D53947" w:rsidRDefault="00D53947" w:rsidP="002649BD">
            <w:pPr>
              <w:spacing w:line="276" w:lineRule="auto"/>
              <w:rPr>
                <w:rFonts w:ascii="宋体" w:eastAsia="宋体" w:hAnsi="宋体" w:cs="宋体"/>
                <w:kern w:val="0"/>
                <w:sz w:val="21"/>
                <w:szCs w:val="21"/>
              </w:rPr>
            </w:pPr>
          </w:p>
          <w:p w14:paraId="42D03509" w14:textId="21992623" w:rsidR="00D53947" w:rsidRDefault="00D53947" w:rsidP="002649BD">
            <w:pPr>
              <w:spacing w:line="276" w:lineRule="auto"/>
              <w:rPr>
                <w:rFonts w:ascii="宋体" w:eastAsia="宋体" w:hAnsi="宋体" w:cs="宋体"/>
                <w:kern w:val="0"/>
                <w:sz w:val="21"/>
                <w:szCs w:val="21"/>
              </w:rPr>
            </w:pPr>
            <w:r>
              <w:rPr>
                <w:rFonts w:ascii="宋体" w:eastAsia="宋体" w:hAnsi="宋体" w:cs="宋体" w:hint="eastAsia"/>
                <w:b/>
                <w:bCs/>
                <w:kern w:val="0"/>
                <w:sz w:val="24"/>
                <w:szCs w:val="24"/>
              </w:rPr>
              <w:t>审核者：</w:t>
            </w:r>
            <w:r>
              <w:rPr>
                <w:rFonts w:ascii="宋体" w:eastAsia="宋体" w:hAnsi="宋体" w:cs="宋体" w:hint="eastAsia"/>
                <w:kern w:val="0"/>
                <w:sz w:val="24"/>
                <w:szCs w:val="24"/>
              </w:rPr>
              <w:t>师怡</w:t>
            </w:r>
          </w:p>
        </w:tc>
      </w:tr>
      <w:tr w:rsidR="00AD161F" w14:paraId="40088643" w14:textId="77777777" w:rsidTr="002649BD">
        <w:tc>
          <w:tcPr>
            <w:tcW w:w="3236" w:type="dxa"/>
            <w:tcBorders>
              <w:tl2br w:val="nil"/>
              <w:tr2bl w:val="nil"/>
            </w:tcBorders>
          </w:tcPr>
          <w:p w14:paraId="426347F9" w14:textId="0826FBCE"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检测者：</w:t>
            </w:r>
            <w:r w:rsidR="00D53947">
              <w:rPr>
                <w:rFonts w:ascii="宋体" w:eastAsia="宋体" w:hAnsi="宋体" w:cs="宋体" w:hint="eastAsia"/>
                <w:kern w:val="0"/>
                <w:sz w:val="24"/>
                <w:szCs w:val="24"/>
              </w:rPr>
              <w:t>翁媛媛</w:t>
            </w:r>
          </w:p>
        </w:tc>
        <w:tc>
          <w:tcPr>
            <w:tcW w:w="3001" w:type="dxa"/>
            <w:tcBorders>
              <w:tl2br w:val="nil"/>
              <w:tr2bl w:val="nil"/>
            </w:tcBorders>
          </w:tcPr>
          <w:p w14:paraId="75CCF8F7" w14:textId="77777777"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报告医生：</w:t>
            </w:r>
            <w:r>
              <w:rPr>
                <w:rFonts w:ascii="宋体" w:eastAsia="宋体" w:hAnsi="宋体" w:cs="宋体" w:hint="eastAsia"/>
                <w:kern w:val="0"/>
                <w:sz w:val="24"/>
                <w:szCs w:val="24"/>
              </w:rPr>
              <w:t>陈刚</w:t>
            </w:r>
          </w:p>
        </w:tc>
        <w:tc>
          <w:tcPr>
            <w:tcW w:w="3480" w:type="dxa"/>
            <w:tcBorders>
              <w:tl2br w:val="nil"/>
              <w:tr2bl w:val="nil"/>
            </w:tcBorders>
          </w:tcPr>
          <w:p w14:paraId="53780FF2" w14:textId="2FDEEE5A"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报告日期：</w:t>
            </w:r>
            <w:r w:rsidR="00A059A8" w:rsidRPr="00A059A8">
              <w:rPr>
                <w:rFonts w:ascii="宋体" w:eastAsia="宋体" w:hAnsi="宋体" w:cs="宋体"/>
                <w:kern w:val="0"/>
                <w:sz w:val="24"/>
                <w:szCs w:val="24"/>
              </w:rPr>
              <w:t>{{sample.report_date_special_1}}</w:t>
            </w:r>
          </w:p>
        </w:tc>
      </w:tr>
    </w:tbl>
    <w:p w14:paraId="32F461E0" w14:textId="77777777" w:rsidR="00AD161F" w:rsidRDefault="00AD161F">
      <w:pPr>
        <w:tabs>
          <w:tab w:val="left" w:pos="2370"/>
        </w:tabs>
        <w:rPr>
          <w:rFonts w:ascii="宋体" w:eastAsia="宋体" w:hAnsi="宋体" w:cs="宋体"/>
          <w:sz w:val="21"/>
          <w:szCs w:val="21"/>
        </w:rPr>
      </w:pPr>
    </w:p>
    <w:p w14:paraId="22139FE5" w14:textId="5DA58BE3" w:rsidR="00451A6C" w:rsidRDefault="00451A6C">
      <w:pPr>
        <w:tabs>
          <w:tab w:val="left" w:pos="2370"/>
        </w:tabs>
        <w:rPr>
          <w:rFonts w:ascii="宋体" w:eastAsia="宋体" w:hAnsi="宋体" w:cs="宋体"/>
          <w:sz w:val="21"/>
          <w:szCs w:val="21"/>
        </w:rPr>
        <w:sectPr w:rsidR="00451A6C">
          <w:footerReference w:type="even" r:id="rId15"/>
          <w:footerReference w:type="default" r:id="rId16"/>
          <w:footerReference w:type="first" r:id="rId17"/>
          <w:pgSz w:w="11901" w:h="16840"/>
          <w:pgMar w:top="851" w:right="1077" w:bottom="851" w:left="1077" w:header="567" w:footer="567" w:gutter="0"/>
          <w:pgNumType w:start="1" w:chapStyle="1"/>
          <w:cols w:space="708"/>
          <w:titlePg/>
          <w:docGrid w:linePitch="360"/>
        </w:sectPr>
      </w:pPr>
    </w:p>
    <w:bookmarkEnd w:id="0"/>
    <w:p w14:paraId="65E9C8B7"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1. 基因组变异检测结果汇总</w:t>
      </w:r>
    </w:p>
    <w:p w14:paraId="54C5FAFB" w14:textId="77777777" w:rsidR="00AD161F" w:rsidRDefault="002D273D">
      <w:pPr>
        <w:pStyle w:val="af1"/>
        <w:spacing w:line="360" w:lineRule="auto"/>
        <w:ind w:firstLineChars="0" w:firstLine="0"/>
        <w:outlineLvl w:val="1"/>
        <w:rPr>
          <w:rFonts w:ascii="宋体" w:eastAsia="宋体" w:hAnsi="宋体" w:cs="宋体"/>
          <w:b/>
          <w:bCs/>
          <w:color w:val="0070C0"/>
          <w:sz w:val="21"/>
          <w:szCs w:val="21"/>
        </w:rPr>
      </w:pPr>
      <w:r>
        <w:rPr>
          <w:rFonts w:ascii="宋体" w:eastAsia="宋体" w:hAnsi="宋体" w:cs="宋体" w:hint="eastAsia"/>
          <w:b/>
          <w:bCs/>
          <w:color w:val="0070C0"/>
          <w:sz w:val="24"/>
          <w:szCs w:val="24"/>
        </w:rPr>
        <w:t>1.1. 同源重组缺陷（HRD）检测结果</w:t>
      </w:r>
    </w:p>
    <w:tbl>
      <w:tblPr>
        <w:tblStyle w:val="aa"/>
        <w:tblpPr w:leftFromText="180" w:rightFromText="180" w:vertAnchor="text" w:tblpXSpec="center" w:tblpY="1"/>
        <w:tblOverlap w:val="never"/>
        <w:tblW w:w="10376" w:type="dxa"/>
        <w:tblBorders>
          <w:top w:val="single" w:sz="12" w:space="0" w:color="0170C1"/>
          <w:left w:val="none" w:sz="0" w:space="0" w:color="auto"/>
          <w:bottom w:val="single" w:sz="12" w:space="0" w:color="0170C1"/>
          <w:right w:val="none" w:sz="0" w:space="0" w:color="auto"/>
          <w:insideH w:val="single" w:sz="4" w:space="0" w:color="0170C1"/>
          <w:insideV w:val="none" w:sz="0" w:space="0" w:color="auto"/>
        </w:tblBorders>
        <w:tblLayout w:type="fixed"/>
        <w:tblLook w:val="04A0" w:firstRow="1" w:lastRow="0" w:firstColumn="1" w:lastColumn="0" w:noHBand="0" w:noVBand="1"/>
      </w:tblPr>
      <w:tblGrid>
        <w:gridCol w:w="2113"/>
        <w:gridCol w:w="4124"/>
        <w:gridCol w:w="1134"/>
        <w:gridCol w:w="1843"/>
        <w:gridCol w:w="1162"/>
      </w:tblGrid>
      <w:tr w:rsidR="00857B54" w14:paraId="2E16C86F" w14:textId="77777777" w:rsidTr="00F107C8">
        <w:trPr>
          <w:trHeight w:val="340"/>
        </w:trPr>
        <w:tc>
          <w:tcPr>
            <w:tcW w:w="2113" w:type="dxa"/>
            <w:tcBorders>
              <w:top w:val="single" w:sz="12" w:space="0" w:color="0170C1"/>
              <w:bottom w:val="single" w:sz="12" w:space="0" w:color="0070C0"/>
            </w:tcBorders>
            <w:shd w:val="clear" w:color="auto" w:fill="DEEBF7"/>
            <w:vAlign w:val="center"/>
          </w:tcPr>
          <w:p w14:paraId="4A3A5B9B"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检测项目</w:t>
            </w:r>
          </w:p>
        </w:tc>
        <w:tc>
          <w:tcPr>
            <w:tcW w:w="4124" w:type="dxa"/>
            <w:tcBorders>
              <w:top w:val="single" w:sz="12" w:space="0" w:color="0170C1"/>
              <w:bottom w:val="single" w:sz="12" w:space="0" w:color="0070C0"/>
            </w:tcBorders>
            <w:shd w:val="clear" w:color="auto" w:fill="DEEBF7"/>
            <w:vAlign w:val="center"/>
          </w:tcPr>
          <w:p w14:paraId="3BD91CC7"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检测结果</w:t>
            </w:r>
          </w:p>
        </w:tc>
        <w:tc>
          <w:tcPr>
            <w:tcW w:w="1134" w:type="dxa"/>
            <w:tcBorders>
              <w:top w:val="single" w:sz="12" w:space="0" w:color="0170C1"/>
              <w:bottom w:val="single" w:sz="12" w:space="0" w:color="0070C0"/>
            </w:tcBorders>
            <w:shd w:val="clear" w:color="auto" w:fill="DEEBF7"/>
            <w:vAlign w:val="center"/>
          </w:tcPr>
          <w:p w14:paraId="1331E579"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丰度</w:t>
            </w:r>
          </w:p>
        </w:tc>
        <w:tc>
          <w:tcPr>
            <w:tcW w:w="1843" w:type="dxa"/>
            <w:tcBorders>
              <w:top w:val="single" w:sz="12" w:space="0" w:color="0170C1"/>
              <w:bottom w:val="single" w:sz="12" w:space="0" w:color="0070C0"/>
            </w:tcBorders>
            <w:shd w:val="clear" w:color="auto" w:fill="DEEBF7"/>
            <w:vAlign w:val="center"/>
          </w:tcPr>
          <w:p w14:paraId="7C3D0B00"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临床意义</w:t>
            </w:r>
          </w:p>
        </w:tc>
        <w:tc>
          <w:tcPr>
            <w:tcW w:w="1162" w:type="dxa"/>
            <w:tcBorders>
              <w:top w:val="single" w:sz="12" w:space="0" w:color="0170C1"/>
              <w:bottom w:val="single" w:sz="12" w:space="0" w:color="0070C0"/>
            </w:tcBorders>
            <w:shd w:val="clear" w:color="auto" w:fill="DEEBF7"/>
            <w:vAlign w:val="center"/>
          </w:tcPr>
          <w:p w14:paraId="4CDBFA1B" w14:textId="798C5E50" w:rsidR="00F20220" w:rsidRDefault="00857B54"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结论</w:t>
            </w:r>
          </w:p>
        </w:tc>
      </w:tr>
      <w:tr w:rsidR="00F136D2" w14:paraId="3B30C6CC" w14:textId="77777777" w:rsidTr="00F107C8">
        <w:trPr>
          <w:trHeight w:val="340"/>
        </w:trPr>
        <w:tc>
          <w:tcPr>
            <w:tcW w:w="10376" w:type="dxa"/>
            <w:gridSpan w:val="5"/>
            <w:tcBorders>
              <w:top w:val="single" w:sz="12" w:space="0" w:color="0070C0"/>
              <w:bottom w:val="single" w:sz="4" w:space="0" w:color="0070C0"/>
            </w:tcBorders>
            <w:shd w:val="clear" w:color="auto" w:fill="auto"/>
            <w:vAlign w:val="center"/>
          </w:tcPr>
          <w:p w14:paraId="04A7FA0F" w14:textId="5D14772F" w:rsidR="00F136D2" w:rsidRPr="00F136D2" w:rsidRDefault="00F136D2" w:rsidP="00D6301E">
            <w:pPr>
              <w:jc w:val="center"/>
              <w:rPr>
                <w:rFonts w:ascii="宋体" w:eastAsia="宋体" w:hAnsi="宋体" w:cs="宋体"/>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%tr if [</w:t>
            </w:r>
            <w:proofErr w:type="spellStart"/>
            <w:r w:rsidRPr="00F136D2">
              <w:rPr>
                <w:rFonts w:ascii="宋体" w:eastAsia="宋体" w:hAnsi="宋体" w:cs="宋体"/>
                <w:sz w:val="21"/>
                <w:szCs w:val="21"/>
              </w:rPr>
              <w:t>var.var_somatic.level_I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4597D1F0"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6B94C6B4" w14:textId="3D16D597" w:rsidR="00F136D2" w:rsidRPr="00857B54" w:rsidRDefault="00F136D2" w:rsidP="00D6301E">
            <w:pPr>
              <w:jc w:val="center"/>
              <w:rPr>
                <w:rFonts w:ascii="宋体" w:eastAsia="宋体" w:hAnsi="宋体" w:cs="宋体"/>
                <w:b/>
                <w:bCs/>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 xml:space="preserve">%tr </w:t>
            </w:r>
            <w:r>
              <w:rPr>
                <w:rFonts w:ascii="宋体" w:eastAsia="宋体" w:hAnsi="宋体" w:cs="宋体"/>
                <w:sz w:val="21"/>
                <w:szCs w:val="21"/>
              </w:rPr>
              <w:t>for a in</w:t>
            </w:r>
            <w:r w:rsidRPr="00F136D2">
              <w:rPr>
                <w:rFonts w:ascii="宋体" w:eastAsia="宋体" w:hAnsi="宋体" w:cs="宋体"/>
                <w:sz w:val="21"/>
                <w:szCs w:val="21"/>
              </w:rPr>
              <w:t xml:space="preserve"> [</w:t>
            </w:r>
            <w:proofErr w:type="spellStart"/>
            <w:r w:rsidRPr="00F136D2">
              <w:rPr>
                <w:rFonts w:ascii="宋体" w:eastAsia="宋体" w:hAnsi="宋体" w:cs="宋体"/>
                <w:sz w:val="21"/>
                <w:szCs w:val="21"/>
              </w:rPr>
              <w:t>var.var_somatic.level_I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51B35B65" w14:textId="77777777" w:rsidTr="00F107C8">
        <w:trPr>
          <w:trHeight w:val="340"/>
        </w:trPr>
        <w:tc>
          <w:tcPr>
            <w:tcW w:w="2113" w:type="dxa"/>
            <w:tcBorders>
              <w:top w:val="single" w:sz="4" w:space="0" w:color="0070C0"/>
              <w:bottom w:val="single" w:sz="4" w:space="0" w:color="0170C1"/>
            </w:tcBorders>
            <w:shd w:val="clear" w:color="auto" w:fill="auto"/>
            <w:vAlign w:val="center"/>
          </w:tcPr>
          <w:p w14:paraId="6E28FDB6" w14:textId="30987B48" w:rsidR="00F136D2" w:rsidRPr="00857B54" w:rsidRDefault="00E0385D" w:rsidP="00D6301E">
            <w:pPr>
              <w:jc w:val="center"/>
              <w:rPr>
                <w:rFonts w:ascii="宋体" w:eastAsia="宋体" w:hAnsi="宋体" w:cs="宋体"/>
                <w:b/>
                <w:bCs/>
                <w:i/>
                <w:iCs/>
                <w:sz w:val="21"/>
                <w:szCs w:val="21"/>
              </w:rPr>
            </w:pPr>
            <w:r>
              <w:rPr>
                <w:rFonts w:ascii="宋体" w:eastAsia="宋体" w:hAnsi="宋体" w:cs="宋体" w:hint="eastAsia"/>
                <w:b/>
                <w:bCs/>
                <w:i/>
                <w:iCs/>
                <w:sz w:val="21"/>
                <w:szCs w:val="21"/>
              </w:rPr>
              <w:t>{</w:t>
            </w:r>
            <w:r>
              <w:rPr>
                <w:rFonts w:ascii="宋体" w:eastAsia="宋体" w:hAnsi="宋体" w:cs="宋体"/>
                <w:b/>
                <w:bCs/>
                <w:i/>
                <w:iCs/>
                <w:sz w:val="21"/>
                <w:szCs w:val="21"/>
              </w:rPr>
              <w:t>%</w:t>
            </w:r>
            <w:proofErr w:type="spellStart"/>
            <w:r>
              <w:rPr>
                <w:rFonts w:ascii="宋体" w:eastAsia="宋体" w:hAnsi="宋体" w:cs="宋体" w:hint="eastAsia"/>
                <w:b/>
                <w:bCs/>
                <w:i/>
                <w:iCs/>
                <w:sz w:val="21"/>
                <w:szCs w:val="21"/>
              </w:rPr>
              <w:t>vm</w:t>
            </w:r>
            <w:proofErr w:type="spellEnd"/>
            <w:r>
              <w:rPr>
                <w:rFonts w:ascii="宋体" w:eastAsia="宋体" w:hAnsi="宋体" w:cs="宋体"/>
                <w:b/>
                <w:bCs/>
                <w:i/>
                <w:iCs/>
                <w:sz w:val="21"/>
                <w:szCs w:val="21"/>
              </w:rPr>
              <w:t>%</w:t>
            </w:r>
            <w:r>
              <w:rPr>
                <w:rFonts w:ascii="宋体" w:eastAsia="宋体" w:hAnsi="宋体" w:cs="宋体" w:hint="eastAsia"/>
                <w:b/>
                <w:bCs/>
                <w:i/>
                <w:iCs/>
                <w:sz w:val="21"/>
                <w:szCs w:val="21"/>
              </w:rPr>
              <w:t>}</w:t>
            </w: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359A0E6D" w14:textId="38B18272" w:rsidR="00F136D2" w:rsidRPr="00E0385D" w:rsidRDefault="00E0385D" w:rsidP="00D6301E">
            <w:pPr>
              <w:jc w:val="center"/>
              <w:rPr>
                <w:rFonts w:ascii="宋体" w:eastAsia="宋体" w:hAnsi="宋体" w:cs="宋体"/>
                <w:sz w:val="21"/>
                <w:szCs w:val="21"/>
              </w:rPr>
            </w:pPr>
            <w:r>
              <w:rPr>
                <w:rFonts w:ascii="宋体" w:eastAsia="宋体" w:hAnsi="宋体" w:cs="宋体" w:hint="eastAsia"/>
                <w:i/>
                <w:iCs/>
                <w:sz w:val="21"/>
                <w:szCs w:val="21"/>
              </w:rPr>
              <w:t>{{</w:t>
            </w:r>
            <w:proofErr w:type="spellStart"/>
            <w:r>
              <w:rPr>
                <w:rFonts w:ascii="宋体" w:eastAsia="宋体" w:hAnsi="宋体" w:cs="宋体"/>
                <w:i/>
                <w:iCs/>
                <w:sz w:val="21"/>
                <w:szCs w:val="21"/>
              </w:rPr>
              <w:t>a.gene_symbol</w:t>
            </w:r>
            <w:proofErr w:type="spellEnd"/>
            <w:r>
              <w:rPr>
                <w:rFonts w:ascii="宋体" w:eastAsia="宋体" w:hAnsi="宋体" w:cs="宋体" w:hint="eastAsia"/>
                <w:i/>
                <w:iCs/>
                <w:sz w:val="21"/>
                <w:szCs w:val="21"/>
              </w:rPr>
              <w:t>}}</w:t>
            </w:r>
            <w:r>
              <w:rPr>
                <w:rFonts w:ascii="宋体" w:eastAsia="宋体" w:hAnsi="宋体" w:cs="宋体"/>
                <w:i/>
                <w:iCs/>
                <w:sz w:val="21"/>
                <w:szCs w:val="21"/>
              </w:rPr>
              <w:t xml:space="preserve"> </w:t>
            </w:r>
            <w:r>
              <w:rPr>
                <w:rFonts w:ascii="宋体" w:eastAsia="宋体" w:hAnsi="宋体" w:cs="宋体"/>
                <w:sz w:val="21"/>
                <w:szCs w:val="21"/>
              </w:rPr>
              <w:t>{{</w:t>
            </w:r>
            <w:proofErr w:type="spellStart"/>
            <w:r>
              <w:rPr>
                <w:rFonts w:ascii="宋体" w:eastAsia="宋体" w:hAnsi="宋体" w:cs="宋体"/>
                <w:sz w:val="21"/>
                <w:szCs w:val="21"/>
              </w:rPr>
              <w:t>a.gene_region</w:t>
            </w:r>
            <w:proofErr w:type="spellEnd"/>
            <w:r>
              <w:rPr>
                <w:rFonts w:ascii="宋体" w:eastAsia="宋体" w:hAnsi="宋体" w:cs="宋体"/>
                <w:sz w:val="21"/>
                <w:szCs w:val="21"/>
              </w:rPr>
              <w:t>}} {{</w:t>
            </w:r>
            <w:proofErr w:type="spellStart"/>
            <w:r>
              <w:rPr>
                <w:rFonts w:ascii="宋体" w:eastAsia="宋体" w:hAnsi="宋体" w:cs="宋体"/>
                <w:sz w:val="21"/>
                <w:szCs w:val="21"/>
              </w:rPr>
              <w:t>a.hgvs_c</w:t>
            </w:r>
            <w:proofErr w:type="spellEnd"/>
            <w:r>
              <w:rPr>
                <w:rFonts w:ascii="宋体" w:eastAsia="宋体" w:hAnsi="宋体" w:cs="宋体"/>
                <w:sz w:val="21"/>
                <w:szCs w:val="21"/>
              </w:rPr>
              <w:t xml:space="preserve">}}{%if </w:t>
            </w:r>
            <w:proofErr w:type="spellStart"/>
            <w:r>
              <w:rPr>
                <w:rFonts w:ascii="宋体" w:eastAsia="宋体" w:hAnsi="宋体" w:cs="宋体"/>
                <w:sz w:val="21"/>
                <w:szCs w:val="21"/>
              </w:rPr>
              <w:t>a.</w:t>
            </w:r>
            <w:r w:rsidRPr="00E0385D">
              <w:rPr>
                <w:rFonts w:ascii="宋体" w:eastAsia="宋体" w:hAnsi="宋体" w:cs="宋体"/>
                <w:sz w:val="21"/>
                <w:szCs w:val="21"/>
              </w:rPr>
              <w:t>hgvs_p_ZJZL</w:t>
            </w:r>
            <w:proofErr w:type="spellEnd"/>
            <w:r>
              <w:rPr>
                <w:rFonts w:ascii="宋体" w:eastAsia="宋体" w:hAnsi="宋体" w:cs="宋体"/>
                <w:sz w:val="21"/>
                <w:szCs w:val="21"/>
              </w:rPr>
              <w:t xml:space="preserve"> != “p.?”</w:t>
            </w:r>
            <w:r w:rsidRPr="00E0385D">
              <w:rPr>
                <w:rFonts w:ascii="宋体" w:eastAsia="宋体" w:hAnsi="宋体" w:cs="宋体"/>
                <w:sz w:val="21"/>
                <w:szCs w:val="21"/>
              </w:rPr>
              <w:t xml:space="preserve"> </w:t>
            </w:r>
            <w:r>
              <w:rPr>
                <w:rFonts w:ascii="宋体" w:eastAsia="宋体" w:hAnsi="宋体" w:cs="宋体"/>
                <w:sz w:val="21"/>
                <w:szCs w:val="21"/>
              </w:rPr>
              <w:t>%} {{</w:t>
            </w:r>
            <w:proofErr w:type="spellStart"/>
            <w:r>
              <w:rPr>
                <w:rFonts w:ascii="宋体" w:eastAsia="宋体" w:hAnsi="宋体" w:cs="宋体"/>
                <w:sz w:val="21"/>
                <w:szCs w:val="21"/>
              </w:rPr>
              <w:t>a.</w:t>
            </w:r>
            <w:r w:rsidRPr="00E0385D">
              <w:rPr>
                <w:rFonts w:ascii="宋体" w:eastAsia="宋体" w:hAnsi="宋体" w:cs="宋体"/>
                <w:sz w:val="21"/>
                <w:szCs w:val="21"/>
              </w:rPr>
              <w:t>hgvs_p_ZJZL</w:t>
            </w:r>
            <w:proofErr w:type="spellEnd"/>
            <w:r w:rsidRPr="00E0385D">
              <w:rPr>
                <w:rFonts w:ascii="宋体" w:eastAsia="宋体" w:hAnsi="宋体" w:cs="宋体"/>
                <w:sz w:val="21"/>
                <w:szCs w:val="21"/>
              </w:rPr>
              <w:t xml:space="preserve"> </w:t>
            </w:r>
            <w:r>
              <w:rPr>
                <w:rFonts w:ascii="宋体" w:eastAsia="宋体" w:hAnsi="宋体" w:cs="宋体"/>
                <w:sz w:val="21"/>
                <w:szCs w:val="21"/>
              </w:rPr>
              <w:t>}}{%endif%}</w:t>
            </w:r>
          </w:p>
        </w:tc>
        <w:tc>
          <w:tcPr>
            <w:tcW w:w="1134" w:type="dxa"/>
            <w:tcBorders>
              <w:top w:val="single" w:sz="4" w:space="0" w:color="0070C0"/>
              <w:bottom w:val="single" w:sz="4" w:space="0" w:color="0170C1"/>
            </w:tcBorders>
            <w:shd w:val="clear" w:color="auto" w:fill="auto"/>
            <w:vAlign w:val="center"/>
          </w:tcPr>
          <w:p w14:paraId="7228473B" w14:textId="1317EB85"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w:t>
            </w:r>
            <w:proofErr w:type="spellStart"/>
            <w:r>
              <w:rPr>
                <w:rFonts w:ascii="宋体" w:eastAsia="宋体" w:hAnsi="宋体" w:cs="宋体"/>
                <w:sz w:val="21"/>
                <w:szCs w:val="21"/>
              </w:rPr>
              <w:t>a.freq_str</w:t>
            </w:r>
            <w:proofErr w:type="spellEnd"/>
            <w:r>
              <w:rPr>
                <w:rFonts w:ascii="宋体" w:eastAsia="宋体" w:hAnsi="宋体" w:cs="宋体"/>
                <w:sz w:val="21"/>
                <w:szCs w:val="21"/>
              </w:rPr>
              <w:t>}}</w:t>
            </w:r>
          </w:p>
        </w:tc>
        <w:tc>
          <w:tcPr>
            <w:tcW w:w="1843" w:type="dxa"/>
            <w:tcBorders>
              <w:top w:val="single" w:sz="4" w:space="0" w:color="0070C0"/>
              <w:bottom w:val="single" w:sz="4" w:space="0" w:color="0170C1"/>
            </w:tcBorders>
            <w:shd w:val="clear" w:color="auto" w:fill="auto"/>
            <w:vAlign w:val="center"/>
          </w:tcPr>
          <w:p w14:paraId="0E41A842" w14:textId="6D902CC9"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 xml:space="preserve">%if </w:t>
            </w:r>
            <w:proofErr w:type="spellStart"/>
            <w:r>
              <w:rPr>
                <w:rFonts w:ascii="宋体" w:eastAsia="宋体" w:hAnsi="宋体" w:cs="宋体"/>
                <w:sz w:val="21"/>
                <w:szCs w:val="21"/>
              </w:rPr>
              <w:t>a.clinic_num</w:t>
            </w:r>
            <w:r w:rsidR="00B954A0">
              <w:rPr>
                <w:rFonts w:ascii="宋体" w:eastAsia="宋体" w:hAnsi="宋体" w:cs="宋体" w:hint="eastAsia"/>
                <w:sz w:val="21"/>
                <w:szCs w:val="21"/>
              </w:rPr>
              <w:t>_</w:t>
            </w:r>
            <w:r w:rsidR="00B954A0">
              <w:rPr>
                <w:rFonts w:ascii="宋体" w:eastAsia="宋体" w:hAnsi="宋体" w:cs="宋体"/>
                <w:sz w:val="21"/>
                <w:szCs w:val="21"/>
              </w:rPr>
              <w:t>g</w:t>
            </w:r>
            <w:proofErr w:type="spellEnd"/>
            <w:r>
              <w:rPr>
                <w:rFonts w:ascii="宋体" w:eastAsia="宋体" w:hAnsi="宋体" w:cs="宋体"/>
                <w:sz w:val="21"/>
                <w:szCs w:val="21"/>
              </w:rPr>
              <w:t xml:space="preserve"> == 5%}</w:t>
            </w:r>
            <w:r>
              <w:rPr>
                <w:rFonts w:ascii="宋体" w:eastAsia="宋体" w:hAnsi="宋体" w:cs="宋体" w:hint="eastAsia"/>
                <w:sz w:val="21"/>
                <w:szCs w:val="21"/>
              </w:rPr>
              <w:t>致病性变异{</w:t>
            </w:r>
            <w:r>
              <w:rPr>
                <w:rFonts w:ascii="宋体" w:eastAsia="宋体" w:hAnsi="宋体" w:cs="宋体"/>
                <w:sz w:val="21"/>
                <w:szCs w:val="21"/>
              </w:rPr>
              <w:t>%</w:t>
            </w:r>
            <w:r>
              <w:rPr>
                <w:rFonts w:ascii="宋体" w:eastAsia="宋体" w:hAnsi="宋体" w:cs="宋体" w:hint="eastAsia"/>
                <w:sz w:val="21"/>
                <w:szCs w:val="21"/>
              </w:rPr>
              <w:t>else</w:t>
            </w:r>
            <w:r>
              <w:rPr>
                <w:rFonts w:ascii="宋体" w:eastAsia="宋体" w:hAnsi="宋体" w:cs="宋体"/>
                <w:sz w:val="21"/>
                <w:szCs w:val="21"/>
              </w:rPr>
              <w:t>%</w:t>
            </w:r>
            <w:r>
              <w:rPr>
                <w:rFonts w:ascii="宋体" w:eastAsia="宋体" w:hAnsi="宋体" w:cs="宋体" w:hint="eastAsia"/>
                <w:sz w:val="21"/>
                <w:szCs w:val="21"/>
              </w:rPr>
              <w:t>}疑似致病性变异{</w:t>
            </w:r>
            <w:r>
              <w:rPr>
                <w:rFonts w:ascii="宋体" w:eastAsia="宋体" w:hAnsi="宋体" w:cs="宋体"/>
                <w:sz w:val="21"/>
                <w:szCs w:val="21"/>
              </w:rPr>
              <w:t>%</w:t>
            </w:r>
            <w:r>
              <w:rPr>
                <w:rFonts w:ascii="宋体" w:eastAsia="宋体" w:hAnsi="宋体" w:cs="宋体" w:hint="eastAsia"/>
                <w:sz w:val="21"/>
                <w:szCs w:val="21"/>
              </w:rPr>
              <w:t>endif</w:t>
            </w:r>
            <w:r>
              <w:rPr>
                <w:rFonts w:ascii="宋体" w:eastAsia="宋体" w:hAnsi="宋体" w:cs="宋体"/>
                <w:sz w:val="21"/>
                <w:szCs w:val="21"/>
              </w:rPr>
              <w:t>%</w:t>
            </w: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7E0AF57" w14:textId="1F579042" w:rsidR="00F136D2" w:rsidRPr="00857B54" w:rsidRDefault="00D25D76" w:rsidP="00D6301E">
            <w:pPr>
              <w:jc w:val="center"/>
              <w:rPr>
                <w:rFonts w:ascii="宋体" w:eastAsia="宋体" w:hAnsi="宋体" w:cs="宋体"/>
                <w:b/>
                <w:bCs/>
                <w:sz w:val="21"/>
                <w:szCs w:val="21"/>
              </w:rPr>
            </w:pPr>
            <w:r>
              <w:rPr>
                <w:rFonts w:ascii="宋体" w:eastAsia="宋体" w:hAnsi="宋体" w:cs="宋体" w:hint="eastAsia"/>
                <w:b/>
                <w:bCs/>
                <w:sz w:val="21"/>
                <w:szCs w:val="21"/>
              </w:rPr>
              <w:t>{</w:t>
            </w:r>
            <w:r>
              <w:rPr>
                <w:rFonts w:ascii="宋体" w:eastAsia="宋体" w:hAnsi="宋体" w:cs="宋体"/>
                <w:b/>
                <w:bCs/>
                <w:sz w:val="21"/>
                <w:szCs w:val="21"/>
              </w:rPr>
              <w:t>%</w:t>
            </w:r>
            <w:proofErr w:type="spellStart"/>
            <w:r>
              <w:rPr>
                <w:rFonts w:ascii="宋体" w:eastAsia="宋体" w:hAnsi="宋体" w:cs="宋体" w:hint="eastAsia"/>
                <w:b/>
                <w:bCs/>
                <w:sz w:val="21"/>
                <w:szCs w:val="21"/>
              </w:rPr>
              <w:t>vm</w:t>
            </w:r>
            <w:proofErr w:type="spellEnd"/>
            <w:r>
              <w:rPr>
                <w:rFonts w:ascii="宋体" w:eastAsia="宋体" w:hAnsi="宋体" w:cs="宋体"/>
                <w:b/>
                <w:bCs/>
                <w:sz w:val="21"/>
                <w:szCs w:val="21"/>
              </w:rPr>
              <w:t>%</w:t>
            </w:r>
            <w:r>
              <w:rPr>
                <w:rFonts w:ascii="宋体" w:eastAsia="宋体" w:hAnsi="宋体" w:cs="宋体" w:hint="eastAsia"/>
                <w:b/>
                <w:bCs/>
                <w:sz w:val="21"/>
                <w:szCs w:val="21"/>
              </w:rPr>
              <w:t>}</w:t>
            </w:r>
            <w:r w:rsidR="00E0385D" w:rsidRPr="00857B54">
              <w:rPr>
                <w:rFonts w:ascii="宋体" w:eastAsia="宋体" w:hAnsi="宋体" w:cs="宋体" w:hint="eastAsia"/>
                <w:b/>
                <w:bCs/>
                <w:sz w:val="21"/>
                <w:szCs w:val="21"/>
              </w:rPr>
              <w:t>阳性</w:t>
            </w:r>
          </w:p>
        </w:tc>
      </w:tr>
      <w:tr w:rsidR="00F136D2" w14:paraId="21FD026D"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28F6E006" w14:textId="7FFCAC64" w:rsidR="00F136D2" w:rsidRPr="00195B8D" w:rsidRDefault="00F136D2"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 xml:space="preserve">%tr </w:t>
            </w:r>
            <w:proofErr w:type="spellStart"/>
            <w:r w:rsidRPr="00195B8D">
              <w:rPr>
                <w:rFonts w:ascii="宋体" w:eastAsia="宋体" w:hAnsi="宋体" w:cs="宋体"/>
                <w:sz w:val="21"/>
                <w:szCs w:val="21"/>
              </w:rPr>
              <w:t>endfor</w:t>
            </w:r>
            <w:proofErr w:type="spellEnd"/>
            <w:r w:rsidRPr="00195B8D">
              <w:rPr>
                <w:rFonts w:ascii="宋体" w:eastAsia="宋体" w:hAnsi="宋体" w:cs="宋体"/>
                <w:sz w:val="21"/>
                <w:szCs w:val="21"/>
              </w:rPr>
              <w:t>%}</w:t>
            </w:r>
          </w:p>
        </w:tc>
      </w:tr>
      <w:tr w:rsidR="00195B8D" w14:paraId="60945C59"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0BFF6A0E" w14:textId="5F2D56FA"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else%}</w:t>
            </w:r>
          </w:p>
        </w:tc>
      </w:tr>
      <w:tr w:rsidR="00F136D2" w14:paraId="678AD6E7" w14:textId="77777777" w:rsidTr="00F107C8">
        <w:trPr>
          <w:trHeight w:val="340"/>
        </w:trPr>
        <w:tc>
          <w:tcPr>
            <w:tcW w:w="2113" w:type="dxa"/>
            <w:tcBorders>
              <w:top w:val="single" w:sz="4" w:space="0" w:color="0070C0"/>
              <w:bottom w:val="single" w:sz="4" w:space="0" w:color="0170C1"/>
            </w:tcBorders>
            <w:shd w:val="clear" w:color="auto" w:fill="auto"/>
            <w:vAlign w:val="center"/>
          </w:tcPr>
          <w:p w14:paraId="01F6D277" w14:textId="139E0C0C" w:rsidR="00F136D2" w:rsidRPr="00195B8D" w:rsidRDefault="00E0385D" w:rsidP="00D6301E">
            <w:pPr>
              <w:jc w:val="center"/>
              <w:rPr>
                <w:rFonts w:ascii="宋体" w:eastAsia="宋体" w:hAnsi="宋体" w:cs="宋体"/>
                <w:i/>
                <w:iCs/>
                <w:sz w:val="21"/>
                <w:szCs w:val="21"/>
              </w:rPr>
            </w:pP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74F4CF7B" w14:textId="3140ED25" w:rsidR="00F136D2" w:rsidRPr="00195B8D" w:rsidRDefault="00E0385D" w:rsidP="00D6301E">
            <w:pPr>
              <w:jc w:val="center"/>
              <w:rPr>
                <w:rFonts w:ascii="宋体" w:eastAsia="宋体" w:hAnsi="宋体" w:cs="宋体"/>
                <w:i/>
                <w:iCs/>
                <w:sz w:val="21"/>
                <w:szCs w:val="21"/>
              </w:rPr>
            </w:pPr>
            <w:r>
              <w:rPr>
                <w:rFonts w:ascii="宋体" w:eastAsia="宋体" w:hAnsi="宋体" w:cs="宋体" w:hint="eastAsia"/>
                <w:i/>
                <w:iCs/>
                <w:sz w:val="21"/>
                <w:szCs w:val="21"/>
              </w:rPr>
              <w:t>-</w:t>
            </w:r>
          </w:p>
        </w:tc>
        <w:tc>
          <w:tcPr>
            <w:tcW w:w="1134" w:type="dxa"/>
            <w:tcBorders>
              <w:top w:val="single" w:sz="4" w:space="0" w:color="0070C0"/>
              <w:bottom w:val="single" w:sz="4" w:space="0" w:color="0170C1"/>
            </w:tcBorders>
            <w:shd w:val="clear" w:color="auto" w:fill="auto"/>
            <w:vAlign w:val="center"/>
          </w:tcPr>
          <w:p w14:paraId="6EC8A0FD" w14:textId="22D6748B"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070C0"/>
              <w:bottom w:val="single" w:sz="4" w:space="0" w:color="0170C1"/>
            </w:tcBorders>
            <w:shd w:val="clear" w:color="auto" w:fill="auto"/>
            <w:vAlign w:val="center"/>
          </w:tcPr>
          <w:p w14:paraId="21D4EBB2" w14:textId="1841B2A5"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062C0CB" w14:textId="45147ECA" w:rsidR="00F136D2" w:rsidRPr="00E0385D" w:rsidRDefault="00E0385D" w:rsidP="00D6301E">
            <w:pPr>
              <w:jc w:val="center"/>
              <w:rPr>
                <w:rFonts w:ascii="宋体" w:eastAsia="宋体" w:hAnsi="宋体" w:cs="宋体"/>
                <w:b/>
                <w:bCs/>
                <w:sz w:val="21"/>
                <w:szCs w:val="21"/>
              </w:rPr>
            </w:pPr>
            <w:r w:rsidRPr="00E0385D">
              <w:rPr>
                <w:rFonts w:ascii="宋体" w:eastAsia="宋体" w:hAnsi="宋体" w:cs="宋体" w:hint="eastAsia"/>
                <w:b/>
                <w:bCs/>
                <w:sz w:val="21"/>
                <w:szCs w:val="21"/>
              </w:rPr>
              <w:t>阴性</w:t>
            </w:r>
          </w:p>
        </w:tc>
      </w:tr>
      <w:tr w:rsidR="00195B8D" w14:paraId="4B5A0C28"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532EF42C" w14:textId="5F6299FC"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endif%}</w:t>
            </w:r>
          </w:p>
        </w:tc>
      </w:tr>
      <w:tr w:rsidR="00F136D2" w14:paraId="01BD5AEE" w14:textId="77777777" w:rsidTr="00F107C8">
        <w:trPr>
          <w:trHeight w:val="340"/>
        </w:trPr>
        <w:tc>
          <w:tcPr>
            <w:tcW w:w="2113" w:type="dxa"/>
            <w:tcBorders>
              <w:top w:val="single" w:sz="4" w:space="0" w:color="0170C1"/>
              <w:bottom w:val="single" w:sz="12" w:space="0" w:color="0070C0"/>
            </w:tcBorders>
            <w:shd w:val="clear" w:color="auto" w:fill="auto"/>
            <w:vAlign w:val="center"/>
          </w:tcPr>
          <w:p w14:paraId="59476689" w14:textId="2F38F26F"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hint="eastAsia"/>
                <w:b/>
                <w:bCs/>
                <w:sz w:val="21"/>
                <w:szCs w:val="21"/>
              </w:rPr>
              <w:t>GSS评分</w:t>
            </w:r>
          </w:p>
        </w:tc>
        <w:tc>
          <w:tcPr>
            <w:tcW w:w="4124" w:type="dxa"/>
            <w:tcBorders>
              <w:top w:val="single" w:sz="4" w:space="0" w:color="0170C1"/>
              <w:bottom w:val="single" w:sz="12" w:space="0" w:color="0070C0"/>
            </w:tcBorders>
            <w:shd w:val="clear" w:color="auto" w:fill="auto"/>
            <w:vAlign w:val="center"/>
          </w:tcPr>
          <w:p w14:paraId="55C5114C" w14:textId="0D825997" w:rsidR="00F136D2" w:rsidRDefault="00D25D76" w:rsidP="00F136D2">
            <w:pPr>
              <w:jc w:val="center"/>
              <w:rPr>
                <w:rFonts w:ascii="宋体" w:eastAsia="宋体" w:hAnsi="宋体" w:cs="宋体"/>
                <w:color w:val="000000" w:themeColor="text1"/>
                <w:sz w:val="21"/>
                <w:szCs w:val="21"/>
              </w:rPr>
            </w:pPr>
            <w:r w:rsidRPr="00D25D76">
              <w:rPr>
                <w:rFonts w:ascii="宋体" w:eastAsia="宋体" w:hAnsi="宋体" w:cs="宋体"/>
                <w:sz w:val="21"/>
                <w:szCs w:val="21"/>
              </w:rPr>
              <w:t>{{</w:t>
            </w:r>
            <w:proofErr w:type="spellStart"/>
            <w:r w:rsidRPr="00D25D76">
              <w:rPr>
                <w:rFonts w:ascii="宋体" w:eastAsia="宋体" w:hAnsi="宋体" w:cs="宋体"/>
                <w:sz w:val="21"/>
                <w:szCs w:val="21"/>
              </w:rPr>
              <w:t>var.gss.gss.gsscore</w:t>
            </w:r>
            <w:proofErr w:type="spellEnd"/>
            <w:r w:rsidRPr="00D25D76">
              <w:rPr>
                <w:rFonts w:ascii="宋体" w:eastAsia="宋体" w:hAnsi="宋体" w:cs="宋体"/>
                <w:sz w:val="21"/>
                <w:szCs w:val="21"/>
              </w:rPr>
              <w:t>}}</w:t>
            </w:r>
          </w:p>
        </w:tc>
        <w:tc>
          <w:tcPr>
            <w:tcW w:w="1134" w:type="dxa"/>
            <w:tcBorders>
              <w:top w:val="single" w:sz="4" w:space="0" w:color="0170C1"/>
              <w:bottom w:val="single" w:sz="12" w:space="0" w:color="0070C0"/>
            </w:tcBorders>
            <w:shd w:val="clear" w:color="auto" w:fill="auto"/>
            <w:vAlign w:val="center"/>
          </w:tcPr>
          <w:p w14:paraId="0435776A"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170C1"/>
              <w:bottom w:val="single" w:sz="12" w:space="0" w:color="0070C0"/>
            </w:tcBorders>
            <w:shd w:val="clear" w:color="auto" w:fill="auto"/>
            <w:vAlign w:val="center"/>
          </w:tcPr>
          <w:p w14:paraId="1232D9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170C1"/>
              <w:bottom w:val="single" w:sz="12" w:space="0" w:color="0070C0"/>
            </w:tcBorders>
            <w:vAlign w:val="center"/>
          </w:tcPr>
          <w:p w14:paraId="43BE9740" w14:textId="570FEAEA"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{%if </w:t>
            </w:r>
            <w:proofErr w:type="spellStart"/>
            <w:r w:rsidRPr="00D25D76">
              <w:rPr>
                <w:rFonts w:ascii="宋体" w:eastAsia="宋体" w:hAnsi="宋体" w:cs="宋体"/>
                <w:b/>
                <w:bCs/>
                <w:sz w:val="21"/>
                <w:szCs w:val="21"/>
              </w:rPr>
              <w:t>var.gss.gss.gsscore|float</w:t>
            </w:r>
            <w:proofErr w:type="spellEnd"/>
            <w:r w:rsidRPr="00D25D76">
              <w:rPr>
                <w:rFonts w:ascii="宋体" w:eastAsia="宋体" w:hAnsi="宋体" w:cs="宋体"/>
                <w:b/>
                <w:bCs/>
                <w:sz w:val="21"/>
                <w:szCs w:val="21"/>
              </w:rPr>
              <w:t>&lt;45%}</w:t>
            </w:r>
            <w:r w:rsidRPr="00D25D76">
              <w:rPr>
                <w:rFonts w:ascii="宋体" w:eastAsia="宋体" w:hAnsi="宋体" w:cs="宋体" w:hint="eastAsia"/>
                <w:b/>
                <w:bCs/>
                <w:sz w:val="21"/>
                <w:szCs w:val="21"/>
              </w:rPr>
              <w:t>阴性</w:t>
            </w:r>
            <w:r w:rsidRPr="00D25D76">
              <w:rPr>
                <w:rFonts w:ascii="宋体" w:eastAsia="宋体" w:hAnsi="宋体" w:cs="宋体"/>
                <w:b/>
                <w:bCs/>
                <w:sz w:val="21"/>
                <w:szCs w:val="21"/>
              </w:rPr>
              <w:t>{%else%}</w:t>
            </w:r>
            <w:r w:rsidRPr="00D25D76">
              <w:rPr>
                <w:rFonts w:ascii="宋体" w:eastAsia="宋体" w:hAnsi="宋体" w:cs="宋体" w:hint="eastAsia"/>
                <w:b/>
                <w:bCs/>
                <w:sz w:val="21"/>
                <w:szCs w:val="21"/>
              </w:rPr>
              <w:t>阳性</w:t>
            </w:r>
            <w:r w:rsidRPr="00D25D76">
              <w:rPr>
                <w:rFonts w:ascii="宋体" w:eastAsia="宋体" w:hAnsi="宋体" w:cs="宋体"/>
                <w:b/>
                <w:bCs/>
                <w:sz w:val="21"/>
                <w:szCs w:val="21"/>
              </w:rPr>
              <w:t>{%endif%}</w:t>
            </w:r>
          </w:p>
        </w:tc>
      </w:tr>
      <w:tr w:rsidR="00F136D2" w14:paraId="27C0D98E" w14:textId="77777777" w:rsidTr="00F107C8">
        <w:trPr>
          <w:trHeight w:val="340"/>
        </w:trPr>
        <w:tc>
          <w:tcPr>
            <w:tcW w:w="2113" w:type="dxa"/>
            <w:tcBorders>
              <w:top w:val="single" w:sz="12" w:space="0" w:color="0070C0"/>
            </w:tcBorders>
            <w:shd w:val="clear" w:color="auto" w:fill="DEEAF6"/>
            <w:vAlign w:val="center"/>
          </w:tcPr>
          <w:p w14:paraId="5856066B" w14:textId="77777777"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b/>
                <w:bCs/>
                <w:sz w:val="21"/>
                <w:szCs w:val="21"/>
              </w:rPr>
              <w:t>H</w:t>
            </w:r>
            <w:r w:rsidRPr="00857B54">
              <w:rPr>
                <w:rFonts w:ascii="宋体" w:eastAsia="宋体" w:hAnsi="宋体" w:cs="宋体" w:hint="eastAsia"/>
                <w:b/>
                <w:bCs/>
                <w:sz w:val="21"/>
                <w:szCs w:val="21"/>
              </w:rPr>
              <w:t>RD状态</w:t>
            </w:r>
          </w:p>
        </w:tc>
        <w:tc>
          <w:tcPr>
            <w:tcW w:w="4124" w:type="dxa"/>
            <w:tcBorders>
              <w:top w:val="single" w:sz="12" w:space="0" w:color="0070C0"/>
            </w:tcBorders>
            <w:shd w:val="clear" w:color="auto" w:fill="DEEAF6"/>
            <w:vAlign w:val="center"/>
          </w:tcPr>
          <w:p w14:paraId="1A4CCF3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34" w:type="dxa"/>
            <w:tcBorders>
              <w:top w:val="single" w:sz="12" w:space="0" w:color="0070C0"/>
            </w:tcBorders>
            <w:shd w:val="clear" w:color="auto" w:fill="DEEAF6"/>
            <w:vAlign w:val="center"/>
          </w:tcPr>
          <w:p w14:paraId="0FB5B9E9"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12" w:space="0" w:color="0070C0"/>
            </w:tcBorders>
            <w:shd w:val="clear" w:color="auto" w:fill="DEEAF6"/>
            <w:vAlign w:val="center"/>
          </w:tcPr>
          <w:p w14:paraId="49A9E6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12" w:space="0" w:color="0070C0"/>
            </w:tcBorders>
            <w:shd w:val="clear" w:color="auto" w:fill="DEEAF6"/>
            <w:vAlign w:val="center"/>
          </w:tcPr>
          <w:p w14:paraId="15EC5D38" w14:textId="1C8C4D63"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 if </w:t>
            </w:r>
            <w:proofErr w:type="spellStart"/>
            <w:r w:rsidRPr="00D25D76">
              <w:rPr>
                <w:rFonts w:ascii="宋体" w:eastAsia="宋体" w:hAnsi="宋体" w:cs="宋体"/>
                <w:b/>
                <w:bCs/>
                <w:sz w:val="21"/>
                <w:szCs w:val="21"/>
              </w:rPr>
              <w:t>var.gss.gss.var_id</w:t>
            </w:r>
            <w:proofErr w:type="spellEnd"/>
            <w:r w:rsidRPr="00D25D76">
              <w:rPr>
                <w:rFonts w:ascii="宋体" w:eastAsia="宋体" w:hAnsi="宋体" w:cs="宋体"/>
                <w:b/>
                <w:bCs/>
                <w:sz w:val="21"/>
                <w:szCs w:val="21"/>
              </w:rPr>
              <w:t>==”HRD+”%}阳性{% else%}阴性{% endif%}</w:t>
            </w:r>
          </w:p>
        </w:tc>
      </w:tr>
    </w:tbl>
    <w:p w14:paraId="2C66D682" w14:textId="77777777" w:rsidR="00AD161F" w:rsidRDefault="002D273D" w:rsidP="005E4080">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003FFC5E" w14:textId="7B6245DC" w:rsidR="00AD161F" w:rsidRDefault="002D273D"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基因变异检测结果”中，</w:t>
      </w:r>
      <w:r>
        <w:rPr>
          <w:rFonts w:ascii="宋体" w:eastAsia="宋体" w:hAnsi="宋体" w:cs="宋体" w:hint="eastAsia"/>
          <w:i/>
          <w:iCs/>
          <w:color w:val="auto"/>
          <w:sz w:val="21"/>
          <w:szCs w:val="21"/>
        </w:rPr>
        <w:t>BRCA1</w:t>
      </w:r>
      <w:r>
        <w:rPr>
          <w:rFonts w:ascii="宋体" w:eastAsia="宋体" w:hAnsi="宋体" w:cs="宋体" w:hint="eastAsia"/>
          <w:color w:val="auto"/>
          <w:sz w:val="21"/>
          <w:szCs w:val="21"/>
        </w:rPr>
        <w:t>和/或</w:t>
      </w:r>
      <w:r>
        <w:rPr>
          <w:rFonts w:ascii="宋体" w:eastAsia="宋体" w:hAnsi="宋体" w:cs="宋体" w:hint="eastAsia"/>
          <w:i/>
          <w:iCs/>
          <w:color w:val="auto"/>
          <w:sz w:val="21"/>
          <w:szCs w:val="21"/>
        </w:rPr>
        <w:t>BRCA2</w:t>
      </w:r>
      <w:r>
        <w:rPr>
          <w:rFonts w:ascii="宋体" w:eastAsia="宋体" w:hAnsi="宋体" w:cs="宋体" w:hint="eastAsia"/>
          <w:color w:val="auto"/>
          <w:sz w:val="21"/>
          <w:szCs w:val="21"/>
        </w:rPr>
        <w:t>基因检测到致病性或疑似致病性变异，判定为阳性，否则为阴性。</w:t>
      </w:r>
    </w:p>
    <w:p w14:paraId="30BDEE1A" w14:textId="77777777" w:rsidR="005E4080" w:rsidRDefault="005E4080"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w:t>
      </w:r>
      <w:r w:rsidR="0000606C">
        <w:rPr>
          <w:rFonts w:ascii="宋体" w:eastAsia="宋体" w:hAnsi="宋体" w:cs="宋体" w:hint="eastAsia"/>
          <w:color w:val="auto"/>
          <w:sz w:val="21"/>
          <w:szCs w:val="21"/>
        </w:rPr>
        <w:t>检测结果中，GSS的阳性阈值（cut-off）为45，若</w:t>
      </w:r>
      <w:r>
        <w:rPr>
          <w:rFonts w:ascii="宋体" w:eastAsia="宋体" w:hAnsi="宋体" w:cs="宋体" w:hint="eastAsia"/>
          <w:color w:val="auto"/>
          <w:sz w:val="21"/>
          <w:szCs w:val="21"/>
        </w:rPr>
        <w:t>：</w:t>
      </w:r>
    </w:p>
    <w:p w14:paraId="7CBEBECA" w14:textId="744870B8" w:rsid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GSS评分判定为阳性</w:t>
      </w:r>
      <w:r w:rsidR="005E4080">
        <w:rPr>
          <w:rFonts w:ascii="宋体" w:eastAsia="宋体" w:hAnsi="宋体" w:cs="宋体" w:hint="eastAsia"/>
          <w:color w:val="auto"/>
          <w:sz w:val="21"/>
          <w:szCs w:val="21"/>
        </w:rPr>
        <w:t>；</w:t>
      </w:r>
    </w:p>
    <w:p w14:paraId="0A29A97E" w14:textId="0B93AC99" w:rsidR="0000606C" w:rsidRP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GSS评分判定为阴性。</w:t>
      </w:r>
    </w:p>
    <w:p w14:paraId="2034C916" w14:textId="0A23B3AD" w:rsidR="0000606C" w:rsidRDefault="0000606C"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sidRPr="0000606C">
        <w:rPr>
          <w:rFonts w:ascii="宋体" w:eastAsia="宋体" w:hAnsi="宋体" w:cs="宋体" w:hint="eastAsia"/>
          <w:color w:val="auto"/>
          <w:sz w:val="21"/>
          <w:szCs w:val="21"/>
        </w:rPr>
        <w:t>同源重组缺陷状态</w:t>
      </w:r>
      <w:r w:rsidR="005E4080">
        <w:rPr>
          <w:rFonts w:ascii="宋体" w:eastAsia="宋体" w:hAnsi="宋体" w:cs="宋体" w:hint="eastAsia"/>
          <w:color w:val="auto"/>
          <w:sz w:val="21"/>
          <w:szCs w:val="21"/>
        </w:rPr>
        <w:t>（“HRD状态”）</w:t>
      </w:r>
      <w:r w:rsidRPr="0000606C">
        <w:rPr>
          <w:rFonts w:ascii="宋体" w:eastAsia="宋体" w:hAnsi="宋体" w:cs="宋体" w:hint="eastAsia"/>
          <w:color w:val="auto"/>
          <w:sz w:val="21"/>
          <w:szCs w:val="21"/>
        </w:rPr>
        <w:t>判断中，若</w:t>
      </w:r>
      <w:r w:rsidR="005E4080">
        <w:rPr>
          <w:rFonts w:ascii="宋体" w:eastAsia="宋体" w:hAnsi="宋体" w:cs="宋体" w:hint="eastAsia"/>
          <w:color w:val="auto"/>
          <w:sz w:val="21"/>
          <w:szCs w:val="21"/>
        </w:rPr>
        <w:t>：</w:t>
      </w:r>
    </w:p>
    <w:p w14:paraId="113E23ED" w14:textId="7DDC493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GSS评分为阳性，则HRD状态为阳性；</w:t>
      </w:r>
    </w:p>
    <w:p w14:paraId="10F43CD3" w14:textId="68BB46D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基因变异检测结果为阳性，则HRD状态为阳性；</w:t>
      </w:r>
    </w:p>
    <w:p w14:paraId="71025219" w14:textId="1229FD35" w:rsidR="00AD161F"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基因变异检测结果为阴性，则HRD状态为阴性。</w:t>
      </w:r>
    </w:p>
    <w:p w14:paraId="0B9DE41F" w14:textId="77777777" w:rsidR="005E4080" w:rsidRP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p>
    <w:p w14:paraId="0114840B"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1.2. 同源重组修复（HRR）基因检测结果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AD161F" w14:paraId="24B1B3BA"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0B1A5053"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0B8827B8"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0168793B"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FFF6AD2"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37730AC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5E0ADAA" w14:textId="40ACC842"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lastRenderedPageBreak/>
              <w:t>{%tr if [</w:t>
            </w:r>
            <w:proofErr w:type="spellStart"/>
            <w:r w:rsidRPr="001A3801">
              <w:rPr>
                <w:rFonts w:ascii="宋体" w:eastAsia="宋体" w:hAnsi="宋体" w:cs="宋体"/>
                <w:color w:val="000000" w:themeColor="text1"/>
                <w:sz w:val="21"/>
                <w:szCs w:val="21"/>
              </w:rPr>
              <w:t>var.var_somatic.level_I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8F0CD4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39F7FA5" w14:textId="686A628F"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var.var_somatic.level_I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5140C65A"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58DC2B24" w14:textId="5FDAAD44" w:rsidR="001A3801" w:rsidRDefault="001A3801">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r w:rsidRPr="001A3801">
              <w:rPr>
                <w:rFonts w:ascii="宋体" w:eastAsia="宋体" w:hAnsi="宋体" w:cs="宋体"/>
                <w:i/>
                <w:iCs/>
                <w:color w:val="000000" w:themeColor="text1"/>
                <w:sz w:val="21"/>
                <w:szCs w:val="21"/>
              </w:rPr>
              <w:t>a.gene_symbol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5CEE9CD6" w14:textId="77777777"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a.gene_region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}}{%endif%}</w:t>
            </w:r>
          </w:p>
          <w:p w14:paraId="116FDCDF" w14:textId="01D29293"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0B7913DB" w14:textId="512C539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a.freq_str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3EFB7EEB" w14:textId="15FA6C27" w:rsidR="001A3801" w:rsidRDefault="00B954A0">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6788B9F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5B18D5B" w14:textId="41E7B0C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92ECC59"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45B20320" w14:textId="0D898F47"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746BEF0F"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2F7A1CF3" w14:textId="7C98DA2C" w:rsidR="001A3801" w:rsidRDefault="001A3801">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7AB56566" w14:textId="0EF6CDF0"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BFFF311" w14:textId="2D471EB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51C9423" w14:textId="1C724AF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3C7B549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3E6ED201" w14:textId="5E7C66D6"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endif%}</w:t>
            </w:r>
          </w:p>
        </w:tc>
      </w:tr>
    </w:tbl>
    <w:p w14:paraId="53725594" w14:textId="77777777" w:rsidR="00AD161F" w:rsidRDefault="002D273D">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6449F950" w14:textId="6AEF3386"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报告检出的变异解读遵循美国医学遗传学和基因组学学会（American College of Medical Genetics，ACMG）、分子病理协会（Association for Molecular Pathology，AMP）、美国病理学家学会（College of American Pathologists，CAP）发布的《遗传变异分类标准与指南》（2015年版），遗传变异分为5个等级：致病性、疑似致病性、意义不明确、疑似良性、良性。</w:t>
      </w:r>
    </w:p>
    <w:p w14:paraId="04EE5725" w14:textId="7427A201"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本检测仅报告致病性或疑似致病性的变异。</w:t>
      </w:r>
    </w:p>
    <w:p w14:paraId="4691DB31" w14:textId="780F21A1" w:rsidR="00AD161F" w:rsidRPr="007A36EC" w:rsidRDefault="00AD161F">
      <w:pPr>
        <w:pStyle w:val="af1"/>
        <w:spacing w:line="360" w:lineRule="auto"/>
        <w:ind w:firstLineChars="0" w:firstLine="0"/>
        <w:outlineLvl w:val="1"/>
        <w:rPr>
          <w:rFonts w:ascii="宋体" w:eastAsia="宋体" w:hAnsi="宋体" w:cs="宋体"/>
          <w:b/>
          <w:bCs/>
          <w:color w:val="0070C0"/>
          <w:sz w:val="21"/>
          <w:szCs w:val="21"/>
        </w:rPr>
      </w:pPr>
    </w:p>
    <w:p w14:paraId="6492BBD8" w14:textId="2AFB5C82"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1.3. 其他基因变异检测结果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1A3801" w14:paraId="6CC6D614"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1EBC80BE"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40A3B6D7"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63AA2A53"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226924A"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2DB0B8AB"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30FBC1F" w14:textId="77B17691"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if [</w:t>
            </w:r>
            <w:proofErr w:type="spellStart"/>
            <w:r w:rsidRPr="001A3801">
              <w:rPr>
                <w:rFonts w:ascii="宋体" w:eastAsia="宋体" w:hAnsi="宋体" w:cs="宋体"/>
                <w:color w:val="000000" w:themeColor="text1"/>
                <w:sz w:val="21"/>
                <w:szCs w:val="21"/>
              </w:rPr>
              <w:t>var.var_somatic.level_I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4E52752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FA955EE" w14:textId="5A633529"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var.var_somatic.level_I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6C3EBE1"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C66714D" w14:textId="77777777" w:rsidR="001A3801" w:rsidRDefault="001A3801" w:rsidP="006E4794">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r w:rsidRPr="001A3801">
              <w:rPr>
                <w:rFonts w:ascii="宋体" w:eastAsia="宋体" w:hAnsi="宋体" w:cs="宋体"/>
                <w:i/>
                <w:iCs/>
                <w:color w:val="000000" w:themeColor="text1"/>
                <w:sz w:val="21"/>
                <w:szCs w:val="21"/>
              </w:rPr>
              <w:t>a.gene_symbol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1158006"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a.gene_region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}}{%endif%}</w:t>
            </w:r>
          </w:p>
          <w:p w14:paraId="00DD32FC"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40F9A7FE"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a.freq_str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4AE88D3" w14:textId="28FB21DE" w:rsidR="001A3801" w:rsidRDefault="00B954A0" w:rsidP="006E4794">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202DB556"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3CFFC9"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05DFB6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14926CA0" w14:textId="77777777"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6B98844E"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083ABD6" w14:textId="77777777" w:rsidR="001A3801" w:rsidRDefault="001A3801" w:rsidP="006E4794">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6641AC5"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963ABDE"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1FC5353F"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2C4DA0D0"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189D0B"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endif%}</w:t>
            </w:r>
          </w:p>
        </w:tc>
      </w:tr>
    </w:tbl>
    <w:p w14:paraId="5FC67210" w14:textId="77777777" w:rsidR="00AD161F" w:rsidRDefault="002D273D">
      <w:pPr>
        <w:rPr>
          <w:rFonts w:ascii="宋体" w:eastAsia="宋体" w:hAnsi="宋体" w:cs="宋体"/>
          <w:b/>
          <w:bCs/>
          <w:color w:val="0070C0"/>
          <w:sz w:val="21"/>
          <w:szCs w:val="21"/>
        </w:rPr>
      </w:pPr>
      <w:r>
        <w:rPr>
          <w:rFonts w:ascii="宋体" w:eastAsia="宋体" w:hAnsi="宋体" w:cs="宋体" w:hint="eastAsia"/>
          <w:b/>
          <w:bCs/>
          <w:color w:val="0070C0"/>
          <w:sz w:val="21"/>
          <w:szCs w:val="21"/>
        </w:rPr>
        <w:br w:type="page"/>
      </w:r>
    </w:p>
    <w:p w14:paraId="5B12B364" w14:textId="67799BAB"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2. 基因组变异检测结果解析</w:t>
      </w:r>
    </w:p>
    <w:p w14:paraId="3F55D77F" w14:textId="7B1C927C" w:rsidR="005F0D3F" w:rsidRPr="005F0D3F" w:rsidRDefault="005F0D3F" w:rsidP="005F0D3F">
      <w:r w:rsidRPr="005F0D3F">
        <w:t>{%</w:t>
      </w:r>
      <w:r>
        <w:t>p</w:t>
      </w:r>
      <w:r w:rsidRPr="005F0D3F">
        <w:t xml:space="preserve"> if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brca</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hrr</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“other”]|</w:t>
      </w:r>
      <w:proofErr w:type="spellStart"/>
      <w:r w:rsidRPr="005F0D3F">
        <w:t>fjzl_hrd_var_filter</w:t>
      </w:r>
      <w:proofErr w:type="spellEnd"/>
      <w:r w:rsidRPr="005F0D3F">
        <w:t xml:space="preserve"> %}</w:t>
      </w:r>
    </w:p>
    <w:tbl>
      <w:tblPr>
        <w:tblStyle w:val="-12"/>
        <w:tblW w:w="10376" w:type="dxa"/>
        <w:jc w:val="center"/>
        <w:tblBorders>
          <w:top w:val="single" w:sz="12" w:space="0" w:color="0170C1"/>
          <w:bottom w:val="single" w:sz="12" w:space="0" w:color="0170C1"/>
          <w:insideH w:val="single" w:sz="4" w:space="0" w:color="0170C1"/>
          <w:insideV w:val="none" w:sz="0" w:space="0" w:color="auto"/>
        </w:tblBorders>
        <w:tblLook w:val="04A0" w:firstRow="1" w:lastRow="0" w:firstColumn="1" w:lastColumn="0" w:noHBand="0" w:noVBand="1"/>
      </w:tblPr>
      <w:tblGrid>
        <w:gridCol w:w="1799"/>
        <w:gridCol w:w="8577"/>
      </w:tblGrid>
      <w:tr w:rsidR="005F0D3F" w14:paraId="4C9D2A4B" w14:textId="77777777" w:rsidTr="00F107C8">
        <w:trPr>
          <w:cnfStyle w:val="100000000000" w:firstRow="1" w:lastRow="0" w:firstColumn="0" w:lastColumn="0" w:oddVBand="0" w:evenVBand="0" w:oddHBand="0" w:evenHBand="0" w:firstRowFirstColumn="0" w:firstRowLastColumn="0" w:lastRowFirstColumn="0" w:lastRowLastColumn="0"/>
          <w:trHeight w:val="340"/>
          <w:jc w:val="center"/>
        </w:trPr>
        <w:tc>
          <w:tcPr>
            <w:tcW w:w="5000" w:type="pct"/>
            <w:gridSpan w:val="2"/>
            <w:tcBorders>
              <w:top w:val="single" w:sz="12" w:space="0" w:color="0170C1"/>
              <w:bottom w:val="single" w:sz="12" w:space="0" w:color="0070C0"/>
            </w:tcBorders>
            <w:shd w:val="clear" w:color="auto" w:fill="DEEBF7"/>
          </w:tcPr>
          <w:p w14:paraId="6FD4AA7B" w14:textId="1C0CEB97" w:rsidR="005F0D3F" w:rsidRPr="005F0D3F" w:rsidRDefault="005F0D3F">
            <w:pPr>
              <w:jc w:val="both"/>
              <w:rPr>
                <w:rFonts w:ascii="宋体" w:eastAsia="宋体" w:hAnsi="宋体" w:cs="宋体"/>
                <w:szCs w:val="21"/>
              </w:rPr>
            </w:pPr>
            <w:r w:rsidRPr="005F0D3F">
              <w:rPr>
                <w:rFonts w:ascii="宋体" w:eastAsia="宋体" w:hAnsi="宋体" w:cs="宋体" w:hint="eastAsia"/>
                <w:szCs w:val="21"/>
              </w:rPr>
              <w:t>{</w:t>
            </w:r>
            <w:r w:rsidRPr="005F0D3F">
              <w:rPr>
                <w:rFonts w:ascii="宋体" w:eastAsia="宋体" w:hAnsi="宋体" w:cs="宋体"/>
                <w:szCs w:val="21"/>
              </w:rPr>
              <w:t>%tr for a in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brca</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hrr</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“other”]|</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w:t>
            </w:r>
          </w:p>
        </w:tc>
      </w:tr>
      <w:tr w:rsidR="00AD161F" w14:paraId="7516D1C7"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7778EC86" w14:textId="00494D08" w:rsidR="00AD161F" w:rsidRDefault="005F0D3F">
            <w:pPr>
              <w:jc w:val="both"/>
              <w:rPr>
                <w:rFonts w:ascii="宋体" w:eastAsia="宋体" w:hAnsi="宋体" w:cs="宋体"/>
                <w:color w:val="FFFFFF" w:themeColor="background1"/>
                <w:szCs w:val="21"/>
              </w:rPr>
            </w:pPr>
            <w:r w:rsidRPr="005F0D3F">
              <w:rPr>
                <w:rFonts w:ascii="宋体" w:eastAsia="宋体" w:hAnsi="宋体" w:cs="宋体"/>
                <w:b/>
                <w:bCs/>
                <w:i/>
                <w:iCs/>
                <w:szCs w:val="21"/>
              </w:rPr>
              <w:t>{{</w:t>
            </w:r>
            <w:proofErr w:type="spellStart"/>
            <w:r w:rsidRPr="005F0D3F">
              <w:rPr>
                <w:rFonts w:ascii="宋体" w:eastAsia="宋体" w:hAnsi="宋体" w:cs="宋体"/>
                <w:b/>
                <w:bCs/>
                <w:i/>
                <w:iCs/>
                <w:szCs w:val="21"/>
              </w:rPr>
              <w:t>a.gene_symbol</w:t>
            </w:r>
            <w:proofErr w:type="spellEnd"/>
            <w:r w:rsidRPr="005F0D3F">
              <w:rPr>
                <w:rFonts w:ascii="宋体" w:eastAsia="宋体" w:hAnsi="宋体" w:cs="宋体"/>
                <w:b/>
                <w:bCs/>
                <w:i/>
                <w:iCs/>
                <w:szCs w:val="21"/>
              </w:rPr>
              <w:t xml:space="preserve">}} </w:t>
            </w:r>
            <w:r w:rsidRPr="005F0D3F">
              <w:rPr>
                <w:rFonts w:ascii="宋体" w:eastAsia="宋体" w:hAnsi="宋体" w:cs="宋体"/>
                <w:b/>
                <w:bCs/>
                <w:szCs w:val="21"/>
              </w:rPr>
              <w:t>{{</w:t>
            </w:r>
            <w:proofErr w:type="spellStart"/>
            <w:r w:rsidRPr="005F0D3F">
              <w:rPr>
                <w:rFonts w:ascii="宋体" w:eastAsia="宋体" w:hAnsi="宋体" w:cs="宋体"/>
                <w:b/>
                <w:bCs/>
                <w:szCs w:val="21"/>
              </w:rPr>
              <w:t>a.gene_region</w:t>
            </w:r>
            <w:proofErr w:type="spellEnd"/>
            <w:r w:rsidRPr="005F0D3F">
              <w:rPr>
                <w:rFonts w:ascii="宋体" w:eastAsia="宋体" w:hAnsi="宋体" w:cs="宋体"/>
                <w:b/>
                <w:bCs/>
                <w:szCs w:val="21"/>
              </w:rPr>
              <w:t>}} {{</w:t>
            </w:r>
            <w:proofErr w:type="spellStart"/>
            <w:r w:rsidRPr="005F0D3F">
              <w:rPr>
                <w:rFonts w:ascii="宋体" w:eastAsia="宋体" w:hAnsi="宋体" w:cs="宋体"/>
                <w:b/>
                <w:bCs/>
                <w:szCs w:val="21"/>
              </w:rPr>
              <w:t>a.hgvs_c</w:t>
            </w:r>
            <w:proofErr w:type="spellEnd"/>
            <w:r w:rsidRPr="005F0D3F">
              <w:rPr>
                <w:rFonts w:ascii="宋体" w:eastAsia="宋体" w:hAnsi="宋体" w:cs="宋体"/>
                <w:b/>
                <w:bCs/>
                <w:szCs w:val="21"/>
              </w:rPr>
              <w:t xml:space="preserve">}}{%if </w:t>
            </w:r>
            <w:proofErr w:type="spellStart"/>
            <w:r w:rsidRPr="005F0D3F">
              <w:rPr>
                <w:rFonts w:ascii="宋体" w:eastAsia="宋体" w:hAnsi="宋体" w:cs="宋体"/>
                <w:b/>
                <w:bCs/>
                <w:szCs w:val="21"/>
              </w:rPr>
              <w:t>a.hgvs_p_ZJZL</w:t>
            </w:r>
            <w:proofErr w:type="spellEnd"/>
            <w:r w:rsidRPr="005F0D3F">
              <w:rPr>
                <w:rFonts w:ascii="宋体" w:eastAsia="宋体" w:hAnsi="宋体" w:cs="宋体"/>
                <w:b/>
                <w:bCs/>
                <w:szCs w:val="21"/>
              </w:rPr>
              <w:t xml:space="preserve"> != “p.?” %} {{</w:t>
            </w:r>
            <w:proofErr w:type="spellStart"/>
            <w:r w:rsidRPr="005F0D3F">
              <w:rPr>
                <w:rFonts w:ascii="宋体" w:eastAsia="宋体" w:hAnsi="宋体" w:cs="宋体"/>
                <w:b/>
                <w:bCs/>
                <w:szCs w:val="21"/>
              </w:rPr>
              <w:t>a.hgvs_p_ZJZL</w:t>
            </w:r>
            <w:proofErr w:type="spellEnd"/>
            <w:r w:rsidRPr="005F0D3F">
              <w:rPr>
                <w:rFonts w:ascii="宋体" w:eastAsia="宋体" w:hAnsi="宋体" w:cs="宋体"/>
                <w:b/>
                <w:bCs/>
                <w:szCs w:val="21"/>
              </w:rPr>
              <w:t xml:space="preserve"> }}{%endif%}</w:t>
            </w:r>
          </w:p>
        </w:tc>
      </w:tr>
      <w:tr w:rsidR="00AD161F" w14:paraId="4AF2EC35" w14:textId="77777777" w:rsidTr="00F107C8">
        <w:trPr>
          <w:trHeight w:val="340"/>
          <w:jc w:val="center"/>
        </w:trPr>
        <w:tc>
          <w:tcPr>
            <w:tcW w:w="867" w:type="pct"/>
            <w:tcBorders>
              <w:top w:val="single" w:sz="12" w:space="0" w:color="0070C0"/>
              <w:bottom w:val="single" w:sz="4" w:space="0" w:color="0170C1"/>
            </w:tcBorders>
            <w:shd w:val="clear" w:color="auto" w:fill="auto"/>
          </w:tcPr>
          <w:p w14:paraId="077ABE4D"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基因介绍</w:t>
            </w:r>
          </w:p>
        </w:tc>
        <w:tc>
          <w:tcPr>
            <w:tcW w:w="4133" w:type="pct"/>
            <w:tcBorders>
              <w:top w:val="single" w:sz="12" w:space="0" w:color="0070C0"/>
              <w:bottom w:val="single" w:sz="4" w:space="0" w:color="0170C1"/>
            </w:tcBorders>
            <w:shd w:val="clear" w:color="auto" w:fill="auto"/>
          </w:tcPr>
          <w:p w14:paraId="0AE33EF5" w14:textId="49B2830E" w:rsidR="00AD161F" w:rsidRPr="005F0D3F" w:rsidRDefault="005F0D3F" w:rsidP="00A0750F">
            <w:pPr>
              <w:adjustRightInd/>
              <w:snapToGrid/>
              <w:jc w:val="both"/>
              <w:rPr>
                <w:rFonts w:ascii="宋体" w:eastAsia="宋体" w:hAnsi="宋体" w:cs="宋体"/>
                <w:szCs w:val="21"/>
              </w:rPr>
            </w:pPr>
            <w:r w:rsidRPr="005F0D3F">
              <w:rPr>
                <w:rFonts w:ascii="宋体" w:eastAsia="宋体" w:hAnsi="宋体" w:cs="宋体"/>
                <w:szCs w:val="21"/>
              </w:rPr>
              <w:t>{{</w:t>
            </w:r>
            <w:proofErr w:type="spellStart"/>
            <w:r w:rsidRPr="005F0D3F">
              <w:rPr>
                <w:rFonts w:ascii="宋体" w:eastAsia="宋体" w:hAnsi="宋体" w:cs="宋体"/>
                <w:szCs w:val="21"/>
              </w:rPr>
              <w:t>a.gene_function|e</w:t>
            </w:r>
            <w:proofErr w:type="spellEnd"/>
            <w:r w:rsidRPr="005F0D3F">
              <w:rPr>
                <w:rFonts w:ascii="宋体" w:eastAsia="宋体" w:hAnsi="宋体" w:cs="宋体"/>
                <w:szCs w:val="21"/>
              </w:rPr>
              <w:t>}}</w:t>
            </w:r>
          </w:p>
        </w:tc>
      </w:tr>
      <w:tr w:rsidR="00AD161F" w14:paraId="562F2A72" w14:textId="77777777" w:rsidTr="00F107C8">
        <w:trPr>
          <w:trHeight w:val="340"/>
          <w:jc w:val="center"/>
        </w:trPr>
        <w:tc>
          <w:tcPr>
            <w:tcW w:w="867" w:type="pct"/>
            <w:tcBorders>
              <w:top w:val="single" w:sz="4" w:space="0" w:color="0170C1"/>
              <w:bottom w:val="single" w:sz="12" w:space="0" w:color="0170C1"/>
            </w:tcBorders>
            <w:shd w:val="clear" w:color="auto" w:fill="auto"/>
          </w:tcPr>
          <w:p w14:paraId="645C97BA"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变异解读</w:t>
            </w:r>
          </w:p>
        </w:tc>
        <w:tc>
          <w:tcPr>
            <w:tcW w:w="4133" w:type="pct"/>
            <w:tcBorders>
              <w:top w:val="single" w:sz="4" w:space="0" w:color="0170C1"/>
              <w:bottom w:val="single" w:sz="12" w:space="0" w:color="0170C1"/>
            </w:tcBorders>
            <w:shd w:val="clear" w:color="auto" w:fill="auto"/>
          </w:tcPr>
          <w:p w14:paraId="4F3598AE" w14:textId="1F7AF805" w:rsidR="00AD161F" w:rsidRDefault="005F0D3F" w:rsidP="00A0750F">
            <w:pPr>
              <w:keepLines/>
              <w:pageBreakBefore/>
              <w:adjustRightInd/>
              <w:snapToGrid/>
              <w:jc w:val="both"/>
              <w:rPr>
                <w:rFonts w:ascii="宋体" w:eastAsia="宋体" w:hAnsi="宋体" w:cs="宋体"/>
                <w:szCs w:val="21"/>
              </w:rPr>
            </w:pPr>
            <w:r w:rsidRPr="005F0D3F">
              <w:rPr>
                <w:rFonts w:ascii="宋体" w:eastAsia="宋体" w:hAnsi="宋体" w:cs="宋体"/>
                <w:szCs w:val="21"/>
              </w:rPr>
              <w:t>{{</w:t>
            </w:r>
            <w:proofErr w:type="spellStart"/>
            <w:r w:rsidRPr="005F0D3F">
              <w:rPr>
                <w:rFonts w:ascii="宋体" w:eastAsia="宋体" w:hAnsi="宋体" w:cs="宋体"/>
                <w:szCs w:val="21"/>
              </w:rPr>
              <w:t>a.variant_desc_cn|e</w:t>
            </w:r>
            <w:proofErr w:type="spellEnd"/>
            <w:r w:rsidRPr="005F0D3F">
              <w:rPr>
                <w:rFonts w:ascii="宋体" w:eastAsia="宋体" w:hAnsi="宋体" w:cs="宋体"/>
                <w:szCs w:val="21"/>
              </w:rPr>
              <w:t>}}{{</w:t>
            </w:r>
            <w:proofErr w:type="spellStart"/>
            <w:r w:rsidRPr="005F0D3F">
              <w:rPr>
                <w:rFonts w:ascii="宋体" w:eastAsia="宋体" w:hAnsi="宋体" w:cs="宋体"/>
                <w:szCs w:val="21"/>
              </w:rPr>
              <w:t>a.variant_interpret_cn|e</w:t>
            </w:r>
            <w:proofErr w:type="spellEnd"/>
            <w:r w:rsidRPr="005F0D3F">
              <w:rPr>
                <w:rFonts w:ascii="宋体" w:eastAsia="宋体" w:hAnsi="宋体" w:cs="宋体"/>
                <w:szCs w:val="21"/>
              </w:rPr>
              <w:t>}}</w:t>
            </w:r>
            <w:r w:rsidR="008E7FD9">
              <w:rPr>
                <w:rFonts w:ascii="宋体" w:eastAsia="宋体" w:hAnsi="宋体" w:cs="宋体" w:hint="eastAsia"/>
                <w:szCs w:val="21"/>
              </w:rPr>
              <w:t>因此，该变异</w:t>
            </w:r>
            <w:r w:rsidR="000D2FB3">
              <w:rPr>
                <w:rFonts w:ascii="宋体" w:eastAsia="宋体" w:hAnsi="宋体" w:cs="宋体" w:hint="eastAsia"/>
                <w:szCs w:val="21"/>
              </w:rPr>
              <w:t>判读</w:t>
            </w:r>
            <w:r w:rsidR="001001C0">
              <w:rPr>
                <w:rFonts w:ascii="宋体" w:eastAsia="宋体" w:hAnsi="宋体" w:cs="宋体" w:hint="eastAsia"/>
                <w:szCs w:val="21"/>
              </w:rPr>
              <w:t>为</w:t>
            </w:r>
            <w:r w:rsidR="001001C0" w:rsidRPr="001001C0">
              <w:rPr>
                <w:rFonts w:ascii="宋体" w:eastAsia="宋体" w:hAnsi="宋体" w:cs="宋体"/>
                <w:szCs w:val="21"/>
              </w:rPr>
              <w:t xml:space="preserve">{%if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==5%}致病性变异{%</w:t>
            </w:r>
            <w:proofErr w:type="spellStart"/>
            <w:r w:rsidR="001001C0" w:rsidRPr="001001C0">
              <w:rPr>
                <w:rFonts w:ascii="宋体" w:eastAsia="宋体" w:hAnsi="宋体" w:cs="宋体"/>
                <w:szCs w:val="21"/>
              </w:rPr>
              <w:t>elif</w:t>
            </w:r>
            <w:proofErr w:type="spellEnd"/>
            <w:r w:rsidR="001001C0" w:rsidRPr="001001C0">
              <w:rPr>
                <w:rFonts w:ascii="宋体" w:eastAsia="宋体" w:hAnsi="宋体" w:cs="宋体"/>
                <w:szCs w:val="21"/>
              </w:rPr>
              <w:t xml:space="preserve">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==4%}疑似致病性变异{%else%}{%endif%}</w:t>
            </w:r>
            <w:r w:rsidR="00687A7B">
              <w:rPr>
                <w:rFonts w:ascii="宋体" w:eastAsia="宋体" w:hAnsi="宋体" w:cs="宋体" w:hint="eastAsia"/>
                <w:szCs w:val="21"/>
              </w:rPr>
              <w:t>{</w:t>
            </w:r>
            <w:r w:rsidR="00687A7B">
              <w:rPr>
                <w:rFonts w:ascii="宋体" w:eastAsia="宋体" w:hAnsi="宋体" w:cs="宋体"/>
                <w:szCs w:val="21"/>
              </w:rPr>
              <w:t xml:space="preserve">%if </w:t>
            </w:r>
            <w:proofErr w:type="spellStart"/>
            <w:r w:rsidR="00687A7B">
              <w:rPr>
                <w:rFonts w:ascii="宋体" w:eastAsia="宋体" w:hAnsi="宋体" w:cs="宋体"/>
                <w:szCs w:val="21"/>
              </w:rPr>
              <w:t>a.gene_symbol</w:t>
            </w:r>
            <w:proofErr w:type="spellEnd"/>
            <w:r w:rsidR="00687A7B">
              <w:rPr>
                <w:rFonts w:ascii="宋体" w:eastAsia="宋体" w:hAnsi="宋体" w:cs="宋体"/>
                <w:szCs w:val="21"/>
              </w:rPr>
              <w:t xml:space="preserve"> in [“BRCA1”, “BRCA2”]%</w:t>
            </w:r>
            <w:r w:rsidR="00687A7B">
              <w:rPr>
                <w:rFonts w:ascii="宋体" w:eastAsia="宋体" w:hAnsi="宋体" w:cs="宋体" w:hint="eastAsia"/>
                <w:szCs w:val="21"/>
              </w:rPr>
              <w:t>}</w:t>
            </w:r>
            <w:r w:rsidR="001001C0">
              <w:rPr>
                <w:rFonts w:ascii="宋体" w:eastAsia="宋体" w:hAnsi="宋体" w:cs="宋体" w:hint="eastAsia"/>
                <w:szCs w:val="21"/>
              </w:rPr>
              <w:t>，预测其对铂类和PARP抑制剂的反应性可能增高</w:t>
            </w:r>
            <w:r w:rsidR="00687A7B">
              <w:rPr>
                <w:rFonts w:ascii="宋体" w:eastAsia="宋体" w:hAnsi="宋体" w:cs="宋体"/>
                <w:szCs w:val="21"/>
              </w:rPr>
              <w:t>{%endif%}</w:t>
            </w:r>
            <w:r w:rsidR="001001C0">
              <w:rPr>
                <w:rFonts w:ascii="宋体" w:eastAsia="宋体" w:hAnsi="宋体" w:cs="宋体" w:hint="eastAsia"/>
                <w:szCs w:val="21"/>
              </w:rPr>
              <w:t>。</w:t>
            </w:r>
          </w:p>
        </w:tc>
      </w:tr>
      <w:tr w:rsidR="00AD161F" w14:paraId="38B40536"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6A7C2C15" w14:textId="0277AC04" w:rsidR="00AD161F" w:rsidRDefault="005F0D3F">
            <w:pPr>
              <w:jc w:val="both"/>
              <w:rPr>
                <w:rFonts w:ascii="宋体" w:eastAsia="宋体" w:hAnsi="宋体" w:cs="宋体"/>
                <w:color w:val="FFFFFF" w:themeColor="background1"/>
                <w:szCs w:val="21"/>
              </w:rPr>
            </w:pPr>
            <w:r w:rsidRPr="005F0D3F">
              <w:rPr>
                <w:rFonts w:ascii="宋体" w:eastAsia="宋体" w:hAnsi="宋体" w:cs="宋体" w:hint="eastAsia"/>
                <w:color w:val="000000" w:themeColor="text1"/>
                <w:szCs w:val="21"/>
              </w:rPr>
              <w:t>{</w:t>
            </w:r>
            <w:r>
              <w:rPr>
                <w:rFonts w:ascii="宋体" w:eastAsia="宋体" w:hAnsi="宋体" w:cs="宋体"/>
                <w:color w:val="000000" w:themeColor="text1"/>
                <w:szCs w:val="21"/>
              </w:rPr>
              <w:t xml:space="preserve">%tr </w:t>
            </w:r>
            <w:proofErr w:type="spellStart"/>
            <w:r>
              <w:rPr>
                <w:rFonts w:ascii="宋体" w:eastAsia="宋体" w:hAnsi="宋体" w:cs="宋体"/>
                <w:color w:val="000000" w:themeColor="text1"/>
                <w:szCs w:val="21"/>
              </w:rPr>
              <w:t>endfor</w:t>
            </w:r>
            <w:proofErr w:type="spellEnd"/>
            <w:r>
              <w:rPr>
                <w:rFonts w:ascii="宋体" w:eastAsia="宋体" w:hAnsi="宋体" w:cs="宋体"/>
                <w:color w:val="000000" w:themeColor="text1"/>
                <w:szCs w:val="21"/>
              </w:rPr>
              <w:t>%</w:t>
            </w:r>
            <w:r w:rsidRPr="005F0D3F">
              <w:rPr>
                <w:rFonts w:ascii="宋体" w:eastAsia="宋体" w:hAnsi="宋体" w:cs="宋体"/>
                <w:color w:val="000000" w:themeColor="text1"/>
                <w:szCs w:val="21"/>
              </w:rPr>
              <w:t>}</w:t>
            </w:r>
          </w:p>
        </w:tc>
      </w:tr>
    </w:tbl>
    <w:p w14:paraId="513D1628" w14:textId="5E540CC4"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else%}</w:t>
      </w:r>
    </w:p>
    <w:p w14:paraId="21285B86" w14:textId="77777777" w:rsidR="0016258A" w:rsidRPr="009D5287" w:rsidRDefault="0016258A" w:rsidP="0016258A">
      <w:pPr>
        <w:pStyle w:val="p1"/>
        <w:snapToGrid w:val="0"/>
        <w:spacing w:line="380" w:lineRule="exact"/>
        <w:ind w:firstLine="420"/>
        <w:rPr>
          <w:sz w:val="24"/>
          <w:szCs w:val="24"/>
        </w:rPr>
      </w:pPr>
      <w:r w:rsidRPr="009D5287">
        <w:rPr>
          <w:rFonts w:hint="eastAsia"/>
          <w:sz w:val="24"/>
          <w:szCs w:val="24"/>
        </w:rPr>
        <w:t>本次检测未发现致病性及疑似致病性变异。</w:t>
      </w:r>
    </w:p>
    <w:p w14:paraId="12317BE0" w14:textId="3E2A360C"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endif%}</w:t>
      </w:r>
    </w:p>
    <w:p w14:paraId="0C29F43B" w14:textId="122C86D3" w:rsidR="00AD161F" w:rsidRPr="001E7CB0" w:rsidRDefault="002D273D" w:rsidP="001E7CB0">
      <w:pPr>
        <w:widowControl/>
        <w:jc w:val="right"/>
        <w:rPr>
          <w:rFonts w:ascii="宋体" w:eastAsia="宋体" w:hAnsi="宋体" w:cs="宋体"/>
          <w:color w:val="262626" w:themeColor="text1" w:themeTint="D9"/>
          <w:kern w:val="0"/>
          <w:sz w:val="24"/>
          <w:szCs w:val="24"/>
        </w:rPr>
      </w:pPr>
      <w:r>
        <w:rPr>
          <w:rFonts w:ascii="宋体" w:eastAsia="宋体" w:hAnsi="宋体" w:cs="宋体"/>
          <w:color w:val="262626" w:themeColor="text1" w:themeTint="D9"/>
          <w:kern w:val="0"/>
          <w:sz w:val="21"/>
          <w:szCs w:val="21"/>
        </w:rPr>
        <w:t>（本检测由福州睿德医学检验实验室提供技术服务）</w:t>
      </w:r>
      <w:r>
        <w:rPr>
          <w:rFonts w:ascii="宋体" w:eastAsia="宋体" w:hAnsi="宋体" w:cs="宋体"/>
          <w:b/>
          <w:bCs/>
          <w:color w:val="0070C0"/>
          <w:sz w:val="24"/>
          <w:szCs w:val="24"/>
        </w:rPr>
        <w:br w:type="page"/>
      </w:r>
    </w:p>
    <w:p w14:paraId="408B36C7" w14:textId="3E53790B"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lastRenderedPageBreak/>
        <w:t>3</w:t>
      </w:r>
      <w:r w:rsidR="002D273D">
        <w:rPr>
          <w:rFonts w:ascii="宋体" w:eastAsia="宋体" w:hAnsi="宋体" w:cs="宋体" w:hint="eastAsia"/>
          <w:b/>
          <w:bCs/>
          <w:color w:val="0070C0"/>
          <w:sz w:val="24"/>
          <w:szCs w:val="24"/>
        </w:rPr>
        <w:t>. 附录</w:t>
      </w:r>
    </w:p>
    <w:p w14:paraId="37C144BD" w14:textId="6A1C2A97"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t>3</w:t>
      </w:r>
      <w:r w:rsidR="002D273D">
        <w:rPr>
          <w:rFonts w:ascii="宋体" w:eastAsia="宋体" w:hAnsi="宋体" w:cs="宋体" w:hint="eastAsia"/>
          <w:b/>
          <w:bCs/>
          <w:color w:val="0070C0"/>
          <w:sz w:val="24"/>
          <w:szCs w:val="24"/>
        </w:rPr>
        <w:t>.1. 基因列表及具体检测范围</w:t>
      </w:r>
    </w:p>
    <w:tbl>
      <w:tblPr>
        <w:tblStyle w:val="aa"/>
        <w:tblW w:w="10376" w:type="dxa"/>
        <w:jc w:val="center"/>
        <w:tblBorders>
          <w:top w:val="single" w:sz="12" w:space="0" w:color="0070C0"/>
          <w:left w:val="none" w:sz="0" w:space="0" w:color="auto"/>
          <w:bottom w:val="single" w:sz="12" w:space="0" w:color="0070C0"/>
          <w:right w:val="none" w:sz="0" w:space="0" w:color="auto"/>
          <w:insideH w:val="single" w:sz="4" w:space="0" w:color="0170C1"/>
          <w:insideV w:val="single" w:sz="4" w:space="0" w:color="0170C1"/>
        </w:tblBorders>
        <w:tblLook w:val="04A0" w:firstRow="1" w:lastRow="0" w:firstColumn="1" w:lastColumn="0" w:noHBand="0" w:noVBand="1"/>
      </w:tblPr>
      <w:tblGrid>
        <w:gridCol w:w="1956"/>
        <w:gridCol w:w="1208"/>
        <w:gridCol w:w="1760"/>
        <w:gridCol w:w="3831"/>
        <w:gridCol w:w="1621"/>
      </w:tblGrid>
      <w:tr w:rsidR="00AD161F" w14:paraId="11F8EFE4" w14:textId="77777777" w:rsidTr="00F107C8">
        <w:trPr>
          <w:trHeight w:val="340"/>
          <w:jc w:val="center"/>
        </w:trPr>
        <w:tc>
          <w:tcPr>
            <w:tcW w:w="943" w:type="pct"/>
            <w:vMerge w:val="restart"/>
            <w:shd w:val="clear" w:color="auto" w:fill="DEEBF7"/>
            <w:vAlign w:val="center"/>
          </w:tcPr>
          <w:p w14:paraId="0C76D557" w14:textId="77777777" w:rsidR="00AD161F" w:rsidRDefault="002D273D">
            <w:pPr>
              <w:jc w:val="center"/>
              <w:rPr>
                <w:rFonts w:ascii="宋体" w:eastAsia="宋体" w:hAnsi="宋体" w:cs="宋体"/>
                <w:b/>
                <w:bCs/>
                <w:sz w:val="21"/>
                <w:szCs w:val="21"/>
              </w:rPr>
            </w:pPr>
            <w:bookmarkStart w:id="1" w:name="_Hlk133580314"/>
            <w:r>
              <w:rPr>
                <w:rFonts w:ascii="宋体" w:eastAsia="宋体" w:hAnsi="宋体" w:cs="宋体" w:hint="eastAsia"/>
                <w:b/>
                <w:bCs/>
                <w:sz w:val="21"/>
                <w:szCs w:val="21"/>
              </w:rPr>
              <w:t>检测区域</w:t>
            </w:r>
          </w:p>
        </w:tc>
        <w:tc>
          <w:tcPr>
            <w:tcW w:w="3276" w:type="pct"/>
            <w:gridSpan w:val="3"/>
            <w:shd w:val="clear" w:color="auto" w:fill="DEEBF7"/>
            <w:vAlign w:val="center"/>
          </w:tcPr>
          <w:p w14:paraId="45E31371"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检测范围①</w:t>
            </w:r>
          </w:p>
        </w:tc>
        <w:tc>
          <w:tcPr>
            <w:tcW w:w="779" w:type="pct"/>
            <w:vMerge w:val="restart"/>
            <w:shd w:val="clear" w:color="auto" w:fill="DEEBF7"/>
            <w:vAlign w:val="center"/>
          </w:tcPr>
          <w:p w14:paraId="336DAFAB"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检测范围②</w:t>
            </w:r>
          </w:p>
        </w:tc>
      </w:tr>
      <w:tr w:rsidR="00AD161F" w14:paraId="000AD037" w14:textId="77777777" w:rsidTr="00F107C8">
        <w:trPr>
          <w:trHeight w:val="340"/>
          <w:jc w:val="center"/>
        </w:trPr>
        <w:tc>
          <w:tcPr>
            <w:tcW w:w="943" w:type="pct"/>
            <w:vMerge/>
            <w:shd w:val="clear" w:color="auto" w:fill="DEEBF7"/>
            <w:vAlign w:val="center"/>
          </w:tcPr>
          <w:p w14:paraId="1617BD38" w14:textId="77777777" w:rsidR="00AD161F" w:rsidRDefault="00AD161F">
            <w:pPr>
              <w:jc w:val="center"/>
              <w:rPr>
                <w:rFonts w:ascii="宋体" w:eastAsia="宋体" w:hAnsi="宋体" w:cs="宋体"/>
                <w:b/>
                <w:bCs/>
                <w:sz w:val="21"/>
                <w:szCs w:val="21"/>
              </w:rPr>
            </w:pPr>
          </w:p>
        </w:tc>
        <w:tc>
          <w:tcPr>
            <w:tcW w:w="582" w:type="pct"/>
            <w:shd w:val="clear" w:color="auto" w:fill="DEEBF7"/>
            <w:vAlign w:val="center"/>
          </w:tcPr>
          <w:p w14:paraId="27C2DA72"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基因</w:t>
            </w:r>
          </w:p>
        </w:tc>
        <w:tc>
          <w:tcPr>
            <w:tcW w:w="848" w:type="pct"/>
            <w:shd w:val="clear" w:color="auto" w:fill="DEEBF7"/>
            <w:vAlign w:val="center"/>
          </w:tcPr>
          <w:p w14:paraId="79431D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转录本号</w:t>
            </w:r>
          </w:p>
        </w:tc>
        <w:tc>
          <w:tcPr>
            <w:tcW w:w="1846" w:type="pct"/>
            <w:shd w:val="clear" w:color="auto" w:fill="DEEBF7"/>
            <w:vAlign w:val="center"/>
          </w:tcPr>
          <w:p w14:paraId="1ED8725E"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外显子/UTR区域</w:t>
            </w:r>
          </w:p>
        </w:tc>
        <w:tc>
          <w:tcPr>
            <w:tcW w:w="779" w:type="pct"/>
            <w:vMerge/>
            <w:shd w:val="clear" w:color="auto" w:fill="DEEBF7"/>
            <w:vAlign w:val="center"/>
          </w:tcPr>
          <w:p w14:paraId="70A8351F" w14:textId="77777777" w:rsidR="00AD161F" w:rsidRDefault="00AD161F">
            <w:pPr>
              <w:jc w:val="center"/>
              <w:rPr>
                <w:rFonts w:ascii="宋体" w:eastAsia="宋体" w:hAnsi="宋体" w:cs="宋体"/>
                <w:i/>
                <w:iCs/>
                <w:sz w:val="21"/>
                <w:szCs w:val="21"/>
              </w:rPr>
            </w:pPr>
          </w:p>
        </w:tc>
      </w:tr>
      <w:tr w:rsidR="00AD161F" w14:paraId="252550E6" w14:textId="77777777" w:rsidTr="00F107C8">
        <w:trPr>
          <w:trHeight w:val="340"/>
          <w:jc w:val="center"/>
        </w:trPr>
        <w:tc>
          <w:tcPr>
            <w:tcW w:w="943" w:type="pct"/>
            <w:vMerge/>
            <w:shd w:val="clear" w:color="auto" w:fill="DEEBF7"/>
            <w:vAlign w:val="center"/>
          </w:tcPr>
          <w:p w14:paraId="39E27B50"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0A181C8"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ATM</w:t>
            </w:r>
          </w:p>
        </w:tc>
        <w:tc>
          <w:tcPr>
            <w:tcW w:w="848" w:type="pct"/>
            <w:shd w:val="clear" w:color="auto" w:fill="auto"/>
            <w:vAlign w:val="center"/>
          </w:tcPr>
          <w:p w14:paraId="0EFCB55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NM_000051</w:t>
            </w:r>
          </w:p>
        </w:tc>
        <w:tc>
          <w:tcPr>
            <w:tcW w:w="1846" w:type="pct"/>
            <w:shd w:val="clear" w:color="auto" w:fill="auto"/>
            <w:vAlign w:val="center"/>
          </w:tcPr>
          <w:p w14:paraId="0FC5A2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外显子2-63</w:t>
            </w:r>
          </w:p>
        </w:tc>
        <w:tc>
          <w:tcPr>
            <w:tcW w:w="779" w:type="pct"/>
            <w:vMerge w:val="restart"/>
            <w:shd w:val="clear" w:color="auto" w:fill="auto"/>
            <w:vAlign w:val="center"/>
          </w:tcPr>
          <w:p w14:paraId="2C005E1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全基因组的SNPs位点</w:t>
            </w:r>
          </w:p>
        </w:tc>
      </w:tr>
      <w:tr w:rsidR="00AD161F" w14:paraId="6560BAC5" w14:textId="77777777" w:rsidTr="00F107C8">
        <w:trPr>
          <w:trHeight w:val="340"/>
          <w:jc w:val="center"/>
        </w:trPr>
        <w:tc>
          <w:tcPr>
            <w:tcW w:w="943" w:type="pct"/>
            <w:vMerge/>
            <w:shd w:val="clear" w:color="auto" w:fill="DEEBF7"/>
            <w:vAlign w:val="center"/>
          </w:tcPr>
          <w:p w14:paraId="239D4D2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64A61448" w14:textId="77777777" w:rsidR="00AD161F" w:rsidRPr="00F136D2" w:rsidRDefault="002D273D">
            <w:pPr>
              <w:jc w:val="center"/>
              <w:rPr>
                <w:rFonts w:ascii="宋体" w:eastAsia="宋体" w:hAnsi="宋体" w:cs="宋体"/>
                <w:i/>
                <w:iCs/>
                <w:sz w:val="21"/>
                <w:szCs w:val="21"/>
              </w:rPr>
            </w:pPr>
            <w:r>
              <w:rPr>
                <w:rFonts w:ascii="宋体" w:eastAsia="宋体" w:hAnsi="宋体" w:cs="宋体" w:hint="eastAsia"/>
                <w:i/>
                <w:iCs/>
                <w:sz w:val="21"/>
                <w:szCs w:val="21"/>
              </w:rPr>
              <w:t>BARD1</w:t>
            </w:r>
          </w:p>
        </w:tc>
        <w:tc>
          <w:tcPr>
            <w:tcW w:w="848" w:type="pct"/>
            <w:shd w:val="clear" w:color="auto" w:fill="auto"/>
            <w:vAlign w:val="center"/>
          </w:tcPr>
          <w:p w14:paraId="5264E7B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NM_000465</w:t>
            </w:r>
          </w:p>
        </w:tc>
        <w:tc>
          <w:tcPr>
            <w:tcW w:w="1846" w:type="pct"/>
            <w:shd w:val="clear" w:color="auto" w:fill="auto"/>
            <w:vAlign w:val="center"/>
          </w:tcPr>
          <w:p w14:paraId="041973D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外显子1-11</w:t>
            </w:r>
          </w:p>
        </w:tc>
        <w:tc>
          <w:tcPr>
            <w:tcW w:w="779" w:type="pct"/>
            <w:vMerge/>
            <w:shd w:val="clear" w:color="auto" w:fill="auto"/>
            <w:vAlign w:val="center"/>
          </w:tcPr>
          <w:p w14:paraId="5F7D4F86" w14:textId="77777777" w:rsidR="00AD161F" w:rsidRDefault="00AD161F">
            <w:pPr>
              <w:jc w:val="center"/>
              <w:rPr>
                <w:rFonts w:ascii="宋体" w:eastAsia="宋体" w:hAnsi="宋体" w:cs="宋体"/>
                <w:i/>
                <w:iCs/>
                <w:sz w:val="21"/>
                <w:szCs w:val="21"/>
              </w:rPr>
            </w:pPr>
          </w:p>
        </w:tc>
      </w:tr>
      <w:tr w:rsidR="00AD161F" w14:paraId="01E8E94B" w14:textId="77777777" w:rsidTr="00F107C8">
        <w:trPr>
          <w:trHeight w:val="340"/>
          <w:jc w:val="center"/>
        </w:trPr>
        <w:tc>
          <w:tcPr>
            <w:tcW w:w="943" w:type="pct"/>
            <w:vMerge/>
            <w:shd w:val="clear" w:color="auto" w:fill="DEEBF7"/>
            <w:vAlign w:val="center"/>
          </w:tcPr>
          <w:p w14:paraId="4AE9F168"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DEF475"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BRCA1</w:t>
            </w:r>
          </w:p>
        </w:tc>
        <w:tc>
          <w:tcPr>
            <w:tcW w:w="848" w:type="pct"/>
            <w:shd w:val="clear" w:color="auto" w:fill="auto"/>
            <w:vAlign w:val="center"/>
          </w:tcPr>
          <w:p w14:paraId="0354DF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NM_007294</w:t>
            </w:r>
          </w:p>
        </w:tc>
        <w:tc>
          <w:tcPr>
            <w:tcW w:w="1846" w:type="pct"/>
            <w:shd w:val="clear" w:color="auto" w:fill="auto"/>
            <w:vAlign w:val="center"/>
          </w:tcPr>
          <w:p w14:paraId="6A1032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外显子2，3，5-24，3'UTR，5'UTR</w:t>
            </w:r>
          </w:p>
        </w:tc>
        <w:tc>
          <w:tcPr>
            <w:tcW w:w="779" w:type="pct"/>
            <w:vMerge/>
            <w:shd w:val="clear" w:color="auto" w:fill="auto"/>
            <w:vAlign w:val="center"/>
          </w:tcPr>
          <w:p w14:paraId="0A733C9C" w14:textId="77777777" w:rsidR="00AD161F" w:rsidRDefault="00AD161F">
            <w:pPr>
              <w:jc w:val="center"/>
              <w:rPr>
                <w:rFonts w:ascii="宋体" w:eastAsia="宋体" w:hAnsi="宋体" w:cs="宋体"/>
                <w:i/>
                <w:iCs/>
                <w:sz w:val="21"/>
                <w:szCs w:val="21"/>
              </w:rPr>
            </w:pPr>
          </w:p>
        </w:tc>
      </w:tr>
      <w:tr w:rsidR="00AD161F" w14:paraId="69D58D0C" w14:textId="77777777" w:rsidTr="00F107C8">
        <w:trPr>
          <w:trHeight w:val="340"/>
          <w:jc w:val="center"/>
        </w:trPr>
        <w:tc>
          <w:tcPr>
            <w:tcW w:w="943" w:type="pct"/>
            <w:vMerge/>
            <w:shd w:val="clear" w:color="auto" w:fill="DEEBF7"/>
            <w:vAlign w:val="center"/>
          </w:tcPr>
          <w:p w14:paraId="5F4A93B2"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B110F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BRCA2</w:t>
            </w:r>
          </w:p>
        </w:tc>
        <w:tc>
          <w:tcPr>
            <w:tcW w:w="848" w:type="pct"/>
            <w:shd w:val="clear" w:color="auto" w:fill="auto"/>
            <w:vAlign w:val="center"/>
          </w:tcPr>
          <w:p w14:paraId="68879C1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NM_000059</w:t>
            </w:r>
          </w:p>
        </w:tc>
        <w:tc>
          <w:tcPr>
            <w:tcW w:w="1846" w:type="pct"/>
            <w:shd w:val="clear" w:color="auto" w:fill="auto"/>
            <w:vAlign w:val="center"/>
          </w:tcPr>
          <w:p w14:paraId="357BB30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外显子2-27，5'UTR</w:t>
            </w:r>
          </w:p>
        </w:tc>
        <w:tc>
          <w:tcPr>
            <w:tcW w:w="779" w:type="pct"/>
            <w:vMerge/>
            <w:shd w:val="clear" w:color="auto" w:fill="auto"/>
            <w:vAlign w:val="center"/>
          </w:tcPr>
          <w:p w14:paraId="65903F34" w14:textId="77777777" w:rsidR="00AD161F" w:rsidRDefault="00AD161F">
            <w:pPr>
              <w:jc w:val="center"/>
              <w:rPr>
                <w:rFonts w:ascii="宋体" w:eastAsia="宋体" w:hAnsi="宋体" w:cs="宋体"/>
                <w:i/>
                <w:iCs/>
                <w:sz w:val="21"/>
                <w:szCs w:val="21"/>
              </w:rPr>
            </w:pPr>
          </w:p>
        </w:tc>
      </w:tr>
      <w:tr w:rsidR="00AD161F" w14:paraId="2ADD847A" w14:textId="77777777" w:rsidTr="00F107C8">
        <w:trPr>
          <w:trHeight w:val="340"/>
          <w:jc w:val="center"/>
        </w:trPr>
        <w:tc>
          <w:tcPr>
            <w:tcW w:w="943" w:type="pct"/>
            <w:vMerge/>
            <w:shd w:val="clear" w:color="auto" w:fill="DEEBF7"/>
            <w:vAlign w:val="center"/>
          </w:tcPr>
          <w:p w14:paraId="4090F96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4BD8B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BRIP1</w:t>
            </w:r>
          </w:p>
        </w:tc>
        <w:tc>
          <w:tcPr>
            <w:tcW w:w="848" w:type="pct"/>
            <w:shd w:val="clear" w:color="auto" w:fill="auto"/>
            <w:vAlign w:val="center"/>
          </w:tcPr>
          <w:p w14:paraId="46AE38A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NM_032043</w:t>
            </w:r>
          </w:p>
        </w:tc>
        <w:tc>
          <w:tcPr>
            <w:tcW w:w="1846" w:type="pct"/>
            <w:shd w:val="clear" w:color="auto" w:fill="auto"/>
            <w:vAlign w:val="center"/>
          </w:tcPr>
          <w:p w14:paraId="24C0169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外显子2-20</w:t>
            </w:r>
          </w:p>
        </w:tc>
        <w:tc>
          <w:tcPr>
            <w:tcW w:w="779" w:type="pct"/>
            <w:vMerge/>
            <w:shd w:val="clear" w:color="auto" w:fill="auto"/>
            <w:vAlign w:val="center"/>
          </w:tcPr>
          <w:p w14:paraId="782E7F7B" w14:textId="77777777" w:rsidR="00AD161F" w:rsidRDefault="00AD161F">
            <w:pPr>
              <w:jc w:val="center"/>
              <w:rPr>
                <w:rFonts w:ascii="宋体" w:eastAsia="宋体" w:hAnsi="宋体" w:cs="宋体"/>
                <w:i/>
                <w:iCs/>
                <w:sz w:val="21"/>
                <w:szCs w:val="21"/>
              </w:rPr>
            </w:pPr>
          </w:p>
        </w:tc>
      </w:tr>
      <w:tr w:rsidR="00AD161F" w14:paraId="016B5BC5" w14:textId="77777777" w:rsidTr="00F107C8">
        <w:trPr>
          <w:trHeight w:val="340"/>
          <w:jc w:val="center"/>
        </w:trPr>
        <w:tc>
          <w:tcPr>
            <w:tcW w:w="943" w:type="pct"/>
            <w:vMerge/>
            <w:shd w:val="clear" w:color="auto" w:fill="DEEBF7"/>
            <w:vAlign w:val="center"/>
          </w:tcPr>
          <w:p w14:paraId="0F2FFA4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3EA1A4A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CDH1</w:t>
            </w:r>
          </w:p>
        </w:tc>
        <w:tc>
          <w:tcPr>
            <w:tcW w:w="848" w:type="pct"/>
            <w:shd w:val="clear" w:color="auto" w:fill="auto"/>
            <w:vAlign w:val="center"/>
          </w:tcPr>
          <w:p w14:paraId="5A3758BD"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NM_004360</w:t>
            </w:r>
          </w:p>
        </w:tc>
        <w:tc>
          <w:tcPr>
            <w:tcW w:w="1846" w:type="pct"/>
            <w:shd w:val="clear" w:color="auto" w:fill="auto"/>
            <w:vAlign w:val="center"/>
          </w:tcPr>
          <w:p w14:paraId="185426F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外显子1-16</w:t>
            </w:r>
          </w:p>
        </w:tc>
        <w:tc>
          <w:tcPr>
            <w:tcW w:w="779" w:type="pct"/>
            <w:vMerge/>
            <w:shd w:val="clear" w:color="auto" w:fill="auto"/>
            <w:vAlign w:val="center"/>
          </w:tcPr>
          <w:p w14:paraId="6F67EFE7" w14:textId="77777777" w:rsidR="00AD161F" w:rsidRDefault="00AD161F">
            <w:pPr>
              <w:jc w:val="center"/>
              <w:rPr>
                <w:rFonts w:ascii="宋体" w:eastAsia="宋体" w:hAnsi="宋体" w:cs="宋体"/>
                <w:i/>
                <w:iCs/>
                <w:sz w:val="21"/>
                <w:szCs w:val="21"/>
              </w:rPr>
            </w:pPr>
          </w:p>
        </w:tc>
      </w:tr>
      <w:tr w:rsidR="00AD161F" w14:paraId="4BEE77BD" w14:textId="77777777" w:rsidTr="00F107C8">
        <w:trPr>
          <w:trHeight w:val="340"/>
          <w:jc w:val="center"/>
        </w:trPr>
        <w:tc>
          <w:tcPr>
            <w:tcW w:w="943" w:type="pct"/>
            <w:vMerge/>
            <w:shd w:val="clear" w:color="auto" w:fill="DEEBF7"/>
            <w:vAlign w:val="center"/>
          </w:tcPr>
          <w:p w14:paraId="0EAC48C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2715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CDK12</w:t>
            </w:r>
          </w:p>
        </w:tc>
        <w:tc>
          <w:tcPr>
            <w:tcW w:w="848" w:type="pct"/>
            <w:shd w:val="clear" w:color="auto" w:fill="auto"/>
            <w:vAlign w:val="center"/>
          </w:tcPr>
          <w:p w14:paraId="523E6AE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NM_016507</w:t>
            </w:r>
          </w:p>
        </w:tc>
        <w:tc>
          <w:tcPr>
            <w:tcW w:w="1846" w:type="pct"/>
            <w:shd w:val="clear" w:color="auto" w:fill="auto"/>
            <w:vAlign w:val="center"/>
          </w:tcPr>
          <w:p w14:paraId="3F9899F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C588B8D" w14:textId="77777777" w:rsidR="00AD161F" w:rsidRDefault="00AD161F">
            <w:pPr>
              <w:jc w:val="center"/>
              <w:rPr>
                <w:rFonts w:ascii="宋体" w:eastAsia="宋体" w:hAnsi="宋体" w:cs="宋体"/>
                <w:i/>
                <w:iCs/>
                <w:sz w:val="21"/>
                <w:szCs w:val="21"/>
              </w:rPr>
            </w:pPr>
          </w:p>
        </w:tc>
      </w:tr>
      <w:tr w:rsidR="00AD161F" w14:paraId="1C16AF06" w14:textId="77777777" w:rsidTr="00F107C8">
        <w:trPr>
          <w:trHeight w:val="340"/>
          <w:jc w:val="center"/>
        </w:trPr>
        <w:tc>
          <w:tcPr>
            <w:tcW w:w="943" w:type="pct"/>
            <w:vMerge/>
            <w:shd w:val="clear" w:color="auto" w:fill="DEEBF7"/>
            <w:vAlign w:val="center"/>
          </w:tcPr>
          <w:p w14:paraId="16746D7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9960D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CHEK1</w:t>
            </w:r>
          </w:p>
        </w:tc>
        <w:tc>
          <w:tcPr>
            <w:tcW w:w="848" w:type="pct"/>
            <w:shd w:val="clear" w:color="auto" w:fill="auto"/>
            <w:vAlign w:val="center"/>
          </w:tcPr>
          <w:p w14:paraId="162467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NM_001274</w:t>
            </w:r>
          </w:p>
        </w:tc>
        <w:tc>
          <w:tcPr>
            <w:tcW w:w="1846" w:type="pct"/>
            <w:shd w:val="clear" w:color="auto" w:fill="auto"/>
            <w:vAlign w:val="center"/>
          </w:tcPr>
          <w:p w14:paraId="0DA85153"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外显子2-13</w:t>
            </w:r>
          </w:p>
        </w:tc>
        <w:tc>
          <w:tcPr>
            <w:tcW w:w="779" w:type="pct"/>
            <w:vMerge/>
            <w:shd w:val="clear" w:color="auto" w:fill="auto"/>
            <w:vAlign w:val="center"/>
          </w:tcPr>
          <w:p w14:paraId="0D449BB9" w14:textId="77777777" w:rsidR="00AD161F" w:rsidRDefault="00AD161F">
            <w:pPr>
              <w:jc w:val="center"/>
              <w:rPr>
                <w:rFonts w:ascii="宋体" w:eastAsia="宋体" w:hAnsi="宋体" w:cs="宋体"/>
                <w:i/>
                <w:iCs/>
                <w:sz w:val="21"/>
                <w:szCs w:val="21"/>
              </w:rPr>
            </w:pPr>
          </w:p>
        </w:tc>
      </w:tr>
      <w:tr w:rsidR="00AD161F" w14:paraId="17C1B23C" w14:textId="77777777" w:rsidTr="00F107C8">
        <w:trPr>
          <w:trHeight w:val="340"/>
          <w:jc w:val="center"/>
        </w:trPr>
        <w:tc>
          <w:tcPr>
            <w:tcW w:w="943" w:type="pct"/>
            <w:vMerge/>
            <w:shd w:val="clear" w:color="auto" w:fill="DEEBF7"/>
            <w:vAlign w:val="center"/>
          </w:tcPr>
          <w:p w14:paraId="2D45301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25334C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CHEK2</w:t>
            </w:r>
          </w:p>
        </w:tc>
        <w:tc>
          <w:tcPr>
            <w:tcW w:w="848" w:type="pct"/>
            <w:shd w:val="clear" w:color="auto" w:fill="auto"/>
            <w:vAlign w:val="center"/>
          </w:tcPr>
          <w:p w14:paraId="5D1BABC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NM_007194</w:t>
            </w:r>
          </w:p>
        </w:tc>
        <w:tc>
          <w:tcPr>
            <w:tcW w:w="1846" w:type="pct"/>
            <w:shd w:val="clear" w:color="auto" w:fill="auto"/>
            <w:vAlign w:val="center"/>
          </w:tcPr>
          <w:p w14:paraId="0998C43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外显子2-15</w:t>
            </w:r>
          </w:p>
        </w:tc>
        <w:tc>
          <w:tcPr>
            <w:tcW w:w="779" w:type="pct"/>
            <w:vMerge/>
            <w:shd w:val="clear" w:color="auto" w:fill="auto"/>
            <w:vAlign w:val="center"/>
          </w:tcPr>
          <w:p w14:paraId="44AC0ED4" w14:textId="77777777" w:rsidR="00AD161F" w:rsidRDefault="00AD161F">
            <w:pPr>
              <w:jc w:val="center"/>
              <w:rPr>
                <w:rFonts w:ascii="宋体" w:eastAsia="宋体" w:hAnsi="宋体" w:cs="宋体"/>
                <w:i/>
                <w:iCs/>
                <w:sz w:val="21"/>
                <w:szCs w:val="21"/>
              </w:rPr>
            </w:pPr>
          </w:p>
        </w:tc>
      </w:tr>
      <w:tr w:rsidR="00AD161F" w14:paraId="06A0733C" w14:textId="77777777" w:rsidTr="00F107C8">
        <w:trPr>
          <w:trHeight w:val="340"/>
          <w:jc w:val="center"/>
        </w:trPr>
        <w:tc>
          <w:tcPr>
            <w:tcW w:w="943" w:type="pct"/>
            <w:vMerge/>
            <w:shd w:val="clear" w:color="auto" w:fill="DEEBF7"/>
            <w:vAlign w:val="center"/>
          </w:tcPr>
          <w:p w14:paraId="7CDF6BC1"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235C1A7"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FANCA</w:t>
            </w:r>
          </w:p>
        </w:tc>
        <w:tc>
          <w:tcPr>
            <w:tcW w:w="848" w:type="pct"/>
            <w:shd w:val="clear" w:color="auto" w:fill="auto"/>
            <w:vAlign w:val="center"/>
          </w:tcPr>
          <w:p w14:paraId="0352E4C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NM_000135</w:t>
            </w:r>
          </w:p>
        </w:tc>
        <w:tc>
          <w:tcPr>
            <w:tcW w:w="1846" w:type="pct"/>
            <w:shd w:val="clear" w:color="auto" w:fill="auto"/>
            <w:vAlign w:val="center"/>
          </w:tcPr>
          <w:p w14:paraId="1E1FA09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外显子1-43</w:t>
            </w:r>
          </w:p>
        </w:tc>
        <w:tc>
          <w:tcPr>
            <w:tcW w:w="779" w:type="pct"/>
            <w:vMerge/>
            <w:shd w:val="clear" w:color="auto" w:fill="auto"/>
            <w:vAlign w:val="center"/>
          </w:tcPr>
          <w:p w14:paraId="3E601207" w14:textId="77777777" w:rsidR="00AD161F" w:rsidRDefault="00AD161F">
            <w:pPr>
              <w:jc w:val="center"/>
              <w:rPr>
                <w:rFonts w:ascii="宋体" w:eastAsia="宋体" w:hAnsi="宋体" w:cs="宋体"/>
                <w:i/>
                <w:iCs/>
                <w:sz w:val="21"/>
                <w:szCs w:val="21"/>
              </w:rPr>
            </w:pPr>
          </w:p>
        </w:tc>
      </w:tr>
      <w:tr w:rsidR="00AD161F" w14:paraId="6CCC27AF" w14:textId="77777777" w:rsidTr="00F107C8">
        <w:trPr>
          <w:trHeight w:val="340"/>
          <w:jc w:val="center"/>
        </w:trPr>
        <w:tc>
          <w:tcPr>
            <w:tcW w:w="943" w:type="pct"/>
            <w:vMerge/>
            <w:shd w:val="clear" w:color="auto" w:fill="DEEBF7"/>
            <w:vAlign w:val="center"/>
          </w:tcPr>
          <w:p w14:paraId="54716C5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E56DBAB"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FANCL</w:t>
            </w:r>
          </w:p>
        </w:tc>
        <w:tc>
          <w:tcPr>
            <w:tcW w:w="848" w:type="pct"/>
            <w:shd w:val="clear" w:color="auto" w:fill="auto"/>
            <w:vAlign w:val="center"/>
          </w:tcPr>
          <w:p w14:paraId="0535E53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NM_018062</w:t>
            </w:r>
          </w:p>
        </w:tc>
        <w:tc>
          <w:tcPr>
            <w:tcW w:w="1846" w:type="pct"/>
            <w:shd w:val="clear" w:color="auto" w:fill="auto"/>
            <w:vAlign w:val="center"/>
          </w:tcPr>
          <w:p w14:paraId="7FA774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635E62D" w14:textId="77777777" w:rsidR="00AD161F" w:rsidRDefault="00AD161F">
            <w:pPr>
              <w:jc w:val="center"/>
              <w:rPr>
                <w:rFonts w:ascii="宋体" w:eastAsia="宋体" w:hAnsi="宋体" w:cs="宋体"/>
                <w:i/>
                <w:iCs/>
                <w:sz w:val="21"/>
                <w:szCs w:val="21"/>
              </w:rPr>
            </w:pPr>
          </w:p>
        </w:tc>
      </w:tr>
      <w:tr w:rsidR="00AD161F" w14:paraId="62A5164C" w14:textId="77777777" w:rsidTr="00F107C8">
        <w:trPr>
          <w:trHeight w:val="340"/>
          <w:jc w:val="center"/>
        </w:trPr>
        <w:tc>
          <w:tcPr>
            <w:tcW w:w="943" w:type="pct"/>
            <w:vMerge/>
            <w:shd w:val="clear" w:color="auto" w:fill="DEEBF7"/>
            <w:vAlign w:val="center"/>
          </w:tcPr>
          <w:p w14:paraId="6F1B4E8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5A03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HDAC2</w:t>
            </w:r>
          </w:p>
        </w:tc>
        <w:tc>
          <w:tcPr>
            <w:tcW w:w="848" w:type="pct"/>
            <w:shd w:val="clear" w:color="auto" w:fill="auto"/>
            <w:vAlign w:val="center"/>
          </w:tcPr>
          <w:p w14:paraId="6F85BE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NM_001527</w:t>
            </w:r>
          </w:p>
        </w:tc>
        <w:tc>
          <w:tcPr>
            <w:tcW w:w="1846" w:type="pct"/>
            <w:shd w:val="clear" w:color="auto" w:fill="auto"/>
            <w:vAlign w:val="center"/>
          </w:tcPr>
          <w:p w14:paraId="78F07F2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外显子2-14</w:t>
            </w:r>
          </w:p>
        </w:tc>
        <w:tc>
          <w:tcPr>
            <w:tcW w:w="779" w:type="pct"/>
            <w:vMerge/>
            <w:shd w:val="clear" w:color="auto" w:fill="auto"/>
            <w:vAlign w:val="center"/>
          </w:tcPr>
          <w:p w14:paraId="3D4A3376" w14:textId="77777777" w:rsidR="00AD161F" w:rsidRDefault="00AD161F">
            <w:pPr>
              <w:jc w:val="center"/>
              <w:rPr>
                <w:rFonts w:ascii="宋体" w:eastAsia="宋体" w:hAnsi="宋体" w:cs="宋体"/>
                <w:i/>
                <w:iCs/>
                <w:sz w:val="21"/>
                <w:szCs w:val="21"/>
              </w:rPr>
            </w:pPr>
          </w:p>
        </w:tc>
      </w:tr>
      <w:tr w:rsidR="00AD161F" w14:paraId="222BFEB8" w14:textId="77777777" w:rsidTr="00F107C8">
        <w:trPr>
          <w:trHeight w:val="340"/>
          <w:jc w:val="center"/>
        </w:trPr>
        <w:tc>
          <w:tcPr>
            <w:tcW w:w="943" w:type="pct"/>
            <w:vMerge/>
            <w:shd w:val="clear" w:color="auto" w:fill="DEEBF7"/>
            <w:vAlign w:val="center"/>
          </w:tcPr>
          <w:p w14:paraId="7255590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F45E95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PALB2</w:t>
            </w:r>
          </w:p>
        </w:tc>
        <w:tc>
          <w:tcPr>
            <w:tcW w:w="848" w:type="pct"/>
            <w:shd w:val="clear" w:color="auto" w:fill="auto"/>
            <w:vAlign w:val="center"/>
          </w:tcPr>
          <w:p w14:paraId="4816840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NM_024675</w:t>
            </w:r>
          </w:p>
        </w:tc>
        <w:tc>
          <w:tcPr>
            <w:tcW w:w="1846" w:type="pct"/>
            <w:shd w:val="clear" w:color="auto" w:fill="auto"/>
            <w:vAlign w:val="center"/>
          </w:tcPr>
          <w:p w14:paraId="22D4DCD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外显子1-13</w:t>
            </w:r>
          </w:p>
        </w:tc>
        <w:tc>
          <w:tcPr>
            <w:tcW w:w="779" w:type="pct"/>
            <w:vMerge/>
            <w:shd w:val="clear" w:color="auto" w:fill="auto"/>
            <w:vAlign w:val="center"/>
          </w:tcPr>
          <w:p w14:paraId="5B27D53A" w14:textId="77777777" w:rsidR="00AD161F" w:rsidRDefault="00AD161F">
            <w:pPr>
              <w:jc w:val="center"/>
              <w:rPr>
                <w:rFonts w:ascii="宋体" w:eastAsia="宋体" w:hAnsi="宋体" w:cs="宋体"/>
                <w:i/>
                <w:iCs/>
                <w:sz w:val="21"/>
                <w:szCs w:val="21"/>
              </w:rPr>
            </w:pPr>
          </w:p>
        </w:tc>
      </w:tr>
      <w:tr w:rsidR="00AD161F" w14:paraId="1B2FC8D8" w14:textId="77777777" w:rsidTr="00F107C8">
        <w:trPr>
          <w:trHeight w:val="340"/>
          <w:jc w:val="center"/>
        </w:trPr>
        <w:tc>
          <w:tcPr>
            <w:tcW w:w="943" w:type="pct"/>
            <w:vMerge/>
            <w:shd w:val="clear" w:color="auto" w:fill="DEEBF7"/>
            <w:vAlign w:val="center"/>
          </w:tcPr>
          <w:p w14:paraId="0CD79AD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65C9E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PPP2R2A</w:t>
            </w:r>
          </w:p>
        </w:tc>
        <w:tc>
          <w:tcPr>
            <w:tcW w:w="848" w:type="pct"/>
            <w:shd w:val="clear" w:color="auto" w:fill="auto"/>
            <w:vAlign w:val="center"/>
          </w:tcPr>
          <w:p w14:paraId="6A34820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NM_002717</w:t>
            </w:r>
          </w:p>
        </w:tc>
        <w:tc>
          <w:tcPr>
            <w:tcW w:w="1846" w:type="pct"/>
            <w:shd w:val="clear" w:color="auto" w:fill="auto"/>
            <w:vAlign w:val="center"/>
          </w:tcPr>
          <w:p w14:paraId="7B6DD0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3EE6113B" w14:textId="77777777" w:rsidR="00AD161F" w:rsidRDefault="00AD161F">
            <w:pPr>
              <w:jc w:val="center"/>
              <w:rPr>
                <w:rFonts w:ascii="宋体" w:eastAsia="宋体" w:hAnsi="宋体" w:cs="宋体"/>
                <w:i/>
                <w:iCs/>
                <w:sz w:val="21"/>
                <w:szCs w:val="21"/>
              </w:rPr>
            </w:pPr>
          </w:p>
        </w:tc>
      </w:tr>
      <w:tr w:rsidR="00AD161F" w14:paraId="7947F0E7" w14:textId="77777777" w:rsidTr="00F107C8">
        <w:trPr>
          <w:trHeight w:val="340"/>
          <w:jc w:val="center"/>
        </w:trPr>
        <w:tc>
          <w:tcPr>
            <w:tcW w:w="943" w:type="pct"/>
            <w:vMerge/>
            <w:shd w:val="clear" w:color="auto" w:fill="DEEBF7"/>
            <w:vAlign w:val="center"/>
          </w:tcPr>
          <w:p w14:paraId="1338DA17"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713731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PTEN</w:t>
            </w:r>
          </w:p>
        </w:tc>
        <w:tc>
          <w:tcPr>
            <w:tcW w:w="848" w:type="pct"/>
            <w:shd w:val="clear" w:color="auto" w:fill="auto"/>
            <w:vAlign w:val="center"/>
          </w:tcPr>
          <w:p w14:paraId="1033A8F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NM_000314</w:t>
            </w:r>
          </w:p>
        </w:tc>
        <w:tc>
          <w:tcPr>
            <w:tcW w:w="1846" w:type="pct"/>
            <w:shd w:val="clear" w:color="auto" w:fill="auto"/>
            <w:vAlign w:val="center"/>
          </w:tcPr>
          <w:p w14:paraId="28E6545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273D6492" w14:textId="77777777" w:rsidR="00AD161F" w:rsidRDefault="00AD161F">
            <w:pPr>
              <w:jc w:val="center"/>
              <w:rPr>
                <w:rFonts w:ascii="宋体" w:eastAsia="宋体" w:hAnsi="宋体" w:cs="宋体"/>
                <w:i/>
                <w:iCs/>
                <w:sz w:val="21"/>
                <w:szCs w:val="21"/>
              </w:rPr>
            </w:pPr>
          </w:p>
        </w:tc>
      </w:tr>
      <w:tr w:rsidR="00AD161F" w14:paraId="466C0E6F" w14:textId="77777777" w:rsidTr="00F107C8">
        <w:trPr>
          <w:trHeight w:val="340"/>
          <w:jc w:val="center"/>
        </w:trPr>
        <w:tc>
          <w:tcPr>
            <w:tcW w:w="943" w:type="pct"/>
            <w:vMerge/>
            <w:shd w:val="clear" w:color="auto" w:fill="DEEBF7"/>
            <w:vAlign w:val="center"/>
          </w:tcPr>
          <w:p w14:paraId="57F1D324"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733DE44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RAD51B</w:t>
            </w:r>
          </w:p>
        </w:tc>
        <w:tc>
          <w:tcPr>
            <w:tcW w:w="848" w:type="pct"/>
            <w:shd w:val="clear" w:color="auto" w:fill="auto"/>
            <w:vAlign w:val="center"/>
          </w:tcPr>
          <w:p w14:paraId="286AFCE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NM_133509</w:t>
            </w:r>
          </w:p>
        </w:tc>
        <w:tc>
          <w:tcPr>
            <w:tcW w:w="1846" w:type="pct"/>
            <w:shd w:val="clear" w:color="auto" w:fill="auto"/>
            <w:vAlign w:val="center"/>
          </w:tcPr>
          <w:p w14:paraId="2B7477C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2E246CBB" w14:textId="77777777" w:rsidR="00AD161F" w:rsidRDefault="00AD161F">
            <w:pPr>
              <w:jc w:val="center"/>
              <w:rPr>
                <w:rFonts w:ascii="宋体" w:eastAsia="宋体" w:hAnsi="宋体" w:cs="宋体"/>
                <w:i/>
                <w:iCs/>
                <w:sz w:val="21"/>
                <w:szCs w:val="21"/>
              </w:rPr>
            </w:pPr>
          </w:p>
        </w:tc>
      </w:tr>
      <w:tr w:rsidR="00AD161F" w14:paraId="04630318" w14:textId="77777777" w:rsidTr="00F107C8">
        <w:trPr>
          <w:trHeight w:val="340"/>
          <w:jc w:val="center"/>
        </w:trPr>
        <w:tc>
          <w:tcPr>
            <w:tcW w:w="943" w:type="pct"/>
            <w:vMerge/>
            <w:shd w:val="clear" w:color="auto" w:fill="DEEBF7"/>
            <w:vAlign w:val="center"/>
          </w:tcPr>
          <w:p w14:paraId="3A72A39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AFBE8C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RAD51C</w:t>
            </w:r>
          </w:p>
        </w:tc>
        <w:tc>
          <w:tcPr>
            <w:tcW w:w="848" w:type="pct"/>
            <w:shd w:val="clear" w:color="auto" w:fill="auto"/>
            <w:vAlign w:val="center"/>
          </w:tcPr>
          <w:p w14:paraId="0D1EB26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NM_058216</w:t>
            </w:r>
          </w:p>
        </w:tc>
        <w:tc>
          <w:tcPr>
            <w:tcW w:w="1846" w:type="pct"/>
            <w:shd w:val="clear" w:color="auto" w:fill="auto"/>
            <w:vAlign w:val="center"/>
          </w:tcPr>
          <w:p w14:paraId="6DADE5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43508DF7" w14:textId="77777777" w:rsidR="00AD161F" w:rsidRDefault="00AD161F">
            <w:pPr>
              <w:jc w:val="center"/>
              <w:rPr>
                <w:rFonts w:ascii="宋体" w:eastAsia="宋体" w:hAnsi="宋体" w:cs="宋体"/>
                <w:i/>
                <w:iCs/>
                <w:sz w:val="21"/>
                <w:szCs w:val="21"/>
              </w:rPr>
            </w:pPr>
          </w:p>
        </w:tc>
      </w:tr>
      <w:tr w:rsidR="00AD161F" w14:paraId="2CA09437" w14:textId="77777777" w:rsidTr="00F107C8">
        <w:trPr>
          <w:trHeight w:val="340"/>
          <w:jc w:val="center"/>
        </w:trPr>
        <w:tc>
          <w:tcPr>
            <w:tcW w:w="943" w:type="pct"/>
            <w:vMerge/>
            <w:shd w:val="clear" w:color="auto" w:fill="DEEBF7"/>
            <w:vAlign w:val="center"/>
          </w:tcPr>
          <w:p w14:paraId="657A525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0B583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RAD51D</w:t>
            </w:r>
          </w:p>
        </w:tc>
        <w:tc>
          <w:tcPr>
            <w:tcW w:w="848" w:type="pct"/>
            <w:shd w:val="clear" w:color="auto" w:fill="auto"/>
            <w:vAlign w:val="center"/>
          </w:tcPr>
          <w:p w14:paraId="6E9347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NM_002878</w:t>
            </w:r>
          </w:p>
        </w:tc>
        <w:tc>
          <w:tcPr>
            <w:tcW w:w="1846" w:type="pct"/>
            <w:shd w:val="clear" w:color="auto" w:fill="auto"/>
            <w:vAlign w:val="center"/>
          </w:tcPr>
          <w:p w14:paraId="2333BD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130B1E92" w14:textId="77777777" w:rsidR="00AD161F" w:rsidRDefault="00AD161F">
            <w:pPr>
              <w:jc w:val="center"/>
              <w:rPr>
                <w:rFonts w:ascii="宋体" w:eastAsia="宋体" w:hAnsi="宋体" w:cs="宋体"/>
                <w:i/>
                <w:iCs/>
                <w:sz w:val="21"/>
                <w:szCs w:val="21"/>
              </w:rPr>
            </w:pPr>
          </w:p>
        </w:tc>
      </w:tr>
      <w:tr w:rsidR="00AD161F" w14:paraId="2A6BB431" w14:textId="77777777" w:rsidTr="00F107C8">
        <w:trPr>
          <w:trHeight w:val="340"/>
          <w:jc w:val="center"/>
        </w:trPr>
        <w:tc>
          <w:tcPr>
            <w:tcW w:w="943" w:type="pct"/>
            <w:vMerge/>
            <w:shd w:val="clear" w:color="auto" w:fill="DEEBF7"/>
            <w:vAlign w:val="center"/>
          </w:tcPr>
          <w:p w14:paraId="2762DF4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71C130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RAD54L</w:t>
            </w:r>
          </w:p>
        </w:tc>
        <w:tc>
          <w:tcPr>
            <w:tcW w:w="848" w:type="pct"/>
            <w:shd w:val="clear" w:color="auto" w:fill="auto"/>
            <w:vAlign w:val="center"/>
          </w:tcPr>
          <w:p w14:paraId="2B1235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NM_001142548</w:t>
            </w:r>
          </w:p>
        </w:tc>
        <w:tc>
          <w:tcPr>
            <w:tcW w:w="1846" w:type="pct"/>
            <w:shd w:val="clear" w:color="auto" w:fill="auto"/>
            <w:vAlign w:val="center"/>
          </w:tcPr>
          <w:p w14:paraId="74A40007"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外显子2-19</w:t>
            </w:r>
          </w:p>
        </w:tc>
        <w:tc>
          <w:tcPr>
            <w:tcW w:w="779" w:type="pct"/>
            <w:vMerge/>
            <w:shd w:val="clear" w:color="auto" w:fill="auto"/>
            <w:vAlign w:val="center"/>
          </w:tcPr>
          <w:p w14:paraId="52A1F61E" w14:textId="77777777" w:rsidR="00AD161F" w:rsidRDefault="00AD161F">
            <w:pPr>
              <w:jc w:val="center"/>
              <w:rPr>
                <w:rFonts w:ascii="宋体" w:eastAsia="宋体" w:hAnsi="宋体" w:cs="宋体"/>
                <w:i/>
                <w:iCs/>
                <w:sz w:val="21"/>
                <w:szCs w:val="21"/>
              </w:rPr>
            </w:pPr>
          </w:p>
        </w:tc>
      </w:tr>
      <w:tr w:rsidR="00AD161F" w14:paraId="277AD99B" w14:textId="77777777" w:rsidTr="00F107C8">
        <w:trPr>
          <w:trHeight w:val="340"/>
          <w:jc w:val="center"/>
        </w:trPr>
        <w:tc>
          <w:tcPr>
            <w:tcW w:w="943" w:type="pct"/>
            <w:vMerge/>
            <w:shd w:val="clear" w:color="auto" w:fill="DEEBF7"/>
            <w:vAlign w:val="center"/>
          </w:tcPr>
          <w:p w14:paraId="00EC86B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CF97FF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TP53</w:t>
            </w:r>
          </w:p>
        </w:tc>
        <w:tc>
          <w:tcPr>
            <w:tcW w:w="848" w:type="pct"/>
            <w:shd w:val="clear" w:color="auto" w:fill="auto"/>
            <w:vAlign w:val="center"/>
          </w:tcPr>
          <w:p w14:paraId="5AAFCE6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NM_000546</w:t>
            </w:r>
          </w:p>
        </w:tc>
        <w:tc>
          <w:tcPr>
            <w:tcW w:w="1846" w:type="pct"/>
            <w:shd w:val="clear" w:color="auto" w:fill="auto"/>
            <w:vAlign w:val="center"/>
          </w:tcPr>
          <w:p w14:paraId="258DFA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52E14758" w14:textId="77777777" w:rsidR="00AD161F" w:rsidRDefault="00AD161F">
            <w:pPr>
              <w:jc w:val="center"/>
              <w:rPr>
                <w:rFonts w:ascii="宋体" w:eastAsia="宋体" w:hAnsi="宋体" w:cs="宋体"/>
                <w:i/>
                <w:iCs/>
                <w:sz w:val="21"/>
                <w:szCs w:val="21"/>
              </w:rPr>
            </w:pPr>
          </w:p>
        </w:tc>
      </w:tr>
      <w:tr w:rsidR="00AD161F" w14:paraId="6B9DB6BA" w14:textId="77777777" w:rsidTr="00F107C8">
        <w:trPr>
          <w:trHeight w:val="340"/>
          <w:jc w:val="center"/>
        </w:trPr>
        <w:tc>
          <w:tcPr>
            <w:tcW w:w="943" w:type="pct"/>
            <w:shd w:val="clear" w:color="auto" w:fill="DEEBF7"/>
            <w:vAlign w:val="center"/>
          </w:tcPr>
          <w:p w14:paraId="2EFAD29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检测变异类别①</w:t>
            </w:r>
          </w:p>
        </w:tc>
        <w:tc>
          <w:tcPr>
            <w:tcW w:w="3276" w:type="pct"/>
            <w:gridSpan w:val="3"/>
            <w:shd w:val="clear" w:color="auto" w:fill="auto"/>
            <w:vAlign w:val="center"/>
          </w:tcPr>
          <w:p w14:paraId="676DEF67" w14:textId="77777777" w:rsidR="00AD161F" w:rsidRDefault="002D273D">
            <w:pPr>
              <w:jc w:val="center"/>
              <w:rPr>
                <w:rFonts w:ascii="宋体" w:eastAsia="宋体" w:hAnsi="宋体" w:cs="宋体"/>
                <w:sz w:val="21"/>
                <w:szCs w:val="21"/>
              </w:rPr>
            </w:pPr>
            <w:r>
              <w:rPr>
                <w:rFonts w:ascii="宋体" w:eastAsia="宋体" w:hAnsi="宋体" w:cs="宋体" w:hint="eastAsia"/>
                <w:i/>
                <w:iCs/>
                <w:sz w:val="21"/>
                <w:szCs w:val="21"/>
              </w:rPr>
              <w:t>BRCA1/2</w:t>
            </w:r>
            <w:r>
              <w:rPr>
                <w:rFonts w:ascii="宋体" w:eastAsia="宋体" w:hAnsi="宋体" w:cs="宋体" w:hint="eastAsia"/>
                <w:sz w:val="21"/>
                <w:szCs w:val="21"/>
              </w:rPr>
              <w:t>基因SNV/indel（含点突变、插入/缺失）</w:t>
            </w:r>
          </w:p>
          <w:p w14:paraId="7F86289E"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shd w:val="clear" w:color="auto" w:fill="auto"/>
            <w:vAlign w:val="center"/>
          </w:tcPr>
          <w:p w14:paraId="58D12C4F" w14:textId="77777777" w:rsidR="00AD161F" w:rsidRDefault="00AD161F">
            <w:pPr>
              <w:jc w:val="center"/>
              <w:rPr>
                <w:rFonts w:ascii="宋体" w:eastAsia="宋体" w:hAnsi="宋体" w:cs="宋体"/>
                <w:i/>
                <w:iCs/>
                <w:sz w:val="21"/>
                <w:szCs w:val="21"/>
              </w:rPr>
            </w:pPr>
          </w:p>
        </w:tc>
      </w:tr>
      <w:tr w:rsidR="00AD161F" w14:paraId="0F29940B" w14:textId="77777777" w:rsidTr="00F107C8">
        <w:trPr>
          <w:trHeight w:val="340"/>
          <w:jc w:val="center"/>
        </w:trPr>
        <w:tc>
          <w:tcPr>
            <w:tcW w:w="943" w:type="pct"/>
            <w:tcBorders>
              <w:bottom w:val="single" w:sz="4" w:space="0" w:color="0170C1"/>
            </w:tcBorders>
            <w:shd w:val="clear" w:color="auto" w:fill="DEEBF7"/>
            <w:vAlign w:val="center"/>
          </w:tcPr>
          <w:p w14:paraId="1C77EA3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检测变异类别②</w:t>
            </w:r>
          </w:p>
        </w:tc>
        <w:tc>
          <w:tcPr>
            <w:tcW w:w="3276" w:type="pct"/>
            <w:gridSpan w:val="3"/>
            <w:tcBorders>
              <w:bottom w:val="single" w:sz="4" w:space="0" w:color="0170C1"/>
            </w:tcBorders>
            <w:shd w:val="clear" w:color="auto" w:fill="auto"/>
            <w:vAlign w:val="center"/>
          </w:tcPr>
          <w:p w14:paraId="3F61285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20个基因SNV/indel（含点突变、插入/缺失）*</w:t>
            </w:r>
          </w:p>
          <w:p w14:paraId="0D5605E0"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tcBorders>
              <w:bottom w:val="single" w:sz="4" w:space="0" w:color="0170C1"/>
            </w:tcBorders>
            <w:shd w:val="clear" w:color="auto" w:fill="auto"/>
            <w:vAlign w:val="center"/>
          </w:tcPr>
          <w:p w14:paraId="382C1B8C" w14:textId="77777777" w:rsidR="00AD161F" w:rsidRDefault="00AD161F">
            <w:pPr>
              <w:jc w:val="center"/>
              <w:rPr>
                <w:rFonts w:ascii="宋体" w:eastAsia="宋体" w:hAnsi="宋体" w:cs="宋体"/>
                <w:i/>
                <w:iCs/>
                <w:sz w:val="21"/>
                <w:szCs w:val="21"/>
              </w:rPr>
            </w:pPr>
          </w:p>
        </w:tc>
      </w:tr>
      <w:tr w:rsidR="00AD161F" w14:paraId="70C024B6" w14:textId="77777777" w:rsidTr="00F107C8">
        <w:trPr>
          <w:trHeight w:val="340"/>
          <w:jc w:val="center"/>
        </w:trPr>
        <w:tc>
          <w:tcPr>
            <w:tcW w:w="943" w:type="pct"/>
            <w:tcBorders>
              <w:top w:val="single" w:sz="4" w:space="0" w:color="0170C1"/>
              <w:bottom w:val="single" w:sz="12" w:space="0" w:color="0070C0"/>
            </w:tcBorders>
            <w:shd w:val="clear" w:color="auto" w:fill="DEEBF7"/>
            <w:vAlign w:val="center"/>
          </w:tcPr>
          <w:p w14:paraId="492116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检测变异类别③</w:t>
            </w:r>
          </w:p>
        </w:tc>
        <w:tc>
          <w:tcPr>
            <w:tcW w:w="3276" w:type="pct"/>
            <w:gridSpan w:val="3"/>
            <w:tcBorders>
              <w:top w:val="single" w:sz="4" w:space="0" w:color="0170C1"/>
              <w:bottom w:val="single" w:sz="12" w:space="0" w:color="0070C0"/>
            </w:tcBorders>
            <w:shd w:val="clear" w:color="auto" w:fill="auto"/>
            <w:vAlign w:val="center"/>
          </w:tcPr>
          <w:p w14:paraId="1571C84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w:t>
            </w:r>
          </w:p>
        </w:tc>
        <w:tc>
          <w:tcPr>
            <w:tcW w:w="779" w:type="pct"/>
            <w:tcBorders>
              <w:top w:val="single" w:sz="4" w:space="0" w:color="0170C1"/>
              <w:bottom w:val="single" w:sz="12" w:space="0" w:color="0070C0"/>
            </w:tcBorders>
            <w:shd w:val="clear" w:color="auto" w:fill="auto"/>
            <w:vAlign w:val="center"/>
          </w:tcPr>
          <w:p w14:paraId="491CCBB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基因组瘢痕评分（GSS）</w:t>
            </w:r>
          </w:p>
        </w:tc>
      </w:tr>
      <w:tr w:rsidR="00AD161F" w14:paraId="34DEF5D6" w14:textId="77777777" w:rsidTr="00F107C8">
        <w:trPr>
          <w:trHeight w:val="2206"/>
          <w:jc w:val="center"/>
        </w:trPr>
        <w:tc>
          <w:tcPr>
            <w:tcW w:w="5000" w:type="pct"/>
            <w:gridSpan w:val="5"/>
            <w:tcBorders>
              <w:top w:val="single" w:sz="12" w:space="0" w:color="0070C0"/>
            </w:tcBorders>
            <w:shd w:val="clear" w:color="auto" w:fill="auto"/>
          </w:tcPr>
          <w:p w14:paraId="164D5647" w14:textId="77777777" w:rsidR="00AD161F" w:rsidRDefault="002D273D">
            <w:pPr>
              <w:rPr>
                <w:rFonts w:ascii="宋体" w:eastAsia="宋体" w:hAnsi="宋体" w:cs="宋体"/>
                <w:sz w:val="21"/>
                <w:szCs w:val="21"/>
              </w:rPr>
            </w:pPr>
            <w:r>
              <w:rPr>
                <w:rFonts w:ascii="宋体" w:eastAsia="宋体" w:hAnsi="宋体" w:cs="宋体" w:hint="eastAsia"/>
                <w:i/>
                <w:iCs/>
                <w:sz w:val="21"/>
                <w:szCs w:val="21"/>
              </w:rPr>
              <w:t xml:space="preserve">* </w:t>
            </w:r>
            <w:r>
              <w:rPr>
                <w:rFonts w:ascii="宋体" w:eastAsia="宋体" w:hAnsi="宋体" w:cs="宋体" w:hint="eastAsia"/>
                <w:sz w:val="21"/>
                <w:szCs w:val="21"/>
              </w:rPr>
              <w:t>以下基因外显子的部分区段由于覆盖度原因不包含在检测范围中：</w:t>
            </w:r>
          </w:p>
          <w:p w14:paraId="2FF3948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CDK12: </w:t>
            </w:r>
            <w:r>
              <w:rPr>
                <w:rFonts w:ascii="宋体" w:eastAsia="宋体" w:hAnsi="宋体" w:cs="宋体" w:hint="eastAsia"/>
                <w:snapToGrid w:val="0"/>
                <w:kern w:val="0"/>
                <w:sz w:val="21"/>
                <w:szCs w:val="21"/>
              </w:rPr>
              <w:t>NM_016507: exon2, exon14；</w:t>
            </w:r>
          </w:p>
          <w:p w14:paraId="2E958B08"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CHEK2: </w:t>
            </w:r>
            <w:r>
              <w:rPr>
                <w:rFonts w:ascii="宋体" w:eastAsia="宋体" w:hAnsi="宋体" w:cs="宋体" w:hint="eastAsia"/>
                <w:snapToGrid w:val="0"/>
                <w:kern w:val="0"/>
                <w:sz w:val="21"/>
                <w:szCs w:val="21"/>
              </w:rPr>
              <w:t>NM_007194: exon3, exon4；</w:t>
            </w:r>
          </w:p>
          <w:p w14:paraId="3A038E2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FANCL:</w:t>
            </w:r>
            <w:r>
              <w:rPr>
                <w:rFonts w:ascii="宋体" w:eastAsia="宋体" w:hAnsi="宋体" w:cs="宋体" w:hint="eastAsia"/>
                <w:snapToGrid w:val="0"/>
                <w:kern w:val="0"/>
                <w:sz w:val="21"/>
                <w:szCs w:val="21"/>
              </w:rPr>
              <w:t xml:space="preserve"> NM_018062: exon14；</w:t>
            </w:r>
          </w:p>
          <w:p w14:paraId="3570EBEC"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HDAC2:</w:t>
            </w:r>
            <w:r>
              <w:rPr>
                <w:rFonts w:ascii="宋体" w:eastAsia="宋体" w:hAnsi="宋体" w:cs="宋体" w:hint="eastAsia"/>
                <w:snapToGrid w:val="0"/>
                <w:kern w:val="0"/>
                <w:sz w:val="21"/>
                <w:szCs w:val="21"/>
              </w:rPr>
              <w:t xml:space="preserve"> NM_001527: exon1；</w:t>
            </w:r>
          </w:p>
          <w:p w14:paraId="48178557"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RAD51C:</w:t>
            </w:r>
            <w:r>
              <w:rPr>
                <w:rFonts w:ascii="宋体" w:eastAsia="宋体" w:hAnsi="宋体" w:cs="宋体" w:hint="eastAsia"/>
                <w:snapToGrid w:val="0"/>
                <w:kern w:val="0"/>
                <w:sz w:val="21"/>
                <w:szCs w:val="21"/>
              </w:rPr>
              <w:t xml:space="preserve"> NM_058216: exon1；</w:t>
            </w:r>
          </w:p>
          <w:p w14:paraId="496334D2"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RAD51D:</w:t>
            </w:r>
            <w:r>
              <w:rPr>
                <w:rFonts w:ascii="宋体" w:eastAsia="宋体" w:hAnsi="宋体" w:cs="宋体" w:hint="eastAsia"/>
                <w:snapToGrid w:val="0"/>
                <w:kern w:val="0"/>
                <w:sz w:val="21"/>
                <w:szCs w:val="21"/>
              </w:rPr>
              <w:t xml:space="preserve"> NM_002878: exon3, exon4, exon5；</w:t>
            </w:r>
          </w:p>
          <w:p w14:paraId="7DEE2A70" w14:textId="77777777" w:rsidR="00AD161F" w:rsidRDefault="002D273D">
            <w:pPr>
              <w:ind w:leftChars="83" w:left="168" w:hangingChars="1" w:hanging="2"/>
              <w:rPr>
                <w:rFonts w:ascii="宋体" w:eastAsia="宋体" w:hAnsi="宋体" w:cs="宋体"/>
                <w:i/>
                <w:iCs/>
                <w:sz w:val="21"/>
                <w:szCs w:val="21"/>
              </w:rPr>
            </w:pPr>
            <w:r>
              <w:rPr>
                <w:rFonts w:ascii="宋体" w:eastAsia="宋体" w:hAnsi="宋体" w:cs="宋体" w:hint="eastAsia"/>
                <w:i/>
                <w:iCs/>
                <w:snapToGrid w:val="0"/>
                <w:kern w:val="0"/>
                <w:sz w:val="21"/>
                <w:szCs w:val="21"/>
              </w:rPr>
              <w:t>TP53:</w:t>
            </w:r>
            <w:r>
              <w:rPr>
                <w:rFonts w:ascii="宋体" w:eastAsia="宋体" w:hAnsi="宋体" w:cs="宋体" w:hint="eastAsia"/>
                <w:snapToGrid w:val="0"/>
                <w:kern w:val="0"/>
                <w:sz w:val="21"/>
                <w:szCs w:val="21"/>
              </w:rPr>
              <w:t xml:space="preserve"> NM_000546: exon2, exon3, exon4, exon11。</w:t>
            </w:r>
          </w:p>
        </w:tc>
      </w:tr>
      <w:bookmarkEnd w:id="1"/>
    </w:tbl>
    <w:p w14:paraId="0CD0329E" w14:textId="77777777" w:rsidR="00AD161F" w:rsidRDefault="002D273D">
      <w:pPr>
        <w:widowControl/>
        <w:adjustRightInd/>
        <w:snapToGrid/>
        <w:rPr>
          <w:rFonts w:ascii="宋体" w:eastAsia="宋体" w:hAnsi="宋体" w:cs="宋体"/>
          <w:b/>
          <w:bCs/>
          <w:color w:val="0170C1"/>
          <w:sz w:val="24"/>
          <w:szCs w:val="24"/>
        </w:rPr>
      </w:pPr>
      <w:r>
        <w:rPr>
          <w:rFonts w:ascii="宋体" w:eastAsia="宋体" w:hAnsi="宋体" w:cs="宋体"/>
          <w:b/>
          <w:bCs/>
          <w:color w:val="0170C1"/>
          <w:sz w:val="24"/>
          <w:szCs w:val="24"/>
        </w:rPr>
        <w:br w:type="page"/>
      </w:r>
    </w:p>
    <w:p w14:paraId="2A328914" w14:textId="2D767CA1" w:rsidR="00AD161F" w:rsidRDefault="00A93541">
      <w:pPr>
        <w:spacing w:line="360" w:lineRule="auto"/>
        <w:jc w:val="both"/>
        <w:outlineLvl w:val="1"/>
        <w:rPr>
          <w:rFonts w:ascii="宋体" w:eastAsia="宋体" w:hAnsi="宋体" w:cs="宋体"/>
          <w:b/>
          <w:bCs/>
          <w:color w:val="auto"/>
          <w:sz w:val="24"/>
          <w:szCs w:val="24"/>
        </w:rPr>
      </w:pPr>
      <w:r>
        <w:rPr>
          <w:rFonts w:ascii="宋体" w:eastAsia="宋体" w:hAnsi="宋体" w:cs="宋体"/>
          <w:b/>
          <w:bCs/>
          <w:color w:val="0170C1"/>
          <w:sz w:val="24"/>
          <w:szCs w:val="24"/>
        </w:rPr>
        <w:lastRenderedPageBreak/>
        <w:t>3</w:t>
      </w:r>
      <w:r w:rsidR="002D273D">
        <w:rPr>
          <w:rFonts w:ascii="宋体" w:eastAsia="宋体" w:hAnsi="宋体" w:cs="宋体"/>
          <w:b/>
          <w:bCs/>
          <w:color w:val="0170C1"/>
          <w:sz w:val="24"/>
          <w:szCs w:val="24"/>
        </w:rPr>
        <w:t>.</w:t>
      </w:r>
      <w:r w:rsidR="002D273D">
        <w:rPr>
          <w:rFonts w:ascii="宋体" w:eastAsia="宋体" w:hAnsi="宋体" w:cs="宋体" w:hint="eastAsia"/>
          <w:b/>
          <w:bCs/>
          <w:color w:val="0170C1"/>
          <w:sz w:val="24"/>
          <w:szCs w:val="24"/>
        </w:rPr>
        <w:t>2.</w:t>
      </w:r>
      <w:r w:rsidR="002D273D">
        <w:rPr>
          <w:rFonts w:ascii="宋体" w:eastAsia="宋体" w:hAnsi="宋体" w:cs="宋体"/>
          <w:b/>
          <w:bCs/>
          <w:color w:val="0170C1"/>
          <w:sz w:val="24"/>
          <w:szCs w:val="24"/>
        </w:rPr>
        <w:t xml:space="preserve"> </w:t>
      </w:r>
      <w:r w:rsidR="002D273D">
        <w:rPr>
          <w:rFonts w:ascii="宋体" w:eastAsia="宋体" w:hAnsi="宋体" w:cs="宋体" w:hint="eastAsia"/>
          <w:b/>
          <w:bCs/>
          <w:color w:val="0170C1"/>
          <w:sz w:val="24"/>
          <w:szCs w:val="24"/>
        </w:rPr>
        <w:t>检测方法与局限性</w:t>
      </w:r>
    </w:p>
    <w:p w14:paraId="6FC18826" w14:textId="18E244B4"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1)</w:t>
      </w:r>
      <w:r>
        <w:rPr>
          <w:rFonts w:ascii="宋体" w:eastAsia="宋体" w:hAnsi="宋体" w:cs="宋体" w:hint="eastAsia"/>
          <w:color w:val="auto"/>
          <w:sz w:val="24"/>
          <w:szCs w:val="24"/>
        </w:rPr>
        <w:tab/>
      </w:r>
      <w:r>
        <w:rPr>
          <w:rFonts w:ascii="宋体" w:eastAsia="宋体" w:hAnsi="宋体" w:cs="宋体" w:hint="eastAsia"/>
          <w:i/>
          <w:iCs/>
          <w:color w:val="auto"/>
          <w:sz w:val="24"/>
          <w:szCs w:val="24"/>
        </w:rPr>
        <w:t>BRCA</w:t>
      </w:r>
      <w:r>
        <w:rPr>
          <w:rFonts w:ascii="宋体" w:eastAsia="宋体" w:hAnsi="宋体" w:cs="宋体" w:hint="eastAsia"/>
          <w:color w:val="auto"/>
          <w:sz w:val="24"/>
          <w:szCs w:val="24"/>
        </w:rPr>
        <w:t>检测范围涵盖</w:t>
      </w:r>
      <w:r>
        <w:rPr>
          <w:rFonts w:ascii="宋体" w:eastAsia="宋体" w:hAnsi="宋体" w:cs="宋体" w:hint="eastAsia"/>
          <w:i/>
          <w:iCs/>
          <w:color w:val="auto"/>
          <w:sz w:val="24"/>
          <w:szCs w:val="24"/>
        </w:rPr>
        <w:t>BRCA1</w:t>
      </w:r>
      <w:r>
        <w:rPr>
          <w:rFonts w:ascii="宋体" w:eastAsia="宋体" w:hAnsi="宋体" w:cs="宋体" w:hint="eastAsia"/>
          <w:color w:val="auto"/>
          <w:sz w:val="24"/>
          <w:szCs w:val="24"/>
        </w:rPr>
        <w:t>基因（转录本NM_007294.4）及</w:t>
      </w:r>
      <w:r>
        <w:rPr>
          <w:rFonts w:ascii="宋体" w:eastAsia="宋体" w:hAnsi="宋体" w:cs="宋体" w:hint="eastAsia"/>
          <w:i/>
          <w:iCs/>
          <w:color w:val="auto"/>
          <w:sz w:val="24"/>
          <w:szCs w:val="24"/>
        </w:rPr>
        <w:t>BRCA2</w:t>
      </w:r>
      <w:r>
        <w:rPr>
          <w:rFonts w:ascii="宋体" w:eastAsia="宋体" w:hAnsi="宋体" w:cs="宋体" w:hint="eastAsia"/>
          <w:color w:val="auto"/>
          <w:sz w:val="24"/>
          <w:szCs w:val="24"/>
        </w:rPr>
        <w:t>基因（转录本NM_000059.</w:t>
      </w:r>
      <w:r w:rsidR="00A059A8">
        <w:rPr>
          <w:rFonts w:ascii="宋体" w:eastAsia="宋体" w:hAnsi="宋体" w:cs="宋体"/>
          <w:color w:val="auto"/>
          <w:sz w:val="24"/>
          <w:szCs w:val="24"/>
        </w:rPr>
        <w:t>4</w:t>
      </w:r>
      <w:r>
        <w:rPr>
          <w:rFonts w:ascii="宋体" w:eastAsia="宋体" w:hAnsi="宋体" w:cs="宋体" w:hint="eastAsia"/>
          <w:color w:val="auto"/>
          <w:sz w:val="24"/>
          <w:szCs w:val="24"/>
        </w:rPr>
        <w:t>）编码序列及紧邻非编码序列（至少+/-20 bp）。本实验平台检测的主要突变类型为单核苷酸变异（SNV）及小片段插入/缺失变异（indel），不适用于检测基因组结构变异及大片段重排。这里报道的突变遵从突变命名的HGVS指南（http://www.hgvs.org/），变异的临床意义根据ACMG指南2015版本进行解读[Genet Med. 2015 May;17(5):405-24.]。</w:t>
      </w:r>
    </w:p>
    <w:p w14:paraId="6E91095F" w14:textId="5644A6E5"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2）</w:t>
      </w:r>
      <w:r>
        <w:rPr>
          <w:rFonts w:ascii="宋体" w:eastAsia="宋体" w:hAnsi="宋体" w:cs="宋体" w:hint="eastAsia"/>
          <w:color w:val="auto"/>
          <w:sz w:val="24"/>
          <w:szCs w:val="24"/>
        </w:rPr>
        <w:tab/>
        <w:t>结合肿瘤细胞含量及突变丰度，不排除检测到的</w:t>
      </w:r>
      <w:r w:rsidR="00366688" w:rsidRPr="00366688">
        <w:rPr>
          <w:rFonts w:ascii="宋体" w:eastAsia="宋体" w:hAnsi="宋体" w:cs="宋体" w:hint="eastAsia"/>
          <w:color w:val="auto"/>
          <w:sz w:val="24"/>
          <w:szCs w:val="24"/>
        </w:rPr>
        <w:t>相</w:t>
      </w:r>
      <w:r w:rsidRPr="00366688">
        <w:rPr>
          <w:rFonts w:ascii="宋体" w:eastAsia="宋体" w:hAnsi="宋体" w:cs="宋体" w:hint="eastAsia"/>
          <w:color w:val="auto"/>
          <w:sz w:val="24"/>
          <w:szCs w:val="24"/>
        </w:rPr>
        <w:t>关</w:t>
      </w:r>
      <w:r>
        <w:rPr>
          <w:rFonts w:ascii="宋体" w:eastAsia="宋体" w:hAnsi="宋体" w:cs="宋体" w:hint="eastAsia"/>
          <w:color w:val="auto"/>
          <w:sz w:val="24"/>
          <w:szCs w:val="24"/>
        </w:rPr>
        <w:t>基因突变为胚系突变，建议必要时行外周血胚系基因突变检测。</w:t>
      </w:r>
    </w:p>
    <w:p w14:paraId="4D216D2F"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3）</w:t>
      </w:r>
      <w:r>
        <w:rPr>
          <w:rFonts w:ascii="宋体" w:eastAsia="宋体" w:hAnsi="宋体" w:cs="宋体" w:hint="eastAsia"/>
          <w:color w:val="auto"/>
          <w:sz w:val="24"/>
          <w:szCs w:val="24"/>
        </w:rPr>
        <w:tab/>
        <w:t>根据“</w:t>
      </w:r>
      <w:r>
        <w:rPr>
          <w:rFonts w:ascii="宋体" w:eastAsia="宋体" w:hAnsi="宋体" w:cs="宋体" w:hint="eastAsia"/>
          <w:i/>
          <w:iCs/>
          <w:color w:val="auto"/>
          <w:sz w:val="24"/>
          <w:szCs w:val="24"/>
        </w:rPr>
        <w:t>BRCA1/2</w:t>
      </w:r>
      <w:r>
        <w:rPr>
          <w:rFonts w:ascii="宋体" w:eastAsia="宋体" w:hAnsi="宋体" w:cs="宋体" w:hint="eastAsia"/>
          <w:color w:val="auto"/>
          <w:sz w:val="24"/>
          <w:szCs w:val="24"/>
        </w:rPr>
        <w:t>基因变异检测结果”和“HRD评分”评估HRD状态。HRD 评分判定标准仅适用于卵巢癌和乳腺癌患者，仅供临床参考。</w:t>
      </w:r>
    </w:p>
    <w:p w14:paraId="16667EAA"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4）</w:t>
      </w:r>
      <w:r>
        <w:rPr>
          <w:rFonts w:ascii="宋体" w:eastAsia="宋体" w:hAnsi="宋体" w:cs="宋体" w:hint="eastAsia"/>
          <w:color w:val="auto"/>
          <w:sz w:val="24"/>
          <w:szCs w:val="24"/>
        </w:rPr>
        <w:tab/>
        <w:t>本检测方法的突变检出的敏感度为5%，阴性结果也不能排除可能存在于该实验检测限以下的突变或同时罕见的基因多态性也可能导致假阳性或者假阴性的结果。</w:t>
      </w:r>
    </w:p>
    <w:p w14:paraId="69994E81" w14:textId="01B04B4C" w:rsidR="00AD161F" w:rsidRDefault="002D273D" w:rsidP="001E7CB0">
      <w:pPr>
        <w:spacing w:line="380" w:lineRule="exact"/>
        <w:ind w:left="425" w:hangingChars="177" w:hanging="425"/>
        <w:jc w:val="both"/>
        <w:rPr>
          <w:rFonts w:ascii="宋体" w:eastAsia="宋体" w:hAnsi="宋体" w:cs="宋体"/>
          <w:color w:val="auto"/>
          <w:sz w:val="24"/>
          <w:szCs w:val="24"/>
        </w:rPr>
      </w:pPr>
      <w:r>
        <w:rPr>
          <w:rFonts w:ascii="宋体" w:eastAsia="宋体" w:hAnsi="宋体" w:cs="宋体" w:hint="eastAsia"/>
          <w:color w:val="auto"/>
          <w:sz w:val="24"/>
          <w:szCs w:val="24"/>
        </w:rPr>
        <w:t>5）</w:t>
      </w:r>
      <w:r>
        <w:rPr>
          <w:rFonts w:ascii="宋体" w:eastAsia="宋体" w:hAnsi="宋体" w:cs="宋体" w:hint="eastAsia"/>
          <w:color w:val="auto"/>
          <w:sz w:val="24"/>
          <w:szCs w:val="24"/>
        </w:rPr>
        <w:tab/>
        <w:t>本检测的分析和解读基于已发表的文献和公开的数据库，随着科学研究的发展和数据库的更新，变异解读可能发生变更。</w:t>
      </w:r>
    </w:p>
    <w:sectPr w:rsidR="00AD161F">
      <w:headerReference w:type="default" r:id="rId18"/>
      <w:footerReference w:type="default" r:id="rId19"/>
      <w:pgSz w:w="11900" w:h="16840"/>
      <w:pgMar w:top="851" w:right="1077" w:bottom="851" w:left="1077"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4B6E3" w14:textId="77777777" w:rsidR="00EA1424" w:rsidRDefault="00EA1424">
      <w:r>
        <w:separator/>
      </w:r>
    </w:p>
  </w:endnote>
  <w:endnote w:type="continuationSeparator" w:id="0">
    <w:p w14:paraId="7C7AAB8C" w14:textId="77777777" w:rsidR="00EA1424" w:rsidRDefault="00EA1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9F67" w14:textId="5B4474B4" w:rsidR="00AD161F" w:rsidRDefault="00EA1424">
    <w:pPr>
      <w:pStyle w:val="a6"/>
      <w:tabs>
        <w:tab w:val="left" w:pos="0"/>
      </w:tabs>
      <w:jc w:val="center"/>
      <w:rPr>
        <w:sz w:val="24"/>
        <w:szCs w:val="24"/>
      </w:rPr>
    </w:pPr>
    <w:sdt>
      <w:sdtPr>
        <w:id w:val="-1952235526"/>
      </w:sdtPr>
      <w:sdtEndPr/>
      <w:sdtContent>
        <w:proofErr w:type="spellStart"/>
        <w:r w:rsidR="002D273D">
          <w:rPr>
            <w:color w:val="31849B" w:themeColor="accent5" w:themeShade="BF"/>
          </w:rPr>
          <w:t>Gene</w:t>
        </w:r>
        <w:r w:rsidR="002D273D">
          <w:rPr>
            <w:color w:val="31849B" w:themeColor="accent5" w:themeShade="BF"/>
            <w:vertAlign w:val="superscript"/>
          </w:rPr>
          <w:t>+</w:t>
        </w:r>
        <w:r w:rsidR="002D273D">
          <w:t>Onco</w:t>
        </w:r>
        <w:r w:rsidR="002D273D">
          <w:rPr>
            <w:color w:val="31849B" w:themeColor="accent5" w:themeShade="BF"/>
          </w:rPr>
          <w:t>D</w:t>
        </w:r>
        <w:proofErr w:type="spellEnd"/>
        <w:r w:rsidR="002D273D">
          <w:rPr>
            <w:rFonts w:hint="eastAsia"/>
          </w:rPr>
          <w:t>，第</w:t>
        </w:r>
        <w:r w:rsidR="002D273D">
          <w:fldChar w:fldCharType="begin"/>
        </w:r>
        <w:r w:rsidR="002D273D">
          <w:instrText xml:space="preserve"> PAGE </w:instrText>
        </w:r>
        <w:r w:rsidR="002D273D">
          <w:rPr>
            <w:rStyle w:val="ac"/>
          </w:rPr>
          <w:fldChar w:fldCharType="separate"/>
        </w:r>
        <w:r w:rsidR="002D273D">
          <w:rPr>
            <w:rStyle w:val="ac"/>
          </w:rPr>
          <w:t>1</w:t>
        </w:r>
        <w:r w:rsidR="002D273D">
          <w:rPr>
            <w:rStyle w:val="ac"/>
          </w:rPr>
          <w:fldChar w:fldCharType="end"/>
        </w:r>
        <w:r w:rsidR="002D273D">
          <w:rPr>
            <w:rStyle w:val="ac"/>
            <w:rFonts w:hint="eastAsia"/>
          </w:rPr>
          <w:t>页，共</w:t>
        </w:r>
        <w:r w:rsidR="002D273D">
          <w:fldChar w:fldCharType="begin"/>
        </w:r>
        <w:r w:rsidR="002D273D">
          <w:instrText xml:space="preserve"> =</w:instrText>
        </w:r>
        <w:fldSimple w:instr="NUMPAGES  \* MERGEFORMAT">
          <w:r w:rsidR="005646BB" w:rsidRPr="005646BB">
            <w:rPr>
              <w:rStyle w:val="ac"/>
              <w:noProof/>
            </w:rPr>
            <w:instrText>5</w:instrText>
          </w:r>
        </w:fldSimple>
        <w:r w:rsidR="002D273D">
          <w:rPr>
            <w:rStyle w:val="ac"/>
          </w:rPr>
          <w:instrText xml:space="preserve"> -3</w:instrText>
        </w:r>
        <w:r w:rsidR="002D273D">
          <w:rPr>
            <w:rStyle w:val="ac"/>
          </w:rPr>
          <w:fldChar w:fldCharType="separate"/>
        </w:r>
        <w:r w:rsidR="005646BB">
          <w:rPr>
            <w:noProof/>
          </w:rPr>
          <w:t>2</w:t>
        </w:r>
        <w:r w:rsidR="002D273D">
          <w:rPr>
            <w:rStyle w:val="ac"/>
          </w:rPr>
          <w:fldChar w:fldCharType="end"/>
        </w:r>
        <w:r w:rsidR="002D273D">
          <w:rPr>
            <w:rStyle w:val="ac"/>
            <w:rFonts w:hint="eastAsia"/>
          </w:rPr>
          <w:t>页</w:t>
        </w:r>
      </w:sdtContent>
    </w:sdt>
  </w:p>
  <w:p w14:paraId="17EF048B" w14:textId="77777777" w:rsidR="00AD161F" w:rsidRDefault="002D273D">
    <w:pPr>
      <w:pStyle w:val="a6"/>
      <w:ind w:right="180"/>
      <w:jc w:val="righ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4BF5" w14:textId="77777777" w:rsidR="00AD161F" w:rsidRDefault="00EA1424">
    <w:pPr>
      <w:pStyle w:val="a6"/>
      <w:tabs>
        <w:tab w:val="left" w:pos="0"/>
      </w:tabs>
      <w:jc w:val="center"/>
      <w:rPr>
        <w:color w:val="262626" w:themeColor="text1" w:themeTint="D9"/>
      </w:rPr>
    </w:pPr>
    <w:sdt>
      <w:sdtPr>
        <w:id w:val="-1686587079"/>
      </w:sdtPr>
      <w:sdtEndPr>
        <w:rPr>
          <w:rFonts w:hint="eastAsia"/>
          <w:color w:val="262626" w:themeColor="text1" w:themeTint="D9"/>
        </w:rPr>
      </w:sdtEndPr>
      <w:sdtContent>
        <w:r w:rsidR="002D273D">
          <w:rPr>
            <w:rFonts w:hint="eastAsia"/>
            <w:color w:val="262626" w:themeColor="text1" w:themeTint="D9"/>
          </w:rPr>
          <w:t>第</w:t>
        </w:r>
        <w:r w:rsidR="002D273D">
          <w:rPr>
            <w:rFonts w:hint="eastAsia"/>
            <w:color w:val="262626" w:themeColor="text1" w:themeTint="D9"/>
          </w:rPr>
          <w:fldChar w:fldCharType="begin"/>
        </w:r>
        <w:r w:rsidR="002D273D">
          <w:rPr>
            <w:rFonts w:hint="eastAsia"/>
            <w:color w:val="262626" w:themeColor="text1" w:themeTint="D9"/>
          </w:rPr>
          <w:instrText xml:space="preserve"> PAGE </w:instrText>
        </w:r>
        <w:r w:rsidR="002D273D">
          <w:rPr>
            <w:rFonts w:hint="eastAsia"/>
            <w:color w:val="262626" w:themeColor="text1" w:themeTint="D9"/>
          </w:rPr>
          <w:fldChar w:fldCharType="separate"/>
        </w:r>
        <w:r w:rsidR="002D273D">
          <w:rPr>
            <w:color w:val="262626" w:themeColor="text1" w:themeTint="D9"/>
          </w:rPr>
          <w:t>2</w:t>
        </w:r>
        <w:r w:rsidR="002D273D">
          <w:rPr>
            <w:rFonts w:hint="eastAsia"/>
            <w:color w:val="262626" w:themeColor="text1" w:themeTint="D9"/>
          </w:rPr>
          <w:fldChar w:fldCharType="end"/>
        </w:r>
        <w:r w:rsidR="002D273D">
          <w:rPr>
            <w:rFonts w:hint="eastAsia"/>
            <w:color w:val="262626" w:themeColor="text1" w:themeTint="D9"/>
          </w:rPr>
          <w:t>页，共</w:t>
        </w:r>
        <w:r w:rsidR="002D273D">
          <w:rPr>
            <w:color w:val="262626" w:themeColor="text1" w:themeTint="D9"/>
          </w:rPr>
          <w:fldChar w:fldCharType="begin"/>
        </w:r>
        <w:r w:rsidR="002D273D">
          <w:rPr>
            <w:color w:val="262626" w:themeColor="text1" w:themeTint="D9"/>
          </w:rPr>
          <w:instrText xml:space="preserve"> NUMPAGES  \* MERGEFORMAT </w:instrText>
        </w:r>
        <w:r w:rsidR="002D273D">
          <w:rPr>
            <w:color w:val="262626" w:themeColor="text1" w:themeTint="D9"/>
          </w:rPr>
          <w:fldChar w:fldCharType="separate"/>
        </w:r>
        <w:r w:rsidR="002D273D">
          <w:rPr>
            <w:color w:val="262626" w:themeColor="text1" w:themeTint="D9"/>
          </w:rPr>
          <w:t>17</w:t>
        </w:r>
        <w:r w:rsidR="002D273D">
          <w:rPr>
            <w:color w:val="262626" w:themeColor="text1" w:themeTint="D9"/>
          </w:rPr>
          <w:fldChar w:fldCharType="end"/>
        </w:r>
        <w:r w:rsidR="002D273D">
          <w:rPr>
            <w:rFonts w:hint="eastAsia"/>
            <w:color w:val="262626" w:themeColor="text1" w:themeTint="D9"/>
          </w:rPr>
          <w:t>页</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3794"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1622881085"/>
      </w:sdtPr>
      <w:sdtEndPr/>
      <w:sdtContent>
        <w:sdt>
          <w:sdtPr>
            <w:rPr>
              <w:rFonts w:ascii="宋体" w:eastAsia="宋体" w:hAnsi="宋体"/>
            </w:rPr>
            <w:id w:val="-377244669"/>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1</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B4C2"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244700438"/>
      </w:sdtPr>
      <w:sdtEndPr/>
      <w:sdtContent>
        <w:sdt>
          <w:sdtPr>
            <w:rPr>
              <w:rFonts w:ascii="宋体" w:eastAsia="宋体" w:hAnsi="宋体"/>
            </w:rPr>
            <w:id w:val="98381352"/>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2</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27389" w14:textId="77777777" w:rsidR="00EA1424" w:rsidRDefault="00EA1424">
      <w:r>
        <w:separator/>
      </w:r>
    </w:p>
  </w:footnote>
  <w:footnote w:type="continuationSeparator" w:id="0">
    <w:p w14:paraId="2E96C5C8" w14:textId="77777777" w:rsidR="00EA1424" w:rsidRDefault="00EA1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8AC9" w14:textId="77777777" w:rsidR="00AD161F" w:rsidRDefault="00AD16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0F9D"/>
    <w:multiLevelType w:val="multilevel"/>
    <w:tmpl w:val="04280F9D"/>
    <w:lvl w:ilvl="0">
      <w:start w:val="1"/>
      <w:numFmt w:val="decimal"/>
      <w:pStyle w:val="2"/>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A076C35"/>
    <w:multiLevelType w:val="hybridMultilevel"/>
    <w:tmpl w:val="ADAA01CC"/>
    <w:lvl w:ilvl="0" w:tplc="FFFFFFFF">
      <w:start w:val="1"/>
      <w:numFmt w:val="decimal"/>
      <w:lvlText w:val="%1."/>
      <w:lvlJc w:val="left"/>
      <w:pPr>
        <w:ind w:left="358" w:hanging="360"/>
      </w:pPr>
      <w:rPr>
        <w:rFonts w:hint="default"/>
      </w:rPr>
    </w:lvl>
    <w:lvl w:ilvl="1" w:tplc="FFFFFFFF">
      <w:start w:val="1"/>
      <w:numFmt w:val="lowerLetter"/>
      <w:lvlText w:val="%2)"/>
      <w:lvlJc w:val="left"/>
      <w:pPr>
        <w:ind w:left="878" w:hanging="440"/>
      </w:pPr>
    </w:lvl>
    <w:lvl w:ilvl="2" w:tplc="FFFFFFFF" w:tentative="1">
      <w:start w:val="1"/>
      <w:numFmt w:val="lowerRoman"/>
      <w:lvlText w:val="%3."/>
      <w:lvlJc w:val="right"/>
      <w:pPr>
        <w:ind w:left="1318" w:hanging="440"/>
      </w:pPr>
    </w:lvl>
    <w:lvl w:ilvl="3" w:tplc="FFFFFFFF" w:tentative="1">
      <w:start w:val="1"/>
      <w:numFmt w:val="decimal"/>
      <w:lvlText w:val="%4."/>
      <w:lvlJc w:val="left"/>
      <w:pPr>
        <w:ind w:left="1758" w:hanging="440"/>
      </w:pPr>
    </w:lvl>
    <w:lvl w:ilvl="4" w:tplc="FFFFFFFF" w:tentative="1">
      <w:start w:val="1"/>
      <w:numFmt w:val="lowerLetter"/>
      <w:lvlText w:val="%5)"/>
      <w:lvlJc w:val="left"/>
      <w:pPr>
        <w:ind w:left="2198" w:hanging="440"/>
      </w:pPr>
    </w:lvl>
    <w:lvl w:ilvl="5" w:tplc="FFFFFFFF" w:tentative="1">
      <w:start w:val="1"/>
      <w:numFmt w:val="lowerRoman"/>
      <w:lvlText w:val="%6."/>
      <w:lvlJc w:val="right"/>
      <w:pPr>
        <w:ind w:left="2638" w:hanging="440"/>
      </w:pPr>
    </w:lvl>
    <w:lvl w:ilvl="6" w:tplc="FFFFFFFF" w:tentative="1">
      <w:start w:val="1"/>
      <w:numFmt w:val="decimal"/>
      <w:lvlText w:val="%7."/>
      <w:lvlJc w:val="left"/>
      <w:pPr>
        <w:ind w:left="3078" w:hanging="440"/>
      </w:pPr>
    </w:lvl>
    <w:lvl w:ilvl="7" w:tplc="FFFFFFFF" w:tentative="1">
      <w:start w:val="1"/>
      <w:numFmt w:val="lowerLetter"/>
      <w:lvlText w:val="%8)"/>
      <w:lvlJc w:val="left"/>
      <w:pPr>
        <w:ind w:left="3518" w:hanging="440"/>
      </w:pPr>
    </w:lvl>
    <w:lvl w:ilvl="8" w:tplc="FFFFFFFF" w:tentative="1">
      <w:start w:val="1"/>
      <w:numFmt w:val="lowerRoman"/>
      <w:lvlText w:val="%9."/>
      <w:lvlJc w:val="right"/>
      <w:pPr>
        <w:ind w:left="3958" w:hanging="440"/>
      </w:pPr>
    </w:lvl>
  </w:abstractNum>
  <w:abstractNum w:abstractNumId="2" w15:restartNumberingAfterBreak="0">
    <w:nsid w:val="0C350B0E"/>
    <w:multiLevelType w:val="multilevel"/>
    <w:tmpl w:val="0C350B0E"/>
    <w:lvl w:ilvl="0">
      <w:start w:val="1"/>
      <w:numFmt w:val="decimal"/>
      <w:pStyle w:val="20"/>
      <w:lvlText w:val="%1"/>
      <w:lvlJc w:val="left"/>
      <w:pPr>
        <w:ind w:left="425" w:hanging="425"/>
      </w:pPr>
      <w:rPr>
        <w:rFonts w:ascii="微软雅黑" w:eastAsia="微软雅黑" w:hAnsi="微软雅黑"/>
        <w:color w:val="30849B"/>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0CBA7492"/>
    <w:multiLevelType w:val="multilevel"/>
    <w:tmpl w:val="0CBA7492"/>
    <w:lvl w:ilvl="0">
      <w:start w:val="1"/>
      <w:numFmt w:val="chineseCountingThousand"/>
      <w:pStyle w:val="1"/>
      <w:suff w:val="space"/>
      <w:lvlText w:val="%1、"/>
      <w:lvlJc w:val="left"/>
      <w:pPr>
        <w:ind w:left="0" w:firstLine="0"/>
      </w:pPr>
      <w:rPr>
        <w:rFonts w:hint="eastAsia"/>
        <w:b/>
        <w:bCs/>
      </w:rPr>
    </w:lvl>
    <w:lvl w:ilvl="1">
      <w:start w:val="1"/>
      <w:numFmt w:val="decimal"/>
      <w:lvlText w:val="%2"/>
      <w:lvlJc w:val="left"/>
      <w:pPr>
        <w:ind w:left="425" w:hanging="425"/>
      </w:pPr>
      <w:rPr>
        <w:rFonts w:hint="eastAsia"/>
        <w:b/>
        <w:bCs/>
        <w:i w:val="0"/>
        <w:iCs w:val="0"/>
        <w:caps w:val="0"/>
        <w:smallCaps w:val="0"/>
        <w:strike w:val="0"/>
        <w:dstrike w:val="0"/>
        <w:outline w:val="0"/>
        <w:shadow/>
        <w:emboss w:val="0"/>
        <w:imprint w:val="0"/>
        <w:vanish w:val="0"/>
        <w:spacing w:val="0"/>
        <w:position w:val="0"/>
        <w:u w:val="none"/>
        <w:vertAlign w:val="baseline"/>
        <w14:shadow w14:blurRad="0" w14:dist="0" w14:dir="0" w14:sx="0" w14:sy="0" w14:kx="0" w14:ky="0" w14:algn="none">
          <w14:srgbClr w14:val="000000"/>
        </w14:shadow>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510A3203"/>
    <w:multiLevelType w:val="multilevel"/>
    <w:tmpl w:val="510A3203"/>
    <w:lvl w:ilvl="0">
      <w:start w:val="1"/>
      <w:numFmt w:val="decimal"/>
      <w:pStyle w:val="10"/>
      <w:lvlText w:val="%1."/>
      <w:lvlJc w:val="left"/>
      <w:pPr>
        <w:ind w:left="360" w:hanging="360"/>
      </w:pPr>
      <w:rPr>
        <w:rFonts w:hint="default"/>
      </w:rPr>
    </w:lvl>
    <w:lvl w:ilvl="1">
      <w:start w:val="1"/>
      <w:numFmt w:val="decimal"/>
      <w:isLgl/>
      <w:lvlText w:val="%1.%2"/>
      <w:lvlJc w:val="left"/>
      <w:pPr>
        <w:ind w:left="360" w:hanging="360"/>
      </w:pPr>
      <w:rPr>
        <w:rFonts w:cs="微软雅黑" w:hint="default"/>
      </w:rPr>
    </w:lvl>
    <w:lvl w:ilvl="2">
      <w:start w:val="1"/>
      <w:numFmt w:val="decimal"/>
      <w:isLgl/>
      <w:lvlText w:val="%1.%2.%3"/>
      <w:lvlJc w:val="left"/>
      <w:pPr>
        <w:ind w:left="720" w:hanging="720"/>
      </w:pPr>
      <w:rPr>
        <w:rFonts w:cs="微软雅黑" w:hint="default"/>
      </w:rPr>
    </w:lvl>
    <w:lvl w:ilvl="3">
      <w:start w:val="1"/>
      <w:numFmt w:val="decimal"/>
      <w:isLgl/>
      <w:lvlText w:val="%1.%2.%3.%4"/>
      <w:lvlJc w:val="left"/>
      <w:pPr>
        <w:ind w:left="720" w:hanging="720"/>
      </w:pPr>
      <w:rPr>
        <w:rFonts w:cs="微软雅黑" w:hint="default"/>
      </w:rPr>
    </w:lvl>
    <w:lvl w:ilvl="4">
      <w:start w:val="1"/>
      <w:numFmt w:val="decimal"/>
      <w:isLgl/>
      <w:lvlText w:val="%1.%2.%3.%4.%5"/>
      <w:lvlJc w:val="left"/>
      <w:pPr>
        <w:ind w:left="1080" w:hanging="1080"/>
      </w:pPr>
      <w:rPr>
        <w:rFonts w:cs="微软雅黑" w:hint="default"/>
      </w:rPr>
    </w:lvl>
    <w:lvl w:ilvl="5">
      <w:start w:val="1"/>
      <w:numFmt w:val="decimal"/>
      <w:isLgl/>
      <w:lvlText w:val="%1.%2.%3.%4.%5.%6"/>
      <w:lvlJc w:val="left"/>
      <w:pPr>
        <w:ind w:left="1080" w:hanging="1080"/>
      </w:pPr>
      <w:rPr>
        <w:rFonts w:cs="微软雅黑" w:hint="default"/>
      </w:rPr>
    </w:lvl>
    <w:lvl w:ilvl="6">
      <w:start w:val="1"/>
      <w:numFmt w:val="decimal"/>
      <w:isLgl/>
      <w:lvlText w:val="%1.%2.%3.%4.%5.%6.%7"/>
      <w:lvlJc w:val="left"/>
      <w:pPr>
        <w:ind w:left="1440" w:hanging="1440"/>
      </w:pPr>
      <w:rPr>
        <w:rFonts w:cs="微软雅黑" w:hint="default"/>
      </w:rPr>
    </w:lvl>
    <w:lvl w:ilvl="7">
      <w:start w:val="1"/>
      <w:numFmt w:val="decimal"/>
      <w:isLgl/>
      <w:lvlText w:val="%1.%2.%3.%4.%5.%6.%7.%8"/>
      <w:lvlJc w:val="left"/>
      <w:pPr>
        <w:ind w:left="1440" w:hanging="1440"/>
      </w:pPr>
      <w:rPr>
        <w:rFonts w:cs="微软雅黑" w:hint="default"/>
      </w:rPr>
    </w:lvl>
    <w:lvl w:ilvl="8">
      <w:start w:val="1"/>
      <w:numFmt w:val="decimal"/>
      <w:isLgl/>
      <w:lvlText w:val="%1.%2.%3.%4.%5.%6.%7.%8.%9"/>
      <w:lvlJc w:val="left"/>
      <w:pPr>
        <w:ind w:left="1800" w:hanging="1800"/>
      </w:pPr>
      <w:rPr>
        <w:rFonts w:cs="微软雅黑" w:hint="default"/>
      </w:rPr>
    </w:lvl>
  </w:abstractNum>
  <w:abstractNum w:abstractNumId="5" w15:restartNumberingAfterBreak="0">
    <w:nsid w:val="597071E6"/>
    <w:multiLevelType w:val="hybridMultilevel"/>
    <w:tmpl w:val="ADAA01CC"/>
    <w:lvl w:ilvl="0" w:tplc="278A44CC">
      <w:start w:val="1"/>
      <w:numFmt w:val="decimal"/>
      <w:lvlText w:val="%1."/>
      <w:lvlJc w:val="left"/>
      <w:pPr>
        <w:ind w:left="358" w:hanging="360"/>
      </w:pPr>
      <w:rPr>
        <w:rFonts w:hint="default"/>
      </w:rPr>
    </w:lvl>
    <w:lvl w:ilvl="1" w:tplc="04090019">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NotTrackMoves/>
  <w:defaultTabStop w:val="4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YxMzQyNze1MLAwMDBW0lEKTi0uzszPAykwqgUAkBvZYiwAAAA="/>
    <w:docVar w:name="commondata" w:val="eyJoZGlkIjoiYTU0NmI0M2MyMmVlM2U0YWI2ZWFhZjk4YTMxMzI0ZTIifQ=="/>
  </w:docVars>
  <w:rsids>
    <w:rsidRoot w:val="005D2A44"/>
    <w:rsid w:val="0000606C"/>
    <w:rsid w:val="00026451"/>
    <w:rsid w:val="000756EA"/>
    <w:rsid w:val="00094AB0"/>
    <w:rsid w:val="000A0D60"/>
    <w:rsid w:val="000A1E65"/>
    <w:rsid w:val="000A63C8"/>
    <w:rsid w:val="000B33A5"/>
    <w:rsid w:val="000C2CAF"/>
    <w:rsid w:val="000C4217"/>
    <w:rsid w:val="000D2FB3"/>
    <w:rsid w:val="000D5586"/>
    <w:rsid w:val="000E7BE5"/>
    <w:rsid w:val="000F196C"/>
    <w:rsid w:val="000F61B5"/>
    <w:rsid w:val="001001C0"/>
    <w:rsid w:val="001007DE"/>
    <w:rsid w:val="001354BA"/>
    <w:rsid w:val="00142029"/>
    <w:rsid w:val="00146E49"/>
    <w:rsid w:val="001507ED"/>
    <w:rsid w:val="0016258A"/>
    <w:rsid w:val="001828AC"/>
    <w:rsid w:val="00194EF6"/>
    <w:rsid w:val="00195B8D"/>
    <w:rsid w:val="00195C4F"/>
    <w:rsid w:val="001A3801"/>
    <w:rsid w:val="001A5274"/>
    <w:rsid w:val="001C309F"/>
    <w:rsid w:val="001C3BF4"/>
    <w:rsid w:val="001C7325"/>
    <w:rsid w:val="001C7742"/>
    <w:rsid w:val="001D4057"/>
    <w:rsid w:val="001E686A"/>
    <w:rsid w:val="001E7CB0"/>
    <w:rsid w:val="00242018"/>
    <w:rsid w:val="0024490A"/>
    <w:rsid w:val="002649BD"/>
    <w:rsid w:val="002A30BF"/>
    <w:rsid w:val="002A3F59"/>
    <w:rsid w:val="002D273D"/>
    <w:rsid w:val="002F0EE6"/>
    <w:rsid w:val="002F3079"/>
    <w:rsid w:val="002F421A"/>
    <w:rsid w:val="0031196D"/>
    <w:rsid w:val="00311F54"/>
    <w:rsid w:val="0032536A"/>
    <w:rsid w:val="00343BF7"/>
    <w:rsid w:val="00363B56"/>
    <w:rsid w:val="00366688"/>
    <w:rsid w:val="00370704"/>
    <w:rsid w:val="0039128E"/>
    <w:rsid w:val="003C5038"/>
    <w:rsid w:val="003D23D1"/>
    <w:rsid w:val="00403A9E"/>
    <w:rsid w:val="00451A6C"/>
    <w:rsid w:val="00464F52"/>
    <w:rsid w:val="00477BF6"/>
    <w:rsid w:val="00484BA5"/>
    <w:rsid w:val="00510F5A"/>
    <w:rsid w:val="005255EA"/>
    <w:rsid w:val="00527994"/>
    <w:rsid w:val="00540400"/>
    <w:rsid w:val="00541DE7"/>
    <w:rsid w:val="005646BB"/>
    <w:rsid w:val="00571F1F"/>
    <w:rsid w:val="005821B7"/>
    <w:rsid w:val="005858FF"/>
    <w:rsid w:val="00596E07"/>
    <w:rsid w:val="005A24A6"/>
    <w:rsid w:val="005D2A44"/>
    <w:rsid w:val="005E4080"/>
    <w:rsid w:val="005F0D3F"/>
    <w:rsid w:val="00601EA7"/>
    <w:rsid w:val="00605A88"/>
    <w:rsid w:val="00607762"/>
    <w:rsid w:val="00611BB1"/>
    <w:rsid w:val="006201FC"/>
    <w:rsid w:val="00636E14"/>
    <w:rsid w:val="00646DEB"/>
    <w:rsid w:val="0065772E"/>
    <w:rsid w:val="0066355C"/>
    <w:rsid w:val="00687A7B"/>
    <w:rsid w:val="006B251D"/>
    <w:rsid w:val="0070522A"/>
    <w:rsid w:val="0071076B"/>
    <w:rsid w:val="00721920"/>
    <w:rsid w:val="00744FD7"/>
    <w:rsid w:val="00746F7C"/>
    <w:rsid w:val="00762978"/>
    <w:rsid w:val="007729B7"/>
    <w:rsid w:val="007A2B8E"/>
    <w:rsid w:val="007A36EC"/>
    <w:rsid w:val="007B394B"/>
    <w:rsid w:val="007C2335"/>
    <w:rsid w:val="007C731B"/>
    <w:rsid w:val="00816D4E"/>
    <w:rsid w:val="00835008"/>
    <w:rsid w:val="008378B1"/>
    <w:rsid w:val="00842D7E"/>
    <w:rsid w:val="00857B54"/>
    <w:rsid w:val="00866C80"/>
    <w:rsid w:val="00866E3B"/>
    <w:rsid w:val="008705D0"/>
    <w:rsid w:val="008E7FD9"/>
    <w:rsid w:val="00900F13"/>
    <w:rsid w:val="00924612"/>
    <w:rsid w:val="00926845"/>
    <w:rsid w:val="0093072B"/>
    <w:rsid w:val="0093415A"/>
    <w:rsid w:val="009A3976"/>
    <w:rsid w:val="009F0C15"/>
    <w:rsid w:val="00A04645"/>
    <w:rsid w:val="00A059A8"/>
    <w:rsid w:val="00A0750F"/>
    <w:rsid w:val="00A0769C"/>
    <w:rsid w:val="00A4041F"/>
    <w:rsid w:val="00A72918"/>
    <w:rsid w:val="00A93541"/>
    <w:rsid w:val="00AD161F"/>
    <w:rsid w:val="00AE1EC5"/>
    <w:rsid w:val="00AF2F2C"/>
    <w:rsid w:val="00AF7A3B"/>
    <w:rsid w:val="00B03761"/>
    <w:rsid w:val="00B269CA"/>
    <w:rsid w:val="00B52200"/>
    <w:rsid w:val="00B60019"/>
    <w:rsid w:val="00B70D6B"/>
    <w:rsid w:val="00B90491"/>
    <w:rsid w:val="00B954A0"/>
    <w:rsid w:val="00B96ED1"/>
    <w:rsid w:val="00BA1BA6"/>
    <w:rsid w:val="00BC0455"/>
    <w:rsid w:val="00BC56DC"/>
    <w:rsid w:val="00BD3148"/>
    <w:rsid w:val="00BD4B4C"/>
    <w:rsid w:val="00BF14A6"/>
    <w:rsid w:val="00C07D3E"/>
    <w:rsid w:val="00C1363E"/>
    <w:rsid w:val="00C14CDA"/>
    <w:rsid w:val="00C47327"/>
    <w:rsid w:val="00C52C1E"/>
    <w:rsid w:val="00C6446D"/>
    <w:rsid w:val="00C67FBC"/>
    <w:rsid w:val="00C87A1E"/>
    <w:rsid w:val="00C90DF0"/>
    <w:rsid w:val="00CA27BD"/>
    <w:rsid w:val="00CA4810"/>
    <w:rsid w:val="00CD564F"/>
    <w:rsid w:val="00D169C0"/>
    <w:rsid w:val="00D25D76"/>
    <w:rsid w:val="00D53947"/>
    <w:rsid w:val="00D6301E"/>
    <w:rsid w:val="00D92200"/>
    <w:rsid w:val="00DE1779"/>
    <w:rsid w:val="00DE1F1D"/>
    <w:rsid w:val="00E0385D"/>
    <w:rsid w:val="00E12935"/>
    <w:rsid w:val="00E22936"/>
    <w:rsid w:val="00E32B03"/>
    <w:rsid w:val="00E359E8"/>
    <w:rsid w:val="00E67AEB"/>
    <w:rsid w:val="00EA1424"/>
    <w:rsid w:val="00EC7006"/>
    <w:rsid w:val="00ED0DF8"/>
    <w:rsid w:val="00EE0BA1"/>
    <w:rsid w:val="00EE6DC5"/>
    <w:rsid w:val="00EF02DD"/>
    <w:rsid w:val="00EF39B0"/>
    <w:rsid w:val="00F107C8"/>
    <w:rsid w:val="00F136D2"/>
    <w:rsid w:val="00F20180"/>
    <w:rsid w:val="00F20220"/>
    <w:rsid w:val="00F55971"/>
    <w:rsid w:val="00F7187D"/>
    <w:rsid w:val="00F74F7B"/>
    <w:rsid w:val="00F7528F"/>
    <w:rsid w:val="00FC1018"/>
    <w:rsid w:val="00FE03B4"/>
    <w:rsid w:val="00FE3523"/>
    <w:rsid w:val="00FE3AD4"/>
    <w:rsid w:val="082F7B7B"/>
    <w:rsid w:val="09854735"/>
    <w:rsid w:val="098961B3"/>
    <w:rsid w:val="10090E5D"/>
    <w:rsid w:val="228B6D4E"/>
    <w:rsid w:val="2E5B4C9B"/>
    <w:rsid w:val="329E4072"/>
    <w:rsid w:val="359216A7"/>
    <w:rsid w:val="4043153C"/>
    <w:rsid w:val="4C224431"/>
    <w:rsid w:val="4F0A6CD0"/>
    <w:rsid w:val="545F71FB"/>
    <w:rsid w:val="55050666"/>
    <w:rsid w:val="6C404C50"/>
    <w:rsid w:val="6F4A25DE"/>
    <w:rsid w:val="78250D6E"/>
    <w:rsid w:val="79FF5975"/>
    <w:rsid w:val="7CF62E5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9B585"/>
  <w15:docId w15:val="{F18DE780-F64A-334E-A736-D1DB7BEEC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link w:val="11"/>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1"/>
    <w:uiPriority w:val="9"/>
    <w:unhideWhenUsed/>
    <w:qFormat/>
    <w:pPr>
      <w:keepNext/>
      <w:keepLines/>
      <w:pageBreakBefore/>
      <w:numPr>
        <w:numId w:val="2"/>
      </w:numPr>
      <w:spacing w:beforeLines="50" w:before="120" w:afterLines="50" w:after="120"/>
      <w:outlineLvl w:val="1"/>
    </w:pPr>
    <w:rPr>
      <w:b/>
      <w:bCs/>
      <w:color w:val="0070C0"/>
      <w:sz w:val="18"/>
      <w:szCs w:val="18"/>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4"/>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ascii="宋体" w:eastAsia="宋体"/>
    </w:rPr>
  </w:style>
  <w:style w:type="paragraph" w:styleId="a4">
    <w:name w:val="annotation text"/>
    <w:basedOn w:val="a"/>
    <w:uiPriority w:val="99"/>
    <w:unhideWhenUsed/>
    <w:qFormat/>
    <w:pPr>
      <w:adjustRightInd/>
      <w:snapToGrid/>
    </w:pPr>
    <w:rPr>
      <w:rFonts w:ascii="等线" w:eastAsia="等线" w:hAnsi="等线"/>
      <w:color w:val="auto"/>
      <w:sz w:val="24"/>
      <w:szCs w:val="24"/>
    </w:rPr>
  </w:style>
  <w:style w:type="paragraph" w:styleId="a5">
    <w:name w:val="Balloon Text"/>
    <w:basedOn w:val="a"/>
    <w:uiPriority w:val="99"/>
    <w:unhideWhenUsed/>
    <w:qFormat/>
    <w:rPr>
      <w:sz w:val="18"/>
      <w:szCs w:val="18"/>
    </w:rPr>
  </w:style>
  <w:style w:type="paragraph" w:styleId="a6">
    <w:name w:val="footer"/>
    <w:basedOn w:val="a"/>
    <w:link w:val="12"/>
    <w:uiPriority w:val="99"/>
    <w:unhideWhenUsed/>
    <w:qFormat/>
    <w:pPr>
      <w:tabs>
        <w:tab w:val="center" w:pos="4153"/>
        <w:tab w:val="right" w:pos="8306"/>
      </w:tabs>
    </w:pPr>
    <w:rPr>
      <w:sz w:val="18"/>
      <w:szCs w:val="18"/>
    </w:rPr>
  </w:style>
  <w:style w:type="paragraph" w:styleId="a7">
    <w:name w:val="header"/>
    <w:basedOn w:val="a"/>
    <w:uiPriority w:val="99"/>
    <w:unhideWhenUsed/>
    <w:qFormat/>
    <w:pPr>
      <w:tabs>
        <w:tab w:val="center" w:pos="4153"/>
        <w:tab w:val="right" w:pos="8306"/>
      </w:tabs>
      <w:jc w:val="center"/>
    </w:pPr>
    <w:rPr>
      <w:sz w:val="18"/>
      <w:szCs w:val="18"/>
    </w:rPr>
  </w:style>
  <w:style w:type="paragraph" w:styleId="HTML">
    <w:name w:val="HTML Preformatted"/>
    <w:basedOn w:val="a"/>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kern w:val="0"/>
    </w:rPr>
  </w:style>
  <w:style w:type="paragraph" w:styleId="a8">
    <w:name w:val="Normal (Web)"/>
    <w:basedOn w:val="a"/>
    <w:uiPriority w:val="99"/>
    <w:unhideWhenUsed/>
    <w:qFormat/>
    <w:pPr>
      <w:widowControl/>
      <w:spacing w:before="100" w:beforeAutospacing="1" w:after="100" w:afterAutospacing="1"/>
    </w:pPr>
    <w:rPr>
      <w:rFonts w:ascii="Times New Roman" w:hAnsi="Times New Roman"/>
      <w:kern w:val="0"/>
    </w:rPr>
  </w:style>
  <w:style w:type="paragraph" w:styleId="a9">
    <w:name w:val="annotation subject"/>
    <w:basedOn w:val="a4"/>
    <w:uiPriority w:val="99"/>
    <w:unhideWhenUsed/>
    <w:qFormat/>
    <w:pPr>
      <w:adjustRightInd w:val="0"/>
      <w:snapToGrid w:val="0"/>
    </w:pPr>
    <w:rPr>
      <w:rFonts w:ascii="微软雅黑" w:eastAsia="微软雅黑" w:hAnsi="微软雅黑"/>
      <w:b/>
      <w:bCs/>
      <w:color w:val="262626"/>
      <w:sz w:val="20"/>
      <w:szCs w:val="22"/>
    </w:rPr>
  </w:style>
  <w:style w:type="table" w:styleId="aa">
    <w:name w:val="Table Grid"/>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5">
    <w:name w:val="Light Shading Accent 5"/>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2">
    <w:name w:val="Light List Accent 2"/>
    <w:basedOn w:val="a1"/>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
    <w:name w:val="Light List Accent 4"/>
    <w:basedOn w:val="a1"/>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
    <w:name w:val="Light List Accent 6"/>
    <w:basedOn w:val="a1"/>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51">
    <w:name w:val="Light Grid Accent 5"/>
    <w:basedOn w:val="a1"/>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character" w:styleId="ab">
    <w:name w:val="Strong"/>
    <w:uiPriority w:val="22"/>
    <w:qFormat/>
    <w:rPr>
      <w:b/>
      <w:bCs/>
    </w:rPr>
  </w:style>
  <w:style w:type="character" w:styleId="ac">
    <w:name w:val="page number"/>
    <w:basedOn w:val="a0"/>
    <w:uiPriority w:val="99"/>
    <w:unhideWhenUsed/>
    <w:qFormat/>
  </w:style>
  <w:style w:type="character" w:styleId="ad">
    <w:name w:val="FollowedHyperlink"/>
    <w:basedOn w:val="a0"/>
    <w:uiPriority w:val="99"/>
    <w:semiHidden/>
    <w:unhideWhenUsed/>
    <w:qFormat/>
    <w:rPr>
      <w:color w:val="954F72"/>
      <w:u w:val="single"/>
    </w:rPr>
  </w:style>
  <w:style w:type="character" w:styleId="ae">
    <w:name w:val="Emphasis"/>
    <w:basedOn w:val="a0"/>
    <w:uiPriority w:val="20"/>
    <w:qFormat/>
    <w:rPr>
      <w:i/>
      <w:iCs/>
    </w:rPr>
  </w:style>
  <w:style w:type="character" w:styleId="af">
    <w:name w:val="Hyperlink"/>
    <w:basedOn w:val="a0"/>
    <w:uiPriority w:val="99"/>
    <w:unhideWhenUsed/>
    <w:qFormat/>
    <w:rPr>
      <w:color w:val="0000FF" w:themeColor="hyperlink"/>
      <w:u w:val="single"/>
    </w:rPr>
  </w:style>
  <w:style w:type="character" w:styleId="af0">
    <w:name w:val="annotation reference"/>
    <w:unhideWhenUsed/>
    <w:qFormat/>
    <w:rPr>
      <w:sz w:val="21"/>
      <w:szCs w:val="21"/>
    </w:rPr>
  </w:style>
  <w:style w:type="paragraph" w:styleId="af1">
    <w:name w:val="List Paragraph"/>
    <w:basedOn w:val="a"/>
    <w:uiPriority w:val="34"/>
    <w:qFormat/>
    <w:pPr>
      <w:ind w:firstLineChars="200" w:firstLine="420"/>
    </w:pPr>
  </w:style>
  <w:style w:type="character" w:customStyle="1" w:styleId="af2">
    <w:name w:val="批注文字 字符"/>
    <w:qFormat/>
    <w:rPr>
      <w:rFonts w:ascii="等线" w:eastAsia="等线" w:hAnsi="等线" w:cs="Times New Roman"/>
    </w:rPr>
  </w:style>
  <w:style w:type="character" w:customStyle="1" w:styleId="af3">
    <w:name w:val="批注主题 字符"/>
    <w:basedOn w:val="af2"/>
    <w:uiPriority w:val="99"/>
    <w:qFormat/>
    <w:rPr>
      <w:rFonts w:ascii="微软雅黑" w:eastAsia="微软雅黑" w:hAnsi="微软雅黑" w:cs="Times New Roman"/>
      <w:b/>
      <w:bCs/>
      <w:color w:val="262626"/>
      <w:sz w:val="20"/>
      <w:szCs w:val="22"/>
    </w:rPr>
  </w:style>
  <w:style w:type="character" w:customStyle="1" w:styleId="af4">
    <w:name w:val="批注框文本 字符"/>
    <w:uiPriority w:val="99"/>
    <w:qFormat/>
    <w:rPr>
      <w:rFonts w:ascii="微软雅黑" w:eastAsia="微软雅黑" w:hAnsi="微软雅黑" w:cs="Times New Roman"/>
      <w:color w:val="262626"/>
      <w:sz w:val="18"/>
      <w:szCs w:val="18"/>
    </w:rPr>
  </w:style>
  <w:style w:type="character" w:customStyle="1" w:styleId="af5">
    <w:name w:val="页眉 字符"/>
    <w:uiPriority w:val="99"/>
    <w:qFormat/>
    <w:rPr>
      <w:rFonts w:ascii="微软雅黑" w:eastAsia="微软雅黑" w:hAnsi="微软雅黑" w:cs="Times New Roman"/>
      <w:color w:val="262626"/>
      <w:sz w:val="18"/>
      <w:szCs w:val="18"/>
    </w:rPr>
  </w:style>
  <w:style w:type="character" w:customStyle="1" w:styleId="af6">
    <w:name w:val="页脚 字符"/>
    <w:uiPriority w:val="99"/>
    <w:qFormat/>
    <w:rPr>
      <w:rFonts w:ascii="微软雅黑" w:eastAsia="微软雅黑" w:hAnsi="微软雅黑" w:cs="Times New Roman"/>
      <w:color w:val="262626"/>
      <w:sz w:val="18"/>
      <w:szCs w:val="18"/>
    </w:rPr>
  </w:style>
  <w:style w:type="paragraph" w:customStyle="1" w:styleId="13">
    <w:name w:val="修订1"/>
    <w:hidden/>
    <w:uiPriority w:val="99"/>
    <w:semiHidden/>
    <w:qFormat/>
    <w:rPr>
      <w:kern w:val="2"/>
      <w:sz w:val="24"/>
      <w:szCs w:val="24"/>
    </w:rPr>
  </w:style>
  <w:style w:type="paragraph" w:styleId="af7">
    <w:name w:val="No Spacing"/>
    <w:uiPriority w:val="1"/>
    <w:qFormat/>
    <w:pPr>
      <w:widowControl w:val="0"/>
      <w:adjustRightInd w:val="0"/>
      <w:snapToGrid w:val="0"/>
    </w:pPr>
    <w:rPr>
      <w:rFonts w:ascii="微软雅黑" w:eastAsia="微软雅黑" w:hAnsi="微软雅黑" w:cs="Times New Roman"/>
      <w:color w:val="0D0D0D"/>
      <w:kern w:val="2"/>
      <w:szCs w:val="22"/>
    </w:rPr>
  </w:style>
  <w:style w:type="character" w:customStyle="1" w:styleId="11">
    <w:name w:val="标题 1 字符"/>
    <w:link w:val="1"/>
    <w:uiPriority w:val="9"/>
    <w:qFormat/>
    <w:rPr>
      <w:rFonts w:ascii="微软雅黑" w:eastAsia="微软雅黑" w:hAnsi="微软雅黑" w:cs="Times New Roman"/>
      <w:b/>
      <w:bCs/>
      <w:color w:val="31849B"/>
      <w:kern w:val="44"/>
      <w:szCs w:val="44"/>
    </w:rPr>
  </w:style>
  <w:style w:type="character" w:customStyle="1" w:styleId="hitinf">
    <w:name w:val="hit_inf"/>
    <w:basedOn w:val="a0"/>
    <w:qFormat/>
  </w:style>
  <w:style w:type="character" w:customStyle="1" w:styleId="af8">
    <w:name w:val="无间隔 字符"/>
    <w:basedOn w:val="a0"/>
    <w:uiPriority w:val="1"/>
    <w:qFormat/>
    <w:rPr>
      <w:rFonts w:ascii="微软雅黑" w:eastAsia="微软雅黑" w:hAnsi="微软雅黑" w:cs="Times New Roman"/>
      <w:color w:val="0D0D0D"/>
      <w:sz w:val="20"/>
      <w:szCs w:val="22"/>
    </w:rPr>
  </w:style>
  <w:style w:type="character" w:customStyle="1" w:styleId="30">
    <w:name w:val="标题 3 字符"/>
    <w:link w:val="3"/>
    <w:uiPriority w:val="9"/>
    <w:qFormat/>
    <w:rPr>
      <w:rFonts w:ascii="微软雅黑" w:eastAsia="微软雅黑" w:hAnsi="微软雅黑" w:cs="Times New Roman"/>
      <w:b/>
      <w:bCs/>
      <w:color w:val="31849B"/>
      <w:szCs w:val="32"/>
    </w:rPr>
  </w:style>
  <w:style w:type="character" w:customStyle="1" w:styleId="21">
    <w:name w:val="标题 2 字符"/>
    <w:link w:val="2"/>
    <w:uiPriority w:val="9"/>
    <w:qFormat/>
    <w:rPr>
      <w:rFonts w:ascii="微软雅黑" w:eastAsia="微软雅黑" w:hAnsi="微软雅黑" w:cs="Times New Roman"/>
      <w:b/>
      <w:bCs/>
      <w:color w:val="0070C0"/>
      <w:kern w:val="2"/>
      <w:sz w:val="18"/>
      <w:szCs w:val="18"/>
    </w:rPr>
  </w:style>
  <w:style w:type="table" w:customStyle="1" w:styleId="-510">
    <w:name w:val="浅色底纹 - 强调文字颜色 51"/>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9">
    <w:name w:val="文档结构图 字符"/>
    <w:basedOn w:val="a0"/>
    <w:uiPriority w:val="99"/>
    <w:qFormat/>
    <w:rPr>
      <w:rFonts w:ascii="宋体" w:eastAsia="宋体" w:hAnsi="微软雅黑" w:cs="Times New Roman"/>
      <w:color w:val="262626"/>
      <w:sz w:val="20"/>
      <w:szCs w:val="22"/>
    </w:rPr>
  </w:style>
  <w:style w:type="paragraph" w:customStyle="1" w:styleId="14">
    <w:name w:val="列出段落1"/>
    <w:basedOn w:val="a"/>
    <w:uiPriority w:val="34"/>
    <w:qFormat/>
    <w:pPr>
      <w:ind w:firstLineChars="200" w:firstLine="420"/>
    </w:pPr>
  </w:style>
  <w:style w:type="paragraph" w:customStyle="1" w:styleId="100">
    <w:name w:val="修订10"/>
    <w:hidden/>
    <w:uiPriority w:val="99"/>
    <w:semiHidden/>
    <w:qFormat/>
    <w:rPr>
      <w:kern w:val="2"/>
      <w:sz w:val="24"/>
      <w:szCs w:val="24"/>
    </w:rPr>
  </w:style>
  <w:style w:type="paragraph" w:customStyle="1" w:styleId="15">
    <w:name w:val="无间隔1"/>
    <w:uiPriority w:val="1"/>
    <w:qFormat/>
    <w:pPr>
      <w:widowControl w:val="0"/>
      <w:jc w:val="both"/>
    </w:pPr>
    <w:rPr>
      <w:kern w:val="2"/>
      <w:sz w:val="24"/>
      <w:szCs w:val="24"/>
    </w:rPr>
  </w:style>
  <w:style w:type="table" w:customStyle="1" w:styleId="-511">
    <w:name w:val="浅色底纹 - 着色 51"/>
    <w:basedOn w:val="a1"/>
    <w:uiPriority w:val="60"/>
    <w:qFormat/>
    <w:rPr>
      <w:rFonts w:ascii="等线" w:eastAsia="微软雅黑" w:hAnsi="等线" w:cs="Times New Roman"/>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71">
    <w:name w:val="浅色底纹 - 着色 57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3">
    <w:name w:val="浅色底纹 - 着色 513"/>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0">
    <w:name w:val="浅色底纹 - 着色 5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
    <w:name w:val="浅色底纹 - 着色 56"/>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2">
    <w:name w:val="浅色底纹 - 着色 52"/>
    <w:basedOn w:val="a1"/>
    <w:uiPriority w:val="60"/>
    <w:qFormat/>
    <w:rPr>
      <w:rFonts w:ascii="Cambria" w:eastAsia="宋体" w:hAnsi="Cambria" w:cs="Times New Roman"/>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
    <w:name w:val="浅色底纹 - 着色 56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2">
    <w:name w:val="浅色底纹 - 着色 56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1">
    <w:name w:val="浅色底纹 - 着色 56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2-51">
    <w:name w:val="清单表 2 - 着色 51"/>
    <w:basedOn w:val="a1"/>
    <w:uiPriority w:val="47"/>
    <w:qFormat/>
    <w:rPr>
      <w:rFonts w:ascii="Cambria" w:eastAsia="Times New Roman" w:hAnsi="Cambria" w:cs="Times New Roman"/>
    </w:rPr>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53">
    <w:name w:val="浅色底纹 - 着色 53"/>
    <w:basedOn w:val="a1"/>
    <w:uiPriority w:val="60"/>
    <w:semiHidden/>
    <w:unhideWhenUsed/>
    <w:qFormat/>
    <w:rPr>
      <w:rFonts w:ascii="Cambria" w:eastAsia="Times New Roman" w:hAnsi="Cambria" w:cs="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HTML0">
    <w:name w:val="HTML 预设格式 字符"/>
    <w:basedOn w:val="a0"/>
    <w:uiPriority w:val="99"/>
    <w:qFormat/>
    <w:rPr>
      <w:rFonts w:ascii="宋体" w:eastAsia="宋体" w:hAnsi="宋体" w:cs="宋体"/>
      <w:color w:val="262626"/>
      <w:kern w:val="0"/>
      <w:sz w:val="20"/>
      <w:szCs w:val="22"/>
    </w:rPr>
  </w:style>
  <w:style w:type="table" w:customStyle="1" w:styleId="-522">
    <w:name w:val="浅色底纹 - 着色 52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16">
    <w:name w:val="网格型1"/>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表 1 浅色 - 着色 11"/>
    <w:basedOn w:val="a1"/>
    <w:uiPriority w:val="46"/>
    <w:qFormat/>
    <w:rPr>
      <w:rFonts w:ascii="等线" w:eastAsia="等线" w:hAnsi="等线" w:cs="Times New Roman"/>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1-12">
    <w:name w:val="网格表 1 浅色 - 着色 12"/>
    <w:basedOn w:val="a1"/>
    <w:uiPriority w:val="46"/>
    <w:qFormat/>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EndNoteBibliography">
    <w:name w:val="EndNote Bibliography"/>
    <w:basedOn w:val="a"/>
    <w:qFormat/>
    <w:rPr>
      <w:rFonts w:ascii="Times New Roman" w:hAnsi="Times New Roman"/>
    </w:rPr>
  </w:style>
  <w:style w:type="character" w:customStyle="1" w:styleId="EndNoteBibliographyChar">
    <w:name w:val="EndNote Bibliography Char"/>
    <w:basedOn w:val="a0"/>
    <w:qFormat/>
    <w:rPr>
      <w:rFonts w:ascii="Times New Roman" w:eastAsia="微软雅黑" w:hAnsi="Times New Roman" w:cs="Times New Roman"/>
      <w:color w:val="262626"/>
      <w:sz w:val="20"/>
      <w:szCs w:val="22"/>
    </w:rPr>
  </w:style>
  <w:style w:type="table" w:customStyle="1" w:styleId="2-52">
    <w:name w:val="清单表 2 - 着色 52"/>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font5">
    <w:name w:val="font5"/>
    <w:basedOn w:val="a"/>
    <w:qFormat/>
    <w:pPr>
      <w:widowControl/>
      <w:spacing w:before="100" w:beforeAutospacing="1" w:after="100" w:afterAutospacing="1"/>
    </w:pPr>
    <w:rPr>
      <w:rFonts w:ascii="等线" w:eastAsia="等线" w:hAnsi="宋体" w:cs="宋体"/>
      <w:kern w:val="0"/>
      <w:sz w:val="18"/>
      <w:szCs w:val="18"/>
    </w:rPr>
  </w:style>
  <w:style w:type="paragraph" w:customStyle="1" w:styleId="font6">
    <w:name w:val="font6"/>
    <w:basedOn w:val="a"/>
    <w:qFormat/>
    <w:pPr>
      <w:widowControl/>
      <w:spacing w:before="100" w:beforeAutospacing="1" w:after="100" w:afterAutospacing="1"/>
    </w:pPr>
    <w:rPr>
      <w:rFonts w:cs="宋体"/>
      <w:b/>
      <w:bCs/>
      <w:color w:val="000000"/>
      <w:kern w:val="0"/>
      <w:sz w:val="18"/>
      <w:szCs w:val="18"/>
    </w:rPr>
  </w:style>
  <w:style w:type="paragraph" w:customStyle="1" w:styleId="font7">
    <w:name w:val="font7"/>
    <w:basedOn w:val="a"/>
    <w:qFormat/>
    <w:pPr>
      <w:widowControl/>
      <w:spacing w:before="100" w:beforeAutospacing="1" w:after="100" w:afterAutospacing="1"/>
    </w:pPr>
    <w:rPr>
      <w:rFonts w:cs="宋体"/>
      <w:color w:val="000000"/>
      <w:kern w:val="0"/>
      <w:sz w:val="18"/>
      <w:szCs w:val="18"/>
    </w:rPr>
  </w:style>
  <w:style w:type="paragraph" w:customStyle="1" w:styleId="xl65">
    <w:name w:val="xl65"/>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6">
    <w:name w:val="xl66"/>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7">
    <w:name w:val="xl67"/>
    <w:basedOn w:val="a"/>
    <w:qFormat/>
    <w:pPr>
      <w:widowControl/>
      <w:spacing w:before="100" w:beforeAutospacing="1" w:after="100" w:afterAutospacing="1"/>
      <w:textAlignment w:val="bottom"/>
    </w:pPr>
    <w:rPr>
      <w:rFonts w:ascii="宋体" w:eastAsia="宋体" w:hAnsi="宋体" w:cs="宋体"/>
      <w:kern w:val="0"/>
    </w:rPr>
  </w:style>
  <w:style w:type="table" w:customStyle="1" w:styleId="-531">
    <w:name w:val="浅色底纹 - 着色 53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1">
    <w:name w:val="浅色底纹 - 强调文字颜色 511"/>
    <w:basedOn w:val="a1"/>
    <w:uiPriority w:val="60"/>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2">
    <w:name w:val="浅色底纹 - 着色 532"/>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3">
    <w:name w:val="浅色底纹 - 着色 533"/>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4">
    <w:name w:val="浅色底纹 - 着色 534"/>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5">
    <w:name w:val="浅色底纹 - 着色 535"/>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6">
    <w:name w:val="浅色底纹 - 着色 536"/>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4">
    <w:name w:val="浅色底纹 - 着色 54"/>
    <w:basedOn w:val="a1"/>
    <w:uiPriority w:val="60"/>
    <w:semiHidden/>
    <w:unhideWhenUsed/>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7">
    <w:name w:val="浅色底纹 - 着色 537"/>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71">
    <w:name w:val="浅色底纹 - 着色 537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22">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512">
    <w:name w:val="浅色底纹 - 着色 51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17">
    <w:name w:val="样式1"/>
    <w:basedOn w:val="2"/>
    <w:qFormat/>
    <w:pPr>
      <w:numPr>
        <w:numId w:val="0"/>
      </w:numPr>
      <w:spacing w:before="156" w:after="156"/>
    </w:pPr>
  </w:style>
  <w:style w:type="paragraph" w:customStyle="1" w:styleId="20">
    <w:name w:val="样式2"/>
    <w:basedOn w:val="2"/>
    <w:qFormat/>
    <w:pPr>
      <w:widowControl/>
      <w:numPr>
        <w:numId w:val="3"/>
      </w:numPr>
    </w:pPr>
  </w:style>
  <w:style w:type="character" w:customStyle="1" w:styleId="18">
    <w:name w:val="样式1 字符"/>
    <w:qFormat/>
    <w:rPr>
      <w:rFonts w:ascii="微软雅黑" w:eastAsia="微软雅黑" w:hAnsi="微软雅黑" w:cs="Times New Roman"/>
      <w:b/>
      <w:bCs/>
      <w:color w:val="31849B"/>
      <w:szCs w:val="32"/>
    </w:rPr>
  </w:style>
  <w:style w:type="paragraph" w:customStyle="1" w:styleId="10">
    <w:name w:val="附录样式1"/>
    <w:basedOn w:val="af1"/>
    <w:qFormat/>
    <w:pPr>
      <w:numPr>
        <w:numId w:val="4"/>
      </w:numPr>
      <w:spacing w:afterLines="100" w:after="240"/>
      <w:ind w:firstLineChars="0" w:firstLine="0"/>
    </w:pPr>
    <w:rPr>
      <w:rFonts w:cs="微软雅黑"/>
      <w:b/>
      <w:color w:val="31849B"/>
      <w:sz w:val="22"/>
    </w:rPr>
  </w:style>
  <w:style w:type="character" w:customStyle="1" w:styleId="23">
    <w:name w:val="样式2 字符"/>
    <w:basedOn w:val="21"/>
    <w:qFormat/>
    <w:rPr>
      <w:rFonts w:ascii="微软雅黑" w:eastAsia="微软雅黑" w:hAnsi="微软雅黑" w:cs="Times New Roman"/>
      <w:b/>
      <w:bCs/>
      <w:color w:val="31849B"/>
      <w:kern w:val="2"/>
      <w:sz w:val="18"/>
      <w:szCs w:val="32"/>
    </w:rPr>
  </w:style>
  <w:style w:type="character" w:customStyle="1" w:styleId="afa">
    <w:name w:val="列表段落 字符"/>
    <w:basedOn w:val="a0"/>
    <w:uiPriority w:val="34"/>
    <w:qFormat/>
    <w:rPr>
      <w:rFonts w:ascii="微软雅黑" w:eastAsia="微软雅黑" w:hAnsi="微软雅黑" w:cs="Times New Roman"/>
      <w:color w:val="262626"/>
      <w:sz w:val="20"/>
      <w:szCs w:val="22"/>
    </w:rPr>
  </w:style>
  <w:style w:type="character" w:customStyle="1" w:styleId="19">
    <w:name w:val="附录样式1 字符"/>
    <w:basedOn w:val="afa"/>
    <w:qFormat/>
    <w:rPr>
      <w:rFonts w:ascii="微软雅黑" w:eastAsia="微软雅黑" w:hAnsi="微软雅黑" w:cs="微软雅黑"/>
      <w:b/>
      <w:color w:val="31849B"/>
      <w:sz w:val="22"/>
      <w:szCs w:val="22"/>
    </w:rPr>
  </w:style>
  <w:style w:type="character" w:customStyle="1" w:styleId="40">
    <w:name w:val="标题 4 字符"/>
    <w:link w:val="4"/>
    <w:uiPriority w:val="9"/>
    <w:qFormat/>
    <w:rPr>
      <w:rFonts w:ascii="微软雅黑" w:eastAsia="微软雅黑" w:hAnsi="微软雅黑" w:cs="Times New Roman"/>
      <w:b/>
      <w:bCs/>
      <w:color w:val="31849B"/>
      <w:szCs w:val="28"/>
    </w:rPr>
  </w:style>
  <w:style w:type="paragraph" w:customStyle="1" w:styleId="1a">
    <w:name w:val="副标题1"/>
    <w:basedOn w:val="a"/>
    <w:qFormat/>
    <w:pPr>
      <w:spacing w:beforeLines="50" w:before="50" w:afterLines="50" w:after="50"/>
      <w:jc w:val="center"/>
    </w:pPr>
    <w:rPr>
      <w:b/>
      <w:color w:val="31849B"/>
      <w:sz w:val="28"/>
    </w:rPr>
  </w:style>
  <w:style w:type="character" w:customStyle="1" w:styleId="SubTitle">
    <w:name w:val="SubTitle 字符"/>
    <w:qFormat/>
    <w:rPr>
      <w:rFonts w:ascii="微软雅黑" w:eastAsia="微软雅黑" w:hAnsi="微软雅黑" w:cs="Times New Roman"/>
      <w:b/>
      <w:color w:val="31849B"/>
      <w:sz w:val="28"/>
      <w:szCs w:val="22"/>
    </w:rPr>
  </w:style>
  <w:style w:type="table" w:customStyle="1" w:styleId="24">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表 2 - 着色 11"/>
    <w:basedOn w:val="a1"/>
    <w:uiPriority w:val="99"/>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5">
    <w:name w:val="修订2"/>
    <w:hidden/>
    <w:uiPriority w:val="99"/>
    <w:unhideWhenUsed/>
    <w:qFormat/>
    <w:rPr>
      <w:rFonts w:ascii="微软雅黑" w:eastAsia="微软雅黑" w:hAnsi="微软雅黑" w:cs="Times New Roman"/>
      <w:color w:val="262626"/>
      <w:kern w:val="2"/>
      <w:szCs w:val="22"/>
    </w:rPr>
  </w:style>
  <w:style w:type="table" w:customStyle="1" w:styleId="-12">
    <w:name w:val="标准样式-体细胞12类解读"/>
    <w:basedOn w:val="a1"/>
    <w:uiPriority w:val="99"/>
    <w:qFormat/>
    <w:pPr>
      <w:jc w:val="center"/>
    </w:pPr>
    <w:rPr>
      <w:rFonts w:ascii="Times New Roman" w:eastAsia="宋体" w:hAnsi="Times New Roman" w:cs="Times New Roman"/>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页脚 字符1"/>
    <w:basedOn w:val="a0"/>
    <w:link w:val="a6"/>
    <w:uiPriority w:val="99"/>
    <w:rPr>
      <w:rFonts w:ascii="微软雅黑" w:eastAsia="微软雅黑" w:hAnsi="微软雅黑" w:cs="Times New Roman"/>
      <w:color w:val="262626"/>
      <w:kern w:val="2"/>
      <w:sz w:val="18"/>
      <w:szCs w:val="18"/>
    </w:rPr>
  </w:style>
  <w:style w:type="paragraph" w:customStyle="1" w:styleId="p1">
    <w:name w:val="p1"/>
    <w:basedOn w:val="a"/>
    <w:rsid w:val="0016258A"/>
    <w:pPr>
      <w:widowControl/>
      <w:adjustRightInd/>
      <w:snapToGrid/>
    </w:pPr>
    <w:rPr>
      <w:rFonts w:ascii="宋体" w:eastAsia="宋体" w:hAnsi="宋体"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Company>Microsoft</Company>
  <CharactersWithSpaces>60509</CharactersWithSpaces>
  <AppVersion>15.0000</AppVersion>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str>2052-12.1.0.16388</vt:lpstr>
  </property>
  <property fmtid="{D5CDD505-2E9C-101B-9397-08002B2CF9AE}" pid="3" name="ICV">
    <vt:lpstr>276D6B25EA8E4A54A1D59F604A268FE2_13</vt:lp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276D6B25EA8E4A54A1D59F604A268FE2_13</vt:lpwstr>
  </property>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5.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ScaleCrop>false</ScaleCrop>
  <Company>Microsoft</Company>
  <LinksUpToDate>false</LinksUpToDate>
  <CharactersWithSpaces>60509</CharactersWithSpaces>
  <SharedDoc>false</SharedDoc>
  <HyperlinksChanged>false</HyperlinksChanged>
  <AppVersion>16.0000</AppVersion>
</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Props1.xml><?xml version="1.0" encoding="utf-8"?>
<ds:datastoreItem xmlns:ds="http://schemas.openxmlformats.org/officeDocument/2006/customXml" ds:itemID="{C8AAEC17-29F4-4D77-B4D1-78B955565B44}">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916931B2-C550-44C8-88A1-1BAC40E3E457}">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299DBBE4-01DF-495C-8F8B-AA021C68505F}">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243566BC-0E33-4C9C-9581-A86DBFAE21EF}">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443CC4E7-5851-4450-9352-6EC5043B47E1}">
  <ds:schemaRefs>
    <ds:schemaRef ds:uri="http://schemas.openxmlformats.org/officeDocument/2006/extended-properties"/>
    <ds:schemaRef ds:uri="http://schemas.openxmlformats.org/officeDocument/2006/docPropsVTypes"/>
  </ds:schemaRefs>
</ds:datastoreItem>
</file>

<file path=customXml/itemProps6.xml><?xml version="1.0" encoding="utf-8"?>
<ds:datastoreItem xmlns:ds="http://schemas.openxmlformats.org/officeDocument/2006/customXml" ds:itemID="{30E50351-0746-4E18-A29A-991B1101D388}">
  <ds:schemaRefs>
    <ds:schemaRef ds:uri="http://schemas.openxmlformats.org/officeDocument/2006/bibliography"/>
  </ds:schemaRefs>
</ds:datastoreItem>
</file>

<file path=customXml/itemProps7.xml><?xml version="1.0" encoding="utf-8"?>
<ds:datastoreItem xmlns:ds="http://schemas.openxmlformats.org/officeDocument/2006/customXml" ds:itemID="{BCE5F5D7-C4E7-4DC6-B523-660918F0785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7</Pages>
  <Words>1193</Words>
  <Characters>6804</Characters>
  <Application>Microsoft Office Word</Application>
  <DocSecurity>0</DocSecurity>
  <Lines>56</Lines>
  <Paragraphs>15</Paragraphs>
  <ScaleCrop>false</ScaleCrop>
  <Company>Microsoft</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刘炜芬</cp:lastModifiedBy>
  <cp:revision>44</cp:revision>
  <cp:lastPrinted>2025-04-07T10:04:00Z</cp:lastPrinted>
  <dcterms:created xsi:type="dcterms:W3CDTF">2025-04-07T10:04:00Z</dcterms:created>
  <dcterms:modified xsi:type="dcterms:W3CDTF">2025-11-17T01:38:00Z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B5C8BAC4D402418AA6B5D68A4E00109E_13</vt:lpwstr>
  </property>
  <property fmtid="{D5CDD505-2E9C-101B-9397-08002B2CF9AE}" pid="4" name="KSOTemplateDocerSaveRecord">
    <vt:lpwstr>eyJoZGlkIjoiMjhiOGQ2YWMwOTkyMDEzN2I3YzBkNTU5ZWI2ZjZmZmIiLCJ1c2VySWQiOiIxNjc2NTU3ODA1In0=</vt:lpwstr>
  </property>
</Properties>
</file>