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A6A527" w14:textId="77777777" w:rsidR="00624F40" w:rsidRDefault="00624F40">
      <w:pPr>
        <w:rPr>
          <w:rFonts w:ascii="Arial" w:eastAsia="思源黑体 CN Medium" w:hAnsi="Arial" w:cs="Arial"/>
        </w:rPr>
      </w:pPr>
    </w:p>
    <w:p w14:paraId="771A9272" w14:textId="77777777" w:rsidR="00624F40" w:rsidRDefault="00624F40">
      <w:pPr>
        <w:rPr>
          <w:rFonts w:ascii="Arial" w:eastAsia="思源黑体 CN Medium" w:hAnsi="Arial" w:cs="Arial"/>
        </w:rPr>
      </w:pPr>
    </w:p>
    <w:p w14:paraId="517111FB" w14:textId="77777777" w:rsidR="00624F40" w:rsidRDefault="00624F40">
      <w:pPr>
        <w:rPr>
          <w:rFonts w:ascii="Arial" w:eastAsia="思源黑体 CN Medium" w:hAnsi="Arial" w:cs="Arial"/>
        </w:rPr>
      </w:pPr>
    </w:p>
    <w:p w14:paraId="79CB99AE" w14:textId="77777777" w:rsidR="00624F40" w:rsidRDefault="000F100C">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12D39DB4" w14:textId="77777777" w:rsidR="00624F40" w:rsidRDefault="00624F40">
      <w:pPr>
        <w:jc w:val="center"/>
        <w:rPr>
          <w:rFonts w:ascii="Arial" w:eastAsia="思源黑体 CN Medium" w:hAnsi="Arial" w:cs="Arial"/>
          <w:b/>
          <w:sz w:val="40"/>
          <w:szCs w:val="40"/>
        </w:rPr>
      </w:pPr>
    </w:p>
    <w:p w14:paraId="529EF402" w14:textId="39C9F965" w:rsidR="001A349D" w:rsidRDefault="000F100C">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4580199" w:history="1">
        <w:r w:rsidR="001A349D" w:rsidRPr="00EF5BE3">
          <w:rPr>
            <w:rStyle w:val="af1"/>
            <w:rFonts w:ascii="Arial" w:eastAsia="思源黑体 CN Medium" w:hAnsi="Arial" w:cs="Arial"/>
            <w:noProof/>
          </w:rPr>
          <w:t>1.</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检测者基本信息</w:t>
        </w:r>
        <w:r w:rsidR="001A349D">
          <w:rPr>
            <w:noProof/>
            <w:webHidden/>
          </w:rPr>
          <w:tab/>
        </w:r>
        <w:r w:rsidR="001A349D">
          <w:rPr>
            <w:noProof/>
            <w:webHidden/>
          </w:rPr>
          <w:fldChar w:fldCharType="begin"/>
        </w:r>
        <w:r w:rsidR="001A349D">
          <w:rPr>
            <w:noProof/>
            <w:webHidden/>
          </w:rPr>
          <w:instrText xml:space="preserve"> PAGEREF _Toc154580199 \h </w:instrText>
        </w:r>
        <w:r w:rsidR="001A349D">
          <w:rPr>
            <w:noProof/>
            <w:webHidden/>
          </w:rPr>
        </w:r>
        <w:r w:rsidR="001A349D">
          <w:rPr>
            <w:noProof/>
            <w:webHidden/>
          </w:rPr>
          <w:fldChar w:fldCharType="separate"/>
        </w:r>
        <w:r w:rsidR="00910A2C">
          <w:rPr>
            <w:noProof/>
            <w:webHidden/>
          </w:rPr>
          <w:t>2</w:t>
        </w:r>
        <w:r w:rsidR="001A349D">
          <w:rPr>
            <w:noProof/>
            <w:webHidden/>
          </w:rPr>
          <w:fldChar w:fldCharType="end"/>
        </w:r>
      </w:hyperlink>
    </w:p>
    <w:p w14:paraId="3703C2B3" w14:textId="5F9BBA63" w:rsidR="001A349D" w:rsidRDefault="00000000">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0" w:history="1">
        <w:r w:rsidR="001A349D" w:rsidRPr="00EF5BE3">
          <w:rPr>
            <w:rStyle w:val="af1"/>
            <w:rFonts w:ascii="Arial" w:eastAsia="思源黑体 CN Medium" w:hAnsi="Arial" w:cs="Arial"/>
            <w:noProof/>
          </w:rPr>
          <w:t>2.</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检测结果总览</w:t>
        </w:r>
        <w:r w:rsidR="001A349D">
          <w:rPr>
            <w:noProof/>
            <w:webHidden/>
          </w:rPr>
          <w:tab/>
        </w:r>
        <w:r w:rsidR="001A349D">
          <w:rPr>
            <w:noProof/>
            <w:webHidden/>
          </w:rPr>
          <w:fldChar w:fldCharType="begin"/>
        </w:r>
        <w:r w:rsidR="001A349D">
          <w:rPr>
            <w:noProof/>
            <w:webHidden/>
          </w:rPr>
          <w:instrText xml:space="preserve"> PAGEREF _Toc154580200 \h </w:instrText>
        </w:r>
        <w:r w:rsidR="001A349D">
          <w:rPr>
            <w:noProof/>
            <w:webHidden/>
          </w:rPr>
        </w:r>
        <w:r w:rsidR="001A349D">
          <w:rPr>
            <w:noProof/>
            <w:webHidden/>
          </w:rPr>
          <w:fldChar w:fldCharType="separate"/>
        </w:r>
        <w:r w:rsidR="00910A2C">
          <w:rPr>
            <w:noProof/>
            <w:webHidden/>
          </w:rPr>
          <w:t>3</w:t>
        </w:r>
        <w:r w:rsidR="001A349D">
          <w:rPr>
            <w:noProof/>
            <w:webHidden/>
          </w:rPr>
          <w:fldChar w:fldCharType="end"/>
        </w:r>
      </w:hyperlink>
    </w:p>
    <w:p w14:paraId="26511BEE" w14:textId="614C7C2D" w:rsidR="001A349D" w:rsidRDefault="00000000">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1" w:history="1">
        <w:r w:rsidR="001A349D" w:rsidRPr="00EF5BE3">
          <w:rPr>
            <w:rStyle w:val="af1"/>
            <w:rFonts w:ascii="Arial" w:eastAsia="思源黑体 CN Medium" w:hAnsi="Arial" w:cs="Arial"/>
            <w:noProof/>
          </w:rPr>
          <w:t>3.</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体系突变检测结果临床提示</w:t>
        </w:r>
        <w:r w:rsidR="001A349D">
          <w:rPr>
            <w:noProof/>
            <w:webHidden/>
          </w:rPr>
          <w:tab/>
        </w:r>
        <w:r w:rsidR="001A349D">
          <w:rPr>
            <w:noProof/>
            <w:webHidden/>
          </w:rPr>
          <w:fldChar w:fldCharType="begin"/>
        </w:r>
        <w:r w:rsidR="001A349D">
          <w:rPr>
            <w:noProof/>
            <w:webHidden/>
          </w:rPr>
          <w:instrText xml:space="preserve"> PAGEREF _Toc154580201 \h </w:instrText>
        </w:r>
        <w:r w:rsidR="001A349D">
          <w:rPr>
            <w:noProof/>
            <w:webHidden/>
          </w:rPr>
        </w:r>
        <w:r w:rsidR="001A349D">
          <w:rPr>
            <w:noProof/>
            <w:webHidden/>
          </w:rPr>
          <w:fldChar w:fldCharType="separate"/>
        </w:r>
        <w:r w:rsidR="00910A2C">
          <w:rPr>
            <w:noProof/>
            <w:webHidden/>
          </w:rPr>
          <w:t>5</w:t>
        </w:r>
        <w:r w:rsidR="001A349D">
          <w:rPr>
            <w:noProof/>
            <w:webHidden/>
          </w:rPr>
          <w:fldChar w:fldCharType="end"/>
        </w:r>
      </w:hyperlink>
    </w:p>
    <w:p w14:paraId="10A93734" w14:textId="3DC56FCB" w:rsidR="001A349D" w:rsidRDefault="00000000">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2" w:history="1">
        <w:r w:rsidR="001A349D" w:rsidRPr="00EF5BE3">
          <w:rPr>
            <w:rStyle w:val="af1"/>
            <w:rFonts w:ascii="Arial" w:eastAsia="思源黑体 CN Medium" w:hAnsi="Arial" w:cs="Arial"/>
            <w:noProof/>
          </w:rPr>
          <w:t>4.</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胚系突变结果详细解读</w:t>
        </w:r>
        <w:r w:rsidR="001A349D">
          <w:rPr>
            <w:noProof/>
            <w:webHidden/>
          </w:rPr>
          <w:tab/>
        </w:r>
        <w:r w:rsidR="001A349D">
          <w:rPr>
            <w:noProof/>
            <w:webHidden/>
          </w:rPr>
          <w:fldChar w:fldCharType="begin"/>
        </w:r>
        <w:r w:rsidR="001A349D">
          <w:rPr>
            <w:noProof/>
            <w:webHidden/>
          </w:rPr>
          <w:instrText xml:space="preserve"> PAGEREF _Toc154580202 \h </w:instrText>
        </w:r>
        <w:r w:rsidR="001A349D">
          <w:rPr>
            <w:noProof/>
            <w:webHidden/>
          </w:rPr>
        </w:r>
        <w:r w:rsidR="001A349D">
          <w:rPr>
            <w:noProof/>
            <w:webHidden/>
          </w:rPr>
          <w:fldChar w:fldCharType="separate"/>
        </w:r>
        <w:r w:rsidR="00910A2C">
          <w:rPr>
            <w:noProof/>
            <w:webHidden/>
          </w:rPr>
          <w:t>8</w:t>
        </w:r>
        <w:r w:rsidR="001A349D">
          <w:rPr>
            <w:noProof/>
            <w:webHidden/>
          </w:rPr>
          <w:fldChar w:fldCharType="end"/>
        </w:r>
      </w:hyperlink>
    </w:p>
    <w:p w14:paraId="46B79324" w14:textId="7BF92E2D" w:rsidR="001A349D" w:rsidRDefault="00000000">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3" w:history="1">
        <w:r w:rsidR="001A349D" w:rsidRPr="00EF5BE3">
          <w:rPr>
            <w:rStyle w:val="af1"/>
            <w:rFonts w:ascii="Arial" w:eastAsia="思源黑体 CN Medium" w:hAnsi="Arial" w:cs="Arial"/>
            <w:noProof/>
          </w:rPr>
          <w:t>5.</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化疗药物相关标志物检测结果</w:t>
        </w:r>
        <w:r w:rsidR="001A349D">
          <w:rPr>
            <w:noProof/>
            <w:webHidden/>
          </w:rPr>
          <w:tab/>
        </w:r>
        <w:r w:rsidR="001A349D">
          <w:rPr>
            <w:noProof/>
            <w:webHidden/>
          </w:rPr>
          <w:fldChar w:fldCharType="begin"/>
        </w:r>
        <w:r w:rsidR="001A349D">
          <w:rPr>
            <w:noProof/>
            <w:webHidden/>
          </w:rPr>
          <w:instrText xml:space="preserve"> PAGEREF _Toc154580203 \h </w:instrText>
        </w:r>
        <w:r w:rsidR="001A349D">
          <w:rPr>
            <w:noProof/>
            <w:webHidden/>
          </w:rPr>
        </w:r>
        <w:r w:rsidR="001A349D">
          <w:rPr>
            <w:noProof/>
            <w:webHidden/>
          </w:rPr>
          <w:fldChar w:fldCharType="separate"/>
        </w:r>
        <w:r w:rsidR="00910A2C">
          <w:rPr>
            <w:noProof/>
            <w:webHidden/>
          </w:rPr>
          <w:t>12</w:t>
        </w:r>
        <w:r w:rsidR="001A349D">
          <w:rPr>
            <w:noProof/>
            <w:webHidden/>
          </w:rPr>
          <w:fldChar w:fldCharType="end"/>
        </w:r>
      </w:hyperlink>
    </w:p>
    <w:p w14:paraId="0B94B056" w14:textId="7D8AA912" w:rsidR="001A349D" w:rsidRDefault="00000000">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4" w:history="1">
        <w:r w:rsidR="001A349D" w:rsidRPr="00EF5BE3">
          <w:rPr>
            <w:rStyle w:val="af1"/>
            <w:rFonts w:ascii="Arial" w:eastAsia="思源黑体 CN Medium" w:hAnsi="Arial" w:cs="Arial"/>
            <w:noProof/>
          </w:rPr>
          <w:t>6.</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样本质控情况</w:t>
        </w:r>
        <w:r w:rsidR="001A349D">
          <w:rPr>
            <w:noProof/>
            <w:webHidden/>
          </w:rPr>
          <w:tab/>
        </w:r>
        <w:r w:rsidR="001A349D">
          <w:rPr>
            <w:noProof/>
            <w:webHidden/>
          </w:rPr>
          <w:fldChar w:fldCharType="begin"/>
        </w:r>
        <w:r w:rsidR="001A349D">
          <w:rPr>
            <w:noProof/>
            <w:webHidden/>
          </w:rPr>
          <w:instrText xml:space="preserve"> PAGEREF _Toc154580204 \h </w:instrText>
        </w:r>
        <w:r w:rsidR="001A349D">
          <w:rPr>
            <w:noProof/>
            <w:webHidden/>
          </w:rPr>
        </w:r>
        <w:r w:rsidR="001A349D">
          <w:rPr>
            <w:noProof/>
            <w:webHidden/>
          </w:rPr>
          <w:fldChar w:fldCharType="separate"/>
        </w:r>
        <w:r w:rsidR="00910A2C">
          <w:rPr>
            <w:noProof/>
            <w:webHidden/>
          </w:rPr>
          <w:t>13</w:t>
        </w:r>
        <w:r w:rsidR="001A349D">
          <w:rPr>
            <w:noProof/>
            <w:webHidden/>
          </w:rPr>
          <w:fldChar w:fldCharType="end"/>
        </w:r>
      </w:hyperlink>
    </w:p>
    <w:p w14:paraId="623D8811" w14:textId="4D203802" w:rsidR="001A349D" w:rsidRDefault="00000000">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5" w:history="1">
        <w:r w:rsidR="001A349D" w:rsidRPr="00EF5BE3">
          <w:rPr>
            <w:rStyle w:val="af1"/>
            <w:noProof/>
          </w:rPr>
          <w:t>7.</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检测局限性及说明</w:t>
        </w:r>
        <w:r w:rsidR="001A349D">
          <w:rPr>
            <w:noProof/>
            <w:webHidden/>
          </w:rPr>
          <w:tab/>
        </w:r>
        <w:r w:rsidR="001A349D">
          <w:rPr>
            <w:noProof/>
            <w:webHidden/>
          </w:rPr>
          <w:fldChar w:fldCharType="begin"/>
        </w:r>
        <w:r w:rsidR="001A349D">
          <w:rPr>
            <w:noProof/>
            <w:webHidden/>
          </w:rPr>
          <w:instrText xml:space="preserve"> PAGEREF _Toc154580205 \h </w:instrText>
        </w:r>
        <w:r w:rsidR="001A349D">
          <w:rPr>
            <w:noProof/>
            <w:webHidden/>
          </w:rPr>
        </w:r>
        <w:r w:rsidR="001A349D">
          <w:rPr>
            <w:noProof/>
            <w:webHidden/>
          </w:rPr>
          <w:fldChar w:fldCharType="separate"/>
        </w:r>
        <w:r w:rsidR="00910A2C">
          <w:rPr>
            <w:noProof/>
            <w:webHidden/>
          </w:rPr>
          <w:t>14</w:t>
        </w:r>
        <w:r w:rsidR="001A349D">
          <w:rPr>
            <w:noProof/>
            <w:webHidden/>
          </w:rPr>
          <w:fldChar w:fldCharType="end"/>
        </w:r>
      </w:hyperlink>
    </w:p>
    <w:p w14:paraId="3389F098" w14:textId="6D99D02F" w:rsidR="00624F40" w:rsidRDefault="000F100C">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4DDFCF42" w14:textId="77777777" w:rsidR="00624F40" w:rsidRDefault="00624F40">
      <w:pPr>
        <w:spacing w:after="0" w:line="480" w:lineRule="auto"/>
        <w:ind w:leftChars="200" w:left="400" w:rightChars="200" w:right="400" w:firstLineChars="100" w:firstLine="260"/>
        <w:rPr>
          <w:rFonts w:ascii="Arial" w:eastAsia="思源黑体 CN Medium" w:hAnsi="Arial" w:cs="Arial"/>
          <w:color w:val="000000"/>
          <w:sz w:val="26"/>
          <w:szCs w:val="26"/>
        </w:rPr>
      </w:pPr>
    </w:p>
    <w:p w14:paraId="1E1F013A" w14:textId="77777777" w:rsidR="00624F40" w:rsidRDefault="000F100C">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267ED747" w14:textId="77777777" w:rsidR="00624F40" w:rsidRDefault="000F100C">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6B158406" w14:textId="77777777" w:rsidR="00624F40" w:rsidRDefault="00624F40">
      <w:pPr>
        <w:spacing w:after="0" w:line="480" w:lineRule="auto"/>
        <w:ind w:leftChars="200" w:left="400" w:rightChars="200" w:right="400" w:firstLineChars="100" w:firstLine="260"/>
        <w:rPr>
          <w:rFonts w:ascii="Arial" w:eastAsia="思源黑体 CN Medium" w:hAnsi="Arial" w:cs="Arial"/>
          <w:color w:val="000000"/>
          <w:sz w:val="26"/>
          <w:szCs w:val="26"/>
        </w:rPr>
      </w:pPr>
    </w:p>
    <w:p w14:paraId="3376D417" w14:textId="77777777" w:rsidR="00624F40" w:rsidRDefault="00624F40">
      <w:pPr>
        <w:spacing w:after="0" w:line="480" w:lineRule="auto"/>
        <w:ind w:leftChars="200" w:left="400" w:rightChars="200" w:right="400" w:firstLineChars="100" w:firstLine="200"/>
        <w:sectPr w:rsidR="00624F40" w:rsidSect="00BA57CB">
          <w:headerReference w:type="default" r:id="rId9"/>
          <w:headerReference w:type="first" r:id="rId10"/>
          <w:pgSz w:w="11907" w:h="16839"/>
          <w:pgMar w:top="1701" w:right="851" w:bottom="1701" w:left="851" w:header="567" w:footer="57" w:gutter="0"/>
          <w:pgBorders w:offsetFrom="page">
            <w:bottom w:val="single" w:sz="4" w:space="24" w:color="auto"/>
          </w:pgBorders>
          <w:pgNumType w:start="1"/>
          <w:cols w:space="720"/>
          <w:docGrid w:linePitch="360"/>
        </w:sectPr>
      </w:pPr>
    </w:p>
    <w:bookmarkStart w:id="0" w:name="_Toc69219023"/>
    <w:bookmarkStart w:id="1" w:name="_Toc154580199"/>
    <w:p w14:paraId="70B33E36" w14:textId="77777777" w:rsidR="00624F40" w:rsidRDefault="000F100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6704" behindDoc="1" locked="0" layoutInCell="1" allowOverlap="1" wp14:anchorId="0566E721" wp14:editId="57BD9AA7">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w:pict>
              <v:rect w14:anchorId="6F239C0B" id="矩形 6" o:spid="_x0000_s1026" style="position:absolute;left:0;text-align:left;margin-left:-3.2pt;margin-top:3.1pt;width:16.3pt;height:20.1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7019F7" w14:paraId="443BD41B" w14:textId="77777777" w:rsidTr="00CB6026">
        <w:trPr>
          <w:trHeight w:val="304"/>
          <w:jc w:val="center"/>
        </w:trPr>
        <w:tc>
          <w:tcPr>
            <w:tcW w:w="9773" w:type="dxa"/>
            <w:gridSpan w:val="9"/>
            <w:tcBorders>
              <w:bottom w:val="single" w:sz="18" w:space="0" w:color="auto"/>
            </w:tcBorders>
          </w:tcPr>
          <w:p w14:paraId="2DEEFBBA" w14:textId="77777777" w:rsidR="007019F7" w:rsidRDefault="007019F7" w:rsidP="00CB6026">
            <w:pPr>
              <w:spacing w:line="240" w:lineRule="auto"/>
              <w:rPr>
                <w:rFonts w:ascii="宋体" w:hAnsi="宋体"/>
                <w:color w:val="000000"/>
                <w:sz w:val="18"/>
                <w:szCs w:val="18"/>
              </w:rPr>
            </w:pPr>
            <w:bookmarkStart w:id="2" w:name="_Hlk23522148"/>
          </w:p>
        </w:tc>
      </w:tr>
      <w:tr w:rsidR="007019F7" w14:paraId="47F2B31C" w14:textId="77777777" w:rsidTr="00CB6026">
        <w:trPr>
          <w:trHeight w:val="567"/>
          <w:jc w:val="center"/>
        </w:trPr>
        <w:tc>
          <w:tcPr>
            <w:tcW w:w="847" w:type="dxa"/>
            <w:vAlign w:val="center"/>
          </w:tcPr>
          <w:p w14:paraId="4644D8D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5A4073F2"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gramStart"/>
            <w:r w:rsidRPr="002A5F1C">
              <w:rPr>
                <w:rFonts w:ascii="宋体" w:hAnsi="宋体"/>
                <w:color w:val="000000"/>
                <w:sz w:val="18"/>
                <w:szCs w:val="18"/>
              </w:rPr>
              <w:t>sample.patient</w:t>
            </w:r>
            <w:proofErr w:type="gramEnd"/>
            <w:r w:rsidRPr="002A5F1C">
              <w:rPr>
                <w:rFonts w:ascii="宋体" w:hAnsi="宋体"/>
                <w:color w:val="000000"/>
                <w:sz w:val="18"/>
                <w:szCs w:val="18"/>
              </w:rPr>
              <w:t>_name}}</w:t>
            </w:r>
          </w:p>
        </w:tc>
        <w:tc>
          <w:tcPr>
            <w:tcW w:w="849" w:type="dxa"/>
            <w:tcBorders>
              <w:top w:val="single" w:sz="18" w:space="0" w:color="auto"/>
              <w:left w:val="nil"/>
            </w:tcBorders>
            <w:vAlign w:val="center"/>
          </w:tcPr>
          <w:p w14:paraId="75ACE6B3"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051B4E6D"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{{sample.gender}}</w:t>
            </w:r>
          </w:p>
        </w:tc>
        <w:tc>
          <w:tcPr>
            <w:tcW w:w="878" w:type="dxa"/>
            <w:tcBorders>
              <w:top w:val="single" w:sz="18" w:space="0" w:color="auto"/>
            </w:tcBorders>
            <w:vAlign w:val="center"/>
          </w:tcPr>
          <w:p w14:paraId="039C6692"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2217A0A5"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{{sample.age}}</w:t>
            </w:r>
          </w:p>
        </w:tc>
        <w:tc>
          <w:tcPr>
            <w:tcW w:w="1427" w:type="dxa"/>
            <w:tcBorders>
              <w:top w:val="single" w:sz="18" w:space="0" w:color="auto"/>
            </w:tcBorders>
            <w:vAlign w:val="center"/>
          </w:tcPr>
          <w:p w14:paraId="7F7A96DB"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1CFA4340" w14:textId="77777777" w:rsidR="007019F7" w:rsidRDefault="007019F7" w:rsidP="00CB6026">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7019F7" w14:paraId="4DF4A4D3" w14:textId="77777777" w:rsidTr="00CB6026">
        <w:trPr>
          <w:trHeight w:val="567"/>
          <w:jc w:val="center"/>
        </w:trPr>
        <w:tc>
          <w:tcPr>
            <w:tcW w:w="847" w:type="dxa"/>
            <w:vAlign w:val="center"/>
          </w:tcPr>
          <w:p w14:paraId="44CE103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3051D08C"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{{sample.outpatient_service_no}}</w:t>
            </w:r>
          </w:p>
        </w:tc>
        <w:tc>
          <w:tcPr>
            <w:tcW w:w="849" w:type="dxa"/>
            <w:tcBorders>
              <w:left w:val="nil"/>
            </w:tcBorders>
            <w:vAlign w:val="center"/>
          </w:tcPr>
          <w:p w14:paraId="4DBA6346"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027F5B29"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{{sample.hosp_depart}}</w:t>
            </w:r>
          </w:p>
        </w:tc>
        <w:tc>
          <w:tcPr>
            <w:tcW w:w="1427" w:type="dxa"/>
            <w:vAlign w:val="center"/>
          </w:tcPr>
          <w:p w14:paraId="6AD8E87E"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1E5C1740"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{{sample.submission_doctor}}</w:t>
            </w:r>
          </w:p>
        </w:tc>
      </w:tr>
      <w:tr w:rsidR="007019F7" w14:paraId="272A1ACB" w14:textId="77777777" w:rsidTr="00CB6026">
        <w:trPr>
          <w:trHeight w:val="567"/>
          <w:jc w:val="center"/>
        </w:trPr>
        <w:tc>
          <w:tcPr>
            <w:tcW w:w="847" w:type="dxa"/>
            <w:vAlign w:val="center"/>
          </w:tcPr>
          <w:p w14:paraId="3D6423CB"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45BE073A"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{{sample.hospitalization_no}}</w:t>
            </w:r>
          </w:p>
        </w:tc>
        <w:tc>
          <w:tcPr>
            <w:tcW w:w="849" w:type="dxa"/>
            <w:tcBorders>
              <w:left w:val="nil"/>
            </w:tcBorders>
            <w:vAlign w:val="center"/>
          </w:tcPr>
          <w:p w14:paraId="262805C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873591F" w14:textId="77777777" w:rsidR="007019F7" w:rsidRDefault="007019F7" w:rsidP="00CB6026">
            <w:pPr>
              <w:spacing w:after="0" w:line="240" w:lineRule="auto"/>
              <w:jc w:val="center"/>
              <w:rPr>
                <w:rFonts w:ascii="宋体" w:hAnsi="宋体"/>
                <w:b/>
                <w:bCs/>
                <w:color w:val="000000"/>
                <w:sz w:val="18"/>
                <w:szCs w:val="18"/>
              </w:rPr>
            </w:pPr>
            <w:r w:rsidRPr="002A5F1C">
              <w:rPr>
                <w:rFonts w:ascii="宋体" w:hAnsi="宋体"/>
                <w:color w:val="000000"/>
                <w:sz w:val="18"/>
                <w:szCs w:val="18"/>
              </w:rPr>
              <w:t>{{sample.disease_area}}</w:t>
            </w:r>
          </w:p>
        </w:tc>
        <w:tc>
          <w:tcPr>
            <w:tcW w:w="878" w:type="dxa"/>
            <w:tcBorders>
              <w:left w:val="nil"/>
            </w:tcBorders>
            <w:vAlign w:val="center"/>
          </w:tcPr>
          <w:p w14:paraId="2C2ED753"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C07558F" w14:textId="77777777" w:rsidR="007019F7" w:rsidRDefault="007019F7" w:rsidP="00CB6026">
            <w:pPr>
              <w:spacing w:after="0" w:line="240" w:lineRule="auto"/>
              <w:jc w:val="center"/>
              <w:rPr>
                <w:rFonts w:ascii="宋体" w:hAnsi="宋体"/>
                <w:b/>
                <w:bCs/>
                <w:color w:val="000000"/>
                <w:sz w:val="18"/>
                <w:szCs w:val="18"/>
              </w:rPr>
            </w:pPr>
            <w:r w:rsidRPr="002A5F1C">
              <w:rPr>
                <w:rFonts w:ascii="宋体" w:hAnsi="宋体"/>
                <w:color w:val="000000"/>
                <w:sz w:val="18"/>
                <w:szCs w:val="18"/>
              </w:rPr>
              <w:t>{{sample.bed_number}}</w:t>
            </w:r>
          </w:p>
        </w:tc>
        <w:tc>
          <w:tcPr>
            <w:tcW w:w="1427" w:type="dxa"/>
            <w:vAlign w:val="center"/>
          </w:tcPr>
          <w:p w14:paraId="606A1096"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600B28D3"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{{sample.submission_date}}</w:t>
            </w:r>
          </w:p>
        </w:tc>
      </w:tr>
      <w:tr w:rsidR="007019F7" w14:paraId="0F74ADD1" w14:textId="77777777" w:rsidTr="00CB6026">
        <w:trPr>
          <w:trHeight w:val="567"/>
          <w:jc w:val="center"/>
        </w:trPr>
        <w:tc>
          <w:tcPr>
            <w:tcW w:w="1101" w:type="dxa"/>
            <w:gridSpan w:val="2"/>
            <w:vAlign w:val="center"/>
          </w:tcPr>
          <w:p w14:paraId="1552A60E"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1EB9256E"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{{sample.application_date}}</w:t>
            </w:r>
          </w:p>
        </w:tc>
        <w:tc>
          <w:tcPr>
            <w:tcW w:w="1427" w:type="dxa"/>
            <w:vAlign w:val="center"/>
          </w:tcPr>
          <w:p w14:paraId="3FDDA53C"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3518B215" w14:textId="77777777" w:rsidR="007019F7" w:rsidRDefault="007019F7" w:rsidP="00CB6026">
            <w:pPr>
              <w:spacing w:after="0" w:line="240" w:lineRule="auto"/>
              <w:jc w:val="center"/>
              <w:rPr>
                <w:rFonts w:ascii="宋体" w:hAnsi="宋体"/>
                <w:color w:val="000000"/>
                <w:sz w:val="18"/>
                <w:szCs w:val="18"/>
              </w:rPr>
            </w:pPr>
          </w:p>
        </w:tc>
      </w:tr>
      <w:tr w:rsidR="007019F7" w14:paraId="550C76B4" w14:textId="77777777" w:rsidTr="00CB6026">
        <w:trPr>
          <w:trHeight w:val="567"/>
          <w:jc w:val="center"/>
        </w:trPr>
        <w:tc>
          <w:tcPr>
            <w:tcW w:w="1101" w:type="dxa"/>
            <w:gridSpan w:val="2"/>
            <w:vAlign w:val="center"/>
          </w:tcPr>
          <w:p w14:paraId="0A3CEAC5"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5E0731C0"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{{sample.clinical_diagnosis}}</w:t>
            </w:r>
          </w:p>
        </w:tc>
      </w:tr>
      <w:tr w:rsidR="007019F7" w14:paraId="05F49DED" w14:textId="77777777" w:rsidTr="00CB6026">
        <w:trPr>
          <w:trHeight w:val="397"/>
          <w:jc w:val="center"/>
        </w:trPr>
        <w:tc>
          <w:tcPr>
            <w:tcW w:w="1101" w:type="dxa"/>
            <w:gridSpan w:val="2"/>
            <w:tcBorders>
              <w:bottom w:val="single" w:sz="18" w:space="0" w:color="auto"/>
            </w:tcBorders>
            <w:vAlign w:val="center"/>
          </w:tcPr>
          <w:p w14:paraId="5A32BD11" w14:textId="77777777" w:rsidR="007019F7" w:rsidRDefault="007019F7" w:rsidP="00CB6026">
            <w:pPr>
              <w:spacing w:line="240" w:lineRule="auto"/>
              <w:jc w:val="left"/>
              <w:rPr>
                <w:rFonts w:ascii="宋体" w:hAnsi="宋体"/>
                <w:color w:val="000000"/>
                <w:sz w:val="18"/>
                <w:szCs w:val="18"/>
              </w:rPr>
            </w:pPr>
            <w:bookmarkStart w:id="3" w:name="OLE_LINK1" w:colFirst="0" w:colLast="1"/>
          </w:p>
        </w:tc>
        <w:tc>
          <w:tcPr>
            <w:tcW w:w="8672" w:type="dxa"/>
            <w:gridSpan w:val="7"/>
            <w:tcBorders>
              <w:bottom w:val="single" w:sz="18" w:space="0" w:color="auto"/>
            </w:tcBorders>
            <w:vAlign w:val="center"/>
          </w:tcPr>
          <w:p w14:paraId="678C21AB" w14:textId="77777777" w:rsidR="007019F7" w:rsidRDefault="007019F7" w:rsidP="00CB6026">
            <w:pPr>
              <w:spacing w:line="240" w:lineRule="auto"/>
              <w:jc w:val="center"/>
              <w:rPr>
                <w:rFonts w:ascii="宋体" w:hAnsi="宋体"/>
                <w:color w:val="000000"/>
                <w:sz w:val="18"/>
                <w:szCs w:val="18"/>
              </w:rPr>
            </w:pPr>
          </w:p>
        </w:tc>
      </w:tr>
      <w:bookmarkEnd w:id="3"/>
    </w:tbl>
    <w:p w14:paraId="111C35BE" w14:textId="77777777" w:rsidR="00624F40" w:rsidRDefault="00624F40"/>
    <w:tbl>
      <w:tblPr>
        <w:tblW w:w="0" w:type="auto"/>
        <w:jc w:val="center"/>
        <w:tblLayout w:type="fixed"/>
        <w:tblLook w:val="04A0" w:firstRow="1" w:lastRow="0" w:firstColumn="1" w:lastColumn="0" w:noHBand="0" w:noVBand="1"/>
      </w:tblPr>
      <w:tblGrid>
        <w:gridCol w:w="1659"/>
        <w:gridCol w:w="3436"/>
        <w:gridCol w:w="2564"/>
        <w:gridCol w:w="2079"/>
      </w:tblGrid>
      <w:tr w:rsidR="00624F40" w:rsidRPr="00FE4DB2" w14:paraId="2CA782D7" w14:textId="77777777">
        <w:trPr>
          <w:trHeight w:val="680"/>
          <w:jc w:val="center"/>
        </w:trPr>
        <w:tc>
          <w:tcPr>
            <w:tcW w:w="1659" w:type="dxa"/>
            <w:vAlign w:val="center"/>
          </w:tcPr>
          <w:p w14:paraId="02467C44"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检测项目：</w:t>
            </w:r>
          </w:p>
        </w:tc>
        <w:tc>
          <w:tcPr>
            <w:tcW w:w="8079" w:type="dxa"/>
            <w:gridSpan w:val="3"/>
            <w:vAlign w:val="center"/>
          </w:tcPr>
          <w:p w14:paraId="7310EE9A" w14:textId="29C91274"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if sample.prod_names == </w:t>
            </w:r>
            <w:r w:rsidRPr="00FE4DB2">
              <w:rPr>
                <w:rFonts w:ascii="思源黑体 CN Regular" w:eastAsia="思源黑体 CN Regular"/>
              </w:rPr>
              <w:t>“</w:t>
            </w:r>
            <w:r w:rsidRPr="00FE4DB2">
              <w:rPr>
                <w:rFonts w:ascii="思源黑体 CN Regular" w:eastAsia="思源黑体 CN Regular" w:hint="eastAsia"/>
              </w:rPr>
              <w:t>HRR（全血）</w:t>
            </w:r>
            <w:r w:rsidRPr="00FE4DB2">
              <w:rPr>
                <w:rFonts w:ascii="思源黑体 CN Regular" w:eastAsia="思源黑体 CN Regular"/>
              </w:rPr>
              <w:t>”</w:t>
            </w:r>
            <w:r w:rsidRPr="00FE4DB2">
              <w:rPr>
                <w:rFonts w:ascii="思源黑体 CN Regular" w:eastAsia="思源黑体 CN Regular" w:hint="eastAsia"/>
              </w:rPr>
              <w:t>%}</w:t>
            </w:r>
          </w:p>
          <w:p w14:paraId="1D19ADE6" w14:textId="60824FE0"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胚系</w:t>
            </w:r>
            <w:r w:rsidRPr="00FE4DB2">
              <w:rPr>
                <w:rFonts w:ascii="思源黑体 CN Regular" w:eastAsia="思源黑体 CN Regular"/>
              </w:rPr>
              <w:t>BRCA1/2(HRR)</w:t>
            </w:r>
          </w:p>
          <w:p w14:paraId="1E91BC33" w14:textId="23CDF3B9" w:rsidR="00A04424" w:rsidRPr="00FE4DB2" w:rsidRDefault="00A04424" w:rsidP="00A04424">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w:t>
            </w:r>
            <w:r w:rsidR="00362620" w:rsidRPr="00FE4DB2">
              <w:rPr>
                <w:rFonts w:ascii="思源黑体 CN Regular" w:eastAsia="思源黑体 CN Regular" w:hint="eastAsia"/>
              </w:rPr>
              <w:t>el</w:t>
            </w:r>
            <w:r w:rsidRPr="00FE4DB2">
              <w:rPr>
                <w:rFonts w:ascii="思源黑体 CN Regular" w:eastAsia="思源黑体 CN Regular"/>
              </w:rPr>
              <w:t xml:space="preserve">if sample.prod_names == </w:t>
            </w:r>
            <w:r w:rsidRPr="00FE4DB2">
              <w:rPr>
                <w:rFonts w:ascii="思源黑体 CN Regular" w:eastAsia="思源黑体 CN Regular"/>
              </w:rPr>
              <w:t>“</w:t>
            </w:r>
            <w:r w:rsidRPr="00FE4DB2">
              <w:rPr>
                <w:rFonts w:ascii="思源黑体 CN Regular" w:eastAsia="思源黑体 CN Regular" w:hint="eastAsia"/>
              </w:rPr>
              <w:t>HRR（组织）</w:t>
            </w:r>
            <w:r w:rsidRPr="00FE4DB2">
              <w:rPr>
                <w:rFonts w:ascii="思源黑体 CN Regular" w:eastAsia="思源黑体 CN Regular"/>
              </w:rPr>
              <w:t>”</w:t>
            </w:r>
            <w:r w:rsidRPr="00FE4DB2">
              <w:rPr>
                <w:rFonts w:ascii="思源黑体 CN Regular" w:eastAsia="思源黑体 CN Regular" w:hint="eastAsia"/>
              </w:rPr>
              <w:t>%}</w:t>
            </w:r>
          </w:p>
          <w:p w14:paraId="57261914" w14:textId="5DD194B8"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体系</w:t>
            </w:r>
            <w:r w:rsidRPr="00FE4DB2">
              <w:rPr>
                <w:rFonts w:ascii="思源黑体 CN Regular" w:eastAsia="思源黑体 CN Regular"/>
              </w:rPr>
              <w:t>BRCA1/2(HRR)</w:t>
            </w:r>
          </w:p>
          <w:p w14:paraId="0238A784" w14:textId="56828677"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w:t>
            </w:r>
            <w:r w:rsidRPr="00FE4DB2">
              <w:rPr>
                <w:rFonts w:ascii="思源黑体 CN Regular" w:eastAsia="思源黑体 CN Regular"/>
              </w:rPr>
              <w:t>%p else%}</w:t>
            </w:r>
          </w:p>
          <w:p w14:paraId="4AF95AC6" w14:textId="77777777" w:rsidR="00624F40" w:rsidRPr="00FE4DB2" w:rsidRDefault="000F100C" w:rsidP="007019F7">
            <w:pPr>
              <w:spacing w:after="0" w:line="240" w:lineRule="auto"/>
              <w:rPr>
                <w:rFonts w:ascii="思源黑体 CN Regular" w:eastAsia="思源黑体 CN Regular"/>
              </w:rPr>
            </w:pPr>
            <w:r w:rsidRPr="00FE4DB2">
              <w:rPr>
                <w:rFonts w:ascii="思源黑体 CN Regular" w:eastAsia="思源黑体 CN Regular" w:hint="eastAsia"/>
              </w:rPr>
              <w:t>体系胚系</w:t>
            </w:r>
            <w:r w:rsidRPr="00FE4DB2">
              <w:rPr>
                <w:rFonts w:ascii="思源黑体 CN Regular" w:eastAsia="思源黑体 CN Regular"/>
              </w:rPr>
              <w:t>BRCA1/2(HRR)</w:t>
            </w:r>
          </w:p>
          <w:p w14:paraId="6519DFB1" w14:textId="2010380A"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rPr>
              <w:t>{%p endif%}</w:t>
            </w:r>
          </w:p>
        </w:tc>
      </w:tr>
      <w:tr w:rsidR="00624F40" w:rsidRPr="00FE4DB2" w14:paraId="131BCD83" w14:textId="77777777">
        <w:trPr>
          <w:trHeight w:val="1284"/>
          <w:jc w:val="center"/>
        </w:trPr>
        <w:tc>
          <w:tcPr>
            <w:tcW w:w="1659" w:type="dxa"/>
            <w:vAlign w:val="center"/>
          </w:tcPr>
          <w:p w14:paraId="31532E0D"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基因位点：</w:t>
            </w:r>
          </w:p>
        </w:tc>
        <w:tc>
          <w:tcPr>
            <w:tcW w:w="8079" w:type="dxa"/>
            <w:gridSpan w:val="3"/>
            <w:vAlign w:val="center"/>
          </w:tcPr>
          <w:p w14:paraId="5F1A682F"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32个基因（BRCA1/2*+30个其他基因）</w:t>
            </w:r>
          </w:p>
        </w:tc>
      </w:tr>
      <w:tr w:rsidR="00624F40" w:rsidRPr="00FE4DB2" w14:paraId="57C69217" w14:textId="77777777">
        <w:trPr>
          <w:trHeight w:val="680"/>
          <w:jc w:val="center"/>
        </w:trPr>
        <w:tc>
          <w:tcPr>
            <w:tcW w:w="1659" w:type="dxa"/>
            <w:vAlign w:val="center"/>
          </w:tcPr>
          <w:p w14:paraId="2CA7C66D"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检测方法：</w:t>
            </w:r>
          </w:p>
        </w:tc>
        <w:tc>
          <w:tcPr>
            <w:tcW w:w="3436" w:type="dxa"/>
            <w:vAlign w:val="center"/>
          </w:tcPr>
          <w:p w14:paraId="3B74010A"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高通量测序（NGS）</w:t>
            </w:r>
          </w:p>
        </w:tc>
        <w:tc>
          <w:tcPr>
            <w:tcW w:w="2564" w:type="dxa"/>
            <w:vAlign w:val="center"/>
          </w:tcPr>
          <w:p w14:paraId="6C58B45F"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标本类型：</w:t>
            </w:r>
          </w:p>
        </w:tc>
        <w:tc>
          <w:tcPr>
            <w:tcW w:w="2079" w:type="dxa"/>
            <w:vAlign w:val="center"/>
          </w:tcPr>
          <w:p w14:paraId="3A233D0A" w14:textId="3B7BE1EF" w:rsidR="00C86A17" w:rsidRPr="00FE4DB2" w:rsidRDefault="00C86A17" w:rsidP="00C86A17">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if sample.prod_names == </w:t>
            </w:r>
            <w:r w:rsidRPr="00FE4DB2">
              <w:rPr>
                <w:rFonts w:ascii="思源黑体 CN Regular" w:eastAsia="思源黑体 CN Regular"/>
              </w:rPr>
              <w:t>“</w:t>
            </w:r>
            <w:r w:rsidRPr="00FE4DB2">
              <w:rPr>
                <w:rFonts w:ascii="思源黑体 CN Regular" w:eastAsia="思源黑体 CN Regular" w:hint="eastAsia"/>
              </w:rPr>
              <w:t>HRR（组织 全血）</w:t>
            </w:r>
            <w:r w:rsidRPr="00FE4DB2">
              <w:rPr>
                <w:rFonts w:ascii="思源黑体 CN Regular" w:eastAsia="思源黑体 CN Regular"/>
              </w:rPr>
              <w:t>”</w:t>
            </w:r>
            <w:r w:rsidRPr="00FE4DB2">
              <w:rPr>
                <w:rFonts w:ascii="思源黑体 CN Regular" w:eastAsia="思源黑体 CN Regular" w:hint="eastAsia"/>
              </w:rPr>
              <w:t>%}</w:t>
            </w:r>
          </w:p>
          <w:p w14:paraId="3505CA00" w14:textId="3C9C0000"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{{sample.sample_type}}</w:t>
            </w:r>
            <w:r w:rsidRPr="00FE4DB2">
              <w:rPr>
                <w:rFonts w:ascii="思源黑体 CN Regular" w:eastAsia="思源黑体 CN Regular" w:hAnsi="思源黑体 CN Regular" w:hint="eastAsia"/>
              </w:rPr>
              <w:t>+</w:t>
            </w:r>
            <w:r w:rsidRPr="00FE4DB2">
              <w:rPr>
                <w:rFonts w:ascii="思源黑体 CN Regular" w:eastAsia="思源黑体 CN Regular" w:hAnsi="思源黑体 CN Regular"/>
              </w:rPr>
              <w:t>{{sample.control_sample_type}}</w:t>
            </w:r>
          </w:p>
          <w:p w14:paraId="29017D5E" w14:textId="24BCB909"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{%p</w:t>
            </w:r>
            <w:r w:rsidRPr="00FE4DB2">
              <w:rPr>
                <w:rFonts w:ascii="思源黑体 CN Regular" w:eastAsia="思源黑体 CN Regular" w:hAnsi="思源黑体 CN Regular"/>
              </w:rPr>
              <w:t xml:space="preserve"> else</w:t>
            </w:r>
            <w:r w:rsidRPr="00FE4DB2">
              <w:rPr>
                <w:rFonts w:ascii="思源黑体 CN Regular" w:eastAsia="思源黑体 CN Regular" w:hAnsi="思源黑体 CN Regular" w:hint="eastAsia"/>
              </w:rPr>
              <w:t>%}</w:t>
            </w:r>
          </w:p>
          <w:p w14:paraId="3E29305F" w14:textId="5DD88988"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lastRenderedPageBreak/>
              <w:t>{{sample.sample_type}}</w:t>
            </w:r>
          </w:p>
          <w:p w14:paraId="220C9541" w14:textId="48DA86E6" w:rsidR="00624F40"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w:t>
            </w:r>
            <w:r w:rsidRPr="00FE4DB2">
              <w:rPr>
                <w:rFonts w:ascii="思源黑体 CN Regular" w:eastAsia="思源黑体 CN Regular" w:hAnsi="思源黑体 CN Regular"/>
              </w:rPr>
              <w:t>%p endif%}</w:t>
            </w:r>
          </w:p>
        </w:tc>
      </w:tr>
      <w:bookmarkEnd w:id="2"/>
      <w:tr w:rsidR="00624F40" w:rsidRPr="00FE4DB2" w14:paraId="04628231" w14:textId="77777777">
        <w:trPr>
          <w:trHeight w:val="680"/>
          <w:jc w:val="center"/>
        </w:trPr>
        <w:tc>
          <w:tcPr>
            <w:tcW w:w="1659" w:type="dxa"/>
            <w:vAlign w:val="center"/>
          </w:tcPr>
          <w:p w14:paraId="77DF4E06" w14:textId="2767959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lastRenderedPageBreak/>
              <w:t>原病理号</w:t>
            </w:r>
            <w:r w:rsidR="008B6220">
              <w:rPr>
                <w:rFonts w:ascii="思源黑体 CN Regular" w:eastAsia="思源黑体 CN Regular" w:hAnsi="思源黑体 CN Regular" w:hint="eastAsia"/>
              </w:rPr>
              <w:t>：</w:t>
            </w:r>
          </w:p>
        </w:tc>
        <w:tc>
          <w:tcPr>
            <w:tcW w:w="3436" w:type="dxa"/>
            <w:vAlign w:val="center"/>
          </w:tcPr>
          <w:p w14:paraId="4CC13BEF" w14:textId="29FEC010" w:rsidR="00624F40"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{{sample.original_pathological_id}}</w:t>
            </w:r>
          </w:p>
        </w:tc>
        <w:tc>
          <w:tcPr>
            <w:tcW w:w="2564" w:type="dxa"/>
            <w:vAlign w:val="center"/>
          </w:tcPr>
          <w:p w14:paraId="2C250E20" w14:textId="3CD4BA65" w:rsidR="00624F40" w:rsidRPr="00FE4DB2" w:rsidRDefault="000F100C" w:rsidP="007019F7">
            <w:pPr>
              <w:spacing w:after="0" w:line="240" w:lineRule="auto"/>
              <w:rPr>
                <w:rFonts w:ascii="思源黑体 CN Regular" w:eastAsia="思源黑体 CN Regular" w:hAnsi="思源黑体 CN Regular"/>
                <w:sz w:val="16"/>
                <w:szCs w:val="16"/>
              </w:rPr>
            </w:pPr>
            <w:r w:rsidRPr="00FE4DB2">
              <w:rPr>
                <w:rFonts w:ascii="思源黑体 CN Regular" w:eastAsia="思源黑体 CN Regular" w:hAnsi="思源黑体 CN Regular" w:hint="eastAsia"/>
              </w:rPr>
              <w:t>蜡块号</w:t>
            </w:r>
            <w:r w:rsidR="008B6220">
              <w:rPr>
                <w:rFonts w:ascii="思源黑体 CN Regular" w:eastAsia="思源黑体 CN Regular" w:hAnsi="思源黑体 CN Regular" w:hint="eastAsia"/>
              </w:rPr>
              <w:t>：</w:t>
            </w:r>
          </w:p>
        </w:tc>
        <w:tc>
          <w:tcPr>
            <w:tcW w:w="2079" w:type="dxa"/>
            <w:vAlign w:val="center"/>
          </w:tcPr>
          <w:p w14:paraId="249BB459" w14:textId="77777777" w:rsidR="00624F40" w:rsidRPr="00FE4DB2" w:rsidRDefault="00624F40" w:rsidP="007019F7">
            <w:pPr>
              <w:spacing w:after="0" w:line="240" w:lineRule="auto"/>
              <w:rPr>
                <w:rFonts w:ascii="思源黑体 CN Regular" w:eastAsia="思源黑体 CN Regular" w:hAnsi="思源黑体 CN Regular"/>
              </w:rPr>
            </w:pPr>
          </w:p>
        </w:tc>
      </w:tr>
      <w:tr w:rsidR="00C86A17" w:rsidRPr="00FE4DB2" w14:paraId="5378B831" w14:textId="77777777">
        <w:trPr>
          <w:trHeight w:val="680"/>
          <w:jc w:val="center"/>
        </w:trPr>
        <w:tc>
          <w:tcPr>
            <w:tcW w:w="1659" w:type="dxa"/>
            <w:vAlign w:val="center"/>
          </w:tcPr>
          <w:p w14:paraId="52294CB2" w14:textId="77777777"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肿瘤细胞比例：</w:t>
            </w:r>
          </w:p>
        </w:tc>
        <w:tc>
          <w:tcPr>
            <w:tcW w:w="3436" w:type="dxa"/>
            <w:vAlign w:val="center"/>
          </w:tcPr>
          <w:p w14:paraId="157019AA" w14:textId="0C946325"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{%if sample.tumor_content%}{{sample.tumor_content}}{%else%}{%if lib_quality_control and lib_quality_control.lib_dna_qc and lib_quality_control.lib_dna_qc.tumor_content%}{{lib_quality_control.lib_dna_qc.tumor_content}}{%else%}{%endif%}{%endif%}</w:t>
            </w:r>
          </w:p>
        </w:tc>
        <w:tc>
          <w:tcPr>
            <w:tcW w:w="2564" w:type="dxa"/>
            <w:vAlign w:val="center"/>
          </w:tcPr>
          <w:p w14:paraId="08954FCD" w14:textId="77777777"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每张切片肿瘤细胞数量：</w:t>
            </w:r>
          </w:p>
        </w:tc>
        <w:tc>
          <w:tcPr>
            <w:tcW w:w="2079" w:type="dxa"/>
            <w:vAlign w:val="center"/>
          </w:tcPr>
          <w:p w14:paraId="6323120F" w14:textId="52D5C66F" w:rsidR="00C86A17" w:rsidRPr="00FE4DB2" w:rsidRDefault="00C86A17" w:rsidP="00C86A17">
            <w:pPr>
              <w:spacing w:after="0" w:line="240" w:lineRule="auto"/>
              <w:ind w:leftChars="-50" w:left="-100"/>
              <w:rPr>
                <w:rFonts w:ascii="思源黑体 CN Regular" w:hAnsi="宋体"/>
                <w:color w:val="000000"/>
              </w:rPr>
            </w:pPr>
          </w:p>
        </w:tc>
      </w:tr>
      <w:tr w:rsidR="00C86A17" w:rsidRPr="00FE4DB2" w14:paraId="5D43A49E" w14:textId="77777777">
        <w:trPr>
          <w:trHeight w:val="680"/>
          <w:jc w:val="center"/>
        </w:trPr>
        <w:tc>
          <w:tcPr>
            <w:tcW w:w="1659" w:type="dxa"/>
            <w:vAlign w:val="center"/>
          </w:tcPr>
          <w:p w14:paraId="593F1B79" w14:textId="77777777" w:rsidR="00C86A17" w:rsidRPr="00FE4DB2" w:rsidRDefault="00C86A17" w:rsidP="00C86A17">
            <w:pPr>
              <w:spacing w:after="0" w:line="240" w:lineRule="auto"/>
              <w:ind w:rightChars="-50" w:right="-100"/>
              <w:rPr>
                <w:rFonts w:ascii="思源黑体 CN Regular" w:eastAsia="思源黑体 CN Regular" w:hAnsi="思源黑体 CN Regular"/>
              </w:rPr>
            </w:pPr>
            <w:r w:rsidRPr="00FE4DB2">
              <w:rPr>
                <w:rFonts w:ascii="思源黑体 CN Regular" w:eastAsia="思源黑体 CN Regular" w:hAnsi="思源黑体 CN Regular" w:hint="eastAsia"/>
              </w:rPr>
              <w:t>病理诊断：</w:t>
            </w:r>
          </w:p>
        </w:tc>
        <w:tc>
          <w:tcPr>
            <w:tcW w:w="8079" w:type="dxa"/>
            <w:gridSpan w:val="3"/>
            <w:vAlign w:val="center"/>
          </w:tcPr>
          <w:p w14:paraId="650DCB78" w14:textId="4A2BC6D1"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{{sample.pathol_diagn}}</w:t>
            </w:r>
          </w:p>
        </w:tc>
      </w:tr>
      <w:tr w:rsidR="00C86A17" w:rsidRPr="00FE4DB2" w14:paraId="48568591" w14:textId="77777777">
        <w:trPr>
          <w:trHeight w:val="680"/>
          <w:jc w:val="center"/>
        </w:trPr>
        <w:tc>
          <w:tcPr>
            <w:tcW w:w="1659" w:type="dxa"/>
            <w:vAlign w:val="center"/>
          </w:tcPr>
          <w:p w14:paraId="070F1C11" w14:textId="6B504085"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样本初步质控</w:t>
            </w:r>
            <w:r w:rsidR="008B6220">
              <w:rPr>
                <w:rFonts w:ascii="思源黑体 CN Regular" w:eastAsia="思源黑体 CN Regular" w:hAnsi="思源黑体 CN Regular" w:hint="eastAsia"/>
              </w:rPr>
              <w:t>：</w:t>
            </w:r>
          </w:p>
        </w:tc>
        <w:tc>
          <w:tcPr>
            <w:tcW w:w="8079" w:type="dxa"/>
            <w:gridSpan w:val="3"/>
            <w:vAlign w:val="center"/>
          </w:tcPr>
          <w:p w14:paraId="69B46368" w14:textId="77777777"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合格</w:t>
            </w:r>
          </w:p>
        </w:tc>
      </w:tr>
    </w:tbl>
    <w:p w14:paraId="3A4EDE06" w14:textId="77777777" w:rsidR="00624F40" w:rsidRDefault="00624F40"/>
    <w:p w14:paraId="1B33D873" w14:textId="6B9B3532" w:rsidR="00624F40" w:rsidRDefault="000F100C" w:rsidP="00480782">
      <w:r>
        <w:rPr>
          <w:rFonts w:ascii="思源黑体 CN Regular" w:eastAsia="思源黑体 CN Regular" w:hAnsi="思源黑体 CN Regular" w:hint="eastAsia"/>
        </w:rPr>
        <w:t>备注：*本项目主要检测BRCA1/2内容，其他基因检测结果为科研用途，详见附录基因列表，仅供临床参考</w:t>
      </w:r>
      <w:r>
        <w:rPr>
          <w:rFonts w:ascii="Arial" w:eastAsia="思源黑体 CN Medium" w:hAnsi="Arial" w:cs="Arial"/>
        </w:rPr>
        <w:br w:type="page"/>
      </w:r>
    </w:p>
    <w:bookmarkStart w:id="4" w:name="_Toc154580200"/>
    <w:p w14:paraId="2F0382FA" w14:textId="77777777" w:rsidR="00624F40" w:rsidRDefault="000F100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9776" behindDoc="1" locked="0" layoutInCell="1" allowOverlap="1" wp14:anchorId="1FE2E551" wp14:editId="5E841670">
                <wp:simplePos x="0" y="0"/>
                <wp:positionH relativeFrom="column">
                  <wp:posOffset>-40640</wp:posOffset>
                </wp:positionH>
                <wp:positionV relativeFrom="paragraph">
                  <wp:posOffset>39370</wp:posOffset>
                </wp:positionV>
                <wp:extent cx="207010" cy="255905"/>
                <wp:effectExtent l="0" t="0" r="0" b="0"/>
                <wp:wrapNone/>
                <wp:docPr id="10"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w:pict>
              <v:rect w14:anchorId="73EBFCF4" id="矩形 6" o:spid="_x0000_s1026" style="position:absolute;left:0;text-align:left;margin-left:-3.2pt;margin-top:3.1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检测结果总览</w:t>
      </w:r>
      <w:bookmarkEnd w:id="4"/>
    </w:p>
    <w:p w14:paraId="34C48A70" w14:textId="77777777" w:rsidR="00624F40" w:rsidRDefault="00624F40">
      <w:pPr>
        <w:jc w:val="left"/>
        <w:rPr>
          <w:rFonts w:ascii="Arial" w:eastAsia="思源黑体 CN Medium" w:hAnsi="Arial" w:cs="Arial"/>
          <w:b/>
          <w:smallCaps/>
          <w:color w:val="1654B0"/>
          <w:sz w:val="28"/>
          <w:szCs w:val="26"/>
        </w:rPr>
      </w:pPr>
    </w:p>
    <w:tbl>
      <w:tblPr>
        <w:tblW w:w="0" w:type="auto"/>
        <w:tblLook w:val="04A0" w:firstRow="1" w:lastRow="0" w:firstColumn="1" w:lastColumn="0" w:noHBand="0" w:noVBand="1"/>
      </w:tblPr>
      <w:tblGrid>
        <w:gridCol w:w="1635"/>
        <w:gridCol w:w="8560"/>
      </w:tblGrid>
      <w:tr w:rsidR="00624F40" w14:paraId="3656BB4E"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72FFA774"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范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54C7F2E4" w14:textId="77777777" w:rsidR="00624F40" w:rsidRDefault="000F100C" w:rsidP="00B6753E">
            <w:pPr>
              <w:spacing w:after="0" w:line="240" w:lineRule="auto"/>
              <w:ind w:left="1000" w:hangingChars="500" w:hanging="1000"/>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检测范围：与肿瘤诊断、治疗和/或预后密切相关的32个基因的目标区域，以及化疗药物代谢相关酶类多态性位点。</w:t>
            </w:r>
          </w:p>
          <w:p w14:paraId="15BE0872" w14:textId="77777777" w:rsidR="00624F40" w:rsidRDefault="000F100C" w:rsidP="00B6753E">
            <w:pPr>
              <w:spacing w:after="0" w:line="240" w:lineRule="auto"/>
              <w:ind w:left="1000" w:hangingChars="500" w:hanging="1000"/>
              <w:jc w:val="left"/>
              <w:rPr>
                <w:rFonts w:ascii="思源黑体 CN Bold" w:eastAsia="思源黑体 CN Bold" w:hAnsi="思源黑体 CN Bold" w:cs="Arial"/>
                <w:b/>
                <w:bCs/>
                <w:color w:val="3B3838"/>
              </w:rPr>
            </w:pPr>
            <w:r>
              <w:rPr>
                <w:rFonts w:ascii="思源黑体 CN Light" w:eastAsia="思源黑体 CN Light" w:hAnsi="思源黑体 CN Light" w:cs="Arial" w:hint="eastAsia"/>
                <w:color w:val="3B3838"/>
              </w:rPr>
              <w:t>检测类型：可检测目标区域内的点突变和插入/缺失、BRCA</w:t>
            </w:r>
            <w:r>
              <w:rPr>
                <w:rFonts w:ascii="思源黑体 CN Light" w:eastAsia="思源黑体 CN Light" w:hAnsi="思源黑体 CN Light" w:cs="Arial"/>
                <w:color w:val="3B3838"/>
              </w:rPr>
              <w:t>1/2</w:t>
            </w:r>
            <w:r>
              <w:rPr>
                <w:rFonts w:ascii="思源黑体 CN Light" w:eastAsia="思源黑体 CN Light" w:hAnsi="思源黑体 CN Light" w:cs="Arial" w:hint="eastAsia"/>
                <w:color w:val="3B3838"/>
              </w:rPr>
              <w:t>基因的大片段重排（仅限血液样本）；并对化疗药物代谢相关酶类多态性位点的检测结果进行分析。</w:t>
            </w:r>
          </w:p>
        </w:tc>
      </w:tr>
      <w:tr w:rsidR="00624F40" w14:paraId="666C5C3C" w14:textId="77777777">
        <w:trPr>
          <w:trHeight w:hRule="exact" w:val="567"/>
        </w:trPr>
        <w:tc>
          <w:tcPr>
            <w:tcW w:w="1635" w:type="dxa"/>
            <w:tcBorders>
              <w:left w:val="single" w:sz="4" w:space="0" w:color="4472C4"/>
              <w:right w:val="dotted" w:sz="4" w:space="0" w:color="9CC2E5"/>
            </w:tcBorders>
            <w:shd w:val="clear" w:color="auto" w:fill="DEEAF6"/>
            <w:vAlign w:val="center"/>
          </w:tcPr>
          <w:p w14:paraId="385C7A86"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bookmarkStart w:id="5" w:name="_Hlk153375663"/>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4ED542B1"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Illumina测序平台、ADx-SEQ200 Plus测序仪</w:t>
            </w:r>
          </w:p>
        </w:tc>
      </w:tr>
      <w:tr w:rsidR="00624F40" w14:paraId="4725F06C" w14:textId="77777777">
        <w:trPr>
          <w:trHeight w:hRule="exact" w:val="859"/>
        </w:trPr>
        <w:tc>
          <w:tcPr>
            <w:tcW w:w="1635" w:type="dxa"/>
            <w:tcBorders>
              <w:left w:val="single" w:sz="4" w:space="0" w:color="4472C4"/>
              <w:right w:val="dotted" w:sz="4" w:space="0" w:color="9CC2E5"/>
            </w:tcBorders>
            <w:vAlign w:val="center"/>
          </w:tcPr>
          <w:p w14:paraId="661B6520"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44037C14" w14:textId="3C550144"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建库方法为扩增子建库；</w:t>
            </w:r>
          </w:p>
          <w:p w14:paraId="54BBE3FB"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建库试剂为同源重组修复基因突变联合检测试剂（可逆末端终止测序法）。</w:t>
            </w:r>
          </w:p>
        </w:tc>
      </w:tr>
      <w:tr w:rsidR="00624F40" w14:paraId="3C5B9835"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158529B7"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309E1A16"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p w14:paraId="20EAF768" w14:textId="5F7FDF93" w:rsidR="00624F40" w:rsidRDefault="00624F40">
      <w:pPr>
        <w:autoSpaceDE w:val="0"/>
        <w:autoSpaceDN w:val="0"/>
        <w:adjustRightInd w:val="0"/>
        <w:spacing w:after="0" w:line="240" w:lineRule="auto"/>
        <w:rPr>
          <w:rFonts w:ascii="Arial" w:eastAsia="思源黑体 CN Medium" w:hAnsi="Arial" w:cs="Arial"/>
          <w:sz w:val="16"/>
          <w:szCs w:val="16"/>
        </w:rPr>
      </w:pPr>
      <w:bookmarkStart w:id="6" w:name="_Toc487641878"/>
      <w:bookmarkStart w:id="7" w:name="_Toc487641538"/>
    </w:p>
    <w:p w14:paraId="5DD2D003" w14:textId="24F9C871" w:rsidR="00397315" w:rsidRDefault="00397315" w:rsidP="00397315">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t xml:space="preserve">2.1 </w:t>
      </w:r>
      <w:r>
        <w:rPr>
          <w:rFonts w:ascii="思源黑体 CN Regular" w:eastAsia="思源黑体 CN Regular" w:hAnsi="思源黑体 CN Regular" w:cs="Arial" w:hint="eastAsia"/>
          <w:b/>
          <w:bCs/>
          <w:color w:val="1654B0"/>
          <w:sz w:val="24"/>
          <w:szCs w:val="24"/>
        </w:rPr>
        <w:t>体系突变列表</w:t>
      </w:r>
    </w:p>
    <w:p w14:paraId="412D7EE3" w14:textId="77777777" w:rsidR="00397315" w:rsidRDefault="00397315">
      <w:pPr>
        <w:autoSpaceDE w:val="0"/>
        <w:autoSpaceDN w:val="0"/>
        <w:adjustRightInd w:val="0"/>
        <w:spacing w:after="0" w:line="240" w:lineRule="auto"/>
        <w:rPr>
          <w:rFonts w:ascii="Arial" w:eastAsia="思源黑体 CN Medium" w:hAnsi="Arial" w:cs="Arial"/>
          <w:sz w:val="16"/>
          <w:szCs w:val="16"/>
        </w:rPr>
      </w:pPr>
    </w:p>
    <w:p w14:paraId="6F4869E9" w14:textId="10AC1499" w:rsidR="009D2BF4" w:rsidRDefault="009D2BF4">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{%p if sample.prod_names in [</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hint="eastAsia"/>
          <w:sz w:val="16"/>
          <w:szCs w:val="16"/>
          <w:highlight w:val="yellow"/>
        </w:rPr>
        <w:t>全血）</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w:t>
      </w:r>
    </w:p>
    <w:tbl>
      <w:tblPr>
        <w:tblStyle w:val="-"/>
        <w:tblW w:w="0" w:type="auto"/>
        <w:tblLayout w:type="fixed"/>
        <w:tblLook w:val="04A0" w:firstRow="1" w:lastRow="0" w:firstColumn="1" w:lastColumn="0" w:noHBand="0" w:noVBand="1"/>
      </w:tblPr>
      <w:tblGrid>
        <w:gridCol w:w="1986"/>
        <w:gridCol w:w="3117"/>
        <w:gridCol w:w="3402"/>
        <w:gridCol w:w="1700"/>
      </w:tblGrid>
      <w:tr w:rsidR="00624F40" w14:paraId="43A22BC6" w14:textId="77777777" w:rsidTr="004233BA">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71221590" w14:textId="738A66F2" w:rsidR="00624F40" w:rsidRDefault="000F100C">
            <w:pPr>
              <w:spacing w:after="0" w:line="240" w:lineRule="auto"/>
              <w:rPr>
                <w:rFonts w:ascii="思源黑体 CN Bold" w:eastAsia="思源黑体 CN Bold" w:hAnsi="思源黑体 CN Bold" w:cs="Arial"/>
                <w:b/>
                <w:bCs/>
                <w:color w:val="FFFFFF"/>
              </w:rPr>
            </w:pPr>
            <w:bookmarkStart w:id="8" w:name="_Hlk152925114"/>
            <w:r w:rsidRPr="00E73226">
              <w:rPr>
                <w:rFonts w:ascii="思源黑体 CN Bold" w:eastAsia="思源黑体 CN Bold" w:hAnsi="思源黑体 CN Bold" w:cs="Arial" w:hint="eastAsia"/>
                <w:b/>
                <w:bCs/>
                <w:color w:val="FFFFFF"/>
                <w:sz w:val="20"/>
                <w:szCs w:val="21"/>
              </w:rPr>
              <w:t>体系</w:t>
            </w:r>
            <w:r w:rsidR="00EE59B2" w:rsidRPr="00E73226">
              <w:rPr>
                <w:rFonts w:ascii="思源黑体 CN Bold" w:eastAsia="思源黑体 CN Bold" w:hAnsi="思源黑体 CN Bold" w:cs="Arial" w:hint="eastAsia"/>
                <w:b/>
                <w:bCs/>
                <w:color w:val="FFFFFF"/>
                <w:sz w:val="20"/>
                <w:szCs w:val="21"/>
              </w:rPr>
              <w:t>突变</w:t>
            </w:r>
            <w:r w:rsidR="00303EAD" w:rsidRPr="00E73226">
              <w:rPr>
                <w:rFonts w:ascii="思源黑体 CN Bold" w:eastAsia="思源黑体 CN Bold" w:hAnsi="思源黑体 CN Bold" w:cs="Arial" w:hint="eastAsia"/>
                <w:b/>
                <w:bCs/>
                <w:color w:val="FFFFFF"/>
                <w:sz w:val="20"/>
                <w:szCs w:val="21"/>
              </w:rPr>
              <w:t>*</w:t>
            </w:r>
          </w:p>
        </w:tc>
      </w:tr>
      <w:tr w:rsidR="00624F40" w14:paraId="403F4DE4" w14:textId="77777777" w:rsidTr="004233BA">
        <w:tc>
          <w:tcPr>
            <w:tcW w:w="1986" w:type="dxa"/>
            <w:vAlign w:val="center"/>
          </w:tcPr>
          <w:p w14:paraId="3F762B83" w14:textId="77777777" w:rsidR="00624F40" w:rsidRPr="00E73226" w:rsidRDefault="000F100C">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基因</w:t>
            </w:r>
          </w:p>
        </w:tc>
        <w:tc>
          <w:tcPr>
            <w:tcW w:w="3117" w:type="dxa"/>
            <w:vAlign w:val="center"/>
          </w:tcPr>
          <w:p w14:paraId="33701F9A" w14:textId="33C52EBD"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变异</w:t>
            </w:r>
          </w:p>
        </w:tc>
        <w:tc>
          <w:tcPr>
            <w:tcW w:w="3402" w:type="dxa"/>
            <w:vAlign w:val="center"/>
          </w:tcPr>
          <w:p w14:paraId="6F7916B5" w14:textId="64016DD5"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突变型</w:t>
            </w:r>
          </w:p>
        </w:tc>
        <w:tc>
          <w:tcPr>
            <w:tcW w:w="1700" w:type="dxa"/>
            <w:vAlign w:val="center"/>
          </w:tcPr>
          <w:p w14:paraId="13690DB3" w14:textId="174E8EF7"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丰度*</w:t>
            </w:r>
          </w:p>
        </w:tc>
      </w:tr>
      <w:tr w:rsidR="004233BA" w14:paraId="01ECA979" w14:textId="77777777" w:rsidTr="003E7B6D">
        <w:tc>
          <w:tcPr>
            <w:tcW w:w="10205" w:type="dxa"/>
            <w:gridSpan w:val="4"/>
          </w:tcPr>
          <w:p w14:paraId="47C594DC" w14:textId="3796CEC4" w:rsidR="004233BA" w:rsidRPr="00E73226" w:rsidRDefault="00395F8C" w:rsidP="004233BA">
            <w:pPr>
              <w:spacing w:after="0" w:line="240" w:lineRule="auto"/>
              <w:jc w:val="center"/>
              <w:rPr>
                <w:rFonts w:ascii="思源黑体 CN Light" w:eastAsia="思源黑体 CN Light" w:hAnsi="思源黑体 CN Light" w:cs="Arial"/>
                <w:color w:val="3B3838"/>
                <w:sz w:val="20"/>
                <w:szCs w:val="21"/>
              </w:rPr>
            </w:pPr>
            <w:r w:rsidRPr="00395F8C">
              <w:rPr>
                <w:rFonts w:ascii="思源黑体 CN Light" w:eastAsia="思源黑体 CN Light" w:hAnsi="思源黑体 CN Light" w:cs="Arial"/>
                <w:color w:val="3B3838"/>
                <w:sz w:val="20"/>
                <w:szCs w:val="21"/>
              </w:rPr>
              <w:t xml:space="preserve">{%tr if </w:t>
            </w:r>
            <w:r w:rsidR="00AE18F4">
              <w:rPr>
                <w:rFonts w:ascii="思源黑体 CN Light" w:eastAsia="思源黑体 CN Light" w:hAnsi="思源黑体 CN Light" w:cs="Arial" w:hint="eastAsia"/>
                <w:color w:val="3B3838"/>
                <w:sz w:val="20"/>
                <w:szCs w:val="21"/>
              </w:rPr>
              <w:t>(</w:t>
            </w:r>
            <w:r w:rsidRPr="00395F8C">
              <w:rPr>
                <w:rFonts w:ascii="思源黑体 CN Light" w:eastAsia="思源黑体 CN Light" w:hAnsi="思源黑体 CN Light" w:cs="Arial"/>
                <w:color w:val="3B3838"/>
                <w:sz w:val="20"/>
                <w:szCs w:val="21"/>
              </w:rPr>
              <w:t>var_brca.snv_</w:t>
            </w:r>
            <w:proofErr w:type="gramStart"/>
            <w:r w:rsidRPr="00395F8C">
              <w:rPr>
                <w:rFonts w:ascii="思源黑体 CN Light" w:eastAsia="思源黑体 CN Light" w:hAnsi="思源黑体 CN Light" w:cs="Arial"/>
                <w:color w:val="3B3838"/>
                <w:sz w:val="20"/>
                <w:szCs w:val="21"/>
              </w:rPr>
              <w:t>s.B</w:t>
            </w:r>
            <w:proofErr w:type="gramEnd"/>
            <w:r w:rsidRPr="00395F8C">
              <w:rPr>
                <w:rFonts w:ascii="思源黑体 CN Light" w:eastAsia="思源黑体 CN Light" w:hAnsi="思源黑体 CN Light" w:cs="Arial"/>
                <w:color w:val="3B3838"/>
                <w:sz w:val="20"/>
                <w:szCs w:val="21"/>
              </w:rPr>
              <w:t>1_L5+var_brca.snv_s.B1_L4+var_brca.snv_s.B1_L</w:t>
            </w:r>
            <w:r>
              <w:rPr>
                <w:rFonts w:ascii="思源黑体 CN Light" w:eastAsia="思源黑体 CN Light" w:hAnsi="思源黑体 CN Light" w:cs="Arial" w:hint="eastAsia"/>
                <w:color w:val="3B3838"/>
                <w:sz w:val="20"/>
                <w:szCs w:val="21"/>
              </w:rPr>
              <w:t>3</w:t>
            </w:r>
            <w:r w:rsidR="00AE18F4">
              <w:rPr>
                <w:rFonts w:ascii="思源黑体 CN Light" w:eastAsia="思源黑体 CN Light" w:hAnsi="思源黑体 CN Light" w:cs="Arial" w:hint="eastAsia"/>
                <w:color w:val="3B3838"/>
                <w:sz w:val="20"/>
                <w:szCs w:val="21"/>
              </w:rPr>
              <w:t xml:space="preserve">) </w:t>
            </w:r>
            <w:r w:rsidR="007B401F">
              <w:rPr>
                <w:rFonts w:ascii="思源黑体 CN Light" w:eastAsia="思源黑体 CN Light" w:hAnsi="思源黑体 CN Light" w:cs="Arial" w:hint="eastAsia"/>
                <w:color w:val="3B3838"/>
                <w:sz w:val="20"/>
                <w:szCs w:val="21"/>
              </w:rPr>
              <w:t>and (</w:t>
            </w:r>
            <w:r w:rsidR="007B401F" w:rsidRPr="00395F8C">
              <w:rPr>
                <w:rFonts w:ascii="思源黑体 CN Light" w:eastAsia="思源黑体 CN Light" w:hAnsi="思源黑体 CN Light" w:cs="Arial"/>
                <w:color w:val="3B3838"/>
                <w:sz w:val="20"/>
                <w:szCs w:val="21"/>
              </w:rPr>
              <w:t>var_brca.snv_s.B1_L5+var_brca.snv_s.B1_L4+var_brca.snv_s.B1_L</w:t>
            </w:r>
            <w:r w:rsidR="007B401F">
              <w:rPr>
                <w:rFonts w:ascii="思源黑体 CN Light" w:eastAsia="思源黑体 CN Light" w:hAnsi="思源黑体 CN Light" w:cs="Arial" w:hint="eastAsia"/>
                <w:color w:val="3B3838"/>
                <w:sz w:val="20"/>
                <w:szCs w:val="21"/>
              </w:rPr>
              <w:t>3)|count !=</w:t>
            </w:r>
            <w:r w:rsidR="00AE18F4">
              <w:rPr>
                <w:rFonts w:ascii="思源黑体 CN Light" w:eastAsia="思源黑体 CN Light" w:hAnsi="思源黑体 CN Light" w:cs="Arial" w:hint="eastAsia"/>
                <w:color w:val="3B3838"/>
                <w:sz w:val="20"/>
                <w:szCs w:val="21"/>
              </w:rPr>
              <w:t xml:space="preserve"> (</w:t>
            </w:r>
            <w:r w:rsidR="00AE18F4" w:rsidRPr="00AE18F4">
              <w:rPr>
                <w:rFonts w:ascii="思源黑体 CN Light" w:eastAsia="思源黑体 CN Light" w:hAnsi="思源黑体 CN Light" w:cs="Arial"/>
                <w:color w:val="3B3838"/>
                <w:sz w:val="20"/>
                <w:szCs w:val="21"/>
              </w:rPr>
              <w:t>var_brca.snv_m.B1_G_L5+ var_brca.snv_m.B1_G_L4 + var_brca.snv_m.B1_G_L3</w:t>
            </w:r>
            <w:r w:rsidR="00AE18F4">
              <w:rPr>
                <w:rFonts w:ascii="思源黑体 CN Light" w:eastAsia="思源黑体 CN Light" w:hAnsi="思源黑体 CN Light" w:cs="Arial" w:hint="eastAsia"/>
                <w:color w:val="3B3838"/>
                <w:sz w:val="20"/>
                <w:szCs w:val="21"/>
              </w:rPr>
              <w:t>)</w:t>
            </w:r>
            <w:r w:rsidR="007B401F">
              <w:rPr>
                <w:rFonts w:ascii="思源黑体 CN Light" w:eastAsia="思源黑体 CN Light" w:hAnsi="思源黑体 CN Light" w:cs="Arial" w:hint="eastAsia"/>
                <w:color w:val="3B3838"/>
                <w:sz w:val="20"/>
                <w:szCs w:val="21"/>
              </w:rPr>
              <w:t>|count</w:t>
            </w:r>
            <w:r w:rsidRPr="00395F8C">
              <w:rPr>
                <w:rFonts w:ascii="思源黑体 CN Light" w:eastAsia="思源黑体 CN Light" w:hAnsi="思源黑体 CN Light" w:cs="Arial"/>
                <w:color w:val="3B3838"/>
                <w:sz w:val="20"/>
                <w:szCs w:val="21"/>
              </w:rPr>
              <w:t>%}</w:t>
            </w:r>
          </w:p>
        </w:tc>
      </w:tr>
      <w:tr w:rsidR="004233BA" w14:paraId="24A0F638" w14:textId="77777777" w:rsidTr="003E7B6D">
        <w:tc>
          <w:tcPr>
            <w:tcW w:w="10205" w:type="dxa"/>
            <w:gridSpan w:val="4"/>
          </w:tcPr>
          <w:p w14:paraId="65E5314B" w14:textId="18AB45AD" w:rsidR="004233BA" w:rsidRPr="002C76FF" w:rsidRDefault="00395F8C" w:rsidP="004233BA">
            <w:pPr>
              <w:spacing w:after="0" w:line="240" w:lineRule="auto"/>
              <w:jc w:val="center"/>
              <w:rPr>
                <w:rFonts w:ascii="思源黑体 CN Light" w:eastAsia="思源黑体 CN Light" w:hAnsi="思源黑体 CN Light" w:cs="Arial"/>
                <w:color w:val="3B3838"/>
                <w:sz w:val="20"/>
                <w:szCs w:val="20"/>
              </w:rPr>
            </w:pPr>
            <w:r w:rsidRPr="002C76FF">
              <w:rPr>
                <w:rFonts w:ascii="思源黑体 CN Light" w:eastAsia="思源黑体 CN Light" w:hAnsi="思源黑体 CN Light" w:cs="Arial"/>
                <w:color w:val="3B3838"/>
                <w:sz w:val="20"/>
                <w:szCs w:val="20"/>
              </w:rPr>
              <w:t>{%tr for a in var_brca.snv_</w:t>
            </w:r>
            <w:proofErr w:type="gramStart"/>
            <w:r w:rsidRPr="002C76FF">
              <w:rPr>
                <w:rFonts w:ascii="思源黑体 CN Light" w:eastAsia="思源黑体 CN Light" w:hAnsi="思源黑体 CN Light" w:cs="Arial"/>
                <w:color w:val="3B3838"/>
                <w:sz w:val="20"/>
                <w:szCs w:val="20"/>
              </w:rPr>
              <w:t>s.B</w:t>
            </w:r>
            <w:proofErr w:type="gramEnd"/>
            <w:r w:rsidRPr="002C76FF">
              <w:rPr>
                <w:rFonts w:ascii="思源黑体 CN Light" w:eastAsia="思源黑体 CN Light" w:hAnsi="思源黑体 CN Light" w:cs="Arial"/>
                <w:color w:val="3B3838"/>
                <w:sz w:val="20"/>
                <w:szCs w:val="20"/>
              </w:rPr>
              <w:t>1_L5+var_brca.snv_s.B1_L4+var_brca.snv_s.B1_L</w:t>
            </w:r>
            <w:r w:rsidRPr="002C76FF">
              <w:rPr>
                <w:rFonts w:ascii="思源黑体 CN Light" w:eastAsia="思源黑体 CN Light" w:hAnsi="思源黑体 CN Light" w:cs="Arial" w:hint="eastAsia"/>
                <w:color w:val="3B3838"/>
                <w:sz w:val="20"/>
                <w:szCs w:val="20"/>
              </w:rPr>
              <w:t>3</w:t>
            </w:r>
            <w:r w:rsidRPr="002C76FF">
              <w:rPr>
                <w:rFonts w:ascii="思源黑体 CN Light" w:eastAsia="思源黑体 CN Light" w:hAnsi="思源黑体 CN Light" w:cs="Arial"/>
                <w:color w:val="3B3838"/>
                <w:sz w:val="20"/>
                <w:szCs w:val="20"/>
              </w:rPr>
              <w:t>%}</w:t>
            </w:r>
          </w:p>
        </w:tc>
      </w:tr>
      <w:tr w:rsidR="007B401F" w14:paraId="02E65D52" w14:textId="77777777" w:rsidTr="003E7B6D">
        <w:tc>
          <w:tcPr>
            <w:tcW w:w="10205" w:type="dxa"/>
            <w:gridSpan w:val="4"/>
          </w:tcPr>
          <w:p w14:paraId="7F628DC9" w14:textId="0DA5C29F" w:rsidR="007B401F" w:rsidRPr="002C76FF" w:rsidRDefault="007B401F" w:rsidP="004233BA">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{%tr if a.var_</w:t>
            </w:r>
            <w:proofErr w:type="gramStart"/>
            <w:r>
              <w:rPr>
                <w:rFonts w:ascii="思源黑体 CN Light" w:eastAsia="思源黑体 CN Light" w:hAnsi="思源黑体 CN Light" w:cs="Arial" w:hint="eastAsia"/>
                <w:color w:val="3B3838"/>
              </w:rPr>
              <w:t xml:space="preserve">origin </w:t>
            </w:r>
            <w:r w:rsidR="000A1A0D">
              <w:rPr>
                <w:rFonts w:ascii="思源黑体 CN Light" w:eastAsia="思源黑体 CN Light" w:hAnsi="思源黑体 CN Light" w:cs="Arial" w:hint="eastAsia"/>
                <w:color w:val="3B3838"/>
              </w:rPr>
              <w:t>!</w:t>
            </w:r>
            <w:proofErr w:type="gramEnd"/>
            <w:r w:rsidR="000A1A0D">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color w:val="3B3838"/>
              </w:rPr>
              <w:t xml:space="preserve"> </w:t>
            </w:r>
            <w:r>
              <w:rPr>
                <w:rFonts w:ascii="思源黑体 CN Light" w:eastAsia="思源黑体 CN Light" w:hAnsi="思源黑体 CN Light" w:cs="Arial"/>
                <w:color w:val="3B3838"/>
              </w:rPr>
              <w:t>“</w:t>
            </w:r>
            <w:r w:rsidR="000A1A0D">
              <w:rPr>
                <w:rFonts w:ascii="思源黑体 CN Light" w:eastAsia="思源黑体 CN Light" w:hAnsi="思源黑体 CN Light" w:cs="Arial" w:hint="eastAsia"/>
                <w:color w:val="3B3838"/>
              </w:rPr>
              <w:t>germline</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w:t>
            </w:r>
          </w:p>
        </w:tc>
      </w:tr>
      <w:tr w:rsidR="00CA7C73" w14:paraId="384D3A91" w14:textId="77777777" w:rsidTr="004233BA">
        <w:tc>
          <w:tcPr>
            <w:tcW w:w="1986" w:type="dxa"/>
            <w:vAlign w:val="center"/>
          </w:tcPr>
          <w:p w14:paraId="13398767" w14:textId="73507F83" w:rsidR="00CA7C73" w:rsidRPr="00E73226" w:rsidRDefault="00CA7C73" w:rsidP="00CA7C73">
            <w:pPr>
              <w:spacing w:after="0" w:line="240" w:lineRule="auto"/>
              <w:jc w:val="center"/>
              <w:rPr>
                <w:rFonts w:ascii="思源黑体 CN Light" w:eastAsia="思源黑体 CN Light" w:hAnsi="思源黑体 CN Light" w:cs="Arial"/>
                <w:b/>
                <w:bCs/>
                <w:i/>
                <w:iCs/>
                <w:color w:val="3B3838"/>
                <w:szCs w:val="21"/>
              </w:rPr>
            </w:pPr>
            <w:r w:rsidRPr="008C470B">
              <w:rPr>
                <w:rFonts w:ascii="思源黑体 CN Light" w:eastAsia="思源黑体 CN Light" w:hAnsi="思源黑体 CN Light" w:cs="Arial"/>
                <w:b/>
                <w:bCs/>
                <w:i/>
                <w:iCs/>
                <w:color w:val="3B3838"/>
                <w:sz w:val="20"/>
                <w:szCs w:val="20"/>
              </w:rPr>
              <w:t>{{</w:t>
            </w:r>
            <w:proofErr w:type="gramStart"/>
            <w:r w:rsidRPr="008C470B">
              <w:rPr>
                <w:rFonts w:ascii="思源黑体 CN Light" w:eastAsia="思源黑体 CN Light" w:hAnsi="思源黑体 CN Light" w:cs="Arial"/>
                <w:b/>
                <w:bCs/>
                <w:i/>
                <w:iCs/>
                <w:color w:val="3B3838"/>
                <w:sz w:val="20"/>
                <w:szCs w:val="20"/>
              </w:rPr>
              <w:t>a.gene</w:t>
            </w:r>
            <w:proofErr w:type="gramEnd"/>
            <w:r w:rsidRPr="008C470B">
              <w:rPr>
                <w:rFonts w:ascii="思源黑体 CN Light" w:eastAsia="思源黑体 CN Light" w:hAnsi="思源黑体 CN Light" w:cs="Arial"/>
                <w:b/>
                <w:bCs/>
                <w:i/>
                <w:iCs/>
                <w:color w:val="3B3838"/>
                <w:sz w:val="20"/>
                <w:szCs w:val="20"/>
              </w:rPr>
              <w:t>_symbol}}</w:t>
            </w:r>
          </w:p>
        </w:tc>
        <w:tc>
          <w:tcPr>
            <w:tcW w:w="3117" w:type="dxa"/>
            <w:vAlign w:val="center"/>
          </w:tcPr>
          <w:p w14:paraId="210C4619" w14:textId="7238CA1C"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 != “p.?”%}{{a.hgvs_p_ZJZL}}{%endif%}{{a.varInfo_XAJDY}}</w:t>
            </w:r>
          </w:p>
        </w:tc>
        <w:tc>
          <w:tcPr>
            <w:tcW w:w="3402" w:type="dxa"/>
            <w:vAlign w:val="center"/>
          </w:tcPr>
          <w:p w14:paraId="6EE9F217" w14:textId="07AE8864"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8C470B">
              <w:rPr>
                <w:rFonts w:ascii="思源黑体 CN Light" w:eastAsia="思源黑体 CN Light" w:hAnsi="思源黑体 CN Light" w:cs="Arial"/>
                <w:color w:val="3B3838"/>
                <w:sz w:val="20"/>
                <w:szCs w:val="20"/>
              </w:rPr>
              <w:t>{{</w:t>
            </w:r>
            <w:proofErr w:type="gramStart"/>
            <w:r w:rsidRPr="008C470B">
              <w:rPr>
                <w:rFonts w:ascii="思源黑体 CN Light" w:eastAsia="思源黑体 CN Light" w:hAnsi="思源黑体 CN Light" w:cs="Arial"/>
                <w:color w:val="3B3838"/>
                <w:sz w:val="20"/>
                <w:szCs w:val="20"/>
              </w:rPr>
              <w:t>a.hgvs</w:t>
            </w:r>
            <w:proofErr w:type="gramEnd"/>
            <w:r w:rsidRPr="008C470B">
              <w:rPr>
                <w:rFonts w:ascii="思源黑体 CN Light" w:eastAsia="思源黑体 CN Light" w:hAnsi="思源黑体 CN Light" w:cs="Arial"/>
                <w:color w:val="3B3838"/>
                <w:sz w:val="20"/>
                <w:szCs w:val="20"/>
              </w:rPr>
              <w:t>_c}}{%if a.hgvs_p!=”p.?”%} {{a.hgvs_p}}{%endif%}</w:t>
            </w:r>
          </w:p>
        </w:tc>
        <w:tc>
          <w:tcPr>
            <w:tcW w:w="1700" w:type="dxa"/>
            <w:vAlign w:val="center"/>
          </w:tcPr>
          <w:p w14:paraId="1FF9415C" w14:textId="4DB30D50"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8C470B">
              <w:rPr>
                <w:rFonts w:ascii="思源黑体 CN Light" w:eastAsia="思源黑体 CN Light" w:hAnsi="思源黑体 CN Light" w:cs="Arial"/>
                <w:color w:val="3B3838"/>
                <w:sz w:val="20"/>
                <w:szCs w:val="20"/>
              </w:rPr>
              <w:t>{{</w:t>
            </w:r>
            <w:proofErr w:type="gramStart"/>
            <w:r w:rsidRPr="008C470B">
              <w:rPr>
                <w:rFonts w:ascii="思源黑体 CN Light" w:eastAsia="思源黑体 CN Light" w:hAnsi="思源黑体 CN Light" w:cs="Arial"/>
                <w:color w:val="3B3838"/>
                <w:sz w:val="20"/>
                <w:szCs w:val="20"/>
              </w:rPr>
              <w:t>a.freq</w:t>
            </w:r>
            <w:proofErr w:type="gramEnd"/>
            <w:r w:rsidRPr="008C470B">
              <w:rPr>
                <w:rFonts w:ascii="思源黑体 CN Light" w:eastAsia="思源黑体 CN Light" w:hAnsi="思源黑体 CN Light" w:cs="Arial"/>
                <w:color w:val="3B3838"/>
                <w:sz w:val="20"/>
                <w:szCs w:val="20"/>
              </w:rPr>
              <w:t>_str}}</w:t>
            </w:r>
          </w:p>
        </w:tc>
      </w:tr>
      <w:tr w:rsidR="007B401F" w14:paraId="51B22723" w14:textId="77777777" w:rsidTr="00FE12D3">
        <w:tc>
          <w:tcPr>
            <w:tcW w:w="10205" w:type="dxa"/>
            <w:gridSpan w:val="4"/>
            <w:vAlign w:val="center"/>
          </w:tcPr>
          <w:p w14:paraId="19544A46" w14:textId="7D2170E0" w:rsidR="007B401F" w:rsidRPr="00395F8C" w:rsidRDefault="007B401F" w:rsidP="004233BA">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{%tr endif%}</w:t>
            </w:r>
          </w:p>
        </w:tc>
      </w:tr>
      <w:tr w:rsidR="00395F8C" w14:paraId="28D62E42" w14:textId="77777777" w:rsidTr="00FE12D3">
        <w:tc>
          <w:tcPr>
            <w:tcW w:w="10205" w:type="dxa"/>
            <w:gridSpan w:val="4"/>
            <w:vAlign w:val="center"/>
          </w:tcPr>
          <w:p w14:paraId="77EF0D17" w14:textId="257F972A" w:rsidR="00395F8C" w:rsidRPr="00E73226" w:rsidRDefault="00395F8C" w:rsidP="004233BA">
            <w:pPr>
              <w:spacing w:after="0" w:line="240" w:lineRule="auto"/>
              <w:jc w:val="center"/>
              <w:rPr>
                <w:rFonts w:ascii="思源黑体 CN Light" w:eastAsia="思源黑体 CN Light" w:hAnsi="思源黑体 CN Light" w:cs="Arial"/>
                <w:color w:val="3B3838"/>
                <w:szCs w:val="21"/>
              </w:rPr>
            </w:pPr>
            <w:r w:rsidRPr="00395F8C">
              <w:rPr>
                <w:rFonts w:ascii="思源黑体 CN Light" w:eastAsia="思源黑体 CN Light" w:hAnsi="思源黑体 CN Light" w:cs="Arial"/>
                <w:color w:val="3B3838"/>
                <w:szCs w:val="21"/>
              </w:rPr>
              <w:t>{%tr endfor%}</w:t>
            </w:r>
          </w:p>
        </w:tc>
      </w:tr>
      <w:tr w:rsidR="00395F8C" w14:paraId="5B47CC3B" w14:textId="77777777" w:rsidTr="00FE12D3">
        <w:tc>
          <w:tcPr>
            <w:tcW w:w="10205" w:type="dxa"/>
            <w:gridSpan w:val="4"/>
            <w:vAlign w:val="center"/>
          </w:tcPr>
          <w:p w14:paraId="1373C48B" w14:textId="77F486D0" w:rsidR="00395F8C" w:rsidRPr="00395F8C" w:rsidRDefault="00395F8C" w:rsidP="004233BA">
            <w:pPr>
              <w:spacing w:after="0" w:line="240" w:lineRule="auto"/>
              <w:jc w:val="center"/>
              <w:rPr>
                <w:rFonts w:ascii="思源黑体 CN Light" w:eastAsia="思源黑体 CN Light" w:hAnsi="思源黑体 CN Light" w:cs="Arial"/>
                <w:color w:val="3B3838"/>
                <w:szCs w:val="21"/>
              </w:rPr>
            </w:pPr>
            <w:r w:rsidRPr="00395F8C">
              <w:rPr>
                <w:rFonts w:ascii="思源黑体 CN Light" w:eastAsia="思源黑体 CN Light" w:hAnsi="思源黑体 CN Light" w:cs="Arial"/>
                <w:color w:val="3B3838"/>
                <w:szCs w:val="21"/>
              </w:rPr>
              <w:t>{%tr e</w:t>
            </w:r>
            <w:r>
              <w:rPr>
                <w:rFonts w:ascii="思源黑体 CN Light" w:eastAsia="思源黑体 CN Light" w:hAnsi="思源黑体 CN Light" w:cs="Arial" w:hint="eastAsia"/>
                <w:color w:val="3B3838"/>
                <w:szCs w:val="21"/>
              </w:rPr>
              <w:t>lse</w:t>
            </w:r>
            <w:r w:rsidRPr="00395F8C">
              <w:rPr>
                <w:rFonts w:ascii="思源黑体 CN Light" w:eastAsia="思源黑体 CN Light" w:hAnsi="思源黑体 CN Light" w:cs="Arial"/>
                <w:color w:val="3B3838"/>
                <w:szCs w:val="21"/>
              </w:rPr>
              <w:t>%}</w:t>
            </w:r>
          </w:p>
        </w:tc>
      </w:tr>
      <w:tr w:rsidR="00CA7C73" w14:paraId="0EFC1E78" w14:textId="77777777" w:rsidTr="004233BA">
        <w:tc>
          <w:tcPr>
            <w:tcW w:w="1986" w:type="dxa"/>
            <w:vAlign w:val="center"/>
          </w:tcPr>
          <w:p w14:paraId="1F555DCA" w14:textId="617044AD" w:rsidR="00CA7C73" w:rsidRPr="00E73226" w:rsidRDefault="00CA7C73" w:rsidP="00CA7C73">
            <w:pPr>
              <w:spacing w:after="0" w:line="240" w:lineRule="auto"/>
              <w:jc w:val="center"/>
              <w:rPr>
                <w:rFonts w:ascii="思源黑体 CN Light" w:eastAsia="思源黑体 CN Light" w:hAnsi="思源黑体 CN Light" w:cs="Arial"/>
                <w:b/>
                <w:bCs/>
                <w:i/>
                <w:iCs/>
                <w:color w:val="3B3838"/>
                <w:szCs w:val="21"/>
              </w:rPr>
            </w:pPr>
            <w:r>
              <w:rPr>
                <w:rFonts w:ascii="思源黑体 CN Light" w:eastAsia="思源黑体 CN Light" w:hAnsi="思源黑体 CN Light" w:cs="Arial" w:hint="eastAsia"/>
                <w:b/>
                <w:bCs/>
                <w:i/>
                <w:iCs/>
                <w:color w:val="3B3838"/>
              </w:rPr>
              <w:t>B</w:t>
            </w:r>
            <w:r>
              <w:rPr>
                <w:rFonts w:ascii="思源黑体 CN Light" w:eastAsia="思源黑体 CN Light" w:hAnsi="思源黑体 CN Light" w:cs="Arial"/>
                <w:b/>
                <w:bCs/>
                <w:i/>
                <w:iCs/>
                <w:color w:val="3B3838"/>
              </w:rPr>
              <w:t>RCA1</w:t>
            </w:r>
          </w:p>
        </w:tc>
        <w:tc>
          <w:tcPr>
            <w:tcW w:w="3117" w:type="dxa"/>
            <w:vAlign w:val="center"/>
          </w:tcPr>
          <w:p w14:paraId="28FBD138" w14:textId="2B077E0F"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t>体细胞阴性</w:t>
            </w:r>
          </w:p>
        </w:tc>
        <w:tc>
          <w:tcPr>
            <w:tcW w:w="3402" w:type="dxa"/>
            <w:vAlign w:val="center"/>
          </w:tcPr>
          <w:p w14:paraId="5F962C15" w14:textId="597BDDCA"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c>
          <w:tcPr>
            <w:tcW w:w="1700" w:type="dxa"/>
            <w:vAlign w:val="center"/>
          </w:tcPr>
          <w:p w14:paraId="1F25FA32" w14:textId="7FF86E23"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r>
      <w:tr w:rsidR="00395F8C" w14:paraId="35A2CA8A" w14:textId="77777777" w:rsidTr="003A1F77">
        <w:tc>
          <w:tcPr>
            <w:tcW w:w="10205" w:type="dxa"/>
            <w:gridSpan w:val="4"/>
            <w:vAlign w:val="center"/>
          </w:tcPr>
          <w:p w14:paraId="6ED9D3E4" w14:textId="15FA828F" w:rsidR="00395F8C" w:rsidRPr="00E73226" w:rsidRDefault="00395F8C" w:rsidP="004233BA">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{%tr endif%}</w:t>
            </w:r>
          </w:p>
        </w:tc>
      </w:tr>
      <w:tr w:rsidR="00395F8C" w14:paraId="1DB8E9F9" w14:textId="77777777" w:rsidTr="00D6263A">
        <w:tc>
          <w:tcPr>
            <w:tcW w:w="10205" w:type="dxa"/>
            <w:gridSpan w:val="4"/>
          </w:tcPr>
          <w:p w14:paraId="401917F5" w14:textId="23A91C67" w:rsidR="00395F8C" w:rsidRPr="002C76FF" w:rsidRDefault="00395F8C" w:rsidP="00395F8C">
            <w:pPr>
              <w:spacing w:after="0" w:line="240" w:lineRule="auto"/>
              <w:jc w:val="center"/>
              <w:rPr>
                <w:rFonts w:ascii="思源黑体 CN Light" w:eastAsia="思源黑体 CN Light" w:hAnsi="思源黑体 CN Light" w:cs="Arial"/>
                <w:color w:val="3B3838"/>
                <w:sz w:val="20"/>
                <w:szCs w:val="20"/>
              </w:rPr>
            </w:pPr>
            <w:r w:rsidRPr="002C76FF">
              <w:rPr>
                <w:rFonts w:ascii="思源黑体 CN Light" w:eastAsia="思源黑体 CN Light" w:hAnsi="思源黑体 CN Light" w:cs="Arial"/>
                <w:color w:val="3B3838"/>
                <w:sz w:val="20"/>
                <w:szCs w:val="20"/>
              </w:rPr>
              <w:lastRenderedPageBreak/>
              <w:t xml:space="preserve">{%tr if </w:t>
            </w:r>
            <w:r w:rsidR="00AE18F4">
              <w:rPr>
                <w:rFonts w:ascii="思源黑体 CN Light" w:eastAsia="思源黑体 CN Light" w:hAnsi="思源黑体 CN Light" w:cs="Arial" w:hint="eastAsia"/>
                <w:color w:val="3B3838"/>
                <w:sz w:val="20"/>
                <w:szCs w:val="20"/>
              </w:rPr>
              <w:t>(</w:t>
            </w:r>
            <w:r w:rsidRPr="002C76FF">
              <w:rPr>
                <w:rFonts w:ascii="思源黑体 CN Light" w:eastAsia="思源黑体 CN Light" w:hAnsi="思源黑体 CN Light" w:cs="Arial"/>
                <w:color w:val="3B3838"/>
                <w:sz w:val="20"/>
                <w:szCs w:val="20"/>
              </w:rPr>
              <w:t>var_brca.snv_</w:t>
            </w:r>
            <w:proofErr w:type="gramStart"/>
            <w:r w:rsidRPr="002C76FF">
              <w:rPr>
                <w:rFonts w:ascii="思源黑体 CN Light" w:eastAsia="思源黑体 CN Light" w:hAnsi="思源黑体 CN Light" w:cs="Arial"/>
                <w:color w:val="3B3838"/>
                <w:sz w:val="20"/>
                <w:szCs w:val="20"/>
              </w:rPr>
              <w:t>s.B</w:t>
            </w:r>
            <w:proofErr w:type="gramEnd"/>
            <w:r w:rsidRPr="002C76FF">
              <w:rPr>
                <w:rFonts w:ascii="思源黑体 CN Light" w:eastAsia="思源黑体 CN Light" w:hAnsi="思源黑体 CN Light" w:cs="Arial" w:hint="eastAsia"/>
                <w:color w:val="3B3838"/>
                <w:sz w:val="20"/>
                <w:szCs w:val="20"/>
              </w:rPr>
              <w:t>2</w:t>
            </w:r>
            <w:r w:rsidRPr="002C76FF">
              <w:rPr>
                <w:rFonts w:ascii="思源黑体 CN Light" w:eastAsia="思源黑体 CN Light" w:hAnsi="思源黑体 CN Light" w:cs="Arial"/>
                <w:color w:val="3B3838"/>
                <w:sz w:val="20"/>
                <w:szCs w:val="20"/>
              </w:rPr>
              <w:t>_L5+var_brca.snv_s.B</w:t>
            </w:r>
            <w:r w:rsidRPr="002C76FF">
              <w:rPr>
                <w:rFonts w:ascii="思源黑体 CN Light" w:eastAsia="思源黑体 CN Light" w:hAnsi="思源黑体 CN Light" w:cs="Arial" w:hint="eastAsia"/>
                <w:color w:val="3B3838"/>
                <w:sz w:val="20"/>
                <w:szCs w:val="20"/>
              </w:rPr>
              <w:t>2</w:t>
            </w:r>
            <w:r w:rsidRPr="002C76FF">
              <w:rPr>
                <w:rFonts w:ascii="思源黑体 CN Light" w:eastAsia="思源黑体 CN Light" w:hAnsi="思源黑体 CN Light" w:cs="Arial"/>
                <w:color w:val="3B3838"/>
                <w:sz w:val="20"/>
                <w:szCs w:val="20"/>
              </w:rPr>
              <w:t>_L4+var_brca.snv_s.B</w:t>
            </w:r>
            <w:r w:rsidRPr="002C76FF">
              <w:rPr>
                <w:rFonts w:ascii="思源黑体 CN Light" w:eastAsia="思源黑体 CN Light" w:hAnsi="思源黑体 CN Light" w:cs="Arial" w:hint="eastAsia"/>
                <w:color w:val="3B3838"/>
                <w:sz w:val="20"/>
                <w:szCs w:val="20"/>
              </w:rPr>
              <w:t>2</w:t>
            </w:r>
            <w:r w:rsidRPr="002C76FF">
              <w:rPr>
                <w:rFonts w:ascii="思源黑体 CN Light" w:eastAsia="思源黑体 CN Light" w:hAnsi="思源黑体 CN Light" w:cs="Arial"/>
                <w:color w:val="3B3838"/>
                <w:sz w:val="20"/>
                <w:szCs w:val="20"/>
              </w:rPr>
              <w:t>_L</w:t>
            </w:r>
            <w:r w:rsidRPr="002C76FF">
              <w:rPr>
                <w:rFonts w:ascii="思源黑体 CN Light" w:eastAsia="思源黑体 CN Light" w:hAnsi="思源黑体 CN Light" w:cs="Arial" w:hint="eastAsia"/>
                <w:color w:val="3B3838"/>
                <w:sz w:val="20"/>
                <w:szCs w:val="20"/>
              </w:rPr>
              <w:t>3</w:t>
            </w:r>
            <w:r w:rsidR="00AE18F4">
              <w:rPr>
                <w:rFonts w:ascii="思源黑体 CN Light" w:eastAsia="思源黑体 CN Light" w:hAnsi="思源黑体 CN Light" w:cs="Arial" w:hint="eastAsia"/>
                <w:color w:val="3B3838"/>
                <w:sz w:val="20"/>
                <w:szCs w:val="20"/>
              </w:rPr>
              <w:t>)</w:t>
            </w:r>
            <w:r w:rsidR="009F0782">
              <w:rPr>
                <w:rFonts w:ascii="思源黑体 CN Light" w:eastAsia="思源黑体 CN Light" w:hAnsi="思源黑体 CN Light" w:cs="Arial" w:hint="eastAsia"/>
                <w:color w:val="3B3838"/>
                <w:sz w:val="20"/>
                <w:szCs w:val="20"/>
              </w:rPr>
              <w:t xml:space="preserve"> and (</w:t>
            </w:r>
            <w:r w:rsidR="009F0782" w:rsidRPr="002C76FF">
              <w:rPr>
                <w:rFonts w:ascii="思源黑体 CN Light" w:eastAsia="思源黑体 CN Light" w:hAnsi="思源黑体 CN Light" w:cs="Arial"/>
                <w:color w:val="3B3838"/>
                <w:sz w:val="20"/>
                <w:szCs w:val="20"/>
              </w:rPr>
              <w:t>var_brca.snv_s.B</w:t>
            </w:r>
            <w:r w:rsidR="009F0782" w:rsidRPr="002C76FF">
              <w:rPr>
                <w:rFonts w:ascii="思源黑体 CN Light" w:eastAsia="思源黑体 CN Light" w:hAnsi="思源黑体 CN Light" w:cs="Arial" w:hint="eastAsia"/>
                <w:color w:val="3B3838"/>
                <w:sz w:val="20"/>
                <w:szCs w:val="20"/>
              </w:rPr>
              <w:t>2</w:t>
            </w:r>
            <w:r w:rsidR="009F0782" w:rsidRPr="002C76FF">
              <w:rPr>
                <w:rFonts w:ascii="思源黑体 CN Light" w:eastAsia="思源黑体 CN Light" w:hAnsi="思源黑体 CN Light" w:cs="Arial"/>
                <w:color w:val="3B3838"/>
                <w:sz w:val="20"/>
                <w:szCs w:val="20"/>
              </w:rPr>
              <w:t>_L5+var_brca.snv_s.B</w:t>
            </w:r>
            <w:r w:rsidR="009F0782" w:rsidRPr="002C76FF">
              <w:rPr>
                <w:rFonts w:ascii="思源黑体 CN Light" w:eastAsia="思源黑体 CN Light" w:hAnsi="思源黑体 CN Light" w:cs="Arial" w:hint="eastAsia"/>
                <w:color w:val="3B3838"/>
                <w:sz w:val="20"/>
                <w:szCs w:val="20"/>
              </w:rPr>
              <w:t>2</w:t>
            </w:r>
            <w:r w:rsidR="009F0782" w:rsidRPr="002C76FF">
              <w:rPr>
                <w:rFonts w:ascii="思源黑体 CN Light" w:eastAsia="思源黑体 CN Light" w:hAnsi="思源黑体 CN Light" w:cs="Arial"/>
                <w:color w:val="3B3838"/>
                <w:sz w:val="20"/>
                <w:szCs w:val="20"/>
              </w:rPr>
              <w:t>_L4+var_brca.snv_s.B</w:t>
            </w:r>
            <w:r w:rsidR="009F0782" w:rsidRPr="002C76FF">
              <w:rPr>
                <w:rFonts w:ascii="思源黑体 CN Light" w:eastAsia="思源黑体 CN Light" w:hAnsi="思源黑体 CN Light" w:cs="Arial" w:hint="eastAsia"/>
                <w:color w:val="3B3838"/>
                <w:sz w:val="20"/>
                <w:szCs w:val="20"/>
              </w:rPr>
              <w:t>2</w:t>
            </w:r>
            <w:r w:rsidR="009F0782" w:rsidRPr="002C76FF">
              <w:rPr>
                <w:rFonts w:ascii="思源黑体 CN Light" w:eastAsia="思源黑体 CN Light" w:hAnsi="思源黑体 CN Light" w:cs="Arial"/>
                <w:color w:val="3B3838"/>
                <w:sz w:val="20"/>
                <w:szCs w:val="20"/>
              </w:rPr>
              <w:t>_L</w:t>
            </w:r>
            <w:r w:rsidR="009F0782" w:rsidRPr="002C76FF">
              <w:rPr>
                <w:rFonts w:ascii="思源黑体 CN Light" w:eastAsia="思源黑体 CN Light" w:hAnsi="思源黑体 CN Light" w:cs="Arial" w:hint="eastAsia"/>
                <w:color w:val="3B3838"/>
                <w:sz w:val="20"/>
                <w:szCs w:val="20"/>
              </w:rPr>
              <w:t>3</w:t>
            </w:r>
            <w:r w:rsidR="009F0782">
              <w:rPr>
                <w:rFonts w:ascii="思源黑体 CN Light" w:eastAsia="思源黑体 CN Light" w:hAnsi="思源黑体 CN Light" w:cs="Arial" w:hint="eastAsia"/>
                <w:color w:val="3B3838"/>
                <w:sz w:val="20"/>
                <w:szCs w:val="20"/>
              </w:rPr>
              <w:t>)|count !=</w:t>
            </w:r>
            <w:r w:rsidR="00AE18F4">
              <w:rPr>
                <w:rFonts w:ascii="思源黑体 CN Light" w:eastAsia="思源黑体 CN Light" w:hAnsi="思源黑体 CN Light" w:cs="Arial" w:hint="eastAsia"/>
                <w:color w:val="3B3838"/>
                <w:sz w:val="20"/>
                <w:szCs w:val="20"/>
              </w:rPr>
              <w:t xml:space="preserve"> </w:t>
            </w:r>
            <w:r w:rsidR="00AE18F4">
              <w:rPr>
                <w:rFonts w:ascii="思源黑体 CN Light" w:eastAsia="思源黑体 CN Light" w:hAnsi="思源黑体 CN Light" w:cs="Arial" w:hint="eastAsia"/>
                <w:color w:val="3B3838"/>
                <w:sz w:val="20"/>
                <w:szCs w:val="21"/>
              </w:rPr>
              <w:t>(</w:t>
            </w:r>
            <w:r w:rsidR="00AE18F4" w:rsidRPr="00AE18F4">
              <w:rPr>
                <w:rFonts w:ascii="思源黑体 CN Light" w:eastAsia="思源黑体 CN Light" w:hAnsi="思源黑体 CN Light" w:cs="Arial"/>
                <w:color w:val="3B3838"/>
                <w:sz w:val="20"/>
                <w:szCs w:val="21"/>
              </w:rPr>
              <w:t>var_brca.snv_m.B</w:t>
            </w:r>
            <w:r w:rsidR="00AE18F4">
              <w:rPr>
                <w:rFonts w:ascii="思源黑体 CN Light" w:eastAsia="思源黑体 CN Light" w:hAnsi="思源黑体 CN Light" w:cs="Arial" w:hint="eastAsia"/>
                <w:color w:val="3B3838"/>
                <w:sz w:val="20"/>
                <w:szCs w:val="21"/>
              </w:rPr>
              <w:t>2</w:t>
            </w:r>
            <w:r w:rsidR="00AE18F4" w:rsidRPr="00AE18F4">
              <w:rPr>
                <w:rFonts w:ascii="思源黑体 CN Light" w:eastAsia="思源黑体 CN Light" w:hAnsi="思源黑体 CN Light" w:cs="Arial"/>
                <w:color w:val="3B3838"/>
                <w:sz w:val="20"/>
                <w:szCs w:val="21"/>
              </w:rPr>
              <w:t>_G_L5+ var_brca.snv_m.B</w:t>
            </w:r>
            <w:r w:rsidR="00AE18F4">
              <w:rPr>
                <w:rFonts w:ascii="思源黑体 CN Light" w:eastAsia="思源黑体 CN Light" w:hAnsi="思源黑体 CN Light" w:cs="Arial" w:hint="eastAsia"/>
                <w:color w:val="3B3838"/>
                <w:sz w:val="20"/>
                <w:szCs w:val="21"/>
              </w:rPr>
              <w:t>2</w:t>
            </w:r>
            <w:r w:rsidR="00AE18F4" w:rsidRPr="00AE18F4">
              <w:rPr>
                <w:rFonts w:ascii="思源黑体 CN Light" w:eastAsia="思源黑体 CN Light" w:hAnsi="思源黑体 CN Light" w:cs="Arial"/>
                <w:color w:val="3B3838"/>
                <w:sz w:val="20"/>
                <w:szCs w:val="21"/>
              </w:rPr>
              <w:t>_G_L4 + var_brca.snv_m.B</w:t>
            </w:r>
            <w:r w:rsidR="00AE18F4">
              <w:rPr>
                <w:rFonts w:ascii="思源黑体 CN Light" w:eastAsia="思源黑体 CN Light" w:hAnsi="思源黑体 CN Light" w:cs="Arial" w:hint="eastAsia"/>
                <w:color w:val="3B3838"/>
                <w:sz w:val="20"/>
                <w:szCs w:val="21"/>
              </w:rPr>
              <w:t>2</w:t>
            </w:r>
            <w:r w:rsidR="00AE18F4" w:rsidRPr="00AE18F4">
              <w:rPr>
                <w:rFonts w:ascii="思源黑体 CN Light" w:eastAsia="思源黑体 CN Light" w:hAnsi="思源黑体 CN Light" w:cs="Arial"/>
                <w:color w:val="3B3838"/>
                <w:sz w:val="20"/>
                <w:szCs w:val="21"/>
              </w:rPr>
              <w:t>_G_L3</w:t>
            </w:r>
            <w:r w:rsidR="00AE18F4">
              <w:rPr>
                <w:rFonts w:ascii="思源黑体 CN Light" w:eastAsia="思源黑体 CN Light" w:hAnsi="思源黑体 CN Light" w:cs="Arial" w:hint="eastAsia"/>
                <w:color w:val="3B3838"/>
                <w:sz w:val="20"/>
                <w:szCs w:val="21"/>
              </w:rPr>
              <w:t>)</w:t>
            </w:r>
            <w:r w:rsidR="009F0782">
              <w:rPr>
                <w:rFonts w:ascii="思源黑体 CN Light" w:eastAsia="思源黑体 CN Light" w:hAnsi="思源黑体 CN Light" w:cs="Arial" w:hint="eastAsia"/>
                <w:color w:val="3B3838"/>
                <w:sz w:val="20"/>
                <w:szCs w:val="21"/>
              </w:rPr>
              <w:t>|count</w:t>
            </w:r>
            <w:r w:rsidRPr="002C76FF">
              <w:rPr>
                <w:rFonts w:ascii="思源黑体 CN Light" w:eastAsia="思源黑体 CN Light" w:hAnsi="思源黑体 CN Light" w:cs="Arial"/>
                <w:color w:val="3B3838"/>
                <w:sz w:val="20"/>
                <w:szCs w:val="20"/>
              </w:rPr>
              <w:t>%}</w:t>
            </w:r>
          </w:p>
        </w:tc>
      </w:tr>
      <w:tr w:rsidR="00395F8C" w14:paraId="404CEEF8" w14:textId="77777777" w:rsidTr="00D6263A">
        <w:tc>
          <w:tcPr>
            <w:tcW w:w="10205" w:type="dxa"/>
            <w:gridSpan w:val="4"/>
          </w:tcPr>
          <w:p w14:paraId="3C4F1106" w14:textId="60DAA25C" w:rsidR="00395F8C" w:rsidRPr="002C76FF" w:rsidRDefault="00395F8C" w:rsidP="00395F8C">
            <w:pPr>
              <w:spacing w:after="0" w:line="240" w:lineRule="auto"/>
              <w:jc w:val="center"/>
              <w:rPr>
                <w:rFonts w:ascii="思源黑体 CN Light" w:eastAsia="思源黑体 CN Light" w:hAnsi="思源黑体 CN Light" w:cs="Arial"/>
                <w:color w:val="3B3838"/>
                <w:sz w:val="20"/>
                <w:szCs w:val="20"/>
              </w:rPr>
            </w:pPr>
            <w:r w:rsidRPr="002C76FF">
              <w:rPr>
                <w:rFonts w:ascii="思源黑体 CN Light" w:eastAsia="思源黑体 CN Light" w:hAnsi="思源黑体 CN Light" w:cs="Arial"/>
                <w:color w:val="3B3838"/>
                <w:sz w:val="20"/>
                <w:szCs w:val="20"/>
              </w:rPr>
              <w:t>{%tr for a in var_brca.snv_</w:t>
            </w:r>
            <w:proofErr w:type="gramStart"/>
            <w:r w:rsidRPr="002C76FF">
              <w:rPr>
                <w:rFonts w:ascii="思源黑体 CN Light" w:eastAsia="思源黑体 CN Light" w:hAnsi="思源黑体 CN Light" w:cs="Arial"/>
                <w:color w:val="3B3838"/>
                <w:sz w:val="20"/>
                <w:szCs w:val="20"/>
              </w:rPr>
              <w:t>s.B</w:t>
            </w:r>
            <w:proofErr w:type="gramEnd"/>
            <w:r w:rsidRPr="002C76FF">
              <w:rPr>
                <w:rFonts w:ascii="思源黑体 CN Light" w:eastAsia="思源黑体 CN Light" w:hAnsi="思源黑体 CN Light" w:cs="Arial" w:hint="eastAsia"/>
                <w:color w:val="3B3838"/>
                <w:sz w:val="20"/>
                <w:szCs w:val="20"/>
              </w:rPr>
              <w:t>2</w:t>
            </w:r>
            <w:r w:rsidRPr="002C76FF">
              <w:rPr>
                <w:rFonts w:ascii="思源黑体 CN Light" w:eastAsia="思源黑体 CN Light" w:hAnsi="思源黑体 CN Light" w:cs="Arial"/>
                <w:color w:val="3B3838"/>
                <w:sz w:val="20"/>
                <w:szCs w:val="20"/>
              </w:rPr>
              <w:t>_L5+var_brca.snv_s.B</w:t>
            </w:r>
            <w:r w:rsidRPr="002C76FF">
              <w:rPr>
                <w:rFonts w:ascii="思源黑体 CN Light" w:eastAsia="思源黑体 CN Light" w:hAnsi="思源黑体 CN Light" w:cs="Arial" w:hint="eastAsia"/>
                <w:color w:val="3B3838"/>
                <w:sz w:val="20"/>
                <w:szCs w:val="20"/>
              </w:rPr>
              <w:t>2</w:t>
            </w:r>
            <w:r w:rsidRPr="002C76FF">
              <w:rPr>
                <w:rFonts w:ascii="思源黑体 CN Light" w:eastAsia="思源黑体 CN Light" w:hAnsi="思源黑体 CN Light" w:cs="Arial"/>
                <w:color w:val="3B3838"/>
                <w:sz w:val="20"/>
                <w:szCs w:val="20"/>
              </w:rPr>
              <w:t>_L4+var_brca.snv_s.B</w:t>
            </w:r>
            <w:r w:rsidRPr="002C76FF">
              <w:rPr>
                <w:rFonts w:ascii="思源黑体 CN Light" w:eastAsia="思源黑体 CN Light" w:hAnsi="思源黑体 CN Light" w:cs="Arial" w:hint="eastAsia"/>
                <w:color w:val="3B3838"/>
                <w:sz w:val="20"/>
                <w:szCs w:val="20"/>
              </w:rPr>
              <w:t>2</w:t>
            </w:r>
            <w:r w:rsidRPr="002C76FF">
              <w:rPr>
                <w:rFonts w:ascii="思源黑体 CN Light" w:eastAsia="思源黑体 CN Light" w:hAnsi="思源黑体 CN Light" w:cs="Arial"/>
                <w:color w:val="3B3838"/>
                <w:sz w:val="20"/>
                <w:szCs w:val="20"/>
              </w:rPr>
              <w:t>_L</w:t>
            </w:r>
            <w:r w:rsidRPr="002C76FF">
              <w:rPr>
                <w:rFonts w:ascii="思源黑体 CN Light" w:eastAsia="思源黑体 CN Light" w:hAnsi="思源黑体 CN Light" w:cs="Arial" w:hint="eastAsia"/>
                <w:color w:val="3B3838"/>
                <w:sz w:val="20"/>
                <w:szCs w:val="20"/>
              </w:rPr>
              <w:t>3</w:t>
            </w:r>
            <w:r w:rsidRPr="002C76FF">
              <w:rPr>
                <w:rFonts w:ascii="思源黑体 CN Light" w:eastAsia="思源黑体 CN Light" w:hAnsi="思源黑体 CN Light" w:cs="Arial"/>
                <w:color w:val="3B3838"/>
                <w:sz w:val="20"/>
                <w:szCs w:val="20"/>
              </w:rPr>
              <w:t xml:space="preserve"> %}</w:t>
            </w:r>
          </w:p>
        </w:tc>
      </w:tr>
      <w:tr w:rsidR="009F0782" w14:paraId="18E83CDD" w14:textId="77777777" w:rsidTr="00D6263A">
        <w:tc>
          <w:tcPr>
            <w:tcW w:w="10205" w:type="dxa"/>
            <w:gridSpan w:val="4"/>
          </w:tcPr>
          <w:p w14:paraId="3CEE315B" w14:textId="67EA531E" w:rsidR="009F0782" w:rsidRPr="002C76FF" w:rsidRDefault="000A1A0D" w:rsidP="00395F8C">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{%tr if a.var_</w:t>
            </w:r>
            <w:proofErr w:type="gramStart"/>
            <w:r>
              <w:rPr>
                <w:rFonts w:ascii="思源黑体 CN Light" w:eastAsia="思源黑体 CN Light" w:hAnsi="思源黑体 CN Light" w:cs="Arial" w:hint="eastAsia"/>
                <w:color w:val="3B3838"/>
              </w:rPr>
              <w:t>origin !</w:t>
            </w:r>
            <w:proofErr w:type="gramEnd"/>
            <w:r>
              <w:rPr>
                <w:rFonts w:ascii="思源黑体 CN Light" w:eastAsia="思源黑体 CN Light" w:hAnsi="思源黑体 CN Light" w:cs="Arial" w:hint="eastAsia"/>
                <w:color w:val="3B3838"/>
              </w:rPr>
              <w:t xml:space="preserve">= </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germline</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w:t>
            </w:r>
          </w:p>
        </w:tc>
      </w:tr>
      <w:tr w:rsidR="00CA7C73" w14:paraId="4C2B99A0" w14:textId="77777777" w:rsidTr="004233BA">
        <w:tc>
          <w:tcPr>
            <w:tcW w:w="1986" w:type="dxa"/>
            <w:vAlign w:val="center"/>
          </w:tcPr>
          <w:p w14:paraId="66B76843" w14:textId="7C54A5BC" w:rsidR="00CA7C73" w:rsidRPr="00E73226" w:rsidRDefault="00CA7C73" w:rsidP="00CA7C73">
            <w:pPr>
              <w:spacing w:after="0" w:line="240" w:lineRule="auto"/>
              <w:jc w:val="center"/>
              <w:rPr>
                <w:rFonts w:ascii="思源黑体 CN Light" w:eastAsia="思源黑体 CN Light" w:hAnsi="思源黑体 CN Light" w:cs="Arial"/>
                <w:b/>
                <w:bCs/>
                <w:i/>
                <w:iCs/>
                <w:color w:val="3B3838"/>
                <w:szCs w:val="21"/>
              </w:rPr>
            </w:pPr>
            <w:r w:rsidRPr="008C470B">
              <w:rPr>
                <w:rFonts w:ascii="思源黑体 CN Light" w:eastAsia="思源黑体 CN Light" w:hAnsi="思源黑体 CN Light" w:cs="Arial"/>
                <w:b/>
                <w:bCs/>
                <w:i/>
                <w:iCs/>
                <w:color w:val="3B3838"/>
                <w:sz w:val="20"/>
                <w:szCs w:val="20"/>
              </w:rPr>
              <w:t>{{</w:t>
            </w:r>
            <w:proofErr w:type="gramStart"/>
            <w:r w:rsidRPr="008C470B">
              <w:rPr>
                <w:rFonts w:ascii="思源黑体 CN Light" w:eastAsia="思源黑体 CN Light" w:hAnsi="思源黑体 CN Light" w:cs="Arial"/>
                <w:b/>
                <w:bCs/>
                <w:i/>
                <w:iCs/>
                <w:color w:val="3B3838"/>
                <w:sz w:val="20"/>
                <w:szCs w:val="20"/>
              </w:rPr>
              <w:t>a.gene</w:t>
            </w:r>
            <w:proofErr w:type="gramEnd"/>
            <w:r w:rsidRPr="008C470B">
              <w:rPr>
                <w:rFonts w:ascii="思源黑体 CN Light" w:eastAsia="思源黑体 CN Light" w:hAnsi="思源黑体 CN Light" w:cs="Arial"/>
                <w:b/>
                <w:bCs/>
                <w:i/>
                <w:iCs/>
                <w:color w:val="3B3838"/>
                <w:sz w:val="20"/>
                <w:szCs w:val="20"/>
              </w:rPr>
              <w:t>_symbol}}</w:t>
            </w:r>
          </w:p>
        </w:tc>
        <w:tc>
          <w:tcPr>
            <w:tcW w:w="3117" w:type="dxa"/>
            <w:vAlign w:val="center"/>
          </w:tcPr>
          <w:p w14:paraId="2527D012" w14:textId="56672212"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 != “p.?”%}{{a.hgvs_p_ZJZL}}{%endif%}{{a.varInfo_XAJDY}}</w:t>
            </w:r>
          </w:p>
        </w:tc>
        <w:tc>
          <w:tcPr>
            <w:tcW w:w="3402" w:type="dxa"/>
            <w:vAlign w:val="center"/>
          </w:tcPr>
          <w:p w14:paraId="03661471" w14:textId="4D92E148"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8C470B">
              <w:rPr>
                <w:rFonts w:ascii="思源黑体 CN Light" w:eastAsia="思源黑体 CN Light" w:hAnsi="思源黑体 CN Light" w:cs="Arial"/>
                <w:color w:val="3B3838"/>
                <w:sz w:val="20"/>
                <w:szCs w:val="20"/>
              </w:rPr>
              <w:t>{{</w:t>
            </w:r>
            <w:proofErr w:type="gramStart"/>
            <w:r w:rsidRPr="008C470B">
              <w:rPr>
                <w:rFonts w:ascii="思源黑体 CN Light" w:eastAsia="思源黑体 CN Light" w:hAnsi="思源黑体 CN Light" w:cs="Arial"/>
                <w:color w:val="3B3838"/>
                <w:sz w:val="20"/>
                <w:szCs w:val="20"/>
              </w:rPr>
              <w:t>a.hgvs</w:t>
            </w:r>
            <w:proofErr w:type="gramEnd"/>
            <w:r w:rsidRPr="008C470B">
              <w:rPr>
                <w:rFonts w:ascii="思源黑体 CN Light" w:eastAsia="思源黑体 CN Light" w:hAnsi="思源黑体 CN Light" w:cs="Arial"/>
                <w:color w:val="3B3838"/>
                <w:sz w:val="20"/>
                <w:szCs w:val="20"/>
              </w:rPr>
              <w:t>_c}}{%if a.hgvs_p!=”p.?”%} {{a.hgvs_p}}{%endif%}</w:t>
            </w:r>
          </w:p>
        </w:tc>
        <w:tc>
          <w:tcPr>
            <w:tcW w:w="1700" w:type="dxa"/>
            <w:vAlign w:val="center"/>
          </w:tcPr>
          <w:p w14:paraId="7E2AD49D" w14:textId="16D971B5"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8C470B">
              <w:rPr>
                <w:rFonts w:ascii="思源黑体 CN Light" w:eastAsia="思源黑体 CN Light" w:hAnsi="思源黑体 CN Light" w:cs="Arial"/>
                <w:color w:val="3B3838"/>
                <w:sz w:val="20"/>
                <w:szCs w:val="20"/>
              </w:rPr>
              <w:t>{{</w:t>
            </w:r>
            <w:proofErr w:type="gramStart"/>
            <w:r w:rsidRPr="008C470B">
              <w:rPr>
                <w:rFonts w:ascii="思源黑体 CN Light" w:eastAsia="思源黑体 CN Light" w:hAnsi="思源黑体 CN Light" w:cs="Arial"/>
                <w:color w:val="3B3838"/>
                <w:sz w:val="20"/>
                <w:szCs w:val="20"/>
              </w:rPr>
              <w:t>a.freq</w:t>
            </w:r>
            <w:proofErr w:type="gramEnd"/>
            <w:r w:rsidRPr="008C470B">
              <w:rPr>
                <w:rFonts w:ascii="思源黑体 CN Light" w:eastAsia="思源黑体 CN Light" w:hAnsi="思源黑体 CN Light" w:cs="Arial"/>
                <w:color w:val="3B3838"/>
                <w:sz w:val="20"/>
                <w:szCs w:val="20"/>
              </w:rPr>
              <w:t>_str}}</w:t>
            </w:r>
          </w:p>
        </w:tc>
      </w:tr>
      <w:tr w:rsidR="009F0782" w14:paraId="5AF084D4" w14:textId="77777777" w:rsidTr="009A42C8">
        <w:tc>
          <w:tcPr>
            <w:tcW w:w="10205" w:type="dxa"/>
            <w:gridSpan w:val="4"/>
            <w:vAlign w:val="center"/>
          </w:tcPr>
          <w:p w14:paraId="6D7FCD36" w14:textId="21AE6927" w:rsidR="009F0782" w:rsidRPr="00395F8C" w:rsidRDefault="009F0782" w:rsidP="00395F8C">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{%tr endif%}</w:t>
            </w:r>
          </w:p>
        </w:tc>
      </w:tr>
      <w:tr w:rsidR="00395F8C" w14:paraId="7A5A807A" w14:textId="77777777" w:rsidTr="009A42C8">
        <w:tc>
          <w:tcPr>
            <w:tcW w:w="10205" w:type="dxa"/>
            <w:gridSpan w:val="4"/>
            <w:vAlign w:val="center"/>
          </w:tcPr>
          <w:p w14:paraId="021F0048" w14:textId="23AB9EDD" w:rsidR="00395F8C" w:rsidRPr="00E73226" w:rsidRDefault="00395F8C" w:rsidP="00395F8C">
            <w:pPr>
              <w:spacing w:after="0" w:line="240" w:lineRule="auto"/>
              <w:jc w:val="center"/>
              <w:rPr>
                <w:rFonts w:ascii="思源黑体 CN Light" w:eastAsia="思源黑体 CN Light" w:hAnsi="思源黑体 CN Light" w:cs="Arial"/>
                <w:color w:val="3B3838"/>
                <w:szCs w:val="21"/>
              </w:rPr>
            </w:pPr>
            <w:r w:rsidRPr="00395F8C">
              <w:rPr>
                <w:rFonts w:ascii="思源黑体 CN Light" w:eastAsia="思源黑体 CN Light" w:hAnsi="思源黑体 CN Light" w:cs="Arial"/>
                <w:color w:val="3B3838"/>
                <w:szCs w:val="21"/>
              </w:rPr>
              <w:t>{%tr endfor%}</w:t>
            </w:r>
          </w:p>
        </w:tc>
      </w:tr>
      <w:tr w:rsidR="00395F8C" w14:paraId="383A4CF5" w14:textId="77777777" w:rsidTr="009A42C8">
        <w:tc>
          <w:tcPr>
            <w:tcW w:w="10205" w:type="dxa"/>
            <w:gridSpan w:val="4"/>
            <w:vAlign w:val="center"/>
          </w:tcPr>
          <w:p w14:paraId="4F6D8954" w14:textId="09FA4986" w:rsidR="00395F8C" w:rsidRPr="00E73226" w:rsidRDefault="00395F8C" w:rsidP="00395F8C">
            <w:pPr>
              <w:spacing w:after="0" w:line="240" w:lineRule="auto"/>
              <w:jc w:val="center"/>
              <w:rPr>
                <w:rFonts w:ascii="思源黑体 CN Light" w:eastAsia="思源黑体 CN Light" w:hAnsi="思源黑体 CN Light" w:cs="Arial"/>
                <w:color w:val="3B3838"/>
                <w:szCs w:val="21"/>
              </w:rPr>
            </w:pPr>
            <w:r w:rsidRPr="00395F8C">
              <w:rPr>
                <w:rFonts w:ascii="思源黑体 CN Light" w:eastAsia="思源黑体 CN Light" w:hAnsi="思源黑体 CN Light" w:cs="Arial"/>
                <w:color w:val="3B3838"/>
                <w:szCs w:val="21"/>
              </w:rPr>
              <w:t>{%tr e</w:t>
            </w:r>
            <w:r>
              <w:rPr>
                <w:rFonts w:ascii="思源黑体 CN Light" w:eastAsia="思源黑体 CN Light" w:hAnsi="思源黑体 CN Light" w:cs="Arial" w:hint="eastAsia"/>
                <w:color w:val="3B3838"/>
                <w:szCs w:val="21"/>
              </w:rPr>
              <w:t>lse</w:t>
            </w:r>
            <w:r w:rsidRPr="00395F8C">
              <w:rPr>
                <w:rFonts w:ascii="思源黑体 CN Light" w:eastAsia="思源黑体 CN Light" w:hAnsi="思源黑体 CN Light" w:cs="Arial"/>
                <w:color w:val="3B3838"/>
                <w:szCs w:val="21"/>
              </w:rPr>
              <w:t>%}</w:t>
            </w:r>
          </w:p>
        </w:tc>
      </w:tr>
      <w:tr w:rsidR="00CA7C73" w14:paraId="7EA44BFB" w14:textId="77777777" w:rsidTr="004233BA">
        <w:tc>
          <w:tcPr>
            <w:tcW w:w="1986" w:type="dxa"/>
            <w:vAlign w:val="center"/>
          </w:tcPr>
          <w:p w14:paraId="4C338958" w14:textId="6FF5D061" w:rsidR="00CA7C73" w:rsidRPr="00E73226" w:rsidRDefault="00CA7C73" w:rsidP="00CA7C73">
            <w:pPr>
              <w:spacing w:after="0" w:line="240" w:lineRule="auto"/>
              <w:jc w:val="center"/>
              <w:rPr>
                <w:rFonts w:ascii="思源黑体 CN Light" w:eastAsia="思源黑体 CN Light" w:hAnsi="思源黑体 CN Light" w:cs="Arial"/>
                <w:b/>
                <w:bCs/>
                <w:i/>
                <w:iCs/>
                <w:color w:val="3B3838"/>
                <w:szCs w:val="21"/>
              </w:rPr>
            </w:pPr>
            <w:r>
              <w:rPr>
                <w:rFonts w:ascii="思源黑体 CN Light" w:eastAsia="思源黑体 CN Light" w:hAnsi="思源黑体 CN Light" w:cs="Arial" w:hint="eastAsia"/>
                <w:b/>
                <w:bCs/>
                <w:i/>
                <w:iCs/>
                <w:color w:val="3B3838"/>
              </w:rPr>
              <w:t>B</w:t>
            </w:r>
            <w:r>
              <w:rPr>
                <w:rFonts w:ascii="思源黑体 CN Light" w:eastAsia="思源黑体 CN Light" w:hAnsi="思源黑体 CN Light" w:cs="Arial"/>
                <w:b/>
                <w:bCs/>
                <w:i/>
                <w:iCs/>
                <w:color w:val="3B3838"/>
              </w:rPr>
              <w:t>RCA</w:t>
            </w:r>
            <w:r>
              <w:rPr>
                <w:rFonts w:ascii="思源黑体 CN Light" w:eastAsia="思源黑体 CN Light" w:hAnsi="思源黑体 CN Light" w:cs="Arial" w:hint="eastAsia"/>
                <w:b/>
                <w:bCs/>
                <w:i/>
                <w:iCs/>
                <w:color w:val="3B3838"/>
              </w:rPr>
              <w:t>2</w:t>
            </w:r>
          </w:p>
        </w:tc>
        <w:tc>
          <w:tcPr>
            <w:tcW w:w="3117" w:type="dxa"/>
            <w:vAlign w:val="center"/>
          </w:tcPr>
          <w:p w14:paraId="7028D433" w14:textId="37D7D3BF"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t>体细胞阴性</w:t>
            </w:r>
          </w:p>
        </w:tc>
        <w:tc>
          <w:tcPr>
            <w:tcW w:w="3402" w:type="dxa"/>
            <w:vAlign w:val="center"/>
          </w:tcPr>
          <w:p w14:paraId="6961A38F" w14:textId="6DE32192"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c>
          <w:tcPr>
            <w:tcW w:w="1700" w:type="dxa"/>
            <w:vAlign w:val="center"/>
          </w:tcPr>
          <w:p w14:paraId="61CC88AD" w14:textId="3D8BE06A"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r>
      <w:tr w:rsidR="00395F8C" w14:paraId="6C5E8338" w14:textId="77777777" w:rsidTr="00A85CBE">
        <w:tc>
          <w:tcPr>
            <w:tcW w:w="10205" w:type="dxa"/>
            <w:gridSpan w:val="4"/>
            <w:vAlign w:val="center"/>
          </w:tcPr>
          <w:p w14:paraId="5001B3E0" w14:textId="1D59EC44" w:rsidR="00395F8C" w:rsidRPr="00E73226" w:rsidRDefault="00395F8C" w:rsidP="00395F8C">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{%tr endif%}</w:t>
            </w:r>
          </w:p>
        </w:tc>
      </w:tr>
      <w:tr w:rsidR="00395F8C" w14:paraId="5C1D6BD8" w14:textId="77777777" w:rsidTr="00E360F8">
        <w:tc>
          <w:tcPr>
            <w:tcW w:w="10205" w:type="dxa"/>
            <w:gridSpan w:val="4"/>
          </w:tcPr>
          <w:p w14:paraId="46844A26" w14:textId="4EE5545C" w:rsidR="00395F8C" w:rsidRPr="00E73226" w:rsidRDefault="00395F8C" w:rsidP="00395F8C">
            <w:pPr>
              <w:spacing w:after="0" w:line="240" w:lineRule="auto"/>
              <w:jc w:val="center"/>
              <w:rPr>
                <w:rFonts w:ascii="思源黑体 CN Light" w:eastAsia="思源黑体 CN Light" w:hAnsi="思源黑体 CN Light" w:cs="Arial"/>
                <w:color w:val="3B3838"/>
                <w:szCs w:val="21"/>
              </w:rPr>
            </w:pPr>
            <w:r w:rsidRPr="00F730A7">
              <w:rPr>
                <w:rFonts w:ascii="思源黑体 CN Light" w:eastAsia="思源黑体 CN Light" w:hAnsi="思源黑体 CN Light" w:cs="Arial"/>
                <w:color w:val="3B3838"/>
                <w:sz w:val="20"/>
                <w:szCs w:val="21"/>
              </w:rPr>
              <w:t xml:space="preserve">{%tr </w:t>
            </w:r>
            <w:r>
              <w:rPr>
                <w:rFonts w:ascii="思源黑体 CN Light" w:eastAsia="思源黑体 CN Light" w:hAnsi="思源黑体 CN Light" w:cs="Arial"/>
                <w:color w:val="3B3838"/>
                <w:sz w:val="20"/>
                <w:szCs w:val="21"/>
              </w:rPr>
              <w:t>for a in</w:t>
            </w:r>
            <w:r w:rsidRPr="00F730A7">
              <w:rPr>
                <w:rFonts w:ascii="思源黑体 CN Light" w:eastAsia="思源黑体 CN Light" w:hAnsi="思源黑体 CN Light" w:cs="Arial"/>
                <w:color w:val="3B3838"/>
                <w:sz w:val="20"/>
                <w:szCs w:val="21"/>
              </w:rPr>
              <w:t xml:space="preserve"> var.var_</w:t>
            </w:r>
            <w:proofErr w:type="gramStart"/>
            <w:r w:rsidRPr="00F730A7">
              <w:rPr>
                <w:rFonts w:ascii="思源黑体 CN Light" w:eastAsia="思源黑体 CN Light" w:hAnsi="思源黑体 CN Light" w:cs="Arial"/>
                <w:color w:val="3B3838"/>
                <w:sz w:val="20"/>
                <w:szCs w:val="21"/>
              </w:rPr>
              <w:t>somatic.level</w:t>
            </w:r>
            <w:proofErr w:type="gramEnd"/>
            <w:r w:rsidRPr="00F730A7">
              <w:rPr>
                <w:rFonts w:ascii="思源黑体 CN Light" w:eastAsia="思源黑体 CN Light" w:hAnsi="思源黑体 CN Light" w:cs="Arial"/>
                <w:color w:val="3B3838"/>
                <w:sz w:val="20"/>
                <w:szCs w:val="21"/>
              </w:rPr>
              <w:t>_I + var.var_somatic.level_II</w:t>
            </w:r>
            <w:r>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rPr>
                <w:rFonts w:ascii="思源黑体 CN Light" w:eastAsia="思源黑体 CN Light" w:hAnsi="思源黑体 CN Light" w:cs="Arial"/>
                <w:color w:val="3B3838"/>
                <w:sz w:val="20"/>
                <w:szCs w:val="21"/>
              </w:rPr>
              <w:t xml:space="preserve"> </w:t>
            </w:r>
            <w:r w:rsidRPr="00F730A7">
              <w:rPr>
                <w:rFonts w:ascii="思源黑体 CN Light" w:eastAsia="思源黑体 CN Light" w:hAnsi="思源黑体 CN Light" w:cs="Arial"/>
                <w:color w:val="3B3838"/>
                <w:sz w:val="20"/>
                <w:szCs w:val="21"/>
              </w:rPr>
              <w:t xml:space="preserve">var.var_somatic.level_onco_nodrug </w:t>
            </w:r>
            <w:r>
              <w:rPr>
                <w:rFonts w:ascii="思源黑体 CN Light" w:eastAsia="思源黑体 CN Light" w:hAnsi="思源黑体 CN Light" w:cs="Arial" w:hint="eastAsia"/>
                <w:color w:val="3B3838"/>
                <w:sz w:val="20"/>
                <w:szCs w:val="21"/>
              </w:rPr>
              <w:t>+</w:t>
            </w:r>
            <w:r>
              <w:t xml:space="preserve"> </w:t>
            </w:r>
            <w:r w:rsidRPr="00F730A7">
              <w:rPr>
                <w:rFonts w:ascii="思源黑体 CN Light" w:eastAsia="思源黑体 CN Light" w:hAnsi="思源黑体 CN Light" w:cs="Arial"/>
                <w:color w:val="3B3838"/>
                <w:sz w:val="20"/>
                <w:szCs w:val="21"/>
              </w:rPr>
              <w:t>var.var_somatic.level_III %}</w:t>
            </w:r>
          </w:p>
        </w:tc>
      </w:tr>
      <w:tr w:rsidR="00504622" w14:paraId="1CAA148A" w14:textId="77777777" w:rsidTr="00E360F8">
        <w:tc>
          <w:tcPr>
            <w:tcW w:w="10205" w:type="dxa"/>
            <w:gridSpan w:val="4"/>
          </w:tcPr>
          <w:p w14:paraId="1A8C8A80" w14:textId="2739E063" w:rsidR="00504622" w:rsidRPr="00BF007A" w:rsidRDefault="00504622" w:rsidP="00395F8C">
            <w:pPr>
              <w:spacing w:after="0" w:line="240" w:lineRule="auto"/>
              <w:jc w:val="center"/>
              <w:rPr>
                <w:rFonts w:ascii="思源黑体 CN Light" w:eastAsia="思源黑体 CN Light" w:hAnsi="思源黑体 CN Light" w:cs="Arial"/>
                <w:color w:val="3B3838"/>
                <w:sz w:val="20"/>
                <w:szCs w:val="20"/>
              </w:rPr>
            </w:pPr>
            <w:r w:rsidRPr="00BF007A">
              <w:rPr>
                <w:rFonts w:ascii="思源黑体 CN Light" w:eastAsia="思源黑体 CN Light" w:hAnsi="思源黑体 CN Light" w:cs="Arial" w:hint="eastAsia"/>
                <w:color w:val="3B3838"/>
                <w:sz w:val="20"/>
                <w:szCs w:val="20"/>
              </w:rPr>
              <w:t xml:space="preserve">{%tr if </w:t>
            </w:r>
            <w:proofErr w:type="gramStart"/>
            <w:r w:rsidRPr="00BF007A">
              <w:rPr>
                <w:rFonts w:ascii="思源黑体 CN Light" w:eastAsia="思源黑体 CN Light" w:hAnsi="思源黑体 CN Light" w:cs="Arial" w:hint="eastAsia"/>
                <w:color w:val="3B3838"/>
                <w:sz w:val="20"/>
                <w:szCs w:val="20"/>
              </w:rPr>
              <w:t>a.gene</w:t>
            </w:r>
            <w:proofErr w:type="gramEnd"/>
            <w:r w:rsidRPr="00BF007A">
              <w:rPr>
                <w:rFonts w:ascii="思源黑体 CN Light" w:eastAsia="思源黑体 CN Light" w:hAnsi="思源黑体 CN Light" w:cs="Arial" w:hint="eastAsia"/>
                <w:color w:val="3B3838"/>
                <w:sz w:val="20"/>
                <w:szCs w:val="20"/>
              </w:rPr>
              <w:t>_symbol not in [</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BRCA1</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 xml:space="preserve">, </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BRCA2</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w:t>
            </w:r>
          </w:p>
        </w:tc>
      </w:tr>
      <w:tr w:rsidR="00395F8C" w14:paraId="3160B6BB" w14:textId="77777777" w:rsidTr="004233BA">
        <w:tc>
          <w:tcPr>
            <w:tcW w:w="1986" w:type="dxa"/>
            <w:vAlign w:val="center"/>
          </w:tcPr>
          <w:p w14:paraId="7C304742" w14:textId="6C71BCFE" w:rsidR="00395F8C" w:rsidRPr="008C470B" w:rsidRDefault="00395F8C" w:rsidP="00395F8C">
            <w:pPr>
              <w:spacing w:after="0" w:line="240" w:lineRule="auto"/>
              <w:jc w:val="center"/>
              <w:rPr>
                <w:rFonts w:ascii="思源黑体 CN Light" w:eastAsia="思源黑体 CN Light" w:hAnsi="思源黑体 CN Light" w:cs="Arial"/>
                <w:b/>
                <w:bCs/>
                <w:i/>
                <w:iCs/>
                <w:color w:val="3B3838"/>
              </w:rPr>
            </w:pPr>
            <w:r w:rsidRPr="008C470B">
              <w:rPr>
                <w:rFonts w:ascii="思源黑体 CN Light" w:eastAsia="思源黑体 CN Light" w:hAnsi="思源黑体 CN Light" w:cs="Arial"/>
                <w:b/>
                <w:bCs/>
                <w:i/>
                <w:iCs/>
                <w:color w:val="3B3838"/>
                <w:sz w:val="20"/>
                <w:szCs w:val="20"/>
              </w:rPr>
              <w:t>{{</w:t>
            </w:r>
            <w:proofErr w:type="gramStart"/>
            <w:r w:rsidRPr="008C470B">
              <w:rPr>
                <w:rFonts w:ascii="思源黑体 CN Light" w:eastAsia="思源黑体 CN Light" w:hAnsi="思源黑体 CN Light" w:cs="Arial"/>
                <w:b/>
                <w:bCs/>
                <w:i/>
                <w:iCs/>
                <w:color w:val="3B3838"/>
                <w:sz w:val="20"/>
                <w:szCs w:val="20"/>
              </w:rPr>
              <w:t>a.gene</w:t>
            </w:r>
            <w:proofErr w:type="gramEnd"/>
            <w:r w:rsidRPr="008C470B">
              <w:rPr>
                <w:rFonts w:ascii="思源黑体 CN Light" w:eastAsia="思源黑体 CN Light" w:hAnsi="思源黑体 CN Light" w:cs="Arial"/>
                <w:b/>
                <w:bCs/>
                <w:i/>
                <w:iCs/>
                <w:color w:val="3B3838"/>
                <w:sz w:val="20"/>
                <w:szCs w:val="20"/>
              </w:rPr>
              <w:t>_symbol}}</w:t>
            </w:r>
          </w:p>
        </w:tc>
        <w:tc>
          <w:tcPr>
            <w:tcW w:w="3117" w:type="dxa"/>
            <w:vAlign w:val="center"/>
          </w:tcPr>
          <w:p w14:paraId="632AA19D" w14:textId="626C3F41" w:rsidR="00395F8C" w:rsidRPr="004233BA" w:rsidRDefault="00395F8C" w:rsidP="00395F8C">
            <w:pPr>
              <w:spacing w:after="0" w:line="240" w:lineRule="auto"/>
              <w:jc w:val="center"/>
              <w:rPr>
                <w:rFonts w:ascii="思源黑体 CN Light" w:eastAsia="思源黑体 CN Light" w:hAnsi="思源黑体 CN Light" w:cs="Arial"/>
                <w:color w:val="3B3838"/>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 != “p.?”%}{{a.hgvs_p_ZJZL}}{%endif%}{{a.varInfo_XAJDY}}</w:t>
            </w:r>
          </w:p>
        </w:tc>
        <w:tc>
          <w:tcPr>
            <w:tcW w:w="3402" w:type="dxa"/>
            <w:vAlign w:val="center"/>
          </w:tcPr>
          <w:p w14:paraId="758700F0" w14:textId="6DC38F6E" w:rsidR="00395F8C" w:rsidRPr="008C470B" w:rsidRDefault="00395F8C" w:rsidP="00395F8C">
            <w:pPr>
              <w:spacing w:after="0" w:line="240" w:lineRule="auto"/>
              <w:jc w:val="center"/>
              <w:rPr>
                <w:rFonts w:ascii="思源黑体 CN Light" w:eastAsia="思源黑体 CN Light" w:hAnsi="思源黑体 CN Light" w:cs="Arial"/>
                <w:color w:val="3B3838"/>
              </w:rPr>
            </w:pPr>
            <w:r w:rsidRPr="008C470B">
              <w:rPr>
                <w:rFonts w:ascii="思源黑体 CN Light" w:eastAsia="思源黑体 CN Light" w:hAnsi="思源黑体 CN Light" w:cs="Arial"/>
                <w:color w:val="3B3838"/>
                <w:sz w:val="20"/>
                <w:szCs w:val="20"/>
              </w:rPr>
              <w:t>{{</w:t>
            </w:r>
            <w:proofErr w:type="gramStart"/>
            <w:r w:rsidRPr="008C470B">
              <w:rPr>
                <w:rFonts w:ascii="思源黑体 CN Light" w:eastAsia="思源黑体 CN Light" w:hAnsi="思源黑体 CN Light" w:cs="Arial"/>
                <w:color w:val="3B3838"/>
                <w:sz w:val="20"/>
                <w:szCs w:val="20"/>
              </w:rPr>
              <w:t>a.hgvs</w:t>
            </w:r>
            <w:proofErr w:type="gramEnd"/>
            <w:r w:rsidRPr="008C470B">
              <w:rPr>
                <w:rFonts w:ascii="思源黑体 CN Light" w:eastAsia="思源黑体 CN Light" w:hAnsi="思源黑体 CN Light" w:cs="Arial"/>
                <w:color w:val="3B3838"/>
                <w:sz w:val="20"/>
                <w:szCs w:val="20"/>
              </w:rPr>
              <w:t>_c}}{%if a.hgvs_p!=”p.?”%} {{a.hgvs_p}}{%endif%}</w:t>
            </w:r>
          </w:p>
        </w:tc>
        <w:tc>
          <w:tcPr>
            <w:tcW w:w="1700" w:type="dxa"/>
            <w:vAlign w:val="center"/>
          </w:tcPr>
          <w:p w14:paraId="573BEF85" w14:textId="0262619B" w:rsidR="00395F8C" w:rsidRPr="008C470B" w:rsidRDefault="00395F8C" w:rsidP="00395F8C">
            <w:pPr>
              <w:spacing w:after="0" w:line="240" w:lineRule="auto"/>
              <w:jc w:val="center"/>
              <w:rPr>
                <w:rFonts w:ascii="思源黑体 CN Light" w:eastAsia="思源黑体 CN Light" w:hAnsi="思源黑体 CN Light" w:cs="Arial"/>
                <w:color w:val="3B3838"/>
              </w:rPr>
            </w:pPr>
            <w:r w:rsidRPr="008C470B">
              <w:rPr>
                <w:rFonts w:ascii="思源黑体 CN Light" w:eastAsia="思源黑体 CN Light" w:hAnsi="思源黑体 CN Light" w:cs="Arial"/>
                <w:color w:val="3B3838"/>
                <w:sz w:val="20"/>
                <w:szCs w:val="20"/>
              </w:rPr>
              <w:t>{{</w:t>
            </w:r>
            <w:proofErr w:type="gramStart"/>
            <w:r w:rsidRPr="008C470B">
              <w:rPr>
                <w:rFonts w:ascii="思源黑体 CN Light" w:eastAsia="思源黑体 CN Light" w:hAnsi="思源黑体 CN Light" w:cs="Arial"/>
                <w:color w:val="3B3838"/>
                <w:sz w:val="20"/>
                <w:szCs w:val="20"/>
              </w:rPr>
              <w:t>a.freq</w:t>
            </w:r>
            <w:proofErr w:type="gramEnd"/>
            <w:r w:rsidRPr="008C470B">
              <w:rPr>
                <w:rFonts w:ascii="思源黑体 CN Light" w:eastAsia="思源黑体 CN Light" w:hAnsi="思源黑体 CN Light" w:cs="Arial"/>
                <w:color w:val="3B3838"/>
                <w:sz w:val="20"/>
                <w:szCs w:val="20"/>
              </w:rPr>
              <w:t>_str}}</w:t>
            </w:r>
          </w:p>
        </w:tc>
      </w:tr>
      <w:tr w:rsidR="00504622" w14:paraId="42090EBE" w14:textId="77777777" w:rsidTr="00CD6FB1">
        <w:tc>
          <w:tcPr>
            <w:tcW w:w="10205" w:type="dxa"/>
            <w:gridSpan w:val="4"/>
            <w:vAlign w:val="center"/>
          </w:tcPr>
          <w:p w14:paraId="187455B7" w14:textId="0B057914" w:rsidR="00504622" w:rsidRPr="008C470B" w:rsidRDefault="00504622" w:rsidP="00395F8C">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0"/>
              </w:rPr>
              <w:t>{</w:t>
            </w:r>
            <w:r w:rsidRPr="00F730A7">
              <w:rPr>
                <w:rFonts w:ascii="思源黑体 CN Light" w:eastAsia="思源黑体 CN Light" w:hAnsi="思源黑体 CN Light" w:cs="Arial"/>
                <w:color w:val="3B3838"/>
                <w:sz w:val="20"/>
                <w:szCs w:val="20"/>
              </w:rPr>
              <w:t>%tr endif%}</w:t>
            </w:r>
          </w:p>
        </w:tc>
      </w:tr>
      <w:tr w:rsidR="00395F8C" w14:paraId="7A8B6207" w14:textId="77777777" w:rsidTr="00B20781">
        <w:tc>
          <w:tcPr>
            <w:tcW w:w="10205" w:type="dxa"/>
            <w:gridSpan w:val="4"/>
          </w:tcPr>
          <w:p w14:paraId="73BED201" w14:textId="7F9D1709" w:rsidR="00395F8C" w:rsidRPr="00E73226" w:rsidRDefault="00395F8C" w:rsidP="00395F8C">
            <w:pPr>
              <w:spacing w:after="0" w:line="240" w:lineRule="auto"/>
              <w:jc w:val="center"/>
              <w:rPr>
                <w:rFonts w:ascii="思源黑体 CN Light" w:eastAsia="思源黑体 CN Light" w:hAnsi="思源黑体 CN Light" w:cs="Arial"/>
                <w:color w:val="3B3838"/>
                <w:szCs w:val="21"/>
              </w:rPr>
            </w:pPr>
            <w:r w:rsidRPr="00F730A7">
              <w:rPr>
                <w:rFonts w:ascii="思源黑体 CN Light" w:eastAsia="思源黑体 CN Light" w:hAnsi="思源黑体 CN Light" w:cs="Arial" w:hint="eastAsia"/>
                <w:color w:val="3B3838"/>
                <w:sz w:val="20"/>
                <w:szCs w:val="21"/>
              </w:rPr>
              <w:t>{</w:t>
            </w:r>
            <w:r w:rsidRPr="00F730A7">
              <w:rPr>
                <w:rFonts w:ascii="思源黑体 CN Light" w:eastAsia="思源黑体 CN Light" w:hAnsi="思源黑体 CN Light" w:cs="Arial"/>
                <w:color w:val="3B3838"/>
                <w:sz w:val="20"/>
                <w:szCs w:val="21"/>
              </w:rPr>
              <w:t>%tr endfor%}</w:t>
            </w:r>
          </w:p>
        </w:tc>
      </w:tr>
    </w:tbl>
    <w:bookmarkEnd w:id="8"/>
    <w:p w14:paraId="5371E459" w14:textId="0595B7C8" w:rsidR="009D2BF4" w:rsidRDefault="009D2BF4" w:rsidP="009D2BF4">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w:t>
      </w:r>
      <w:r>
        <w:rPr>
          <w:rFonts w:ascii="Arial" w:eastAsia="思源黑体 CN Medium" w:hAnsi="Arial" w:cs="Arial" w:hint="eastAsia"/>
          <w:sz w:val="16"/>
          <w:szCs w:val="16"/>
          <w:highlight w:val="yellow"/>
        </w:rPr>
        <w:t>else</w:t>
      </w:r>
      <w:r w:rsidRPr="009D2BF4">
        <w:rPr>
          <w:rFonts w:ascii="Arial" w:eastAsia="思源黑体 CN Medium" w:hAnsi="Arial" w:cs="Arial" w:hint="eastAsia"/>
          <w:sz w:val="16"/>
          <w:szCs w:val="16"/>
          <w:highlight w:val="yellow"/>
        </w:rPr>
        <w:t>%}</w:t>
      </w:r>
    </w:p>
    <w:tbl>
      <w:tblPr>
        <w:tblStyle w:val="-"/>
        <w:tblW w:w="0" w:type="auto"/>
        <w:tblLayout w:type="fixed"/>
        <w:tblLook w:val="04A0" w:firstRow="1" w:lastRow="0" w:firstColumn="1" w:lastColumn="0" w:noHBand="0" w:noVBand="1"/>
      </w:tblPr>
      <w:tblGrid>
        <w:gridCol w:w="1986"/>
        <w:gridCol w:w="3117"/>
        <w:gridCol w:w="3402"/>
        <w:gridCol w:w="1700"/>
      </w:tblGrid>
      <w:tr w:rsidR="009D2BF4" w14:paraId="23587068" w14:textId="77777777" w:rsidTr="00411D2E">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0B1E4562" w14:textId="77777777" w:rsidR="009D2BF4" w:rsidRDefault="009D2BF4" w:rsidP="00411D2E">
            <w:pPr>
              <w:spacing w:after="0" w:line="240" w:lineRule="auto"/>
              <w:rPr>
                <w:rFonts w:ascii="思源黑体 CN Bold" w:eastAsia="思源黑体 CN Bold" w:hAnsi="思源黑体 CN Bold" w:cs="Arial"/>
                <w:b/>
                <w:bCs/>
                <w:color w:val="FFFFFF"/>
              </w:rPr>
            </w:pPr>
            <w:r w:rsidRPr="00E73226">
              <w:rPr>
                <w:rFonts w:ascii="思源黑体 CN Bold" w:eastAsia="思源黑体 CN Bold" w:hAnsi="思源黑体 CN Bold" w:cs="Arial" w:hint="eastAsia"/>
                <w:b/>
                <w:bCs/>
                <w:color w:val="FFFFFF"/>
                <w:sz w:val="20"/>
                <w:szCs w:val="21"/>
              </w:rPr>
              <w:t>体系突变*</w:t>
            </w:r>
          </w:p>
        </w:tc>
      </w:tr>
      <w:tr w:rsidR="009D2BF4" w14:paraId="29834D1B" w14:textId="77777777" w:rsidTr="00411D2E">
        <w:tc>
          <w:tcPr>
            <w:tcW w:w="1986" w:type="dxa"/>
            <w:vAlign w:val="center"/>
          </w:tcPr>
          <w:p w14:paraId="12DD1B47"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基因</w:t>
            </w:r>
          </w:p>
        </w:tc>
        <w:tc>
          <w:tcPr>
            <w:tcW w:w="3117" w:type="dxa"/>
            <w:vAlign w:val="center"/>
          </w:tcPr>
          <w:p w14:paraId="476C2FEF"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变异</w:t>
            </w:r>
          </w:p>
        </w:tc>
        <w:tc>
          <w:tcPr>
            <w:tcW w:w="3402" w:type="dxa"/>
            <w:vAlign w:val="center"/>
          </w:tcPr>
          <w:p w14:paraId="1C77C60F"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突变型</w:t>
            </w:r>
          </w:p>
        </w:tc>
        <w:tc>
          <w:tcPr>
            <w:tcW w:w="1700" w:type="dxa"/>
            <w:vAlign w:val="center"/>
          </w:tcPr>
          <w:p w14:paraId="39F5E5F2"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丰度*</w:t>
            </w:r>
          </w:p>
        </w:tc>
      </w:tr>
      <w:tr w:rsidR="009D2BF4" w14:paraId="33CC7787" w14:textId="77777777" w:rsidTr="00411D2E">
        <w:tc>
          <w:tcPr>
            <w:tcW w:w="1986" w:type="dxa"/>
            <w:vAlign w:val="center"/>
          </w:tcPr>
          <w:p w14:paraId="5F07ACC3" w14:textId="77777777" w:rsidR="009D2BF4" w:rsidRPr="00E73226" w:rsidRDefault="009D2BF4" w:rsidP="00411D2E">
            <w:pPr>
              <w:spacing w:after="0" w:line="240" w:lineRule="auto"/>
              <w:jc w:val="center"/>
              <w:rPr>
                <w:rFonts w:ascii="思源黑体 CN Light" w:eastAsia="思源黑体 CN Light" w:hAnsi="思源黑体 CN Light" w:cs="Arial"/>
                <w:b/>
                <w:bCs/>
                <w:i/>
                <w:iCs/>
                <w:color w:val="3B3838"/>
                <w:szCs w:val="21"/>
              </w:rPr>
            </w:pPr>
            <w:r>
              <w:rPr>
                <w:rFonts w:ascii="思源黑体 CN Light" w:eastAsia="思源黑体 CN Light" w:hAnsi="思源黑体 CN Light" w:cs="Arial" w:hint="eastAsia"/>
                <w:b/>
                <w:bCs/>
                <w:i/>
                <w:iCs/>
                <w:color w:val="3B3838"/>
              </w:rPr>
              <w:t>B</w:t>
            </w:r>
            <w:r>
              <w:rPr>
                <w:rFonts w:ascii="思源黑体 CN Light" w:eastAsia="思源黑体 CN Light" w:hAnsi="思源黑体 CN Light" w:cs="Arial"/>
                <w:b/>
                <w:bCs/>
                <w:i/>
                <w:iCs/>
                <w:color w:val="3B3838"/>
              </w:rPr>
              <w:t>RCA1</w:t>
            </w:r>
          </w:p>
        </w:tc>
        <w:tc>
          <w:tcPr>
            <w:tcW w:w="3117" w:type="dxa"/>
            <w:vAlign w:val="center"/>
          </w:tcPr>
          <w:p w14:paraId="447BAD2D" w14:textId="77777777" w:rsidR="009D2BF4" w:rsidRPr="00E73226" w:rsidRDefault="009D2BF4" w:rsidP="00411D2E">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t>体细胞阴性</w:t>
            </w:r>
          </w:p>
        </w:tc>
        <w:tc>
          <w:tcPr>
            <w:tcW w:w="3402" w:type="dxa"/>
            <w:vAlign w:val="center"/>
          </w:tcPr>
          <w:p w14:paraId="57AF663F" w14:textId="77777777" w:rsidR="009D2BF4" w:rsidRPr="00E73226" w:rsidRDefault="009D2BF4" w:rsidP="00411D2E">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c>
          <w:tcPr>
            <w:tcW w:w="1700" w:type="dxa"/>
            <w:vAlign w:val="center"/>
          </w:tcPr>
          <w:p w14:paraId="7EF262FD" w14:textId="77777777" w:rsidR="009D2BF4" w:rsidRPr="00E73226" w:rsidRDefault="009D2BF4" w:rsidP="00411D2E">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r>
      <w:tr w:rsidR="009D2BF4" w14:paraId="06584BA6" w14:textId="77777777" w:rsidTr="00411D2E">
        <w:tc>
          <w:tcPr>
            <w:tcW w:w="1986" w:type="dxa"/>
            <w:vAlign w:val="center"/>
          </w:tcPr>
          <w:p w14:paraId="3AEAEB28" w14:textId="77777777" w:rsidR="009D2BF4" w:rsidRPr="00E73226" w:rsidRDefault="009D2BF4" w:rsidP="00411D2E">
            <w:pPr>
              <w:spacing w:after="0" w:line="240" w:lineRule="auto"/>
              <w:jc w:val="center"/>
              <w:rPr>
                <w:rFonts w:ascii="思源黑体 CN Light" w:eastAsia="思源黑体 CN Light" w:hAnsi="思源黑体 CN Light" w:cs="Arial"/>
                <w:b/>
                <w:bCs/>
                <w:i/>
                <w:iCs/>
                <w:color w:val="3B3838"/>
                <w:szCs w:val="21"/>
              </w:rPr>
            </w:pPr>
            <w:r>
              <w:rPr>
                <w:rFonts w:ascii="思源黑体 CN Light" w:eastAsia="思源黑体 CN Light" w:hAnsi="思源黑体 CN Light" w:cs="Arial" w:hint="eastAsia"/>
                <w:b/>
                <w:bCs/>
                <w:i/>
                <w:iCs/>
                <w:color w:val="3B3838"/>
              </w:rPr>
              <w:t>B</w:t>
            </w:r>
            <w:r>
              <w:rPr>
                <w:rFonts w:ascii="思源黑体 CN Light" w:eastAsia="思源黑体 CN Light" w:hAnsi="思源黑体 CN Light" w:cs="Arial"/>
                <w:b/>
                <w:bCs/>
                <w:i/>
                <w:iCs/>
                <w:color w:val="3B3838"/>
              </w:rPr>
              <w:t>RCA</w:t>
            </w:r>
            <w:r>
              <w:rPr>
                <w:rFonts w:ascii="思源黑体 CN Light" w:eastAsia="思源黑体 CN Light" w:hAnsi="思源黑体 CN Light" w:cs="Arial" w:hint="eastAsia"/>
                <w:b/>
                <w:bCs/>
                <w:i/>
                <w:iCs/>
                <w:color w:val="3B3838"/>
              </w:rPr>
              <w:t>2</w:t>
            </w:r>
          </w:p>
        </w:tc>
        <w:tc>
          <w:tcPr>
            <w:tcW w:w="3117" w:type="dxa"/>
            <w:vAlign w:val="center"/>
          </w:tcPr>
          <w:p w14:paraId="614C26CF" w14:textId="77777777" w:rsidR="009D2BF4" w:rsidRPr="00E73226" w:rsidRDefault="009D2BF4" w:rsidP="00411D2E">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t>体细胞阴性</w:t>
            </w:r>
          </w:p>
        </w:tc>
        <w:tc>
          <w:tcPr>
            <w:tcW w:w="3402" w:type="dxa"/>
            <w:vAlign w:val="center"/>
          </w:tcPr>
          <w:p w14:paraId="4179C5C4" w14:textId="77777777" w:rsidR="009D2BF4" w:rsidRPr="00E73226" w:rsidRDefault="009D2BF4" w:rsidP="00411D2E">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c>
          <w:tcPr>
            <w:tcW w:w="1700" w:type="dxa"/>
            <w:vAlign w:val="center"/>
          </w:tcPr>
          <w:p w14:paraId="77A4BFA0" w14:textId="77777777" w:rsidR="009D2BF4" w:rsidRPr="00E73226" w:rsidRDefault="009D2BF4" w:rsidP="00411D2E">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r>
    </w:tbl>
    <w:p w14:paraId="0DC16ECA" w14:textId="1C08714E" w:rsidR="009D2BF4" w:rsidRPr="009D2BF4" w:rsidRDefault="009D2BF4">
      <w:pPr>
        <w:spacing w:after="0" w:line="240" w:lineRule="auto"/>
        <w:jc w:val="left"/>
        <w:rPr>
          <w:rFonts w:ascii="Arial" w:eastAsia="思源黑体 CN Medium" w:hAnsi="Arial" w:cs="Arial"/>
          <w:sz w:val="16"/>
          <w:szCs w:val="16"/>
        </w:rPr>
      </w:pPr>
      <w:r w:rsidRPr="009D2BF4">
        <w:rPr>
          <w:rFonts w:ascii="Arial" w:eastAsia="思源黑体 CN Medium" w:hAnsi="Arial" w:cs="Arial" w:hint="eastAsia"/>
          <w:sz w:val="16"/>
          <w:szCs w:val="16"/>
          <w:highlight w:val="yellow"/>
        </w:rPr>
        <w:t>{%p endif%}</w:t>
      </w:r>
    </w:p>
    <w:p w14:paraId="58FAE33A" w14:textId="732125F5" w:rsidR="00FB4F52" w:rsidRDefault="00FB4F52">
      <w:pPr>
        <w:spacing w:after="0" w:line="240" w:lineRule="auto"/>
        <w:jc w:val="left"/>
        <w:rPr>
          <w:rFonts w:ascii="Arial" w:eastAsia="思源黑体 CN Medium" w:hAnsi="Arial" w:cs="Arial"/>
          <w:sz w:val="16"/>
          <w:szCs w:val="16"/>
        </w:rPr>
      </w:pPr>
      <w:r>
        <w:rPr>
          <w:rFonts w:ascii="Arial" w:eastAsia="思源黑体 CN Medium" w:hAnsi="Arial" w:cs="Arial"/>
          <w:sz w:val="16"/>
          <w:szCs w:val="16"/>
        </w:rPr>
        <w:br w:type="page"/>
      </w:r>
    </w:p>
    <w:p w14:paraId="179B7133" w14:textId="37FDEB43" w:rsidR="00397315" w:rsidRDefault="00397315" w:rsidP="00397315">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lastRenderedPageBreak/>
        <w:t>2.</w:t>
      </w:r>
      <w:r w:rsidR="007B2642">
        <w:rPr>
          <w:rFonts w:ascii="思源黑体 CN Regular" w:eastAsia="思源黑体 CN Regular" w:hAnsi="思源黑体 CN Regular" w:cs="Arial"/>
          <w:b/>
          <w:bCs/>
          <w:color w:val="1654B0"/>
          <w:sz w:val="24"/>
          <w:szCs w:val="24"/>
        </w:rPr>
        <w:t>2</w:t>
      </w:r>
      <w:r>
        <w:rPr>
          <w:rFonts w:ascii="思源黑体 CN Regular" w:eastAsia="思源黑体 CN Regular" w:hAnsi="思源黑体 CN Regular" w:cs="Arial"/>
          <w:b/>
          <w:bCs/>
          <w:color w:val="1654B0"/>
          <w:sz w:val="24"/>
          <w:szCs w:val="24"/>
        </w:rPr>
        <w:t xml:space="preserve"> </w:t>
      </w:r>
      <w:r>
        <w:rPr>
          <w:rFonts w:ascii="思源黑体 CN Regular" w:eastAsia="思源黑体 CN Regular" w:hAnsi="思源黑体 CN Regular" w:cs="Arial" w:hint="eastAsia"/>
          <w:b/>
          <w:bCs/>
          <w:color w:val="1654B0"/>
          <w:sz w:val="24"/>
          <w:szCs w:val="24"/>
        </w:rPr>
        <w:t>胚系突变列表</w:t>
      </w:r>
    </w:p>
    <w:p w14:paraId="0DD9081C" w14:textId="77777777" w:rsidR="00272DDB" w:rsidRDefault="00272DDB">
      <w:pPr>
        <w:spacing w:after="0" w:line="240" w:lineRule="auto"/>
        <w:jc w:val="left"/>
        <w:rPr>
          <w:rFonts w:ascii="Arial" w:eastAsia="思源黑体 CN Medium" w:hAnsi="Arial" w:cs="Arial"/>
          <w:sz w:val="16"/>
          <w:szCs w:val="16"/>
        </w:rPr>
      </w:pPr>
    </w:p>
    <w:p w14:paraId="3867FE16" w14:textId="203FCE50" w:rsidR="00E2501B" w:rsidRDefault="00E2501B" w:rsidP="00E2501B">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{%p if sample.prod_names in [</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w:t>
      </w:r>
      <w:r>
        <w:rPr>
          <w:rFonts w:ascii="Arial" w:eastAsia="思源黑体 CN Medium" w:hAnsi="Arial" w:cs="Arial" w:hint="eastAsia"/>
          <w:sz w:val="16"/>
          <w:szCs w:val="16"/>
          <w:highlight w:val="yellow"/>
        </w:rPr>
        <w:t>全血</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hint="eastAsia"/>
          <w:sz w:val="16"/>
          <w:szCs w:val="16"/>
          <w:highlight w:val="yellow"/>
        </w:rPr>
        <w:t>全血）</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w:t>
      </w:r>
    </w:p>
    <w:tbl>
      <w:tblPr>
        <w:tblStyle w:val="-0"/>
        <w:tblW w:w="10206" w:type="dxa"/>
        <w:tblLayout w:type="fixed"/>
        <w:tblLook w:val="04A0" w:firstRow="1" w:lastRow="0" w:firstColumn="1" w:lastColumn="0" w:noHBand="0" w:noVBand="1"/>
      </w:tblPr>
      <w:tblGrid>
        <w:gridCol w:w="1985"/>
        <w:gridCol w:w="3118"/>
        <w:gridCol w:w="3402"/>
        <w:gridCol w:w="1701"/>
      </w:tblGrid>
      <w:tr w:rsidR="00624F40" w14:paraId="3DDD4C78" w14:textId="77777777" w:rsidTr="00CD5BC9">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2D47FDB8" w14:textId="41574D4E" w:rsidR="00624F40" w:rsidRDefault="000F100C">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r w:rsidR="00303EAD" w:rsidRPr="00CD5BC9">
              <w:rPr>
                <w:rFonts w:ascii="思源黑体 CN Bold" w:eastAsia="思源黑体 CN Bold" w:hAnsi="思源黑体 CN Bold" w:cs="微软雅黑" w:hint="eastAsia"/>
                <w:b/>
                <w:bCs/>
                <w:color w:val="FFFFFF"/>
                <w:sz w:val="20"/>
                <w:szCs w:val="21"/>
              </w:rPr>
              <w:t>*</w:t>
            </w:r>
          </w:p>
        </w:tc>
      </w:tr>
      <w:tr w:rsidR="00624F40" w14:paraId="6D8D7A4E" w14:textId="77777777" w:rsidTr="00CD5BC9">
        <w:tc>
          <w:tcPr>
            <w:tcW w:w="1985" w:type="dxa"/>
          </w:tcPr>
          <w:p w14:paraId="6DCB5C27"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2D9B25BA"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3403173B" w14:textId="6699492C" w:rsidR="00624F40" w:rsidRPr="00CD5BC9" w:rsidRDefault="00F93607">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759EF0EC"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B24678" w14:paraId="18094A47" w14:textId="77777777" w:rsidTr="00566CC4">
        <w:tc>
          <w:tcPr>
            <w:tcW w:w="10206" w:type="dxa"/>
            <w:gridSpan w:val="4"/>
          </w:tcPr>
          <w:p w14:paraId="63F70F0D" w14:textId="6149A38F" w:rsidR="00B24678" w:rsidRPr="00CD5BC9" w:rsidRDefault="002D3FF6" w:rsidP="00B24678">
            <w:pPr>
              <w:spacing w:after="0" w:line="240" w:lineRule="auto"/>
              <w:jc w:val="center"/>
              <w:rPr>
                <w:rFonts w:ascii="思源黑体 CN Light" w:eastAsia="思源黑体 CN Light" w:hAnsi="思源黑体 CN Light" w:cs="Arial"/>
                <w:color w:val="3B3838"/>
                <w:sz w:val="20"/>
                <w:szCs w:val="21"/>
              </w:rPr>
            </w:pPr>
            <w:r w:rsidRPr="002D3FF6">
              <w:rPr>
                <w:rFonts w:ascii="思源黑体 CN Light" w:eastAsia="思源黑体 CN Light" w:hAnsi="思源黑体 CN Light" w:cs="Arial"/>
                <w:color w:val="3B3838"/>
                <w:sz w:val="20"/>
                <w:szCs w:val="21"/>
              </w:rPr>
              <w:t>{%tr if var_brca.snv_</w:t>
            </w:r>
            <w:proofErr w:type="gramStart"/>
            <w:r w:rsidRPr="002D3FF6">
              <w:rPr>
                <w:rFonts w:ascii="思源黑体 CN Light" w:eastAsia="思源黑体 CN Light" w:hAnsi="思源黑体 CN Light" w:cs="Arial"/>
                <w:color w:val="3B3838"/>
                <w:sz w:val="20"/>
                <w:szCs w:val="21"/>
              </w:rPr>
              <w:t>m.B</w:t>
            </w:r>
            <w:proofErr w:type="gramEnd"/>
            <w:r w:rsidRPr="002D3FF6">
              <w:rPr>
                <w:rFonts w:ascii="思源黑体 CN Light" w:eastAsia="思源黑体 CN Light" w:hAnsi="思源黑体 CN Light" w:cs="Arial"/>
                <w:color w:val="3B3838"/>
                <w:sz w:val="20"/>
                <w:szCs w:val="21"/>
              </w:rPr>
              <w:t>1_G_L5+var_brca.mlpa.B1_Loss+var_brca.snv_m.B1_G_L4</w:t>
            </w:r>
            <w:r>
              <w:rPr>
                <w:rFonts w:ascii="思源黑体 CN Light" w:eastAsia="思源黑体 CN Light" w:hAnsi="思源黑体 CN Light" w:cs="Arial" w:hint="eastAsia"/>
                <w:color w:val="3B3838"/>
                <w:sz w:val="20"/>
                <w:szCs w:val="21"/>
              </w:rPr>
              <w:t xml:space="preserve"> +</w:t>
            </w:r>
            <w:r w:rsidRPr="002E497B">
              <w:rPr>
                <w:rFonts w:ascii="思源黑体 CN Light" w:eastAsia="思源黑体 CN Light" w:hAnsi="思源黑体 CN Light" w:cs="Arial"/>
                <w:color w:val="3B3838"/>
                <w:sz w:val="20"/>
                <w:szCs w:val="21"/>
              </w:rPr>
              <w:t xml:space="preserve"> var.mlpa.B1_</w:t>
            </w:r>
            <w:r w:rsidRPr="002E497B">
              <w:rPr>
                <w:rFonts w:ascii="思源黑体 CN Light" w:eastAsia="思源黑体 CN Light" w:hAnsi="思源黑体 CN Light" w:cs="Arial" w:hint="eastAsia"/>
                <w:color w:val="3B3838"/>
                <w:sz w:val="20"/>
                <w:szCs w:val="21"/>
              </w:rPr>
              <w:t>Gain</w:t>
            </w:r>
            <w:r w:rsidRPr="002D3FF6">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 xml:space="preserve">+ </w:t>
            </w:r>
            <w:r w:rsidRPr="002D3FF6">
              <w:rPr>
                <w:rFonts w:ascii="思源黑体 CN Light" w:eastAsia="思源黑体 CN Light" w:hAnsi="思源黑体 CN Light" w:cs="Arial"/>
                <w:color w:val="3B3838"/>
                <w:sz w:val="20"/>
                <w:szCs w:val="21"/>
              </w:rPr>
              <w:t>var_brca.snv_m.B1_G_L</w:t>
            </w:r>
            <w:r>
              <w:rPr>
                <w:rFonts w:ascii="思源黑体 CN Light" w:eastAsia="思源黑体 CN Light" w:hAnsi="思源黑体 CN Light" w:cs="Arial" w:hint="eastAsia"/>
                <w:color w:val="3B3838"/>
                <w:sz w:val="20"/>
                <w:szCs w:val="21"/>
              </w:rPr>
              <w:t>3</w:t>
            </w:r>
            <w:r w:rsidRPr="002D3FF6">
              <w:rPr>
                <w:rFonts w:ascii="思源黑体 CN Light" w:eastAsia="思源黑体 CN Light" w:hAnsi="思源黑体 CN Light" w:cs="Arial"/>
                <w:color w:val="3B3838"/>
                <w:sz w:val="20"/>
                <w:szCs w:val="21"/>
              </w:rPr>
              <w:t>%}</w:t>
            </w:r>
          </w:p>
        </w:tc>
      </w:tr>
      <w:tr w:rsidR="00B24678" w14:paraId="1392F86E" w14:textId="77777777" w:rsidTr="00566CC4">
        <w:tc>
          <w:tcPr>
            <w:tcW w:w="10206" w:type="dxa"/>
            <w:gridSpan w:val="4"/>
          </w:tcPr>
          <w:p w14:paraId="136B39BE" w14:textId="41047627" w:rsidR="00B24678" w:rsidRPr="00CD5BC9" w:rsidRDefault="002D3FF6" w:rsidP="00B24678">
            <w:pPr>
              <w:spacing w:after="0" w:line="240" w:lineRule="auto"/>
              <w:jc w:val="center"/>
              <w:rPr>
                <w:rFonts w:ascii="思源黑体 CN Light" w:eastAsia="思源黑体 CN Light" w:hAnsi="思源黑体 CN Light" w:cs="Arial"/>
                <w:color w:val="3B3838"/>
                <w:szCs w:val="21"/>
              </w:rPr>
            </w:pPr>
            <w:r w:rsidRPr="002D3FF6">
              <w:rPr>
                <w:rFonts w:ascii="思源黑体 CN Light" w:eastAsia="思源黑体 CN Light" w:hAnsi="思源黑体 CN Light" w:cs="Arial"/>
                <w:color w:val="3B3838"/>
                <w:szCs w:val="21"/>
              </w:rPr>
              <w:t>{%tr for a in var_brca.snv_</w:t>
            </w:r>
            <w:proofErr w:type="gramStart"/>
            <w:r w:rsidRPr="002D3FF6">
              <w:rPr>
                <w:rFonts w:ascii="思源黑体 CN Light" w:eastAsia="思源黑体 CN Light" w:hAnsi="思源黑体 CN Light" w:cs="Arial"/>
                <w:color w:val="3B3838"/>
                <w:szCs w:val="21"/>
              </w:rPr>
              <w:t>m.B</w:t>
            </w:r>
            <w:proofErr w:type="gramEnd"/>
            <w:r w:rsidRPr="002D3FF6">
              <w:rPr>
                <w:rFonts w:ascii="思源黑体 CN Light" w:eastAsia="思源黑体 CN Light" w:hAnsi="思源黑体 CN Light" w:cs="Arial"/>
                <w:color w:val="3B3838"/>
                <w:szCs w:val="21"/>
              </w:rPr>
              <w:t>1_G_L5+var_brca.mlpa.B1_Loss+var_brca.snv_m.B1_G_L4</w:t>
            </w:r>
            <w:r>
              <w:rPr>
                <w:rFonts w:ascii="思源黑体 CN Light" w:eastAsia="思源黑体 CN Light" w:hAnsi="思源黑体 CN Light" w:cs="Arial" w:hint="eastAsia"/>
                <w:color w:val="3B3838"/>
                <w:szCs w:val="21"/>
              </w:rPr>
              <w:t xml:space="preserve"> </w:t>
            </w:r>
            <w:r>
              <w:rPr>
                <w:rFonts w:ascii="思源黑体 CN Light" w:eastAsia="思源黑体 CN Light" w:hAnsi="思源黑体 CN Light" w:cs="Arial" w:hint="eastAsia"/>
                <w:color w:val="3B3838"/>
                <w:sz w:val="20"/>
                <w:szCs w:val="21"/>
              </w:rPr>
              <w:t>+</w:t>
            </w:r>
            <w:r w:rsidRPr="002E497B">
              <w:rPr>
                <w:rFonts w:ascii="思源黑体 CN Light" w:eastAsia="思源黑体 CN Light" w:hAnsi="思源黑体 CN Light" w:cs="Arial"/>
                <w:color w:val="3B3838"/>
                <w:sz w:val="20"/>
                <w:szCs w:val="21"/>
              </w:rPr>
              <w:t xml:space="preserve"> var.mlpa.B1_</w:t>
            </w:r>
            <w:r w:rsidRPr="002E497B">
              <w:rPr>
                <w:rFonts w:ascii="思源黑体 CN Light" w:eastAsia="思源黑体 CN Light" w:hAnsi="思源黑体 CN Light" w:cs="Arial" w:hint="eastAsia"/>
                <w:color w:val="3B3838"/>
                <w:sz w:val="20"/>
                <w:szCs w:val="21"/>
              </w:rPr>
              <w:t>Gain</w:t>
            </w:r>
            <w:r w:rsidRPr="002D3FF6">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 xml:space="preserve">+ </w:t>
            </w:r>
            <w:r w:rsidRPr="002D3FF6">
              <w:rPr>
                <w:rFonts w:ascii="思源黑体 CN Light" w:eastAsia="思源黑体 CN Light" w:hAnsi="思源黑体 CN Light" w:cs="Arial"/>
                <w:color w:val="3B3838"/>
                <w:sz w:val="20"/>
                <w:szCs w:val="21"/>
              </w:rPr>
              <w:t>var_brca.snv_m.B1_G_L</w:t>
            </w:r>
            <w:r>
              <w:rPr>
                <w:rFonts w:ascii="思源黑体 CN Light" w:eastAsia="思源黑体 CN Light" w:hAnsi="思源黑体 CN Light" w:cs="Arial" w:hint="eastAsia"/>
                <w:color w:val="3B3838"/>
                <w:sz w:val="20"/>
                <w:szCs w:val="21"/>
              </w:rPr>
              <w:t>3</w:t>
            </w:r>
            <w:r w:rsidRPr="002D3FF6">
              <w:rPr>
                <w:rFonts w:ascii="思源黑体 CN Light" w:eastAsia="思源黑体 CN Light" w:hAnsi="思源黑体 CN Light" w:cs="Arial"/>
                <w:color w:val="3B3838"/>
                <w:szCs w:val="21"/>
              </w:rPr>
              <w:t xml:space="preserve"> %}</w:t>
            </w:r>
          </w:p>
        </w:tc>
      </w:tr>
      <w:tr w:rsidR="00E41767" w14:paraId="26E16EAA" w14:textId="77777777" w:rsidTr="00CD5BC9">
        <w:tc>
          <w:tcPr>
            <w:tcW w:w="1985" w:type="dxa"/>
          </w:tcPr>
          <w:p w14:paraId="2D4CC4CC" w14:textId="7729F80B" w:rsidR="00E41767" w:rsidRPr="00C86CA6" w:rsidRDefault="00E41767" w:rsidP="00E41767">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t>{{</w:t>
            </w:r>
            <w:proofErr w:type="gramStart"/>
            <w:r w:rsidRPr="00C86CA6">
              <w:rPr>
                <w:rFonts w:ascii="思源黑体 CN Light" w:eastAsia="思源黑体 CN Light" w:hAnsi="思源黑体 CN Light" w:cs="Arial"/>
                <w:b/>
                <w:bCs/>
                <w:i/>
                <w:iCs/>
                <w:color w:val="3B3838"/>
                <w:sz w:val="20"/>
                <w:szCs w:val="21"/>
              </w:rPr>
              <w:t>a.gene</w:t>
            </w:r>
            <w:proofErr w:type="gramEnd"/>
            <w:r w:rsidRPr="00C86CA6">
              <w:rPr>
                <w:rFonts w:ascii="思源黑体 CN Light" w:eastAsia="思源黑体 CN Light" w:hAnsi="思源黑体 CN Light" w:cs="Arial"/>
                <w:b/>
                <w:bCs/>
                <w:i/>
                <w:iCs/>
                <w:color w:val="3B3838"/>
                <w:sz w:val="20"/>
                <w:szCs w:val="21"/>
              </w:rPr>
              <w:t>_symbol}}</w:t>
            </w:r>
          </w:p>
        </w:tc>
        <w:tc>
          <w:tcPr>
            <w:tcW w:w="3118" w:type="dxa"/>
          </w:tcPr>
          <w:p w14:paraId="201DC40C"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gramStart"/>
            <w:r w:rsidRPr="00636B70">
              <w:rPr>
                <w:rFonts w:ascii="思源黑体 CN Light" w:eastAsia="思源黑体 CN Light" w:hAnsi="思源黑体 CN Light" w:cs="Arial"/>
                <w:color w:val="3B3838"/>
                <w:sz w:val="20"/>
                <w:szCs w:val="20"/>
              </w:rPr>
              <w:t>a.type</w:t>
            </w:r>
            <w:proofErr w:type="gramEnd"/>
            <w:r w:rsidRPr="00636B70">
              <w:rPr>
                <w:rFonts w:ascii="思源黑体 CN Light" w:eastAsia="思源黑体 CN Light" w:hAnsi="思源黑体 CN Light" w:cs="Arial"/>
                <w:color w:val="3B3838"/>
                <w:sz w:val="20"/>
                <w:szCs w:val="20"/>
              </w:rPr>
              <w:t>==”Loss”%}</w:t>
            </w:r>
          </w:p>
          <w:p w14:paraId="30F6B230"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r>
              <w:rPr>
                <w:rFonts w:ascii="思源黑体 CN Light" w:eastAsia="思源黑体 CN Light" w:hAnsi="思源黑体 CN Light" w:cs="Arial"/>
                <w:color w:val="3B3838"/>
                <w:sz w:val="20"/>
                <w:szCs w:val="20"/>
              </w:rPr>
              <w:t>a.value|replace(“exon”, “”)</w:t>
            </w:r>
            <w:r>
              <w:rPr>
                <w:rFonts w:ascii="思源黑体 CN Light" w:eastAsia="思源黑体 CN Light" w:hAnsi="思源黑体 CN Light" w:cs="Arial" w:hint="eastAsia"/>
                <w:color w:val="3B3838"/>
                <w:sz w:val="20"/>
                <w:szCs w:val="20"/>
              </w:rPr>
              <w:t>}}外显子大片段缺失</w:t>
            </w:r>
          </w:p>
          <w:p w14:paraId="031EAD43"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elif </w:t>
            </w:r>
            <w:proofErr w:type="gramStart"/>
            <w:r w:rsidRPr="00636B70">
              <w:rPr>
                <w:rFonts w:ascii="思源黑体 CN Light" w:eastAsia="思源黑体 CN Light" w:hAnsi="思源黑体 CN Light" w:cs="Arial"/>
                <w:color w:val="3B3838"/>
                <w:sz w:val="20"/>
                <w:szCs w:val="20"/>
              </w:rPr>
              <w:t>a.type</w:t>
            </w:r>
            <w:proofErr w:type="gramEnd"/>
            <w:r w:rsidRPr="00636B70">
              <w:rPr>
                <w:rFonts w:ascii="思源黑体 CN Light" w:eastAsia="思源黑体 CN Light" w:hAnsi="思源黑体 CN Light" w:cs="Arial"/>
                <w:color w:val="3B3838"/>
                <w:sz w:val="20"/>
                <w:szCs w:val="20"/>
              </w:rPr>
              <w:t>==”Gain”%}</w:t>
            </w:r>
          </w:p>
          <w:p w14:paraId="4AE9A44D"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r>
              <w:rPr>
                <w:rFonts w:ascii="思源黑体 CN Light" w:eastAsia="思源黑体 CN Light" w:hAnsi="思源黑体 CN Light" w:cs="Arial"/>
                <w:color w:val="3B3838"/>
                <w:sz w:val="20"/>
                <w:szCs w:val="20"/>
              </w:rPr>
              <w:t>a.value|replace(“exon”, “”)</w:t>
            </w:r>
            <w:r>
              <w:rPr>
                <w:rFonts w:ascii="思源黑体 CN Light" w:eastAsia="思源黑体 CN Light" w:hAnsi="思源黑体 CN Light" w:cs="Arial" w:hint="eastAsia"/>
                <w:color w:val="3B3838"/>
                <w:sz w:val="20"/>
                <w:szCs w:val="20"/>
              </w:rPr>
              <w:t>}}外显子大片段重复</w:t>
            </w:r>
          </w:p>
          <w:p w14:paraId="00510A53"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4005CF4B" w14:textId="77777777" w:rsidR="00E41767" w:rsidRDefault="00E41767" w:rsidP="00E41767">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 != “p.?”%}{{a.hgvs_p_ZJZL}}{%endif%}{{a.varInfo_XAJDY}}</w:t>
            </w:r>
          </w:p>
          <w:p w14:paraId="752680B3" w14:textId="39EE527B" w:rsidR="00E41767" w:rsidRPr="00636B70" w:rsidRDefault="00E41767" w:rsidP="00E41767">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c>
          <w:tcPr>
            <w:tcW w:w="3402" w:type="dxa"/>
          </w:tcPr>
          <w:p w14:paraId="06DEFF92"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gramStart"/>
            <w:r w:rsidRPr="00636B70">
              <w:rPr>
                <w:rFonts w:ascii="思源黑体 CN Light" w:eastAsia="思源黑体 CN Light" w:hAnsi="思源黑体 CN Light" w:cs="Arial"/>
                <w:color w:val="3B3838"/>
                <w:sz w:val="20"/>
                <w:szCs w:val="20"/>
              </w:rPr>
              <w:t>a.type</w:t>
            </w:r>
            <w:proofErr w:type="gramEnd"/>
            <w:r w:rsidRPr="00636B70">
              <w:rPr>
                <w:rFonts w:ascii="思源黑体 CN Light" w:eastAsia="思源黑体 CN Light" w:hAnsi="思源黑体 CN Light" w:cs="Arial"/>
                <w:color w:val="3B3838"/>
                <w:sz w:val="20"/>
                <w:szCs w:val="20"/>
              </w:rPr>
              <w:t>==”Loss”%}</w:t>
            </w:r>
          </w:p>
          <w:p w14:paraId="33FF3112"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{{a.value}} del</w:t>
            </w:r>
          </w:p>
          <w:p w14:paraId="600A5FBF"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elif </w:t>
            </w:r>
            <w:proofErr w:type="gramStart"/>
            <w:r w:rsidRPr="00636B70">
              <w:rPr>
                <w:rFonts w:ascii="思源黑体 CN Light" w:eastAsia="思源黑体 CN Light" w:hAnsi="思源黑体 CN Light" w:cs="Arial"/>
                <w:color w:val="3B3838"/>
                <w:sz w:val="20"/>
                <w:szCs w:val="20"/>
              </w:rPr>
              <w:t>a.type</w:t>
            </w:r>
            <w:proofErr w:type="gramEnd"/>
            <w:r w:rsidRPr="00636B70">
              <w:rPr>
                <w:rFonts w:ascii="思源黑体 CN Light" w:eastAsia="思源黑体 CN Light" w:hAnsi="思源黑体 CN Light" w:cs="Arial"/>
                <w:color w:val="3B3838"/>
                <w:sz w:val="20"/>
                <w:szCs w:val="20"/>
              </w:rPr>
              <w:t>==”Gain”%}</w:t>
            </w:r>
          </w:p>
          <w:p w14:paraId="090804EC"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{{a.value}} dup</w:t>
            </w:r>
          </w:p>
          <w:p w14:paraId="13B17FBE"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1B7E63BB"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gramStart"/>
            <w:r w:rsidRPr="00636B70">
              <w:rPr>
                <w:rFonts w:ascii="思源黑体 CN Light" w:eastAsia="思源黑体 CN Light" w:hAnsi="思源黑体 CN Light" w:cs="Arial"/>
                <w:color w:val="3B3838"/>
                <w:sz w:val="20"/>
                <w:szCs w:val="20"/>
              </w:rPr>
              <w:t>a.hgvs</w:t>
            </w:r>
            <w:proofErr w:type="gramEnd"/>
            <w:r w:rsidRPr="00636B70">
              <w:rPr>
                <w:rFonts w:ascii="思源黑体 CN Light" w:eastAsia="思源黑体 CN Light" w:hAnsi="思源黑体 CN Light" w:cs="Arial"/>
                <w:color w:val="3B3838"/>
                <w:sz w:val="20"/>
                <w:szCs w:val="20"/>
              </w:rPr>
              <w:t>_c}}{%if a.hgvs_p!=”p.?”%} {{a.hgvs_p}}{%endif%}</w:t>
            </w:r>
          </w:p>
          <w:p w14:paraId="612454E0" w14:textId="5AC4D041" w:rsidR="00E41767" w:rsidRPr="00636B70" w:rsidRDefault="00E41767" w:rsidP="00E41767">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c>
          <w:tcPr>
            <w:tcW w:w="1701" w:type="dxa"/>
          </w:tcPr>
          <w:p w14:paraId="4B7626DA"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gramStart"/>
            <w:r w:rsidRPr="00636B70">
              <w:rPr>
                <w:rFonts w:ascii="思源黑体 CN Light" w:eastAsia="思源黑体 CN Light" w:hAnsi="思源黑体 CN Light" w:cs="Arial"/>
                <w:color w:val="3B3838"/>
                <w:sz w:val="20"/>
                <w:szCs w:val="20"/>
              </w:rPr>
              <w:t>a.type</w:t>
            </w:r>
            <w:proofErr w:type="gramEnd"/>
            <w:r w:rsidRPr="00636B70">
              <w:rPr>
                <w:rFonts w:ascii="思源黑体 CN Light" w:eastAsia="思源黑体 CN Light" w:hAnsi="思源黑体 CN Light" w:cs="Arial"/>
                <w:color w:val="3B3838"/>
                <w:sz w:val="20"/>
                <w:szCs w:val="20"/>
              </w:rPr>
              <w:t>==”Loss”%}</w:t>
            </w:r>
          </w:p>
          <w:p w14:paraId="0EBD5FDA"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1212DBD4"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elif </w:t>
            </w:r>
            <w:proofErr w:type="gramStart"/>
            <w:r w:rsidRPr="00636B70">
              <w:rPr>
                <w:rFonts w:ascii="思源黑体 CN Light" w:eastAsia="思源黑体 CN Light" w:hAnsi="思源黑体 CN Light" w:cs="Arial"/>
                <w:color w:val="3B3838"/>
                <w:sz w:val="20"/>
                <w:szCs w:val="20"/>
              </w:rPr>
              <w:t>a.type</w:t>
            </w:r>
            <w:proofErr w:type="gramEnd"/>
            <w:r w:rsidRPr="00636B70">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Gain</w:t>
            </w:r>
            <w:r w:rsidRPr="00636B70">
              <w:rPr>
                <w:rFonts w:ascii="思源黑体 CN Light" w:eastAsia="思源黑体 CN Light" w:hAnsi="思源黑体 CN Light" w:cs="Arial"/>
                <w:color w:val="3B3838"/>
                <w:sz w:val="20"/>
                <w:szCs w:val="20"/>
              </w:rPr>
              <w:t>”%}</w:t>
            </w:r>
          </w:p>
          <w:p w14:paraId="78881F3E"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19237574"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005D9439"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 == 5%}</w:t>
            </w:r>
          </w:p>
          <w:p w14:paraId="210C0136"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6497386D"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 xml:space="preserve">if </w:t>
            </w:r>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 == 4%}</w:t>
            </w:r>
          </w:p>
          <w:p w14:paraId="185CA496"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3522D30D"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14077B48"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7E113FA9"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endif%}</w:t>
            </w:r>
          </w:p>
          <w:p w14:paraId="49D90D56" w14:textId="76C433AC" w:rsidR="00E41767" w:rsidRPr="00636B70" w:rsidRDefault="00E41767" w:rsidP="00E41767">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r>
      <w:tr w:rsidR="002D3FF6" w14:paraId="40A0D124" w14:textId="77777777" w:rsidTr="00010B1A">
        <w:tc>
          <w:tcPr>
            <w:tcW w:w="10206" w:type="dxa"/>
            <w:gridSpan w:val="4"/>
          </w:tcPr>
          <w:p w14:paraId="7F2B7127" w14:textId="0E7EEDD2" w:rsidR="002D3FF6" w:rsidRPr="00636B70" w:rsidRDefault="002D3FF6" w:rsidP="002D3FF6">
            <w:pPr>
              <w:spacing w:after="0" w:line="240" w:lineRule="auto"/>
              <w:jc w:val="center"/>
              <w:rPr>
                <w:rFonts w:ascii="思源黑体 CN Light" w:eastAsia="思源黑体 CN Light" w:hAnsi="思源黑体 CN Light" w:cs="Arial"/>
                <w:color w:val="3B3838"/>
              </w:rPr>
            </w:pPr>
            <w:r w:rsidRPr="00395F8C">
              <w:rPr>
                <w:rFonts w:ascii="思源黑体 CN Light" w:eastAsia="思源黑体 CN Light" w:hAnsi="思源黑体 CN Light" w:cs="Arial"/>
                <w:color w:val="3B3838"/>
                <w:szCs w:val="21"/>
              </w:rPr>
              <w:t>{%tr endfor%}</w:t>
            </w:r>
          </w:p>
        </w:tc>
      </w:tr>
      <w:tr w:rsidR="002D3FF6" w14:paraId="2CDF7CAE" w14:textId="77777777" w:rsidTr="00010B1A">
        <w:tc>
          <w:tcPr>
            <w:tcW w:w="10206" w:type="dxa"/>
            <w:gridSpan w:val="4"/>
          </w:tcPr>
          <w:p w14:paraId="04F7AE1F" w14:textId="36764238" w:rsidR="002D3FF6" w:rsidRPr="00636B70" w:rsidRDefault="002D3FF6" w:rsidP="002D3FF6">
            <w:pPr>
              <w:spacing w:after="0" w:line="240" w:lineRule="auto"/>
              <w:jc w:val="center"/>
              <w:rPr>
                <w:rFonts w:ascii="思源黑体 CN Light" w:eastAsia="思源黑体 CN Light" w:hAnsi="思源黑体 CN Light" w:cs="Arial"/>
                <w:color w:val="3B3838"/>
              </w:rPr>
            </w:pPr>
            <w:r w:rsidRPr="00395F8C">
              <w:rPr>
                <w:rFonts w:ascii="思源黑体 CN Light" w:eastAsia="思源黑体 CN Light" w:hAnsi="思源黑体 CN Light" w:cs="Arial"/>
                <w:color w:val="3B3838"/>
                <w:szCs w:val="21"/>
              </w:rPr>
              <w:t>{%tr e</w:t>
            </w:r>
            <w:r>
              <w:rPr>
                <w:rFonts w:ascii="思源黑体 CN Light" w:eastAsia="思源黑体 CN Light" w:hAnsi="思源黑体 CN Light" w:cs="Arial" w:hint="eastAsia"/>
                <w:color w:val="3B3838"/>
                <w:szCs w:val="21"/>
              </w:rPr>
              <w:t>lse</w:t>
            </w:r>
            <w:r w:rsidRPr="00395F8C">
              <w:rPr>
                <w:rFonts w:ascii="思源黑体 CN Light" w:eastAsia="思源黑体 CN Light" w:hAnsi="思源黑体 CN Light" w:cs="Arial"/>
                <w:color w:val="3B3838"/>
                <w:szCs w:val="21"/>
              </w:rPr>
              <w:t>%}</w:t>
            </w:r>
          </w:p>
        </w:tc>
      </w:tr>
      <w:tr w:rsidR="00E41767" w14:paraId="3D564AAF" w14:textId="77777777" w:rsidTr="00CD5BC9">
        <w:tc>
          <w:tcPr>
            <w:tcW w:w="1985" w:type="dxa"/>
          </w:tcPr>
          <w:p w14:paraId="1A39A2DC" w14:textId="7D695553" w:rsidR="00E41767" w:rsidRPr="00C86CA6" w:rsidRDefault="00E41767" w:rsidP="00E41767">
            <w:pPr>
              <w:spacing w:after="0" w:line="240" w:lineRule="auto"/>
              <w:jc w:val="center"/>
              <w:rPr>
                <w:rFonts w:ascii="思源黑体 CN Light" w:eastAsia="思源黑体 CN Light" w:hAnsi="思源黑体 CN Light" w:cs="Arial"/>
                <w:b/>
                <w:bCs/>
                <w:i/>
                <w:iCs/>
                <w:color w:val="3B3838"/>
                <w:szCs w:val="21"/>
              </w:rPr>
            </w:pPr>
            <w:r w:rsidRPr="00F40508">
              <w:rPr>
                <w:rFonts w:ascii="思源黑体 CN Light" w:eastAsia="思源黑体 CN Light" w:hAnsi="思源黑体 CN Light" w:cs="Arial"/>
                <w:b/>
                <w:bCs/>
                <w:i/>
                <w:color w:val="3B3838"/>
              </w:rPr>
              <w:t>BRCA1</w:t>
            </w:r>
          </w:p>
        </w:tc>
        <w:tc>
          <w:tcPr>
            <w:tcW w:w="3118" w:type="dxa"/>
          </w:tcPr>
          <w:p w14:paraId="302992BC" w14:textId="4CFB5746" w:rsidR="00E41767" w:rsidRPr="002D3FF6" w:rsidRDefault="00E41767" w:rsidP="00E41767">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胚系阴性</w:t>
            </w:r>
          </w:p>
        </w:tc>
        <w:tc>
          <w:tcPr>
            <w:tcW w:w="3402" w:type="dxa"/>
          </w:tcPr>
          <w:p w14:paraId="45EF14B5" w14:textId="614FF7A9" w:rsidR="00E41767" w:rsidRPr="00636B70" w:rsidRDefault="00E41767" w:rsidP="00E41767">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c>
          <w:tcPr>
            <w:tcW w:w="1701" w:type="dxa"/>
          </w:tcPr>
          <w:p w14:paraId="7FFA387F" w14:textId="53DD096D" w:rsidR="00E41767" w:rsidRPr="00636B70" w:rsidRDefault="00E41767" w:rsidP="00E41767">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r>
      <w:tr w:rsidR="002D3FF6" w14:paraId="0426905E" w14:textId="77777777" w:rsidTr="00911D94">
        <w:tc>
          <w:tcPr>
            <w:tcW w:w="10206" w:type="dxa"/>
            <w:gridSpan w:val="4"/>
          </w:tcPr>
          <w:p w14:paraId="36DAD4E8" w14:textId="261FF42D" w:rsidR="002D3FF6" w:rsidRPr="00636B70" w:rsidRDefault="002D3FF6" w:rsidP="002D3FF6">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0"/>
              </w:rPr>
              <w:lastRenderedPageBreak/>
              <w:t>{</w:t>
            </w:r>
            <w:r w:rsidRPr="00F730A7">
              <w:rPr>
                <w:rFonts w:ascii="思源黑体 CN Light" w:eastAsia="思源黑体 CN Light" w:hAnsi="思源黑体 CN Light" w:cs="Arial"/>
                <w:color w:val="3B3838"/>
                <w:sz w:val="20"/>
                <w:szCs w:val="20"/>
              </w:rPr>
              <w:t>%tr endif%}</w:t>
            </w:r>
          </w:p>
        </w:tc>
      </w:tr>
      <w:tr w:rsidR="002D3FF6" w14:paraId="44D53FC1" w14:textId="77777777" w:rsidTr="00911D94">
        <w:tc>
          <w:tcPr>
            <w:tcW w:w="10206" w:type="dxa"/>
            <w:gridSpan w:val="4"/>
          </w:tcPr>
          <w:p w14:paraId="72C32E54" w14:textId="6FFB160A" w:rsidR="002D3FF6" w:rsidRPr="00F730A7" w:rsidRDefault="002D3FF6" w:rsidP="002D3FF6">
            <w:pPr>
              <w:spacing w:after="0" w:line="240" w:lineRule="auto"/>
              <w:jc w:val="center"/>
              <w:rPr>
                <w:rFonts w:ascii="思源黑体 CN Light" w:eastAsia="思源黑体 CN Light" w:hAnsi="思源黑体 CN Light" w:cs="Arial"/>
                <w:color w:val="3B3838"/>
              </w:rPr>
            </w:pPr>
            <w:r w:rsidRPr="002D3FF6">
              <w:rPr>
                <w:rFonts w:ascii="思源黑体 CN Light" w:eastAsia="思源黑体 CN Light" w:hAnsi="思源黑体 CN Light" w:cs="Arial"/>
                <w:color w:val="3B3838"/>
                <w:sz w:val="20"/>
                <w:szCs w:val="21"/>
              </w:rPr>
              <w:t>{%tr if var_brca.snv_</w:t>
            </w:r>
            <w:proofErr w:type="gramStart"/>
            <w:r w:rsidRPr="002D3FF6">
              <w:rPr>
                <w:rFonts w:ascii="思源黑体 CN Light" w:eastAsia="思源黑体 CN Light" w:hAnsi="思源黑体 CN Light" w:cs="Arial"/>
                <w:color w:val="3B3838"/>
                <w:sz w:val="20"/>
                <w:szCs w:val="21"/>
              </w:rPr>
              <w:t>m.B</w:t>
            </w:r>
            <w:proofErr w:type="gramEnd"/>
            <w:r>
              <w:rPr>
                <w:rFonts w:ascii="思源黑体 CN Light" w:eastAsia="思源黑体 CN Light" w:hAnsi="思源黑体 CN Light" w:cs="Arial" w:hint="eastAsia"/>
                <w:color w:val="3B3838"/>
                <w:sz w:val="20"/>
                <w:szCs w:val="21"/>
              </w:rPr>
              <w:t>2</w:t>
            </w:r>
            <w:r w:rsidRPr="002D3FF6">
              <w:rPr>
                <w:rFonts w:ascii="思源黑体 CN Light" w:eastAsia="思源黑体 CN Light" w:hAnsi="思源黑体 CN Light" w:cs="Arial"/>
                <w:color w:val="3B3838"/>
                <w:sz w:val="20"/>
                <w:szCs w:val="21"/>
              </w:rPr>
              <w:t>_G_L5+var_brca.mlpa.B</w:t>
            </w:r>
            <w:r>
              <w:rPr>
                <w:rFonts w:ascii="思源黑体 CN Light" w:eastAsia="思源黑体 CN Light" w:hAnsi="思源黑体 CN Light" w:cs="Arial" w:hint="eastAsia"/>
                <w:color w:val="3B3838"/>
                <w:sz w:val="20"/>
                <w:szCs w:val="21"/>
              </w:rPr>
              <w:t>2</w:t>
            </w:r>
            <w:r w:rsidRPr="002D3FF6">
              <w:rPr>
                <w:rFonts w:ascii="思源黑体 CN Light" w:eastAsia="思源黑体 CN Light" w:hAnsi="思源黑体 CN Light" w:cs="Arial"/>
                <w:color w:val="3B3838"/>
                <w:sz w:val="20"/>
                <w:szCs w:val="21"/>
              </w:rPr>
              <w:t>_Loss+var_brca.snv_m.B</w:t>
            </w:r>
            <w:r>
              <w:rPr>
                <w:rFonts w:ascii="思源黑体 CN Light" w:eastAsia="思源黑体 CN Light" w:hAnsi="思源黑体 CN Light" w:cs="Arial" w:hint="eastAsia"/>
                <w:color w:val="3B3838"/>
                <w:sz w:val="20"/>
                <w:szCs w:val="21"/>
              </w:rPr>
              <w:t>2</w:t>
            </w:r>
            <w:r w:rsidRPr="002D3FF6">
              <w:rPr>
                <w:rFonts w:ascii="思源黑体 CN Light" w:eastAsia="思源黑体 CN Light" w:hAnsi="思源黑体 CN Light" w:cs="Arial"/>
                <w:color w:val="3B3838"/>
                <w:sz w:val="20"/>
                <w:szCs w:val="21"/>
              </w:rPr>
              <w:t>_G_L4</w:t>
            </w:r>
            <w:r>
              <w:rPr>
                <w:rFonts w:ascii="思源黑体 CN Light" w:eastAsia="思源黑体 CN Light" w:hAnsi="思源黑体 CN Light" w:cs="Arial" w:hint="eastAsia"/>
                <w:color w:val="3B3838"/>
                <w:sz w:val="20"/>
                <w:szCs w:val="21"/>
              </w:rPr>
              <w:t xml:space="preserve"> +</w:t>
            </w:r>
            <w:r w:rsidRPr="002E497B">
              <w:rPr>
                <w:rFonts w:ascii="思源黑体 CN Light" w:eastAsia="思源黑体 CN Light" w:hAnsi="思源黑体 CN Light" w:cs="Arial"/>
                <w:color w:val="3B3838"/>
                <w:sz w:val="20"/>
                <w:szCs w:val="21"/>
              </w:rPr>
              <w:t xml:space="preserve"> var.mlpa.B</w:t>
            </w:r>
            <w:r>
              <w:rPr>
                <w:rFonts w:ascii="思源黑体 CN Light" w:eastAsia="思源黑体 CN Light" w:hAnsi="思源黑体 CN Light" w:cs="Arial" w:hint="eastAsia"/>
                <w:color w:val="3B3838"/>
                <w:sz w:val="20"/>
                <w:szCs w:val="21"/>
              </w:rPr>
              <w:t>2</w:t>
            </w:r>
            <w:r w:rsidRPr="002E497B">
              <w:rPr>
                <w:rFonts w:ascii="思源黑体 CN Light" w:eastAsia="思源黑体 CN Light" w:hAnsi="思源黑体 CN Light" w:cs="Arial"/>
                <w:color w:val="3B3838"/>
                <w:sz w:val="20"/>
                <w:szCs w:val="21"/>
              </w:rPr>
              <w:t>_</w:t>
            </w:r>
            <w:r w:rsidRPr="002E497B">
              <w:rPr>
                <w:rFonts w:ascii="思源黑体 CN Light" w:eastAsia="思源黑体 CN Light" w:hAnsi="思源黑体 CN Light" w:cs="Arial" w:hint="eastAsia"/>
                <w:color w:val="3B3838"/>
                <w:sz w:val="20"/>
                <w:szCs w:val="21"/>
              </w:rPr>
              <w:t>Gain</w:t>
            </w:r>
            <w:r w:rsidRPr="002D3FF6">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 xml:space="preserve">+ </w:t>
            </w:r>
            <w:r w:rsidRPr="002D3FF6">
              <w:rPr>
                <w:rFonts w:ascii="思源黑体 CN Light" w:eastAsia="思源黑体 CN Light" w:hAnsi="思源黑体 CN Light" w:cs="Arial"/>
                <w:color w:val="3B3838"/>
                <w:sz w:val="20"/>
                <w:szCs w:val="21"/>
              </w:rPr>
              <w:t>var_brca.snv_m.B</w:t>
            </w:r>
            <w:r>
              <w:rPr>
                <w:rFonts w:ascii="思源黑体 CN Light" w:eastAsia="思源黑体 CN Light" w:hAnsi="思源黑体 CN Light" w:cs="Arial" w:hint="eastAsia"/>
                <w:color w:val="3B3838"/>
                <w:sz w:val="20"/>
                <w:szCs w:val="21"/>
              </w:rPr>
              <w:t>2</w:t>
            </w:r>
            <w:r w:rsidRPr="002D3FF6">
              <w:rPr>
                <w:rFonts w:ascii="思源黑体 CN Light" w:eastAsia="思源黑体 CN Light" w:hAnsi="思源黑体 CN Light" w:cs="Arial"/>
                <w:color w:val="3B3838"/>
                <w:sz w:val="20"/>
                <w:szCs w:val="21"/>
              </w:rPr>
              <w:t>_G_L</w:t>
            </w:r>
            <w:r>
              <w:rPr>
                <w:rFonts w:ascii="思源黑体 CN Light" w:eastAsia="思源黑体 CN Light" w:hAnsi="思源黑体 CN Light" w:cs="Arial" w:hint="eastAsia"/>
                <w:color w:val="3B3838"/>
                <w:sz w:val="20"/>
                <w:szCs w:val="21"/>
              </w:rPr>
              <w:t>3</w:t>
            </w:r>
            <w:r w:rsidRPr="002D3FF6">
              <w:rPr>
                <w:rFonts w:ascii="思源黑体 CN Light" w:eastAsia="思源黑体 CN Light" w:hAnsi="思源黑体 CN Light" w:cs="Arial"/>
                <w:color w:val="3B3838"/>
                <w:sz w:val="20"/>
                <w:szCs w:val="21"/>
              </w:rPr>
              <w:t>%}</w:t>
            </w:r>
          </w:p>
        </w:tc>
      </w:tr>
      <w:tr w:rsidR="002D3FF6" w14:paraId="4B8439FC" w14:textId="77777777" w:rsidTr="00911D94">
        <w:tc>
          <w:tcPr>
            <w:tcW w:w="10206" w:type="dxa"/>
            <w:gridSpan w:val="4"/>
          </w:tcPr>
          <w:p w14:paraId="68597902" w14:textId="0E17720A" w:rsidR="002D3FF6" w:rsidRPr="00F730A7" w:rsidRDefault="002D3FF6" w:rsidP="002D3FF6">
            <w:pPr>
              <w:spacing w:after="0" w:line="240" w:lineRule="auto"/>
              <w:jc w:val="center"/>
              <w:rPr>
                <w:rFonts w:ascii="思源黑体 CN Light" w:eastAsia="思源黑体 CN Light" w:hAnsi="思源黑体 CN Light" w:cs="Arial"/>
                <w:color w:val="3B3838"/>
              </w:rPr>
            </w:pPr>
            <w:r w:rsidRPr="002D3FF6">
              <w:rPr>
                <w:rFonts w:ascii="思源黑体 CN Light" w:eastAsia="思源黑体 CN Light" w:hAnsi="思源黑体 CN Light" w:cs="Arial"/>
                <w:color w:val="3B3838"/>
                <w:szCs w:val="21"/>
              </w:rPr>
              <w:t xml:space="preserve">{%tr for a in </w:t>
            </w:r>
            <w:r w:rsidRPr="002D3FF6">
              <w:rPr>
                <w:rFonts w:ascii="思源黑体 CN Light" w:eastAsia="思源黑体 CN Light" w:hAnsi="思源黑体 CN Light" w:cs="Arial"/>
                <w:color w:val="3B3838"/>
                <w:sz w:val="20"/>
                <w:szCs w:val="21"/>
              </w:rPr>
              <w:t>var_brca.snv_</w:t>
            </w:r>
            <w:proofErr w:type="gramStart"/>
            <w:r w:rsidRPr="002D3FF6">
              <w:rPr>
                <w:rFonts w:ascii="思源黑体 CN Light" w:eastAsia="思源黑体 CN Light" w:hAnsi="思源黑体 CN Light" w:cs="Arial"/>
                <w:color w:val="3B3838"/>
                <w:sz w:val="20"/>
                <w:szCs w:val="21"/>
              </w:rPr>
              <w:t>m.B</w:t>
            </w:r>
            <w:proofErr w:type="gramEnd"/>
            <w:r>
              <w:rPr>
                <w:rFonts w:ascii="思源黑体 CN Light" w:eastAsia="思源黑体 CN Light" w:hAnsi="思源黑体 CN Light" w:cs="Arial" w:hint="eastAsia"/>
                <w:color w:val="3B3838"/>
                <w:sz w:val="20"/>
                <w:szCs w:val="21"/>
              </w:rPr>
              <w:t>2</w:t>
            </w:r>
            <w:r w:rsidRPr="002D3FF6">
              <w:rPr>
                <w:rFonts w:ascii="思源黑体 CN Light" w:eastAsia="思源黑体 CN Light" w:hAnsi="思源黑体 CN Light" w:cs="Arial"/>
                <w:color w:val="3B3838"/>
                <w:sz w:val="20"/>
                <w:szCs w:val="21"/>
              </w:rPr>
              <w:t>_G_L5+var_brca.mlpa.B</w:t>
            </w:r>
            <w:r>
              <w:rPr>
                <w:rFonts w:ascii="思源黑体 CN Light" w:eastAsia="思源黑体 CN Light" w:hAnsi="思源黑体 CN Light" w:cs="Arial" w:hint="eastAsia"/>
                <w:color w:val="3B3838"/>
                <w:sz w:val="20"/>
                <w:szCs w:val="21"/>
              </w:rPr>
              <w:t>2</w:t>
            </w:r>
            <w:r w:rsidRPr="002D3FF6">
              <w:rPr>
                <w:rFonts w:ascii="思源黑体 CN Light" w:eastAsia="思源黑体 CN Light" w:hAnsi="思源黑体 CN Light" w:cs="Arial"/>
                <w:color w:val="3B3838"/>
                <w:sz w:val="20"/>
                <w:szCs w:val="21"/>
              </w:rPr>
              <w:t>_Loss+var_brca.snv_m.B</w:t>
            </w:r>
            <w:r>
              <w:rPr>
                <w:rFonts w:ascii="思源黑体 CN Light" w:eastAsia="思源黑体 CN Light" w:hAnsi="思源黑体 CN Light" w:cs="Arial" w:hint="eastAsia"/>
                <w:color w:val="3B3838"/>
                <w:sz w:val="20"/>
                <w:szCs w:val="21"/>
              </w:rPr>
              <w:t>2</w:t>
            </w:r>
            <w:r w:rsidRPr="002D3FF6">
              <w:rPr>
                <w:rFonts w:ascii="思源黑体 CN Light" w:eastAsia="思源黑体 CN Light" w:hAnsi="思源黑体 CN Light" w:cs="Arial"/>
                <w:color w:val="3B3838"/>
                <w:sz w:val="20"/>
                <w:szCs w:val="21"/>
              </w:rPr>
              <w:t>_G_L4</w:t>
            </w:r>
            <w:r>
              <w:rPr>
                <w:rFonts w:ascii="思源黑体 CN Light" w:eastAsia="思源黑体 CN Light" w:hAnsi="思源黑体 CN Light" w:cs="Arial" w:hint="eastAsia"/>
                <w:color w:val="3B3838"/>
                <w:sz w:val="20"/>
                <w:szCs w:val="21"/>
              </w:rPr>
              <w:t xml:space="preserve"> +</w:t>
            </w:r>
            <w:r w:rsidRPr="002E497B">
              <w:rPr>
                <w:rFonts w:ascii="思源黑体 CN Light" w:eastAsia="思源黑体 CN Light" w:hAnsi="思源黑体 CN Light" w:cs="Arial"/>
                <w:color w:val="3B3838"/>
                <w:sz w:val="20"/>
                <w:szCs w:val="21"/>
              </w:rPr>
              <w:t xml:space="preserve"> var.mlpa.B</w:t>
            </w:r>
            <w:r>
              <w:rPr>
                <w:rFonts w:ascii="思源黑体 CN Light" w:eastAsia="思源黑体 CN Light" w:hAnsi="思源黑体 CN Light" w:cs="Arial" w:hint="eastAsia"/>
                <w:color w:val="3B3838"/>
                <w:sz w:val="20"/>
                <w:szCs w:val="21"/>
              </w:rPr>
              <w:t>2</w:t>
            </w:r>
            <w:r w:rsidRPr="002E497B">
              <w:rPr>
                <w:rFonts w:ascii="思源黑体 CN Light" w:eastAsia="思源黑体 CN Light" w:hAnsi="思源黑体 CN Light" w:cs="Arial"/>
                <w:color w:val="3B3838"/>
                <w:sz w:val="20"/>
                <w:szCs w:val="21"/>
              </w:rPr>
              <w:t>_</w:t>
            </w:r>
            <w:r w:rsidRPr="002E497B">
              <w:rPr>
                <w:rFonts w:ascii="思源黑体 CN Light" w:eastAsia="思源黑体 CN Light" w:hAnsi="思源黑体 CN Light" w:cs="Arial" w:hint="eastAsia"/>
                <w:color w:val="3B3838"/>
                <w:sz w:val="20"/>
                <w:szCs w:val="21"/>
              </w:rPr>
              <w:t>Gain</w:t>
            </w:r>
            <w:r w:rsidRPr="002D3FF6">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 xml:space="preserve">+ </w:t>
            </w:r>
            <w:r w:rsidRPr="002D3FF6">
              <w:rPr>
                <w:rFonts w:ascii="思源黑体 CN Light" w:eastAsia="思源黑体 CN Light" w:hAnsi="思源黑体 CN Light" w:cs="Arial"/>
                <w:color w:val="3B3838"/>
                <w:sz w:val="20"/>
                <w:szCs w:val="21"/>
              </w:rPr>
              <w:t>var_brca.snv_m.B</w:t>
            </w:r>
            <w:r>
              <w:rPr>
                <w:rFonts w:ascii="思源黑体 CN Light" w:eastAsia="思源黑体 CN Light" w:hAnsi="思源黑体 CN Light" w:cs="Arial" w:hint="eastAsia"/>
                <w:color w:val="3B3838"/>
                <w:sz w:val="20"/>
                <w:szCs w:val="21"/>
              </w:rPr>
              <w:t>2</w:t>
            </w:r>
            <w:r w:rsidRPr="002D3FF6">
              <w:rPr>
                <w:rFonts w:ascii="思源黑体 CN Light" w:eastAsia="思源黑体 CN Light" w:hAnsi="思源黑体 CN Light" w:cs="Arial"/>
                <w:color w:val="3B3838"/>
                <w:sz w:val="20"/>
                <w:szCs w:val="21"/>
              </w:rPr>
              <w:t>_G_L</w:t>
            </w:r>
            <w:r>
              <w:rPr>
                <w:rFonts w:ascii="思源黑体 CN Light" w:eastAsia="思源黑体 CN Light" w:hAnsi="思源黑体 CN Light" w:cs="Arial" w:hint="eastAsia"/>
                <w:color w:val="3B3838"/>
                <w:sz w:val="20"/>
                <w:szCs w:val="21"/>
              </w:rPr>
              <w:t>3</w:t>
            </w:r>
            <w:r w:rsidRPr="002D3FF6">
              <w:rPr>
                <w:rFonts w:ascii="思源黑体 CN Light" w:eastAsia="思源黑体 CN Light" w:hAnsi="思源黑体 CN Light" w:cs="Arial"/>
                <w:color w:val="3B3838"/>
                <w:szCs w:val="21"/>
              </w:rPr>
              <w:t xml:space="preserve"> %}</w:t>
            </w:r>
          </w:p>
        </w:tc>
      </w:tr>
      <w:tr w:rsidR="00E41767" w14:paraId="6201E05E" w14:textId="77777777" w:rsidTr="00CD5BC9">
        <w:tc>
          <w:tcPr>
            <w:tcW w:w="1985" w:type="dxa"/>
          </w:tcPr>
          <w:p w14:paraId="75431587" w14:textId="414D3E88" w:rsidR="00E41767" w:rsidRPr="00C86CA6" w:rsidRDefault="00E41767" w:rsidP="00E41767">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t>{{</w:t>
            </w:r>
            <w:proofErr w:type="gramStart"/>
            <w:r w:rsidRPr="00C86CA6">
              <w:rPr>
                <w:rFonts w:ascii="思源黑体 CN Light" w:eastAsia="思源黑体 CN Light" w:hAnsi="思源黑体 CN Light" w:cs="Arial"/>
                <w:b/>
                <w:bCs/>
                <w:i/>
                <w:iCs/>
                <w:color w:val="3B3838"/>
                <w:sz w:val="20"/>
                <w:szCs w:val="21"/>
              </w:rPr>
              <w:t>a.gene</w:t>
            </w:r>
            <w:proofErr w:type="gramEnd"/>
            <w:r w:rsidRPr="00C86CA6">
              <w:rPr>
                <w:rFonts w:ascii="思源黑体 CN Light" w:eastAsia="思源黑体 CN Light" w:hAnsi="思源黑体 CN Light" w:cs="Arial"/>
                <w:b/>
                <w:bCs/>
                <w:i/>
                <w:iCs/>
                <w:color w:val="3B3838"/>
                <w:sz w:val="20"/>
                <w:szCs w:val="21"/>
              </w:rPr>
              <w:t>_symbol}}</w:t>
            </w:r>
          </w:p>
        </w:tc>
        <w:tc>
          <w:tcPr>
            <w:tcW w:w="3118" w:type="dxa"/>
          </w:tcPr>
          <w:p w14:paraId="4B64C9DD"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gramStart"/>
            <w:r w:rsidRPr="00636B70">
              <w:rPr>
                <w:rFonts w:ascii="思源黑体 CN Light" w:eastAsia="思源黑体 CN Light" w:hAnsi="思源黑体 CN Light" w:cs="Arial"/>
                <w:color w:val="3B3838"/>
                <w:sz w:val="20"/>
                <w:szCs w:val="20"/>
              </w:rPr>
              <w:t>a.type</w:t>
            </w:r>
            <w:proofErr w:type="gramEnd"/>
            <w:r w:rsidRPr="00636B70">
              <w:rPr>
                <w:rFonts w:ascii="思源黑体 CN Light" w:eastAsia="思源黑体 CN Light" w:hAnsi="思源黑体 CN Light" w:cs="Arial"/>
                <w:color w:val="3B3838"/>
                <w:sz w:val="20"/>
                <w:szCs w:val="20"/>
              </w:rPr>
              <w:t>==”Loss”%}</w:t>
            </w:r>
          </w:p>
          <w:p w14:paraId="74A0F0AF"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r>
              <w:rPr>
                <w:rFonts w:ascii="思源黑体 CN Light" w:eastAsia="思源黑体 CN Light" w:hAnsi="思源黑体 CN Light" w:cs="Arial"/>
                <w:color w:val="3B3838"/>
                <w:sz w:val="20"/>
                <w:szCs w:val="20"/>
              </w:rPr>
              <w:t>a.value|replace(“exon”, “”)</w:t>
            </w:r>
            <w:r>
              <w:rPr>
                <w:rFonts w:ascii="思源黑体 CN Light" w:eastAsia="思源黑体 CN Light" w:hAnsi="思源黑体 CN Light" w:cs="Arial" w:hint="eastAsia"/>
                <w:color w:val="3B3838"/>
                <w:sz w:val="20"/>
                <w:szCs w:val="20"/>
              </w:rPr>
              <w:t>}}外显子大片段缺失</w:t>
            </w:r>
          </w:p>
          <w:p w14:paraId="5D3E5BC3"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elif </w:t>
            </w:r>
            <w:proofErr w:type="gramStart"/>
            <w:r w:rsidRPr="00636B70">
              <w:rPr>
                <w:rFonts w:ascii="思源黑体 CN Light" w:eastAsia="思源黑体 CN Light" w:hAnsi="思源黑体 CN Light" w:cs="Arial"/>
                <w:color w:val="3B3838"/>
                <w:sz w:val="20"/>
                <w:szCs w:val="20"/>
              </w:rPr>
              <w:t>a.type</w:t>
            </w:r>
            <w:proofErr w:type="gramEnd"/>
            <w:r w:rsidRPr="00636B70">
              <w:rPr>
                <w:rFonts w:ascii="思源黑体 CN Light" w:eastAsia="思源黑体 CN Light" w:hAnsi="思源黑体 CN Light" w:cs="Arial"/>
                <w:color w:val="3B3838"/>
                <w:sz w:val="20"/>
                <w:szCs w:val="20"/>
              </w:rPr>
              <w:t>==”Gain”%}</w:t>
            </w:r>
          </w:p>
          <w:p w14:paraId="3C534126"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r>
              <w:rPr>
                <w:rFonts w:ascii="思源黑体 CN Light" w:eastAsia="思源黑体 CN Light" w:hAnsi="思源黑体 CN Light" w:cs="Arial"/>
                <w:color w:val="3B3838"/>
                <w:sz w:val="20"/>
                <w:szCs w:val="20"/>
              </w:rPr>
              <w:t>a.value|replace(“exon”, “”)</w:t>
            </w:r>
            <w:r>
              <w:rPr>
                <w:rFonts w:ascii="思源黑体 CN Light" w:eastAsia="思源黑体 CN Light" w:hAnsi="思源黑体 CN Light" w:cs="Arial" w:hint="eastAsia"/>
                <w:color w:val="3B3838"/>
                <w:sz w:val="20"/>
                <w:szCs w:val="20"/>
              </w:rPr>
              <w:t>}}外显子大片段重复</w:t>
            </w:r>
          </w:p>
          <w:p w14:paraId="60F72B90"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054F2E93" w14:textId="77777777" w:rsidR="00E41767" w:rsidRDefault="00E41767" w:rsidP="00E41767">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 != “p.?”%}{{a.hgvs_p_ZJZL}}{%endif%}{{a.varInfo_XAJDY}}</w:t>
            </w:r>
          </w:p>
          <w:p w14:paraId="299DCA57" w14:textId="49BA6929" w:rsidR="00E41767" w:rsidRPr="002D3FF6" w:rsidRDefault="00E41767" w:rsidP="00E41767">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c>
          <w:tcPr>
            <w:tcW w:w="3402" w:type="dxa"/>
          </w:tcPr>
          <w:p w14:paraId="0F6126BC"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gramStart"/>
            <w:r w:rsidRPr="00636B70">
              <w:rPr>
                <w:rFonts w:ascii="思源黑体 CN Light" w:eastAsia="思源黑体 CN Light" w:hAnsi="思源黑体 CN Light" w:cs="Arial"/>
                <w:color w:val="3B3838"/>
                <w:sz w:val="20"/>
                <w:szCs w:val="20"/>
              </w:rPr>
              <w:t>a.type</w:t>
            </w:r>
            <w:proofErr w:type="gramEnd"/>
            <w:r w:rsidRPr="00636B70">
              <w:rPr>
                <w:rFonts w:ascii="思源黑体 CN Light" w:eastAsia="思源黑体 CN Light" w:hAnsi="思源黑体 CN Light" w:cs="Arial"/>
                <w:color w:val="3B3838"/>
                <w:sz w:val="20"/>
                <w:szCs w:val="20"/>
              </w:rPr>
              <w:t>==”Loss”%}</w:t>
            </w:r>
          </w:p>
          <w:p w14:paraId="1D17AFCC"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{{a.value}} del</w:t>
            </w:r>
          </w:p>
          <w:p w14:paraId="30BFF31C"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elif </w:t>
            </w:r>
            <w:proofErr w:type="gramStart"/>
            <w:r w:rsidRPr="00636B70">
              <w:rPr>
                <w:rFonts w:ascii="思源黑体 CN Light" w:eastAsia="思源黑体 CN Light" w:hAnsi="思源黑体 CN Light" w:cs="Arial"/>
                <w:color w:val="3B3838"/>
                <w:sz w:val="20"/>
                <w:szCs w:val="20"/>
              </w:rPr>
              <w:t>a.type</w:t>
            </w:r>
            <w:proofErr w:type="gramEnd"/>
            <w:r w:rsidRPr="00636B70">
              <w:rPr>
                <w:rFonts w:ascii="思源黑体 CN Light" w:eastAsia="思源黑体 CN Light" w:hAnsi="思源黑体 CN Light" w:cs="Arial"/>
                <w:color w:val="3B3838"/>
                <w:sz w:val="20"/>
                <w:szCs w:val="20"/>
              </w:rPr>
              <w:t>==”Gain”%}</w:t>
            </w:r>
          </w:p>
          <w:p w14:paraId="4EDE5662"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{{a.value}} dup</w:t>
            </w:r>
          </w:p>
          <w:p w14:paraId="42A4C5F1"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464A8E4F"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gramStart"/>
            <w:r w:rsidRPr="00636B70">
              <w:rPr>
                <w:rFonts w:ascii="思源黑体 CN Light" w:eastAsia="思源黑体 CN Light" w:hAnsi="思源黑体 CN Light" w:cs="Arial"/>
                <w:color w:val="3B3838"/>
                <w:sz w:val="20"/>
                <w:szCs w:val="20"/>
              </w:rPr>
              <w:t>a.hgvs</w:t>
            </w:r>
            <w:proofErr w:type="gramEnd"/>
            <w:r w:rsidRPr="00636B70">
              <w:rPr>
                <w:rFonts w:ascii="思源黑体 CN Light" w:eastAsia="思源黑体 CN Light" w:hAnsi="思源黑体 CN Light" w:cs="Arial"/>
                <w:color w:val="3B3838"/>
                <w:sz w:val="20"/>
                <w:szCs w:val="20"/>
              </w:rPr>
              <w:t>_c}}{%if a.hgvs_p!=”p.?”%} {{a.hgvs_p}}{%endif%}</w:t>
            </w:r>
          </w:p>
          <w:p w14:paraId="25682D78" w14:textId="35424BC9" w:rsidR="00E41767" w:rsidRPr="00636B70" w:rsidRDefault="00E41767" w:rsidP="00E41767">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c>
          <w:tcPr>
            <w:tcW w:w="1701" w:type="dxa"/>
          </w:tcPr>
          <w:p w14:paraId="4B6224C0"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gramStart"/>
            <w:r w:rsidRPr="00636B70">
              <w:rPr>
                <w:rFonts w:ascii="思源黑体 CN Light" w:eastAsia="思源黑体 CN Light" w:hAnsi="思源黑体 CN Light" w:cs="Arial"/>
                <w:color w:val="3B3838"/>
                <w:sz w:val="20"/>
                <w:szCs w:val="20"/>
              </w:rPr>
              <w:t>a.type</w:t>
            </w:r>
            <w:proofErr w:type="gramEnd"/>
            <w:r w:rsidRPr="00636B70">
              <w:rPr>
                <w:rFonts w:ascii="思源黑体 CN Light" w:eastAsia="思源黑体 CN Light" w:hAnsi="思源黑体 CN Light" w:cs="Arial"/>
                <w:color w:val="3B3838"/>
                <w:sz w:val="20"/>
                <w:szCs w:val="20"/>
              </w:rPr>
              <w:t>==”Loss”%}</w:t>
            </w:r>
          </w:p>
          <w:p w14:paraId="0F28C593"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2A305A7E"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elif </w:t>
            </w:r>
            <w:proofErr w:type="gramStart"/>
            <w:r w:rsidRPr="00636B70">
              <w:rPr>
                <w:rFonts w:ascii="思源黑体 CN Light" w:eastAsia="思源黑体 CN Light" w:hAnsi="思源黑体 CN Light" w:cs="Arial"/>
                <w:color w:val="3B3838"/>
                <w:sz w:val="20"/>
                <w:szCs w:val="20"/>
              </w:rPr>
              <w:t>a.type</w:t>
            </w:r>
            <w:proofErr w:type="gramEnd"/>
            <w:r w:rsidRPr="00636B70">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Gain</w:t>
            </w:r>
            <w:r w:rsidRPr="00636B70">
              <w:rPr>
                <w:rFonts w:ascii="思源黑体 CN Light" w:eastAsia="思源黑体 CN Light" w:hAnsi="思源黑体 CN Light" w:cs="Arial"/>
                <w:color w:val="3B3838"/>
                <w:sz w:val="20"/>
                <w:szCs w:val="20"/>
              </w:rPr>
              <w:t>”%}</w:t>
            </w:r>
          </w:p>
          <w:p w14:paraId="1C0C4F32"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1F46E637"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7DFA9688"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 == 5%}</w:t>
            </w:r>
          </w:p>
          <w:p w14:paraId="116DD559"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3D9E6736"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 xml:space="preserve">if </w:t>
            </w:r>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 == 4%}</w:t>
            </w:r>
          </w:p>
          <w:p w14:paraId="00EA5F15"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3A4E61A6"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6C04FFE9"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16DA7473"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endif%}</w:t>
            </w:r>
          </w:p>
          <w:p w14:paraId="28A52179" w14:textId="55B21B58" w:rsidR="00E41767" w:rsidRPr="00636B70" w:rsidRDefault="00E41767" w:rsidP="00E41767">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r>
      <w:tr w:rsidR="00257BBC" w14:paraId="0BAE0863" w14:textId="77777777" w:rsidTr="00A01D7F">
        <w:tc>
          <w:tcPr>
            <w:tcW w:w="10206" w:type="dxa"/>
            <w:gridSpan w:val="4"/>
          </w:tcPr>
          <w:p w14:paraId="2EEE6BE5" w14:textId="420E740F" w:rsidR="00257BBC" w:rsidRPr="00636B70" w:rsidRDefault="00257BBC" w:rsidP="00257BBC">
            <w:pPr>
              <w:spacing w:after="0" w:line="240" w:lineRule="auto"/>
              <w:jc w:val="center"/>
              <w:rPr>
                <w:rFonts w:ascii="思源黑体 CN Light" w:eastAsia="思源黑体 CN Light" w:hAnsi="思源黑体 CN Light" w:cs="Arial"/>
                <w:color w:val="3B3838"/>
              </w:rPr>
            </w:pPr>
            <w:r w:rsidRPr="00395F8C">
              <w:rPr>
                <w:rFonts w:ascii="思源黑体 CN Light" w:eastAsia="思源黑体 CN Light" w:hAnsi="思源黑体 CN Light" w:cs="Arial"/>
                <w:color w:val="3B3838"/>
                <w:szCs w:val="21"/>
              </w:rPr>
              <w:t>{%tr endfor%}</w:t>
            </w:r>
          </w:p>
        </w:tc>
      </w:tr>
      <w:tr w:rsidR="00257BBC" w14:paraId="7BC213E6" w14:textId="77777777" w:rsidTr="00A01D7F">
        <w:tc>
          <w:tcPr>
            <w:tcW w:w="10206" w:type="dxa"/>
            <w:gridSpan w:val="4"/>
          </w:tcPr>
          <w:p w14:paraId="5CF69BC1" w14:textId="3F874C46" w:rsidR="00257BBC" w:rsidRPr="00636B70" w:rsidRDefault="00257BBC" w:rsidP="00257BBC">
            <w:pPr>
              <w:spacing w:after="0" w:line="240" w:lineRule="auto"/>
              <w:jc w:val="center"/>
              <w:rPr>
                <w:rFonts w:ascii="思源黑体 CN Light" w:eastAsia="思源黑体 CN Light" w:hAnsi="思源黑体 CN Light" w:cs="Arial"/>
                <w:color w:val="3B3838"/>
              </w:rPr>
            </w:pPr>
            <w:r w:rsidRPr="00395F8C">
              <w:rPr>
                <w:rFonts w:ascii="思源黑体 CN Light" w:eastAsia="思源黑体 CN Light" w:hAnsi="思源黑体 CN Light" w:cs="Arial"/>
                <w:color w:val="3B3838"/>
                <w:szCs w:val="21"/>
              </w:rPr>
              <w:t>{%tr e</w:t>
            </w:r>
            <w:r>
              <w:rPr>
                <w:rFonts w:ascii="思源黑体 CN Light" w:eastAsia="思源黑体 CN Light" w:hAnsi="思源黑体 CN Light" w:cs="Arial" w:hint="eastAsia"/>
                <w:color w:val="3B3838"/>
                <w:szCs w:val="21"/>
              </w:rPr>
              <w:t>lse</w:t>
            </w:r>
            <w:r w:rsidRPr="00395F8C">
              <w:rPr>
                <w:rFonts w:ascii="思源黑体 CN Light" w:eastAsia="思源黑体 CN Light" w:hAnsi="思源黑体 CN Light" w:cs="Arial"/>
                <w:color w:val="3B3838"/>
                <w:szCs w:val="21"/>
              </w:rPr>
              <w:t>%}</w:t>
            </w:r>
          </w:p>
        </w:tc>
      </w:tr>
      <w:tr w:rsidR="00E41767" w14:paraId="48CDFC92" w14:textId="77777777" w:rsidTr="00CD5BC9">
        <w:tc>
          <w:tcPr>
            <w:tcW w:w="1985" w:type="dxa"/>
          </w:tcPr>
          <w:p w14:paraId="552DD53C" w14:textId="406D0FE2" w:rsidR="00E41767" w:rsidRPr="00C86CA6" w:rsidRDefault="00E41767" w:rsidP="00E41767">
            <w:pPr>
              <w:spacing w:after="0" w:line="240" w:lineRule="auto"/>
              <w:jc w:val="center"/>
              <w:rPr>
                <w:rFonts w:ascii="思源黑体 CN Light" w:eastAsia="思源黑体 CN Light" w:hAnsi="思源黑体 CN Light" w:cs="Arial"/>
                <w:b/>
                <w:bCs/>
                <w:i/>
                <w:iCs/>
                <w:color w:val="3B3838"/>
                <w:szCs w:val="21"/>
              </w:rPr>
            </w:pPr>
            <w:r w:rsidRPr="00F40508">
              <w:rPr>
                <w:rFonts w:ascii="思源黑体 CN Light" w:eastAsia="思源黑体 CN Light" w:hAnsi="思源黑体 CN Light" w:cs="Arial"/>
                <w:b/>
                <w:bCs/>
                <w:i/>
                <w:color w:val="3B3838"/>
              </w:rPr>
              <w:t>BRCA</w:t>
            </w:r>
            <w:r>
              <w:rPr>
                <w:rFonts w:ascii="思源黑体 CN Light" w:eastAsia="思源黑体 CN Light" w:hAnsi="思源黑体 CN Light" w:cs="Arial" w:hint="eastAsia"/>
                <w:b/>
                <w:bCs/>
                <w:i/>
                <w:color w:val="3B3838"/>
              </w:rPr>
              <w:t>2</w:t>
            </w:r>
          </w:p>
        </w:tc>
        <w:tc>
          <w:tcPr>
            <w:tcW w:w="3118" w:type="dxa"/>
          </w:tcPr>
          <w:p w14:paraId="5A5A3DBB" w14:textId="6166CF0B" w:rsidR="00E41767" w:rsidRPr="00636B70" w:rsidRDefault="00E41767" w:rsidP="00E41767">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胚系阴性</w:t>
            </w:r>
          </w:p>
        </w:tc>
        <w:tc>
          <w:tcPr>
            <w:tcW w:w="3402" w:type="dxa"/>
          </w:tcPr>
          <w:p w14:paraId="52FF0E17" w14:textId="4021BB01" w:rsidR="00E41767" w:rsidRPr="00636B70" w:rsidRDefault="00E41767" w:rsidP="00E41767">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c>
          <w:tcPr>
            <w:tcW w:w="1701" w:type="dxa"/>
          </w:tcPr>
          <w:p w14:paraId="1DCC7C6C" w14:textId="690FDF51" w:rsidR="00E41767" w:rsidRPr="00636B70" w:rsidRDefault="00E41767" w:rsidP="00E41767">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r>
      <w:tr w:rsidR="00257BBC" w14:paraId="18A8BD1B" w14:textId="77777777" w:rsidTr="000B4E74">
        <w:tc>
          <w:tcPr>
            <w:tcW w:w="10206" w:type="dxa"/>
            <w:gridSpan w:val="4"/>
          </w:tcPr>
          <w:p w14:paraId="4B1C52FE" w14:textId="407B5F73" w:rsidR="00257BBC" w:rsidRPr="00636B70" w:rsidRDefault="00257BBC" w:rsidP="00257BBC">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0"/>
              </w:rPr>
              <w:t>{</w:t>
            </w:r>
            <w:r w:rsidRPr="00F730A7">
              <w:rPr>
                <w:rFonts w:ascii="思源黑体 CN Light" w:eastAsia="思源黑体 CN Light" w:hAnsi="思源黑体 CN Light" w:cs="Arial"/>
                <w:color w:val="3B3838"/>
                <w:sz w:val="20"/>
                <w:szCs w:val="20"/>
              </w:rPr>
              <w:t>%tr endif%}</w:t>
            </w:r>
          </w:p>
        </w:tc>
      </w:tr>
      <w:tr w:rsidR="00257BBC" w14:paraId="09A5EF61" w14:textId="77777777" w:rsidTr="007A46E9">
        <w:tc>
          <w:tcPr>
            <w:tcW w:w="10206" w:type="dxa"/>
            <w:gridSpan w:val="4"/>
          </w:tcPr>
          <w:p w14:paraId="1ED5C2FC" w14:textId="38E2FB68" w:rsidR="00257BBC" w:rsidRPr="00636B70" w:rsidRDefault="00257BBC" w:rsidP="00257BBC">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color w:val="3B3838"/>
                <w:sz w:val="20"/>
                <w:szCs w:val="21"/>
              </w:rPr>
              <w:t>{%tr for a in var.var_</w:t>
            </w:r>
            <w:proofErr w:type="gramStart"/>
            <w:r w:rsidRPr="002E497B">
              <w:rPr>
                <w:rFonts w:ascii="思源黑体 CN Light" w:eastAsia="思源黑体 CN Light" w:hAnsi="思源黑体 CN Light" w:cs="Arial"/>
                <w:color w:val="3B3838"/>
                <w:sz w:val="20"/>
                <w:szCs w:val="21"/>
              </w:rPr>
              <w:t>germline.level</w:t>
            </w:r>
            <w:proofErr w:type="gramEnd"/>
            <w:r w:rsidRPr="002E497B">
              <w:rPr>
                <w:rFonts w:ascii="思源黑体 CN Light" w:eastAsia="思源黑体 CN Light" w:hAnsi="思源黑体 CN Light" w:cs="Arial"/>
                <w:color w:val="3B3838"/>
                <w:sz w:val="20"/>
                <w:szCs w:val="21"/>
              </w:rPr>
              <w:t xml:space="preserve">_5+var.var_germline.level_4+var.mlpa.B1_Loss+var.mlpa.B2_Loss </w:t>
            </w:r>
            <w:r w:rsidRPr="002E497B">
              <w:rPr>
                <w:rFonts w:ascii="思源黑体 CN Light" w:eastAsia="思源黑体 CN Light" w:hAnsi="思源黑体 CN Light" w:cs="Arial" w:hint="eastAsia"/>
                <w:color w:val="3B3838"/>
                <w:sz w:val="20"/>
                <w:szCs w:val="21"/>
              </w:rPr>
              <w:t>+</w:t>
            </w:r>
            <w:r w:rsidRPr="002E497B">
              <w:rPr>
                <w:rFonts w:ascii="思源黑体 CN Light" w:eastAsia="思源黑体 CN Light" w:hAnsi="思源黑体 CN Light" w:cs="Arial"/>
                <w:color w:val="3B3838"/>
                <w:sz w:val="20"/>
                <w:szCs w:val="21"/>
              </w:rPr>
              <w:t xml:space="preserve"> var.var_germline.level_3 </w:t>
            </w:r>
            <w:r w:rsidRPr="002E497B">
              <w:rPr>
                <w:rFonts w:ascii="思源黑体 CN Light" w:eastAsia="思源黑体 CN Light" w:hAnsi="思源黑体 CN Light" w:cs="Arial" w:hint="eastAsia"/>
                <w:color w:val="3B3838"/>
                <w:sz w:val="20"/>
                <w:szCs w:val="21"/>
              </w:rPr>
              <w:t>+</w:t>
            </w:r>
            <w:r w:rsidRPr="002E497B">
              <w:rPr>
                <w:rFonts w:ascii="思源黑体 CN Light" w:eastAsia="思源黑体 CN Light" w:hAnsi="思源黑体 CN Light" w:cs="Arial"/>
                <w:color w:val="3B3838"/>
                <w:sz w:val="20"/>
                <w:szCs w:val="21"/>
              </w:rPr>
              <w:t xml:space="preserve"> var.mlpa.B1_</w:t>
            </w:r>
            <w:r w:rsidRPr="002E497B">
              <w:rPr>
                <w:rFonts w:ascii="思源黑体 CN Light" w:eastAsia="思源黑体 CN Light" w:hAnsi="思源黑体 CN Light" w:cs="Arial" w:hint="eastAsia"/>
                <w:color w:val="3B3838"/>
                <w:sz w:val="20"/>
                <w:szCs w:val="21"/>
              </w:rPr>
              <w:t>Gain</w:t>
            </w:r>
            <w:r w:rsidRPr="002E497B">
              <w:rPr>
                <w:rFonts w:ascii="思源黑体 CN Light" w:eastAsia="思源黑体 CN Light" w:hAnsi="思源黑体 CN Light" w:cs="Arial"/>
                <w:color w:val="3B3838"/>
                <w:sz w:val="20"/>
                <w:szCs w:val="21"/>
              </w:rPr>
              <w:t>+var.mlpa.B2_</w:t>
            </w:r>
            <w:r w:rsidRPr="002E497B">
              <w:rPr>
                <w:rFonts w:ascii="思源黑体 CN Light" w:eastAsia="思源黑体 CN Light" w:hAnsi="思源黑体 CN Light" w:cs="Arial" w:hint="eastAsia"/>
                <w:color w:val="3B3838"/>
                <w:sz w:val="20"/>
                <w:szCs w:val="21"/>
              </w:rPr>
              <w:t>Gain</w:t>
            </w:r>
            <w:r w:rsidRPr="002E497B">
              <w:rPr>
                <w:rFonts w:ascii="思源黑体 CN Light" w:eastAsia="思源黑体 CN Light" w:hAnsi="思源黑体 CN Light" w:cs="Arial"/>
                <w:color w:val="3B3838"/>
                <w:sz w:val="20"/>
                <w:szCs w:val="21"/>
              </w:rPr>
              <w:t xml:space="preserve"> %}</w:t>
            </w:r>
          </w:p>
        </w:tc>
      </w:tr>
      <w:tr w:rsidR="000661D3" w14:paraId="7F01593A" w14:textId="77777777" w:rsidTr="002505B5">
        <w:tc>
          <w:tcPr>
            <w:tcW w:w="10206" w:type="dxa"/>
            <w:gridSpan w:val="4"/>
            <w:vAlign w:val="top"/>
          </w:tcPr>
          <w:p w14:paraId="72493EF6" w14:textId="28031C12" w:rsidR="000661D3" w:rsidRPr="002E497B" w:rsidRDefault="000661D3" w:rsidP="000661D3">
            <w:pPr>
              <w:spacing w:after="0" w:line="240" w:lineRule="auto"/>
              <w:jc w:val="center"/>
              <w:rPr>
                <w:rFonts w:ascii="思源黑体 CN Light" w:eastAsia="思源黑体 CN Light" w:hAnsi="思源黑体 CN Light" w:cs="Arial"/>
                <w:color w:val="3B3838"/>
                <w:szCs w:val="21"/>
              </w:rPr>
            </w:pPr>
            <w:r w:rsidRPr="00BF007A">
              <w:rPr>
                <w:rFonts w:ascii="思源黑体 CN Light" w:eastAsia="思源黑体 CN Light" w:hAnsi="思源黑体 CN Light" w:cs="Arial" w:hint="eastAsia"/>
                <w:color w:val="3B3838"/>
                <w:sz w:val="20"/>
                <w:szCs w:val="20"/>
              </w:rPr>
              <w:t xml:space="preserve">{%tr if </w:t>
            </w:r>
            <w:proofErr w:type="gramStart"/>
            <w:r w:rsidRPr="00BF007A">
              <w:rPr>
                <w:rFonts w:ascii="思源黑体 CN Light" w:eastAsia="思源黑体 CN Light" w:hAnsi="思源黑体 CN Light" w:cs="Arial" w:hint="eastAsia"/>
                <w:color w:val="3B3838"/>
                <w:sz w:val="20"/>
                <w:szCs w:val="20"/>
              </w:rPr>
              <w:t>a.gene</w:t>
            </w:r>
            <w:proofErr w:type="gramEnd"/>
            <w:r w:rsidRPr="00BF007A">
              <w:rPr>
                <w:rFonts w:ascii="思源黑体 CN Light" w:eastAsia="思源黑体 CN Light" w:hAnsi="思源黑体 CN Light" w:cs="Arial" w:hint="eastAsia"/>
                <w:color w:val="3B3838"/>
                <w:sz w:val="20"/>
                <w:szCs w:val="20"/>
              </w:rPr>
              <w:t>_symbol not in [</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BRCA1</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 xml:space="preserve">, </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BRCA2</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w:t>
            </w:r>
          </w:p>
        </w:tc>
      </w:tr>
      <w:tr w:rsidR="000661D3" w14:paraId="5073653C" w14:textId="77777777" w:rsidTr="00CD5BC9">
        <w:tc>
          <w:tcPr>
            <w:tcW w:w="1985" w:type="dxa"/>
          </w:tcPr>
          <w:p w14:paraId="634BA810" w14:textId="1FF4D9A7" w:rsidR="000661D3" w:rsidRPr="00CD5BC9" w:rsidRDefault="000661D3" w:rsidP="000661D3">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lastRenderedPageBreak/>
              <w:t>{{</w:t>
            </w:r>
            <w:proofErr w:type="gramStart"/>
            <w:r w:rsidRPr="00C86CA6">
              <w:rPr>
                <w:rFonts w:ascii="思源黑体 CN Light" w:eastAsia="思源黑体 CN Light" w:hAnsi="思源黑体 CN Light" w:cs="Arial"/>
                <w:b/>
                <w:bCs/>
                <w:i/>
                <w:iCs/>
                <w:color w:val="3B3838"/>
                <w:sz w:val="20"/>
                <w:szCs w:val="21"/>
              </w:rPr>
              <w:t>a.gene</w:t>
            </w:r>
            <w:proofErr w:type="gramEnd"/>
            <w:r w:rsidRPr="00C86CA6">
              <w:rPr>
                <w:rFonts w:ascii="思源黑体 CN Light" w:eastAsia="思源黑体 CN Light" w:hAnsi="思源黑体 CN Light" w:cs="Arial"/>
                <w:b/>
                <w:bCs/>
                <w:i/>
                <w:iCs/>
                <w:color w:val="3B3838"/>
                <w:sz w:val="20"/>
                <w:szCs w:val="21"/>
              </w:rPr>
              <w:t>_symbol}}</w:t>
            </w:r>
          </w:p>
        </w:tc>
        <w:tc>
          <w:tcPr>
            <w:tcW w:w="3118" w:type="dxa"/>
          </w:tcPr>
          <w:p w14:paraId="12EA3750"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if a.type==”Loss”%}</w:t>
            </w:r>
          </w:p>
          <w:p w14:paraId="3E58A23F" w14:textId="2FAA61C3"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r>
              <w:rPr>
                <w:rFonts w:ascii="思源黑体 CN Light" w:eastAsia="思源黑体 CN Light" w:hAnsi="思源黑体 CN Light" w:cs="Arial"/>
                <w:color w:val="3B3838"/>
                <w:sz w:val="20"/>
                <w:szCs w:val="20"/>
              </w:rPr>
              <w:t>a.value|replace(“exon”, “”)</w:t>
            </w:r>
            <w:r>
              <w:rPr>
                <w:rFonts w:ascii="思源黑体 CN Light" w:eastAsia="思源黑体 CN Light" w:hAnsi="思源黑体 CN Light" w:cs="Arial" w:hint="eastAsia"/>
                <w:color w:val="3B3838"/>
                <w:sz w:val="20"/>
                <w:szCs w:val="20"/>
              </w:rPr>
              <w:t>}}外显子大片段缺失</w:t>
            </w:r>
          </w:p>
          <w:p w14:paraId="69552ED7"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elif a.type==”Gain”%}</w:t>
            </w:r>
          </w:p>
          <w:p w14:paraId="5C3A7138" w14:textId="6DB2C2E6"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r>
              <w:rPr>
                <w:rFonts w:ascii="思源黑体 CN Light" w:eastAsia="思源黑体 CN Light" w:hAnsi="思源黑体 CN Light" w:cs="Arial"/>
                <w:color w:val="3B3838"/>
                <w:sz w:val="20"/>
                <w:szCs w:val="20"/>
              </w:rPr>
              <w:t>a.value|replace(“exon”, “”)</w:t>
            </w:r>
            <w:r>
              <w:rPr>
                <w:rFonts w:ascii="思源黑体 CN Light" w:eastAsia="思源黑体 CN Light" w:hAnsi="思源黑体 CN Light" w:cs="Arial" w:hint="eastAsia"/>
                <w:color w:val="3B3838"/>
                <w:sz w:val="20"/>
                <w:szCs w:val="20"/>
              </w:rPr>
              <w:t>}}外显子大片段重复</w:t>
            </w:r>
          </w:p>
          <w:p w14:paraId="15B38C28" w14:textId="491664A8"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1CE687AE" w14:textId="4D2F4EF6" w:rsidR="000661D3" w:rsidRDefault="000661D3" w:rsidP="000661D3">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%if a.hgvs_p != “p.?”%}{{a.hgvs_p_ZJZL}}{%endif%}{{a.varInfo_XAJDY}}</w:t>
            </w:r>
          </w:p>
          <w:p w14:paraId="687B51C4" w14:textId="273AFC1C" w:rsidR="000661D3" w:rsidRPr="00CD5BC9" w:rsidRDefault="000661D3" w:rsidP="000661D3">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3402" w:type="dxa"/>
          </w:tcPr>
          <w:p w14:paraId="12809294"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if a.type==”Loss”%}</w:t>
            </w:r>
          </w:p>
          <w:p w14:paraId="6983F8BA"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{{a.value}} del</w:t>
            </w:r>
          </w:p>
          <w:p w14:paraId="06E9E3EC"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elif a.type==”Gain”%}</w:t>
            </w:r>
          </w:p>
          <w:p w14:paraId="55D97ADF"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{{a.value}} dup</w:t>
            </w:r>
          </w:p>
          <w:p w14:paraId="134BA850"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5884BCBC" w14:textId="2AF51FDD"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{{a.hgvs_c}}{%if a.hgvs_p!=”p.?”%} {{a.hgvs_p}}{%endif%}</w:t>
            </w:r>
          </w:p>
          <w:p w14:paraId="5DFCB1E1" w14:textId="7749508F" w:rsidR="000661D3" w:rsidRPr="00CD5BC9" w:rsidRDefault="000661D3" w:rsidP="000661D3">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1701" w:type="dxa"/>
          </w:tcPr>
          <w:p w14:paraId="782070AE"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if a.type==”Loss”%}</w:t>
            </w:r>
          </w:p>
          <w:p w14:paraId="0F8FADC3"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1609D0B5"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elif a.type==”</w:t>
            </w:r>
            <w:r>
              <w:rPr>
                <w:rFonts w:ascii="思源黑体 CN Light" w:eastAsia="思源黑体 CN Light" w:hAnsi="思源黑体 CN Light" w:cs="Arial" w:hint="eastAsia"/>
                <w:color w:val="3B3838"/>
                <w:sz w:val="20"/>
                <w:szCs w:val="20"/>
              </w:rPr>
              <w:t>Gain</w:t>
            </w:r>
            <w:r w:rsidRPr="00636B70">
              <w:rPr>
                <w:rFonts w:ascii="思源黑体 CN Light" w:eastAsia="思源黑体 CN Light" w:hAnsi="思源黑体 CN Light" w:cs="Arial"/>
                <w:color w:val="3B3838"/>
                <w:sz w:val="20"/>
                <w:szCs w:val="20"/>
              </w:rPr>
              <w:t>”%}</w:t>
            </w:r>
          </w:p>
          <w:p w14:paraId="11987271"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206B25DB"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4997FD01"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if a.clinic_num_g == 5%}</w:t>
            </w:r>
          </w:p>
          <w:p w14:paraId="66D1DCE9"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1C14D6C6"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 a.clinic_num_g == 4%}</w:t>
            </w:r>
          </w:p>
          <w:p w14:paraId="668034A2"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5F70085C"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67FDA5A2"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08C82D7E" w14:textId="77777777" w:rsidR="000661D3" w:rsidRPr="00636B70" w:rsidRDefault="000661D3" w:rsidP="000661D3">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endif%}</w:t>
            </w:r>
          </w:p>
          <w:p w14:paraId="4240F13C" w14:textId="0285F4FF" w:rsidR="000661D3" w:rsidRPr="00CD5BC9" w:rsidRDefault="000661D3" w:rsidP="000661D3">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r>
      <w:tr w:rsidR="000661D3" w14:paraId="7FA52773" w14:textId="77777777" w:rsidTr="00685E5E">
        <w:tc>
          <w:tcPr>
            <w:tcW w:w="10206" w:type="dxa"/>
            <w:gridSpan w:val="4"/>
          </w:tcPr>
          <w:p w14:paraId="3060763F" w14:textId="440A893F" w:rsidR="000661D3" w:rsidRPr="00636B70" w:rsidRDefault="000661D3" w:rsidP="000661D3">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endif%}</w:t>
            </w:r>
          </w:p>
        </w:tc>
      </w:tr>
      <w:tr w:rsidR="000661D3" w14:paraId="59892065" w14:textId="77777777" w:rsidTr="00792AE7">
        <w:tc>
          <w:tcPr>
            <w:tcW w:w="10206" w:type="dxa"/>
            <w:gridSpan w:val="4"/>
          </w:tcPr>
          <w:p w14:paraId="5DAD39A4" w14:textId="46EB5E0D" w:rsidR="000661D3" w:rsidRPr="00CD5BC9" w:rsidRDefault="000661D3" w:rsidP="000661D3">
            <w:pPr>
              <w:spacing w:after="0" w:line="240" w:lineRule="auto"/>
              <w:jc w:val="center"/>
              <w:rPr>
                <w:rFonts w:ascii="思源黑体 CN Light" w:eastAsia="思源黑体 CN Light" w:hAnsi="思源黑体 CN Light" w:cs="Arial"/>
                <w:color w:val="3B3838"/>
                <w:szCs w:val="21"/>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endfor%}</w:t>
            </w:r>
          </w:p>
        </w:tc>
      </w:tr>
    </w:tbl>
    <w:p w14:paraId="296BD1CB" w14:textId="77777777" w:rsidR="00E2501B" w:rsidRDefault="00E2501B" w:rsidP="00E2501B">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w:t>
      </w:r>
      <w:r>
        <w:rPr>
          <w:rFonts w:ascii="Arial" w:eastAsia="思源黑体 CN Medium" w:hAnsi="Arial" w:cs="Arial" w:hint="eastAsia"/>
          <w:sz w:val="16"/>
          <w:szCs w:val="16"/>
          <w:highlight w:val="yellow"/>
        </w:rPr>
        <w:t>else</w:t>
      </w:r>
      <w:r w:rsidRPr="009D2BF4">
        <w:rPr>
          <w:rFonts w:ascii="Arial" w:eastAsia="思源黑体 CN Medium" w:hAnsi="Arial" w:cs="Arial" w:hint="eastAsia"/>
          <w:sz w:val="16"/>
          <w:szCs w:val="16"/>
          <w:highlight w:val="yellow"/>
        </w:rPr>
        <w:t>%}</w:t>
      </w:r>
    </w:p>
    <w:tbl>
      <w:tblPr>
        <w:tblStyle w:val="-0"/>
        <w:tblW w:w="10206" w:type="dxa"/>
        <w:tblLayout w:type="fixed"/>
        <w:tblLook w:val="04A0" w:firstRow="1" w:lastRow="0" w:firstColumn="1" w:lastColumn="0" w:noHBand="0" w:noVBand="1"/>
      </w:tblPr>
      <w:tblGrid>
        <w:gridCol w:w="1985"/>
        <w:gridCol w:w="3118"/>
        <w:gridCol w:w="3402"/>
        <w:gridCol w:w="1701"/>
      </w:tblGrid>
      <w:tr w:rsidR="00E2501B" w14:paraId="1FA148AE" w14:textId="77777777" w:rsidTr="00411D2E">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4611456D" w14:textId="77777777" w:rsidR="00E2501B" w:rsidRDefault="00E2501B" w:rsidP="00411D2E">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p>
        </w:tc>
      </w:tr>
      <w:tr w:rsidR="00E2501B" w14:paraId="69079C66" w14:textId="77777777" w:rsidTr="00411D2E">
        <w:tc>
          <w:tcPr>
            <w:tcW w:w="1985" w:type="dxa"/>
          </w:tcPr>
          <w:p w14:paraId="096E0C23"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5DD454C8"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35C57418"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730384B9"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E2501B" w14:paraId="4EC418CF" w14:textId="77777777" w:rsidTr="00411D2E">
        <w:tc>
          <w:tcPr>
            <w:tcW w:w="1985" w:type="dxa"/>
          </w:tcPr>
          <w:p w14:paraId="6C8DBEE9" w14:textId="77777777" w:rsidR="00E2501B" w:rsidRPr="00C86CA6" w:rsidRDefault="00E2501B" w:rsidP="00411D2E">
            <w:pPr>
              <w:spacing w:after="0" w:line="240" w:lineRule="auto"/>
              <w:jc w:val="center"/>
              <w:rPr>
                <w:rFonts w:ascii="思源黑体 CN Light" w:eastAsia="思源黑体 CN Light" w:hAnsi="思源黑体 CN Light" w:cs="Arial"/>
                <w:b/>
                <w:bCs/>
                <w:i/>
                <w:iCs/>
                <w:color w:val="3B3838"/>
                <w:szCs w:val="21"/>
              </w:rPr>
            </w:pPr>
            <w:r w:rsidRPr="00F40508">
              <w:rPr>
                <w:rFonts w:ascii="思源黑体 CN Light" w:eastAsia="思源黑体 CN Light" w:hAnsi="思源黑体 CN Light" w:cs="Arial"/>
                <w:b/>
                <w:bCs/>
                <w:i/>
                <w:color w:val="3B3838"/>
              </w:rPr>
              <w:t>BRCA1</w:t>
            </w:r>
          </w:p>
        </w:tc>
        <w:tc>
          <w:tcPr>
            <w:tcW w:w="3118" w:type="dxa"/>
          </w:tcPr>
          <w:p w14:paraId="14E1ED8E" w14:textId="77777777" w:rsidR="00E2501B" w:rsidRPr="002D3FF6" w:rsidRDefault="00E2501B" w:rsidP="00411D2E">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胚系阴性</w:t>
            </w:r>
          </w:p>
        </w:tc>
        <w:tc>
          <w:tcPr>
            <w:tcW w:w="3402" w:type="dxa"/>
          </w:tcPr>
          <w:p w14:paraId="3A630C45" w14:textId="77777777" w:rsidR="00E2501B" w:rsidRPr="00636B70" w:rsidRDefault="00E2501B" w:rsidP="00411D2E">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c>
          <w:tcPr>
            <w:tcW w:w="1701" w:type="dxa"/>
          </w:tcPr>
          <w:p w14:paraId="04DA88F0" w14:textId="77777777" w:rsidR="00E2501B" w:rsidRPr="00636B70" w:rsidRDefault="00E2501B" w:rsidP="00411D2E">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r>
      <w:tr w:rsidR="00E2501B" w14:paraId="4819AAFE" w14:textId="77777777" w:rsidTr="00411D2E">
        <w:tc>
          <w:tcPr>
            <w:tcW w:w="1985" w:type="dxa"/>
          </w:tcPr>
          <w:p w14:paraId="2AF7090D" w14:textId="77777777" w:rsidR="00E2501B" w:rsidRPr="00C86CA6" w:rsidRDefault="00E2501B" w:rsidP="00411D2E">
            <w:pPr>
              <w:spacing w:after="0" w:line="240" w:lineRule="auto"/>
              <w:jc w:val="center"/>
              <w:rPr>
                <w:rFonts w:ascii="思源黑体 CN Light" w:eastAsia="思源黑体 CN Light" w:hAnsi="思源黑体 CN Light" w:cs="Arial"/>
                <w:b/>
                <w:bCs/>
                <w:i/>
                <w:iCs/>
                <w:color w:val="3B3838"/>
                <w:szCs w:val="21"/>
              </w:rPr>
            </w:pPr>
            <w:r w:rsidRPr="00F40508">
              <w:rPr>
                <w:rFonts w:ascii="思源黑体 CN Light" w:eastAsia="思源黑体 CN Light" w:hAnsi="思源黑体 CN Light" w:cs="Arial"/>
                <w:b/>
                <w:bCs/>
                <w:i/>
                <w:color w:val="3B3838"/>
              </w:rPr>
              <w:t>BRCA</w:t>
            </w:r>
            <w:r>
              <w:rPr>
                <w:rFonts w:ascii="思源黑体 CN Light" w:eastAsia="思源黑体 CN Light" w:hAnsi="思源黑体 CN Light" w:cs="Arial" w:hint="eastAsia"/>
                <w:b/>
                <w:bCs/>
                <w:i/>
                <w:color w:val="3B3838"/>
              </w:rPr>
              <w:t>2</w:t>
            </w:r>
          </w:p>
        </w:tc>
        <w:tc>
          <w:tcPr>
            <w:tcW w:w="3118" w:type="dxa"/>
          </w:tcPr>
          <w:p w14:paraId="6222FCA8" w14:textId="77777777" w:rsidR="00E2501B" w:rsidRPr="00636B70" w:rsidRDefault="00E2501B" w:rsidP="00411D2E">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胚系阴性</w:t>
            </w:r>
          </w:p>
        </w:tc>
        <w:tc>
          <w:tcPr>
            <w:tcW w:w="3402" w:type="dxa"/>
          </w:tcPr>
          <w:p w14:paraId="73439710" w14:textId="77777777" w:rsidR="00E2501B" w:rsidRPr="00636B70" w:rsidRDefault="00E2501B" w:rsidP="00411D2E">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c>
          <w:tcPr>
            <w:tcW w:w="1701" w:type="dxa"/>
          </w:tcPr>
          <w:p w14:paraId="03073F72" w14:textId="77777777" w:rsidR="00E2501B" w:rsidRPr="00636B70" w:rsidRDefault="00E2501B" w:rsidP="00411D2E">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r>
    </w:tbl>
    <w:p w14:paraId="5A19C372" w14:textId="43F4DDFE" w:rsidR="00E2501B" w:rsidRDefault="00E2501B" w:rsidP="00E2501B">
      <w:pPr>
        <w:rPr>
          <w:szCs w:val="28"/>
          <w:lang w:val="en-CA"/>
        </w:rPr>
      </w:pPr>
      <w:r w:rsidRPr="00E2501B">
        <w:rPr>
          <w:rFonts w:hint="eastAsia"/>
          <w:szCs w:val="28"/>
          <w:highlight w:val="yellow"/>
          <w:lang w:val="en-CA"/>
        </w:rPr>
        <w:t>{%p endif%}</w:t>
      </w:r>
    </w:p>
    <w:p w14:paraId="783DC8DA" w14:textId="2F57E5DB" w:rsidR="00B873BF" w:rsidRPr="00B873BF" w:rsidRDefault="00B873BF" w:rsidP="00E2501B">
      <w:pPr>
        <w:rPr>
          <w:rFonts w:ascii="Arial" w:eastAsia="思源黑体 CN Medium" w:hAnsi="Arial"/>
          <w:color w:val="1654B0"/>
        </w:rPr>
      </w:pPr>
      <w:r w:rsidRPr="00B873BF">
        <w:rPr>
          <w:bCs/>
          <w:noProof/>
          <w:sz w:val="16"/>
        </w:rPr>
        <w:lastRenderedPageBreak/>
        <mc:AlternateContent>
          <mc:Choice Requires="wps">
            <w:drawing>
              <wp:anchor distT="45720" distB="45720" distL="114300" distR="114300" simplePos="0" relativeHeight="251670016" behindDoc="0" locked="0" layoutInCell="1" allowOverlap="1" wp14:anchorId="3873A3C4" wp14:editId="381E33AA">
                <wp:simplePos x="0" y="0"/>
                <wp:positionH relativeFrom="column">
                  <wp:posOffset>-83185</wp:posOffset>
                </wp:positionH>
                <wp:positionV relativeFrom="page">
                  <wp:posOffset>7506970</wp:posOffset>
                </wp:positionV>
                <wp:extent cx="6706800" cy="207720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6800" cy="2077200"/>
                        </a:xfrm>
                        <a:prstGeom prst="rect">
                          <a:avLst/>
                        </a:prstGeom>
                        <a:solidFill>
                          <a:srgbClr val="FFFFFF"/>
                        </a:solidFill>
                        <a:ln w="9525">
                          <a:noFill/>
                          <a:miter lim="800000"/>
                          <a:headEnd/>
                          <a:tailEnd/>
                        </a:ln>
                      </wps:spPr>
                      <wps:txbx>
                        <w:txbxContent>
                          <w:p w14:paraId="5987212E" w14:textId="06FE30E6" w:rsidR="00B873BF" w:rsidRDefault="00B873BF" w:rsidP="00B873B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3010CD3C" w14:textId="623E2276"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sidRPr="00397315">
                              <w:rPr>
                                <w:rFonts w:ascii="思源黑体 CN Regular" w:eastAsia="思源黑体 CN Regular" w:hAnsi="思源黑体 CN Regular" w:cs="Arial" w:hint="eastAsia"/>
                                <w:sz w:val="18"/>
                                <w:szCs w:val="18"/>
                                <w:lang w:val="en-CA"/>
                              </w:rPr>
                              <w:t>体系突变：在肿瘤细胞中检出的突变，非胚系突变，不具遗传性。本报告仅列出具有明确临床意义、具有潜在临床意义的变异、临床意义不明确的变异和可能与肿瘤发生发展相关的变异（详见“变异分级及靶向药物”部分）。</w:t>
                            </w:r>
                          </w:p>
                          <w:p w14:paraId="0F9E4360" w14:textId="3F699CCD"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458B85C7" w14:textId="7777777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F93607">
                              <w:rPr>
                                <w:rFonts w:ascii="思源黑体 CN Regular" w:eastAsia="思源黑体 CN Regular" w:hAnsi="思源黑体 CN Regular" w:cs="Arial" w:hint="eastAsia"/>
                                <w:sz w:val="18"/>
                                <w:szCs w:val="18"/>
                                <w:lang w:val="en-CA"/>
                              </w:rPr>
                              <w:t>*</w:t>
                            </w:r>
                            <w:r w:rsidRPr="00397315">
                              <w:rPr>
                                <w:rFonts w:ascii="思源黑体 CN Regular" w:eastAsia="思源黑体 CN Regular" w:hAnsi="思源黑体 CN Regular" w:cs="Arial" w:hint="eastAsia"/>
                                <w:sz w:val="18"/>
                                <w:szCs w:val="18"/>
                                <w:lang w:val="en-CA"/>
                              </w:rPr>
                              <w:t>胚系突变：在全血中检出的突变，可能具有遗传性。本报告仅列出致病性、疑似致病性和意义不明确的胚系变异（详见“胚系突变结果详细解读”部分）。</w:t>
                            </w:r>
                          </w:p>
                          <w:p w14:paraId="1497FD36" w14:textId="3BF8D58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当肿瘤组织与全</w:t>
                            </w:r>
                            <w:proofErr w:type="gramStart"/>
                            <w:r w:rsidRPr="00397315">
                              <w:rPr>
                                <w:rFonts w:ascii="思源黑体 CN Regular" w:eastAsia="思源黑体 CN Regular" w:hAnsi="思源黑体 CN Regular" w:cs="Arial" w:hint="eastAsia"/>
                                <w:sz w:val="18"/>
                                <w:szCs w:val="18"/>
                                <w:lang w:val="en-CA"/>
                              </w:rPr>
                              <w:t>血样品做配对</w:t>
                            </w:r>
                            <w:proofErr w:type="gramEnd"/>
                            <w:r w:rsidRPr="00397315">
                              <w:rPr>
                                <w:rFonts w:ascii="思源黑体 CN Regular" w:eastAsia="思源黑体 CN Regular" w:hAnsi="思源黑体 CN Regular" w:cs="Arial" w:hint="eastAsia"/>
                                <w:sz w:val="18"/>
                                <w:szCs w:val="18"/>
                                <w:lang w:val="en-CA"/>
                              </w:rPr>
                              <w:t>检测时检出相同突变，该突变仅填写在本报告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胚系突变“相关内容中；单独肿瘤组织检测无法区分突变来源，仅填写在本报告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体系突变“相关内容中。</w:t>
                            </w:r>
                          </w:p>
                          <w:p w14:paraId="6775269A" w14:textId="0AC25AE1" w:rsidR="00B873BF" w:rsidRPr="00B873BF" w:rsidRDefault="00B873BF" w:rsidP="00B873BF">
                            <w:pPr>
                              <w:widowControl w:val="0"/>
                              <w:snapToGrid w:val="0"/>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本报告仅对送检样本负责，结果仅供参考，不作为临床诊断的依据，</w:t>
                            </w:r>
                            <w:r w:rsidRPr="00F93607">
                              <w:rPr>
                                <w:rFonts w:ascii="思源黑体 CN Regular" w:eastAsia="思源黑体 CN Regular" w:hAnsi="思源黑体 CN Regular" w:cs="Arial" w:hint="eastAsia"/>
                                <w:sz w:val="18"/>
                                <w:szCs w:val="18"/>
                                <w:lang w:val="en-CA"/>
                              </w:rPr>
                              <w:t>如有疑问请于报告出具后三个工作日内咨询。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3A3C4" id="_x0000_t202" coordsize="21600,21600" o:spt="202" path="m,l,21600r21600,l21600,xe">
                <v:stroke joinstyle="miter"/>
                <v:path gradientshapeok="t" o:connecttype="rect"/>
              </v:shapetype>
              <v:shape id="文本框 2" o:spid="_x0000_s1026" type="#_x0000_t202" style="position:absolute;left:0;text-align:left;margin-left:-6.55pt;margin-top:591.1pt;width:528.1pt;height:163.55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" stroked="f">
                <v:textbox>
                  <w:txbxContent>
                    <w:p w14:paraId="5987212E" w14:textId="06FE30E6" w:rsidR="00B873BF" w:rsidRDefault="00B873BF" w:rsidP="00B873B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3010CD3C" w14:textId="623E2276"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sidRPr="00397315">
                        <w:rPr>
                          <w:rFonts w:ascii="思源黑体 CN Regular" w:eastAsia="思源黑体 CN Regular" w:hAnsi="思源黑体 CN Regular" w:cs="Arial" w:hint="eastAsia"/>
                          <w:sz w:val="18"/>
                          <w:szCs w:val="18"/>
                          <w:lang w:val="en-CA"/>
                        </w:rPr>
                        <w:t>体系突变：在肿瘤细胞中检出的突变，非胚系突变，不具遗传性。本报告仅列出具有明确临床意义、具有潜在临床意义的变异、临床意义不明确的变异和可能与肿瘤发生发展相关的变异（详见“变异分级及靶向药物”部分）。</w:t>
                      </w:r>
                    </w:p>
                    <w:p w14:paraId="0F9E4360" w14:textId="3F699CCD"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458B85C7" w14:textId="7777777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F93607">
                        <w:rPr>
                          <w:rFonts w:ascii="思源黑体 CN Regular" w:eastAsia="思源黑体 CN Regular" w:hAnsi="思源黑体 CN Regular" w:cs="Arial" w:hint="eastAsia"/>
                          <w:sz w:val="18"/>
                          <w:szCs w:val="18"/>
                          <w:lang w:val="en-CA"/>
                        </w:rPr>
                        <w:t>*</w:t>
                      </w:r>
                      <w:r w:rsidRPr="00397315">
                        <w:rPr>
                          <w:rFonts w:ascii="思源黑体 CN Regular" w:eastAsia="思源黑体 CN Regular" w:hAnsi="思源黑体 CN Regular" w:cs="Arial" w:hint="eastAsia"/>
                          <w:sz w:val="18"/>
                          <w:szCs w:val="18"/>
                          <w:lang w:val="en-CA"/>
                        </w:rPr>
                        <w:t>胚系突变：在全血中检出的突变，可能具有遗传性。本报告仅列出致病性、疑似致病性和意义不明确的胚系变异（详见“胚系突变结果详细解读”部分）。</w:t>
                      </w:r>
                    </w:p>
                    <w:p w14:paraId="1497FD36" w14:textId="3BF8D58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当肿瘤组织与全</w:t>
                      </w:r>
                      <w:proofErr w:type="gramStart"/>
                      <w:r w:rsidRPr="00397315">
                        <w:rPr>
                          <w:rFonts w:ascii="思源黑体 CN Regular" w:eastAsia="思源黑体 CN Regular" w:hAnsi="思源黑体 CN Regular" w:cs="Arial" w:hint="eastAsia"/>
                          <w:sz w:val="18"/>
                          <w:szCs w:val="18"/>
                          <w:lang w:val="en-CA"/>
                        </w:rPr>
                        <w:t>血样品做配对</w:t>
                      </w:r>
                      <w:proofErr w:type="gramEnd"/>
                      <w:r w:rsidRPr="00397315">
                        <w:rPr>
                          <w:rFonts w:ascii="思源黑体 CN Regular" w:eastAsia="思源黑体 CN Regular" w:hAnsi="思源黑体 CN Regular" w:cs="Arial" w:hint="eastAsia"/>
                          <w:sz w:val="18"/>
                          <w:szCs w:val="18"/>
                          <w:lang w:val="en-CA"/>
                        </w:rPr>
                        <w:t>检测时检出相同突变，该突变仅填写在本报告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胚系突变“相关内容中；单独肿瘤组织检测无法区分突变来源，仅填写在本报告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体系突变“相关内容中。</w:t>
                      </w:r>
                    </w:p>
                    <w:p w14:paraId="6775269A" w14:textId="0AC25AE1" w:rsidR="00B873BF" w:rsidRPr="00B873BF" w:rsidRDefault="00B873BF" w:rsidP="00B873BF">
                      <w:pPr>
                        <w:widowControl w:val="0"/>
                        <w:snapToGrid w:val="0"/>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本报告仅对送检样本负责，结果仅供参考，不作为临床诊断的依据，</w:t>
                      </w:r>
                      <w:r w:rsidRPr="00F93607">
                        <w:rPr>
                          <w:rFonts w:ascii="思源黑体 CN Regular" w:eastAsia="思源黑体 CN Regular" w:hAnsi="思源黑体 CN Regular" w:cs="Arial" w:hint="eastAsia"/>
                          <w:sz w:val="18"/>
                          <w:szCs w:val="18"/>
                          <w:lang w:val="en-CA"/>
                        </w:rPr>
                        <w:t>如有疑问请于报告出具后三个工作日内咨询。</w:t>
                      </w:r>
                    </w:p>
                  </w:txbxContent>
                </v:textbox>
                <w10:wrap type="square" anchory="page"/>
              </v:shape>
            </w:pict>
          </mc:Fallback>
        </mc:AlternateContent>
      </w:r>
      <w:r w:rsidR="000F100C">
        <w:rPr>
          <w:szCs w:val="28"/>
          <w:lang w:val="en-CA"/>
        </w:rPr>
        <w:br w:type="page"/>
      </w:r>
      <w:bookmarkStart w:id="9" w:name="_Toc154580201"/>
      <w:bookmarkStart w:id="10" w:name="OLE_LINK16"/>
      <w:bookmarkStart w:id="11" w:name="OLE_LINK19"/>
    </w:p>
    <w:p w14:paraId="4691B11D" w14:textId="3A3E0475" w:rsidR="00624F40" w:rsidRDefault="00EA55D8">
      <w:pPr>
        <w:pStyle w:val="af9"/>
        <w:numPr>
          <w:ilvl w:val="0"/>
          <w:numId w:val="1"/>
        </w:numPr>
        <w:outlineLvl w:val="0"/>
        <w:rPr>
          <w:rFonts w:ascii="Arial" w:eastAsia="思源黑体 CN Medium" w:hAnsi="Arial" w:cs="Arial"/>
          <w:color w:val="1654B0"/>
        </w:rPr>
      </w:pPr>
      <w:r w:rsidRPr="00352694">
        <w:rPr>
          <w:rFonts w:ascii="Arial" w:eastAsia="思源黑体 CN Medium" w:hAnsi="Arial" w:cs="Arial" w:hint="eastAsia"/>
          <w:color w:val="1654B0"/>
        </w:rPr>
        <w:lastRenderedPageBreak/>
        <w:t>体系</w:t>
      </w:r>
      <w:r w:rsidR="00352694" w:rsidRPr="00352694">
        <w:rPr>
          <w:rFonts w:ascii="Arial" w:eastAsia="思源黑体 CN Medium" w:hAnsi="Arial" w:cs="Arial" w:hint="eastAsia"/>
          <w:color w:val="1654B0"/>
        </w:rPr>
        <w:t>突变</w:t>
      </w:r>
      <w:r w:rsidR="000F100C">
        <w:rPr>
          <w:rFonts w:ascii="Arial" w:eastAsia="思源黑体 CN Medium" w:hAnsi="Arial" w:cs="Arial"/>
          <w:noProof/>
          <w:color w:val="1654B0"/>
        </w:rPr>
        <mc:AlternateContent>
          <mc:Choice Requires="wps">
            <w:drawing>
              <wp:anchor distT="0" distB="0" distL="114300" distR="114300" simplePos="0" relativeHeight="251657728" behindDoc="1" locked="0" layoutInCell="1" allowOverlap="1" wp14:anchorId="0C5DA181" wp14:editId="7F098B08">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w:pict>
              <v:rect w14:anchorId="72C11D50" id="矩形 291" o:spid="_x0000_s1026" style="position:absolute;left:0;text-align:left;margin-left:-3.7pt;margin-top:4.6pt;width:16.3pt;height:20.1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0F100C">
        <w:rPr>
          <w:rFonts w:ascii="Arial" w:eastAsia="思源黑体 CN Medium" w:hAnsi="Arial" w:cs="Arial" w:hint="eastAsia"/>
          <w:color w:val="1654B0"/>
        </w:rPr>
        <w:t>检测结果临床提示</w:t>
      </w:r>
      <w:bookmarkEnd w:id="9"/>
    </w:p>
    <w:tbl>
      <w:tblPr>
        <w:tblStyle w:val="-"/>
        <w:tblW w:w="10421" w:type="dxa"/>
        <w:tblLayout w:type="fixed"/>
        <w:tblLook w:val="04A0" w:firstRow="1" w:lastRow="0" w:firstColumn="1" w:lastColumn="0" w:noHBand="0" w:noVBand="1"/>
      </w:tblPr>
      <w:tblGrid>
        <w:gridCol w:w="1866"/>
        <w:gridCol w:w="2468"/>
        <w:gridCol w:w="2187"/>
        <w:gridCol w:w="3900"/>
      </w:tblGrid>
      <w:tr w:rsidR="003D5E0D" w14:paraId="0E6BA681" w14:textId="77777777" w:rsidTr="003D5E0D">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bookmarkEnd w:id="10"/>
          <w:bookmarkEnd w:id="11"/>
          <w:p w14:paraId="1E611B93" w14:textId="79291E5A" w:rsidR="003D5E0D" w:rsidRPr="00B446E5" w:rsidRDefault="003D5E0D" w:rsidP="00CB6026">
            <w:pPr>
              <w:spacing w:after="0" w:line="240" w:lineRule="auto"/>
              <w:rPr>
                <w:rFonts w:ascii="思源黑体 CN Bold" w:eastAsia="思源黑体 CN Bold" w:hAnsi="思源黑体 CN Bold" w:cs="微软雅黑"/>
                <w:b/>
                <w:bCs/>
                <w:color w:val="FFFFFF"/>
                <w:sz w:val="20"/>
                <w:szCs w:val="21"/>
              </w:rPr>
            </w:pPr>
            <w:r w:rsidRPr="00CD5BC9">
              <w:rPr>
                <w:rFonts w:ascii="思源黑体 CN Bold" w:eastAsia="思源黑体 CN Bold" w:hAnsi="思源黑体 CN Bold" w:cs="微软雅黑" w:hint="eastAsia"/>
                <w:b/>
                <w:bCs/>
                <w:color w:val="FFFFFF"/>
                <w:sz w:val="20"/>
                <w:szCs w:val="21"/>
              </w:rPr>
              <w:t>Ⅰ</w:t>
            </w:r>
            <w:r w:rsidRPr="00CD5BC9">
              <w:rPr>
                <w:rFonts w:ascii="思源黑体 CN Bold" w:eastAsia="思源黑体 CN Bold" w:hAnsi="思源黑体 CN Bold" w:cs="微软雅黑"/>
                <w:b/>
                <w:bCs/>
                <w:color w:val="FFFFFF"/>
                <w:sz w:val="20"/>
                <w:szCs w:val="21"/>
              </w:rPr>
              <w:t>: 具有明确临床意义的变异</w:t>
            </w:r>
            <w:r w:rsidRPr="00CD5BC9">
              <w:rPr>
                <w:rFonts w:ascii="思源黑体 CN Bold" w:eastAsia="思源黑体 CN Bold" w:hAnsi="思源黑体 CN Bold" w:cs="微软雅黑" w:hint="eastAsia"/>
                <w:b/>
                <w:bCs/>
                <w:color w:val="FFFFFF"/>
                <w:sz w:val="20"/>
                <w:szCs w:val="21"/>
              </w:rPr>
              <w:t>（I类）</w:t>
            </w:r>
          </w:p>
        </w:tc>
      </w:tr>
      <w:tr w:rsidR="003D5E0D" w14:paraId="10B1AC92" w14:textId="77777777" w:rsidTr="003D5E0D">
        <w:tc>
          <w:tcPr>
            <w:tcW w:w="1866" w:type="dxa"/>
            <w:vAlign w:val="center"/>
          </w:tcPr>
          <w:p w14:paraId="52DF5D02"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5DFFEDC4"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3E516274" w14:textId="77777777" w:rsidR="003D5E0D" w:rsidRPr="00B446E5" w:rsidRDefault="003D5E0D"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533AC558" w14:textId="77777777" w:rsidR="003D5E0D" w:rsidRPr="00B446E5" w:rsidRDefault="003D5E0D"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p>
        </w:tc>
      </w:tr>
      <w:tr w:rsidR="003D5E0D" w14:paraId="3332F47D" w14:textId="77777777" w:rsidTr="003D5E0D">
        <w:tc>
          <w:tcPr>
            <w:tcW w:w="10421" w:type="dxa"/>
            <w:gridSpan w:val="4"/>
            <w:vAlign w:val="center"/>
          </w:tcPr>
          <w:p w14:paraId="0B360A39" w14:textId="397E5B1B" w:rsidR="003D5E0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{%tr if var.var_somatic.level_I</w:t>
            </w:r>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D5E0D" w14:paraId="02E45D26" w14:textId="77777777" w:rsidTr="003D5E0D">
        <w:tc>
          <w:tcPr>
            <w:tcW w:w="10421" w:type="dxa"/>
            <w:gridSpan w:val="4"/>
            <w:vAlign w:val="center"/>
          </w:tcPr>
          <w:p w14:paraId="44DA39B3" w14:textId="3F79F0C0" w:rsidR="003D5E0D" w:rsidRPr="002C001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var.var_somatic.level_I</w:t>
            </w:r>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D5E0D" w14:paraId="17CEF555" w14:textId="77777777" w:rsidTr="003D5E0D">
        <w:tc>
          <w:tcPr>
            <w:tcW w:w="1866" w:type="dxa"/>
            <w:vAlign w:val="center"/>
          </w:tcPr>
          <w:p w14:paraId="0DD63B79" w14:textId="77777777" w:rsidR="003D5E0D" w:rsidRDefault="003D5E0D" w:rsidP="00CB6026">
            <w:pPr>
              <w:spacing w:after="0"/>
              <w:rPr>
                <w:rFonts w:ascii="Arial" w:eastAsia="思源黑体 CN Medium" w:hAnsi="Arial" w:cs="Arial"/>
                <w:b/>
                <w:i/>
                <w:iCs/>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tc>
        <w:tc>
          <w:tcPr>
            <w:tcW w:w="2468" w:type="dxa"/>
            <w:vAlign w:val="center"/>
          </w:tcPr>
          <w:p w14:paraId="6EB43B1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a.evi_sum.regimen_S%}</w:t>
            </w:r>
          </w:p>
          <w:p w14:paraId="134AEF2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a.evi_sum.regimen_S%}</w:t>
            </w:r>
          </w:p>
          <w:p w14:paraId="3CC5FEF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12D41CD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6E63DB7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07E66EB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2E33500F"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01930B8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a.evi_sum.regimen_R%}</w:t>
            </w:r>
          </w:p>
          <w:p w14:paraId="012EA0E7"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a.evi_sum.regimen_R%}</w:t>
            </w:r>
          </w:p>
          <w:p w14:paraId="74DF636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38F4850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17A0F1C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4693A83"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a.evi_sum.evi_split.Prognostic%}</w:t>
            </w:r>
          </w:p>
          <w:p w14:paraId="23F682C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a.evi_sum.evi_split.Prognostic %}</w:t>
            </w:r>
          </w:p>
          <w:p w14:paraId="430458F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{{b.clinical_significance_cn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18D711C5"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0DD171F6"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370D911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a.evi_sum.evi_split.Diagnostic%}</w:t>
            </w:r>
          </w:p>
          <w:p w14:paraId="1E848F2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a.evi_sum.evi_split.Diagnostic %}</w:t>
            </w:r>
          </w:p>
          <w:p w14:paraId="5E73A20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151CCE5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0D250F5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1C947E0"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a.evi_sum.regimen_R </w:t>
            </w:r>
            <w:r w:rsidRPr="00E56CAE">
              <w:rPr>
                <w:rFonts w:ascii="Arial" w:eastAsia="思源黑体 CN Medium" w:hAnsi="Arial" w:cs="Arial"/>
                <w:bCs/>
                <w:color w:val="3B3838"/>
                <w:sz w:val="18"/>
              </w:rPr>
              <w:lastRenderedPageBreak/>
              <w:t>and not a.evi_sum.evi_split.Prognostic and not a.evi_sum.evi_split.Diagnostic %}</w:t>
            </w:r>
          </w:p>
          <w:p w14:paraId="01D75816"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D5AF333"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6530AFA3" w14:textId="77777777" w:rsidR="003D5E0D" w:rsidRDefault="003D5E0D" w:rsidP="00CB6026">
            <w:pPr>
              <w:spacing w:after="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{{a.variant_desc_cn|e}}{{a.variant_interpret_cn|e}}</w:t>
            </w:r>
          </w:p>
        </w:tc>
      </w:tr>
      <w:tr w:rsidR="003D5E0D" w14:paraId="00CAA812" w14:textId="77777777" w:rsidTr="003D5E0D">
        <w:tc>
          <w:tcPr>
            <w:tcW w:w="10421" w:type="dxa"/>
            <w:gridSpan w:val="4"/>
            <w:vAlign w:val="center"/>
          </w:tcPr>
          <w:p w14:paraId="79A66DAE"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{%tr endfor%}</w:t>
            </w:r>
          </w:p>
        </w:tc>
      </w:tr>
      <w:tr w:rsidR="003D5E0D" w14:paraId="4F651050" w14:textId="77777777" w:rsidTr="003D5E0D">
        <w:tc>
          <w:tcPr>
            <w:tcW w:w="10421" w:type="dxa"/>
            <w:gridSpan w:val="4"/>
            <w:vAlign w:val="center"/>
          </w:tcPr>
          <w:p w14:paraId="799E77C1"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3D5E0D" w14:paraId="1B0E29B2" w14:textId="77777777" w:rsidTr="003D5E0D">
        <w:tc>
          <w:tcPr>
            <w:tcW w:w="1866" w:type="dxa"/>
            <w:vAlign w:val="center"/>
          </w:tcPr>
          <w:p w14:paraId="732FB356" w14:textId="77777777" w:rsidR="003D5E0D" w:rsidRPr="00DE742D" w:rsidRDefault="003D5E0D" w:rsidP="00CB602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2468" w:type="dxa"/>
            <w:vAlign w:val="center"/>
          </w:tcPr>
          <w:p w14:paraId="07FFE820" w14:textId="77777777" w:rsidR="003D5E0D" w:rsidRDefault="003D5E0D" w:rsidP="00CB6026">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187" w:type="dxa"/>
            <w:vAlign w:val="center"/>
          </w:tcPr>
          <w:p w14:paraId="7F78CD17" w14:textId="77777777" w:rsidR="003D5E0D" w:rsidRDefault="003D5E0D" w:rsidP="00CB6026">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3900" w:type="dxa"/>
            <w:vAlign w:val="center"/>
          </w:tcPr>
          <w:p w14:paraId="5860F7C5" w14:textId="77777777" w:rsidR="003D5E0D" w:rsidRDefault="003D5E0D" w:rsidP="00CB6026">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3D5E0D" w14:paraId="191A723A" w14:textId="77777777" w:rsidTr="003D5E0D">
        <w:tc>
          <w:tcPr>
            <w:tcW w:w="10421" w:type="dxa"/>
            <w:gridSpan w:val="4"/>
            <w:vAlign w:val="center"/>
          </w:tcPr>
          <w:p w14:paraId="09623F13"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2E8A6B8E" w14:textId="62E34726" w:rsidR="00EE59B2" w:rsidRDefault="00EE59B2">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421" w:type="dxa"/>
        <w:tblLayout w:type="fixed"/>
        <w:tblLook w:val="04A0" w:firstRow="1" w:lastRow="0" w:firstColumn="1" w:lastColumn="0" w:noHBand="0" w:noVBand="1"/>
      </w:tblPr>
      <w:tblGrid>
        <w:gridCol w:w="1843"/>
        <w:gridCol w:w="2552"/>
        <w:gridCol w:w="2126"/>
        <w:gridCol w:w="3900"/>
      </w:tblGrid>
      <w:tr w:rsidR="003D5E0D" w14:paraId="585778D7" w14:textId="77777777" w:rsidTr="003D5E0D">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tcPr>
          <w:p w14:paraId="3632DD10" w14:textId="1A150FA3" w:rsidR="003D5E0D" w:rsidRPr="00B446E5" w:rsidRDefault="003D5E0D" w:rsidP="00CB6026">
            <w:pPr>
              <w:spacing w:after="0" w:line="240" w:lineRule="auto"/>
              <w:rPr>
                <w:rFonts w:ascii="思源黑体 CN Bold" w:eastAsia="思源黑体 CN Bold" w:hAnsi="思源黑体 CN Bold" w:cs="微软雅黑"/>
                <w:b/>
                <w:bCs/>
                <w:color w:val="FFFFFF"/>
                <w:sz w:val="20"/>
                <w:szCs w:val="21"/>
              </w:rPr>
            </w:pPr>
            <w:r w:rsidRPr="00CD5BC9">
              <w:rPr>
                <w:rFonts w:ascii="思源黑体 CN Bold" w:eastAsia="思源黑体 CN Bold" w:hAnsi="思源黑体 CN Bold" w:cs="微软雅黑" w:hint="eastAsia"/>
                <w:b/>
                <w:bCs/>
                <w:color w:val="FFFFFF"/>
                <w:sz w:val="20"/>
                <w:szCs w:val="21"/>
              </w:rPr>
              <w:lastRenderedPageBreak/>
              <w:t>Ⅱ</w:t>
            </w:r>
            <w:r w:rsidRPr="00CD5BC9">
              <w:rPr>
                <w:rFonts w:ascii="思源黑体 CN Bold" w:eastAsia="思源黑体 CN Bold" w:hAnsi="思源黑体 CN Bold" w:cs="微软雅黑"/>
                <w:b/>
                <w:bCs/>
                <w:color w:val="FFFFFF"/>
                <w:sz w:val="20"/>
                <w:szCs w:val="21"/>
              </w:rPr>
              <w:t>: 具有潜在临床意义的变异</w:t>
            </w:r>
            <w:r w:rsidRPr="00CD5BC9">
              <w:rPr>
                <w:rFonts w:ascii="思源黑体 CN Bold" w:eastAsia="思源黑体 CN Bold" w:hAnsi="思源黑体 CN Bold" w:cs="微软雅黑" w:hint="eastAsia"/>
                <w:b/>
                <w:bCs/>
                <w:color w:val="FFFFFF"/>
                <w:sz w:val="20"/>
                <w:szCs w:val="21"/>
              </w:rPr>
              <w:t>（II类）</w:t>
            </w:r>
          </w:p>
        </w:tc>
      </w:tr>
      <w:tr w:rsidR="003D5E0D" w14:paraId="0AF8F65B" w14:textId="77777777" w:rsidTr="003D5E0D">
        <w:tc>
          <w:tcPr>
            <w:tcW w:w="1843" w:type="dxa"/>
          </w:tcPr>
          <w:p w14:paraId="2EC3BBA1"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552" w:type="dxa"/>
          </w:tcPr>
          <w:p w14:paraId="2601DC11"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26" w:type="dxa"/>
          </w:tcPr>
          <w:p w14:paraId="30644414"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tcPr>
          <w:p w14:paraId="11948D2F"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变异解读</w:t>
            </w:r>
          </w:p>
        </w:tc>
      </w:tr>
      <w:tr w:rsidR="003D5E0D" w14:paraId="50DE6554" w14:textId="77777777" w:rsidTr="003D5E0D">
        <w:tc>
          <w:tcPr>
            <w:tcW w:w="10421" w:type="dxa"/>
            <w:gridSpan w:val="4"/>
          </w:tcPr>
          <w:p w14:paraId="0C0FAFF8" w14:textId="30FFF5FC" w:rsidR="003D5E0D" w:rsidRDefault="003D5E0D" w:rsidP="00CB6026">
            <w:pPr>
              <w:spacing w:after="0"/>
              <w:jc w:val="center"/>
              <w:rPr>
                <w:rFonts w:ascii="Arial" w:eastAsia="思源黑体 CN Medium" w:hAnsi="Arial" w:cs="Arial"/>
                <w:color w:val="3B3838"/>
                <w:sz w:val="18"/>
              </w:rPr>
            </w:pPr>
            <w:r w:rsidRPr="002C001D">
              <w:rPr>
                <w:rFonts w:ascii="Arial" w:eastAsia="思源黑体 CN Medium" w:hAnsi="Arial" w:cs="Arial"/>
                <w:bCs/>
                <w:color w:val="3B3838"/>
                <w:sz w:val="18"/>
              </w:rPr>
              <w:t>{%tr if var.var_somatic.level_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D5E0D" w14:paraId="4742ADE8" w14:textId="77777777" w:rsidTr="003D5E0D">
        <w:tc>
          <w:tcPr>
            <w:tcW w:w="10421" w:type="dxa"/>
            <w:gridSpan w:val="4"/>
          </w:tcPr>
          <w:p w14:paraId="7EE2361B" w14:textId="668C9BB9" w:rsidR="003D5E0D" w:rsidRPr="002C001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bCs/>
                <w:color w:val="3B3838"/>
                <w:sz w:val="18"/>
              </w:rPr>
              <w:t>for a in</w:t>
            </w:r>
            <w:r w:rsidRPr="002C001D">
              <w:rPr>
                <w:rFonts w:ascii="Arial" w:eastAsia="思源黑体 CN Medium" w:hAnsi="Arial" w:cs="Arial"/>
                <w:bCs/>
                <w:color w:val="3B3838"/>
                <w:sz w:val="18"/>
              </w:rPr>
              <w:t xml:space="preserve"> var.var_somatic.level_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D5E0D" w14:paraId="66364B06" w14:textId="77777777" w:rsidTr="003D5E0D">
        <w:tc>
          <w:tcPr>
            <w:tcW w:w="1843" w:type="dxa"/>
          </w:tcPr>
          <w:p w14:paraId="575DFC49" w14:textId="2B1A8DCC" w:rsidR="003D5E0D" w:rsidRPr="00186E85" w:rsidRDefault="003D5E0D" w:rsidP="00CB602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tc>
        <w:tc>
          <w:tcPr>
            <w:tcW w:w="2552" w:type="dxa"/>
          </w:tcPr>
          <w:p w14:paraId="4BA45D7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a.evi_sum.regimen_S%}</w:t>
            </w:r>
          </w:p>
          <w:p w14:paraId="7BA2ECC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a.evi_sum.regimen_S%}</w:t>
            </w:r>
          </w:p>
          <w:p w14:paraId="346392B9"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6B008EA8"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0F6DBFDD"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00664C7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6F8F45A4"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26" w:type="dxa"/>
          </w:tcPr>
          <w:p w14:paraId="666FA66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a.evi_sum.regimen_R%}</w:t>
            </w:r>
          </w:p>
          <w:p w14:paraId="6450A9F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a.evi_sum.regimen_R%}</w:t>
            </w:r>
          </w:p>
          <w:p w14:paraId="0594768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2B946CD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7821473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FB68052"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a.evi_sum.evi_split.Prognostic%}</w:t>
            </w:r>
          </w:p>
          <w:p w14:paraId="07659432"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a.evi_sum.evi_split.Prognostic %}</w:t>
            </w:r>
          </w:p>
          <w:p w14:paraId="5EF303CD"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{{b.clinical_significance_cn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2BE5ADC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2549ABF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6575E2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a.evi_sum.evi_split.Diagnostic%}</w:t>
            </w:r>
          </w:p>
          <w:p w14:paraId="30C2D654"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a.evi_sum.evi_split.Diagnostic %}</w:t>
            </w:r>
          </w:p>
          <w:p w14:paraId="3DA53327"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05A82275"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1E3E9A54"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2B3485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not a.evi_sum.regimen_R and not a.evi_sum.evi_split.Pro</w:t>
            </w:r>
            <w:r w:rsidRPr="00E56CAE">
              <w:rPr>
                <w:rFonts w:ascii="Arial" w:eastAsia="思源黑体 CN Medium" w:hAnsi="Arial" w:cs="Arial"/>
                <w:bCs/>
                <w:color w:val="3B3838"/>
                <w:sz w:val="18"/>
              </w:rPr>
              <w:lastRenderedPageBreak/>
              <w:t>gnostic and not a.evi_sum.evi_split.Diagnostic %}</w:t>
            </w:r>
          </w:p>
          <w:p w14:paraId="12EB9B9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73BD6D43"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tcPr>
          <w:p w14:paraId="45158904" w14:textId="77777777" w:rsidR="003D5E0D" w:rsidRDefault="003D5E0D" w:rsidP="00CB6026">
            <w:pPr>
              <w:spacing w:after="0"/>
              <w:rPr>
                <w:rFonts w:ascii="Arial" w:eastAsia="思源黑体 CN Medium" w:hAnsi="Arial" w:cs="Arial"/>
                <w:color w:val="3B3838"/>
                <w:sz w:val="18"/>
              </w:rPr>
            </w:pPr>
            <w:r w:rsidRPr="00C50483">
              <w:rPr>
                <w:rFonts w:ascii="Arial" w:eastAsia="思源黑体 CN Medium" w:hAnsi="Arial" w:cs="Arial"/>
                <w:bCs/>
                <w:color w:val="3B3838"/>
                <w:sz w:val="18"/>
              </w:rPr>
              <w:lastRenderedPageBreak/>
              <w:t>{{a.variant_desc_cn|e}}{{a.variant_interpret_cn|e}}</w:t>
            </w:r>
          </w:p>
        </w:tc>
      </w:tr>
      <w:tr w:rsidR="003D5E0D" w14:paraId="45AE876D" w14:textId="77777777" w:rsidTr="003D5E0D">
        <w:tc>
          <w:tcPr>
            <w:tcW w:w="10421" w:type="dxa"/>
            <w:gridSpan w:val="4"/>
          </w:tcPr>
          <w:p w14:paraId="4BE90696"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3D5E0D" w14:paraId="1330C32E" w14:textId="77777777" w:rsidTr="003D5E0D">
        <w:tc>
          <w:tcPr>
            <w:tcW w:w="10421" w:type="dxa"/>
            <w:gridSpan w:val="4"/>
          </w:tcPr>
          <w:p w14:paraId="538E3FC1"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3D5E0D" w14:paraId="2323083A" w14:textId="77777777" w:rsidTr="003D5E0D">
        <w:tc>
          <w:tcPr>
            <w:tcW w:w="1843" w:type="dxa"/>
          </w:tcPr>
          <w:p w14:paraId="50BC7D0C" w14:textId="77777777" w:rsidR="003D5E0D" w:rsidRDefault="003D5E0D" w:rsidP="00CB6026">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2552" w:type="dxa"/>
          </w:tcPr>
          <w:p w14:paraId="6A161E2F" w14:textId="77777777" w:rsidR="003D5E0D" w:rsidRDefault="003D5E0D" w:rsidP="00CB6026">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2126" w:type="dxa"/>
          </w:tcPr>
          <w:p w14:paraId="6D90CF55" w14:textId="77777777" w:rsidR="003D5E0D" w:rsidRDefault="003D5E0D" w:rsidP="00CB6026">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3900" w:type="dxa"/>
          </w:tcPr>
          <w:p w14:paraId="676EDD0C" w14:textId="77777777" w:rsidR="003D5E0D" w:rsidRDefault="003D5E0D" w:rsidP="00CB6026">
            <w:pPr>
              <w:spacing w:after="0"/>
              <w:rPr>
                <w:rFonts w:ascii="Arial" w:eastAsia="思源黑体 CN Medium" w:hAnsi="Arial" w:cs="Arial"/>
                <w:color w:val="3B3838"/>
                <w:sz w:val="18"/>
              </w:rPr>
            </w:pPr>
            <w:r>
              <w:rPr>
                <w:rFonts w:ascii="Arial" w:eastAsia="思源黑体 CN Medium" w:hAnsi="Arial" w:cs="Arial"/>
                <w:color w:val="3B3838"/>
                <w:sz w:val="18"/>
              </w:rPr>
              <w:t>-</w:t>
            </w:r>
          </w:p>
        </w:tc>
      </w:tr>
      <w:tr w:rsidR="003D5E0D" w14:paraId="0CC62A67" w14:textId="77777777" w:rsidTr="003D5E0D">
        <w:tc>
          <w:tcPr>
            <w:tcW w:w="10421" w:type="dxa"/>
            <w:gridSpan w:val="4"/>
          </w:tcPr>
          <w:p w14:paraId="11FF5E02"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081E30E9" w14:textId="1D9934D3" w:rsidR="00EE59B2" w:rsidRDefault="00EE59B2">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320E582" w14:textId="77777777" w:rsidR="00624F40" w:rsidRDefault="00624F40">
      <w:pPr>
        <w:spacing w:after="0" w:line="240" w:lineRule="auto"/>
        <w:rPr>
          <w:rFonts w:ascii="Arial" w:eastAsia="思源黑体 CN Medium" w:hAnsi="Arial" w:cs="Arial"/>
          <w:sz w:val="8"/>
          <w:szCs w:val="8"/>
        </w:rPr>
      </w:pPr>
    </w:p>
    <w:tbl>
      <w:tblPr>
        <w:tblStyle w:val="-1"/>
        <w:tblW w:w="10490" w:type="dxa"/>
        <w:tblLayout w:type="fixed"/>
        <w:tblLook w:val="04A0" w:firstRow="1" w:lastRow="0" w:firstColumn="1" w:lastColumn="0" w:noHBand="0" w:noVBand="1"/>
      </w:tblPr>
      <w:tblGrid>
        <w:gridCol w:w="2795"/>
        <w:gridCol w:w="7695"/>
      </w:tblGrid>
      <w:tr w:rsidR="00624F40" w14:paraId="070F4043" w14:textId="77777777" w:rsidTr="00D9129D">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09471578" w14:textId="1D7527F8" w:rsidR="00624F40" w:rsidRPr="00D9129D" w:rsidRDefault="000F100C" w:rsidP="00CD5BC9">
            <w:pPr>
              <w:spacing w:after="0"/>
              <w:rPr>
                <w:rFonts w:ascii="思源黑体 CN Bold" w:eastAsia="思源黑体 CN Bold" w:hAnsi="思源黑体 CN Bold" w:cs="微软雅黑"/>
                <w:b/>
                <w:bCs/>
                <w:color w:val="FFFFFF"/>
                <w:sz w:val="20"/>
                <w:szCs w:val="21"/>
              </w:rPr>
            </w:pPr>
            <w:r w:rsidRPr="00D9129D">
              <w:rPr>
                <w:rFonts w:ascii="思源黑体 CN Bold" w:eastAsia="思源黑体 CN Bold" w:hAnsi="思源黑体 CN Bold" w:cs="微软雅黑" w:hint="eastAsia"/>
                <w:b/>
                <w:bCs/>
                <w:color w:val="FFFFFF"/>
                <w:sz w:val="20"/>
                <w:szCs w:val="21"/>
              </w:rPr>
              <w:t>Ⅲ:</w:t>
            </w:r>
            <w:r w:rsidR="00D8776A" w:rsidRPr="00D9129D">
              <w:rPr>
                <w:rFonts w:ascii="思源黑体 CN Bold" w:eastAsia="思源黑体 CN Bold" w:hAnsi="思源黑体 CN Bold" w:cs="微软雅黑" w:hint="eastAsia"/>
                <w:b/>
                <w:bCs/>
                <w:color w:val="FFFFFF"/>
                <w:sz w:val="20"/>
                <w:szCs w:val="21"/>
              </w:rPr>
              <w:t>临床意义不明确的变异</w:t>
            </w:r>
            <w:r w:rsidR="00D05572" w:rsidRPr="00D9129D">
              <w:rPr>
                <w:rFonts w:ascii="思源黑体 CN Bold" w:eastAsia="思源黑体 CN Bold" w:hAnsi="思源黑体 CN Bold" w:cs="微软雅黑" w:hint="eastAsia"/>
                <w:b/>
                <w:bCs/>
                <w:color w:val="FFFFFF"/>
                <w:sz w:val="20"/>
                <w:szCs w:val="21"/>
              </w:rPr>
              <w:t>（III类）</w:t>
            </w:r>
          </w:p>
        </w:tc>
      </w:tr>
      <w:tr w:rsidR="00624F40" w14:paraId="0EF7C152" w14:textId="77777777" w:rsidTr="00D9129D">
        <w:tc>
          <w:tcPr>
            <w:tcW w:w="2795" w:type="dxa"/>
          </w:tcPr>
          <w:p w14:paraId="6F210F7F" w14:textId="77777777" w:rsidR="00624F40" w:rsidRPr="00D9129D" w:rsidRDefault="000F100C" w:rsidP="00CD5BC9">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基因突变</w:t>
            </w:r>
          </w:p>
        </w:tc>
        <w:tc>
          <w:tcPr>
            <w:tcW w:w="7695" w:type="dxa"/>
          </w:tcPr>
          <w:p w14:paraId="625C6E13" w14:textId="77777777" w:rsidR="00624F40" w:rsidRPr="00D9129D" w:rsidRDefault="000F100C" w:rsidP="00CD5BC9">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意义解读</w:t>
            </w:r>
          </w:p>
        </w:tc>
      </w:tr>
      <w:tr w:rsidR="003D5E0D" w14:paraId="5338B9D1" w14:textId="77777777" w:rsidTr="00521F2E">
        <w:tc>
          <w:tcPr>
            <w:tcW w:w="10490" w:type="dxa"/>
            <w:gridSpan w:val="2"/>
          </w:tcPr>
          <w:p w14:paraId="53D5FC31" w14:textId="5EDBD1F6"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var.var_somatic.level_III </w:t>
            </w:r>
            <w:r w:rsidRPr="00032E47">
              <w:rPr>
                <w:rFonts w:ascii="Arial" w:eastAsia="思源黑体 CN Medium" w:hAnsi="Arial" w:cs="Arial"/>
                <w:bCs/>
                <w:color w:val="3B3838"/>
                <w:sz w:val="18"/>
                <w:szCs w:val="18"/>
              </w:rPr>
              <w:t>%}</w:t>
            </w:r>
          </w:p>
        </w:tc>
      </w:tr>
      <w:tr w:rsidR="003D5E0D" w14:paraId="3D98B1BC" w14:textId="77777777" w:rsidTr="00521F2E">
        <w:tc>
          <w:tcPr>
            <w:tcW w:w="10490" w:type="dxa"/>
            <w:gridSpan w:val="2"/>
          </w:tcPr>
          <w:p w14:paraId="0EFDE722" w14:textId="1473C5EA"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var.var_somatic.level_III </w:t>
            </w:r>
            <w:r w:rsidRPr="00032E47">
              <w:rPr>
                <w:rFonts w:ascii="Arial" w:eastAsia="思源黑体 CN Medium" w:hAnsi="Arial" w:cs="Arial"/>
                <w:bCs/>
                <w:color w:val="3B3838"/>
                <w:sz w:val="18"/>
                <w:szCs w:val="18"/>
              </w:rPr>
              <w:t>%}</w:t>
            </w:r>
          </w:p>
        </w:tc>
      </w:tr>
      <w:tr w:rsidR="003D5E0D" w14:paraId="58AED4CD" w14:textId="77777777" w:rsidTr="00D9129D">
        <w:tc>
          <w:tcPr>
            <w:tcW w:w="2795" w:type="dxa"/>
          </w:tcPr>
          <w:p w14:paraId="0C0BCFF1" w14:textId="37EA2D4F" w:rsidR="003D5E0D" w:rsidRPr="00186E85" w:rsidRDefault="003D5E0D" w:rsidP="003D5E0D">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tc>
        <w:tc>
          <w:tcPr>
            <w:tcW w:w="7695" w:type="dxa"/>
          </w:tcPr>
          <w:p w14:paraId="3C350287" w14:textId="50577232" w:rsidR="003D5E0D" w:rsidRPr="00352694" w:rsidRDefault="003D5E0D" w:rsidP="003D5E0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{{a.variant_desc_cn|e}}{{a.variant_interpret_cn|e}}</w:t>
            </w:r>
          </w:p>
        </w:tc>
      </w:tr>
      <w:tr w:rsidR="003D5E0D" w14:paraId="42EA3571" w14:textId="77777777" w:rsidTr="00EE4CE1">
        <w:tc>
          <w:tcPr>
            <w:tcW w:w="10490" w:type="dxa"/>
            <w:gridSpan w:val="2"/>
          </w:tcPr>
          <w:p w14:paraId="5D8E9B57" w14:textId="3C752812"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3D5E0D" w14:paraId="399CDD32" w14:textId="77777777" w:rsidTr="00EE4CE1">
        <w:tc>
          <w:tcPr>
            <w:tcW w:w="10490" w:type="dxa"/>
            <w:gridSpan w:val="2"/>
          </w:tcPr>
          <w:p w14:paraId="473E3C51" w14:textId="758F0F5B"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3D5E0D" w14:paraId="07B42D34" w14:textId="77777777" w:rsidTr="00D9129D">
        <w:tc>
          <w:tcPr>
            <w:tcW w:w="2795" w:type="dxa"/>
          </w:tcPr>
          <w:p w14:paraId="22257E62" w14:textId="629C7E2E" w:rsidR="003D5E0D" w:rsidRPr="003D5E0D" w:rsidRDefault="003D5E0D" w:rsidP="003D5E0D">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7695" w:type="dxa"/>
          </w:tcPr>
          <w:p w14:paraId="136E40AF" w14:textId="67E06260" w:rsidR="003D5E0D" w:rsidRPr="00352694" w:rsidRDefault="003D5E0D" w:rsidP="003D5E0D">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r>
      <w:tr w:rsidR="003D5E0D" w14:paraId="11468493" w14:textId="77777777" w:rsidTr="00386CE5">
        <w:tc>
          <w:tcPr>
            <w:tcW w:w="10490" w:type="dxa"/>
            <w:gridSpan w:val="2"/>
          </w:tcPr>
          <w:p w14:paraId="72B7D3D5" w14:textId="5344321D"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423D74D9" w14:textId="77777777" w:rsidR="00624F40" w:rsidRDefault="00624F40">
      <w:pPr>
        <w:spacing w:after="0" w:line="240" w:lineRule="auto"/>
        <w:rPr>
          <w:rFonts w:ascii="Arial" w:eastAsia="思源黑体 CN Medium" w:hAnsi="Arial" w:cs="Arial"/>
          <w:sz w:val="8"/>
          <w:szCs w:val="8"/>
        </w:rPr>
      </w:pPr>
    </w:p>
    <w:p w14:paraId="4AB86E37" w14:textId="77777777" w:rsidR="00624F40" w:rsidRDefault="00624F40">
      <w:pPr>
        <w:pStyle w:val="Default"/>
        <w:snapToGrid w:val="0"/>
        <w:jc w:val="both"/>
        <w:rPr>
          <w:rFonts w:ascii="思源黑体 CN Regular" w:eastAsia="思源黑体 CN Regular" w:hAnsi="思源黑体 CN Regular" w:cs="Arial"/>
          <w:sz w:val="18"/>
          <w:szCs w:val="18"/>
          <w:lang w:val="en-CA"/>
        </w:rPr>
      </w:pPr>
    </w:p>
    <w:p w14:paraId="7A6935C4" w14:textId="77777777" w:rsidR="00624F40" w:rsidRDefault="00624F40">
      <w:pPr>
        <w:pStyle w:val="Default"/>
        <w:snapToGrid w:val="0"/>
        <w:jc w:val="both"/>
        <w:rPr>
          <w:rFonts w:ascii="思源黑体 CN Regular" w:eastAsia="思源黑体 CN Regular" w:hAnsi="思源黑体 CN Regular" w:cs="Arial"/>
          <w:sz w:val="18"/>
          <w:szCs w:val="18"/>
          <w:lang w:val="en-CA"/>
        </w:rPr>
      </w:pPr>
    </w:p>
    <w:tbl>
      <w:tblPr>
        <w:tblStyle w:val="-2"/>
        <w:tblW w:w="10490" w:type="dxa"/>
        <w:tblLayout w:type="fixed"/>
        <w:tblLook w:val="04A0" w:firstRow="1" w:lastRow="0" w:firstColumn="1" w:lastColumn="0" w:noHBand="0" w:noVBand="1"/>
      </w:tblPr>
      <w:tblGrid>
        <w:gridCol w:w="2795"/>
        <w:gridCol w:w="7695"/>
      </w:tblGrid>
      <w:tr w:rsidR="00352694" w14:paraId="57A7C201" w14:textId="77777777" w:rsidTr="00A04424">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7E713268" w14:textId="191C0459" w:rsidR="00352694" w:rsidRPr="00A04424" w:rsidRDefault="00352694" w:rsidP="00CD5BC9">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 xml:space="preserve">IV: </w:t>
            </w:r>
            <w:r w:rsidR="00D8776A" w:rsidRPr="00A04424">
              <w:rPr>
                <w:rFonts w:ascii="思源黑体 CN Bold" w:eastAsia="思源黑体 CN Bold" w:hAnsi="思源黑体 CN Bold" w:cs="微软雅黑" w:hint="eastAsia"/>
                <w:b/>
                <w:bCs/>
                <w:color w:val="FFFFFF"/>
                <w:sz w:val="20"/>
                <w:szCs w:val="21"/>
              </w:rPr>
              <w:t>可能与肿瘤发生发展相关的变异*</w:t>
            </w:r>
            <w:r w:rsidR="00D05572" w:rsidRPr="00A04424">
              <w:rPr>
                <w:rFonts w:ascii="思源黑体 CN Bold" w:eastAsia="思源黑体 CN Bold" w:hAnsi="思源黑体 CN Bold" w:cs="微软雅黑" w:hint="eastAsia"/>
                <w:b/>
                <w:bCs/>
                <w:color w:val="FFFFFF"/>
                <w:sz w:val="20"/>
                <w:szCs w:val="21"/>
              </w:rPr>
              <w:t>（III类）</w:t>
            </w:r>
          </w:p>
        </w:tc>
      </w:tr>
      <w:tr w:rsidR="00352694" w14:paraId="5CBE24C7" w14:textId="77777777" w:rsidTr="00A04424">
        <w:tc>
          <w:tcPr>
            <w:tcW w:w="2795" w:type="dxa"/>
          </w:tcPr>
          <w:p w14:paraId="59CA94E0" w14:textId="77777777" w:rsidR="00352694" w:rsidRPr="00A04424" w:rsidRDefault="00352694" w:rsidP="00CD5BC9">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4BBE4086" w14:textId="77777777" w:rsidR="00352694" w:rsidRPr="00A04424" w:rsidRDefault="00352694" w:rsidP="00CD5BC9">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D5E0D" w14:paraId="31D88AE0" w14:textId="77777777" w:rsidTr="007D6C48">
        <w:tc>
          <w:tcPr>
            <w:tcW w:w="10490" w:type="dxa"/>
            <w:gridSpan w:val="2"/>
            <w:vAlign w:val="center"/>
          </w:tcPr>
          <w:p w14:paraId="7E6633A7" w14:textId="387C600D"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var.var_somatic.level_onco_nodrug </w:t>
            </w:r>
            <w:r w:rsidRPr="00032E47">
              <w:rPr>
                <w:rFonts w:ascii="Arial" w:eastAsia="思源黑体 CN Medium" w:hAnsi="Arial" w:cs="Arial"/>
                <w:bCs/>
                <w:color w:val="3B3838"/>
                <w:sz w:val="18"/>
                <w:szCs w:val="18"/>
              </w:rPr>
              <w:t>%}</w:t>
            </w:r>
          </w:p>
        </w:tc>
      </w:tr>
      <w:tr w:rsidR="003D5E0D" w14:paraId="0E000FF0" w14:textId="77777777" w:rsidTr="007D6C48">
        <w:tc>
          <w:tcPr>
            <w:tcW w:w="10490" w:type="dxa"/>
            <w:gridSpan w:val="2"/>
            <w:vAlign w:val="center"/>
          </w:tcPr>
          <w:p w14:paraId="333B88E9" w14:textId="167D957D"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var.var_somatic.level_onco_nodrug </w:t>
            </w:r>
            <w:r w:rsidRPr="00032E47">
              <w:rPr>
                <w:rFonts w:ascii="Arial" w:eastAsia="思源黑体 CN Medium" w:hAnsi="Arial" w:cs="Arial"/>
                <w:bCs/>
                <w:color w:val="3B3838"/>
                <w:sz w:val="18"/>
                <w:szCs w:val="18"/>
              </w:rPr>
              <w:t>%}</w:t>
            </w:r>
          </w:p>
        </w:tc>
      </w:tr>
      <w:tr w:rsidR="003D5E0D" w14:paraId="7CC7D8B1" w14:textId="77777777" w:rsidTr="00B91747">
        <w:tc>
          <w:tcPr>
            <w:tcW w:w="2795" w:type="dxa"/>
            <w:vAlign w:val="center"/>
          </w:tcPr>
          <w:p w14:paraId="0CD480FE" w14:textId="1F56E563" w:rsidR="003D5E0D" w:rsidRPr="00186E85" w:rsidRDefault="003D5E0D" w:rsidP="003D5E0D">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tc>
        <w:tc>
          <w:tcPr>
            <w:tcW w:w="7695" w:type="dxa"/>
            <w:vAlign w:val="center"/>
          </w:tcPr>
          <w:p w14:paraId="4F655056" w14:textId="02556B87" w:rsidR="003D5E0D" w:rsidRDefault="003D5E0D" w:rsidP="003D5E0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{{a.variant_desc_cn|e}}{{a.variant_interpret_cn|e}}</w:t>
            </w:r>
          </w:p>
        </w:tc>
      </w:tr>
      <w:tr w:rsidR="003D5E0D" w14:paraId="265B171E" w14:textId="77777777" w:rsidTr="00270173">
        <w:tc>
          <w:tcPr>
            <w:tcW w:w="10490" w:type="dxa"/>
            <w:gridSpan w:val="2"/>
            <w:vAlign w:val="center"/>
          </w:tcPr>
          <w:p w14:paraId="5283D3A4" w14:textId="35AB6646"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3D5E0D" w14:paraId="21845A2F" w14:textId="77777777" w:rsidTr="00270173">
        <w:tc>
          <w:tcPr>
            <w:tcW w:w="10490" w:type="dxa"/>
            <w:gridSpan w:val="2"/>
            <w:vAlign w:val="center"/>
          </w:tcPr>
          <w:p w14:paraId="0294CCE0" w14:textId="0B7F5AC9"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3D5E0D" w14:paraId="4523836F" w14:textId="77777777" w:rsidTr="00A04424">
        <w:tc>
          <w:tcPr>
            <w:tcW w:w="2795" w:type="dxa"/>
          </w:tcPr>
          <w:p w14:paraId="2187CFAE" w14:textId="65008AD4" w:rsidR="003D5E0D" w:rsidRPr="00BE2C32" w:rsidRDefault="003D5E0D" w:rsidP="003D5E0D">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c>
          <w:tcPr>
            <w:tcW w:w="7695" w:type="dxa"/>
          </w:tcPr>
          <w:p w14:paraId="72370E10" w14:textId="5C29E30B" w:rsidR="003D5E0D" w:rsidRDefault="003D5E0D" w:rsidP="003D5E0D">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r>
      <w:tr w:rsidR="003D5E0D" w14:paraId="3392FED9" w14:textId="77777777" w:rsidTr="008A305E">
        <w:tc>
          <w:tcPr>
            <w:tcW w:w="10490" w:type="dxa"/>
            <w:gridSpan w:val="2"/>
          </w:tcPr>
          <w:p w14:paraId="7344DB03" w14:textId="76050407"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613F7528" w14:textId="77777777" w:rsidR="00624F40" w:rsidRPr="00352694" w:rsidRDefault="00624F40">
      <w:pPr>
        <w:pStyle w:val="Default"/>
        <w:snapToGrid w:val="0"/>
        <w:jc w:val="both"/>
        <w:rPr>
          <w:rFonts w:ascii="思源黑体 CN Regular" w:eastAsia="思源黑体 CN Regular" w:hAnsi="思源黑体 CN Regular" w:cs="Arial"/>
          <w:sz w:val="20"/>
          <w:szCs w:val="20"/>
        </w:rPr>
      </w:pPr>
    </w:p>
    <w:p w14:paraId="6E9946C0" w14:textId="77777777" w:rsidR="00624F40" w:rsidRDefault="00624F40">
      <w:pPr>
        <w:pStyle w:val="Default"/>
        <w:snapToGrid w:val="0"/>
        <w:jc w:val="both"/>
        <w:rPr>
          <w:rFonts w:ascii="思源黑体 CN Regular" w:eastAsia="思源黑体 CN Regular" w:hAnsi="思源黑体 CN Regular" w:cs="Arial"/>
          <w:sz w:val="20"/>
          <w:szCs w:val="20"/>
          <w:lang w:val="en-CA"/>
        </w:rPr>
      </w:pPr>
    </w:p>
    <w:p w14:paraId="093C18D5" w14:textId="77777777" w:rsidR="00624F40" w:rsidRDefault="000F100C">
      <w:pPr>
        <w:pStyle w:val="Default"/>
        <w:snapToGrid w:val="0"/>
        <w:jc w:val="both"/>
        <w:rPr>
          <w:rFonts w:ascii="思源黑体 CN Regular" w:eastAsia="思源黑体 CN Regular" w:hAnsi="思源黑体 CN Regular" w:cs="Arial"/>
          <w:bCs/>
          <w:color w:val="3B3838"/>
          <w:sz w:val="20"/>
          <w:szCs w:val="20"/>
        </w:rPr>
      </w:pPr>
      <w:bookmarkStart w:id="12" w:name="_Hlk154562986"/>
      <w:r>
        <w:rPr>
          <w:rFonts w:ascii="思源黑体 CN Regular" w:eastAsia="思源黑体 CN Regular" w:hAnsi="思源黑体 CN Regular" w:cs="Arial"/>
          <w:bCs/>
          <w:color w:val="3B3838"/>
          <w:sz w:val="20"/>
          <w:szCs w:val="20"/>
        </w:rPr>
        <w:t>注：</w:t>
      </w:r>
    </w:p>
    <w:p w14:paraId="1369DFDC" w14:textId="174FE79C" w:rsidR="00624F40" w:rsidRDefault="00BE2C32">
      <w:pPr>
        <w:widowControl w:val="0"/>
        <w:numPr>
          <w:ilvl w:val="0"/>
          <w:numId w:val="2"/>
        </w:numPr>
        <w:spacing w:after="0" w:line="240" w:lineRule="auto"/>
        <w:rPr>
          <w:rFonts w:ascii="思源黑体 CN Normal" w:eastAsia="思源黑体 CN Normal" w:hAnsi="思源黑体 CN Normal"/>
          <w:kern w:val="2"/>
          <w:sz w:val="18"/>
          <w:szCs w:val="18"/>
        </w:rPr>
      </w:pPr>
      <w:r w:rsidRPr="00BE2C32">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r w:rsidR="000F100C">
        <w:rPr>
          <w:rFonts w:ascii="思源黑体 CN Normal" w:eastAsia="思源黑体 CN Normal" w:hAnsi="思源黑体 CN Normal" w:hint="eastAsia"/>
          <w:kern w:val="2"/>
          <w:sz w:val="18"/>
          <w:szCs w:val="18"/>
        </w:rPr>
        <w:t>。</w:t>
      </w:r>
    </w:p>
    <w:bookmarkEnd w:id="12"/>
    <w:p w14:paraId="16097C34" w14:textId="20CA6CFA" w:rsidR="00BE2C32" w:rsidRPr="00397315" w:rsidRDefault="00BE2C32">
      <w:pPr>
        <w:widowControl w:val="0"/>
        <w:numPr>
          <w:ilvl w:val="0"/>
          <w:numId w:val="2"/>
        </w:numPr>
        <w:spacing w:after="0" w:line="240" w:lineRule="auto"/>
        <w:rPr>
          <w:rFonts w:ascii="思源黑体 CN Normal" w:eastAsia="思源黑体 CN Normal" w:hAnsi="思源黑体 CN Normal"/>
          <w:kern w:val="2"/>
          <w:sz w:val="18"/>
          <w:szCs w:val="18"/>
        </w:rPr>
      </w:pPr>
      <w:r w:rsidRPr="00397315">
        <w:rPr>
          <w:rFonts w:ascii="思源黑体 CN Normal" w:eastAsia="思源黑体 CN Normal" w:hAnsi="思源黑体 CN Normal" w:hint="eastAsia"/>
          <w:kern w:val="2"/>
          <w:sz w:val="18"/>
          <w:szCs w:val="18"/>
        </w:rPr>
        <w:t>本报告中体系变异的解读遵循美国病理学会（</w:t>
      </w:r>
      <w:r w:rsidRPr="00397315">
        <w:rPr>
          <w:rFonts w:ascii="思源黑体 CN Normal" w:eastAsia="思源黑体 CN Normal" w:hAnsi="思源黑体 CN Normal"/>
          <w:kern w:val="2"/>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I类变异（具有强临床意义，具有A或B级证据）、II类变异（具有潜在临床意义，具有C或D级证据）、III类变异（临床意义不明）</w:t>
      </w:r>
      <w:r w:rsidR="000B6095" w:rsidRPr="00397315">
        <w:rPr>
          <w:rFonts w:ascii="思源黑体 CN Normal" w:eastAsia="思源黑体 CN Normal" w:hAnsi="思源黑体 CN Normal" w:hint="eastAsia"/>
          <w:kern w:val="2"/>
          <w:sz w:val="18"/>
          <w:szCs w:val="18"/>
        </w:rPr>
        <w:t>。</w:t>
      </w:r>
    </w:p>
    <w:p w14:paraId="40499893" w14:textId="432977E6" w:rsidR="00D8776A" w:rsidRPr="00397315" w:rsidRDefault="00EC4B8E">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w:t>
      </w:r>
      <w:r w:rsidR="00D8776A" w:rsidRPr="00397315">
        <w:rPr>
          <w:rFonts w:ascii="思源黑体 CN Normal" w:eastAsia="思源黑体 CN Normal" w:hAnsi="思源黑体 CN Normal" w:hint="eastAsia"/>
          <w:kern w:val="2"/>
          <w:sz w:val="18"/>
          <w:szCs w:val="18"/>
        </w:rPr>
        <w:t>可能与肿瘤发生发展相关的变异是</w:t>
      </w:r>
      <w:r w:rsidR="00D8776A" w:rsidRPr="0058247D">
        <w:rPr>
          <w:rFonts w:ascii="思源黑体 CN Normal" w:eastAsia="思源黑体 CN Normal" w:hAnsi="思源黑体 CN Normal" w:hint="eastAsia"/>
          <w:color w:val="000000" w:themeColor="text1"/>
          <w:sz w:val="18"/>
          <w:szCs w:val="18"/>
        </w:rPr>
        <w:t>经</w:t>
      </w:r>
      <w:r w:rsidR="00D8776A" w:rsidRPr="00397315">
        <w:rPr>
          <w:rFonts w:ascii="思源黑体 CN Normal" w:eastAsia="思源黑体 CN Normal" w:hAnsi="思源黑体 CN Normal" w:hint="eastAsia"/>
          <w:kern w:val="2"/>
          <w:sz w:val="18"/>
          <w:szCs w:val="18"/>
        </w:rPr>
        <w:t>解读认为可能与肿瘤发生发展相关。根据现阶段可及资料此类变异的研究主要集中于细胞学和信号通路方面，暂无明确临床意义。</w:t>
      </w:r>
    </w:p>
    <w:p w14:paraId="27BCE612" w14:textId="0FEC3544" w:rsidR="00624F40" w:rsidRPr="001B3F9B" w:rsidRDefault="000F100C" w:rsidP="001B3F9B">
      <w:pPr>
        <w:widowControl w:val="0"/>
        <w:numPr>
          <w:ilvl w:val="0"/>
          <w:numId w:val="2"/>
        </w:numPr>
        <w:spacing w:after="0" w:line="240" w:lineRule="auto"/>
        <w:rPr>
          <w:rFonts w:ascii="思源黑体 CN Normal" w:eastAsia="思源黑体 CN Normal" w:hAnsi="思源黑体 CN Normal"/>
          <w:kern w:val="2"/>
          <w:sz w:val="18"/>
          <w:szCs w:val="18"/>
        </w:rPr>
      </w:pPr>
      <w:r w:rsidRPr="00397315">
        <w:rPr>
          <w:rFonts w:ascii="思源黑体 CN Normal" w:eastAsia="思源黑体 CN Normal" w:hAnsi="思源黑体 CN Normal" w:hint="eastAsia"/>
          <w:kern w:val="2"/>
          <w:sz w:val="18"/>
          <w:szCs w:val="18"/>
        </w:rPr>
        <w:t>在报告出具时基于当前已发表的文献、指南、公共</w:t>
      </w:r>
      <w:r>
        <w:rPr>
          <w:rFonts w:ascii="思源黑体 CN Normal" w:eastAsia="思源黑体 CN Normal" w:hAnsi="思源黑体 CN Normal" w:hint="eastAsia"/>
          <w:kern w:val="2"/>
          <w:sz w:val="18"/>
          <w:szCs w:val="18"/>
        </w:rPr>
        <w:t>数据库及临床研究结果对变异进行解读，随着研究的发展，变异解读结果</w:t>
      </w:r>
      <w:r>
        <w:rPr>
          <w:rFonts w:ascii="思源黑体 CN Normal" w:eastAsia="思源黑体 CN Normal" w:hAnsi="思源黑体 CN Normal" w:hint="eastAsia"/>
          <w:kern w:val="2"/>
          <w:sz w:val="18"/>
          <w:szCs w:val="18"/>
        </w:rPr>
        <w:lastRenderedPageBreak/>
        <w:t>可能发生变化。</w:t>
      </w:r>
      <w:r w:rsidRPr="001B3F9B">
        <w:rPr>
          <w:rFonts w:ascii="思源黑体 CN Normal" w:eastAsia="思源黑体 CN Normal" w:hAnsi="思源黑体 CN Normal"/>
          <w:kern w:val="2"/>
          <w:sz w:val="16"/>
          <w:szCs w:val="16"/>
        </w:rPr>
        <w:br w:type="page"/>
      </w:r>
    </w:p>
    <w:bookmarkStart w:id="13" w:name="_Toc154580202"/>
    <w:bookmarkEnd w:id="5"/>
    <w:p w14:paraId="7F0B0EBD" w14:textId="5544EE47" w:rsidR="00756A99" w:rsidRDefault="00756A99" w:rsidP="00756A99">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1824" behindDoc="1" locked="0" layoutInCell="1" allowOverlap="1" wp14:anchorId="66415993" wp14:editId="74165269">
                <wp:simplePos x="0" y="0"/>
                <wp:positionH relativeFrom="column">
                  <wp:posOffset>-46990</wp:posOffset>
                </wp:positionH>
                <wp:positionV relativeFrom="paragraph">
                  <wp:posOffset>45720</wp:posOffset>
                </wp:positionV>
                <wp:extent cx="207010" cy="255905"/>
                <wp:effectExtent l="0" t="4445" r="4445" b="0"/>
                <wp:wrapNone/>
                <wp:docPr id="13"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w:pict>
              <v:rect w14:anchorId="337280CF" id="矩形 272" o:spid="_x0000_s1026" style="position:absolute;left:0;text-align:left;margin-left:-3.7pt;margin-top:3.6pt;width:16.3pt;height:20.1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Pr>
          <w:rFonts w:ascii="Arial" w:eastAsia="思源黑体 CN Medium" w:hAnsi="Arial" w:cs="Arial"/>
          <w:color w:val="FFFFFF"/>
        </w:rPr>
        <w:t>4.</w:t>
      </w:r>
      <w:r>
        <w:rPr>
          <w:rFonts w:ascii="Arial" w:eastAsia="思源黑体 CN Medium" w:hAnsi="Arial" w:cs="Arial"/>
          <w:color w:val="1654B0"/>
        </w:rPr>
        <w:tab/>
      </w:r>
      <w:r>
        <w:rPr>
          <w:rFonts w:ascii="Arial" w:eastAsia="思源黑体 CN Medium" w:hAnsi="Arial" w:cs="Arial" w:hint="eastAsia"/>
          <w:color w:val="1654B0"/>
        </w:rPr>
        <w:t>胚系</w:t>
      </w:r>
      <w:r w:rsidRPr="00352694">
        <w:rPr>
          <w:rFonts w:ascii="Arial" w:eastAsia="思源黑体 CN Medium" w:hAnsi="Arial" w:cs="Arial" w:hint="eastAsia"/>
          <w:color w:val="1654B0"/>
        </w:rPr>
        <w:t>突变</w:t>
      </w:r>
      <w:r>
        <w:rPr>
          <w:rFonts w:ascii="Arial" w:eastAsia="思源黑体 CN Medium" w:hAnsi="Arial" w:cs="Arial" w:hint="eastAsia"/>
          <w:color w:val="1654B0"/>
        </w:rPr>
        <w:t>结果详细解读</w:t>
      </w:r>
      <w:bookmarkEnd w:id="13"/>
    </w:p>
    <w:tbl>
      <w:tblPr>
        <w:tblStyle w:val="-"/>
        <w:tblW w:w="10421" w:type="dxa"/>
        <w:tblLayout w:type="fixed"/>
        <w:tblLook w:val="04A0" w:firstRow="1" w:lastRow="0" w:firstColumn="1" w:lastColumn="0" w:noHBand="0" w:noVBand="1"/>
      </w:tblPr>
      <w:tblGrid>
        <w:gridCol w:w="1866"/>
        <w:gridCol w:w="2468"/>
        <w:gridCol w:w="2187"/>
        <w:gridCol w:w="3900"/>
      </w:tblGrid>
      <w:tr w:rsidR="00F66AC8" w14:paraId="77D6B969" w14:textId="77777777" w:rsidTr="00F66AC8">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1D4EEC94" w14:textId="664BDE4F" w:rsidR="00F66AC8" w:rsidRPr="00B446E5" w:rsidRDefault="00F66AC8" w:rsidP="00CB6026">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Ⅰ</w:t>
            </w:r>
            <w:r w:rsidRPr="00A04424">
              <w:rPr>
                <w:rFonts w:ascii="思源黑体 CN Bold" w:eastAsia="思源黑体 CN Bold" w:hAnsi="思源黑体 CN Bold" w:cs="微软雅黑"/>
                <w:b/>
                <w:bCs/>
                <w:color w:val="FFFFFF"/>
                <w:sz w:val="20"/>
                <w:szCs w:val="21"/>
              </w:rPr>
              <w:t xml:space="preserve">: </w:t>
            </w:r>
            <w:r w:rsidRPr="00A04424">
              <w:rPr>
                <w:rFonts w:ascii="思源黑体 CN Bold" w:eastAsia="思源黑体 CN Bold" w:hAnsi="思源黑体 CN Bold" w:cs="微软雅黑" w:hint="eastAsia"/>
                <w:b/>
                <w:bCs/>
                <w:color w:val="FFFFFF"/>
                <w:sz w:val="20"/>
                <w:szCs w:val="21"/>
              </w:rPr>
              <w:t>致病性、疑似致病性胚系变异详细解读</w:t>
            </w:r>
          </w:p>
        </w:tc>
      </w:tr>
      <w:tr w:rsidR="00F66AC8" w14:paraId="6573F4A1" w14:textId="77777777" w:rsidTr="00F66AC8">
        <w:tc>
          <w:tcPr>
            <w:tcW w:w="1866" w:type="dxa"/>
            <w:vAlign w:val="center"/>
          </w:tcPr>
          <w:p w14:paraId="0393F493" w14:textId="77777777" w:rsidR="00F66AC8" w:rsidRPr="00B446E5" w:rsidRDefault="00F66AC8"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5E1A4F97" w14:textId="77777777" w:rsidR="00F66AC8" w:rsidRPr="00B446E5" w:rsidRDefault="00F66AC8"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326C49CB" w14:textId="77777777" w:rsidR="00F66AC8" w:rsidRPr="00B446E5" w:rsidRDefault="00F66AC8"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7F57C6D6" w14:textId="2DE27491" w:rsidR="00F66AC8" w:rsidRPr="00B446E5" w:rsidRDefault="00F66AC8"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r w:rsidR="00357B53">
              <w:rPr>
                <w:rFonts w:ascii="思源黑体 CN Bold" w:eastAsia="思源黑体 CN Bold" w:hAnsi="思源黑体 CN Bold" w:cs="Arial" w:hint="eastAsia"/>
                <w:b/>
                <w:color w:val="3B3838"/>
                <w:sz w:val="20"/>
                <w:szCs w:val="21"/>
              </w:rPr>
              <w:t>及遗传风险</w:t>
            </w:r>
          </w:p>
        </w:tc>
      </w:tr>
      <w:tr w:rsidR="00F66AC8" w14:paraId="45E3B664" w14:textId="77777777" w:rsidTr="00F66AC8">
        <w:tc>
          <w:tcPr>
            <w:tcW w:w="10421" w:type="dxa"/>
            <w:gridSpan w:val="4"/>
            <w:vAlign w:val="center"/>
          </w:tcPr>
          <w:p w14:paraId="2C7CAC1E" w14:textId="671185EE" w:rsidR="00F66AC8" w:rsidRDefault="00F66AC8"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{%tr if var.var_germline.level_5</w:t>
            </w:r>
            <w:r>
              <w:rPr>
                <w:rFonts w:ascii="Arial" w:eastAsia="思源黑体 CN Medium" w:hAnsi="Arial" w:cs="Arial"/>
                <w:bCs/>
                <w:color w:val="3B3838"/>
                <w:sz w:val="18"/>
              </w:rPr>
              <w:t xml:space="preserve"> </w:t>
            </w: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var.var_germline.level_</w:t>
            </w:r>
            <w:r>
              <w:rPr>
                <w:rFonts w:ascii="Arial" w:eastAsia="思源黑体 CN Medium" w:hAnsi="Arial" w:cs="Arial"/>
                <w:bCs/>
                <w:color w:val="3B3838"/>
                <w:sz w:val="18"/>
              </w:rPr>
              <w:t>4 +</w:t>
            </w:r>
            <w:r w:rsidRPr="002C001D">
              <w:rPr>
                <w:rFonts w:ascii="Arial" w:eastAsia="思源黑体 CN Medium" w:hAnsi="Arial" w:cs="Arial"/>
                <w:bCs/>
                <w:color w:val="3B3838"/>
                <w:sz w:val="18"/>
              </w:rPr>
              <w:t xml:space="preserve"> </w:t>
            </w:r>
            <w:r w:rsidRPr="00154EFF">
              <w:rPr>
                <w:rFonts w:ascii="Arial" w:eastAsia="思源黑体 CN Medium" w:hAnsi="Arial" w:cs="Arial"/>
                <w:bCs/>
                <w:color w:val="3B3838"/>
                <w:sz w:val="18"/>
              </w:rPr>
              <w:t>var.mlpa.B1_Loss+var.mlpa.B2_Loss</w:t>
            </w:r>
            <w:r w:rsidRPr="002C001D">
              <w:rPr>
                <w:rFonts w:ascii="Arial" w:eastAsia="思源黑体 CN Medium" w:hAnsi="Arial" w:cs="Arial"/>
                <w:bCs/>
                <w:color w:val="3B3838"/>
                <w:sz w:val="18"/>
              </w:rPr>
              <w:t xml:space="preserve"> %}</w:t>
            </w:r>
          </w:p>
        </w:tc>
      </w:tr>
      <w:tr w:rsidR="00F66AC8" w14:paraId="5E63988C" w14:textId="77777777" w:rsidTr="00F66AC8">
        <w:tc>
          <w:tcPr>
            <w:tcW w:w="10421" w:type="dxa"/>
            <w:gridSpan w:val="4"/>
            <w:vAlign w:val="center"/>
          </w:tcPr>
          <w:p w14:paraId="4BD8FCB5" w14:textId="22369703" w:rsidR="00F66AC8" w:rsidRPr="002C001D" w:rsidRDefault="00F66AC8"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var.var_germline.level_5</w:t>
            </w:r>
            <w:r>
              <w:rPr>
                <w:rFonts w:ascii="Arial" w:eastAsia="思源黑体 CN Medium" w:hAnsi="Arial" w:cs="Arial"/>
                <w:bCs/>
                <w:color w:val="3B3838"/>
                <w:sz w:val="18"/>
              </w:rPr>
              <w:t xml:space="preserve"> </w:t>
            </w: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var.var_germline.level_</w:t>
            </w:r>
            <w:r>
              <w:rPr>
                <w:rFonts w:ascii="Arial" w:eastAsia="思源黑体 CN Medium" w:hAnsi="Arial" w:cs="Arial"/>
                <w:bCs/>
                <w:color w:val="3B3838"/>
                <w:sz w:val="18"/>
              </w:rPr>
              <w:t>4 +</w:t>
            </w:r>
            <w:r w:rsidRPr="002C001D">
              <w:rPr>
                <w:rFonts w:ascii="Arial" w:eastAsia="思源黑体 CN Medium" w:hAnsi="Arial" w:cs="Arial"/>
                <w:bCs/>
                <w:color w:val="3B3838"/>
                <w:sz w:val="18"/>
              </w:rPr>
              <w:t xml:space="preserve"> </w:t>
            </w:r>
            <w:r w:rsidRPr="00154EFF">
              <w:rPr>
                <w:rFonts w:ascii="Arial" w:eastAsia="思源黑体 CN Medium" w:hAnsi="Arial" w:cs="Arial"/>
                <w:bCs/>
                <w:color w:val="3B3838"/>
                <w:sz w:val="18"/>
              </w:rPr>
              <w:t>var.mlpa.B1_Loss+var.mlpa.B2_Loss</w:t>
            </w:r>
            <w:r w:rsidRPr="002C001D">
              <w:rPr>
                <w:rFonts w:ascii="Arial" w:eastAsia="思源黑体 CN Medium" w:hAnsi="Arial" w:cs="Arial"/>
                <w:bCs/>
                <w:color w:val="3B3838"/>
                <w:sz w:val="18"/>
              </w:rPr>
              <w:t xml:space="preserve"> %}</w:t>
            </w:r>
          </w:p>
        </w:tc>
      </w:tr>
      <w:tr w:rsidR="00F66AC8" w14:paraId="1349E476" w14:textId="77777777" w:rsidTr="00F66AC8">
        <w:tc>
          <w:tcPr>
            <w:tcW w:w="1866" w:type="dxa"/>
            <w:vAlign w:val="center"/>
          </w:tcPr>
          <w:p w14:paraId="6CD9E68A" w14:textId="77777777" w:rsidR="00F66AC8" w:rsidRDefault="00F66AC8" w:rsidP="00F66AC8">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if a.type == “Loss”%}</w:t>
            </w:r>
          </w:p>
          <w:p w14:paraId="7E6E2182" w14:textId="77777777" w:rsidR="00F66AC8" w:rsidRDefault="00F66AC8" w:rsidP="00F66AC8">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del</w:t>
            </w:r>
          </w:p>
          <w:p w14:paraId="62086F49" w14:textId="77777777" w:rsidR="00F66AC8" w:rsidRPr="0019408D" w:rsidRDefault="00F66AC8" w:rsidP="00F66AC8">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78A2357B" w14:textId="77777777" w:rsidR="00F66AC8" w:rsidRDefault="00F66AC8" w:rsidP="00F66AC8">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p w14:paraId="2DE0292C" w14:textId="01EABA74" w:rsidR="00F66AC8" w:rsidRDefault="00F66AC8" w:rsidP="00F66AC8">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0B984F8F"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a.evi_sum.regimen_S%}</w:t>
            </w:r>
          </w:p>
          <w:p w14:paraId="6D30DADE"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a.evi_sum.regimen_S%}</w:t>
            </w:r>
          </w:p>
          <w:p w14:paraId="0649602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47FA620D"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6B907B2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20D1F06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10123F2" w14:textId="77777777" w:rsidR="00F66AC8"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13CCC40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a.evi_sum.regimen_R%}</w:t>
            </w:r>
          </w:p>
          <w:p w14:paraId="3189BEA0"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a.evi_sum.regimen_R%}</w:t>
            </w:r>
          </w:p>
          <w:p w14:paraId="0C62D7CB"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46FD4E2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7EAC0BF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9545F8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a.evi_sum.evi_split.Prognostic%}</w:t>
            </w:r>
          </w:p>
          <w:p w14:paraId="24E23CB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a.evi_sum.evi_split.Prognostic %}</w:t>
            </w:r>
          </w:p>
          <w:p w14:paraId="16406E42"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{{b.clinical_significance_cn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40D2A6C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6C550119"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4181000"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a.evi_sum.evi_split.Diagnostic%}</w:t>
            </w:r>
          </w:p>
          <w:p w14:paraId="7A2A8379"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a.evi_sum.evi_split.Diagnostic %}</w:t>
            </w:r>
          </w:p>
          <w:p w14:paraId="4C02B0FE"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1E4CD9D1"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054CDCB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0BC8F14"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a.evi_sum.regimen_R </w:t>
            </w:r>
            <w:r w:rsidRPr="00E56CAE">
              <w:rPr>
                <w:rFonts w:ascii="Arial" w:eastAsia="思源黑体 CN Medium" w:hAnsi="Arial" w:cs="Arial"/>
                <w:bCs/>
                <w:color w:val="3B3838"/>
                <w:sz w:val="18"/>
              </w:rPr>
              <w:lastRenderedPageBreak/>
              <w:t>and not a.evi_sum.evi_split.Prognostic and not a.evi_sum.evi_split.Diagnostic %}</w:t>
            </w:r>
          </w:p>
          <w:p w14:paraId="0CC9E55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870ADE6" w14:textId="77777777" w:rsidR="00F66AC8"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45CA970D" w14:textId="77777777" w:rsidR="00F66AC8" w:rsidRDefault="00F66AC8" w:rsidP="005337C9">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{{a.variant_desc_cn|e}}{{a.variant_interpret_cn|e}}</w:t>
            </w:r>
          </w:p>
          <w:p w14:paraId="552D8990"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{%p for b in a.evi_sum.evi_split.Predisposing%}</w:t>
            </w:r>
          </w:p>
          <w:p w14:paraId="4F034655"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{{b.evi_interpretation|e}}</w:t>
            </w:r>
          </w:p>
          <w:p w14:paraId="4BAE0FBB"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{%p endfor%}</w:t>
            </w:r>
          </w:p>
          <w:p w14:paraId="55CC223A" w14:textId="6F9E6581" w:rsid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F66AC8" w14:paraId="4A09D179" w14:textId="77777777" w:rsidTr="00F66AC8">
        <w:tc>
          <w:tcPr>
            <w:tcW w:w="10421" w:type="dxa"/>
            <w:gridSpan w:val="4"/>
            <w:vAlign w:val="center"/>
          </w:tcPr>
          <w:p w14:paraId="14CE5118"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{%tr endfor%}</w:t>
            </w:r>
          </w:p>
        </w:tc>
      </w:tr>
      <w:tr w:rsidR="00F66AC8" w14:paraId="5C9CE3B5" w14:textId="77777777" w:rsidTr="00F66AC8">
        <w:tc>
          <w:tcPr>
            <w:tcW w:w="10421" w:type="dxa"/>
            <w:gridSpan w:val="4"/>
            <w:vAlign w:val="center"/>
          </w:tcPr>
          <w:p w14:paraId="75B5DAEE"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F66AC8" w14:paraId="0E5A7EF7" w14:textId="77777777" w:rsidTr="00F66AC8">
        <w:tc>
          <w:tcPr>
            <w:tcW w:w="1866" w:type="dxa"/>
            <w:vAlign w:val="center"/>
          </w:tcPr>
          <w:p w14:paraId="09D86B5A" w14:textId="77777777" w:rsidR="00F66AC8" w:rsidRPr="00DE742D" w:rsidRDefault="00F66AC8" w:rsidP="00CB602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2468" w:type="dxa"/>
            <w:vAlign w:val="center"/>
          </w:tcPr>
          <w:p w14:paraId="4E9B11F1" w14:textId="77777777" w:rsidR="00F66AC8" w:rsidRDefault="00F66AC8" w:rsidP="00CB6026">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187" w:type="dxa"/>
            <w:vAlign w:val="center"/>
          </w:tcPr>
          <w:p w14:paraId="2E0C37DF" w14:textId="77777777" w:rsidR="00F66AC8" w:rsidRDefault="00F66AC8" w:rsidP="00CB6026">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3900" w:type="dxa"/>
            <w:vAlign w:val="center"/>
          </w:tcPr>
          <w:p w14:paraId="25C84061" w14:textId="77777777" w:rsidR="00F66AC8" w:rsidRDefault="00F66AC8" w:rsidP="00CB6026">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F66AC8" w14:paraId="74BCFC46" w14:textId="77777777" w:rsidTr="00F66AC8">
        <w:tc>
          <w:tcPr>
            <w:tcW w:w="10421" w:type="dxa"/>
            <w:gridSpan w:val="4"/>
            <w:vAlign w:val="center"/>
          </w:tcPr>
          <w:p w14:paraId="40C58646"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5EBE0762" w14:textId="77777777" w:rsidR="00397315" w:rsidRDefault="00397315" w:rsidP="00397315">
      <w:pPr>
        <w:spacing w:after="0" w:line="240" w:lineRule="auto"/>
        <w:jc w:val="left"/>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br w:type="page"/>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97315" w14:paraId="72A1FB69" w14:textId="77777777" w:rsidTr="00A04424">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3B2E19D6" w14:textId="77777777" w:rsidR="00397315" w:rsidRPr="00A04424" w:rsidRDefault="00397315" w:rsidP="00592110">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lastRenderedPageBreak/>
              <w:t>II:意义不明确胚系变异解读</w:t>
            </w:r>
          </w:p>
        </w:tc>
      </w:tr>
      <w:tr w:rsidR="00397315" w14:paraId="370BE864" w14:textId="77777777" w:rsidTr="00A04424">
        <w:tc>
          <w:tcPr>
            <w:tcW w:w="2795" w:type="dxa"/>
          </w:tcPr>
          <w:p w14:paraId="4B36CEB9" w14:textId="77777777" w:rsidR="00397315" w:rsidRPr="00A04424" w:rsidRDefault="00397315" w:rsidP="00592110">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10A5787C" w14:textId="77777777" w:rsidR="00397315" w:rsidRPr="00A04424" w:rsidRDefault="00397315" w:rsidP="00592110">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5337C9" w14:paraId="61903382" w14:textId="77777777" w:rsidTr="00C51B0B">
        <w:tc>
          <w:tcPr>
            <w:tcW w:w="10490" w:type="dxa"/>
            <w:gridSpan w:val="2"/>
          </w:tcPr>
          <w:p w14:paraId="2FC6329B" w14:textId="03A2BE19" w:rsidR="005337C9" w:rsidRDefault="005337C9" w:rsidP="005337C9">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var.var_germline.level_3 + var.mlpa.B1_Gain+var.mlpa.B2_Gain %}</w:t>
            </w:r>
          </w:p>
        </w:tc>
      </w:tr>
      <w:tr w:rsidR="005337C9" w14:paraId="77938181" w14:textId="77777777" w:rsidTr="00C51B0B">
        <w:tc>
          <w:tcPr>
            <w:tcW w:w="10490" w:type="dxa"/>
            <w:gridSpan w:val="2"/>
          </w:tcPr>
          <w:p w14:paraId="141EAB04" w14:textId="15637ACF" w:rsidR="005337C9" w:rsidRDefault="005337C9" w:rsidP="005337C9">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var.var_germline.level_3 + var.mlpa.B1_Gain+var.mlpa.B2_Gain %}</w:t>
            </w:r>
          </w:p>
        </w:tc>
      </w:tr>
      <w:tr w:rsidR="005337C9" w14:paraId="2A44B0A7" w14:textId="77777777" w:rsidTr="00A04424">
        <w:tc>
          <w:tcPr>
            <w:tcW w:w="2795" w:type="dxa"/>
          </w:tcPr>
          <w:p w14:paraId="64E13A7D" w14:textId="77777777" w:rsidR="005337C9" w:rsidRDefault="005337C9" w:rsidP="005337C9">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if a.type == “Gain”%}</w:t>
            </w:r>
          </w:p>
          <w:p w14:paraId="2F8DAD8B" w14:textId="77777777" w:rsidR="005337C9" w:rsidRDefault="005337C9" w:rsidP="005337C9">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dup</w:t>
            </w:r>
          </w:p>
          <w:p w14:paraId="6947890E" w14:textId="77777777" w:rsidR="005337C9" w:rsidRPr="0019408D" w:rsidRDefault="005337C9" w:rsidP="005337C9">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7861DCF0" w14:textId="77777777" w:rsidR="005337C9" w:rsidRDefault="005337C9" w:rsidP="005337C9">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p w14:paraId="6A16CC58" w14:textId="5D65D0E2" w:rsidR="005337C9" w:rsidRPr="00352694" w:rsidRDefault="005337C9" w:rsidP="005337C9">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07AA45CE" w14:textId="260B44F2" w:rsidR="005337C9" w:rsidRPr="00F33D08" w:rsidRDefault="005337C9" w:rsidP="005337C9">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{{a.variant_desc_cn|e}}{{a.variant_interpret_cn|e}}</w:t>
            </w:r>
          </w:p>
        </w:tc>
      </w:tr>
      <w:tr w:rsidR="005337C9" w14:paraId="5429600A" w14:textId="77777777" w:rsidTr="00F92575">
        <w:tc>
          <w:tcPr>
            <w:tcW w:w="10490" w:type="dxa"/>
            <w:gridSpan w:val="2"/>
          </w:tcPr>
          <w:p w14:paraId="292038A2" w14:textId="0256A2C3" w:rsidR="005337C9" w:rsidRPr="00F33D08" w:rsidRDefault="005337C9" w:rsidP="005337C9">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5337C9" w14:paraId="4667C348" w14:textId="77777777" w:rsidTr="00F92575">
        <w:tc>
          <w:tcPr>
            <w:tcW w:w="10490" w:type="dxa"/>
            <w:gridSpan w:val="2"/>
          </w:tcPr>
          <w:p w14:paraId="3963D825" w14:textId="50AEC172" w:rsidR="005337C9" w:rsidRPr="00F33D08" w:rsidRDefault="005337C9" w:rsidP="005337C9">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5337C9" w14:paraId="6F2DADCA" w14:textId="77777777" w:rsidTr="00A04424">
        <w:tc>
          <w:tcPr>
            <w:tcW w:w="2795" w:type="dxa"/>
          </w:tcPr>
          <w:p w14:paraId="06AC31BB" w14:textId="50CA9624" w:rsidR="005337C9" w:rsidRPr="005337C9" w:rsidRDefault="005337C9" w:rsidP="005337C9">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7695" w:type="dxa"/>
          </w:tcPr>
          <w:p w14:paraId="16FC7BFF" w14:textId="06EECA68" w:rsidR="005337C9" w:rsidRPr="00F33D08" w:rsidRDefault="005337C9" w:rsidP="005337C9">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r>
      <w:tr w:rsidR="005337C9" w14:paraId="0A6C5580" w14:textId="77777777" w:rsidTr="00982C31">
        <w:tc>
          <w:tcPr>
            <w:tcW w:w="10490" w:type="dxa"/>
            <w:gridSpan w:val="2"/>
          </w:tcPr>
          <w:p w14:paraId="16E5D6C1" w14:textId="3F7FE07A" w:rsidR="005337C9" w:rsidRPr="00F33D08" w:rsidRDefault="005337C9" w:rsidP="005337C9">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7414DBD7" w14:textId="77777777" w:rsidR="00397315" w:rsidRPr="00CF00E5" w:rsidRDefault="00397315"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p>
    <w:p w14:paraId="5F42AA3C" w14:textId="77777777" w:rsidR="00397315" w:rsidRDefault="00397315"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p>
    <w:p w14:paraId="1B89A5A1" w14:textId="77777777" w:rsidR="00397315" w:rsidRDefault="00397315" w:rsidP="00397315">
      <w:pPr>
        <w:pStyle w:val="Default"/>
        <w:snapToGrid w:val="0"/>
        <w:jc w:val="both"/>
        <w:rPr>
          <w:rFonts w:ascii="思源黑体 CN Regular" w:eastAsia="思源黑体 CN Regular" w:hAnsi="思源黑体 CN Regular" w:cs="Arial"/>
          <w:bCs/>
          <w:color w:val="3B3838"/>
          <w:sz w:val="20"/>
          <w:szCs w:val="20"/>
        </w:rPr>
      </w:pPr>
      <w:r>
        <w:rPr>
          <w:rFonts w:ascii="思源黑体 CN Regular" w:eastAsia="思源黑体 CN Regular" w:hAnsi="思源黑体 CN Regular" w:cs="Arial"/>
          <w:bCs/>
          <w:color w:val="3B3838"/>
          <w:sz w:val="20"/>
          <w:szCs w:val="20"/>
        </w:rPr>
        <w:t>注：</w:t>
      </w:r>
    </w:p>
    <w:p w14:paraId="0AA3BF33" w14:textId="77777777" w:rsidR="00397315" w:rsidRDefault="00397315" w:rsidP="00397315">
      <w:pPr>
        <w:widowControl w:val="0"/>
        <w:numPr>
          <w:ilvl w:val="0"/>
          <w:numId w:val="3"/>
        </w:numPr>
        <w:spacing w:after="0" w:line="240" w:lineRule="auto"/>
        <w:rPr>
          <w:rFonts w:ascii="思源黑体 CN Normal" w:eastAsia="思源黑体 CN Normal" w:hAnsi="思源黑体 CN Normal"/>
          <w:kern w:val="2"/>
          <w:sz w:val="18"/>
          <w:szCs w:val="18"/>
        </w:rPr>
      </w:pPr>
      <w:r w:rsidRPr="00BE2C32">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r>
        <w:rPr>
          <w:rFonts w:ascii="思源黑体 CN Normal" w:eastAsia="思源黑体 CN Normal" w:hAnsi="思源黑体 CN Normal" w:hint="eastAsia"/>
          <w:kern w:val="2"/>
          <w:sz w:val="18"/>
          <w:szCs w:val="18"/>
        </w:rPr>
        <w:t>。</w:t>
      </w:r>
    </w:p>
    <w:p w14:paraId="46EAB35C" w14:textId="77777777" w:rsidR="00397315" w:rsidRDefault="00397315" w:rsidP="00397315">
      <w:pPr>
        <w:widowControl w:val="0"/>
        <w:numPr>
          <w:ilvl w:val="0"/>
          <w:numId w:val="3"/>
        </w:numPr>
        <w:spacing w:after="0" w:line="240" w:lineRule="auto"/>
        <w:rPr>
          <w:rFonts w:ascii="思源黑体 CN Normal" w:eastAsia="思源黑体 CN Normal" w:hAnsi="思源黑体 CN Normal"/>
          <w:kern w:val="2"/>
          <w:sz w:val="18"/>
          <w:szCs w:val="18"/>
        </w:rPr>
      </w:pPr>
      <w:r w:rsidRPr="000B6095">
        <w:rPr>
          <w:rFonts w:ascii="思源黑体 CN Normal" w:eastAsia="思源黑体 CN Normal" w:hAnsi="思源黑体 CN Normal" w:hint="eastAsia"/>
          <w:kern w:val="2"/>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kern w:val="2"/>
          <w:sz w:val="18"/>
          <w:szCs w:val="18"/>
        </w:rPr>
        <w:t>。</w:t>
      </w:r>
      <w:r w:rsidRPr="000B6095">
        <w:rPr>
          <w:rFonts w:ascii="思源黑体 CN Normal" w:eastAsia="思源黑体 CN Normal" w:hAnsi="思源黑体 CN Normal" w:hint="eastAsia"/>
          <w:kern w:val="2"/>
          <w:sz w:val="18"/>
          <w:szCs w:val="18"/>
        </w:rPr>
        <w:t>根据变异在不同癌种中对应的药物敏感性、诊断及预后证据分为四个等级：A级、B级、C级、D级</w:t>
      </w:r>
      <w:r>
        <w:rPr>
          <w:rFonts w:ascii="思源黑体 CN Normal" w:eastAsia="思源黑体 CN Normal" w:hAnsi="思源黑体 CN Normal" w:hint="eastAsia"/>
          <w:kern w:val="2"/>
          <w:sz w:val="18"/>
          <w:szCs w:val="18"/>
        </w:rPr>
        <w:t>。</w:t>
      </w:r>
    </w:p>
    <w:p w14:paraId="5075F4FB" w14:textId="55808AA2" w:rsidR="00397315" w:rsidRPr="001B3F9B" w:rsidRDefault="00397315" w:rsidP="001B3F9B">
      <w:pPr>
        <w:widowControl w:val="0"/>
        <w:numPr>
          <w:ilvl w:val="0"/>
          <w:numId w:val="3"/>
        </w:numPr>
        <w:spacing w:after="0" w:line="240" w:lineRule="auto"/>
        <w:rPr>
          <w:rFonts w:ascii="思源黑体 CN Normal" w:eastAsia="思源黑体 CN Normal" w:hAnsi="思源黑体 CN Normal"/>
          <w:kern w:val="2"/>
          <w:sz w:val="18"/>
          <w:szCs w:val="18"/>
        </w:rPr>
      </w:pPr>
      <w:r w:rsidRPr="00E469A0">
        <w:rPr>
          <w:rFonts w:ascii="思源黑体 CN Normal" w:eastAsia="思源黑体 CN Normal" w:hAnsi="思源黑体 CN Normal" w:hint="eastAsia"/>
          <w:kern w:val="2"/>
          <w:sz w:val="18"/>
          <w:szCs w:val="18"/>
        </w:rPr>
        <w:t>在报告出具时基于当前已发表的文献、指南、公共数据库及临床研究结果对变异进行解读，随着研究的发展，变异解读结果可能发生变化。</w:t>
      </w:r>
      <w:r>
        <w:br w:type="page"/>
      </w:r>
    </w:p>
    <w:bookmarkStart w:id="14" w:name="_Toc154580203"/>
    <w:p w14:paraId="30B5316A" w14:textId="385037E3" w:rsidR="00397315" w:rsidRDefault="00397315" w:rsidP="00397315">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7968" behindDoc="1" locked="0" layoutInCell="1" allowOverlap="1" wp14:anchorId="32358899" wp14:editId="4AC62E4C">
                <wp:simplePos x="0" y="0"/>
                <wp:positionH relativeFrom="column">
                  <wp:posOffset>-46990</wp:posOffset>
                </wp:positionH>
                <wp:positionV relativeFrom="paragraph">
                  <wp:posOffset>45720</wp:posOffset>
                </wp:positionV>
                <wp:extent cx="207010" cy="255905"/>
                <wp:effectExtent l="0" t="4445" r="4445" b="0"/>
                <wp:wrapNone/>
                <wp:docPr id="9"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w:pict>
              <v:rect w14:anchorId="26E22BA1" id="矩形 272" o:spid="_x0000_s1026" style="position:absolute;left:0;text-align:left;margin-left:-3.7pt;margin-top:3.6pt;width:16.3pt;height:20.1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Pr>
          <w:rFonts w:ascii="Arial" w:eastAsia="思源黑体 CN Medium" w:hAnsi="Arial" w:cs="Arial"/>
          <w:color w:val="FFFFFF"/>
        </w:rPr>
        <w:t>5.</w:t>
      </w:r>
      <w:r>
        <w:rPr>
          <w:rFonts w:ascii="Arial" w:eastAsia="思源黑体 CN Medium" w:hAnsi="Arial" w:cs="Arial"/>
          <w:color w:val="1654B0"/>
        </w:rPr>
        <w:tab/>
      </w:r>
      <w:r w:rsidRPr="00397315">
        <w:rPr>
          <w:rFonts w:ascii="Arial" w:eastAsia="思源黑体 CN Medium" w:hAnsi="Arial" w:cs="Arial" w:hint="eastAsia"/>
          <w:color w:val="1654B0"/>
        </w:rPr>
        <w:t>化疗药物相关标志物检测结果</w:t>
      </w:r>
      <w:bookmarkEnd w:id="14"/>
    </w:p>
    <w:tbl>
      <w:tblPr>
        <w:tblStyle w:val="PTMv3"/>
        <w:tblW w:w="10065" w:type="dxa"/>
        <w:tblLayout w:type="fixed"/>
        <w:tblLook w:val="04A0" w:firstRow="1" w:lastRow="0" w:firstColumn="1" w:lastColumn="0" w:noHBand="0" w:noVBand="1"/>
      </w:tblPr>
      <w:tblGrid>
        <w:gridCol w:w="1843"/>
        <w:gridCol w:w="1134"/>
        <w:gridCol w:w="7088"/>
      </w:tblGrid>
      <w:tr w:rsidR="00397315" w14:paraId="7B6DC698" w14:textId="77777777" w:rsidTr="00C777D6">
        <w:trPr>
          <w:cnfStyle w:val="100000000000" w:firstRow="1" w:lastRow="0" w:firstColumn="0" w:lastColumn="0" w:oddVBand="0" w:evenVBand="0" w:oddHBand="0" w:evenHBand="0" w:firstRowFirstColumn="0" w:firstRowLastColumn="0" w:lastRowFirstColumn="0" w:lastRowLastColumn="0"/>
          <w:trHeight w:val="454"/>
        </w:trPr>
        <w:tc>
          <w:tcPr>
            <w:tcW w:w="1843" w:type="dxa"/>
            <w:tcBorders>
              <w:top w:val="nil"/>
            </w:tcBorders>
            <w:shd w:val="clear" w:color="auto" w:fill="548ED4"/>
          </w:tcPr>
          <w:p w14:paraId="4DA75760"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bookmarkStart w:id="15" w:name="_Hlk153375709"/>
            <w:r>
              <w:rPr>
                <w:rFonts w:ascii="思源黑体 CN Bold" w:eastAsia="思源黑体 CN Bold" w:hAnsi="思源黑体 CN Bold" w:hint="eastAsia"/>
                <w:color w:val="FFFFFF" w:themeColor="background1"/>
                <w:kern w:val="2"/>
                <w:sz w:val="18"/>
                <w:szCs w:val="18"/>
              </w:rPr>
              <w:t>检测内容</w:t>
            </w:r>
          </w:p>
        </w:tc>
        <w:tc>
          <w:tcPr>
            <w:tcW w:w="1134" w:type="dxa"/>
            <w:tcBorders>
              <w:top w:val="nil"/>
              <w:left w:val="single" w:sz="4" w:space="0" w:color="FFFFFF" w:themeColor="background1"/>
            </w:tcBorders>
            <w:shd w:val="clear" w:color="auto" w:fill="548ED4"/>
          </w:tcPr>
          <w:p w14:paraId="27CFCB5A"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基因型</w:t>
            </w:r>
          </w:p>
        </w:tc>
        <w:tc>
          <w:tcPr>
            <w:tcW w:w="7088" w:type="dxa"/>
            <w:tcBorders>
              <w:top w:val="nil"/>
              <w:left w:val="single" w:sz="4" w:space="0" w:color="FFFFFF" w:themeColor="background1"/>
            </w:tcBorders>
            <w:shd w:val="clear" w:color="auto" w:fill="548ED4"/>
          </w:tcPr>
          <w:p w14:paraId="69B90E7D"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临床意义（证据等级）</w:t>
            </w:r>
          </w:p>
        </w:tc>
      </w:tr>
      <w:tr w:rsidR="005337C9" w14:paraId="6E5D59AB" w14:textId="77777777" w:rsidTr="00F57963">
        <w:trPr>
          <w:trHeight w:val="340"/>
        </w:trPr>
        <w:tc>
          <w:tcPr>
            <w:tcW w:w="10065" w:type="dxa"/>
            <w:gridSpan w:val="3"/>
            <w:shd w:val="clear" w:color="auto" w:fill="DBE5F1"/>
          </w:tcPr>
          <w:p w14:paraId="46ACCDBB" w14:textId="12A9F52E"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if chemo.complete_split_tumor%}</w:t>
            </w:r>
          </w:p>
        </w:tc>
      </w:tr>
      <w:tr w:rsidR="005337C9" w14:paraId="327DB887" w14:textId="77777777" w:rsidTr="00F57963">
        <w:trPr>
          <w:trHeight w:val="340"/>
        </w:trPr>
        <w:tc>
          <w:tcPr>
            <w:tcW w:w="10065" w:type="dxa"/>
            <w:gridSpan w:val="3"/>
            <w:shd w:val="clear" w:color="auto" w:fill="DBE5F1"/>
          </w:tcPr>
          <w:p w14:paraId="6E75A667" w14:textId="1D2F9DFC"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for a in chemo.complete_split_tumor%}</w:t>
            </w:r>
          </w:p>
        </w:tc>
      </w:tr>
      <w:tr w:rsidR="005337C9" w14:paraId="700F588D" w14:textId="77777777" w:rsidTr="00C777D6">
        <w:trPr>
          <w:trHeight w:val="340"/>
        </w:trPr>
        <w:tc>
          <w:tcPr>
            <w:tcW w:w="1843" w:type="dxa"/>
            <w:shd w:val="clear" w:color="auto" w:fill="DBE5F1"/>
          </w:tcPr>
          <w:p w14:paraId="1AD441F5" w14:textId="2AC7996B" w:rsidR="005337C9" w:rsidRDefault="005337C9" w:rsidP="005337C9">
            <w:pPr>
              <w:widowControl w:val="0"/>
              <w:spacing w:after="0" w:line="240" w:lineRule="auto"/>
              <w:jc w:val="center"/>
              <w:rPr>
                <w:rFonts w:ascii="思源黑体 CN Normal" w:eastAsia="思源黑体 CN Normal" w:hAnsi="思源黑体 CN Normal" w:cs="思源黑体 CN Normal"/>
                <w:i/>
                <w:iCs/>
                <w:color w:val="000000"/>
                <w:kern w:val="2"/>
                <w:sz w:val="17"/>
                <w:szCs w:val="17"/>
              </w:rPr>
            </w:pPr>
            <w:r w:rsidRPr="005337C9">
              <w:rPr>
                <w:rFonts w:ascii="思源黑体 CN Normal" w:eastAsia="思源黑体 CN Normal" w:hAnsi="思源黑体 CN Normal" w:cs="思源黑体 CN Normal"/>
                <w:i/>
                <w:iCs/>
                <w:color w:val="000000"/>
                <w:kern w:val="2"/>
                <w:sz w:val="17"/>
                <w:szCs w:val="17"/>
              </w:rPr>
              <w:t>{{a.gene_symbol}}</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{{a.dbsnp}}</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5BF3029C" w14:textId="7884EDD3"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{{a.genotype}}</w:t>
            </w:r>
          </w:p>
        </w:tc>
        <w:tc>
          <w:tcPr>
            <w:tcW w:w="7088" w:type="dxa"/>
            <w:shd w:val="clear" w:color="auto" w:fill="DBE5F1"/>
          </w:tcPr>
          <w:p w14:paraId="14B7F3C4" w14:textId="2C9AF392" w:rsidR="005337C9" w:rsidRDefault="005337C9" w:rsidP="005337C9">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{{a.clin_anno_cn}}</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{{a.evi_level}}</w:t>
            </w:r>
            <w:r>
              <w:rPr>
                <w:rFonts w:ascii="思源黑体 CN Normal" w:eastAsia="思源黑体 CN Normal" w:hAnsi="思源黑体 CN Normal" w:cs="思源黑体 CN Normal" w:hint="eastAsia"/>
                <w:color w:val="000000"/>
                <w:kern w:val="2"/>
                <w:sz w:val="17"/>
                <w:szCs w:val="17"/>
              </w:rPr>
              <w:t>）</w:t>
            </w:r>
          </w:p>
        </w:tc>
      </w:tr>
      <w:tr w:rsidR="005337C9" w14:paraId="24FB890D" w14:textId="77777777" w:rsidTr="00E605E8">
        <w:trPr>
          <w:trHeight w:val="340"/>
        </w:trPr>
        <w:tc>
          <w:tcPr>
            <w:tcW w:w="10065" w:type="dxa"/>
            <w:gridSpan w:val="3"/>
            <w:shd w:val="clear" w:color="auto" w:fill="DBE5F1"/>
          </w:tcPr>
          <w:p w14:paraId="2A449B03" w14:textId="428A473E"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endfor%}</w:t>
            </w:r>
          </w:p>
        </w:tc>
      </w:tr>
      <w:tr w:rsidR="005337C9" w14:paraId="73E807EA" w14:textId="77777777" w:rsidTr="00E605E8">
        <w:trPr>
          <w:trHeight w:val="340"/>
        </w:trPr>
        <w:tc>
          <w:tcPr>
            <w:tcW w:w="10065" w:type="dxa"/>
            <w:gridSpan w:val="3"/>
            <w:shd w:val="clear" w:color="auto" w:fill="DBE5F1"/>
          </w:tcPr>
          <w:p w14:paraId="00FFE45A" w14:textId="4DDBDE81"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else%}</w:t>
            </w:r>
          </w:p>
        </w:tc>
      </w:tr>
      <w:tr w:rsidR="005337C9" w14:paraId="3CBE9E69" w14:textId="77777777" w:rsidTr="00E605E8">
        <w:trPr>
          <w:trHeight w:val="340"/>
        </w:trPr>
        <w:tc>
          <w:tcPr>
            <w:tcW w:w="10065" w:type="dxa"/>
            <w:gridSpan w:val="3"/>
            <w:shd w:val="clear" w:color="auto" w:fill="DBE5F1"/>
          </w:tcPr>
          <w:p w14:paraId="25D6CE8C" w14:textId="06F3D18F"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for a in chemo.complete %}</w:t>
            </w:r>
          </w:p>
        </w:tc>
      </w:tr>
      <w:tr w:rsidR="005337C9" w14:paraId="03773F32" w14:textId="77777777" w:rsidTr="00C777D6">
        <w:trPr>
          <w:trHeight w:val="340"/>
        </w:trPr>
        <w:tc>
          <w:tcPr>
            <w:tcW w:w="1843" w:type="dxa"/>
            <w:shd w:val="clear" w:color="auto" w:fill="DBE5F1"/>
          </w:tcPr>
          <w:p w14:paraId="788978A5" w14:textId="4747CBBC" w:rsidR="005337C9" w:rsidRDefault="005337C9" w:rsidP="005337C9">
            <w:pPr>
              <w:widowControl w:val="0"/>
              <w:spacing w:after="0" w:line="240" w:lineRule="auto"/>
              <w:jc w:val="center"/>
              <w:rPr>
                <w:rFonts w:ascii="思源黑体 CN Normal" w:eastAsia="思源黑体 CN Normal" w:hAnsi="思源黑体 CN Normal"/>
                <w:i/>
                <w:iCs/>
                <w:color w:val="000000"/>
                <w:sz w:val="17"/>
                <w:szCs w:val="17"/>
              </w:rPr>
            </w:pPr>
            <w:r w:rsidRPr="005337C9">
              <w:rPr>
                <w:rFonts w:ascii="思源黑体 CN Normal" w:eastAsia="思源黑体 CN Normal" w:hAnsi="思源黑体 CN Normal" w:cs="思源黑体 CN Normal"/>
                <w:i/>
                <w:iCs/>
                <w:color w:val="000000"/>
                <w:kern w:val="2"/>
                <w:sz w:val="17"/>
                <w:szCs w:val="17"/>
              </w:rPr>
              <w:t>{{a.gene_symbol}}</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{{a.dbsnp}}</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4CE63D50" w14:textId="7CD2C49E"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{{a.genotype}}</w:t>
            </w:r>
          </w:p>
        </w:tc>
        <w:tc>
          <w:tcPr>
            <w:tcW w:w="7088" w:type="dxa"/>
            <w:shd w:val="clear" w:color="auto" w:fill="DBE5F1"/>
          </w:tcPr>
          <w:p w14:paraId="37CB0B24" w14:textId="3F749837" w:rsidR="005337C9" w:rsidRDefault="005337C9" w:rsidP="005337C9">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{{a.clin_anno_cn}}</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{{a.evi_level}}</w:t>
            </w:r>
            <w:r>
              <w:rPr>
                <w:rFonts w:ascii="思源黑体 CN Normal" w:eastAsia="思源黑体 CN Normal" w:hAnsi="思源黑体 CN Normal" w:cs="思源黑体 CN Normal" w:hint="eastAsia"/>
                <w:color w:val="000000"/>
                <w:kern w:val="2"/>
                <w:sz w:val="17"/>
                <w:szCs w:val="17"/>
              </w:rPr>
              <w:t>）</w:t>
            </w:r>
          </w:p>
        </w:tc>
      </w:tr>
      <w:tr w:rsidR="005337C9" w14:paraId="01185E8F" w14:textId="77777777" w:rsidTr="00167C93">
        <w:trPr>
          <w:trHeight w:val="340"/>
        </w:trPr>
        <w:tc>
          <w:tcPr>
            <w:tcW w:w="10065" w:type="dxa"/>
            <w:gridSpan w:val="3"/>
            <w:shd w:val="clear" w:color="auto" w:fill="DBE5F1"/>
          </w:tcPr>
          <w:p w14:paraId="062629A5" w14:textId="2F9194AF"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endfor%}</w:t>
            </w:r>
          </w:p>
        </w:tc>
      </w:tr>
      <w:tr w:rsidR="005337C9" w14:paraId="7E728C2A" w14:textId="77777777" w:rsidTr="00167C93">
        <w:trPr>
          <w:trHeight w:val="340"/>
        </w:trPr>
        <w:tc>
          <w:tcPr>
            <w:tcW w:w="10065" w:type="dxa"/>
            <w:gridSpan w:val="3"/>
            <w:shd w:val="clear" w:color="auto" w:fill="DBE5F1"/>
          </w:tcPr>
          <w:p w14:paraId="26CF6C18" w14:textId="7F01D756"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endif%}</w:t>
            </w:r>
          </w:p>
        </w:tc>
      </w:tr>
      <w:bookmarkEnd w:id="15"/>
    </w:tbl>
    <w:p w14:paraId="63D4DF1A" w14:textId="77777777" w:rsidR="00397315" w:rsidRDefault="00397315" w:rsidP="00397315">
      <w:pPr>
        <w:widowControl w:val="0"/>
        <w:autoSpaceDE w:val="0"/>
        <w:autoSpaceDN w:val="0"/>
        <w:adjustRightInd w:val="0"/>
        <w:spacing w:after="0" w:line="240" w:lineRule="auto"/>
        <w:ind w:firstLineChars="200" w:firstLine="320"/>
        <w:rPr>
          <w:rFonts w:ascii="思源黑体 CN Normal" w:eastAsia="思源黑体 CN Normal" w:hAnsi="思源黑体 CN Normal"/>
          <w:kern w:val="2"/>
          <w:sz w:val="16"/>
          <w:szCs w:val="16"/>
        </w:rPr>
      </w:pPr>
    </w:p>
    <w:p w14:paraId="787FD9E2" w14:textId="77777777" w:rsidR="00397315" w:rsidRPr="00912AE0" w:rsidRDefault="00397315" w:rsidP="00397315">
      <w:pPr>
        <w:widowControl w:val="0"/>
        <w:adjustRightInd w:val="0"/>
        <w:snapToGrid w:val="0"/>
        <w:spacing w:after="0" w:line="240" w:lineRule="auto"/>
        <w:rPr>
          <w:rFonts w:ascii="思源黑体 CN Normal" w:eastAsia="思源黑体 CN Normal" w:hAnsi="思源黑体 CN Normal"/>
          <w:kern w:val="2"/>
          <w:sz w:val="18"/>
          <w:szCs w:val="18"/>
        </w:rPr>
      </w:pPr>
      <w:bookmarkStart w:id="16" w:name="_Hlk153375718"/>
      <w:r w:rsidRPr="00912AE0">
        <w:rPr>
          <w:rFonts w:ascii="思源黑体 CN Normal" w:eastAsia="思源黑体 CN Normal" w:hAnsi="思源黑体 CN Normal" w:hint="eastAsia"/>
          <w:kern w:val="2"/>
          <w:sz w:val="18"/>
          <w:szCs w:val="18"/>
        </w:rPr>
        <w:t>注：</w:t>
      </w:r>
    </w:p>
    <w:p w14:paraId="5BD6B374" w14:textId="77777777" w:rsidR="00397315" w:rsidRPr="00912AE0" w:rsidRDefault="00397315" w:rsidP="00397315">
      <w:pPr>
        <w:widowControl w:val="0"/>
        <w:adjustRightInd w:val="0"/>
        <w:snapToGrid w:val="0"/>
        <w:spacing w:after="0" w:line="240" w:lineRule="auto"/>
        <w:ind w:left="360" w:hangingChars="200" w:hanging="360"/>
        <w:rPr>
          <w:rFonts w:ascii="思源黑体 CN Normal" w:eastAsia="思源黑体 CN Normal" w:hAnsi="思源黑体 CN Normal"/>
          <w:kern w:val="2"/>
          <w:sz w:val="18"/>
          <w:szCs w:val="18"/>
        </w:rPr>
      </w:pPr>
      <w:r w:rsidRPr="00912AE0">
        <w:rPr>
          <w:rFonts w:ascii="思源黑体 CN Normal" w:eastAsia="思源黑体 CN Normal" w:hAnsi="思源黑体 CN Normal" w:hint="eastAsia"/>
          <w:kern w:val="2"/>
          <w:sz w:val="18"/>
          <w:szCs w:val="18"/>
        </w:rPr>
        <w:t>1</w:t>
      </w:r>
      <w:r w:rsidRPr="00912AE0">
        <w:rPr>
          <w:rFonts w:ascii="思源黑体 CN Normal" w:eastAsia="思源黑体 CN Normal" w:hAnsi="思源黑体 CN Normal"/>
          <w:kern w:val="2"/>
          <w:sz w:val="18"/>
          <w:szCs w:val="18"/>
        </w:rPr>
        <w:t xml:space="preserve">.  </w:t>
      </w:r>
      <w:r w:rsidRPr="00912AE0">
        <w:rPr>
          <w:rFonts w:ascii="思源黑体 CN Normal" w:eastAsia="思源黑体 CN Normal" w:hAnsi="思源黑体 CN Normal" w:hint="eastAsia"/>
          <w:kern w:val="2"/>
          <w:sz w:val="18"/>
          <w:szCs w:val="18"/>
        </w:rPr>
        <w:t>化疗药物证据等级划分依据参考</w:t>
      </w:r>
      <w:r w:rsidRPr="00912AE0">
        <w:rPr>
          <w:rFonts w:ascii="思源黑体 CN Normal" w:eastAsia="思源黑体 CN Normal" w:hAnsi="思源黑体 CN Normal"/>
          <w:kern w:val="2"/>
          <w:sz w:val="18"/>
          <w:szCs w:val="18"/>
        </w:rPr>
        <w:t>PharmGKB</w:t>
      </w:r>
      <w:r w:rsidRPr="00912AE0">
        <w:rPr>
          <w:rFonts w:ascii="思源黑体 CN Normal" w:eastAsia="思源黑体 CN Normal" w:hAnsi="思源黑体 CN Normal" w:hint="eastAsia"/>
          <w:kern w:val="2"/>
          <w:sz w:val="18"/>
          <w:szCs w:val="18"/>
        </w:rPr>
        <w:t>数据库，共分为</w:t>
      </w:r>
      <w:r w:rsidRPr="00912AE0">
        <w:rPr>
          <w:rFonts w:ascii="思源黑体 CN Normal" w:eastAsia="思源黑体 CN Normal" w:hAnsi="思源黑体 CN Normal"/>
          <w:kern w:val="2"/>
          <w:sz w:val="18"/>
          <w:szCs w:val="18"/>
        </w:rPr>
        <w:t>1A/1B/2A/2B/3/4这6个等级：</w:t>
      </w:r>
    </w:p>
    <w:p w14:paraId="56AF48D3"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1A级</w:t>
      </w:r>
      <w:r w:rsidRPr="00912AE0">
        <w:rPr>
          <w:rFonts w:ascii="思源黑体 CN Normal" w:eastAsia="思源黑体 CN Normal" w:hAnsi="思源黑体 CN Normal" w:hint="eastAsia"/>
          <w:kern w:val="2"/>
          <w:sz w:val="18"/>
          <w:szCs w:val="18"/>
        </w:rPr>
        <w:t>：由临床药物基因组学实施联盟（</w:t>
      </w:r>
      <w:r w:rsidRPr="00912AE0">
        <w:rPr>
          <w:rFonts w:ascii="思源黑体 CN Normal" w:eastAsia="思源黑体 CN Normal" w:hAnsi="思源黑体 CN Normal"/>
          <w:kern w:val="2"/>
          <w:sz w:val="18"/>
          <w:szCs w:val="18"/>
        </w:rPr>
        <w:t>CPIC）或遗传药理学指南认可，或者应用于其他主要卫生系统</w:t>
      </w:r>
      <w:r w:rsidRPr="00912AE0">
        <w:rPr>
          <w:rFonts w:ascii="思源黑体 CN Normal" w:eastAsia="思源黑体 CN Normal" w:hAnsi="思源黑体 CN Normal" w:hint="eastAsia"/>
          <w:kern w:val="2"/>
          <w:sz w:val="18"/>
          <w:szCs w:val="18"/>
        </w:rPr>
        <w:t>；</w:t>
      </w:r>
    </w:p>
    <w:p w14:paraId="1D899EC5"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1B级</w:t>
      </w:r>
      <w:r w:rsidRPr="00912AE0">
        <w:rPr>
          <w:rFonts w:ascii="思源黑体 CN Normal" w:eastAsia="思源黑体 CN Normal" w:hAnsi="思源黑体 CN Normal" w:hint="eastAsia"/>
          <w:kern w:val="2"/>
          <w:sz w:val="18"/>
          <w:szCs w:val="18"/>
        </w:rPr>
        <w:t>：注释基于多项有统计显著性的研究；</w:t>
      </w:r>
    </w:p>
    <w:p w14:paraId="439CB66B"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2A级</w:t>
      </w:r>
      <w:r w:rsidRPr="00912AE0">
        <w:rPr>
          <w:rFonts w:ascii="思源黑体 CN Normal" w:eastAsia="思源黑体 CN Normal" w:hAnsi="思源黑体 CN Normal" w:hint="eastAsia"/>
          <w:kern w:val="2"/>
          <w:sz w:val="18"/>
          <w:szCs w:val="18"/>
        </w:rPr>
        <w:t>：注释基于多项重复研究，并且该基因为明确的药物代谢基因；</w:t>
      </w:r>
    </w:p>
    <w:p w14:paraId="6E0F1251"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2B级</w:t>
      </w:r>
      <w:r w:rsidRPr="00912AE0">
        <w:rPr>
          <w:rFonts w:ascii="思源黑体 CN Normal" w:eastAsia="思源黑体 CN Normal" w:hAnsi="思源黑体 CN Normal" w:hint="eastAsia"/>
          <w:kern w:val="2"/>
          <w:sz w:val="18"/>
          <w:szCs w:val="18"/>
        </w:rPr>
        <w:t>：注释基于多项重复研究，但其中一些研究没有统计学意义或影响较小；</w:t>
      </w:r>
    </w:p>
    <w:p w14:paraId="533E9966"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3级</w:t>
      </w:r>
      <w:r w:rsidRPr="00912AE0">
        <w:rPr>
          <w:rFonts w:ascii="思源黑体 CN Normal" w:eastAsia="思源黑体 CN Normal" w:hAnsi="思源黑体 CN Normal" w:hint="eastAsia"/>
          <w:kern w:val="2"/>
          <w:sz w:val="18"/>
          <w:szCs w:val="18"/>
        </w:rPr>
        <w:t>：注释仅基于一项有显著性差异的研究，或多项研究但缺乏明显药效关联；</w:t>
      </w:r>
    </w:p>
    <w:p w14:paraId="238FAE28"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4级</w:t>
      </w:r>
      <w:r w:rsidRPr="00912AE0">
        <w:rPr>
          <w:rFonts w:ascii="思源黑体 CN Normal" w:eastAsia="思源黑体 CN Normal" w:hAnsi="思源黑体 CN Normal" w:hint="eastAsia"/>
          <w:kern w:val="2"/>
          <w:sz w:val="18"/>
          <w:szCs w:val="18"/>
        </w:rPr>
        <w:t>：注释仅基于病例报告，非权威性研究或体外分子功能研究。</w:t>
      </w:r>
    </w:p>
    <w:p w14:paraId="7B1CDEAB" w14:textId="3E0778C9" w:rsidR="00E469A0" w:rsidRPr="00186E85" w:rsidRDefault="00397315" w:rsidP="00186E85">
      <w:pPr>
        <w:widowControl w:val="0"/>
        <w:spacing w:after="0" w:line="240" w:lineRule="auto"/>
        <w:rPr>
          <w:rFonts w:ascii="思源黑体 CN Normal" w:eastAsia="思源黑体 CN Normal" w:hAnsi="思源黑体 CN Normal"/>
          <w:kern w:val="2"/>
          <w:sz w:val="18"/>
          <w:szCs w:val="18"/>
        </w:rPr>
      </w:pPr>
      <w:r w:rsidRPr="00912AE0">
        <w:rPr>
          <w:rFonts w:ascii="思源黑体 CN Normal" w:eastAsia="思源黑体 CN Normal" w:hAnsi="思源黑体 CN Normal" w:hint="eastAsia"/>
          <w:kern w:val="2"/>
          <w:sz w:val="18"/>
          <w:szCs w:val="18"/>
        </w:rPr>
        <w:t>2</w:t>
      </w:r>
      <w:r w:rsidRPr="00912AE0">
        <w:rPr>
          <w:rFonts w:ascii="思源黑体 CN Normal" w:eastAsia="思源黑体 CN Normal" w:hAnsi="思源黑体 CN Normal"/>
          <w:kern w:val="2"/>
          <w:sz w:val="18"/>
          <w:szCs w:val="18"/>
        </w:rPr>
        <w:t xml:space="preserve">.  </w:t>
      </w:r>
      <w:r w:rsidRPr="00912AE0">
        <w:rPr>
          <w:rFonts w:ascii="思源黑体 CN Normal" w:eastAsia="思源黑体 CN Normal" w:hAnsi="思源黑体 CN Normal" w:hint="eastAsia"/>
          <w:kern w:val="2"/>
          <w:sz w:val="18"/>
          <w:szCs w:val="18"/>
        </w:rPr>
        <w:t>如果同一个药物不同</w:t>
      </w:r>
      <w:r w:rsidRPr="00912AE0">
        <w:rPr>
          <w:rFonts w:ascii="思源黑体 CN Normal" w:eastAsia="思源黑体 CN Normal" w:hAnsi="思源黑体 CN Normal"/>
          <w:kern w:val="2"/>
          <w:sz w:val="18"/>
          <w:szCs w:val="18"/>
        </w:rPr>
        <w:t>SNP位点对药物疗效或毒性预测的结论</w:t>
      </w:r>
      <w:r w:rsidRPr="00912AE0">
        <w:rPr>
          <w:rFonts w:ascii="思源黑体 CN Normal" w:eastAsia="思源黑体 CN Normal" w:hAnsi="思源黑体 CN Normal" w:hint="eastAsia"/>
          <w:kern w:val="2"/>
          <w:sz w:val="18"/>
          <w:szCs w:val="18"/>
        </w:rPr>
        <w:t>不一致，以证据水平级别高的为准。</w:t>
      </w:r>
      <w:bookmarkEnd w:id="16"/>
      <w:r w:rsidR="00E469A0">
        <w:rPr>
          <w:rFonts w:ascii="思源黑体 CN Regular" w:eastAsia="思源黑体 CN Regular" w:hAnsi="思源黑体 CN Regular" w:cs="Arial"/>
          <w:bCs/>
          <w:color w:val="3B3838"/>
          <w:sz w:val="18"/>
          <w:szCs w:val="18"/>
        </w:rPr>
        <w:br w:type="page"/>
      </w:r>
    </w:p>
    <w:bookmarkStart w:id="17" w:name="_Toc154580204"/>
    <w:p w14:paraId="1F4F1D51" w14:textId="60EFA623" w:rsidR="00624F40" w:rsidRDefault="00756A99">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3872" behindDoc="1" locked="0" layoutInCell="1" allowOverlap="1" wp14:anchorId="576392DC" wp14:editId="2205D612">
                <wp:simplePos x="0" y="0"/>
                <wp:positionH relativeFrom="column">
                  <wp:posOffset>-46990</wp:posOffset>
                </wp:positionH>
                <wp:positionV relativeFrom="paragraph">
                  <wp:posOffset>45720</wp:posOffset>
                </wp:positionV>
                <wp:extent cx="207010" cy="255905"/>
                <wp:effectExtent l="0" t="4445" r="4445" b="0"/>
                <wp:wrapNone/>
                <wp:docPr id="14"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w:pict>
              <v:rect w14:anchorId="0E6FA74C" id="矩形 272" o:spid="_x0000_s1026" style="position:absolute;left:0;text-align:left;margin-left:-3.7pt;margin-top:3.6pt;width:16.3pt;height:20.1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397315">
        <w:rPr>
          <w:rFonts w:ascii="Arial" w:eastAsia="思源黑体 CN Medium" w:hAnsi="Arial" w:cs="Arial"/>
          <w:color w:val="FFFFFF"/>
        </w:rPr>
        <w:t>6</w:t>
      </w:r>
      <w:r w:rsidR="000F100C">
        <w:rPr>
          <w:rFonts w:ascii="Arial" w:eastAsia="思源黑体 CN Medium" w:hAnsi="Arial" w:cs="Arial"/>
          <w:color w:val="FFFFFF"/>
        </w:rPr>
        <w:t>.</w:t>
      </w:r>
      <w:bookmarkEnd w:id="6"/>
      <w:bookmarkEnd w:id="7"/>
      <w:r w:rsidR="000F100C">
        <w:rPr>
          <w:rFonts w:ascii="Arial" w:eastAsia="思源黑体 CN Medium" w:hAnsi="Arial" w:cs="Arial"/>
          <w:color w:val="1654B0"/>
        </w:rPr>
        <w:tab/>
      </w:r>
      <w:r w:rsidR="000F100C">
        <w:rPr>
          <w:rFonts w:ascii="Arial" w:eastAsia="思源黑体 CN Medium" w:hAnsi="Arial" w:cs="Arial"/>
          <w:color w:val="1654B0"/>
        </w:rPr>
        <w:t>样本质控情况</w:t>
      </w:r>
      <w:bookmarkStart w:id="18" w:name="_Hlk529200468"/>
      <w:bookmarkEnd w:id="17"/>
    </w:p>
    <w:p w14:paraId="022A0522" w14:textId="77777777" w:rsidR="00DE6B48" w:rsidRDefault="00DE6B48" w:rsidP="00DE6B48">
      <w:pPr>
        <w:spacing w:after="0" w:line="240" w:lineRule="auto"/>
        <w:rPr>
          <w:rFonts w:eastAsia="思源黑体 CN Regular"/>
        </w:rPr>
      </w:pPr>
      <w:r>
        <w:rPr>
          <w:rFonts w:eastAsia="思源黑体 CN Regular" w:hint="eastAsia"/>
        </w:rPr>
        <w:t>{%p</w:t>
      </w:r>
      <w:r>
        <w:rPr>
          <w:rFonts w:eastAsia="思源黑体 CN Regular"/>
        </w:rPr>
        <w:t xml:space="preserve"> if sample.prod_names == “</w:t>
      </w:r>
      <w:r w:rsidRPr="00A04424">
        <w:rPr>
          <w:rFonts w:eastAsia="思源黑体 CN Regular" w:hint="eastAsia"/>
        </w:rPr>
        <w:t>HRR</w:t>
      </w:r>
      <w:r w:rsidRPr="00A04424">
        <w:rPr>
          <w:rFonts w:eastAsia="思源黑体 CN Regular" w:hint="eastAsia"/>
        </w:rPr>
        <w:t>（全血）</w:t>
      </w:r>
      <w:r>
        <w:rPr>
          <w:rFonts w:eastAsia="思源黑体 CN Regular"/>
        </w:rPr>
        <w:t>”</w:t>
      </w:r>
      <w:r>
        <w:rPr>
          <w:rFonts w:eastAsia="思源黑体 CN Regular"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634DCA6A" w14:textId="77777777" w:rsidTr="00CB6026">
        <w:trPr>
          <w:trHeight w:val="397"/>
          <w:jc w:val="center"/>
        </w:trPr>
        <w:tc>
          <w:tcPr>
            <w:tcW w:w="3684" w:type="dxa"/>
            <w:tcBorders>
              <w:bottom w:val="dotted" w:sz="4" w:space="0" w:color="0000FF"/>
            </w:tcBorders>
            <w:shd w:val="clear" w:color="auto" w:fill="4472C4"/>
            <w:vAlign w:val="center"/>
          </w:tcPr>
          <w:p w14:paraId="0D6FC9F6"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14A399B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006DE51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A5B2DC8"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样本编号</w:t>
            </w:r>
          </w:p>
        </w:tc>
        <w:tc>
          <w:tcPr>
            <w:tcW w:w="3119" w:type="dxa"/>
            <w:tcBorders>
              <w:top w:val="dotted" w:sz="4" w:space="0" w:color="0000FF"/>
              <w:bottom w:val="dotted" w:sz="4" w:space="0" w:color="0000FF"/>
            </w:tcBorders>
            <w:shd w:val="clear" w:color="auto" w:fill="FFFFFF"/>
            <w:vAlign w:val="center"/>
          </w:tcPr>
          <w:p w14:paraId="56F8335D" w14:textId="52CB091F"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AD74B3C" w14:textId="215BB215"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{{sample.sample_id}}</w:t>
            </w:r>
          </w:p>
        </w:tc>
      </w:tr>
      <w:tr w:rsidR="00DE6B48" w14:paraId="179D840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12FB3260"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样本类型</w:t>
            </w:r>
          </w:p>
        </w:tc>
        <w:tc>
          <w:tcPr>
            <w:tcW w:w="3119" w:type="dxa"/>
            <w:tcBorders>
              <w:top w:val="dotted" w:sz="4" w:space="0" w:color="0000FF"/>
              <w:bottom w:val="dotted" w:sz="4" w:space="0" w:color="0000FF"/>
            </w:tcBorders>
            <w:shd w:val="clear" w:color="auto" w:fill="FFFFFF"/>
            <w:vAlign w:val="center"/>
          </w:tcPr>
          <w:p w14:paraId="49C84020" w14:textId="7971D8D3"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2250FA42" w14:textId="7B91130E"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{{sample.sample_type}}</w:t>
            </w:r>
          </w:p>
        </w:tc>
      </w:tr>
      <w:tr w:rsidR="00DE6B48" w14:paraId="36CFBA78"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10DFCAE8"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7477D422"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341222D9"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1DCB77F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A316D0D"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肿瘤细胞含量（%）</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3531754C" w14:textId="2A102904"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456DBBD3"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7B0093B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21C681FF"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DNA总量（ng）</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5775D4C0" w14:textId="5A514704"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E6F9DAB" w14:textId="15ABF38F"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{%if lib_quality_control and lib_quality_control.lib_dna_qc and lib_quality_control.lib_dna_qc.dna_qty%}{{lib_quality_control.lib_dna_qc.dna_qty|replace(“.00”,””)}}{%else%}{%endif%}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537979F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030CC12"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文库总量（ng）</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4B11A5AE" w14:textId="32B3A14C" w:rsidR="00DE6B48" w:rsidRDefault="00DE6B48" w:rsidP="00DE6B48">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F0DE790" w14:textId="3B4D7936"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{%if lib_quality_control and lib_quality_control.lib_dna_qc and lib_quality_control.lib_dna_qc.library_qty%}{{lib_quality_control.lib_dna_qc.library_qty|replace(“.00”,””)}}{%else%}{%endif%}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5421945C"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76490644"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3119" w:type="dxa"/>
            <w:tcBorders>
              <w:top w:val="dotted" w:sz="4" w:space="0" w:color="0000FF"/>
              <w:bottom w:val="dotted" w:sz="4" w:space="0" w:color="0000FF"/>
            </w:tcBorders>
            <w:shd w:val="clear" w:color="auto" w:fill="4472C4"/>
            <w:vAlign w:val="center"/>
          </w:tcPr>
          <w:p w14:paraId="6A826379"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272F141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0224965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27457281"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2E46739D" w14:textId="1312ADD0"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5FCE2314" w14:textId="7799F4EC"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r>
      <w:tr w:rsidR="00DE6B48" w14:paraId="58A11DA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0A7C2BF"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4EE6F600" w14:textId="3A8A4D1B"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D783BF7" w14:textId="4290143C"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{{qc.dna_data_qc.mapping_ratio|replace(“%”, “”)}}</w:t>
            </w:r>
            <w:r>
              <w:rPr>
                <w:rFonts w:ascii="思源黑体 CN Normal" w:eastAsia="思源黑体 CN Normal" w:hAnsi="思源黑体 CN Normal" w:cs="Arial" w:hint="eastAsia"/>
                <w:color w:val="3B3838"/>
              </w:rPr>
              <w:t>（/）</w:t>
            </w:r>
          </w:p>
        </w:tc>
      </w:tr>
      <w:tr w:rsidR="00DE6B48" w14:paraId="37C3EAE7"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7FBDFAB"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54C085F3" w14:textId="795B620A"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8DFAB84" w14:textId="3BBD0697"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{{qc.dna_data_qc.cover_ratio|replace(“%”, “”)}}</w:t>
            </w:r>
            <w:r>
              <w:rPr>
                <w:rFonts w:ascii="思源黑体 CN Normal" w:eastAsia="思源黑体 CN Normal" w:hAnsi="思源黑体 CN Normal" w:cs="Arial" w:hint="eastAsia"/>
                <w:color w:val="3B3838"/>
              </w:rPr>
              <w:t>（/）</w:t>
            </w:r>
          </w:p>
        </w:tc>
      </w:tr>
      <w:tr w:rsidR="00DE6B48" w14:paraId="00FB7F03"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21774CF"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t>均一性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08E921B0" w14:textId="113C53C5"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2BE1368" w14:textId="2727470F"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p>
        </w:tc>
      </w:tr>
      <w:tr w:rsidR="00DE6B48" w14:paraId="15B5E00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B443DE0"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1406A587" w14:textId="46DC3583"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E08E13E" w14:textId="5EC053C6"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{{qc.dna_data_qc.depth_mean|replace(“.00”,””)}}</w:t>
            </w:r>
            <w:r>
              <w:rPr>
                <w:rFonts w:ascii="思源黑体 CN Normal" w:eastAsia="思源黑体 CN Normal" w:hAnsi="思源黑体 CN Normal" w:cs="Arial" w:hint="eastAsia"/>
                <w:color w:val="3B3838"/>
              </w:rPr>
              <w:t>（/）</w:t>
            </w:r>
          </w:p>
        </w:tc>
      </w:tr>
      <w:tr w:rsidR="00DE6B48" w14:paraId="225171DB"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D5FC0C8"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5D73B5DC" w14:textId="7C504E64"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B14A6D8" w14:textId="58290C76"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{{qc.dna_data_qc.depth_ssbc|replace(“.00”,””)}}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1</w:t>
            </w:r>
            <w:r w:rsidRPr="004D1C96">
              <w:rPr>
                <w:rFonts w:ascii="思源黑体 CN Normal" w:eastAsia="思源黑体 CN Normal" w:hAnsi="思源黑体 CN Normal" w:cs="Arial" w:hint="eastAsia"/>
                <w:color w:val="3B3838"/>
              </w:rPr>
              <w:t>00</w:t>
            </w:r>
            <w:r>
              <w:rPr>
                <w:rFonts w:ascii="思源黑体 CN Normal" w:eastAsia="思源黑体 CN Normal" w:hAnsi="思源黑体 CN Normal" w:cs="Arial" w:hint="eastAsia"/>
                <w:color w:val="3B3838"/>
              </w:rPr>
              <w:t>）</w:t>
            </w:r>
          </w:p>
        </w:tc>
      </w:tr>
      <w:tr w:rsidR="00DE6B48" w14:paraId="156E0BCA"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298999AE"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1ED967C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6F1ABAF5"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39C71275"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综合评估</w:t>
            </w:r>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1AF91EA2"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if qc.dna_data_qc.cleandata_q30_num&gt;=0.75 and qc.dna_data_qc.depth_ssbc_num&gt;=100%}</w:t>
            </w:r>
          </w:p>
          <w:p w14:paraId="6218DB75"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if lib_quality_control and lib_quality_control.lib_dna_qc and lib_quality_control.lib_dna_qc.dna_qty and lib_quality_control.lib_dna_qc.library_qty %}</w:t>
            </w:r>
          </w:p>
          <w:p w14:paraId="6EA7F097"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lastRenderedPageBreak/>
              <w:t>{%if lib_quality_control.lib_dna_qc.dna_qty|float &gt;= 20 and lib_quality_control.lib_dna_qc.library_qty|float &gt;=200%}合格{%else%}风险{%endif%}</w:t>
            </w:r>
          </w:p>
          <w:p w14:paraId="3BC5CFEF"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else%}</w:t>
            </w:r>
          </w:p>
          <w:p w14:paraId="2EC6E010"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t>合格（质控项有缺失，请补齐数据后自行评估）</w:t>
            </w:r>
          </w:p>
          <w:p w14:paraId="1E8E904B"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endif%}</w:t>
            </w:r>
          </w:p>
          <w:p w14:paraId="5E4255DA"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else%}</w:t>
            </w:r>
          </w:p>
          <w:p w14:paraId="31E46669"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t>风险</w:t>
            </w:r>
          </w:p>
          <w:p w14:paraId="58AC8FEF" w14:textId="2239984C" w:rsidR="00DE6B48"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endif%}</w:t>
            </w:r>
          </w:p>
        </w:tc>
      </w:tr>
    </w:tbl>
    <w:p w14:paraId="0AF825B9" w14:textId="40494747" w:rsidR="00DE6B48" w:rsidRDefault="00DE6B48" w:rsidP="00DE6B48">
      <w:pPr>
        <w:spacing w:after="0" w:line="240" w:lineRule="auto"/>
        <w:rPr>
          <w:rFonts w:eastAsia="思源黑体 CN Regular"/>
        </w:rPr>
      </w:pPr>
      <w:r>
        <w:rPr>
          <w:rFonts w:eastAsia="思源黑体 CN Regular" w:hint="eastAsia"/>
        </w:rPr>
        <w:lastRenderedPageBreak/>
        <w:t>{%p</w:t>
      </w:r>
      <w:r>
        <w:rPr>
          <w:rFonts w:eastAsia="思源黑体 CN Regular"/>
        </w:rPr>
        <w:t xml:space="preserve"> </w:t>
      </w:r>
      <w:r w:rsidR="000615F6">
        <w:rPr>
          <w:rFonts w:eastAsia="思源黑体 CN Regular" w:hint="eastAsia"/>
        </w:rPr>
        <w:t>el</w:t>
      </w:r>
      <w:r>
        <w:rPr>
          <w:rFonts w:eastAsia="思源黑体 CN Regular"/>
        </w:rPr>
        <w:t>if sample.prod_names == “</w:t>
      </w:r>
      <w:r w:rsidRPr="00A04424">
        <w:rPr>
          <w:rFonts w:eastAsia="思源黑体 CN Regular" w:hint="eastAsia"/>
        </w:rPr>
        <w:t>HRR</w:t>
      </w:r>
      <w:r w:rsidRPr="00A04424">
        <w:rPr>
          <w:rFonts w:eastAsia="思源黑体 CN Regular" w:hint="eastAsia"/>
        </w:rPr>
        <w:t>（</w:t>
      </w:r>
      <w:r>
        <w:rPr>
          <w:rFonts w:eastAsia="思源黑体 CN Regular" w:hint="eastAsia"/>
        </w:rPr>
        <w:t>组织</w:t>
      </w:r>
      <w:r w:rsidRPr="00A04424">
        <w:rPr>
          <w:rFonts w:eastAsia="思源黑体 CN Regular" w:hint="eastAsia"/>
        </w:rPr>
        <w:t>）</w:t>
      </w:r>
      <w:r>
        <w:rPr>
          <w:rFonts w:eastAsia="思源黑体 CN Regular"/>
        </w:rPr>
        <w:t>”</w:t>
      </w:r>
      <w:r>
        <w:rPr>
          <w:rFonts w:eastAsia="思源黑体 CN Regular"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4D022A14" w14:textId="77777777" w:rsidTr="00CB6026">
        <w:trPr>
          <w:trHeight w:val="397"/>
          <w:jc w:val="center"/>
        </w:trPr>
        <w:tc>
          <w:tcPr>
            <w:tcW w:w="3684" w:type="dxa"/>
            <w:tcBorders>
              <w:bottom w:val="dotted" w:sz="4" w:space="0" w:color="0000FF"/>
            </w:tcBorders>
            <w:shd w:val="clear" w:color="auto" w:fill="4472C4"/>
            <w:vAlign w:val="center"/>
          </w:tcPr>
          <w:p w14:paraId="6A1849EA"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40D8820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2F6E5F2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71516AF"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样本编号</w:t>
            </w:r>
          </w:p>
        </w:tc>
        <w:tc>
          <w:tcPr>
            <w:tcW w:w="3119" w:type="dxa"/>
            <w:tcBorders>
              <w:top w:val="dotted" w:sz="4" w:space="0" w:color="0000FF"/>
              <w:bottom w:val="dotted" w:sz="4" w:space="0" w:color="0000FF"/>
            </w:tcBorders>
            <w:shd w:val="clear" w:color="auto" w:fill="FFFFFF"/>
            <w:vAlign w:val="center"/>
          </w:tcPr>
          <w:p w14:paraId="2F14141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{{sample.sample_id}}</w:t>
            </w:r>
          </w:p>
        </w:tc>
        <w:tc>
          <w:tcPr>
            <w:tcW w:w="3402" w:type="dxa"/>
            <w:tcBorders>
              <w:top w:val="dotted" w:sz="4" w:space="0" w:color="0000FF"/>
              <w:bottom w:val="dotted" w:sz="4" w:space="0" w:color="0000FF"/>
            </w:tcBorders>
            <w:shd w:val="clear" w:color="auto" w:fill="FFFFFF"/>
            <w:vAlign w:val="center"/>
          </w:tcPr>
          <w:p w14:paraId="30545C86" w14:textId="3FEEBA29"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r>
      <w:tr w:rsidR="00DE6B48" w14:paraId="65EBE12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845A9F9"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样本类型</w:t>
            </w:r>
          </w:p>
        </w:tc>
        <w:tc>
          <w:tcPr>
            <w:tcW w:w="3119" w:type="dxa"/>
            <w:tcBorders>
              <w:top w:val="dotted" w:sz="4" w:space="0" w:color="0000FF"/>
              <w:bottom w:val="dotted" w:sz="4" w:space="0" w:color="0000FF"/>
            </w:tcBorders>
            <w:shd w:val="clear" w:color="auto" w:fill="FFFFFF"/>
            <w:vAlign w:val="center"/>
          </w:tcPr>
          <w:p w14:paraId="63967585"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{{sample.sample_type}}</w:t>
            </w:r>
          </w:p>
        </w:tc>
        <w:tc>
          <w:tcPr>
            <w:tcW w:w="3402" w:type="dxa"/>
            <w:tcBorders>
              <w:top w:val="dotted" w:sz="4" w:space="0" w:color="0000FF"/>
              <w:bottom w:val="dotted" w:sz="4" w:space="0" w:color="0000FF"/>
            </w:tcBorders>
            <w:shd w:val="clear" w:color="auto" w:fill="FFFFFF"/>
            <w:vAlign w:val="center"/>
          </w:tcPr>
          <w:p w14:paraId="1E2754C6" w14:textId="234A3A93"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r>
      <w:tr w:rsidR="00DE6B48" w14:paraId="588E9188"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2529A256"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494578CF"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0938868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5B8C7AC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072051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肿瘤细胞含量（%）</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613A38C4"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{%if sample.tumor_content%}{{sample.tumor_content|replace(“%”, “”)}}{%else%}{%if lib_quality_control and lib_quality_control.lib_dna_qc and lib_quality_control.lib_dna_qc.tumor_content%}{{lib_quality_control.lib_dna_qc.tumor_content|replace(“%”, “”)}}{%else%}/{%endif%}{%endif%}</w:t>
            </w: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11A0A952"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1B6CFDE1"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74E9216"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DNA总量（ng）</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5C472A8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{%if lib_quality_control and lib_quality_control.lib_dna_qc and lib_quality_control.lib_dna_qc.dna_qty%}{{lib_quality_control.lib_dna_qc.dna_qty|replace(“.00”,””)}}{%else%}{%endif%}</w:t>
            </w: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136B93C" w14:textId="266ADDB1"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788B791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F54545D"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文库总量（ng）</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21355365" w14:textId="77777777" w:rsidR="00DE6B48" w:rsidRDefault="00DE6B48" w:rsidP="00CB6026">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{%if lib_quality_control and lib_quality_control.lib_dna_qc and lib_quality_control.lib_dna_qc.library_qty%}{{lib_quality_control.lib_dna_qc.library_qty|replace(“.00”,””)}}{%else%}{%endif%}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15CD1AD7" w14:textId="5A3666D5"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00BDD2A9"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19B0DF57"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3119" w:type="dxa"/>
            <w:tcBorders>
              <w:top w:val="dotted" w:sz="4" w:space="0" w:color="0000FF"/>
              <w:bottom w:val="dotted" w:sz="4" w:space="0" w:color="0000FF"/>
            </w:tcBorders>
            <w:shd w:val="clear" w:color="auto" w:fill="4472C4"/>
            <w:vAlign w:val="center"/>
          </w:tcPr>
          <w:p w14:paraId="3174D5D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6A3B51CB"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526EC33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D473ED1"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lastRenderedPageBreak/>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01418BDB"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4A9F0AD1" w14:textId="611A546E"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-（≥75）</w:t>
            </w:r>
          </w:p>
        </w:tc>
      </w:tr>
      <w:tr w:rsidR="00DE6B48" w14:paraId="13100B7F"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E44D78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320DEE47"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{{qc.dna_data_qc.mapping_ratio|replace(“%”,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B7ADA28" w14:textId="5737319E"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6B659DC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995CE3E"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331608D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{{qc.dna_data_qc.cover_ratio|replace(“%”,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6F5D5A7F" w14:textId="70594326"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7238F36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4633EB4"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t>均一性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5E693DA8"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66F2DB4" w14:textId="3D75234E"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6E6F762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DDFC723"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5CE74D1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{{qc.dna_data_qc.depth_mean|replace(“.00”,””)}}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084B70F" w14:textId="41B94291"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63C3F2C6"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515208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568E54E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{{qc.dna_data_qc.depth_ssbc|replace(“.00”,””)}}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2D5CFF89" w14:textId="7661F4A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≥100</w:t>
            </w:r>
            <w:r>
              <w:rPr>
                <w:rFonts w:ascii="思源黑体 CN Normal" w:eastAsia="思源黑体 CN Normal" w:hAnsi="思源黑体 CN Normal" w:cs="Arial" w:hint="eastAsia"/>
                <w:color w:val="3B3838"/>
              </w:rPr>
              <w:t>）</w:t>
            </w:r>
          </w:p>
        </w:tc>
      </w:tr>
      <w:tr w:rsidR="00DE6B48" w14:paraId="783CA276"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6F45851F"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5910E5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52F2EE38"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49317C1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综合评估</w:t>
            </w:r>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232DE32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qc.dna_data_qc.cleandata_q30_num&gt;=0.75 and qc.dna_data_qc.depth_ssbc_num&gt;=300%}</w:t>
            </w:r>
          </w:p>
          <w:p w14:paraId="326F037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sample.tumor_content%}</w:t>
            </w:r>
          </w:p>
          <w:p w14:paraId="67E3BE1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lib_quality_control and lib_quality_control.lib_dna_qc and lib_quality_control.lib_dna_qc.dna_qty and lib_quality_control.lib_dna_qc.library_qty %}</w:t>
            </w:r>
          </w:p>
          <w:p w14:paraId="270099D4"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{%if sample.tumor_content|replace(“%”,””)|float &gt;= 20 and lib_quality_control.lib_dna_qc.dna_qty|float &gt;= 30 and lib_quality_control.lib_dna_qc.library_qty|float &gt;=200%}合格{%else%}风险{%endif%}</w:t>
            </w:r>
          </w:p>
          <w:p w14:paraId="5D1A1E3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4E056F9B"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{%if sample.tumor_content|replace(“%”,””)|float &gt;= 20%}合格（质控项有缺失，请补齐数据后自行评估）{%else%}风险{%endif%}</w:t>
            </w:r>
          </w:p>
          <w:p w14:paraId="4197686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688DCC4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2E29FD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lib_quality_control and lib_quality_control.lib_dna_qc and lib_quality_control.lib_dna_qc.tumor_content%}</w:t>
            </w:r>
          </w:p>
          <w:p w14:paraId="6B1B42C9"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lib_quality_control and lib_quality_control.lib_dna_qc and lib_quality_control.lib_dna_qc.dna_qty and lib_quality_control.lib_dna_qc.library_qty %}</w:t>
            </w:r>
          </w:p>
          <w:p w14:paraId="0FDE1BFF"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{%if lib_quality_control.lib_dna_qc.tumor_content|replace(“%”,””)|float &gt;= 20 and lib_quality_control.lib_dna_qc.dna_qty|float &gt;= 30 and lib_quality_control.lib_dna_qc.library_qty|float &gt;=200%}合格{%else%}风险{%endif%}</w:t>
            </w:r>
          </w:p>
          <w:p w14:paraId="56E4CC9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289BD9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{%if lib_quality_control.lib_dna_qc.tumor_content|replace(“%”,””)|float &gt;= 20%}合格（质控项有缺失，请补齐数据后自行评估）{%else%}风险{%endif%}</w:t>
            </w:r>
          </w:p>
          <w:p w14:paraId="193AD93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1ABF5E4"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3D04D65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lastRenderedPageBreak/>
              <w:t>{%p if lib_quality_control and lib_quality_control.lib_dna_qc and lib_quality_control.lib_dna_qc.dna_qty and lib_quality_control.lib_dna_qc.library_qty %}</w:t>
            </w:r>
          </w:p>
          <w:p w14:paraId="7D9E948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{%if lib_quality_control.lib_dna_qc.dna_qty|float &gt;= 30 and lib_quality_control.lib_dna_qc.library_qty|float &gt;=200%}合格{%else%}风险{%endif%}</w:t>
            </w:r>
          </w:p>
          <w:p w14:paraId="47B4EB3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02B1681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合格（质控项有缺失，请补齐数据后自行评估）</w:t>
            </w:r>
          </w:p>
          <w:p w14:paraId="6AF3078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874C9B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36A819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27FB369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6B6AB89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风险</w:t>
            </w:r>
          </w:p>
          <w:p w14:paraId="6726B4CC" w14:textId="7838625A" w:rsid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tc>
      </w:tr>
    </w:tbl>
    <w:p w14:paraId="67099175" w14:textId="3A6ADE5D" w:rsidR="00DE6B48" w:rsidRDefault="00DE6B48" w:rsidP="00DE6B48">
      <w:pPr>
        <w:spacing w:after="0" w:line="240" w:lineRule="auto"/>
        <w:rPr>
          <w:rFonts w:eastAsia="思源黑体 CN Regular"/>
        </w:rPr>
      </w:pPr>
      <w:r>
        <w:rPr>
          <w:rFonts w:eastAsia="思源黑体 CN Regular" w:hint="eastAsia"/>
        </w:rPr>
        <w:lastRenderedPageBreak/>
        <w:t>{</w:t>
      </w:r>
      <w:r>
        <w:rPr>
          <w:rFonts w:eastAsia="思源黑体 CN Regular"/>
        </w:rPr>
        <w:t>%p else%}</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490DC33A" w14:textId="77777777" w:rsidTr="00CB6026">
        <w:trPr>
          <w:trHeight w:val="397"/>
          <w:jc w:val="center"/>
        </w:trPr>
        <w:tc>
          <w:tcPr>
            <w:tcW w:w="3684" w:type="dxa"/>
            <w:tcBorders>
              <w:bottom w:val="dotted" w:sz="4" w:space="0" w:color="0000FF"/>
            </w:tcBorders>
            <w:shd w:val="clear" w:color="auto" w:fill="4472C4"/>
            <w:vAlign w:val="center"/>
          </w:tcPr>
          <w:p w14:paraId="12021948"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7590A4C3"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1CA9EC5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007619C"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样本编号</w:t>
            </w:r>
          </w:p>
        </w:tc>
        <w:tc>
          <w:tcPr>
            <w:tcW w:w="3119" w:type="dxa"/>
            <w:tcBorders>
              <w:top w:val="dotted" w:sz="4" w:space="0" w:color="0000FF"/>
              <w:bottom w:val="dotted" w:sz="4" w:space="0" w:color="0000FF"/>
            </w:tcBorders>
            <w:shd w:val="clear" w:color="auto" w:fill="FFFFFF"/>
            <w:vAlign w:val="center"/>
          </w:tcPr>
          <w:p w14:paraId="263879D6"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{{sample.sample_id}}</w:t>
            </w:r>
          </w:p>
        </w:tc>
        <w:tc>
          <w:tcPr>
            <w:tcW w:w="3402" w:type="dxa"/>
            <w:tcBorders>
              <w:top w:val="dotted" w:sz="4" w:space="0" w:color="0000FF"/>
              <w:bottom w:val="dotted" w:sz="4" w:space="0" w:color="0000FF"/>
            </w:tcBorders>
            <w:shd w:val="clear" w:color="auto" w:fill="FFFFFF"/>
            <w:vAlign w:val="center"/>
          </w:tcPr>
          <w:p w14:paraId="5FA6CA4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{{sample.</w:t>
            </w:r>
            <w:r>
              <w:rPr>
                <w:rFonts w:ascii="思源黑体 CN Normal" w:eastAsia="思源黑体 CN Normal" w:hAnsi="思源黑体 CN Normal" w:cs="Arial"/>
                <w:color w:val="3B3838"/>
                <w:lang w:eastAsia="en-US"/>
              </w:rPr>
              <w:t>control_</w:t>
            </w:r>
            <w:r w:rsidRPr="005C660F">
              <w:rPr>
                <w:rFonts w:ascii="思源黑体 CN Normal" w:eastAsia="思源黑体 CN Normal" w:hAnsi="思源黑体 CN Normal" w:cs="Arial"/>
                <w:color w:val="3B3838"/>
                <w:lang w:eastAsia="en-US"/>
              </w:rPr>
              <w:t>sample_id}}</w:t>
            </w:r>
          </w:p>
        </w:tc>
      </w:tr>
      <w:tr w:rsidR="00DE6B48" w14:paraId="2B0368D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DDC9F7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样本类型</w:t>
            </w:r>
          </w:p>
        </w:tc>
        <w:tc>
          <w:tcPr>
            <w:tcW w:w="3119" w:type="dxa"/>
            <w:tcBorders>
              <w:top w:val="dotted" w:sz="4" w:space="0" w:color="0000FF"/>
              <w:bottom w:val="dotted" w:sz="4" w:space="0" w:color="0000FF"/>
            </w:tcBorders>
            <w:shd w:val="clear" w:color="auto" w:fill="FFFFFF"/>
            <w:vAlign w:val="center"/>
          </w:tcPr>
          <w:p w14:paraId="53DDAA16"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{{sample.sample_type}}</w:t>
            </w:r>
          </w:p>
        </w:tc>
        <w:tc>
          <w:tcPr>
            <w:tcW w:w="3402" w:type="dxa"/>
            <w:tcBorders>
              <w:top w:val="dotted" w:sz="4" w:space="0" w:color="0000FF"/>
              <w:bottom w:val="dotted" w:sz="4" w:space="0" w:color="0000FF"/>
            </w:tcBorders>
            <w:shd w:val="clear" w:color="auto" w:fill="FFFFFF"/>
            <w:vAlign w:val="center"/>
          </w:tcPr>
          <w:p w14:paraId="79D2E7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9F051C">
              <w:rPr>
                <w:rFonts w:ascii="思源黑体 CN Normal" w:eastAsia="思源黑体 CN Normal" w:hAnsi="思源黑体 CN Normal" w:cs="Arial"/>
                <w:color w:val="3B3838"/>
              </w:rPr>
              <w:t>{{sample.control_sample_type}}</w:t>
            </w:r>
          </w:p>
        </w:tc>
      </w:tr>
      <w:tr w:rsidR="00DE6B48" w14:paraId="7D3D6FD4"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3CD958C5"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792F498A"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26253A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56210C32"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8F81AFE"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肿瘤细胞含量（%）</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2130493C"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{%if sample.tumor_content%}{{sample.tumor_content|replace(“%”, “”)}}{%else%}{%if lib_quality_control and lib_quality_control.lib_dna_qc and lib_quality_control.lib_dna_qc.tumor_content%}{{lib_quality_control.lib_dna_qc.tumor_content|replace(“%”, “”)}}{%else%}/{%endif%}{%endif%}</w:t>
            </w: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547636CC"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0307704F"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CDDBD1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DNA总量（ng）</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71AB2C62"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{%if lib_quality_control and lib_quality_control.lib_dna_qc and lib_quality_control.lib_dna_qc.dna_qty%}{{lib_quality_control.lib_dna_qc.dna_qty|replace(“.00”,””)}}{%else%}{%endif%}</w:t>
            </w: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ED2AB6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{%if lib_quality_control and lib_quality_control.control_lib_dna_qc and lib_quality_control.control_lib_dna_qc.dna_qty%}{{lib_quality_control.control_lib_dna_qc.dna_qty|replace(“.00”,””)}}{%else%}{%endif%}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4749233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F6C35E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文库总量（ng）</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055CC966" w14:textId="77777777" w:rsidR="00DE6B48" w:rsidRDefault="00DE6B48" w:rsidP="00DE6B48">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{%if lib_quality_control and lib_quality_control.lib_dna_qc and lib_quality_control.lib_dna_qc.library_qty%}{{lib_quality_control.lib_dna_qc.library_qty|repl</w:t>
            </w:r>
            <w:r w:rsidRPr="00E71235">
              <w:rPr>
                <w:rFonts w:ascii="思源黑体 CN Normal" w:eastAsia="思源黑体 CN Normal" w:hAnsi="思源黑体 CN Normal" w:cs="Arial"/>
                <w:color w:val="3B3838"/>
              </w:rPr>
              <w:lastRenderedPageBreak/>
              <w:t>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3A6F671" w14:textId="77777777"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lastRenderedPageBreak/>
              <w:t>{%if lib_quality_control and lib_quality_control.control_lib_dna_qc and lib_quality_control.control_lib_dna_qc.library_qty%}{{lib_quality_control.control_lib_dna_qc.librar</w:t>
            </w:r>
            <w:r w:rsidRPr="00E71235">
              <w:rPr>
                <w:rFonts w:ascii="思源黑体 CN Normal" w:eastAsia="思源黑体 CN Normal" w:hAnsi="思源黑体 CN Normal" w:cs="Arial"/>
                <w:color w:val="3B3838"/>
              </w:rPr>
              <w:lastRenderedPageBreak/>
              <w:t>y_qty|replace(“.00”,””)}}{%else%}{%endif%}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2B6991C2"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5BD8F0D6"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lastRenderedPageBreak/>
              <w:t>测序质量评估</w:t>
            </w:r>
          </w:p>
        </w:tc>
        <w:tc>
          <w:tcPr>
            <w:tcW w:w="3119" w:type="dxa"/>
            <w:tcBorders>
              <w:top w:val="dotted" w:sz="4" w:space="0" w:color="0000FF"/>
              <w:bottom w:val="dotted" w:sz="4" w:space="0" w:color="0000FF"/>
            </w:tcBorders>
            <w:shd w:val="clear" w:color="auto" w:fill="4472C4"/>
            <w:vAlign w:val="center"/>
          </w:tcPr>
          <w:p w14:paraId="2C9C254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7D4DC41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79F13E20"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C0997D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67120CAF"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3A7D74A9"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{{qc.control_data_qc.cleandata_q30|replace(“%”, “”)}}</w:t>
            </w:r>
            <w:r>
              <w:rPr>
                <w:rFonts w:ascii="思源黑体 CN Normal" w:eastAsia="思源黑体 CN Normal" w:hAnsi="思源黑体 CN Normal" w:cs="Arial" w:hint="eastAsia"/>
                <w:color w:val="3B3838"/>
              </w:rPr>
              <w:t>（≥75）</w:t>
            </w:r>
          </w:p>
        </w:tc>
      </w:tr>
      <w:tr w:rsidR="00DE6B48" w14:paraId="7F96A77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6E93D73"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2CE726F1"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{{qc.dna_data_qc.mapping_ratio|replace(“%”,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ACDADF0"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{{qc.control_data_qc.mapping_ratio|replace(“%”, “”)}}</w:t>
            </w:r>
            <w:r>
              <w:rPr>
                <w:rFonts w:ascii="思源黑体 CN Normal" w:eastAsia="思源黑体 CN Normal" w:hAnsi="思源黑体 CN Normal" w:cs="Arial" w:hint="eastAsia"/>
                <w:color w:val="3B3838"/>
              </w:rPr>
              <w:t>（/）</w:t>
            </w:r>
          </w:p>
        </w:tc>
      </w:tr>
      <w:tr w:rsidR="00DE6B48" w14:paraId="73C154D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1A3E49C"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17862717"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{{qc.dna_data_qc.cover_ratio|replace(“%”,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10965ED9"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{{qc.control_data_qc.cover_ratio|replace(“%”, “”)}}</w:t>
            </w:r>
            <w:r>
              <w:rPr>
                <w:rFonts w:ascii="思源黑体 CN Normal" w:eastAsia="思源黑体 CN Normal" w:hAnsi="思源黑体 CN Normal" w:cs="Arial" w:hint="eastAsia"/>
                <w:color w:val="3B3838"/>
              </w:rPr>
              <w:t>（/）</w:t>
            </w:r>
          </w:p>
        </w:tc>
      </w:tr>
      <w:tr w:rsidR="00DE6B48" w14:paraId="045A15B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AE19EAA"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t>均一性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1C90CDA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A2F5197"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{{qc.control_data_qc.uni20|replace(“%”, “”)}}</w:t>
            </w:r>
            <w:r>
              <w:rPr>
                <w:rFonts w:ascii="思源黑体 CN Normal" w:eastAsia="思源黑体 CN Normal" w:hAnsi="思源黑体 CN Normal" w:cs="Arial" w:hint="eastAsia"/>
                <w:color w:val="3B3838"/>
              </w:rPr>
              <w:t>（/）</w:t>
            </w:r>
          </w:p>
        </w:tc>
      </w:tr>
      <w:tr w:rsidR="00DE6B48" w14:paraId="4243F1DC"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EFF5A0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752CBA5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{{qc.dna_data_qc.depth_mean|replace(“.00”,””)}}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FF69877"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{{qc.control_data_qc.depth_mean|replace(“.00”,””)}}</w:t>
            </w:r>
            <w:r>
              <w:rPr>
                <w:rFonts w:ascii="思源黑体 CN Normal" w:eastAsia="思源黑体 CN Normal" w:hAnsi="思源黑体 CN Normal" w:cs="Arial" w:hint="eastAsia"/>
                <w:color w:val="3B3838"/>
              </w:rPr>
              <w:t>（/）</w:t>
            </w:r>
          </w:p>
        </w:tc>
      </w:tr>
      <w:tr w:rsidR="00DE6B48" w14:paraId="61755787"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3A25C9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46C6D44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{{qc.dna_data_qc.depth_ssbc|replace(“.00”,””)}}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4C9EC26"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{{qc.control_data_qc.depth_ssbc|replace(“.00”,””)}}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≥100</w:t>
            </w:r>
            <w:r>
              <w:rPr>
                <w:rFonts w:ascii="思源黑体 CN Normal" w:eastAsia="思源黑体 CN Normal" w:hAnsi="思源黑体 CN Normal" w:cs="Arial" w:hint="eastAsia"/>
                <w:color w:val="3B3838"/>
              </w:rPr>
              <w:t>）</w:t>
            </w:r>
          </w:p>
        </w:tc>
      </w:tr>
      <w:tr w:rsidR="00DE6B48" w14:paraId="61A1F4E2"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6DABBB32"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70394F3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0DF7F233"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1D3C6994"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综合评估</w:t>
            </w:r>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2789079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qc.dna_data_qc.cleandata_q30_num&gt;=0.75 and qc.dna_data_qc.depth_ssbc_num&gt;=300 and qc.control_data_qc.cleandata_q30_num&gt;=0.75 and qc.control_data_qc.depth_ssbc_num&gt;=100%}</w:t>
            </w:r>
          </w:p>
          <w:p w14:paraId="4EF5E2F5"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sample.tumor_content%}</w:t>
            </w:r>
          </w:p>
          <w:p w14:paraId="4A10B17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7D73E6C2"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{%if sample.tumor_content|replace(“%”,””)|float &gt;= 20 and lib_quality_control.lib_dna_qc.dna_qty|float &gt;= 30 and lib_quality_control.lib_dna_qc.library_qty|float &gt;=200 and lib_quality_control.control_lib_dna_qc.dna_qty|float &gt;= 20 and lib_quality_control.c</w:t>
            </w:r>
            <w:r w:rsidRPr="00DE6B48">
              <w:rPr>
                <w:rFonts w:ascii="思源黑体 CN Normal" w:eastAsia="思源黑体 CN Normal" w:hAnsi="思源黑体 CN Normal" w:cs="Arial" w:hint="eastAsia"/>
                <w:color w:val="3B3838"/>
              </w:rPr>
              <w:t>ontrol_lib_dna_qc.library_qty|float &gt;=200%}合格{%else%}风险{%endif%}</w:t>
            </w:r>
          </w:p>
          <w:p w14:paraId="62688ED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603CE3B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{%if sample.tumor_content|replace(“%”,””)|float &gt;= 20%}合格（质控项有缺失，请补齐数据后自行评估）{%else%}风险{%endif%}</w:t>
            </w:r>
          </w:p>
          <w:p w14:paraId="1AF9996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747E28A1"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6E9952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lib_quality_control and lib_quality_control.lib_dna_qc and lib_quality_control.lib_dna_qc.tumor_content%}</w:t>
            </w:r>
          </w:p>
          <w:p w14:paraId="6A0B21E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481F772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lastRenderedPageBreak/>
              <w:t>{%if lib_quality_control.lib_dna_qc.tumor_content|replace(“%”,””)|float &gt;= 20 and lib_quality_control.lib_dna_qc.dna_qty|float &gt;= 30 and lib_quality_control.lib_dna_qc.library_qty|float &gt;=200 and lib_quality_control.control_lib_dna_qc.dna_qty|float &gt;= 20 a</w:t>
            </w:r>
            <w:r w:rsidRPr="00DE6B48">
              <w:rPr>
                <w:rFonts w:ascii="思源黑体 CN Normal" w:eastAsia="思源黑体 CN Normal" w:hAnsi="思源黑体 CN Normal" w:cs="Arial" w:hint="eastAsia"/>
                <w:color w:val="3B3838"/>
              </w:rPr>
              <w:t>nd lib_quality_control.control_lib_dna_qc.library_qty|float &gt;=200%}合格{%else%}风险{%endif%}</w:t>
            </w:r>
          </w:p>
          <w:p w14:paraId="7A29DDE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33334B4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{%if lib_quality_control.lib_dna_qc.tumor_content|replace(“%”,””)|float &gt;= 20%}合格（质控项有缺失，请补齐数据后自行评估）{%else%}风险{%endif%}</w:t>
            </w:r>
          </w:p>
          <w:p w14:paraId="51DC950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164DEF0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46D7D64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6145445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{%if lib_quality_control.lib_dna_qc.dna_qty|float &gt;= 30 and lib_quality_control.lib_dna_qc.library_qty|float &gt;=200 and lib_quality_control.control_lib_dna_qc.dna_qty|float &gt;= 20 and lib_quality_control.control_lib_dna_qc.library_qty|float &gt;=200%}合格{%else%}风险{%endif%}</w:t>
            </w:r>
          </w:p>
          <w:p w14:paraId="395C1E9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1E0F58C9"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合格（质控项有缺失，请补齐数据后自行评估）</w:t>
            </w:r>
          </w:p>
          <w:p w14:paraId="4DCDD22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6C036E9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5AB77E6F"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4C7A5CD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0D4868E5"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风险</w:t>
            </w:r>
          </w:p>
          <w:p w14:paraId="31AB26B0" w14:textId="2DECC2EE" w:rsid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tc>
      </w:tr>
    </w:tbl>
    <w:p w14:paraId="7DCC8228" w14:textId="1DC96E6F" w:rsidR="00397315" w:rsidRPr="00397315" w:rsidRDefault="00DE6B48" w:rsidP="00DE6B48">
      <w:r>
        <w:rPr>
          <w:rFonts w:eastAsia="思源黑体 CN Regular"/>
        </w:rPr>
        <w:lastRenderedPageBreak/>
        <w:t>{%p endif%}</w:t>
      </w:r>
    </w:p>
    <w:p w14:paraId="75BD85A2" w14:textId="77777777" w:rsidR="00624F40" w:rsidRDefault="00624F40">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2868979A"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4F8CA737" w14:textId="3568CA55" w:rsidR="00624F40" w:rsidRPr="00756A99"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756A99">
        <w:rPr>
          <w:rFonts w:ascii="思源黑体 CN Regular" w:eastAsia="思源黑体 CN Regular" w:hAnsi="思源黑体 CN Regular" w:cs="Arial"/>
          <w:bCs/>
          <w:color w:val="3B3838"/>
          <w:sz w:val="16"/>
          <w:szCs w:val="16"/>
        </w:rPr>
        <w:t>[1].</w:t>
      </w:r>
      <w:r w:rsidRPr="00756A99">
        <w:rPr>
          <w:rFonts w:ascii="思源黑体 CN Regular" w:eastAsia="思源黑体 CN Regular" w:hAnsi="思源黑体 CN Regular" w:cs="Arial" w:hint="eastAsia"/>
          <w:bCs/>
          <w:color w:val="3B3838"/>
          <w:sz w:val="16"/>
          <w:szCs w:val="16"/>
        </w:rPr>
        <w:t>肿瘤细胞占比：经</w:t>
      </w:r>
      <w:r w:rsidRPr="00756A99">
        <w:rPr>
          <w:rFonts w:ascii="思源黑体 CN Regular" w:eastAsia="思源黑体 CN Regular" w:hAnsi="思源黑体 CN Regular" w:cs="Arial"/>
          <w:bCs/>
          <w:color w:val="3B3838"/>
          <w:sz w:val="16"/>
          <w:szCs w:val="16"/>
        </w:rPr>
        <w:t>HE</w:t>
      </w:r>
      <w:r w:rsidRPr="00756A99">
        <w:rPr>
          <w:rFonts w:ascii="思源黑体 CN Regular" w:eastAsia="思源黑体 CN Regular" w:hAnsi="思源黑体 CN Regular" w:cs="Arial" w:hint="eastAsia"/>
          <w:bCs/>
          <w:color w:val="3B3838"/>
          <w:sz w:val="16"/>
          <w:szCs w:val="16"/>
        </w:rPr>
        <w:t>染色，评估该样本中肿瘤细胞占比，仅送检样本类型包含石蜡组织时可进行此项评估；全血及对照样本不做此项评估；</w:t>
      </w:r>
    </w:p>
    <w:p w14:paraId="61F7D2A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.DNA总量：送检样本提取的DNA总量；</w:t>
      </w:r>
    </w:p>
    <w:p w14:paraId="7B5848AB"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.文库总量：文库构建结束后的总量；</w:t>
      </w:r>
    </w:p>
    <w:p w14:paraId="04E8D4B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.Q30：碱基质量Q30占比，测序的准确率高于99.9%的碱基的比例；</w:t>
      </w:r>
    </w:p>
    <w:p w14:paraId="7334347C"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.比对率：序列回帖比率，可以比对至参考序列上的reads的比例；</w:t>
      </w:r>
    </w:p>
    <w:p w14:paraId="34CE5D0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.覆盖度：检测到的区域占目标区域的比例；</w:t>
      </w:r>
    </w:p>
    <w:p w14:paraId="6BD2AED3"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.均一性：测序深度超过20％的平均深度的位点的比例；</w:t>
      </w:r>
    </w:p>
    <w:p w14:paraId="0C89CF17"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.平均测序深度：目标区域内每个碱基的平均深度；</w:t>
      </w:r>
    </w:p>
    <w:p w14:paraId="1DDA5157"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[9].</w:t>
      </w:r>
      <w:r>
        <w:rPr>
          <w:rFonts w:ascii="思源黑体 CN Regular" w:eastAsia="思源黑体 CN Regular" w:hAnsi="思源黑体 CN Regular" w:cs="Arial" w:hint="eastAsia"/>
          <w:bCs/>
          <w:color w:val="3B3838"/>
          <w:sz w:val="16"/>
          <w:szCs w:val="16"/>
        </w:rPr>
        <w:t>平均有效深度：通过分子标签校正后的平均测序深度；</w:t>
      </w:r>
    </w:p>
    <w:p w14:paraId="5B6F41FB"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0].</w:t>
      </w:r>
      <w:r>
        <w:rPr>
          <w:rFonts w:ascii="思源黑体 CN Regular" w:eastAsia="思源黑体 CN Regular" w:hAnsi="思源黑体 CN Regular" w:cs="Arial" w:hint="eastAsia"/>
          <w:bCs/>
          <w:color w:val="3B3838"/>
          <w:sz w:val="16"/>
          <w:szCs w:val="16"/>
        </w:rPr>
        <w:t>总体质量评估：依据病理、DNA质量、测序质量（Q30、平均有效深度）对样本进行综合评估，判断质控是否合格；依据DNA质量、测序质</w:t>
      </w:r>
      <w:r>
        <w:rPr>
          <w:rFonts w:ascii="思源黑体 CN Regular" w:eastAsia="思源黑体 CN Regular" w:hAnsi="思源黑体 CN Regular" w:cs="Arial" w:hint="eastAsia"/>
          <w:bCs/>
          <w:color w:val="3B3838"/>
          <w:sz w:val="16"/>
          <w:szCs w:val="16"/>
        </w:rPr>
        <w:lastRenderedPageBreak/>
        <w:t>量（Q30、平均有效深度）对对照样本进行综合评估，判断质控是否合格。</w:t>
      </w:r>
    </w:p>
    <w:p w14:paraId="5643300B" w14:textId="0682EA2A" w:rsidR="00624F40" w:rsidRDefault="000F100C">
      <w:pPr>
        <w:pStyle w:val="af9"/>
        <w:outlineLvl w:val="0"/>
        <w:rPr>
          <w:rFonts w:ascii="Arial" w:eastAsia="思源黑体 CN Medium" w:hAnsi="Arial" w:cs="Arial"/>
          <w:color w:val="FFFFFF"/>
        </w:rPr>
      </w:pPr>
      <w:r>
        <w:br w:type="page"/>
      </w:r>
      <w:bookmarkStart w:id="19" w:name="_Toc154580205"/>
      <w:r w:rsidR="00756A99">
        <w:rPr>
          <w:rFonts w:ascii="Arial" w:eastAsia="思源黑体 CN Medium" w:hAnsi="Arial" w:cs="Arial" w:hint="eastAsia"/>
          <w:noProof/>
          <w:color w:val="FFFFFF"/>
        </w:rPr>
        <w:lastRenderedPageBreak/>
        <mc:AlternateContent>
          <mc:Choice Requires="wps">
            <w:drawing>
              <wp:anchor distT="0" distB="0" distL="114300" distR="114300" simplePos="0" relativeHeight="251665920" behindDoc="1" locked="0" layoutInCell="1" allowOverlap="1" wp14:anchorId="381FFE8E" wp14:editId="3E75604F">
                <wp:simplePos x="0" y="0"/>
                <wp:positionH relativeFrom="column">
                  <wp:posOffset>-26035</wp:posOffset>
                </wp:positionH>
                <wp:positionV relativeFrom="paragraph">
                  <wp:posOffset>40005</wp:posOffset>
                </wp:positionV>
                <wp:extent cx="207010" cy="255905"/>
                <wp:effectExtent l="0" t="0" r="2540" b="2540"/>
                <wp:wrapNone/>
                <wp:docPr id="18"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C1EDFA3" w14:textId="77777777" w:rsidR="00756A99" w:rsidRDefault="00756A99"/>
                        </w:txbxContent>
                      </wps:txbx>
                      <wps:bodyPr rot="0" vert="horz" wrap="square" lIns="91440" tIns="45720" rIns="91440" bIns="45720" anchor="t" anchorCtr="0" upright="1">
                        <a:noAutofit/>
                      </wps:bodyPr>
                    </wps:wsp>
                  </a:graphicData>
                </a:graphic>
              </wp:anchor>
            </w:drawing>
          </mc:Choice>
          <mc:Fallback>
            <w:pict>
              <v:rect w14:anchorId="381FFE8E" id="矩形 291" o:spid="_x0000_s1027" style="position:absolute;margin-left:-2.05pt;margin-top:3.15pt;width:16.3pt;height:20.1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" fillcolor="#1654b0" stroked="f">
                <v:textbox>
                  <w:txbxContent>
                    <w:p w14:paraId="3C1EDFA3" w14:textId="77777777" w:rsidR="00756A99" w:rsidRDefault="00756A99"/>
                  </w:txbxContent>
                </v:textbox>
              </v:rect>
            </w:pict>
          </mc:Fallback>
        </mc:AlternateContent>
      </w:r>
      <w:r w:rsidR="00397315">
        <w:rPr>
          <w:color w:val="FFFFFF"/>
        </w:rPr>
        <w:t>7</w:t>
      </w:r>
      <w:r>
        <w:rPr>
          <w:color w:val="FFFFFF"/>
        </w:rPr>
        <w:t>.</w:t>
      </w:r>
      <w:r>
        <w:rPr>
          <w:color w:val="auto"/>
        </w:rPr>
        <w:tab/>
      </w:r>
      <w:r>
        <w:rPr>
          <w:rFonts w:ascii="Arial" w:eastAsia="思源黑体 CN Medium" w:hAnsi="Arial" w:cs="Arial" w:hint="eastAsia"/>
          <w:color w:val="1654B0"/>
        </w:rPr>
        <w:t>检测局限性及说明</w:t>
      </w:r>
      <w:bookmarkEnd w:id="19"/>
    </w:p>
    <w:p w14:paraId="6A970B7B"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1.</w:t>
      </w:r>
      <w:r w:rsidRPr="00756A99">
        <w:rPr>
          <w:rFonts w:ascii="思源黑体 CN Regular" w:eastAsia="思源黑体 CN Regular" w:hAnsi="思源黑体 CN Regular" w:cs="Arial" w:hint="eastAsia"/>
          <w:bCs/>
          <w:color w:val="3B3838"/>
        </w:rPr>
        <w:t>本产品采用基于</w:t>
      </w:r>
      <w:r w:rsidRPr="00756A99">
        <w:rPr>
          <w:rFonts w:ascii="思源黑体 CN Regular" w:eastAsia="思源黑体 CN Regular" w:hAnsi="思源黑体 CN Regular" w:cs="Arial"/>
          <w:bCs/>
          <w:color w:val="3B3838"/>
        </w:rPr>
        <w:t>Illumina</w:t>
      </w:r>
      <w:r w:rsidRPr="00756A99">
        <w:rPr>
          <w:rFonts w:ascii="思源黑体 CN Regular" w:eastAsia="思源黑体 CN Regular" w:hAnsi="思源黑体 CN Regular" w:cs="Arial" w:hint="eastAsia"/>
          <w:bCs/>
          <w:color w:val="3B3838"/>
        </w:rPr>
        <w:t>平台的新一代高通量测序技术（</w:t>
      </w:r>
      <w:r w:rsidRPr="00756A99">
        <w:rPr>
          <w:rFonts w:ascii="思源黑体 CN Regular" w:eastAsia="思源黑体 CN Regular" w:hAnsi="思源黑体 CN Regular" w:cs="Arial"/>
          <w:bCs/>
          <w:color w:val="3B3838"/>
        </w:rPr>
        <w:t>NGS</w:t>
      </w:r>
      <w:r w:rsidRPr="00756A99">
        <w:rPr>
          <w:rFonts w:ascii="思源黑体 CN Regular" w:eastAsia="思源黑体 CN Regular" w:hAnsi="思源黑体 CN Regular" w:cs="Arial" w:hint="eastAsia"/>
          <w:bCs/>
          <w:color w:val="3B3838"/>
        </w:rPr>
        <w:t>）进行检测。本产品可同时检测目标基因的单核苷酸变异（</w:t>
      </w:r>
      <w:r w:rsidRPr="00756A99">
        <w:rPr>
          <w:rFonts w:ascii="思源黑体 CN Regular" w:eastAsia="思源黑体 CN Regular" w:hAnsi="思源黑体 CN Regular" w:cs="Arial"/>
          <w:bCs/>
          <w:color w:val="3B3838"/>
        </w:rPr>
        <w:t>SNV</w:t>
      </w:r>
      <w:r w:rsidRPr="00756A99">
        <w:rPr>
          <w:rFonts w:ascii="思源黑体 CN Regular" w:eastAsia="思源黑体 CN Regular" w:hAnsi="思源黑体 CN Regular" w:cs="Arial" w:hint="eastAsia"/>
          <w:bCs/>
          <w:color w:val="3B3838"/>
        </w:rPr>
        <w:t>）</w:t>
      </w:r>
      <w:bookmarkStart w:id="20" w:name="_Hlk152926048"/>
      <w:r w:rsidRPr="00756A99">
        <w:rPr>
          <w:rFonts w:ascii="思源黑体 CN Regular" w:eastAsia="思源黑体 CN Regular" w:hAnsi="思源黑体 CN Regular" w:cs="Arial" w:hint="eastAsia"/>
          <w:bCs/>
          <w:color w:val="3B3838"/>
        </w:rPr>
        <w:t>和小片段插入</w:t>
      </w:r>
      <w:r w:rsidRPr="00756A99">
        <w:rPr>
          <w:rFonts w:ascii="思源黑体 CN Regular" w:eastAsia="思源黑体 CN Regular" w:hAnsi="思源黑体 CN Regular" w:cs="Arial"/>
          <w:bCs/>
          <w:color w:val="3B3838"/>
        </w:rPr>
        <w:t>/</w:t>
      </w:r>
      <w:r w:rsidRPr="00756A99">
        <w:rPr>
          <w:rFonts w:ascii="思源黑体 CN Regular" w:eastAsia="思源黑体 CN Regular" w:hAnsi="思源黑体 CN Regular" w:cs="Arial" w:hint="eastAsia"/>
          <w:bCs/>
          <w:color w:val="3B3838"/>
        </w:rPr>
        <w:t>缺失变异（</w:t>
      </w:r>
      <w:r w:rsidRPr="00756A99">
        <w:rPr>
          <w:rFonts w:ascii="思源黑体 CN Regular" w:eastAsia="思源黑体 CN Regular" w:hAnsi="思源黑体 CN Regular" w:cs="Arial"/>
          <w:bCs/>
          <w:color w:val="3B3838"/>
        </w:rPr>
        <w:t>InDel</w:t>
      </w:r>
      <w:r w:rsidRPr="00756A99">
        <w:rPr>
          <w:rFonts w:ascii="思源黑体 CN Regular" w:eastAsia="思源黑体 CN Regular" w:hAnsi="思源黑体 CN Regular" w:cs="Arial" w:hint="eastAsia"/>
          <w:bCs/>
          <w:color w:val="3B3838"/>
        </w:rPr>
        <w:t>）、</w:t>
      </w:r>
      <w:r w:rsidRPr="00756A99">
        <w:rPr>
          <w:rFonts w:ascii="思源黑体 CN Regular" w:eastAsia="思源黑体 CN Regular" w:hAnsi="思源黑体 CN Regular" w:cs="Arial"/>
          <w:bCs/>
          <w:color w:val="3B3838"/>
        </w:rPr>
        <w:t>BRCA1/2</w:t>
      </w:r>
      <w:r w:rsidRPr="00756A99">
        <w:rPr>
          <w:rFonts w:ascii="思源黑体 CN Regular" w:eastAsia="思源黑体 CN Regular" w:hAnsi="思源黑体 CN Regular" w:cs="Arial" w:hint="eastAsia"/>
          <w:bCs/>
          <w:color w:val="3B3838"/>
        </w:rPr>
        <w:t>基因的大片段重排（仅限血液样本）</w:t>
      </w:r>
      <w:bookmarkEnd w:id="20"/>
      <w:r w:rsidRPr="00756A99">
        <w:rPr>
          <w:rFonts w:ascii="思源黑体 CN Regular" w:eastAsia="思源黑体 CN Regular" w:hAnsi="思源黑体 CN Regular" w:cs="Arial" w:hint="eastAsia"/>
          <w:bCs/>
          <w:color w:val="3B3838"/>
        </w:rPr>
        <w:t>。产品的检测性能与样本质量密切相关，样品质控为风险时，存在检测灵敏度降低以及检测结果准确性降低的风险。</w:t>
      </w:r>
    </w:p>
    <w:p w14:paraId="3FA066B1"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2. </w:t>
      </w:r>
      <w:r w:rsidRPr="00756A99">
        <w:rPr>
          <w:rFonts w:ascii="思源黑体 CN Regular" w:eastAsia="思源黑体 CN Regular" w:hAnsi="思源黑体 CN Regular" w:cs="Arial" w:hint="eastAsia"/>
          <w:bCs/>
          <w:color w:val="3B383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7907B8E"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3. </w:t>
      </w:r>
      <w:r w:rsidRPr="00756A99">
        <w:rPr>
          <w:rFonts w:ascii="思源黑体 CN Regular" w:eastAsia="思源黑体 CN Regular" w:hAnsi="思源黑体 CN Regular" w:cs="Arial" w:hint="eastAsia"/>
          <w:bCs/>
          <w:color w:val="3B3838"/>
        </w:rPr>
        <w:t>当插入</w:t>
      </w:r>
      <w:r w:rsidRPr="00756A99">
        <w:rPr>
          <w:rFonts w:ascii="思源黑体 CN Regular" w:eastAsia="思源黑体 CN Regular" w:hAnsi="思源黑体 CN Regular" w:cs="Arial"/>
          <w:bCs/>
          <w:color w:val="3B3838"/>
        </w:rPr>
        <w:t>/</w:t>
      </w:r>
      <w:r w:rsidRPr="00756A99">
        <w:rPr>
          <w:rFonts w:ascii="思源黑体 CN Regular" w:eastAsia="思源黑体 CN Regular" w:hAnsi="思源黑体 CN Regular" w:cs="Arial" w:hint="eastAsia"/>
          <w:bCs/>
          <w:color w:val="3B3838"/>
        </w:rPr>
        <w:t>缺失区域发生在产品连续的两条探针的引物上时，可能导致假阴性结果。</w:t>
      </w:r>
    </w:p>
    <w:p w14:paraId="4CE0B59A"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4. </w:t>
      </w:r>
      <w:r w:rsidRPr="00756A99">
        <w:rPr>
          <w:rFonts w:ascii="思源黑体 CN Regular" w:eastAsia="思源黑体 CN Regular" w:hAnsi="思源黑体 CN Regular" w:cs="Arial" w:hint="eastAsia"/>
          <w:bCs/>
          <w:color w:val="3B3838"/>
        </w:rPr>
        <w:t>肿瘤组织（细胞）可能存在异质性，不同部位取样可能会得到不同的检测结果。</w:t>
      </w:r>
    </w:p>
    <w:p w14:paraId="63A3A591"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5. </w:t>
      </w:r>
      <w:r w:rsidRPr="00756A99">
        <w:rPr>
          <w:rFonts w:ascii="思源黑体 CN Regular" w:eastAsia="思源黑体 CN Regular" w:hAnsi="思源黑体 CN Regular" w:cs="Arial" w:hint="eastAsia"/>
          <w:bCs/>
          <w:color w:val="3B3838"/>
        </w:rPr>
        <w:t>在性能研究阶段，本产品可正确检出样品中涵盖的插入缺失突变类型的最长长度为</w:t>
      </w:r>
      <w:r w:rsidRPr="00756A99">
        <w:rPr>
          <w:rFonts w:ascii="思源黑体 CN Regular" w:eastAsia="思源黑体 CN Regular" w:hAnsi="思源黑体 CN Regular" w:cs="Arial"/>
          <w:bCs/>
          <w:color w:val="3B3838"/>
        </w:rPr>
        <w:t>26</w:t>
      </w:r>
      <w:r w:rsidRPr="00756A99">
        <w:rPr>
          <w:rFonts w:ascii="思源黑体 CN Regular" w:eastAsia="思源黑体 CN Regular" w:hAnsi="思源黑体 CN Regular" w:cs="Arial" w:hint="eastAsia"/>
          <w:bCs/>
          <w:color w:val="3B3838"/>
        </w:rPr>
        <w:t>个碱基，对于更多碱基数目的插入缺失突变类型未能完全验证，可能随突变长度的增加存在检测性能下降的情况。</w:t>
      </w:r>
    </w:p>
    <w:p w14:paraId="1813969A"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6. </w:t>
      </w:r>
      <w:r w:rsidRPr="00756A99">
        <w:rPr>
          <w:rFonts w:ascii="思源黑体 CN Regular" w:eastAsia="思源黑体 CN Regular" w:hAnsi="思源黑体 CN Regular" w:cs="Arial" w:hint="eastAsia"/>
          <w:bCs/>
          <w:color w:val="3B383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854D24"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7. </w:t>
      </w:r>
      <w:r w:rsidRPr="00756A99">
        <w:rPr>
          <w:rFonts w:ascii="思源黑体 CN Regular" w:eastAsia="思源黑体 CN Regular" w:hAnsi="思源黑体 CN Regular" w:cs="Arial" w:hint="eastAsia"/>
          <w:bCs/>
          <w:color w:val="3B383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EED2497"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8. </w:t>
      </w:r>
      <w:r w:rsidRPr="00756A99">
        <w:rPr>
          <w:rFonts w:ascii="思源黑体 CN Regular" w:eastAsia="思源黑体 CN Regular" w:hAnsi="思源黑体 CN Regular" w:cs="Arial" w:hint="eastAsia"/>
          <w:bCs/>
          <w:color w:val="3B383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AA16569"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CBC3B98"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C4716E0"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E45755B"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19B3DFB4"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499C659"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A5B0286"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07C9F60"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7FB17C4"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6CB97A3"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B853575"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060C344" w14:textId="77777777" w:rsidR="00624F40" w:rsidRDefault="00624F40">
      <w:pPr>
        <w:spacing w:after="0" w:line="240" w:lineRule="auto"/>
        <w:rPr>
          <w:rFonts w:ascii="Arial" w:eastAsia="思源黑体 CN Medium" w:hAnsi="Arial" w:cs="Arial"/>
          <w:color w:val="3B3838"/>
          <w:sz w:val="12"/>
          <w:szCs w:val="12"/>
        </w:rPr>
      </w:pPr>
    </w:p>
    <w:p w14:paraId="3B2FC18C" w14:textId="4F0063A2" w:rsidR="00624F40" w:rsidRDefault="000F100C">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6C2D53" w:rsidRPr="00954C6F">
        <w:rPr>
          <w:rFonts w:ascii="微软雅黑" w:eastAsia="微软雅黑" w:hAnsi="微软雅黑"/>
          <w:color w:val="3B3838"/>
          <w:sz w:val="18"/>
          <w:szCs w:val="18"/>
        </w:rPr>
        <w:t>{{sample.report_date}}</w:t>
      </w:r>
    </w:p>
    <w:p w14:paraId="3220FA64" w14:textId="77777777" w:rsidR="00624F40" w:rsidRDefault="00624F40">
      <w:pPr>
        <w:spacing w:after="0" w:line="240" w:lineRule="auto"/>
        <w:ind w:firstLineChars="2150" w:firstLine="4300"/>
        <w:jc w:val="left"/>
      </w:pPr>
    </w:p>
    <w:bookmarkEnd w:id="18"/>
    <w:p w14:paraId="3632A2B3" w14:textId="77777777" w:rsidR="00624F40" w:rsidRDefault="00624F40">
      <w:pPr>
        <w:spacing w:after="0" w:line="240" w:lineRule="auto"/>
        <w:ind w:firstLineChars="2150" w:firstLine="4300"/>
        <w:jc w:val="right"/>
        <w:rPr>
          <w:rFonts w:ascii="Arial" w:eastAsia="思源黑体 CN Medium" w:hAnsi="Arial" w:cs="Arial"/>
          <w:lang w:val="en-CA"/>
        </w:rPr>
        <w:sectPr w:rsidR="00624F40" w:rsidSect="00BA57CB">
          <w:footerReference w:type="default" r:id="rId11"/>
          <w:footerReference w:type="first" r:id="rId12"/>
          <w:pgSz w:w="11907" w:h="16839"/>
          <w:pgMar w:top="1701" w:right="851" w:bottom="1701" w:left="851" w:header="567" w:footer="57" w:gutter="0"/>
          <w:pgBorders w:offsetFrom="page">
            <w:bottom w:val="single" w:sz="4" w:space="24" w:color="auto"/>
          </w:pgBorders>
          <w:pgNumType w:start="2"/>
          <w:cols w:space="720"/>
          <w:docGrid w:linePitch="360"/>
        </w:sectPr>
      </w:pPr>
    </w:p>
    <w:p w14:paraId="4F9874BC" w14:textId="77777777" w:rsidR="00624F40" w:rsidRDefault="000F100C">
      <w:pPr>
        <w:pStyle w:val="af9"/>
        <w:rPr>
          <w:rFonts w:ascii="Arial" w:eastAsia="思源黑体 CN Medium" w:hAnsi="Arial" w:cs="Arial"/>
          <w:color w:val="auto"/>
        </w:rPr>
      </w:pPr>
      <w:bookmarkStart w:id="21"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624F40" w14:paraId="273A3DA4" w14:textId="77777777">
        <w:trPr>
          <w:trHeight w:val="510"/>
          <w:jc w:val="center"/>
        </w:trPr>
        <w:tc>
          <w:tcPr>
            <w:tcW w:w="5000" w:type="pct"/>
            <w:gridSpan w:val="5"/>
            <w:tcBorders>
              <w:top w:val="dotted" w:sz="4" w:space="0" w:color="0000FF"/>
              <w:bottom w:val="dotted" w:sz="4" w:space="0" w:color="0000FF"/>
            </w:tcBorders>
            <w:shd w:val="clear" w:color="auto" w:fill="4472C4"/>
            <w:vAlign w:val="center"/>
          </w:tcPr>
          <w:p w14:paraId="26C3239E"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b/>
                <w:color w:val="FFFFFF"/>
                <w:lang w:val="en-CA"/>
              </w:rPr>
              <w:t>32</w:t>
            </w:r>
            <w:r>
              <w:rPr>
                <w:rFonts w:ascii="Arial" w:eastAsia="思源黑体 CN Medium" w:hAnsi="Arial" w:cs="Arial" w:hint="eastAsia"/>
                <w:b/>
                <w:color w:val="FFFFFF"/>
                <w:lang w:val="en-CA"/>
              </w:rPr>
              <w:t>个基因）</w:t>
            </w:r>
          </w:p>
        </w:tc>
      </w:tr>
      <w:tr w:rsidR="00624F40" w14:paraId="20EF1620" w14:textId="77777777">
        <w:trPr>
          <w:trHeight w:val="510"/>
          <w:jc w:val="center"/>
        </w:trPr>
        <w:tc>
          <w:tcPr>
            <w:tcW w:w="1000" w:type="pct"/>
            <w:tcBorders>
              <w:top w:val="dotted" w:sz="4" w:space="0" w:color="0000FF"/>
              <w:bottom w:val="dotted" w:sz="4" w:space="0" w:color="0000FF"/>
            </w:tcBorders>
            <w:shd w:val="clear" w:color="auto" w:fill="auto"/>
            <w:vAlign w:val="center"/>
          </w:tcPr>
          <w:p w14:paraId="005B7CD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bookmarkStart w:id="22" w:name="_Hlk152836656"/>
            <w:r>
              <w:rPr>
                <w:rFonts w:ascii="Arial" w:hAnsi="Arial" w:cs="Arial"/>
                <w:b/>
                <w:bCs/>
                <w:color w:val="000000"/>
              </w:rPr>
              <w:t>AR</w:t>
            </w:r>
          </w:p>
        </w:tc>
        <w:tc>
          <w:tcPr>
            <w:tcW w:w="1000" w:type="pct"/>
            <w:tcBorders>
              <w:top w:val="dotted" w:sz="4" w:space="0" w:color="0000FF"/>
              <w:bottom w:val="dotted" w:sz="4" w:space="0" w:color="0000FF"/>
            </w:tcBorders>
            <w:shd w:val="clear" w:color="auto" w:fill="auto"/>
            <w:vAlign w:val="center"/>
          </w:tcPr>
          <w:p w14:paraId="50D224A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ATM</w:t>
            </w:r>
          </w:p>
        </w:tc>
        <w:tc>
          <w:tcPr>
            <w:tcW w:w="1000" w:type="pct"/>
            <w:tcBorders>
              <w:top w:val="dotted" w:sz="4" w:space="0" w:color="0000FF"/>
              <w:bottom w:val="dotted" w:sz="4" w:space="0" w:color="0000FF"/>
            </w:tcBorders>
            <w:shd w:val="clear" w:color="auto" w:fill="auto"/>
            <w:vAlign w:val="center"/>
          </w:tcPr>
          <w:p w14:paraId="28D4992C"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ATR</w:t>
            </w:r>
          </w:p>
        </w:tc>
        <w:tc>
          <w:tcPr>
            <w:tcW w:w="1000" w:type="pct"/>
            <w:tcBorders>
              <w:top w:val="dotted" w:sz="4" w:space="0" w:color="0000FF"/>
              <w:bottom w:val="dotted" w:sz="4" w:space="0" w:color="0000FF"/>
            </w:tcBorders>
            <w:shd w:val="clear" w:color="auto" w:fill="auto"/>
            <w:vAlign w:val="center"/>
          </w:tcPr>
          <w:p w14:paraId="7F04FCEE"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BARD1</w:t>
            </w:r>
          </w:p>
        </w:tc>
        <w:tc>
          <w:tcPr>
            <w:tcW w:w="1000" w:type="pct"/>
            <w:tcBorders>
              <w:top w:val="dotted" w:sz="4" w:space="0" w:color="0000FF"/>
              <w:bottom w:val="dotted" w:sz="4" w:space="0" w:color="0000FF"/>
            </w:tcBorders>
            <w:shd w:val="clear" w:color="auto" w:fill="auto"/>
            <w:vAlign w:val="center"/>
          </w:tcPr>
          <w:p w14:paraId="7D682F6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BRAF</w:t>
            </w:r>
          </w:p>
        </w:tc>
      </w:tr>
      <w:tr w:rsidR="00624F40" w14:paraId="28FA5D1A" w14:textId="77777777">
        <w:trPr>
          <w:trHeight w:val="510"/>
          <w:jc w:val="center"/>
        </w:trPr>
        <w:tc>
          <w:tcPr>
            <w:tcW w:w="1000" w:type="pct"/>
            <w:tcBorders>
              <w:top w:val="dotted" w:sz="4" w:space="0" w:color="0000FF"/>
              <w:bottom w:val="dotted" w:sz="4" w:space="0" w:color="0000FF"/>
            </w:tcBorders>
            <w:shd w:val="clear" w:color="auto" w:fill="auto"/>
            <w:vAlign w:val="center"/>
          </w:tcPr>
          <w:p w14:paraId="0F309AC7" w14:textId="77777777" w:rsidR="00624F40" w:rsidRDefault="000F100C">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BRCA1</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56AE6CE7" w14:textId="77777777" w:rsidR="00624F40" w:rsidRDefault="000F100C">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7C94C4F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BRIP1</w:t>
            </w:r>
          </w:p>
        </w:tc>
        <w:tc>
          <w:tcPr>
            <w:tcW w:w="1000" w:type="pct"/>
            <w:tcBorders>
              <w:top w:val="dotted" w:sz="4" w:space="0" w:color="0000FF"/>
              <w:bottom w:val="dotted" w:sz="4" w:space="0" w:color="0000FF"/>
            </w:tcBorders>
            <w:shd w:val="clear" w:color="auto" w:fill="auto"/>
            <w:vAlign w:val="center"/>
          </w:tcPr>
          <w:p w14:paraId="72560D6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CDH1</w:t>
            </w:r>
          </w:p>
        </w:tc>
        <w:tc>
          <w:tcPr>
            <w:tcW w:w="1000" w:type="pct"/>
            <w:tcBorders>
              <w:top w:val="dotted" w:sz="4" w:space="0" w:color="0000FF"/>
              <w:bottom w:val="dotted" w:sz="4" w:space="0" w:color="0000FF"/>
            </w:tcBorders>
            <w:shd w:val="clear" w:color="auto" w:fill="auto"/>
            <w:vAlign w:val="center"/>
          </w:tcPr>
          <w:p w14:paraId="6A4D0D0B"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CDK12</w:t>
            </w:r>
          </w:p>
        </w:tc>
      </w:tr>
      <w:tr w:rsidR="00624F40" w14:paraId="3CD9BFE7" w14:textId="77777777">
        <w:trPr>
          <w:trHeight w:val="510"/>
          <w:jc w:val="center"/>
        </w:trPr>
        <w:tc>
          <w:tcPr>
            <w:tcW w:w="1000" w:type="pct"/>
            <w:tcBorders>
              <w:top w:val="dotted" w:sz="4" w:space="0" w:color="0000FF"/>
              <w:bottom w:val="dotted" w:sz="4" w:space="0" w:color="0000FF"/>
            </w:tcBorders>
            <w:shd w:val="clear" w:color="auto" w:fill="auto"/>
            <w:vAlign w:val="center"/>
          </w:tcPr>
          <w:p w14:paraId="27D27CD2"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CHEK1</w:t>
            </w:r>
          </w:p>
        </w:tc>
        <w:tc>
          <w:tcPr>
            <w:tcW w:w="1000" w:type="pct"/>
            <w:tcBorders>
              <w:top w:val="dotted" w:sz="4" w:space="0" w:color="0000FF"/>
              <w:bottom w:val="dotted" w:sz="4" w:space="0" w:color="0000FF"/>
            </w:tcBorders>
            <w:shd w:val="clear" w:color="auto" w:fill="auto"/>
            <w:vAlign w:val="center"/>
          </w:tcPr>
          <w:p w14:paraId="510B5DF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CHEK2</w:t>
            </w:r>
          </w:p>
        </w:tc>
        <w:tc>
          <w:tcPr>
            <w:tcW w:w="1000" w:type="pct"/>
            <w:tcBorders>
              <w:top w:val="dotted" w:sz="4" w:space="0" w:color="0000FF"/>
              <w:bottom w:val="dotted" w:sz="4" w:space="0" w:color="0000FF"/>
            </w:tcBorders>
            <w:shd w:val="clear" w:color="auto" w:fill="auto"/>
            <w:vAlign w:val="center"/>
          </w:tcPr>
          <w:p w14:paraId="3C2129EB"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ERBB2</w:t>
            </w:r>
          </w:p>
        </w:tc>
        <w:tc>
          <w:tcPr>
            <w:tcW w:w="1000" w:type="pct"/>
            <w:tcBorders>
              <w:top w:val="dotted" w:sz="4" w:space="0" w:color="0000FF"/>
              <w:bottom w:val="dotted" w:sz="4" w:space="0" w:color="0000FF"/>
            </w:tcBorders>
            <w:shd w:val="clear" w:color="auto" w:fill="auto"/>
            <w:vAlign w:val="center"/>
          </w:tcPr>
          <w:p w14:paraId="5F51FE00"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ESR1</w:t>
            </w:r>
          </w:p>
        </w:tc>
        <w:tc>
          <w:tcPr>
            <w:tcW w:w="1000" w:type="pct"/>
            <w:tcBorders>
              <w:top w:val="dotted" w:sz="4" w:space="0" w:color="0000FF"/>
              <w:bottom w:val="dotted" w:sz="4" w:space="0" w:color="0000FF"/>
            </w:tcBorders>
            <w:shd w:val="clear" w:color="auto" w:fill="auto"/>
            <w:vAlign w:val="center"/>
          </w:tcPr>
          <w:p w14:paraId="678A39D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FANCA</w:t>
            </w:r>
          </w:p>
        </w:tc>
      </w:tr>
      <w:tr w:rsidR="00624F40" w14:paraId="10D7875D" w14:textId="77777777">
        <w:trPr>
          <w:trHeight w:val="510"/>
          <w:jc w:val="center"/>
        </w:trPr>
        <w:tc>
          <w:tcPr>
            <w:tcW w:w="1000" w:type="pct"/>
            <w:tcBorders>
              <w:top w:val="dotted" w:sz="4" w:space="0" w:color="0000FF"/>
              <w:bottom w:val="dotted" w:sz="4" w:space="0" w:color="0000FF"/>
            </w:tcBorders>
            <w:shd w:val="clear" w:color="auto" w:fill="auto"/>
            <w:vAlign w:val="center"/>
          </w:tcPr>
          <w:p w14:paraId="08A3CFB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FANCL</w:t>
            </w:r>
          </w:p>
        </w:tc>
        <w:tc>
          <w:tcPr>
            <w:tcW w:w="1000" w:type="pct"/>
            <w:tcBorders>
              <w:top w:val="dotted" w:sz="4" w:space="0" w:color="0000FF"/>
              <w:bottom w:val="dotted" w:sz="4" w:space="0" w:color="0000FF"/>
            </w:tcBorders>
            <w:shd w:val="clear" w:color="auto" w:fill="auto"/>
            <w:vAlign w:val="center"/>
          </w:tcPr>
          <w:p w14:paraId="0F65892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HDAC2</w:t>
            </w:r>
          </w:p>
        </w:tc>
        <w:tc>
          <w:tcPr>
            <w:tcW w:w="1000" w:type="pct"/>
            <w:tcBorders>
              <w:top w:val="dotted" w:sz="4" w:space="0" w:color="0000FF"/>
              <w:bottom w:val="dotted" w:sz="4" w:space="0" w:color="0000FF"/>
            </w:tcBorders>
            <w:shd w:val="clear" w:color="auto" w:fill="auto"/>
            <w:vAlign w:val="center"/>
          </w:tcPr>
          <w:p w14:paraId="454BBB4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HOXB13</w:t>
            </w:r>
          </w:p>
        </w:tc>
        <w:tc>
          <w:tcPr>
            <w:tcW w:w="1000" w:type="pct"/>
            <w:tcBorders>
              <w:top w:val="dotted" w:sz="4" w:space="0" w:color="0000FF"/>
              <w:bottom w:val="dotted" w:sz="4" w:space="0" w:color="0000FF"/>
            </w:tcBorders>
            <w:shd w:val="clear" w:color="auto" w:fill="auto"/>
            <w:vAlign w:val="center"/>
          </w:tcPr>
          <w:p w14:paraId="055C039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KRAS</w:t>
            </w:r>
          </w:p>
        </w:tc>
        <w:tc>
          <w:tcPr>
            <w:tcW w:w="1000" w:type="pct"/>
            <w:tcBorders>
              <w:top w:val="dotted" w:sz="4" w:space="0" w:color="0000FF"/>
              <w:bottom w:val="dotted" w:sz="4" w:space="0" w:color="0000FF"/>
            </w:tcBorders>
            <w:shd w:val="clear" w:color="auto" w:fill="auto"/>
            <w:vAlign w:val="center"/>
          </w:tcPr>
          <w:p w14:paraId="360249D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MRE11</w:t>
            </w:r>
          </w:p>
        </w:tc>
      </w:tr>
      <w:tr w:rsidR="00624F40" w14:paraId="3E6345C0" w14:textId="77777777">
        <w:trPr>
          <w:trHeight w:val="510"/>
          <w:jc w:val="center"/>
        </w:trPr>
        <w:tc>
          <w:tcPr>
            <w:tcW w:w="1000" w:type="pct"/>
            <w:tcBorders>
              <w:top w:val="dotted" w:sz="4" w:space="0" w:color="0000FF"/>
              <w:bottom w:val="dotted" w:sz="4" w:space="0" w:color="0000FF"/>
            </w:tcBorders>
            <w:shd w:val="clear" w:color="auto" w:fill="auto"/>
            <w:vAlign w:val="center"/>
          </w:tcPr>
          <w:p w14:paraId="3770AE7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NBN</w:t>
            </w:r>
          </w:p>
        </w:tc>
        <w:tc>
          <w:tcPr>
            <w:tcW w:w="1000" w:type="pct"/>
            <w:tcBorders>
              <w:top w:val="dotted" w:sz="4" w:space="0" w:color="0000FF"/>
              <w:bottom w:val="dotted" w:sz="4" w:space="0" w:color="0000FF"/>
            </w:tcBorders>
            <w:shd w:val="clear" w:color="auto" w:fill="auto"/>
            <w:vAlign w:val="center"/>
          </w:tcPr>
          <w:p w14:paraId="78E2B19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NRAS</w:t>
            </w:r>
          </w:p>
        </w:tc>
        <w:tc>
          <w:tcPr>
            <w:tcW w:w="1000" w:type="pct"/>
            <w:tcBorders>
              <w:top w:val="dotted" w:sz="4" w:space="0" w:color="0000FF"/>
              <w:bottom w:val="dotted" w:sz="4" w:space="0" w:color="0000FF"/>
            </w:tcBorders>
            <w:shd w:val="clear" w:color="auto" w:fill="auto"/>
            <w:vAlign w:val="center"/>
          </w:tcPr>
          <w:p w14:paraId="2BC5142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PALB2</w:t>
            </w:r>
          </w:p>
        </w:tc>
        <w:tc>
          <w:tcPr>
            <w:tcW w:w="1000" w:type="pct"/>
            <w:tcBorders>
              <w:top w:val="dotted" w:sz="4" w:space="0" w:color="0000FF"/>
              <w:bottom w:val="dotted" w:sz="4" w:space="0" w:color="0000FF"/>
            </w:tcBorders>
            <w:shd w:val="clear" w:color="auto" w:fill="auto"/>
            <w:vAlign w:val="center"/>
          </w:tcPr>
          <w:p w14:paraId="42A2EB8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PIK3CA</w:t>
            </w:r>
          </w:p>
        </w:tc>
        <w:tc>
          <w:tcPr>
            <w:tcW w:w="1000" w:type="pct"/>
            <w:tcBorders>
              <w:top w:val="dotted" w:sz="4" w:space="0" w:color="0000FF"/>
              <w:bottom w:val="dotted" w:sz="4" w:space="0" w:color="0000FF"/>
            </w:tcBorders>
            <w:shd w:val="clear" w:color="auto" w:fill="auto"/>
            <w:vAlign w:val="center"/>
          </w:tcPr>
          <w:p w14:paraId="7F320E80"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PPP2R2A</w:t>
            </w:r>
          </w:p>
        </w:tc>
      </w:tr>
      <w:tr w:rsidR="00624F40" w14:paraId="78790C29" w14:textId="77777777">
        <w:trPr>
          <w:trHeight w:val="510"/>
          <w:jc w:val="center"/>
        </w:trPr>
        <w:tc>
          <w:tcPr>
            <w:tcW w:w="1000" w:type="pct"/>
            <w:tcBorders>
              <w:top w:val="dotted" w:sz="4" w:space="0" w:color="0000FF"/>
              <w:bottom w:val="dotted" w:sz="4" w:space="0" w:color="0000FF"/>
            </w:tcBorders>
            <w:shd w:val="clear" w:color="auto" w:fill="auto"/>
            <w:vAlign w:val="center"/>
          </w:tcPr>
          <w:p w14:paraId="0177BD55"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PTEN</w:t>
            </w:r>
          </w:p>
        </w:tc>
        <w:tc>
          <w:tcPr>
            <w:tcW w:w="1000" w:type="pct"/>
            <w:tcBorders>
              <w:top w:val="dotted" w:sz="4" w:space="0" w:color="0000FF"/>
              <w:bottom w:val="dotted" w:sz="4" w:space="0" w:color="0000FF"/>
            </w:tcBorders>
            <w:shd w:val="clear" w:color="auto" w:fill="auto"/>
            <w:vAlign w:val="center"/>
          </w:tcPr>
          <w:p w14:paraId="69A70C8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RAD51B</w:t>
            </w:r>
          </w:p>
        </w:tc>
        <w:tc>
          <w:tcPr>
            <w:tcW w:w="1000" w:type="pct"/>
            <w:tcBorders>
              <w:top w:val="dotted" w:sz="4" w:space="0" w:color="0000FF"/>
              <w:bottom w:val="dotted" w:sz="4" w:space="0" w:color="0000FF"/>
            </w:tcBorders>
            <w:shd w:val="clear" w:color="auto" w:fill="auto"/>
            <w:vAlign w:val="center"/>
          </w:tcPr>
          <w:p w14:paraId="4898FFD9"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RAD51C</w:t>
            </w:r>
          </w:p>
        </w:tc>
        <w:tc>
          <w:tcPr>
            <w:tcW w:w="1000" w:type="pct"/>
            <w:tcBorders>
              <w:top w:val="dotted" w:sz="4" w:space="0" w:color="0000FF"/>
              <w:bottom w:val="dotted" w:sz="4" w:space="0" w:color="0000FF"/>
            </w:tcBorders>
            <w:shd w:val="clear" w:color="auto" w:fill="auto"/>
            <w:vAlign w:val="center"/>
          </w:tcPr>
          <w:p w14:paraId="309BF47C"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RAD51D</w:t>
            </w:r>
          </w:p>
        </w:tc>
        <w:tc>
          <w:tcPr>
            <w:tcW w:w="1000" w:type="pct"/>
            <w:tcBorders>
              <w:top w:val="dotted" w:sz="4" w:space="0" w:color="0000FF"/>
              <w:bottom w:val="dotted" w:sz="4" w:space="0" w:color="0000FF"/>
            </w:tcBorders>
            <w:shd w:val="clear" w:color="auto" w:fill="auto"/>
            <w:vAlign w:val="center"/>
          </w:tcPr>
          <w:p w14:paraId="69FF0BE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RAD54L</w:t>
            </w:r>
          </w:p>
        </w:tc>
      </w:tr>
      <w:tr w:rsidR="00624F40" w14:paraId="4A81D520" w14:textId="77777777">
        <w:trPr>
          <w:trHeight w:val="510"/>
          <w:jc w:val="center"/>
        </w:trPr>
        <w:tc>
          <w:tcPr>
            <w:tcW w:w="1000" w:type="pct"/>
            <w:tcBorders>
              <w:top w:val="dotted" w:sz="4" w:space="0" w:color="0000FF"/>
              <w:bottom w:val="dotted" w:sz="4" w:space="0" w:color="0000FF"/>
            </w:tcBorders>
            <w:shd w:val="clear" w:color="auto" w:fill="auto"/>
            <w:vAlign w:val="center"/>
          </w:tcPr>
          <w:p w14:paraId="56D4804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STK11</w:t>
            </w:r>
          </w:p>
        </w:tc>
        <w:tc>
          <w:tcPr>
            <w:tcW w:w="1000" w:type="pct"/>
            <w:tcBorders>
              <w:top w:val="dotted" w:sz="4" w:space="0" w:color="0000FF"/>
              <w:bottom w:val="dotted" w:sz="4" w:space="0" w:color="0000FF"/>
            </w:tcBorders>
            <w:shd w:val="clear" w:color="auto" w:fill="auto"/>
            <w:vAlign w:val="center"/>
          </w:tcPr>
          <w:p w14:paraId="3149CF2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shd w:val="clear" w:color="auto" w:fill="auto"/>
            <w:vAlign w:val="center"/>
          </w:tcPr>
          <w:p w14:paraId="779DD1B4"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c>
          <w:tcPr>
            <w:tcW w:w="1000" w:type="pct"/>
            <w:tcBorders>
              <w:top w:val="dotted" w:sz="4" w:space="0" w:color="0000FF"/>
              <w:bottom w:val="dotted" w:sz="4" w:space="0" w:color="0000FF"/>
            </w:tcBorders>
            <w:shd w:val="clear" w:color="auto" w:fill="auto"/>
            <w:vAlign w:val="center"/>
          </w:tcPr>
          <w:p w14:paraId="7C82D6DB"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c>
          <w:tcPr>
            <w:tcW w:w="1000" w:type="pct"/>
            <w:tcBorders>
              <w:top w:val="dotted" w:sz="4" w:space="0" w:color="0000FF"/>
              <w:bottom w:val="dotted" w:sz="4" w:space="0" w:color="0000FF"/>
            </w:tcBorders>
            <w:shd w:val="clear" w:color="auto" w:fill="auto"/>
            <w:vAlign w:val="center"/>
          </w:tcPr>
          <w:p w14:paraId="42798220"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r>
      <w:bookmarkEnd w:id="22"/>
    </w:tbl>
    <w:p w14:paraId="71D9FBBF" w14:textId="77777777" w:rsidR="00624F40" w:rsidRDefault="00624F40">
      <w:pPr>
        <w:rPr>
          <w:highlight w:val="yellow"/>
        </w:rPr>
      </w:pPr>
    </w:p>
    <w:p w14:paraId="529BC765" w14:textId="77777777" w:rsidR="00624F40" w:rsidRPr="00756A99" w:rsidRDefault="000F100C">
      <w:pPr>
        <w:widowControl w:val="0"/>
        <w:autoSpaceDE w:val="0"/>
        <w:autoSpaceDN w:val="0"/>
        <w:adjustRightInd w:val="0"/>
        <w:spacing w:after="0" w:line="240" w:lineRule="auto"/>
        <w:jc w:val="left"/>
        <w:rPr>
          <w:rFonts w:ascii="思源黑体 CN Normal" w:eastAsia="思源黑体 CN Normal" w:hAnsi="思源黑体 CN Normal" w:cs="Arial"/>
          <w:sz w:val="18"/>
          <w:szCs w:val="18"/>
          <w:lang w:val="en-CA"/>
        </w:rPr>
      </w:pPr>
      <w:r w:rsidRPr="00756A99">
        <w:rPr>
          <w:rFonts w:ascii="思源黑体 CN Normal" w:eastAsia="思源黑体 CN Normal" w:hAnsi="思源黑体 CN Normal" w:cs="Arial" w:hint="eastAsia"/>
          <w:sz w:val="18"/>
          <w:szCs w:val="18"/>
          <w:lang w:val="en-CA"/>
        </w:rPr>
        <w:t>注：</w:t>
      </w:r>
    </w:p>
    <w:p w14:paraId="74F366CC" w14:textId="44AC88ED" w:rsidR="00624F40" w:rsidRDefault="000F100C" w:rsidP="00687C12">
      <w:pPr>
        <w:widowControl w:val="0"/>
        <w:autoSpaceDE w:val="0"/>
        <w:autoSpaceDN w:val="0"/>
        <w:ind w:firstLineChars="300" w:firstLine="540"/>
        <w:rPr>
          <w:rFonts w:ascii="Arial" w:eastAsia="思源黑体 CN Medium" w:hAnsi="Arial" w:cs="Arial"/>
        </w:rPr>
      </w:pPr>
      <w:bookmarkStart w:id="23" w:name="_Hlk153375765"/>
      <w:r w:rsidRPr="00756A99">
        <w:rPr>
          <w:rFonts w:ascii="思源黑体 CN Normal" w:eastAsia="思源黑体 CN Normal" w:hAnsi="思源黑体 CN Normal" w:cs="Arial" w:hint="eastAsia"/>
          <w:bCs/>
          <w:sz w:val="18"/>
          <w:szCs w:val="18"/>
        </w:rPr>
        <w:t>上述</w:t>
      </w:r>
      <w:r w:rsidRPr="00756A99">
        <w:rPr>
          <w:rFonts w:ascii="思源黑体 CN Normal" w:eastAsia="思源黑体 CN Normal" w:hAnsi="思源黑体 CN Normal" w:cs="Arial"/>
          <w:bCs/>
          <w:sz w:val="18"/>
          <w:szCs w:val="18"/>
        </w:rPr>
        <w:t>32个基因按照首字母顺序排列，标*的基因</w:t>
      </w:r>
      <w:r w:rsidRPr="00756A99">
        <w:rPr>
          <w:rFonts w:ascii="思源黑体 CN Normal" w:eastAsia="思源黑体 CN Normal" w:hAnsi="思源黑体 CN Normal" w:cs="Arial" w:hint="eastAsia"/>
          <w:bCs/>
          <w:sz w:val="18"/>
          <w:szCs w:val="18"/>
        </w:rPr>
        <w:t>为这次主要检测基因。</w:t>
      </w:r>
      <w:bookmarkEnd w:id="21"/>
      <w:bookmarkEnd w:id="23"/>
      <w:r>
        <w:rPr>
          <w:rFonts w:ascii="思源黑体 CN Normal" w:eastAsia="思源黑体 CN Normal" w:hAnsi="思源黑体 CN Normal" w:cs="Arial"/>
          <w:sz w:val="18"/>
          <w:szCs w:val="18"/>
        </w:rPr>
        <w:br w:type="page"/>
      </w:r>
      <w:r w:rsidRPr="00687C12">
        <w:rPr>
          <w:rFonts w:ascii="Arial" w:eastAsia="思源黑体 CN Medium" w:hAnsi="Arial" w:cs="Arial"/>
          <w:b/>
          <w:smallCaps/>
          <w:sz w:val="28"/>
          <w:szCs w:val="26"/>
        </w:rPr>
        <w:lastRenderedPageBreak/>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837"/>
        <w:gridCol w:w="8305"/>
        <w:gridCol w:w="53"/>
      </w:tblGrid>
      <w:tr w:rsidR="00624F40" w14:paraId="653DBB04" w14:textId="77777777" w:rsidTr="00410EBB">
        <w:trPr>
          <w:gridAfter w:val="1"/>
          <w:wAfter w:w="53" w:type="dxa"/>
          <w:trHeight w:hRule="exact" w:val="454"/>
          <w:tblHeader/>
        </w:trPr>
        <w:tc>
          <w:tcPr>
            <w:tcW w:w="1837" w:type="dxa"/>
            <w:shd w:val="clear" w:color="auto" w:fill="4472C4"/>
          </w:tcPr>
          <w:p w14:paraId="38BB92FA" w14:textId="77777777" w:rsidR="00624F40" w:rsidRDefault="000F100C">
            <w:pPr>
              <w:jc w:val="center"/>
              <w:rPr>
                <w:rFonts w:ascii="Arial" w:eastAsia="思源黑体 CN Medium" w:hAnsi="Arial" w:cs="Arial"/>
                <w:b/>
                <w:color w:val="FFFFFF"/>
                <w:sz w:val="21"/>
                <w:szCs w:val="21"/>
              </w:rPr>
            </w:pPr>
            <w:bookmarkStart w:id="24" w:name="_Hlk152926161"/>
            <w:r>
              <w:rPr>
                <w:rFonts w:ascii="Arial" w:eastAsia="思源黑体 CN Medium" w:hAnsi="Arial" w:cs="Arial"/>
                <w:b/>
                <w:color w:val="FFFFFF"/>
                <w:sz w:val="21"/>
                <w:szCs w:val="21"/>
              </w:rPr>
              <w:t>突变基因</w:t>
            </w:r>
          </w:p>
        </w:tc>
        <w:tc>
          <w:tcPr>
            <w:tcW w:w="8305" w:type="dxa"/>
            <w:shd w:val="clear" w:color="auto" w:fill="4472C4"/>
          </w:tcPr>
          <w:p w14:paraId="0F0245D5" w14:textId="77777777" w:rsidR="00624F40" w:rsidRDefault="000F100C">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624F40" w14:paraId="22B07117" w14:textId="77777777" w:rsidTr="00410EBB">
        <w:tc>
          <w:tcPr>
            <w:tcW w:w="1837" w:type="dxa"/>
            <w:vAlign w:val="center"/>
          </w:tcPr>
          <w:p w14:paraId="0C3C82F7"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bookmarkStart w:id="25" w:name="_Hlk152836790"/>
            <w:r>
              <w:rPr>
                <w:rFonts w:ascii="Arial" w:hAnsi="Arial" w:cs="Arial"/>
                <w:b/>
                <w:bCs/>
                <w:color w:val="006EC0"/>
                <w:sz w:val="21"/>
                <w:szCs w:val="21"/>
              </w:rPr>
              <w:t>AR</w:t>
            </w:r>
            <w:r>
              <w:rPr>
                <w:rFonts w:ascii="Arial" w:hAnsi="Arial" w:cs="Arial"/>
                <w:b/>
                <w:bCs/>
                <w:color w:val="006EC0"/>
                <w:sz w:val="21"/>
                <w:szCs w:val="21"/>
              </w:rPr>
              <w:br/>
              <w:t>NM_000044</w:t>
            </w:r>
          </w:p>
        </w:tc>
        <w:tc>
          <w:tcPr>
            <w:tcW w:w="8358" w:type="dxa"/>
            <w:gridSpan w:val="2"/>
            <w:vAlign w:val="center"/>
          </w:tcPr>
          <w:p w14:paraId="0878F08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基因属于原癌基因，编码雄激素受体，编码蛋白属于核激素受体家族成员，作为转录因子调控特定基因的转录或抑制（</w:t>
            </w:r>
            <w:r>
              <w:rPr>
                <w:rFonts w:ascii="Arial" w:eastAsia="思源黑体 CN Medium" w:hAnsi="Arial" w:cs="Arial" w:hint="eastAsia"/>
                <w:sz w:val="18"/>
                <w:szCs w:val="18"/>
                <w:lang w:val="en-CA"/>
              </w:rPr>
              <w:t>PMID: 24909511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21784131</w:t>
            </w:r>
            <w:r>
              <w:rPr>
                <w:rFonts w:ascii="Arial" w:eastAsia="思源黑体 CN Medium" w:hAnsi="Arial" w:cs="Arial" w:hint="eastAsia"/>
                <w:sz w:val="18"/>
                <w:szCs w:val="18"/>
                <w:lang w:val="en-CA"/>
              </w:rPr>
              <w:t>）。</w:t>
            </w:r>
          </w:p>
        </w:tc>
      </w:tr>
      <w:tr w:rsidR="00624F40" w14:paraId="3195FBA6" w14:textId="77777777" w:rsidTr="00410EBB">
        <w:tc>
          <w:tcPr>
            <w:tcW w:w="1837" w:type="dxa"/>
            <w:vAlign w:val="center"/>
          </w:tcPr>
          <w:p w14:paraId="65EF5778"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ATM</w:t>
            </w:r>
            <w:r>
              <w:rPr>
                <w:rFonts w:ascii="Arial" w:hAnsi="Arial" w:cs="Arial"/>
                <w:b/>
                <w:bCs/>
                <w:color w:val="006EC0"/>
                <w:sz w:val="21"/>
                <w:szCs w:val="21"/>
              </w:rPr>
              <w:br/>
              <w:t>NM_000051</w:t>
            </w:r>
          </w:p>
        </w:tc>
        <w:tc>
          <w:tcPr>
            <w:tcW w:w="8358" w:type="dxa"/>
            <w:gridSpan w:val="2"/>
            <w:vAlign w:val="center"/>
          </w:tcPr>
          <w:p w14:paraId="29FB87D0"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基因属于抑癌基因，编码蛋白主要参与细胞内的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损伤响应机制。当</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损伤或细胞压力积累到一定程度时，</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基因负责启动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损伤检查信号，从而促进</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损伤修复、细胞周期阻滞甚至细胞凋亡等进程（</w:t>
            </w:r>
            <w:r>
              <w:rPr>
                <w:rFonts w:ascii="Arial" w:eastAsia="思源黑体 CN Medium" w:hAnsi="Arial" w:cs="Arial" w:hint="eastAsia"/>
                <w:sz w:val="18"/>
                <w:szCs w:val="18"/>
                <w:lang w:val="en-CA"/>
              </w:rPr>
              <w:t>PMID: 17525332</w:t>
            </w:r>
            <w:r>
              <w:rPr>
                <w:rFonts w:ascii="Arial" w:eastAsia="思源黑体 CN Medium" w:hAnsi="Arial" w:cs="Arial" w:hint="eastAsia"/>
                <w:sz w:val="18"/>
                <w:szCs w:val="18"/>
                <w:lang w:val="en-CA"/>
              </w:rPr>
              <w:t>）。</w:t>
            </w:r>
          </w:p>
        </w:tc>
      </w:tr>
      <w:tr w:rsidR="00624F40" w14:paraId="523E3D72" w14:textId="77777777" w:rsidTr="00410EBB">
        <w:tc>
          <w:tcPr>
            <w:tcW w:w="1837" w:type="dxa"/>
            <w:vAlign w:val="center"/>
          </w:tcPr>
          <w:p w14:paraId="61E3D4E9"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ATR</w:t>
            </w:r>
            <w:r>
              <w:rPr>
                <w:rFonts w:ascii="Arial" w:hAnsi="Arial" w:cs="Arial"/>
                <w:b/>
                <w:bCs/>
                <w:color w:val="006EC0"/>
                <w:sz w:val="21"/>
                <w:szCs w:val="21"/>
              </w:rPr>
              <w:br/>
              <w:t>NM_001184</w:t>
            </w:r>
          </w:p>
        </w:tc>
        <w:tc>
          <w:tcPr>
            <w:tcW w:w="8358" w:type="dxa"/>
            <w:gridSpan w:val="2"/>
            <w:vAlign w:val="center"/>
          </w:tcPr>
          <w:p w14:paraId="7C6BE507"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基因属于抑癌基因，编码蛋白与</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蛋白具有相似性，参与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损伤反应。</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蛋白通过激活细胞周期检查点和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修复途径来应对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损伤和单链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17157788</w:t>
            </w:r>
            <w:r>
              <w:rPr>
                <w:rFonts w:ascii="Arial" w:eastAsia="思源黑体 CN Medium" w:hAnsi="Arial" w:cs="Arial" w:hint="eastAsia"/>
                <w:sz w:val="18"/>
                <w:szCs w:val="18"/>
                <w:lang w:val="en-CA"/>
              </w:rPr>
              <w:t>），它还参与调节端粒的维持、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复制的起始和减数分裂（</w:t>
            </w:r>
            <w:r>
              <w:rPr>
                <w:rFonts w:ascii="Arial" w:eastAsia="思源黑体 CN Medium" w:hAnsi="Arial" w:cs="Arial" w:hint="eastAsia"/>
                <w:sz w:val="18"/>
                <w:szCs w:val="18"/>
                <w:lang w:val="en-CA"/>
              </w:rPr>
              <w:t>PMID: 23824539</w:t>
            </w:r>
            <w:r>
              <w:rPr>
                <w:rFonts w:ascii="Arial" w:eastAsia="思源黑体 CN Medium" w:hAnsi="Arial" w:cs="Arial" w:hint="eastAsia"/>
                <w:sz w:val="18"/>
                <w:szCs w:val="18"/>
                <w:lang w:val="en-CA"/>
              </w:rPr>
              <w:t>）。</w:t>
            </w:r>
          </w:p>
        </w:tc>
      </w:tr>
      <w:tr w:rsidR="00624F40" w14:paraId="4B23D169" w14:textId="77777777" w:rsidTr="00410EBB">
        <w:tc>
          <w:tcPr>
            <w:tcW w:w="1837" w:type="dxa"/>
            <w:vAlign w:val="center"/>
          </w:tcPr>
          <w:p w14:paraId="38C81AA7"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BARD1</w:t>
            </w:r>
            <w:r>
              <w:rPr>
                <w:rFonts w:ascii="Arial" w:hAnsi="Arial" w:cs="Arial"/>
                <w:b/>
                <w:bCs/>
                <w:color w:val="006EC0"/>
                <w:sz w:val="21"/>
                <w:szCs w:val="21"/>
              </w:rPr>
              <w:br/>
              <w:t>NM_000465</w:t>
            </w:r>
          </w:p>
        </w:tc>
        <w:tc>
          <w:tcPr>
            <w:tcW w:w="8358" w:type="dxa"/>
            <w:gridSpan w:val="2"/>
            <w:vAlign w:val="center"/>
          </w:tcPr>
          <w:p w14:paraId="6FB34325"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基因属于抑癌基因，编码蛋白是一种衔接蛋白，与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11573085</w:t>
            </w:r>
            <w:r>
              <w:rPr>
                <w:rFonts w:ascii="Arial" w:eastAsia="思源黑体 CN Medium" w:hAnsi="Arial" w:cs="Arial" w:hint="eastAsia"/>
                <w:sz w:val="18"/>
                <w:szCs w:val="18"/>
                <w:lang w:val="en-CA"/>
              </w:rPr>
              <w:t>）复合时，可作为</w:t>
            </w:r>
            <w:r>
              <w:rPr>
                <w:rFonts w:ascii="Arial" w:eastAsia="思源黑体 CN Medium" w:hAnsi="Arial" w:cs="Arial" w:hint="eastAsia"/>
                <w:sz w:val="18"/>
                <w:szCs w:val="18"/>
                <w:lang w:val="en-CA"/>
              </w:rPr>
              <w:t>E3</w:t>
            </w:r>
            <w:r>
              <w:rPr>
                <w:rFonts w:ascii="Arial" w:eastAsia="思源黑体 CN Medium" w:hAnsi="Arial" w:cs="Arial" w:hint="eastAsia"/>
                <w:sz w:val="18"/>
                <w:szCs w:val="18"/>
                <w:lang w:val="en-CA"/>
              </w:rPr>
              <w:t>连接酶发挥作用。</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复合物参与多种细胞过程，包括</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修复、基因表达、复制叉维护和染色质调节的各个阶段（</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蛋白相互作用，结合新复制</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损伤，并</w:t>
            </w:r>
            <w:proofErr w:type="gramStart"/>
            <w:r>
              <w:rPr>
                <w:rFonts w:ascii="Arial" w:eastAsia="思源黑体 CN Medium" w:hAnsi="Arial" w:cs="Arial" w:hint="eastAsia"/>
                <w:sz w:val="18"/>
                <w:szCs w:val="18"/>
                <w:lang w:val="en-CA"/>
              </w:rPr>
              <w:t>将泛素分子</w:t>
            </w:r>
            <w:proofErr w:type="gramEnd"/>
            <w:r>
              <w:rPr>
                <w:rFonts w:ascii="Arial" w:eastAsia="思源黑体 CN Medium" w:hAnsi="Arial" w:cs="Arial" w:hint="eastAsia"/>
                <w:sz w:val="18"/>
                <w:szCs w:val="18"/>
                <w:lang w:val="en-CA"/>
              </w:rPr>
              <w:t>添加到组蛋白</w:t>
            </w:r>
            <w:r>
              <w:rPr>
                <w:rFonts w:ascii="Arial" w:eastAsia="思源黑体 CN Medium" w:hAnsi="Arial" w:cs="Arial" w:hint="eastAsia"/>
                <w:sz w:val="18"/>
                <w:szCs w:val="18"/>
                <w:lang w:val="en-CA"/>
              </w:rPr>
              <w:t>H2A</w:t>
            </w:r>
            <w:r>
              <w:rPr>
                <w:rFonts w:ascii="Arial" w:eastAsia="思源黑体 CN Medium" w:hAnsi="Arial" w:cs="Arial" w:hint="eastAsia"/>
                <w:sz w:val="18"/>
                <w:szCs w:val="18"/>
                <w:lang w:val="en-CA"/>
              </w:rPr>
              <w:t>上的赖氨酸残基（</w:t>
            </w:r>
            <w:r>
              <w:rPr>
                <w:rFonts w:ascii="Arial" w:eastAsia="思源黑体 CN Medium" w:hAnsi="Arial" w:cs="Arial" w:hint="eastAsia"/>
                <w:sz w:val="18"/>
                <w:szCs w:val="18"/>
                <w:lang w:val="en-CA"/>
              </w:rPr>
              <w:t>PMID: 30804502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损伤的切除，驱逐拮抗性修复蛋白</w:t>
            </w:r>
            <w:r>
              <w:rPr>
                <w:rFonts w:ascii="Arial" w:eastAsia="思源黑体 CN Medium" w:hAnsi="Arial" w:cs="Arial" w:hint="eastAsia"/>
                <w:sz w:val="18"/>
                <w:szCs w:val="18"/>
                <w:lang w:val="en-CA"/>
              </w:rPr>
              <w:t>53BP1</w:t>
            </w:r>
            <w:r>
              <w:rPr>
                <w:rFonts w:ascii="Arial" w:eastAsia="思源黑体 CN Medium" w:hAnsi="Arial" w:cs="Arial" w:hint="eastAsia"/>
                <w:sz w:val="18"/>
                <w:szCs w:val="18"/>
                <w:lang w:val="en-CA"/>
              </w:rPr>
              <w:t>，并将几种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反应蛋白募集到受损部位，包括</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p>
        </w:tc>
      </w:tr>
      <w:tr w:rsidR="00624F40" w14:paraId="58A6EC13" w14:textId="77777777" w:rsidTr="00410EBB">
        <w:tc>
          <w:tcPr>
            <w:tcW w:w="1837" w:type="dxa"/>
            <w:vAlign w:val="center"/>
          </w:tcPr>
          <w:p w14:paraId="3825836F"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BRAF</w:t>
            </w:r>
            <w:r>
              <w:rPr>
                <w:rFonts w:ascii="Arial" w:hAnsi="Arial" w:cs="Arial"/>
                <w:b/>
                <w:bCs/>
                <w:color w:val="006EC0"/>
                <w:sz w:val="21"/>
                <w:szCs w:val="21"/>
              </w:rPr>
              <w:br/>
              <w:t>NM_004333</w:t>
            </w:r>
          </w:p>
        </w:tc>
        <w:tc>
          <w:tcPr>
            <w:tcW w:w="8358" w:type="dxa"/>
            <w:gridSpan w:val="2"/>
            <w:vAlign w:val="center"/>
          </w:tcPr>
          <w:p w14:paraId="12300E72"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苏氨酸蛋白激酶，在调节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级联中发挥重要作用（</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），该信号级联在正常生理条件下，主要是调控涉及包括细胞增殖在内的细胞功能的基因的表达</w:t>
            </w:r>
            <w:r>
              <w:rPr>
                <w:rFonts w:ascii="Arial" w:eastAsia="思源黑体 CN Medium" w:hAnsi="Arial" w:cs="Arial" w:hint="eastAsia"/>
                <w:sz w:val="18"/>
                <w:szCs w:val="18"/>
                <w:lang w:val="en-CA"/>
              </w:rPr>
              <w:t>(PMID: 24202393)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在黑色素瘤、甲状腺癌、组织细胞肿瘤中有较高的发生率，在肺癌和结直肠癌中也有一定的发生率。最常见的</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突变是</w:t>
            </w:r>
            <w:r>
              <w:rPr>
                <w:rFonts w:ascii="Arial" w:eastAsia="思源黑体 CN Medium" w:hAnsi="Arial" w:cs="Arial" w:hint="eastAsia"/>
                <w:sz w:val="18"/>
                <w:szCs w:val="18"/>
                <w:lang w:val="en-CA"/>
              </w:rPr>
              <w:t>BRAF V600E</w:t>
            </w:r>
            <w:r>
              <w:rPr>
                <w:rFonts w:ascii="Arial" w:eastAsia="思源黑体 CN Medium" w:hAnsi="Arial" w:cs="Arial" w:hint="eastAsia"/>
                <w:sz w:val="18"/>
                <w:szCs w:val="18"/>
                <w:lang w:val="en-CA"/>
              </w:rPr>
              <w:t>，该突变可导致</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持续激活，因为其发挥作用不需要</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或上游激活，并且可以作为单体发挥作用（</w:t>
            </w:r>
            <w:r>
              <w:rPr>
                <w:rFonts w:ascii="Arial" w:eastAsia="思源黑体 CN Medium" w:hAnsi="Arial" w:cs="Arial" w:hint="eastAsia"/>
                <w:sz w:val="18"/>
                <w:szCs w:val="18"/>
                <w:lang w:val="en-CA"/>
              </w:rPr>
              <w:t>PMID: 20179705</w:t>
            </w:r>
            <w:r>
              <w:rPr>
                <w:rFonts w:ascii="Arial" w:eastAsia="思源黑体 CN Medium" w:hAnsi="Arial" w:cs="Arial" w:hint="eastAsia"/>
                <w:sz w:val="18"/>
                <w:szCs w:val="18"/>
                <w:lang w:val="en-CA"/>
              </w:rPr>
              <w:t>）。其他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突变主要影响</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蛋白二聚化的倾向（</w:t>
            </w:r>
            <w:r>
              <w:rPr>
                <w:rFonts w:ascii="Arial" w:eastAsia="思源黑体 CN Medium" w:hAnsi="Arial" w:cs="Arial" w:hint="eastAsia"/>
                <w:sz w:val="18"/>
                <w:szCs w:val="18"/>
                <w:lang w:val="en-CA"/>
              </w:rPr>
              <w:t>PMID: 12068308</w:t>
            </w:r>
            <w:r>
              <w:rPr>
                <w:rFonts w:ascii="Arial" w:eastAsia="思源黑体 CN Medium" w:hAnsi="Arial" w:cs="Arial" w:hint="eastAsia"/>
                <w:sz w:val="18"/>
                <w:szCs w:val="18"/>
                <w:lang w:val="en-CA"/>
              </w:rPr>
              <w:t>）。这些突变均可导致</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信号以不受调控的方式激活，在一些情况下直接导致肿瘤生长（</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）。目前已有维莫非尼和达拉非尼等</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获批于</w:t>
            </w:r>
            <w:proofErr w:type="gramEnd"/>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突变的一些肿瘤。</w:t>
            </w:r>
          </w:p>
        </w:tc>
      </w:tr>
      <w:tr w:rsidR="00624F40" w14:paraId="19F4D9BE" w14:textId="77777777" w:rsidTr="00410EBB">
        <w:tc>
          <w:tcPr>
            <w:tcW w:w="1837" w:type="dxa"/>
            <w:vAlign w:val="center"/>
          </w:tcPr>
          <w:p w14:paraId="16BB8BBE"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8358" w:type="dxa"/>
            <w:gridSpan w:val="2"/>
            <w:vAlign w:val="center"/>
          </w:tcPr>
          <w:p w14:paraId="33ECAEA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624F40" w14:paraId="03F027B3" w14:textId="77777777" w:rsidTr="00410EBB">
        <w:tc>
          <w:tcPr>
            <w:tcW w:w="1837" w:type="dxa"/>
            <w:vAlign w:val="center"/>
          </w:tcPr>
          <w:p w14:paraId="615213C8"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8358" w:type="dxa"/>
            <w:gridSpan w:val="2"/>
            <w:vAlign w:val="center"/>
          </w:tcPr>
          <w:p w14:paraId="24CDBD9E"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624F40" w14:paraId="35D91DAD" w14:textId="77777777" w:rsidTr="00410EBB">
        <w:tc>
          <w:tcPr>
            <w:tcW w:w="1837" w:type="dxa"/>
            <w:vAlign w:val="center"/>
          </w:tcPr>
          <w:p w14:paraId="2F2FB494"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BRIP1</w:t>
            </w:r>
            <w:r>
              <w:rPr>
                <w:rFonts w:ascii="Arial" w:hAnsi="Arial" w:cs="Arial"/>
                <w:b/>
                <w:bCs/>
                <w:color w:val="006EC0"/>
                <w:sz w:val="21"/>
                <w:szCs w:val="21"/>
              </w:rPr>
              <w:br/>
              <w:t>NM_032043</w:t>
            </w:r>
          </w:p>
        </w:tc>
        <w:tc>
          <w:tcPr>
            <w:tcW w:w="8358" w:type="dxa"/>
            <w:gridSpan w:val="2"/>
            <w:vAlign w:val="center"/>
          </w:tcPr>
          <w:p w14:paraId="542F4E3B"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RecQ DEAH</w:t>
            </w:r>
            <w:r>
              <w:rPr>
                <w:rFonts w:ascii="Arial" w:eastAsia="思源黑体 CN Medium" w:hAnsi="Arial" w:cs="Arial" w:hint="eastAsia"/>
                <w:sz w:val="18"/>
                <w:szCs w:val="18"/>
                <w:lang w:val="en-CA"/>
              </w:rPr>
              <w:t>解旋酶家族的成员，参与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受损修复过程。</w:t>
            </w: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蛋白相互作用，共同修补受损的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链，从而阻止细胞内积累过多可能触发其分裂失控的基因损伤。</w:t>
            </w:r>
          </w:p>
        </w:tc>
      </w:tr>
      <w:tr w:rsidR="00624F40" w14:paraId="11ECBC99" w14:textId="77777777" w:rsidTr="00410EBB">
        <w:tc>
          <w:tcPr>
            <w:tcW w:w="1837" w:type="dxa"/>
            <w:vAlign w:val="center"/>
          </w:tcPr>
          <w:p w14:paraId="6554536E"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CDH1</w:t>
            </w:r>
            <w:r>
              <w:rPr>
                <w:rFonts w:ascii="Arial" w:hAnsi="Arial" w:cs="Arial"/>
                <w:b/>
                <w:bCs/>
                <w:color w:val="006EC0"/>
                <w:sz w:val="21"/>
                <w:szCs w:val="21"/>
              </w:rPr>
              <w:br/>
              <w:t>NM_004360</w:t>
            </w:r>
          </w:p>
        </w:tc>
        <w:tc>
          <w:tcPr>
            <w:tcW w:w="8358" w:type="dxa"/>
            <w:gridSpan w:val="2"/>
            <w:vAlign w:val="center"/>
          </w:tcPr>
          <w:p w14:paraId="6F119E24"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CDH1</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w:t>
            </w:r>
            <w:r>
              <w:rPr>
                <w:rFonts w:ascii="Arial" w:eastAsia="思源黑体 CN Medium" w:hAnsi="Arial" w:cs="Arial" w:hint="eastAsia"/>
                <w:sz w:val="18"/>
                <w:szCs w:val="18"/>
                <w:lang w:val="en-CA"/>
              </w:rPr>
              <w:t>钙黏着蛋白（</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），参与细胞粘附、细胞信号传导、分化和极性（</w:t>
            </w:r>
            <w:r>
              <w:rPr>
                <w:rFonts w:ascii="Arial" w:eastAsia="思源黑体 CN Medium" w:hAnsi="Arial" w:cs="Arial" w:hint="eastAsia"/>
                <w:sz w:val="18"/>
                <w:szCs w:val="18"/>
                <w:lang w:val="en-CA"/>
              </w:rPr>
              <w:t>PMID: 18726070, PMID: 26674224</w:t>
            </w:r>
            <w:r>
              <w:rPr>
                <w:rFonts w:ascii="Arial" w:eastAsia="思源黑体 CN Medium" w:hAnsi="Arial" w:cs="Arial" w:hint="eastAsia"/>
                <w:sz w:val="18"/>
                <w:szCs w:val="18"/>
                <w:lang w:val="en-CA"/>
              </w:rPr>
              <w:t>）。</w:t>
            </w:r>
          </w:p>
        </w:tc>
      </w:tr>
      <w:tr w:rsidR="00624F40" w14:paraId="02CE7629" w14:textId="77777777" w:rsidTr="00410EBB">
        <w:tc>
          <w:tcPr>
            <w:tcW w:w="1837" w:type="dxa"/>
            <w:vAlign w:val="center"/>
          </w:tcPr>
          <w:p w14:paraId="420BF440"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CDK12</w:t>
            </w:r>
            <w:r>
              <w:rPr>
                <w:rFonts w:ascii="Arial" w:hAnsi="Arial" w:cs="Arial"/>
                <w:b/>
                <w:bCs/>
                <w:color w:val="006EC0"/>
                <w:sz w:val="21"/>
                <w:szCs w:val="21"/>
              </w:rPr>
              <w:br/>
              <w:t>NM_016507</w:t>
            </w:r>
          </w:p>
        </w:tc>
        <w:tc>
          <w:tcPr>
            <w:tcW w:w="8358" w:type="dxa"/>
            <w:gridSpan w:val="2"/>
            <w:vAlign w:val="center"/>
          </w:tcPr>
          <w:p w14:paraId="5FA61DB4"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CDK12</w:t>
            </w:r>
            <w:r>
              <w:rPr>
                <w:rFonts w:ascii="Arial" w:eastAsia="思源黑体 CN Medium" w:hAnsi="Arial" w:cs="Arial" w:hint="eastAsia"/>
                <w:sz w:val="18"/>
                <w:szCs w:val="18"/>
                <w:lang w:val="en-CA"/>
              </w:rPr>
              <w:t>基因属于抑癌基因，编码细胞周期蛋白依赖性激酶</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，是转录延伸的关键调节因子，调节</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修复相关基因的表达，是维持基因组稳定性所必需的（</w:t>
            </w:r>
            <w:r>
              <w:rPr>
                <w:rFonts w:ascii="Arial" w:eastAsia="思源黑体 CN Medium" w:hAnsi="Arial" w:cs="Arial" w:hint="eastAsia"/>
                <w:sz w:val="18"/>
                <w:szCs w:val="18"/>
                <w:lang w:val="en-CA"/>
              </w:rPr>
              <w:t>PMID: 24554720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22012619</w:t>
            </w:r>
            <w:r>
              <w:rPr>
                <w:rFonts w:ascii="Arial" w:eastAsia="思源黑体 CN Medium" w:hAnsi="Arial" w:cs="Arial" w:hint="eastAsia"/>
                <w:sz w:val="18"/>
                <w:szCs w:val="18"/>
                <w:lang w:val="en-CA"/>
              </w:rPr>
              <w:t>）。</w:t>
            </w:r>
          </w:p>
        </w:tc>
      </w:tr>
      <w:tr w:rsidR="00624F40" w14:paraId="5A089DE9" w14:textId="77777777" w:rsidTr="00410EBB">
        <w:tc>
          <w:tcPr>
            <w:tcW w:w="1837" w:type="dxa"/>
            <w:vAlign w:val="center"/>
          </w:tcPr>
          <w:p w14:paraId="59180033" w14:textId="77777777" w:rsidR="00AC3ACF" w:rsidRDefault="000F100C" w:rsidP="00410EB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CHEK1</w:t>
            </w:r>
          </w:p>
          <w:p w14:paraId="65877E45" w14:textId="3F41C464" w:rsidR="000579F9" w:rsidRPr="00AC3ACF" w:rsidRDefault="000579F9" w:rsidP="00410EBB">
            <w:pPr>
              <w:tabs>
                <w:tab w:val="left" w:pos="3495"/>
              </w:tabs>
              <w:spacing w:after="0" w:line="240" w:lineRule="auto"/>
              <w:rPr>
                <w:rFonts w:ascii="Arial" w:hAnsi="Arial" w:cs="Arial"/>
                <w:b/>
                <w:bCs/>
                <w:color w:val="006EC0"/>
                <w:sz w:val="21"/>
                <w:szCs w:val="21"/>
                <w:highlight w:val="yellow"/>
              </w:rPr>
            </w:pPr>
            <w:r w:rsidRPr="000579F9">
              <w:rPr>
                <w:rFonts w:ascii="Arial" w:hAnsi="Arial" w:cs="Arial" w:hint="eastAsia"/>
                <w:b/>
                <w:bCs/>
                <w:color w:val="006EC0"/>
                <w:sz w:val="21"/>
                <w:szCs w:val="21"/>
                <w:highlight w:val="yellow"/>
              </w:rPr>
              <w:t xml:space="preserve">{%p 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
          <w:p w14:paraId="77870B0B" w14:textId="3278F623"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 xml:space="preserve">{%p if “v1.5.0” in </w:t>
            </w:r>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 or “v1.4.0” in sample.json_batch_name or “v1.4.1” in sample.json_batch_name %}</w:t>
            </w:r>
          </w:p>
          <w:p w14:paraId="12BFA50D"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NM_001274</w:t>
            </w:r>
          </w:p>
          <w:p w14:paraId="5D2BA788"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6EC6F501"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NM_001114122</w:t>
            </w:r>
          </w:p>
          <w:p w14:paraId="5A2EF603" w14:textId="77777777" w:rsidR="00624F40"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098F9EB8" w14:textId="76F0F22B" w:rsidR="000579F9" w:rsidRDefault="000579F9" w:rsidP="00410EBB">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elif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 %}</w:t>
            </w:r>
          </w:p>
          <w:p w14:paraId="3E10CD93"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 xml:space="preserve">{%p if “v1.4.0” in </w:t>
            </w:r>
            <w:proofErr w:type="gramStart"/>
            <w:r w:rsidRPr="000579F9">
              <w:rPr>
                <w:rFonts w:ascii="Arial" w:hAnsi="Arial" w:cs="Arial"/>
                <w:b/>
                <w:bCs/>
                <w:color w:val="006EC0"/>
                <w:sz w:val="21"/>
                <w:szCs w:val="21"/>
                <w:highlight w:val="green"/>
              </w:rPr>
              <w:t>sample.json</w:t>
            </w:r>
            <w:proofErr w:type="gramEnd"/>
            <w:r w:rsidRPr="000579F9">
              <w:rPr>
                <w:rFonts w:ascii="Arial" w:hAnsi="Arial" w:cs="Arial"/>
                <w:b/>
                <w:bCs/>
                <w:color w:val="006EC0"/>
                <w:sz w:val="21"/>
                <w:szCs w:val="21"/>
                <w:highlight w:val="green"/>
              </w:rPr>
              <w:t>_batch_name %}</w:t>
            </w:r>
          </w:p>
          <w:p w14:paraId="25AB523A"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NM_001274</w:t>
            </w:r>
          </w:p>
          <w:p w14:paraId="387E3C09"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else%}</w:t>
            </w:r>
          </w:p>
          <w:p w14:paraId="5DD1EB40"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NM_001114122</w:t>
            </w:r>
          </w:p>
          <w:p w14:paraId="5EB59564" w14:textId="593AE91D"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endif%}</w:t>
            </w:r>
          </w:p>
          <w:p w14:paraId="56E7ED98" w14:textId="262B52CD" w:rsidR="000579F9" w:rsidRDefault="000579F9" w:rsidP="00410EBB">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elif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hint="eastAsia"/>
                <w:b/>
                <w:bCs/>
                <w:color w:val="006EC0"/>
                <w:sz w:val="21"/>
                <w:szCs w:val="21"/>
                <w:highlight w:val="yellow"/>
              </w:rPr>
              <w:t xml:space="preserve"> </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 %}</w:t>
            </w:r>
          </w:p>
          <w:p w14:paraId="1A985ED4" w14:textId="06E2FA72"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if “v1.</w:t>
            </w:r>
            <w:r>
              <w:rPr>
                <w:rFonts w:ascii="Arial" w:hAnsi="Arial" w:cs="Arial" w:hint="eastAsia"/>
                <w:b/>
                <w:bCs/>
                <w:color w:val="006EC0"/>
                <w:sz w:val="21"/>
                <w:szCs w:val="21"/>
                <w:highlight w:val="green"/>
              </w:rPr>
              <w:t>5</w:t>
            </w:r>
            <w:r w:rsidRPr="000579F9">
              <w:rPr>
                <w:rFonts w:ascii="Arial" w:hAnsi="Arial" w:cs="Arial"/>
                <w:b/>
                <w:bCs/>
                <w:color w:val="006EC0"/>
                <w:sz w:val="21"/>
                <w:szCs w:val="21"/>
                <w:highlight w:val="green"/>
              </w:rPr>
              <w:t xml:space="preserve">.0” in </w:t>
            </w:r>
            <w:proofErr w:type="gramStart"/>
            <w:r w:rsidRPr="000579F9">
              <w:rPr>
                <w:rFonts w:ascii="Arial" w:hAnsi="Arial" w:cs="Arial"/>
                <w:b/>
                <w:bCs/>
                <w:color w:val="006EC0"/>
                <w:sz w:val="21"/>
                <w:szCs w:val="21"/>
                <w:highlight w:val="green"/>
              </w:rPr>
              <w:t>sample.json</w:t>
            </w:r>
            <w:proofErr w:type="gramEnd"/>
            <w:r w:rsidRPr="000579F9">
              <w:rPr>
                <w:rFonts w:ascii="Arial" w:hAnsi="Arial" w:cs="Arial"/>
                <w:b/>
                <w:bCs/>
                <w:color w:val="006EC0"/>
                <w:sz w:val="21"/>
                <w:szCs w:val="21"/>
                <w:highlight w:val="green"/>
              </w:rPr>
              <w:t>_batch_name %}</w:t>
            </w:r>
          </w:p>
          <w:p w14:paraId="627AA1DD"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NM_001274</w:t>
            </w:r>
          </w:p>
          <w:p w14:paraId="15A073A1"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else%}</w:t>
            </w:r>
          </w:p>
          <w:p w14:paraId="4780A0E2"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NM_001114122</w:t>
            </w:r>
          </w:p>
          <w:p w14:paraId="2CA8DD30"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endif%}</w:t>
            </w:r>
          </w:p>
          <w:p w14:paraId="4597A85C" w14:textId="45378273" w:rsidR="000579F9" w:rsidRDefault="000579F9" w:rsidP="00410EBB">
            <w:pPr>
              <w:tabs>
                <w:tab w:val="left" w:pos="3495"/>
              </w:tabs>
              <w:spacing w:after="0" w:line="240" w:lineRule="auto"/>
              <w:rPr>
                <w:rFonts w:ascii="Arial" w:eastAsia="思源黑体 CN Medium" w:hAnsi="Arial" w:cs="Arial"/>
                <w:b/>
                <w:color w:val="006EC0"/>
                <w:sz w:val="21"/>
                <w:szCs w:val="21"/>
                <w:lang w:val="en-CA"/>
              </w:rPr>
            </w:pPr>
            <w:r w:rsidRPr="000579F9">
              <w:rPr>
                <w:rFonts w:ascii="Arial" w:hAnsi="Arial" w:cs="Arial" w:hint="eastAsia"/>
                <w:b/>
                <w:bCs/>
                <w:color w:val="006EC0"/>
                <w:sz w:val="21"/>
                <w:szCs w:val="21"/>
                <w:highlight w:val="yellow"/>
              </w:rPr>
              <w:lastRenderedPageBreak/>
              <w:t>{%p endif%}</w:t>
            </w:r>
          </w:p>
        </w:tc>
        <w:tc>
          <w:tcPr>
            <w:tcW w:w="8358" w:type="dxa"/>
            <w:gridSpan w:val="2"/>
            <w:vAlign w:val="center"/>
          </w:tcPr>
          <w:p w14:paraId="6622A45E"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CHEK1</w:t>
            </w:r>
            <w:r>
              <w:rPr>
                <w:rFonts w:ascii="Arial" w:eastAsia="思源黑体 CN Medium" w:hAnsi="Arial" w:cs="Arial" w:hint="eastAsia"/>
                <w:sz w:val="18"/>
                <w:szCs w:val="18"/>
                <w:lang w:val="en-CA"/>
              </w:rPr>
              <w:t>基因属于抑癌基因，编码检查点激酶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），属于丝氨酸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苏氨酸蛋白激酶家族。</w:t>
            </w: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损伤检查点通路中起着不可或缺的作用，组织损伤细胞进入细胞循环中。</w:t>
            </w:r>
          </w:p>
        </w:tc>
      </w:tr>
      <w:tr w:rsidR="00624F40" w14:paraId="5A20DDB3" w14:textId="77777777" w:rsidTr="00410EBB">
        <w:tc>
          <w:tcPr>
            <w:tcW w:w="1837" w:type="dxa"/>
            <w:vAlign w:val="center"/>
          </w:tcPr>
          <w:p w14:paraId="179EE5D7"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CHEK2</w:t>
            </w:r>
            <w:r>
              <w:rPr>
                <w:rFonts w:ascii="Arial" w:hAnsi="Arial" w:cs="Arial"/>
                <w:b/>
                <w:bCs/>
                <w:color w:val="006EC0"/>
                <w:sz w:val="21"/>
                <w:szCs w:val="21"/>
              </w:rPr>
              <w:br/>
              <w:t>NM_007194</w:t>
            </w:r>
          </w:p>
        </w:tc>
        <w:tc>
          <w:tcPr>
            <w:tcW w:w="8358" w:type="dxa"/>
            <w:gridSpan w:val="2"/>
            <w:vAlign w:val="center"/>
          </w:tcPr>
          <w:p w14:paraId="45E415B0"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基因属于抑癌基因，编码蛋白检查点激酶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损伤检查点通路中起着不可或缺的作用，可防止受损细胞继续进行细胞周期。</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激酶和</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激酶通过磷酸化激活</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蛋白以响应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w:t>
            </w:r>
            <w:r>
              <w:rPr>
                <w:rFonts w:ascii="Arial" w:eastAsia="思源黑体 CN Medium" w:hAnsi="Arial" w:cs="Arial" w:hint="eastAsia"/>
                <w:sz w:val="18"/>
                <w:szCs w:val="18"/>
                <w:lang w:val="en-CA"/>
              </w:rPr>
              <w:t>PMID: 12781359</w:t>
            </w:r>
            <w:r>
              <w:rPr>
                <w:rFonts w:ascii="Arial" w:eastAsia="思源黑体 CN Medium" w:hAnsi="Arial" w:cs="Arial" w:hint="eastAsia"/>
                <w:sz w:val="18"/>
                <w:szCs w:val="18"/>
                <w:lang w:val="en-CA"/>
              </w:rPr>
              <w:t>）。激活后的</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蛋白会作为一种效应激酶，</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导下游信号，导致多种细胞反应，包括细胞周期检查点激活、细胞周期停滞、</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修复和</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或细胞凋亡（</w:t>
            </w:r>
            <w:r>
              <w:rPr>
                <w:rFonts w:ascii="Arial" w:eastAsia="思源黑体 CN Medium" w:hAnsi="Arial" w:cs="Arial" w:hint="eastAsia"/>
                <w:sz w:val="18"/>
                <w:szCs w:val="18"/>
                <w:lang w:val="en-CA"/>
              </w:rPr>
              <w:t>PMID: 25404613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蛋白通过维持染色体稳定性在有丝分裂过程中也发挥着重要作用（</w:t>
            </w:r>
            <w:r>
              <w:rPr>
                <w:rFonts w:ascii="Arial" w:eastAsia="思源黑体 CN Medium" w:hAnsi="Arial" w:cs="Arial" w:hint="eastAsia"/>
                <w:sz w:val="18"/>
                <w:szCs w:val="18"/>
                <w:lang w:val="en-CA"/>
              </w:rPr>
              <w:t>PMID: 20364141</w:t>
            </w:r>
            <w:r>
              <w:rPr>
                <w:rFonts w:ascii="Arial" w:eastAsia="思源黑体 CN Medium" w:hAnsi="Arial" w:cs="Arial" w:hint="eastAsia"/>
                <w:sz w:val="18"/>
                <w:szCs w:val="18"/>
                <w:lang w:val="en-CA"/>
              </w:rPr>
              <w:t>）。</w:t>
            </w:r>
          </w:p>
        </w:tc>
      </w:tr>
      <w:tr w:rsidR="00624F40" w14:paraId="6A623164" w14:textId="77777777" w:rsidTr="00410EBB">
        <w:tc>
          <w:tcPr>
            <w:tcW w:w="1837" w:type="dxa"/>
            <w:vAlign w:val="center"/>
          </w:tcPr>
          <w:p w14:paraId="39E5F0EC"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ERBB2</w:t>
            </w:r>
            <w:r>
              <w:rPr>
                <w:rFonts w:ascii="Arial" w:hAnsi="Arial" w:cs="Arial"/>
                <w:b/>
                <w:bCs/>
                <w:color w:val="006EC0"/>
                <w:sz w:val="21"/>
                <w:szCs w:val="21"/>
              </w:rPr>
              <w:br/>
              <w:t>NM_004448</w:t>
            </w:r>
          </w:p>
        </w:tc>
        <w:tc>
          <w:tcPr>
            <w:tcW w:w="8358" w:type="dxa"/>
            <w:gridSpan w:val="2"/>
            <w:vAlign w:val="center"/>
          </w:tcPr>
          <w:p w14:paraId="45585FDB"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基因属于原癌基因，编码蛋白是具有受体酪氨酸激酶活性的跨膜糖蛋白，属于表皮生长因子受体家族，又称为表皮生长因子受体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，也属于受体酪氨酸激酶家族。</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蛋白没有与配体结合的结构域，但可以与家族成员形成异源二聚体</w:t>
            </w:r>
            <w:proofErr w:type="gramStart"/>
            <w:r>
              <w:rPr>
                <w:rFonts w:ascii="Arial" w:eastAsia="思源黑体 CN Medium" w:hAnsi="Arial" w:cs="Arial" w:hint="eastAsia"/>
                <w:sz w:val="18"/>
                <w:szCs w:val="18"/>
                <w:lang w:val="en-CA"/>
              </w:rPr>
              <w:t>来结合</w:t>
            </w:r>
            <w:proofErr w:type="gramEnd"/>
            <w:r>
              <w:rPr>
                <w:rFonts w:ascii="Arial" w:eastAsia="思源黑体 CN Medium" w:hAnsi="Arial" w:cs="Arial" w:hint="eastAsia"/>
                <w:sz w:val="18"/>
                <w:szCs w:val="18"/>
                <w:lang w:val="en-CA"/>
              </w:rPr>
              <w:t>配体，从而通过磷酸化激活下游蛋白如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蛋白。</w:t>
            </w:r>
          </w:p>
        </w:tc>
      </w:tr>
      <w:tr w:rsidR="00624F40" w14:paraId="28565BB4" w14:textId="77777777" w:rsidTr="00410EBB">
        <w:tc>
          <w:tcPr>
            <w:tcW w:w="1837" w:type="dxa"/>
            <w:vAlign w:val="center"/>
          </w:tcPr>
          <w:p w14:paraId="0A625B7A" w14:textId="77777777" w:rsidR="00AC3ACF" w:rsidRDefault="000F100C" w:rsidP="00410EB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ESR1</w:t>
            </w:r>
          </w:p>
          <w:p w14:paraId="7A97C75F" w14:textId="2BB6442E" w:rsidR="00844918" w:rsidRDefault="00844918" w:rsidP="00410EBB">
            <w:pPr>
              <w:tabs>
                <w:tab w:val="left" w:pos="3495"/>
              </w:tabs>
              <w:spacing w:after="0" w:line="240" w:lineRule="auto"/>
              <w:rPr>
                <w:rFonts w:ascii="Arial" w:hAnsi="Arial" w:cs="Arial"/>
                <w:b/>
                <w:bCs/>
                <w:color w:val="006EC0"/>
                <w:sz w:val="21"/>
                <w:szCs w:val="21"/>
                <w:highlight w:val="green"/>
              </w:rPr>
            </w:pPr>
            <w:r w:rsidRPr="000579F9">
              <w:rPr>
                <w:rFonts w:ascii="Arial" w:hAnsi="Arial" w:cs="Arial" w:hint="eastAsia"/>
                <w:b/>
                <w:bCs/>
                <w:color w:val="006EC0"/>
                <w:sz w:val="21"/>
                <w:szCs w:val="21"/>
                <w:highlight w:val="yellow"/>
              </w:rPr>
              <w:t xml:space="preserve">{%p 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
          <w:p w14:paraId="1AABC810" w14:textId="574B30B0"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 xml:space="preserve">{%p if “v1.5.0” in </w:t>
            </w:r>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 or “v1.4.0” in sample.json_batch_name or “v1.4.1” in sample.json_batch_name %}</w:t>
            </w:r>
          </w:p>
          <w:p w14:paraId="4B26C842"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NM_001122740</w:t>
            </w:r>
          </w:p>
          <w:p w14:paraId="29DD5987"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2BC069CF"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NM_000125</w:t>
            </w:r>
          </w:p>
          <w:p w14:paraId="61C9D27B" w14:textId="77777777" w:rsidR="00624F40"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63201F7A" w14:textId="5D3A8EBF"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elif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 %}</w:t>
            </w:r>
          </w:p>
          <w:p w14:paraId="79DFFA41" w14:textId="4AC1A150"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4</w:t>
            </w:r>
            <w:r w:rsidRPr="00410EBB">
              <w:rPr>
                <w:rFonts w:ascii="Arial" w:hAnsi="Arial" w:cs="Arial"/>
                <w:b/>
                <w:bCs/>
                <w:color w:val="006EC0"/>
                <w:sz w:val="21"/>
                <w:szCs w:val="21"/>
                <w:highlight w:val="green"/>
              </w:rPr>
              <w:t xml:space="preserve">.0” in </w:t>
            </w:r>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 %}</w:t>
            </w:r>
          </w:p>
          <w:p w14:paraId="209079CA"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NM_001122740</w:t>
            </w:r>
          </w:p>
          <w:p w14:paraId="619CFCB1"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5E9708FC"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NM_000125</w:t>
            </w:r>
          </w:p>
          <w:p w14:paraId="6340A0F5"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59AECB2B" w14:textId="02C64068"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lastRenderedPageBreak/>
              <w:t xml:space="preserve">{%p elif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hint="eastAsia"/>
                <w:b/>
                <w:bCs/>
                <w:color w:val="006EC0"/>
                <w:sz w:val="21"/>
                <w:szCs w:val="21"/>
                <w:highlight w:val="yellow"/>
              </w:rPr>
              <w:t xml:space="preserve"> </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 %}</w:t>
            </w:r>
          </w:p>
          <w:p w14:paraId="0084EC6F" w14:textId="32BF3AB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5</w:t>
            </w:r>
            <w:r w:rsidRPr="00410EBB">
              <w:rPr>
                <w:rFonts w:ascii="Arial" w:hAnsi="Arial" w:cs="Arial"/>
                <w:b/>
                <w:bCs/>
                <w:color w:val="006EC0"/>
                <w:sz w:val="21"/>
                <w:szCs w:val="21"/>
                <w:highlight w:val="green"/>
              </w:rPr>
              <w:t xml:space="preserve">.0” in </w:t>
            </w:r>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 %}</w:t>
            </w:r>
          </w:p>
          <w:p w14:paraId="066F1420"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NM_001122740</w:t>
            </w:r>
          </w:p>
          <w:p w14:paraId="6E63D322"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06A7BDF1"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NM_000125</w:t>
            </w:r>
          </w:p>
          <w:p w14:paraId="6C2E8111"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540DCB8D" w14:textId="5337B29D" w:rsidR="00844918" w:rsidRDefault="00844918" w:rsidP="00410EBB">
            <w:pPr>
              <w:tabs>
                <w:tab w:val="left" w:pos="3495"/>
              </w:tabs>
              <w:spacing w:after="0" w:line="240" w:lineRule="auto"/>
              <w:rPr>
                <w:rFonts w:ascii="Arial" w:eastAsia="思源黑体 CN Medium" w:hAnsi="Arial" w:cs="Arial"/>
                <w:b/>
                <w:color w:val="006EC0"/>
                <w:sz w:val="21"/>
                <w:szCs w:val="21"/>
                <w:lang w:val="en-CA"/>
              </w:rPr>
            </w:pPr>
            <w:r w:rsidRPr="000579F9">
              <w:rPr>
                <w:rFonts w:ascii="Arial" w:hAnsi="Arial" w:cs="Arial" w:hint="eastAsia"/>
                <w:b/>
                <w:bCs/>
                <w:color w:val="006EC0"/>
                <w:sz w:val="21"/>
                <w:szCs w:val="21"/>
                <w:highlight w:val="yellow"/>
              </w:rPr>
              <w:t>{%p endif%}</w:t>
            </w:r>
          </w:p>
        </w:tc>
        <w:tc>
          <w:tcPr>
            <w:tcW w:w="8358" w:type="dxa"/>
            <w:gridSpan w:val="2"/>
            <w:vAlign w:val="center"/>
          </w:tcPr>
          <w:p w14:paraId="3046D49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ESR1</w:t>
            </w:r>
            <w:r>
              <w:rPr>
                <w:rFonts w:ascii="Arial" w:eastAsia="思源黑体 CN Medium" w:hAnsi="Arial" w:cs="Arial" w:hint="eastAsia"/>
                <w:sz w:val="18"/>
                <w:szCs w:val="18"/>
                <w:lang w:val="en-CA"/>
              </w:rPr>
              <w:t>基因属于原癌基因，编码雌激素受体蛋白</w:t>
            </w:r>
            <w:r>
              <w:rPr>
                <w:rFonts w:ascii="Arial" w:eastAsia="思源黑体 CN Medium" w:hAnsi="Arial" w:cs="Arial" w:hint="eastAsia"/>
                <w:sz w:val="18"/>
                <w:szCs w:val="18"/>
                <w:lang w:val="en-CA"/>
              </w:rPr>
              <w:t>ER</w:t>
            </w:r>
            <w:r>
              <w:rPr>
                <w:rFonts w:ascii="Arial" w:eastAsia="思源黑体 CN Medium" w:hAnsi="Arial" w:cs="Arial" w:hint="eastAsia"/>
                <w:sz w:val="18"/>
                <w:szCs w:val="18"/>
                <w:lang w:val="en-CA"/>
              </w:rPr>
              <w:t>α，属于类固醇激素信号通路的成员，在细胞分化、增殖和生长等多种生物进程中发挥重要作用。</w:t>
            </w:r>
          </w:p>
        </w:tc>
      </w:tr>
      <w:tr w:rsidR="00624F40" w14:paraId="73587662" w14:textId="77777777" w:rsidTr="00410EBB">
        <w:tc>
          <w:tcPr>
            <w:tcW w:w="1837" w:type="dxa"/>
            <w:vAlign w:val="center"/>
          </w:tcPr>
          <w:p w14:paraId="1408E0BC"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FANCA</w:t>
            </w:r>
            <w:r>
              <w:rPr>
                <w:rFonts w:ascii="Arial" w:hAnsi="Arial" w:cs="Arial"/>
                <w:b/>
                <w:bCs/>
                <w:color w:val="006EC0"/>
                <w:sz w:val="21"/>
                <w:szCs w:val="21"/>
              </w:rPr>
              <w:br/>
              <w:t>NM_000135</w:t>
            </w:r>
          </w:p>
        </w:tc>
        <w:tc>
          <w:tcPr>
            <w:tcW w:w="8358" w:type="dxa"/>
            <w:gridSpan w:val="2"/>
            <w:vAlign w:val="center"/>
          </w:tcPr>
          <w:p w14:paraId="33A245B1"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FANCA</w:t>
            </w:r>
            <w:r>
              <w:rPr>
                <w:rFonts w:ascii="Arial" w:eastAsia="思源黑体 CN Medium" w:hAnsi="Arial" w:cs="Arial" w:hint="eastAsia"/>
                <w:sz w:val="18"/>
                <w:szCs w:val="18"/>
                <w:lang w:val="en-CA"/>
              </w:rPr>
              <w:t>基因是抑癌基因，编码蛋白是范可尼贫血核复合体的成员，参与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r>
              <w:rPr>
                <w:rFonts w:ascii="Arial" w:eastAsia="思源黑体 CN Medium" w:hAnsi="Arial" w:cs="Arial" w:hint="eastAsia"/>
                <w:sz w:val="18"/>
                <w:szCs w:val="18"/>
                <w:lang w:val="en-CA"/>
              </w:rPr>
              <w:t>PMID: 11673408; PMID: 12509764</w:t>
            </w:r>
            <w:r>
              <w:rPr>
                <w:rFonts w:ascii="Arial" w:eastAsia="思源黑体 CN Medium" w:hAnsi="Arial" w:cs="Arial" w:hint="eastAsia"/>
                <w:sz w:val="18"/>
                <w:szCs w:val="18"/>
                <w:lang w:val="en-CA"/>
              </w:rPr>
              <w:t>）。</w:t>
            </w:r>
          </w:p>
        </w:tc>
      </w:tr>
      <w:tr w:rsidR="00624F40" w14:paraId="06D57F80" w14:textId="77777777" w:rsidTr="00410EBB">
        <w:tc>
          <w:tcPr>
            <w:tcW w:w="1837" w:type="dxa"/>
            <w:vAlign w:val="center"/>
          </w:tcPr>
          <w:p w14:paraId="23C27AB3"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FANCL</w:t>
            </w:r>
            <w:r>
              <w:rPr>
                <w:rFonts w:ascii="Arial" w:hAnsi="Arial" w:cs="Arial"/>
                <w:b/>
                <w:bCs/>
                <w:color w:val="006EC0"/>
                <w:sz w:val="21"/>
                <w:szCs w:val="21"/>
              </w:rPr>
              <w:br/>
              <w:t>NM_018062</w:t>
            </w:r>
          </w:p>
        </w:tc>
        <w:tc>
          <w:tcPr>
            <w:tcW w:w="8358" w:type="dxa"/>
            <w:gridSpan w:val="2"/>
            <w:vAlign w:val="center"/>
          </w:tcPr>
          <w:p w14:paraId="76E9EA7C"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FANCL</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E3</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p>
        </w:tc>
      </w:tr>
      <w:tr w:rsidR="00624F40" w14:paraId="4750B35B" w14:textId="77777777" w:rsidTr="00410EBB">
        <w:tc>
          <w:tcPr>
            <w:tcW w:w="1837" w:type="dxa"/>
            <w:vAlign w:val="center"/>
          </w:tcPr>
          <w:p w14:paraId="47890D11"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HDAC2</w:t>
            </w:r>
            <w:r>
              <w:rPr>
                <w:rFonts w:ascii="Arial" w:hAnsi="Arial" w:cs="Arial"/>
                <w:b/>
                <w:bCs/>
                <w:color w:val="006EC0"/>
                <w:sz w:val="21"/>
                <w:szCs w:val="21"/>
              </w:rPr>
              <w:br/>
              <w:t>NM_001527</w:t>
            </w:r>
          </w:p>
        </w:tc>
        <w:tc>
          <w:tcPr>
            <w:tcW w:w="8358" w:type="dxa"/>
            <w:gridSpan w:val="2"/>
            <w:vAlign w:val="center"/>
          </w:tcPr>
          <w:p w14:paraId="6FC72E8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HDAC2</w:t>
            </w:r>
            <w:r>
              <w:rPr>
                <w:rFonts w:ascii="Arial" w:eastAsia="思源黑体 CN Medium" w:hAnsi="Arial" w:cs="Arial" w:hint="eastAsia"/>
                <w:sz w:val="18"/>
                <w:szCs w:val="18"/>
                <w:lang w:val="en-CA"/>
              </w:rPr>
              <w:t>基因编码的蛋白是组蛋白脱乙酰化酶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，是一类</w:t>
            </w:r>
            <w:r>
              <w:rPr>
                <w:rFonts w:ascii="Arial" w:eastAsia="思源黑体 CN Medium" w:hAnsi="Arial" w:cs="Arial" w:hint="eastAsia"/>
                <w:sz w:val="18"/>
                <w:szCs w:val="18"/>
                <w:lang w:val="en-CA"/>
              </w:rPr>
              <w:t>HDAC</w:t>
            </w:r>
            <w:r>
              <w:rPr>
                <w:rFonts w:ascii="Arial" w:eastAsia="思源黑体 CN Medium" w:hAnsi="Arial" w:cs="Arial" w:hint="eastAsia"/>
                <w:sz w:val="18"/>
                <w:szCs w:val="18"/>
                <w:lang w:val="en-CA"/>
              </w:rPr>
              <w:t>家族的成员，在组蛋白和非组蛋白的蛋白脱乙酰化中起作用，通过靶基因的转录抑制来调节各种细胞周期和发育过程（</w:t>
            </w:r>
            <w:r>
              <w:rPr>
                <w:rFonts w:ascii="Arial" w:eastAsia="思源黑体 CN Medium" w:hAnsi="Arial" w:cs="Arial" w:hint="eastAsia"/>
                <w:sz w:val="18"/>
                <w:szCs w:val="18"/>
                <w:lang w:val="en-CA"/>
              </w:rPr>
              <w:t>PMID: 25072962;PMID: 30096875</w:t>
            </w:r>
            <w:r>
              <w:rPr>
                <w:rFonts w:ascii="Arial" w:eastAsia="思源黑体 CN Medium" w:hAnsi="Arial" w:cs="Arial" w:hint="eastAsia"/>
                <w:sz w:val="18"/>
                <w:szCs w:val="18"/>
                <w:lang w:val="en-CA"/>
              </w:rPr>
              <w:t>）。</w:t>
            </w:r>
          </w:p>
        </w:tc>
      </w:tr>
      <w:tr w:rsidR="00624F40" w14:paraId="0C33CC3D" w14:textId="77777777" w:rsidTr="00410EBB">
        <w:tc>
          <w:tcPr>
            <w:tcW w:w="1837" w:type="dxa"/>
            <w:vAlign w:val="center"/>
          </w:tcPr>
          <w:p w14:paraId="7DFD7A74"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HOXB13</w:t>
            </w:r>
            <w:r>
              <w:rPr>
                <w:rFonts w:ascii="Arial" w:hAnsi="Arial" w:cs="Arial"/>
                <w:b/>
                <w:bCs/>
                <w:color w:val="006EC0"/>
                <w:sz w:val="21"/>
                <w:szCs w:val="21"/>
              </w:rPr>
              <w:br/>
              <w:t>NM_006361</w:t>
            </w:r>
          </w:p>
        </w:tc>
        <w:tc>
          <w:tcPr>
            <w:tcW w:w="8358" w:type="dxa"/>
            <w:gridSpan w:val="2"/>
            <w:vAlign w:val="center"/>
          </w:tcPr>
          <w:p w14:paraId="004FB087"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HOXB13</w:t>
            </w:r>
            <w:r>
              <w:rPr>
                <w:rFonts w:ascii="Arial" w:eastAsia="思源黑体 CN Medium" w:hAnsi="Arial" w:cs="Arial" w:hint="eastAsia"/>
                <w:sz w:val="18"/>
                <w:szCs w:val="18"/>
                <w:lang w:val="en-CA"/>
              </w:rPr>
              <w:t>基因属于原癌基因，编码一个</w:t>
            </w:r>
            <w:r>
              <w:rPr>
                <w:rFonts w:ascii="Arial" w:eastAsia="思源黑体 CN Medium" w:hAnsi="Arial" w:cs="Arial" w:hint="eastAsia"/>
                <w:sz w:val="18"/>
                <w:szCs w:val="18"/>
                <w:lang w:val="en-CA"/>
              </w:rPr>
              <w:t>HOX</w:t>
            </w:r>
            <w:r>
              <w:rPr>
                <w:rFonts w:ascii="Arial" w:eastAsia="思源黑体 CN Medium" w:hAnsi="Arial" w:cs="Arial" w:hint="eastAsia"/>
                <w:sz w:val="18"/>
                <w:szCs w:val="18"/>
                <w:lang w:val="en-CA"/>
              </w:rPr>
              <w:t>基因家族的成员。编码蛋白是参与脊椎动物胚胎发育的转录因子，特别是在沿前</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后轴的身体节段发育中发挥作用</w:t>
            </w:r>
            <w:r>
              <w:rPr>
                <w:rFonts w:ascii="Arial" w:eastAsia="思源黑体 CN Medium" w:hAnsi="Arial" w:cs="Arial" w:hint="eastAsia"/>
                <w:sz w:val="18"/>
                <w:szCs w:val="18"/>
                <w:lang w:val="en-CA"/>
              </w:rPr>
              <w:t xml:space="preserve"> (PMID: 12668621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31137568)</w:t>
            </w:r>
            <w:r>
              <w:rPr>
                <w:rFonts w:ascii="Arial" w:eastAsia="思源黑体 CN Medium" w:hAnsi="Arial" w:cs="Arial" w:hint="eastAsia"/>
                <w:sz w:val="18"/>
                <w:szCs w:val="18"/>
                <w:lang w:val="en-CA"/>
              </w:rPr>
              <w:t>。</w:t>
            </w:r>
          </w:p>
        </w:tc>
      </w:tr>
      <w:tr w:rsidR="00624F40" w14:paraId="1A1295E2" w14:textId="77777777" w:rsidTr="00410EBB">
        <w:tc>
          <w:tcPr>
            <w:tcW w:w="1837" w:type="dxa"/>
            <w:vAlign w:val="center"/>
          </w:tcPr>
          <w:p w14:paraId="01FE21FB" w14:textId="77777777" w:rsidR="00AC3ACF" w:rsidRDefault="000F100C" w:rsidP="00410EB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KRAS</w:t>
            </w:r>
          </w:p>
          <w:p w14:paraId="42700B38" w14:textId="372E3042" w:rsidR="00844918" w:rsidRDefault="00844918" w:rsidP="00410EBB">
            <w:pPr>
              <w:tabs>
                <w:tab w:val="left" w:pos="3495"/>
              </w:tabs>
              <w:spacing w:after="0" w:line="240" w:lineRule="auto"/>
              <w:rPr>
                <w:rFonts w:ascii="Arial" w:hAnsi="Arial" w:cs="Arial"/>
                <w:b/>
                <w:bCs/>
                <w:color w:val="006EC0"/>
                <w:sz w:val="21"/>
                <w:szCs w:val="21"/>
                <w:highlight w:val="green"/>
              </w:rPr>
            </w:pPr>
            <w:r w:rsidRPr="000579F9">
              <w:rPr>
                <w:rFonts w:ascii="Arial" w:hAnsi="Arial" w:cs="Arial" w:hint="eastAsia"/>
                <w:b/>
                <w:bCs/>
                <w:color w:val="006EC0"/>
                <w:sz w:val="21"/>
                <w:szCs w:val="21"/>
                <w:highlight w:val="yellow"/>
              </w:rPr>
              <w:t xml:space="preserve">{%p 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
          <w:p w14:paraId="554DF67C" w14:textId="3D716658"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 xml:space="preserve">{%p if “v1.5.0” in </w:t>
            </w:r>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 or “v1.4.0” in sample.json_batch_name or “v1.4.1” in sample.json_batch_name %}</w:t>
            </w:r>
          </w:p>
          <w:p w14:paraId="2AF5D0C9"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NM_033360</w:t>
            </w:r>
          </w:p>
          <w:p w14:paraId="33576B6A"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3BC0846B"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NM_004985</w:t>
            </w:r>
          </w:p>
          <w:p w14:paraId="6B341B5B" w14:textId="77777777" w:rsidR="00624F40"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5BBEDB81" w14:textId="38A6E1A0"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elif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r w:rsidRPr="000579F9">
              <w:rPr>
                <w:rFonts w:ascii="Arial" w:hAnsi="Arial" w:cs="Arial" w:hint="eastAsia"/>
                <w:b/>
                <w:bCs/>
                <w:color w:val="006EC0"/>
                <w:sz w:val="21"/>
                <w:szCs w:val="21"/>
                <w:highlight w:val="yellow"/>
              </w:rPr>
              <w:lastRenderedPageBreak/>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 %}</w:t>
            </w:r>
          </w:p>
          <w:p w14:paraId="66BF6DAC" w14:textId="07211E54"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4</w:t>
            </w:r>
            <w:r w:rsidRPr="00410EBB">
              <w:rPr>
                <w:rFonts w:ascii="Arial" w:hAnsi="Arial" w:cs="Arial"/>
                <w:b/>
                <w:bCs/>
                <w:color w:val="006EC0"/>
                <w:sz w:val="21"/>
                <w:szCs w:val="21"/>
                <w:highlight w:val="green"/>
              </w:rPr>
              <w:t xml:space="preserve">.0” in </w:t>
            </w:r>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 %}</w:t>
            </w:r>
          </w:p>
          <w:p w14:paraId="58DF3F9E"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NM_033360</w:t>
            </w:r>
          </w:p>
          <w:p w14:paraId="07986BF7"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7D7294DB"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NM_004985</w:t>
            </w:r>
          </w:p>
          <w:p w14:paraId="2FC58341"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40B38337" w14:textId="79846DE1"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elif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hint="eastAsia"/>
                <w:b/>
                <w:bCs/>
                <w:color w:val="006EC0"/>
                <w:sz w:val="21"/>
                <w:szCs w:val="21"/>
                <w:highlight w:val="yellow"/>
              </w:rPr>
              <w:t xml:space="preserve"> </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 %}</w:t>
            </w:r>
          </w:p>
          <w:p w14:paraId="6612F376" w14:textId="729661BB"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5</w:t>
            </w:r>
            <w:r w:rsidRPr="00410EBB">
              <w:rPr>
                <w:rFonts w:ascii="Arial" w:hAnsi="Arial" w:cs="Arial"/>
                <w:b/>
                <w:bCs/>
                <w:color w:val="006EC0"/>
                <w:sz w:val="21"/>
                <w:szCs w:val="21"/>
                <w:highlight w:val="green"/>
              </w:rPr>
              <w:t xml:space="preserve">.0” in </w:t>
            </w:r>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 %}</w:t>
            </w:r>
          </w:p>
          <w:p w14:paraId="0012F04E"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NM_033360</w:t>
            </w:r>
          </w:p>
          <w:p w14:paraId="71998C2B"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2AA3316E"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NM_004985</w:t>
            </w:r>
          </w:p>
          <w:p w14:paraId="51AC0820"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3A2F058C" w14:textId="723B81CA" w:rsidR="00844918" w:rsidRDefault="00844918" w:rsidP="00410EBB">
            <w:pPr>
              <w:tabs>
                <w:tab w:val="left" w:pos="3495"/>
              </w:tabs>
              <w:spacing w:after="0" w:line="240" w:lineRule="auto"/>
              <w:rPr>
                <w:rFonts w:ascii="Arial" w:eastAsia="思源黑体 CN Medium" w:hAnsi="Arial" w:cs="Arial"/>
                <w:b/>
                <w:color w:val="006EC0"/>
                <w:sz w:val="21"/>
                <w:szCs w:val="21"/>
                <w:lang w:val="en-CA"/>
              </w:rPr>
            </w:pPr>
            <w:r w:rsidRPr="000579F9">
              <w:rPr>
                <w:rFonts w:ascii="Arial" w:hAnsi="Arial" w:cs="Arial" w:hint="eastAsia"/>
                <w:b/>
                <w:bCs/>
                <w:color w:val="006EC0"/>
                <w:sz w:val="21"/>
                <w:szCs w:val="21"/>
                <w:highlight w:val="yellow"/>
              </w:rPr>
              <w:t>{%p endif%}</w:t>
            </w:r>
          </w:p>
        </w:tc>
        <w:tc>
          <w:tcPr>
            <w:tcW w:w="8358" w:type="dxa"/>
            <w:gridSpan w:val="2"/>
            <w:vAlign w:val="center"/>
          </w:tcPr>
          <w:p w14:paraId="38F4955B"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KRAS</w:t>
            </w:r>
            <w:r>
              <w:rPr>
                <w:rFonts w:ascii="Arial" w:eastAsia="思源黑体 CN Medium" w:hAnsi="Arial" w:cs="Arial" w:hint="eastAsia"/>
                <w:sz w:val="18"/>
                <w:szCs w:val="18"/>
                <w:lang w:val="en-CA"/>
              </w:rPr>
              <w:t>属于原癌基因，编码蛋白在细胞内的信号通路中发挥信号转导作用。</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突变主要发生在</w:t>
            </w:r>
            <w:r>
              <w:rPr>
                <w:rFonts w:ascii="Arial" w:eastAsia="思源黑体 CN Medium" w:hAnsi="Arial" w:cs="Arial" w:hint="eastAsia"/>
                <w:sz w:val="18"/>
                <w:szCs w:val="18"/>
                <w:lang w:val="en-CA"/>
              </w:rPr>
              <w:t>Exon2</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号密码子上，位于蛋白的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酶结构域。</w:t>
            </w:r>
          </w:p>
        </w:tc>
      </w:tr>
      <w:tr w:rsidR="00624F40" w14:paraId="6F927B65" w14:textId="77777777" w:rsidTr="00410EBB">
        <w:tc>
          <w:tcPr>
            <w:tcW w:w="1837" w:type="dxa"/>
            <w:vAlign w:val="center"/>
          </w:tcPr>
          <w:p w14:paraId="560CC010"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MRE11</w:t>
            </w:r>
            <w:r>
              <w:rPr>
                <w:rFonts w:ascii="Arial" w:hAnsi="Arial" w:cs="Arial"/>
                <w:b/>
                <w:bCs/>
                <w:color w:val="006EC0"/>
                <w:sz w:val="21"/>
                <w:szCs w:val="21"/>
              </w:rPr>
              <w:br/>
              <w:t>NM_005591</w:t>
            </w:r>
          </w:p>
        </w:tc>
        <w:tc>
          <w:tcPr>
            <w:tcW w:w="8358" w:type="dxa"/>
            <w:gridSpan w:val="2"/>
            <w:vAlign w:val="center"/>
          </w:tcPr>
          <w:p w14:paraId="4231122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MRE11, MRE11</w:t>
            </w:r>
            <w:r>
              <w:rPr>
                <w:rFonts w:ascii="Arial" w:eastAsia="思源黑体 CN Medium" w:hAnsi="Arial" w:cs="Arial" w:hint="eastAsia"/>
                <w:sz w:val="18"/>
                <w:szCs w:val="18"/>
                <w:lang w:val="en-CA"/>
              </w:rPr>
              <w:t>同源物，双链断裂修复核酸酶，作为参与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双链断裂修复的复合体的一部分，发挥调节端粒酶活性的作用</w:t>
            </w:r>
            <w:r>
              <w:rPr>
                <w:rFonts w:ascii="Arial" w:eastAsia="思源黑体 CN Medium" w:hAnsi="Arial" w:cs="Arial" w:hint="eastAsia"/>
                <w:sz w:val="18"/>
                <w:szCs w:val="18"/>
                <w:lang w:val="en-CA"/>
              </w:rPr>
              <w:t>(PMID: 22914783)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MRE11</w:t>
            </w:r>
            <w:r>
              <w:rPr>
                <w:rFonts w:ascii="Arial" w:eastAsia="思源黑体 CN Medium" w:hAnsi="Arial" w:cs="Arial" w:hint="eastAsia"/>
                <w:sz w:val="18"/>
                <w:szCs w:val="18"/>
                <w:lang w:val="en-CA"/>
              </w:rPr>
              <w:t>畸变与乳腺癌和卵巢癌相关</w:t>
            </w:r>
            <w:r>
              <w:rPr>
                <w:rFonts w:ascii="Arial" w:eastAsia="思源黑体 CN Medium" w:hAnsi="Arial" w:cs="Arial" w:hint="eastAsia"/>
                <w:sz w:val="18"/>
                <w:szCs w:val="18"/>
                <w:lang w:val="en-CA"/>
              </w:rPr>
              <w:t>(PMID: 25447316, PMID: 26436112)</w:t>
            </w:r>
            <w:r>
              <w:rPr>
                <w:rFonts w:ascii="Arial" w:eastAsia="思源黑体 CN Medium" w:hAnsi="Arial" w:cs="Arial" w:hint="eastAsia"/>
                <w:sz w:val="18"/>
                <w:szCs w:val="18"/>
                <w:lang w:val="en-CA"/>
              </w:rPr>
              <w:t>。</w:t>
            </w:r>
          </w:p>
        </w:tc>
      </w:tr>
      <w:tr w:rsidR="00624F40" w14:paraId="36C1032E" w14:textId="77777777" w:rsidTr="00410EBB">
        <w:tc>
          <w:tcPr>
            <w:tcW w:w="1837" w:type="dxa"/>
            <w:vAlign w:val="center"/>
          </w:tcPr>
          <w:p w14:paraId="6194BCFD"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NBN</w:t>
            </w:r>
            <w:r>
              <w:rPr>
                <w:rFonts w:ascii="Arial" w:hAnsi="Arial" w:cs="Arial"/>
                <w:b/>
                <w:bCs/>
                <w:color w:val="006EC0"/>
                <w:sz w:val="21"/>
                <w:szCs w:val="21"/>
              </w:rPr>
              <w:br/>
              <w:t>NM_002485</w:t>
            </w:r>
          </w:p>
        </w:tc>
        <w:tc>
          <w:tcPr>
            <w:tcW w:w="8358" w:type="dxa"/>
            <w:gridSpan w:val="2"/>
            <w:vAlign w:val="center"/>
          </w:tcPr>
          <w:p w14:paraId="222313F3"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NBN</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Mre11-Rad50-Nbs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MRN</w:t>
            </w:r>
            <w:r>
              <w:rPr>
                <w:rFonts w:ascii="Arial" w:eastAsia="思源黑体 CN Medium" w:hAnsi="Arial" w:cs="Arial" w:hint="eastAsia"/>
                <w:sz w:val="18"/>
                <w:szCs w:val="18"/>
                <w:lang w:val="en-CA"/>
              </w:rPr>
              <w:t>）复合物的组成成分，参与识别和修复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双链损伤（</w:t>
            </w:r>
            <w:r>
              <w:rPr>
                <w:rFonts w:ascii="Arial" w:eastAsia="思源黑体 CN Medium" w:hAnsi="Arial" w:cs="Arial" w:hint="eastAsia"/>
                <w:sz w:val="18"/>
                <w:szCs w:val="18"/>
                <w:lang w:val="en-CA"/>
              </w:rPr>
              <w:t>PMID: 9590181</w:t>
            </w:r>
            <w:r>
              <w:rPr>
                <w:rFonts w:ascii="Arial" w:eastAsia="思源黑体 CN Medium" w:hAnsi="Arial" w:cs="Arial" w:hint="eastAsia"/>
                <w:sz w:val="18"/>
                <w:szCs w:val="18"/>
                <w:lang w:val="en-CA"/>
              </w:rPr>
              <w:t>）。</w:t>
            </w:r>
          </w:p>
        </w:tc>
      </w:tr>
      <w:tr w:rsidR="00624F40" w14:paraId="6579871C" w14:textId="77777777" w:rsidTr="00410EBB">
        <w:tc>
          <w:tcPr>
            <w:tcW w:w="1837" w:type="dxa"/>
            <w:vAlign w:val="center"/>
          </w:tcPr>
          <w:p w14:paraId="25A3D481"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NRAS</w:t>
            </w:r>
            <w:r>
              <w:rPr>
                <w:rFonts w:ascii="Arial" w:hAnsi="Arial" w:cs="Arial"/>
                <w:b/>
                <w:bCs/>
                <w:color w:val="006EC0"/>
                <w:sz w:val="21"/>
                <w:szCs w:val="21"/>
              </w:rPr>
              <w:br/>
              <w:t>NM_002524</w:t>
            </w:r>
          </w:p>
        </w:tc>
        <w:tc>
          <w:tcPr>
            <w:tcW w:w="8358" w:type="dxa"/>
            <w:gridSpan w:val="2"/>
            <w:vAlign w:val="center"/>
          </w:tcPr>
          <w:p w14:paraId="191C15B5"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基因属于原癌基因，属于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蛋白在多种细胞信号通路中起着信号转导作用，在细胞的生存与增殖等活动中发挥重要作用。</w:t>
            </w:r>
          </w:p>
        </w:tc>
      </w:tr>
      <w:tr w:rsidR="00624F40" w14:paraId="041A8BDB" w14:textId="77777777" w:rsidTr="00410EBB">
        <w:tc>
          <w:tcPr>
            <w:tcW w:w="1837" w:type="dxa"/>
            <w:vAlign w:val="center"/>
          </w:tcPr>
          <w:p w14:paraId="02412C85"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PALB2</w:t>
            </w:r>
            <w:r>
              <w:rPr>
                <w:rFonts w:ascii="Arial" w:hAnsi="Arial" w:cs="Arial"/>
                <w:b/>
                <w:bCs/>
                <w:color w:val="006EC0"/>
                <w:sz w:val="21"/>
                <w:szCs w:val="21"/>
              </w:rPr>
              <w:br/>
              <w:t>NM_024675</w:t>
            </w:r>
          </w:p>
        </w:tc>
        <w:tc>
          <w:tcPr>
            <w:tcW w:w="8358" w:type="dxa"/>
            <w:gridSpan w:val="2"/>
            <w:vAlign w:val="center"/>
          </w:tcPr>
          <w:p w14:paraId="19559AA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修复因子和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结合蛋白（</w:t>
            </w:r>
            <w:r>
              <w:rPr>
                <w:rFonts w:ascii="Arial" w:eastAsia="思源黑体 CN Medium" w:hAnsi="Arial" w:cs="Arial" w:hint="eastAsia"/>
                <w:sz w:val="18"/>
                <w:szCs w:val="18"/>
                <w:lang w:val="en-CA"/>
              </w:rPr>
              <w:t>PMID: 16793542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蛋白在同源重组途径中充当支架蛋白，参与修复双链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断裂，可在受损基因座上</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蛋白的募集（</w:t>
            </w:r>
            <w:r>
              <w:rPr>
                <w:rFonts w:ascii="Arial" w:eastAsia="思源黑体 CN Medium" w:hAnsi="Arial" w:cs="Arial" w:hint="eastAsia"/>
                <w:sz w:val="18"/>
                <w:szCs w:val="18"/>
                <w:lang w:val="en-CA"/>
              </w:rPr>
              <w:t>PMID: 19423707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蛋白还与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蛋白相互作用，在同源重组途径中充当</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蛋白之间的中介因子（</w:t>
            </w:r>
            <w:r>
              <w:rPr>
                <w:rFonts w:ascii="Arial" w:eastAsia="思源黑体 CN Medium" w:hAnsi="Arial" w:cs="Arial" w:hint="eastAsia"/>
                <w:sz w:val="18"/>
                <w:szCs w:val="18"/>
                <w:lang w:val="en-CA"/>
              </w:rPr>
              <w:t>PMID: 19268590, PMID: 19584259</w:t>
            </w:r>
            <w:r>
              <w:rPr>
                <w:rFonts w:ascii="Arial" w:eastAsia="思源黑体 CN Medium" w:hAnsi="Arial" w:cs="Arial" w:hint="eastAsia"/>
                <w:sz w:val="18"/>
                <w:szCs w:val="18"/>
                <w:lang w:val="en-CA"/>
              </w:rPr>
              <w:t>）。</w:t>
            </w:r>
          </w:p>
        </w:tc>
      </w:tr>
      <w:tr w:rsidR="00624F40" w14:paraId="10A4755E" w14:textId="77777777" w:rsidTr="00410EBB">
        <w:tc>
          <w:tcPr>
            <w:tcW w:w="1837" w:type="dxa"/>
            <w:vAlign w:val="center"/>
          </w:tcPr>
          <w:p w14:paraId="097407DC"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PIK3CA</w:t>
            </w:r>
            <w:r>
              <w:rPr>
                <w:rFonts w:ascii="Arial" w:hAnsi="Arial" w:cs="Arial"/>
                <w:b/>
                <w:bCs/>
                <w:color w:val="006EC0"/>
                <w:sz w:val="21"/>
                <w:szCs w:val="21"/>
              </w:rPr>
              <w:br/>
              <w:t>NM_006218</w:t>
            </w:r>
          </w:p>
        </w:tc>
        <w:tc>
          <w:tcPr>
            <w:tcW w:w="8358" w:type="dxa"/>
            <w:gridSpan w:val="2"/>
            <w:vAlign w:val="center"/>
          </w:tcPr>
          <w:p w14:paraId="435E385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基因属于原癌基因，编码蛋白是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的催化亚单位。</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通路是细胞信号传导中一个重要通路，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能特异性磷酸化磷脂酰肌醇的</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位羟基，产生第二信使肌醇类物质如</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可促使</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转移到细胞膜上并被</w:t>
            </w:r>
            <w:r>
              <w:rPr>
                <w:rFonts w:ascii="Arial" w:eastAsia="思源黑体 CN Medium" w:hAnsi="Arial" w:cs="Arial" w:hint="eastAsia"/>
                <w:sz w:val="18"/>
                <w:szCs w:val="18"/>
                <w:lang w:val="en-CA"/>
              </w:rPr>
              <w:t>PDK1/PDK2</w:t>
            </w:r>
            <w:r>
              <w:rPr>
                <w:rFonts w:ascii="Arial" w:eastAsia="思源黑体 CN Medium" w:hAnsi="Arial" w:cs="Arial" w:hint="eastAsia"/>
                <w:sz w:val="18"/>
                <w:szCs w:val="18"/>
                <w:lang w:val="en-CA"/>
              </w:rPr>
              <w:t>活化，</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则是</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信号通路中核心因子，异常活化的</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会导致肿瘤发生。</w:t>
            </w:r>
          </w:p>
        </w:tc>
      </w:tr>
      <w:tr w:rsidR="00624F40" w14:paraId="4437A191" w14:textId="77777777" w:rsidTr="00410EBB">
        <w:tc>
          <w:tcPr>
            <w:tcW w:w="1837" w:type="dxa"/>
            <w:vAlign w:val="center"/>
          </w:tcPr>
          <w:p w14:paraId="1037521F"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PPP2R2A</w:t>
            </w:r>
            <w:r>
              <w:rPr>
                <w:rFonts w:ascii="Arial" w:hAnsi="Arial" w:cs="Arial"/>
                <w:b/>
                <w:bCs/>
                <w:color w:val="006EC0"/>
                <w:sz w:val="21"/>
                <w:szCs w:val="21"/>
              </w:rPr>
              <w:br/>
              <w:t>NM_002717</w:t>
            </w:r>
          </w:p>
        </w:tc>
        <w:tc>
          <w:tcPr>
            <w:tcW w:w="8358" w:type="dxa"/>
            <w:gridSpan w:val="2"/>
            <w:vAlign w:val="center"/>
          </w:tcPr>
          <w:p w14:paraId="355620DD"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PPP2R2A</w:t>
            </w:r>
            <w:r>
              <w:rPr>
                <w:rFonts w:ascii="Arial" w:eastAsia="思源黑体 CN Medium" w:hAnsi="Arial" w:cs="Arial" w:hint="eastAsia"/>
                <w:sz w:val="18"/>
                <w:szCs w:val="18"/>
                <w:lang w:val="en-CA"/>
              </w:rPr>
              <w:t>基因属于抑癌基因，编码蛋白属于磷酸酶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调控亚基</w:t>
            </w:r>
            <w:r>
              <w:rPr>
                <w:rFonts w:ascii="Arial" w:eastAsia="思源黑体 CN Medium" w:hAnsi="Arial" w:cs="Arial" w:hint="eastAsia"/>
                <w:sz w:val="18"/>
                <w:szCs w:val="18"/>
                <w:lang w:val="en-CA"/>
              </w:rPr>
              <w:t>Balpha</w:t>
            </w:r>
            <w:r>
              <w:rPr>
                <w:rFonts w:ascii="Arial" w:eastAsia="思源黑体 CN Medium" w:hAnsi="Arial" w:cs="Arial" w:hint="eastAsia"/>
                <w:sz w:val="18"/>
                <w:szCs w:val="18"/>
                <w:lang w:val="en-CA"/>
              </w:rPr>
              <w:t>家族，负调控细胞周期进程（</w:t>
            </w:r>
            <w:r>
              <w:rPr>
                <w:rFonts w:ascii="Arial" w:eastAsia="思源黑体 CN Medium" w:hAnsi="Arial" w:cs="Arial" w:hint="eastAsia"/>
                <w:sz w:val="18"/>
                <w:szCs w:val="18"/>
                <w:lang w:val="en-CA"/>
              </w:rPr>
              <w:t>PMID: 25483052</w:t>
            </w:r>
            <w:r>
              <w:rPr>
                <w:rFonts w:ascii="Arial" w:eastAsia="思源黑体 CN Medium" w:hAnsi="Arial" w:cs="Arial" w:hint="eastAsia"/>
                <w:sz w:val="18"/>
                <w:szCs w:val="18"/>
                <w:lang w:val="en-CA"/>
              </w:rPr>
              <w:t>）。</w:t>
            </w:r>
          </w:p>
        </w:tc>
      </w:tr>
      <w:tr w:rsidR="00624F40" w14:paraId="1C0BADC7" w14:textId="77777777" w:rsidTr="00410EBB">
        <w:tc>
          <w:tcPr>
            <w:tcW w:w="1837" w:type="dxa"/>
            <w:vAlign w:val="center"/>
          </w:tcPr>
          <w:p w14:paraId="253E0501"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PTEN</w:t>
            </w:r>
            <w:r>
              <w:rPr>
                <w:rFonts w:ascii="Arial" w:hAnsi="Arial" w:cs="Arial"/>
                <w:b/>
                <w:bCs/>
                <w:color w:val="006EC0"/>
                <w:sz w:val="21"/>
                <w:szCs w:val="21"/>
              </w:rPr>
              <w:br/>
              <w:t>NM_000314</w:t>
            </w:r>
          </w:p>
        </w:tc>
        <w:tc>
          <w:tcPr>
            <w:tcW w:w="8358" w:type="dxa"/>
            <w:gridSpan w:val="2"/>
            <w:vAlign w:val="center"/>
          </w:tcPr>
          <w:p w14:paraId="5752BC3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30562755)</w:t>
            </w:r>
            <w:r>
              <w:rPr>
                <w:rFonts w:ascii="Arial" w:eastAsia="思源黑体 CN Medium" w:hAnsi="Arial" w:cs="Arial" w:hint="eastAsia"/>
                <w:sz w:val="18"/>
                <w:szCs w:val="18"/>
                <w:lang w:val="en-CA"/>
              </w:rPr>
              <w:t>，在细胞周期、生长、</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修复、细胞存活和</w:t>
            </w:r>
            <w:r>
              <w:rPr>
                <w:rFonts w:ascii="Arial" w:eastAsia="思源黑体 CN Medium" w:hAnsi="Arial" w:cs="Arial" w:hint="eastAsia"/>
                <w:sz w:val="18"/>
                <w:szCs w:val="18"/>
                <w:lang w:val="en-CA"/>
              </w:rPr>
              <w:t>Akt-mTOR</w:t>
            </w:r>
            <w:r>
              <w:rPr>
                <w:rFonts w:ascii="Arial" w:eastAsia="思源黑体 CN Medium" w:hAnsi="Arial" w:cs="Arial" w:hint="eastAsia"/>
                <w:sz w:val="18"/>
                <w:szCs w:val="18"/>
                <w:lang w:val="en-CA"/>
              </w:rPr>
              <w:t>通路调节中发挥作用（</w:t>
            </w:r>
            <w:r>
              <w:rPr>
                <w:rFonts w:ascii="Arial" w:eastAsia="思源黑体 CN Medium" w:hAnsi="Arial" w:cs="Arial" w:hint="eastAsia"/>
                <w:sz w:val="18"/>
                <w:szCs w:val="18"/>
                <w:lang w:val="en-CA"/>
              </w:rPr>
              <w:t>PMID: 24656806, PMID: 30145641</w:t>
            </w:r>
            <w:r>
              <w:rPr>
                <w:rFonts w:ascii="Arial" w:eastAsia="思源黑体 CN Medium" w:hAnsi="Arial" w:cs="Arial" w:hint="eastAsia"/>
                <w:sz w:val="18"/>
                <w:szCs w:val="18"/>
                <w:lang w:val="en-CA"/>
              </w:rPr>
              <w:t>）。</w:t>
            </w:r>
          </w:p>
        </w:tc>
      </w:tr>
      <w:tr w:rsidR="00624F40" w14:paraId="1DB176D6" w14:textId="77777777" w:rsidTr="00410EBB">
        <w:tc>
          <w:tcPr>
            <w:tcW w:w="1837" w:type="dxa"/>
            <w:vAlign w:val="center"/>
          </w:tcPr>
          <w:p w14:paraId="07166152"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RAD51B</w:t>
            </w:r>
            <w:r>
              <w:rPr>
                <w:rFonts w:ascii="Arial" w:hAnsi="Arial" w:cs="Arial"/>
                <w:b/>
                <w:bCs/>
                <w:color w:val="006EC0"/>
                <w:sz w:val="21"/>
                <w:szCs w:val="21"/>
              </w:rPr>
              <w:br/>
              <w:t>NM_133509</w:t>
            </w:r>
          </w:p>
        </w:tc>
        <w:tc>
          <w:tcPr>
            <w:tcW w:w="8358" w:type="dxa"/>
            <w:gridSpan w:val="2"/>
            <w:vAlign w:val="center"/>
          </w:tcPr>
          <w:p w14:paraId="00A038D8"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RAD51B</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同源重组修复中起作用。</w:t>
            </w:r>
          </w:p>
        </w:tc>
      </w:tr>
      <w:tr w:rsidR="00624F40" w14:paraId="68DE7C63" w14:textId="77777777" w:rsidTr="00410EBB">
        <w:tc>
          <w:tcPr>
            <w:tcW w:w="1837" w:type="dxa"/>
            <w:vAlign w:val="center"/>
          </w:tcPr>
          <w:p w14:paraId="3C28A458"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RAD51C</w:t>
            </w:r>
            <w:r>
              <w:rPr>
                <w:rFonts w:ascii="Arial" w:hAnsi="Arial" w:cs="Arial"/>
                <w:b/>
                <w:bCs/>
                <w:color w:val="006EC0"/>
                <w:sz w:val="21"/>
                <w:szCs w:val="21"/>
              </w:rPr>
              <w:br/>
              <w:t>NM_058216</w:t>
            </w:r>
          </w:p>
        </w:tc>
        <w:tc>
          <w:tcPr>
            <w:tcW w:w="8358" w:type="dxa"/>
            <w:gridSpan w:val="2"/>
            <w:vAlign w:val="center"/>
          </w:tcPr>
          <w:p w14:paraId="7E359693"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RAD51C</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同源重组修复以及响应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损伤的细胞周期检查点信号传导中起作用（</w:t>
            </w:r>
            <w:r>
              <w:rPr>
                <w:rFonts w:ascii="Arial" w:eastAsia="思源黑体 CN Medium" w:hAnsi="Arial" w:cs="Arial" w:hint="eastAsia"/>
                <w:sz w:val="18"/>
                <w:szCs w:val="18"/>
                <w:lang w:val="en-CA"/>
              </w:rPr>
              <w:t>PMID: 21821141</w:t>
            </w:r>
            <w:r>
              <w:rPr>
                <w:rFonts w:ascii="Arial" w:eastAsia="思源黑体 CN Medium" w:hAnsi="Arial" w:cs="Arial" w:hint="eastAsia"/>
                <w:sz w:val="18"/>
                <w:szCs w:val="18"/>
                <w:lang w:val="en-CA"/>
              </w:rPr>
              <w:t>）。</w:t>
            </w:r>
          </w:p>
        </w:tc>
      </w:tr>
      <w:tr w:rsidR="00624F40" w14:paraId="07FD66B1" w14:textId="77777777" w:rsidTr="00410EBB">
        <w:tc>
          <w:tcPr>
            <w:tcW w:w="1837" w:type="dxa"/>
            <w:vAlign w:val="center"/>
          </w:tcPr>
          <w:p w14:paraId="3A56CCE3"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RAD51D</w:t>
            </w:r>
            <w:r>
              <w:rPr>
                <w:rFonts w:ascii="Arial" w:hAnsi="Arial" w:cs="Arial"/>
                <w:b/>
                <w:bCs/>
                <w:color w:val="006EC0"/>
                <w:sz w:val="21"/>
                <w:szCs w:val="21"/>
              </w:rPr>
              <w:br/>
              <w:t>NM_002878</w:t>
            </w:r>
          </w:p>
        </w:tc>
        <w:tc>
          <w:tcPr>
            <w:tcW w:w="8358" w:type="dxa"/>
            <w:gridSpan w:val="2"/>
            <w:vAlign w:val="center"/>
          </w:tcPr>
          <w:p w14:paraId="2EFF020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RAD51D</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的同源重组修复和端粒维持中发挥作用（</w:t>
            </w:r>
            <w:r>
              <w:rPr>
                <w:rFonts w:ascii="Arial" w:eastAsia="思源黑体 CN Medium" w:hAnsi="Arial" w:cs="Arial" w:hint="eastAsia"/>
                <w:sz w:val="18"/>
                <w:szCs w:val="18"/>
                <w:lang w:val="en-CA"/>
              </w:rPr>
              <w:t>PMID: 21821141, PMID: 23108668</w:t>
            </w:r>
            <w:r>
              <w:rPr>
                <w:rFonts w:ascii="Arial" w:eastAsia="思源黑体 CN Medium" w:hAnsi="Arial" w:cs="Arial" w:hint="eastAsia"/>
                <w:sz w:val="18"/>
                <w:szCs w:val="18"/>
                <w:lang w:val="en-CA"/>
              </w:rPr>
              <w:t>）。</w:t>
            </w:r>
          </w:p>
        </w:tc>
      </w:tr>
      <w:tr w:rsidR="00624F40" w14:paraId="00AAB163" w14:textId="77777777" w:rsidTr="00410EBB">
        <w:tc>
          <w:tcPr>
            <w:tcW w:w="1837" w:type="dxa"/>
            <w:vAlign w:val="center"/>
          </w:tcPr>
          <w:p w14:paraId="1F5944DB"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RAD54L</w:t>
            </w:r>
            <w:r>
              <w:rPr>
                <w:rFonts w:ascii="Arial" w:hAnsi="Arial" w:cs="Arial"/>
                <w:b/>
                <w:bCs/>
                <w:color w:val="006EC0"/>
                <w:sz w:val="21"/>
                <w:szCs w:val="21"/>
              </w:rPr>
              <w:br/>
              <w:t>NM_001142548</w:t>
            </w:r>
          </w:p>
        </w:tc>
        <w:tc>
          <w:tcPr>
            <w:tcW w:w="8358" w:type="dxa"/>
            <w:gridSpan w:val="2"/>
            <w:vAlign w:val="center"/>
          </w:tcPr>
          <w:p w14:paraId="3EB35402"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RAD54L</w:t>
            </w:r>
            <w:r>
              <w:rPr>
                <w:rFonts w:ascii="Arial" w:eastAsia="思源黑体 CN Medium" w:hAnsi="Arial" w:cs="Arial" w:hint="eastAsia"/>
                <w:sz w:val="18"/>
                <w:szCs w:val="18"/>
                <w:lang w:val="en-CA"/>
              </w:rPr>
              <w:t>基因编码蛋白是</w:t>
            </w:r>
            <w:r>
              <w:rPr>
                <w:rFonts w:ascii="Arial" w:eastAsia="思源黑体 CN Medium" w:hAnsi="Arial" w:cs="Arial" w:hint="eastAsia"/>
                <w:sz w:val="18"/>
                <w:szCs w:val="18"/>
                <w:lang w:val="en-CA"/>
              </w:rPr>
              <w:t>dsDNA</w:t>
            </w:r>
            <w:r>
              <w:rPr>
                <w:rFonts w:ascii="Arial" w:eastAsia="思源黑体 CN Medium" w:hAnsi="Arial" w:cs="Arial" w:hint="eastAsia"/>
                <w:sz w:val="18"/>
                <w:szCs w:val="18"/>
                <w:lang w:val="en-CA"/>
              </w:rPr>
              <w:t>依赖性</w:t>
            </w:r>
            <w:r>
              <w:rPr>
                <w:rFonts w:ascii="Arial" w:eastAsia="思源黑体 CN Medium" w:hAnsi="Arial" w:cs="Arial" w:hint="eastAsia"/>
                <w:sz w:val="18"/>
                <w:szCs w:val="18"/>
                <w:lang w:val="en-CA"/>
              </w:rPr>
              <w:t>ATPase</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SWI2/SNF2</w:t>
            </w:r>
            <w:r>
              <w:rPr>
                <w:rFonts w:ascii="Arial" w:eastAsia="思源黑体 CN Medium" w:hAnsi="Arial" w:cs="Arial" w:hint="eastAsia"/>
                <w:sz w:val="18"/>
                <w:szCs w:val="18"/>
                <w:lang w:val="en-CA"/>
              </w:rPr>
              <w:t>家族的成员，该家族在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修复的同源重组中起作用（</w:t>
            </w:r>
            <w:r>
              <w:rPr>
                <w:rFonts w:ascii="Arial" w:eastAsia="思源黑体 CN Medium" w:hAnsi="Arial" w:cs="Arial" w:hint="eastAsia"/>
                <w:sz w:val="18"/>
                <w:szCs w:val="18"/>
                <w:lang w:val="en-CA"/>
              </w:rPr>
              <w:t>PMID: 20089461;PMID: 21704205</w:t>
            </w:r>
            <w:r>
              <w:rPr>
                <w:rFonts w:ascii="Arial" w:eastAsia="思源黑体 CN Medium" w:hAnsi="Arial" w:cs="Arial" w:hint="eastAsia"/>
                <w:sz w:val="18"/>
                <w:szCs w:val="18"/>
                <w:lang w:val="en-CA"/>
              </w:rPr>
              <w:t>）。</w:t>
            </w:r>
          </w:p>
        </w:tc>
      </w:tr>
      <w:tr w:rsidR="00624F40" w14:paraId="3C676663" w14:textId="77777777" w:rsidTr="00410EBB">
        <w:tc>
          <w:tcPr>
            <w:tcW w:w="1837" w:type="dxa"/>
            <w:vAlign w:val="center"/>
          </w:tcPr>
          <w:p w14:paraId="2F63E295"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STK11</w:t>
            </w:r>
            <w:r>
              <w:rPr>
                <w:rFonts w:ascii="Arial" w:hAnsi="Arial" w:cs="Arial"/>
                <w:b/>
                <w:bCs/>
                <w:color w:val="006EC0"/>
                <w:sz w:val="21"/>
                <w:szCs w:val="21"/>
              </w:rPr>
              <w:br/>
              <w:t>NM_000455</w:t>
            </w:r>
          </w:p>
        </w:tc>
        <w:tc>
          <w:tcPr>
            <w:tcW w:w="8358" w:type="dxa"/>
            <w:gridSpan w:val="2"/>
            <w:vAlign w:val="center"/>
          </w:tcPr>
          <w:p w14:paraId="25F829C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基因属于抑癌基因，编码丝氨酸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蛋白形成具有生物活性的异质三聚体，激活</w:t>
            </w:r>
            <w:r>
              <w:rPr>
                <w:rFonts w:ascii="Arial" w:eastAsia="思源黑体 CN Medium" w:hAnsi="Arial" w:cs="Arial" w:hint="eastAsia"/>
                <w:sz w:val="18"/>
                <w:szCs w:val="18"/>
                <w:lang w:val="en-CA"/>
              </w:rPr>
              <w:t>AMPK</w:t>
            </w:r>
            <w:r>
              <w:rPr>
                <w:rFonts w:ascii="Arial" w:eastAsia="思源黑体 CN Medium" w:hAnsi="Arial" w:cs="Arial" w:hint="eastAsia"/>
                <w:sz w:val="18"/>
                <w:szCs w:val="18"/>
                <w:lang w:val="en-CA"/>
              </w:rPr>
              <w:t>通路（</w:t>
            </w:r>
            <w:r>
              <w:rPr>
                <w:rFonts w:ascii="Arial" w:eastAsia="思源黑体 CN Medium" w:hAnsi="Arial" w:cs="Arial" w:hint="eastAsia"/>
                <w:sz w:val="18"/>
                <w:szCs w:val="18"/>
                <w:lang w:val="en-CA"/>
              </w:rPr>
              <w:t>PMID: 18439900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STK11-AMPK</w:t>
            </w:r>
            <w:r>
              <w:rPr>
                <w:rFonts w:ascii="Arial" w:eastAsia="思源黑体 CN Medium" w:hAnsi="Arial" w:cs="Arial" w:hint="eastAsia"/>
                <w:sz w:val="18"/>
                <w:szCs w:val="18"/>
                <w:lang w:val="en-CA"/>
              </w:rPr>
              <w:t>信号调节细胞代谢和能量稳态，以及细胞对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损伤和营养缺乏的应激反应（</w:t>
            </w:r>
            <w:r>
              <w:rPr>
                <w:rFonts w:ascii="Arial" w:eastAsia="思源黑体 CN Medium" w:hAnsi="Arial" w:cs="Arial" w:hint="eastAsia"/>
                <w:sz w:val="18"/>
                <w:szCs w:val="18"/>
                <w:lang w:val="en-CA"/>
              </w:rPr>
              <w:t>PMID: 21396365</w:t>
            </w:r>
            <w:r>
              <w:rPr>
                <w:rFonts w:ascii="Arial" w:eastAsia="思源黑体 CN Medium" w:hAnsi="Arial" w:cs="Arial" w:hint="eastAsia"/>
                <w:sz w:val="18"/>
                <w:szCs w:val="18"/>
                <w:lang w:val="en-CA"/>
              </w:rPr>
              <w:t>）。</w:t>
            </w:r>
          </w:p>
        </w:tc>
      </w:tr>
      <w:tr w:rsidR="00624F40" w14:paraId="0B0975A7" w14:textId="77777777" w:rsidTr="00410EBB">
        <w:tc>
          <w:tcPr>
            <w:tcW w:w="1837" w:type="dxa"/>
            <w:vAlign w:val="center"/>
          </w:tcPr>
          <w:p w14:paraId="65CFB0CD"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8358" w:type="dxa"/>
            <w:gridSpan w:val="2"/>
            <w:vAlign w:val="center"/>
          </w:tcPr>
          <w:p w14:paraId="6BBE9FE8"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bookmarkEnd w:id="24"/>
      <w:bookmarkEnd w:id="25"/>
    </w:tbl>
    <w:p w14:paraId="04F35094" w14:textId="77777777" w:rsidR="00624F40" w:rsidRDefault="00624F40">
      <w:pPr>
        <w:spacing w:after="0" w:line="240" w:lineRule="auto"/>
        <w:ind w:firstLineChars="2150" w:firstLine="4300"/>
        <w:jc w:val="right"/>
        <w:rPr>
          <w:rFonts w:ascii="Arial" w:eastAsia="思源黑体 CN Medium" w:hAnsi="Arial" w:cs="Arial"/>
          <w:lang w:val="en-CA"/>
        </w:rPr>
      </w:pPr>
    </w:p>
    <w:sectPr w:rsidR="00624F40" w:rsidSect="00BA57CB">
      <w:headerReference w:type="default" r:id="rId13"/>
      <w:footerReference w:type="default" r:id="rId14"/>
      <w:headerReference w:type="first" r:id="rId15"/>
      <w:pgSz w:w="11907" w:h="16839"/>
      <w:pgMar w:top="1701" w:right="851" w:bottom="1701" w:left="851" w:header="567" w:footer="57" w:gutter="0"/>
      <w:pgBorders w:offsetFrom="page">
        <w:bottom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8BF57C" w14:textId="77777777" w:rsidR="00153489" w:rsidRDefault="00153489">
      <w:pPr>
        <w:spacing w:line="240" w:lineRule="auto"/>
      </w:pPr>
      <w:r>
        <w:separator/>
      </w:r>
    </w:p>
  </w:endnote>
  <w:endnote w:type="continuationSeparator" w:id="0">
    <w:p w14:paraId="0D44EE0E" w14:textId="77777777" w:rsidR="00153489" w:rsidRDefault="001534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73" w:type="dxa"/>
      <w:tblLayout w:type="fixed"/>
      <w:tblLook w:val="04A0" w:firstRow="1" w:lastRow="0" w:firstColumn="1" w:lastColumn="0" w:noHBand="0" w:noVBand="1"/>
    </w:tblPr>
    <w:tblGrid>
      <w:gridCol w:w="8505"/>
      <w:gridCol w:w="1668"/>
    </w:tblGrid>
    <w:tr w:rsidR="0073432B" w14:paraId="44ABE7A7" w14:textId="77777777" w:rsidTr="0073432B">
      <w:trPr>
        <w:trHeight w:val="567"/>
      </w:trPr>
      <w:tc>
        <w:tcPr>
          <w:tcW w:w="8505" w:type="dxa"/>
          <w:vAlign w:val="center"/>
        </w:tcPr>
        <w:p w14:paraId="0BD9E913" w14:textId="174346F4"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sidR="006C0189">
            <w:rPr>
              <w:rFonts w:ascii="思源黑体 CN Regular" w:eastAsia="思源黑体 CN Regular" w:hAnsi="思源黑体 CN Regular" w:hint="eastAsia"/>
              <w:bCs/>
              <w:color w:val="000000"/>
              <w:sz w:val="15"/>
              <w:szCs w:val="15"/>
              <w:lang w:val="en-CA"/>
            </w:rPr>
            <w:t>{%if sample.</w:t>
          </w:r>
          <w:r w:rsidR="006C0189" w:rsidRPr="003B6A36">
            <w:rPr>
              <w:rFonts w:ascii="思源黑体 CN Regular" w:eastAsia="思源黑体 CN Regular" w:hAnsi="思源黑体 CN Regular"/>
              <w:bCs/>
              <w:color w:val="000000"/>
              <w:sz w:val="15"/>
              <w:szCs w:val="15"/>
              <w:lang w:val="en-CA"/>
            </w:rPr>
            <w:t>report_system_version</w:t>
          </w:r>
          <w:r w:rsidR="006C0189">
            <w:rPr>
              <w:rFonts w:ascii="思源黑体 CN Regular" w:eastAsia="思源黑体 CN Regular" w:hAnsi="思源黑体 CN Regular" w:hint="eastAsia"/>
              <w:bCs/>
              <w:color w:val="000000"/>
              <w:sz w:val="15"/>
              <w:szCs w:val="15"/>
              <w:lang w:val="en-CA"/>
            </w:rPr>
            <w:t xml:space="preserve"> %}{{sample.</w:t>
          </w:r>
          <w:r w:rsidR="006C0189" w:rsidRPr="003B6A36">
            <w:rPr>
              <w:rFonts w:ascii="思源黑体 CN Regular" w:eastAsia="思源黑体 CN Regular" w:hAnsi="思源黑体 CN Regular"/>
              <w:bCs/>
              <w:color w:val="000000"/>
              <w:sz w:val="15"/>
              <w:szCs w:val="15"/>
              <w:lang w:val="en-CA"/>
            </w:rPr>
            <w:t>report_system_version</w:t>
          </w:r>
          <w:r w:rsidR="006C0189">
            <w:rPr>
              <w:rFonts w:ascii="思源黑体 CN Regular" w:eastAsia="思源黑体 CN Regular" w:hAnsi="思源黑体 CN Regular" w:hint="eastAsia"/>
              <w:bCs/>
              <w:color w:val="000000"/>
              <w:sz w:val="15"/>
              <w:szCs w:val="15"/>
              <w:lang w:val="en-CA"/>
            </w:rPr>
            <w:t>}}{%else%}</w:t>
          </w:r>
          <w:r w:rsidR="006C0189" w:rsidRPr="00BB1C8B">
            <w:rPr>
              <w:rFonts w:ascii="思源黑体 CN Regular" w:eastAsia="思源黑体 CN Regular" w:hAnsi="思源黑体 CN Regular"/>
              <w:bCs/>
              <w:color w:val="000000"/>
              <w:sz w:val="15"/>
              <w:szCs w:val="15"/>
              <w:lang w:val="en-CA"/>
            </w:rPr>
            <w:t>v3.1.1.1018</w:t>
          </w:r>
          <w:r w:rsidR="006C0189">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生信分析版本号 {{sample.analysis_version}}</w:t>
          </w:r>
        </w:p>
      </w:tc>
      <w:tc>
        <w:tcPr>
          <w:tcW w:w="1668" w:type="dxa"/>
          <w:vAlign w:val="center"/>
        </w:tcPr>
        <w:p w14:paraId="41CF3187" w14:textId="77777777"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4F96639D" w14:textId="77777777" w:rsidR="00624F40" w:rsidRDefault="00624F40" w:rsidP="0073432B">
    <w:pPr>
      <w:pStyle w:val="a6"/>
      <w:ind w:right="80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0918B" w14:textId="77777777" w:rsidR="00624F40" w:rsidRDefault="00624F4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73" w:type="dxa"/>
      <w:tblLayout w:type="fixed"/>
      <w:tblLook w:val="04A0" w:firstRow="1" w:lastRow="0" w:firstColumn="1" w:lastColumn="0" w:noHBand="0" w:noVBand="1"/>
    </w:tblPr>
    <w:tblGrid>
      <w:gridCol w:w="8505"/>
      <w:gridCol w:w="1668"/>
    </w:tblGrid>
    <w:tr w:rsidR="0073432B" w14:paraId="29D79250" w14:textId="77777777" w:rsidTr="004F0432">
      <w:trPr>
        <w:trHeight w:val="567"/>
      </w:trPr>
      <w:tc>
        <w:tcPr>
          <w:tcW w:w="8505" w:type="dxa"/>
          <w:vAlign w:val="center"/>
        </w:tcPr>
        <w:p w14:paraId="077C40C8" w14:textId="4E707563"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sidR="009F1094">
            <w:rPr>
              <w:rFonts w:ascii="思源黑体 CN Regular" w:eastAsia="思源黑体 CN Regular" w:hAnsi="思源黑体 CN Regular" w:hint="eastAsia"/>
              <w:bCs/>
              <w:color w:val="000000"/>
              <w:sz w:val="15"/>
              <w:szCs w:val="15"/>
              <w:lang w:val="en-CA"/>
            </w:rPr>
            <w:t>{%if sample.</w:t>
          </w:r>
          <w:r w:rsidR="009F1094" w:rsidRPr="003B6A36">
            <w:rPr>
              <w:rFonts w:ascii="思源黑体 CN Regular" w:eastAsia="思源黑体 CN Regular" w:hAnsi="思源黑体 CN Regular"/>
              <w:bCs/>
              <w:color w:val="000000"/>
              <w:sz w:val="15"/>
              <w:szCs w:val="15"/>
              <w:lang w:val="en-CA"/>
            </w:rPr>
            <w:t>report_system_version</w:t>
          </w:r>
          <w:r w:rsidR="009F1094">
            <w:rPr>
              <w:rFonts w:ascii="思源黑体 CN Regular" w:eastAsia="思源黑体 CN Regular" w:hAnsi="思源黑体 CN Regular" w:hint="eastAsia"/>
              <w:bCs/>
              <w:color w:val="000000"/>
              <w:sz w:val="15"/>
              <w:szCs w:val="15"/>
              <w:lang w:val="en-CA"/>
            </w:rPr>
            <w:t xml:space="preserve"> %}{{sample.</w:t>
          </w:r>
          <w:r w:rsidR="009F1094" w:rsidRPr="003B6A36">
            <w:rPr>
              <w:rFonts w:ascii="思源黑体 CN Regular" w:eastAsia="思源黑体 CN Regular" w:hAnsi="思源黑体 CN Regular"/>
              <w:bCs/>
              <w:color w:val="000000"/>
              <w:sz w:val="15"/>
              <w:szCs w:val="15"/>
              <w:lang w:val="en-CA"/>
            </w:rPr>
            <w:t>report_system_version</w:t>
          </w:r>
          <w:r w:rsidR="009F1094">
            <w:rPr>
              <w:rFonts w:ascii="思源黑体 CN Regular" w:eastAsia="思源黑体 CN Regular" w:hAnsi="思源黑体 CN Regular" w:hint="eastAsia"/>
              <w:bCs/>
              <w:color w:val="000000"/>
              <w:sz w:val="15"/>
              <w:szCs w:val="15"/>
              <w:lang w:val="en-CA"/>
            </w:rPr>
            <w:t>}}{%else%}</w:t>
          </w:r>
          <w:r w:rsidR="009F1094" w:rsidRPr="00BB1C8B">
            <w:rPr>
              <w:rFonts w:ascii="思源黑体 CN Regular" w:eastAsia="思源黑体 CN Regular" w:hAnsi="思源黑体 CN Regular"/>
              <w:bCs/>
              <w:color w:val="000000"/>
              <w:sz w:val="15"/>
              <w:szCs w:val="15"/>
              <w:lang w:val="en-CA"/>
            </w:rPr>
            <w:t>v3.1.1.1018</w:t>
          </w:r>
          <w:r w:rsidR="009F1094">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w:t>
          </w:r>
          <w:proofErr w:type="gramStart"/>
          <w:r w:rsidRPr="00766273">
            <w:rPr>
              <w:rFonts w:ascii="思源黑体 CN Regular" w:eastAsia="思源黑体 CN Regular" w:hAnsi="思源黑体 CN Regular" w:hint="eastAsia"/>
              <w:bCs/>
              <w:color w:val="000000"/>
              <w:sz w:val="15"/>
              <w:szCs w:val="15"/>
              <w:lang w:val="en-CA"/>
            </w:rPr>
            <w:t>生信分析</w:t>
          </w:r>
          <w:proofErr w:type="gramEnd"/>
          <w:r w:rsidRPr="00766273">
            <w:rPr>
              <w:rFonts w:ascii="思源黑体 CN Regular" w:eastAsia="思源黑体 CN Regular" w:hAnsi="思源黑体 CN Regular" w:hint="eastAsia"/>
              <w:bCs/>
              <w:color w:val="000000"/>
              <w:sz w:val="15"/>
              <w:szCs w:val="15"/>
              <w:lang w:val="en-CA"/>
            </w:rPr>
            <w:t>版本号 {{sample.analysis_version}}</w:t>
          </w:r>
        </w:p>
      </w:tc>
      <w:tc>
        <w:tcPr>
          <w:tcW w:w="1668" w:type="dxa"/>
          <w:vAlign w:val="center"/>
        </w:tcPr>
        <w:p w14:paraId="44CDE504" w14:textId="77777777"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63F50B8" w14:textId="77777777" w:rsidR="00624F40" w:rsidRDefault="00624F4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91F949" w14:textId="77777777" w:rsidR="00153489" w:rsidRDefault="00153489">
      <w:pPr>
        <w:spacing w:after="0"/>
      </w:pPr>
      <w:r>
        <w:separator/>
      </w:r>
    </w:p>
  </w:footnote>
  <w:footnote w:type="continuationSeparator" w:id="0">
    <w:p w14:paraId="5F77E8C5" w14:textId="77777777" w:rsidR="00153489" w:rsidRDefault="0015348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7F1D3" w14:textId="77777777" w:rsidR="00624F40" w:rsidRDefault="000F100C">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73600" behindDoc="0" locked="0" layoutInCell="1" allowOverlap="1" wp14:anchorId="2DE67F13" wp14:editId="7EA5CC72">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3051A8C" w14:textId="77777777" w:rsidR="00624F40" w:rsidRDefault="000F100C">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15D8401C"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233BA" w14:paraId="0C8F5CDB" w14:textId="77777777" w:rsidTr="00CB6026">
      <w:tc>
        <w:tcPr>
          <w:tcW w:w="3589" w:type="dxa"/>
          <w:vAlign w:val="center"/>
        </w:tcPr>
        <w:p w14:paraId="3E6F5B16"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r>
            <w:rPr>
              <w:rFonts w:ascii="Microsoft Sans Serif" w:hAnsi="Microsoft Sans Serif" w:cs="Microsoft Sans Serif"/>
              <w:sz w:val="22"/>
              <w:szCs w:val="22"/>
            </w:rPr>
            <w:t>}}</w:t>
          </w:r>
        </w:p>
      </w:tc>
      <w:tc>
        <w:tcPr>
          <w:tcW w:w="3184" w:type="dxa"/>
          <w:vAlign w:val="center"/>
        </w:tcPr>
        <w:p w14:paraId="51064158"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805AB73" w14:textId="77777777" w:rsidR="004233BA" w:rsidRDefault="004233BA" w:rsidP="004233BA">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r>
            <w:rPr>
              <w:rFonts w:ascii="Microsoft Sans Serif" w:hAnsi="Microsoft Sans Serif" w:cs="Microsoft Sans Serif"/>
              <w:sz w:val="22"/>
              <w:szCs w:val="22"/>
            </w:rPr>
            <w:t>}}</w:t>
          </w:r>
        </w:p>
      </w:tc>
    </w:tr>
  </w:tbl>
  <w:p w14:paraId="7F2ED009" w14:textId="77777777" w:rsidR="00624F40" w:rsidRDefault="00624F40">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F41F3" w14:textId="77777777" w:rsidR="00624F40" w:rsidRDefault="000F100C">
    <w:pPr>
      <w:spacing w:line="440" w:lineRule="exact"/>
      <w:ind w:firstLine="720"/>
      <w:rPr>
        <w:rFonts w:ascii="微软雅黑" w:eastAsia="微软雅黑" w:hAnsi="微软雅黑"/>
        <w:sz w:val="44"/>
        <w:szCs w:val="44"/>
      </w:rPr>
    </w:pPr>
    <w:r>
      <w:rPr>
        <w:noProof/>
      </w:rPr>
      <w:drawing>
        <wp:anchor distT="0" distB="0" distL="114300" distR="114300" simplePos="0" relativeHeight="251675648" behindDoc="0" locked="0" layoutInCell="1" allowOverlap="1" wp14:anchorId="1D72A3D6" wp14:editId="5204073B">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751DCEC" w14:textId="77777777" w:rsidR="00624F40" w:rsidRDefault="000F100C">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0A9514D1"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6A1973" w14:paraId="176F8A79" w14:textId="77777777" w:rsidTr="004F0432">
      <w:tc>
        <w:tcPr>
          <w:tcW w:w="3589" w:type="dxa"/>
          <w:vAlign w:val="center"/>
        </w:tcPr>
        <w:p w14:paraId="1075114E" w14:textId="77777777" w:rsidR="006A1973" w:rsidRDefault="006A1973" w:rsidP="006A1973">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r>
            <w:rPr>
              <w:rFonts w:ascii="Microsoft Sans Serif" w:hAnsi="Microsoft Sans Serif" w:cs="Microsoft Sans Serif"/>
              <w:sz w:val="22"/>
              <w:szCs w:val="22"/>
            </w:rPr>
            <w:t>}}</w:t>
          </w:r>
        </w:p>
      </w:tc>
      <w:tc>
        <w:tcPr>
          <w:tcW w:w="3184" w:type="dxa"/>
          <w:vAlign w:val="center"/>
        </w:tcPr>
        <w:p w14:paraId="76259FCB" w14:textId="77777777" w:rsidR="006A1973" w:rsidRDefault="006A1973" w:rsidP="006A1973">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1C70335F" w14:textId="77777777" w:rsidR="006A1973" w:rsidRDefault="006A1973" w:rsidP="006A1973">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r>
            <w:rPr>
              <w:rFonts w:ascii="Microsoft Sans Serif" w:hAnsi="Microsoft Sans Serif" w:cs="Microsoft Sans Serif"/>
              <w:sz w:val="22"/>
              <w:szCs w:val="22"/>
            </w:rPr>
            <w:t>}}</w:t>
          </w:r>
        </w:p>
      </w:tc>
    </w:tr>
  </w:tbl>
  <w:p w14:paraId="4DAE85D5" w14:textId="77777777" w:rsidR="00624F40" w:rsidRDefault="00624F40">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7E4357" w14:textId="77777777" w:rsidR="00624F40" w:rsidRDefault="000F100C">
    <w:pPr>
      <w:spacing w:line="440" w:lineRule="exact"/>
      <w:jc w:val="center"/>
      <w:rPr>
        <w:rFonts w:ascii="微软雅黑" w:eastAsia="微软雅黑" w:hAnsi="微软雅黑"/>
        <w:sz w:val="44"/>
        <w:szCs w:val="44"/>
      </w:rPr>
    </w:pPr>
    <w:r>
      <w:rPr>
        <w:noProof/>
      </w:rPr>
      <w:drawing>
        <wp:anchor distT="0" distB="0" distL="114300" distR="114300" simplePos="0" relativeHeight="251677696" behindDoc="0" locked="0" layoutInCell="1" allowOverlap="1" wp14:anchorId="45D241D7" wp14:editId="2E34B2B1">
          <wp:simplePos x="0" y="0"/>
          <wp:positionH relativeFrom="column">
            <wp:posOffset>144780</wp:posOffset>
          </wp:positionH>
          <wp:positionV relativeFrom="paragraph">
            <wp:posOffset>-13335</wp:posOffset>
          </wp:positionV>
          <wp:extent cx="1028700" cy="824230"/>
          <wp:effectExtent l="0" t="0" r="0" b="13970"/>
          <wp:wrapSquare wrapText="bothSides"/>
          <wp:docPr id="1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温医一院院徽"/>
                  <pic:cNvPicPr>
                    <a:picLocks noChangeAspect="1"/>
                  </pic:cNvPicPr>
                </pic:nvPicPr>
                <pic:blipFill>
                  <a:blip r:embed="rId1"/>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EA3DF7" w14:textId="77777777" w:rsidR="00624F40" w:rsidRDefault="000F100C">
    <w:pPr>
      <w:spacing w:line="440" w:lineRule="exact"/>
      <w:jc w:val="center"/>
      <w:rPr>
        <w:sz w:val="28"/>
        <w:szCs w:val="28"/>
      </w:rPr>
    </w:pPr>
    <w:r>
      <w:rPr>
        <w:rFonts w:ascii="微软雅黑" w:eastAsia="微软雅黑" w:hAnsi="微软雅黑" w:hint="eastAsia"/>
        <w:sz w:val="32"/>
        <w:szCs w:val="32"/>
      </w:rPr>
      <w:t xml:space="preserve">  分 子 诊 断 报 告 单   </w:t>
    </w:r>
  </w:p>
  <w:p w14:paraId="13581303"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233BA" w14:paraId="26506BCC" w14:textId="77777777" w:rsidTr="00CB6026">
      <w:tc>
        <w:tcPr>
          <w:tcW w:w="3589" w:type="dxa"/>
          <w:vAlign w:val="center"/>
        </w:tcPr>
        <w:p w14:paraId="532FACD1"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r>
            <w:rPr>
              <w:rFonts w:ascii="Microsoft Sans Serif" w:hAnsi="Microsoft Sans Serif" w:cs="Microsoft Sans Serif"/>
              <w:sz w:val="22"/>
              <w:szCs w:val="22"/>
            </w:rPr>
            <w:t>}}</w:t>
          </w:r>
        </w:p>
      </w:tc>
      <w:tc>
        <w:tcPr>
          <w:tcW w:w="3184" w:type="dxa"/>
          <w:vAlign w:val="center"/>
        </w:tcPr>
        <w:p w14:paraId="6705A91D"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5F35998C" w14:textId="77777777" w:rsidR="004233BA" w:rsidRDefault="004233BA" w:rsidP="004233BA">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r>
            <w:rPr>
              <w:rFonts w:ascii="Microsoft Sans Serif" w:hAnsi="Microsoft Sans Serif" w:cs="Microsoft Sans Serif"/>
              <w:sz w:val="22"/>
              <w:szCs w:val="22"/>
            </w:rPr>
            <w:t>}}</w:t>
          </w:r>
        </w:p>
      </w:tc>
    </w:tr>
  </w:tbl>
  <w:p w14:paraId="4565093A" w14:textId="77777777" w:rsidR="00624F40" w:rsidRDefault="00624F40">
    <w:pPr>
      <w:pStyle w:val="a7"/>
      <w:rPr>
        <w:rFonts w:ascii="Arial" w:eastAsia="思源黑体 CN Medium" w:hAnsi="Arial"/>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44E47F" w14:textId="28BCA58E" w:rsidR="00624F40" w:rsidRDefault="00624F40">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9A244F6"/>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56320080">
    <w:abstractNumId w:val="0"/>
  </w:num>
  <w:num w:numId="2" w16cid:durableId="633296972">
    <w:abstractNumId w:val="1"/>
  </w:num>
  <w:num w:numId="3" w16cid:durableId="303703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gutterAtTop/>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50"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17C2"/>
    <w:rsid w:val="00012804"/>
    <w:rsid w:val="00013169"/>
    <w:rsid w:val="0001351D"/>
    <w:rsid w:val="00013A22"/>
    <w:rsid w:val="00013E32"/>
    <w:rsid w:val="00014ABE"/>
    <w:rsid w:val="00015BB6"/>
    <w:rsid w:val="00016822"/>
    <w:rsid w:val="00016D4C"/>
    <w:rsid w:val="00020326"/>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579F9"/>
    <w:rsid w:val="000601E1"/>
    <w:rsid w:val="00060295"/>
    <w:rsid w:val="000610B0"/>
    <w:rsid w:val="000612A6"/>
    <w:rsid w:val="0006141B"/>
    <w:rsid w:val="000615F6"/>
    <w:rsid w:val="000618CF"/>
    <w:rsid w:val="00061A06"/>
    <w:rsid w:val="00062C53"/>
    <w:rsid w:val="00063FFB"/>
    <w:rsid w:val="000661D3"/>
    <w:rsid w:val="00066546"/>
    <w:rsid w:val="00067668"/>
    <w:rsid w:val="0007025B"/>
    <w:rsid w:val="0007344B"/>
    <w:rsid w:val="000736FB"/>
    <w:rsid w:val="00074A9C"/>
    <w:rsid w:val="000757F6"/>
    <w:rsid w:val="00076224"/>
    <w:rsid w:val="00076DAA"/>
    <w:rsid w:val="00076FE7"/>
    <w:rsid w:val="00077484"/>
    <w:rsid w:val="0008084F"/>
    <w:rsid w:val="000808AE"/>
    <w:rsid w:val="00081B7E"/>
    <w:rsid w:val="00081D44"/>
    <w:rsid w:val="00081FA3"/>
    <w:rsid w:val="0008229D"/>
    <w:rsid w:val="0008289F"/>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976"/>
    <w:rsid w:val="000979CE"/>
    <w:rsid w:val="00097A90"/>
    <w:rsid w:val="00097BAC"/>
    <w:rsid w:val="00097F6B"/>
    <w:rsid w:val="000A0AF9"/>
    <w:rsid w:val="000A1A0D"/>
    <w:rsid w:val="000A214F"/>
    <w:rsid w:val="000A267F"/>
    <w:rsid w:val="000A2ABF"/>
    <w:rsid w:val="000A339A"/>
    <w:rsid w:val="000A353D"/>
    <w:rsid w:val="000A3655"/>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6095"/>
    <w:rsid w:val="000B6DD7"/>
    <w:rsid w:val="000B7906"/>
    <w:rsid w:val="000B7C1F"/>
    <w:rsid w:val="000C0ED1"/>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100C"/>
    <w:rsid w:val="000F252C"/>
    <w:rsid w:val="000F3868"/>
    <w:rsid w:val="000F47AA"/>
    <w:rsid w:val="000F48A3"/>
    <w:rsid w:val="000F4B87"/>
    <w:rsid w:val="000F528E"/>
    <w:rsid w:val="000F5636"/>
    <w:rsid w:val="000F5927"/>
    <w:rsid w:val="000F5DB8"/>
    <w:rsid w:val="000F6673"/>
    <w:rsid w:val="000F76C0"/>
    <w:rsid w:val="000F78C2"/>
    <w:rsid w:val="000F7AC0"/>
    <w:rsid w:val="000F7D73"/>
    <w:rsid w:val="00100334"/>
    <w:rsid w:val="00100459"/>
    <w:rsid w:val="0010048F"/>
    <w:rsid w:val="001015AC"/>
    <w:rsid w:val="00101628"/>
    <w:rsid w:val="001016FA"/>
    <w:rsid w:val="00102D4F"/>
    <w:rsid w:val="001035D6"/>
    <w:rsid w:val="00103FCA"/>
    <w:rsid w:val="00104EF6"/>
    <w:rsid w:val="0010527A"/>
    <w:rsid w:val="0010611D"/>
    <w:rsid w:val="00107DAC"/>
    <w:rsid w:val="00110058"/>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8FA"/>
    <w:rsid w:val="00126156"/>
    <w:rsid w:val="00126DED"/>
    <w:rsid w:val="00127207"/>
    <w:rsid w:val="0013057B"/>
    <w:rsid w:val="00130D84"/>
    <w:rsid w:val="001321AB"/>
    <w:rsid w:val="00132A15"/>
    <w:rsid w:val="00132CE3"/>
    <w:rsid w:val="001351EF"/>
    <w:rsid w:val="00135368"/>
    <w:rsid w:val="00135D61"/>
    <w:rsid w:val="00135D85"/>
    <w:rsid w:val="001361AD"/>
    <w:rsid w:val="0013627A"/>
    <w:rsid w:val="00137698"/>
    <w:rsid w:val="00140224"/>
    <w:rsid w:val="00140F87"/>
    <w:rsid w:val="00142547"/>
    <w:rsid w:val="00142985"/>
    <w:rsid w:val="00142C11"/>
    <w:rsid w:val="00143E4E"/>
    <w:rsid w:val="001448B9"/>
    <w:rsid w:val="00144E4B"/>
    <w:rsid w:val="0014647E"/>
    <w:rsid w:val="00146E59"/>
    <w:rsid w:val="00150494"/>
    <w:rsid w:val="00150A96"/>
    <w:rsid w:val="00151018"/>
    <w:rsid w:val="00151127"/>
    <w:rsid w:val="0015258A"/>
    <w:rsid w:val="00152BAC"/>
    <w:rsid w:val="00153489"/>
    <w:rsid w:val="00153978"/>
    <w:rsid w:val="00154664"/>
    <w:rsid w:val="00154D3D"/>
    <w:rsid w:val="0015525F"/>
    <w:rsid w:val="001564D1"/>
    <w:rsid w:val="001579EF"/>
    <w:rsid w:val="00157CB9"/>
    <w:rsid w:val="00160CA4"/>
    <w:rsid w:val="0016174F"/>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3BD4"/>
    <w:rsid w:val="0018485C"/>
    <w:rsid w:val="00184D35"/>
    <w:rsid w:val="00184FAC"/>
    <w:rsid w:val="00185D37"/>
    <w:rsid w:val="00186E85"/>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9D"/>
    <w:rsid w:val="001A3E97"/>
    <w:rsid w:val="001A4C5B"/>
    <w:rsid w:val="001A523F"/>
    <w:rsid w:val="001A5D46"/>
    <w:rsid w:val="001A5F0A"/>
    <w:rsid w:val="001A63A9"/>
    <w:rsid w:val="001A72C2"/>
    <w:rsid w:val="001A7E4E"/>
    <w:rsid w:val="001B0304"/>
    <w:rsid w:val="001B1246"/>
    <w:rsid w:val="001B1305"/>
    <w:rsid w:val="001B17E7"/>
    <w:rsid w:val="001B199B"/>
    <w:rsid w:val="001B32A7"/>
    <w:rsid w:val="001B3ADC"/>
    <w:rsid w:val="001B3C61"/>
    <w:rsid w:val="001B3F9B"/>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6E16"/>
    <w:rsid w:val="001C733E"/>
    <w:rsid w:val="001D082A"/>
    <w:rsid w:val="001D0BA9"/>
    <w:rsid w:val="001D0BDA"/>
    <w:rsid w:val="001D149C"/>
    <w:rsid w:val="001D18F5"/>
    <w:rsid w:val="001D2F20"/>
    <w:rsid w:val="001D3E8A"/>
    <w:rsid w:val="001D43BF"/>
    <w:rsid w:val="001D4845"/>
    <w:rsid w:val="001D4DC9"/>
    <w:rsid w:val="001D4E4E"/>
    <w:rsid w:val="001D5558"/>
    <w:rsid w:val="001D6AED"/>
    <w:rsid w:val="001E018D"/>
    <w:rsid w:val="001E0449"/>
    <w:rsid w:val="001E09A9"/>
    <w:rsid w:val="001E1783"/>
    <w:rsid w:val="001E2A71"/>
    <w:rsid w:val="001E4018"/>
    <w:rsid w:val="001E4EB6"/>
    <w:rsid w:val="001E57BF"/>
    <w:rsid w:val="001E5B0F"/>
    <w:rsid w:val="001E6AAE"/>
    <w:rsid w:val="001E7936"/>
    <w:rsid w:val="001F02E6"/>
    <w:rsid w:val="001F09E9"/>
    <w:rsid w:val="001F1999"/>
    <w:rsid w:val="001F36D5"/>
    <w:rsid w:val="001F5E19"/>
    <w:rsid w:val="001F5FAB"/>
    <w:rsid w:val="001F631F"/>
    <w:rsid w:val="001F6B47"/>
    <w:rsid w:val="001F6CF5"/>
    <w:rsid w:val="001F7739"/>
    <w:rsid w:val="001F7EAA"/>
    <w:rsid w:val="00201C96"/>
    <w:rsid w:val="0020223D"/>
    <w:rsid w:val="002026DC"/>
    <w:rsid w:val="00203CB6"/>
    <w:rsid w:val="00205F3F"/>
    <w:rsid w:val="00206A91"/>
    <w:rsid w:val="00206DF7"/>
    <w:rsid w:val="00211292"/>
    <w:rsid w:val="00212F0F"/>
    <w:rsid w:val="002163BB"/>
    <w:rsid w:val="0021668E"/>
    <w:rsid w:val="00216839"/>
    <w:rsid w:val="002173F1"/>
    <w:rsid w:val="00217D72"/>
    <w:rsid w:val="00220523"/>
    <w:rsid w:val="002211CD"/>
    <w:rsid w:val="0022180F"/>
    <w:rsid w:val="002222B9"/>
    <w:rsid w:val="00222601"/>
    <w:rsid w:val="00222BBC"/>
    <w:rsid w:val="00223080"/>
    <w:rsid w:val="00223492"/>
    <w:rsid w:val="00223A6D"/>
    <w:rsid w:val="002243FD"/>
    <w:rsid w:val="00224B31"/>
    <w:rsid w:val="00224FE8"/>
    <w:rsid w:val="0022507A"/>
    <w:rsid w:val="00225CCC"/>
    <w:rsid w:val="002264C4"/>
    <w:rsid w:val="00226958"/>
    <w:rsid w:val="00226B29"/>
    <w:rsid w:val="00226E4C"/>
    <w:rsid w:val="002272C6"/>
    <w:rsid w:val="00231523"/>
    <w:rsid w:val="00231933"/>
    <w:rsid w:val="00231975"/>
    <w:rsid w:val="00231AE8"/>
    <w:rsid w:val="00231C8A"/>
    <w:rsid w:val="00235F49"/>
    <w:rsid w:val="00235F59"/>
    <w:rsid w:val="00236753"/>
    <w:rsid w:val="002369EF"/>
    <w:rsid w:val="0024008D"/>
    <w:rsid w:val="00240F5E"/>
    <w:rsid w:val="002414DA"/>
    <w:rsid w:val="00241A25"/>
    <w:rsid w:val="0024204F"/>
    <w:rsid w:val="0024217F"/>
    <w:rsid w:val="0024226F"/>
    <w:rsid w:val="002427FB"/>
    <w:rsid w:val="00244466"/>
    <w:rsid w:val="00246019"/>
    <w:rsid w:val="00246F60"/>
    <w:rsid w:val="00246F8C"/>
    <w:rsid w:val="0024758B"/>
    <w:rsid w:val="002475F3"/>
    <w:rsid w:val="002526DF"/>
    <w:rsid w:val="00253CD2"/>
    <w:rsid w:val="00253F58"/>
    <w:rsid w:val="00255ADE"/>
    <w:rsid w:val="00255C0F"/>
    <w:rsid w:val="002562D3"/>
    <w:rsid w:val="00257484"/>
    <w:rsid w:val="00257951"/>
    <w:rsid w:val="00257AEE"/>
    <w:rsid w:val="00257BBC"/>
    <w:rsid w:val="00257DF2"/>
    <w:rsid w:val="00257F34"/>
    <w:rsid w:val="00257FA9"/>
    <w:rsid w:val="002601CE"/>
    <w:rsid w:val="00260EAC"/>
    <w:rsid w:val="0026140B"/>
    <w:rsid w:val="002622C0"/>
    <w:rsid w:val="002622F4"/>
    <w:rsid w:val="00263190"/>
    <w:rsid w:val="00263497"/>
    <w:rsid w:val="00263A55"/>
    <w:rsid w:val="002677A4"/>
    <w:rsid w:val="00267BBB"/>
    <w:rsid w:val="00270578"/>
    <w:rsid w:val="00270AC7"/>
    <w:rsid w:val="002711C0"/>
    <w:rsid w:val="00271FBD"/>
    <w:rsid w:val="002725CF"/>
    <w:rsid w:val="00272DDB"/>
    <w:rsid w:val="002736CF"/>
    <w:rsid w:val="00273CEC"/>
    <w:rsid w:val="00273F11"/>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D6E"/>
    <w:rsid w:val="002A0398"/>
    <w:rsid w:val="002A06E4"/>
    <w:rsid w:val="002A17BE"/>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5C5B"/>
    <w:rsid w:val="002B6C46"/>
    <w:rsid w:val="002C0684"/>
    <w:rsid w:val="002C0CC2"/>
    <w:rsid w:val="002C1137"/>
    <w:rsid w:val="002C1218"/>
    <w:rsid w:val="002C2784"/>
    <w:rsid w:val="002C50E6"/>
    <w:rsid w:val="002C51A0"/>
    <w:rsid w:val="002C642B"/>
    <w:rsid w:val="002C6831"/>
    <w:rsid w:val="002C6F66"/>
    <w:rsid w:val="002C71B1"/>
    <w:rsid w:val="002C75A2"/>
    <w:rsid w:val="002C76FF"/>
    <w:rsid w:val="002C78A9"/>
    <w:rsid w:val="002D0F7F"/>
    <w:rsid w:val="002D1DC5"/>
    <w:rsid w:val="002D20B4"/>
    <w:rsid w:val="002D3A40"/>
    <w:rsid w:val="002D3C71"/>
    <w:rsid w:val="002D3FF6"/>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31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3EAD"/>
    <w:rsid w:val="00305D5B"/>
    <w:rsid w:val="00306DC5"/>
    <w:rsid w:val="003071F4"/>
    <w:rsid w:val="003078E4"/>
    <w:rsid w:val="00307E85"/>
    <w:rsid w:val="003100A2"/>
    <w:rsid w:val="003111F2"/>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AF"/>
    <w:rsid w:val="00323594"/>
    <w:rsid w:val="0032521C"/>
    <w:rsid w:val="0032558B"/>
    <w:rsid w:val="00325E3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A00"/>
    <w:rsid w:val="00336CAB"/>
    <w:rsid w:val="003370D9"/>
    <w:rsid w:val="003378D9"/>
    <w:rsid w:val="003403B2"/>
    <w:rsid w:val="003414DE"/>
    <w:rsid w:val="00342A3C"/>
    <w:rsid w:val="00342F54"/>
    <w:rsid w:val="00343EF7"/>
    <w:rsid w:val="00344E0D"/>
    <w:rsid w:val="00345A8B"/>
    <w:rsid w:val="0034689B"/>
    <w:rsid w:val="0034748A"/>
    <w:rsid w:val="00350717"/>
    <w:rsid w:val="003510B9"/>
    <w:rsid w:val="00351B9F"/>
    <w:rsid w:val="00352694"/>
    <w:rsid w:val="003526A4"/>
    <w:rsid w:val="00353EEB"/>
    <w:rsid w:val="00354254"/>
    <w:rsid w:val="00355104"/>
    <w:rsid w:val="00355888"/>
    <w:rsid w:val="0035625A"/>
    <w:rsid w:val="003572E7"/>
    <w:rsid w:val="00357743"/>
    <w:rsid w:val="00357B53"/>
    <w:rsid w:val="00357EA8"/>
    <w:rsid w:val="00360429"/>
    <w:rsid w:val="00360AC8"/>
    <w:rsid w:val="0036142A"/>
    <w:rsid w:val="003614A5"/>
    <w:rsid w:val="00361851"/>
    <w:rsid w:val="00362620"/>
    <w:rsid w:val="00362BB8"/>
    <w:rsid w:val="003636DE"/>
    <w:rsid w:val="00365277"/>
    <w:rsid w:val="00366A85"/>
    <w:rsid w:val="00366AB9"/>
    <w:rsid w:val="003675D4"/>
    <w:rsid w:val="00367A2B"/>
    <w:rsid w:val="003700E7"/>
    <w:rsid w:val="00370561"/>
    <w:rsid w:val="00371280"/>
    <w:rsid w:val="003718C2"/>
    <w:rsid w:val="00371C6D"/>
    <w:rsid w:val="003722FF"/>
    <w:rsid w:val="003724FB"/>
    <w:rsid w:val="00372A14"/>
    <w:rsid w:val="00372F15"/>
    <w:rsid w:val="0037330E"/>
    <w:rsid w:val="00374EC5"/>
    <w:rsid w:val="00374F56"/>
    <w:rsid w:val="003750CC"/>
    <w:rsid w:val="003751EE"/>
    <w:rsid w:val="00376880"/>
    <w:rsid w:val="003778C7"/>
    <w:rsid w:val="003833E2"/>
    <w:rsid w:val="0038424C"/>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5F8C"/>
    <w:rsid w:val="00396049"/>
    <w:rsid w:val="00397315"/>
    <w:rsid w:val="00397B52"/>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ED0"/>
    <w:rsid w:val="003B69DC"/>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5E0D"/>
    <w:rsid w:val="003D6D4A"/>
    <w:rsid w:val="003D74B8"/>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0EBB"/>
    <w:rsid w:val="0041112B"/>
    <w:rsid w:val="0041185D"/>
    <w:rsid w:val="004119F0"/>
    <w:rsid w:val="0041370D"/>
    <w:rsid w:val="00413E70"/>
    <w:rsid w:val="00414035"/>
    <w:rsid w:val="0041447E"/>
    <w:rsid w:val="0041486B"/>
    <w:rsid w:val="00414B1D"/>
    <w:rsid w:val="00414FA8"/>
    <w:rsid w:val="0041557A"/>
    <w:rsid w:val="0041700C"/>
    <w:rsid w:val="00417295"/>
    <w:rsid w:val="004174B8"/>
    <w:rsid w:val="004179C6"/>
    <w:rsid w:val="00421628"/>
    <w:rsid w:val="00421682"/>
    <w:rsid w:val="004222B1"/>
    <w:rsid w:val="0042265B"/>
    <w:rsid w:val="00422B24"/>
    <w:rsid w:val="004233BA"/>
    <w:rsid w:val="004246B1"/>
    <w:rsid w:val="00425044"/>
    <w:rsid w:val="00425F60"/>
    <w:rsid w:val="004260D8"/>
    <w:rsid w:val="0042662D"/>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708"/>
    <w:rsid w:val="00466EDD"/>
    <w:rsid w:val="00466FDE"/>
    <w:rsid w:val="004708D0"/>
    <w:rsid w:val="0047222C"/>
    <w:rsid w:val="00472AD3"/>
    <w:rsid w:val="004734E0"/>
    <w:rsid w:val="00474A97"/>
    <w:rsid w:val="004805B3"/>
    <w:rsid w:val="00480659"/>
    <w:rsid w:val="00480782"/>
    <w:rsid w:val="00480D70"/>
    <w:rsid w:val="004818D4"/>
    <w:rsid w:val="00481D6B"/>
    <w:rsid w:val="0048279A"/>
    <w:rsid w:val="004828DF"/>
    <w:rsid w:val="00482A02"/>
    <w:rsid w:val="00482A71"/>
    <w:rsid w:val="00483CFA"/>
    <w:rsid w:val="00483F22"/>
    <w:rsid w:val="0048421A"/>
    <w:rsid w:val="00485B31"/>
    <w:rsid w:val="004867CD"/>
    <w:rsid w:val="00487223"/>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F1F"/>
    <w:rsid w:val="004A429C"/>
    <w:rsid w:val="004A46DE"/>
    <w:rsid w:val="004A5C23"/>
    <w:rsid w:val="004A6F4F"/>
    <w:rsid w:val="004A745C"/>
    <w:rsid w:val="004A7481"/>
    <w:rsid w:val="004B08F0"/>
    <w:rsid w:val="004B1194"/>
    <w:rsid w:val="004B2C5C"/>
    <w:rsid w:val="004B357A"/>
    <w:rsid w:val="004B364E"/>
    <w:rsid w:val="004B4738"/>
    <w:rsid w:val="004B4C05"/>
    <w:rsid w:val="004B5542"/>
    <w:rsid w:val="004B55AD"/>
    <w:rsid w:val="004B5A0C"/>
    <w:rsid w:val="004B6310"/>
    <w:rsid w:val="004B6E67"/>
    <w:rsid w:val="004C120E"/>
    <w:rsid w:val="004C1743"/>
    <w:rsid w:val="004C2B31"/>
    <w:rsid w:val="004C3218"/>
    <w:rsid w:val="004C5C5C"/>
    <w:rsid w:val="004C5C8F"/>
    <w:rsid w:val="004C5FCF"/>
    <w:rsid w:val="004C6B05"/>
    <w:rsid w:val="004C6C24"/>
    <w:rsid w:val="004C7881"/>
    <w:rsid w:val="004D046D"/>
    <w:rsid w:val="004D1C96"/>
    <w:rsid w:val="004D2AA0"/>
    <w:rsid w:val="004D308D"/>
    <w:rsid w:val="004D3316"/>
    <w:rsid w:val="004D3E22"/>
    <w:rsid w:val="004D7291"/>
    <w:rsid w:val="004D75A4"/>
    <w:rsid w:val="004E07F4"/>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761"/>
    <w:rsid w:val="004F2ADD"/>
    <w:rsid w:val="004F2C4D"/>
    <w:rsid w:val="004F65E3"/>
    <w:rsid w:val="004F7D15"/>
    <w:rsid w:val="0050060C"/>
    <w:rsid w:val="00503441"/>
    <w:rsid w:val="00503767"/>
    <w:rsid w:val="005038B8"/>
    <w:rsid w:val="0050394A"/>
    <w:rsid w:val="005041AD"/>
    <w:rsid w:val="00504289"/>
    <w:rsid w:val="00504622"/>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7AE"/>
    <w:rsid w:val="005319DF"/>
    <w:rsid w:val="00531C77"/>
    <w:rsid w:val="005320E7"/>
    <w:rsid w:val="005328E1"/>
    <w:rsid w:val="005331D5"/>
    <w:rsid w:val="005336C0"/>
    <w:rsid w:val="005337C9"/>
    <w:rsid w:val="00533BD8"/>
    <w:rsid w:val="005341C0"/>
    <w:rsid w:val="0053494E"/>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511"/>
    <w:rsid w:val="00545C2A"/>
    <w:rsid w:val="00545E12"/>
    <w:rsid w:val="00546A05"/>
    <w:rsid w:val="00547317"/>
    <w:rsid w:val="0054744A"/>
    <w:rsid w:val="005478B1"/>
    <w:rsid w:val="00550033"/>
    <w:rsid w:val="005500E3"/>
    <w:rsid w:val="00550B59"/>
    <w:rsid w:val="00550BD7"/>
    <w:rsid w:val="00553158"/>
    <w:rsid w:val="005545A4"/>
    <w:rsid w:val="00554804"/>
    <w:rsid w:val="005556DD"/>
    <w:rsid w:val="005559A7"/>
    <w:rsid w:val="00556477"/>
    <w:rsid w:val="00556830"/>
    <w:rsid w:val="00556B08"/>
    <w:rsid w:val="00556F1A"/>
    <w:rsid w:val="005572B3"/>
    <w:rsid w:val="00557C9C"/>
    <w:rsid w:val="005605AB"/>
    <w:rsid w:val="005625ED"/>
    <w:rsid w:val="005629D5"/>
    <w:rsid w:val="00562A3F"/>
    <w:rsid w:val="00562D90"/>
    <w:rsid w:val="00562E22"/>
    <w:rsid w:val="00563D12"/>
    <w:rsid w:val="005650E9"/>
    <w:rsid w:val="00566032"/>
    <w:rsid w:val="0056613E"/>
    <w:rsid w:val="00570192"/>
    <w:rsid w:val="00571186"/>
    <w:rsid w:val="00571ECD"/>
    <w:rsid w:val="005721CB"/>
    <w:rsid w:val="00572385"/>
    <w:rsid w:val="00574637"/>
    <w:rsid w:val="00575074"/>
    <w:rsid w:val="005751B3"/>
    <w:rsid w:val="00575FA6"/>
    <w:rsid w:val="005761EC"/>
    <w:rsid w:val="0057630C"/>
    <w:rsid w:val="00576B1E"/>
    <w:rsid w:val="005801E3"/>
    <w:rsid w:val="005812F6"/>
    <w:rsid w:val="00581A9D"/>
    <w:rsid w:val="0058247D"/>
    <w:rsid w:val="00582E4A"/>
    <w:rsid w:val="005830DD"/>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60A"/>
    <w:rsid w:val="00593ADB"/>
    <w:rsid w:val="0059519F"/>
    <w:rsid w:val="00595AE3"/>
    <w:rsid w:val="00595E25"/>
    <w:rsid w:val="00596416"/>
    <w:rsid w:val="00596C85"/>
    <w:rsid w:val="00597327"/>
    <w:rsid w:val="005A052F"/>
    <w:rsid w:val="005A12D5"/>
    <w:rsid w:val="005A1470"/>
    <w:rsid w:val="005A1C0A"/>
    <w:rsid w:val="005A236A"/>
    <w:rsid w:val="005A2AB8"/>
    <w:rsid w:val="005A31AF"/>
    <w:rsid w:val="005A36A2"/>
    <w:rsid w:val="005A4DC1"/>
    <w:rsid w:val="005A5C4E"/>
    <w:rsid w:val="005A5D8C"/>
    <w:rsid w:val="005A5F44"/>
    <w:rsid w:val="005A6749"/>
    <w:rsid w:val="005A77B6"/>
    <w:rsid w:val="005B0984"/>
    <w:rsid w:val="005B09FB"/>
    <w:rsid w:val="005B0F1C"/>
    <w:rsid w:val="005C0910"/>
    <w:rsid w:val="005C0DDB"/>
    <w:rsid w:val="005C124A"/>
    <w:rsid w:val="005C3311"/>
    <w:rsid w:val="005C3519"/>
    <w:rsid w:val="005C4CC7"/>
    <w:rsid w:val="005C4D3B"/>
    <w:rsid w:val="005C6060"/>
    <w:rsid w:val="005C71B0"/>
    <w:rsid w:val="005D050C"/>
    <w:rsid w:val="005D1B67"/>
    <w:rsid w:val="005D44D6"/>
    <w:rsid w:val="005D4B58"/>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B29"/>
    <w:rsid w:val="005E7228"/>
    <w:rsid w:val="005E7515"/>
    <w:rsid w:val="005F0FC4"/>
    <w:rsid w:val="005F15A9"/>
    <w:rsid w:val="005F1E6C"/>
    <w:rsid w:val="005F3275"/>
    <w:rsid w:val="005F3991"/>
    <w:rsid w:val="005F3DD5"/>
    <w:rsid w:val="005F5974"/>
    <w:rsid w:val="005F6394"/>
    <w:rsid w:val="005F7753"/>
    <w:rsid w:val="005F7F0B"/>
    <w:rsid w:val="006005CD"/>
    <w:rsid w:val="00601CF6"/>
    <w:rsid w:val="006020AB"/>
    <w:rsid w:val="00602C62"/>
    <w:rsid w:val="00603F5F"/>
    <w:rsid w:val="00604AE4"/>
    <w:rsid w:val="00604CBC"/>
    <w:rsid w:val="00605ECA"/>
    <w:rsid w:val="00607620"/>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4F40"/>
    <w:rsid w:val="006260A1"/>
    <w:rsid w:val="0062738A"/>
    <w:rsid w:val="00630B53"/>
    <w:rsid w:val="0063167E"/>
    <w:rsid w:val="00632505"/>
    <w:rsid w:val="006329D0"/>
    <w:rsid w:val="00633375"/>
    <w:rsid w:val="00633A07"/>
    <w:rsid w:val="0063487F"/>
    <w:rsid w:val="00635B1E"/>
    <w:rsid w:val="0063712D"/>
    <w:rsid w:val="00637725"/>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418"/>
    <w:rsid w:val="00654595"/>
    <w:rsid w:val="006549FE"/>
    <w:rsid w:val="00654F72"/>
    <w:rsid w:val="0065688F"/>
    <w:rsid w:val="00656EAD"/>
    <w:rsid w:val="00656F6B"/>
    <w:rsid w:val="006616AA"/>
    <w:rsid w:val="00661CA9"/>
    <w:rsid w:val="00662C4A"/>
    <w:rsid w:val="0066333D"/>
    <w:rsid w:val="006667BB"/>
    <w:rsid w:val="006674A4"/>
    <w:rsid w:val="0067300F"/>
    <w:rsid w:val="0067466E"/>
    <w:rsid w:val="00674A3A"/>
    <w:rsid w:val="006763A9"/>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6C16"/>
    <w:rsid w:val="00687A35"/>
    <w:rsid w:val="00687C12"/>
    <w:rsid w:val="00690A3B"/>
    <w:rsid w:val="00691730"/>
    <w:rsid w:val="00692453"/>
    <w:rsid w:val="00693188"/>
    <w:rsid w:val="006943A9"/>
    <w:rsid w:val="00694B2F"/>
    <w:rsid w:val="006950CC"/>
    <w:rsid w:val="00695312"/>
    <w:rsid w:val="006957BF"/>
    <w:rsid w:val="00695B9B"/>
    <w:rsid w:val="00696717"/>
    <w:rsid w:val="00696C21"/>
    <w:rsid w:val="0069715D"/>
    <w:rsid w:val="00697955"/>
    <w:rsid w:val="006A0655"/>
    <w:rsid w:val="006A1973"/>
    <w:rsid w:val="006A1B44"/>
    <w:rsid w:val="006A1BF6"/>
    <w:rsid w:val="006A1C03"/>
    <w:rsid w:val="006A2B6F"/>
    <w:rsid w:val="006A2BE3"/>
    <w:rsid w:val="006A2D38"/>
    <w:rsid w:val="006A306C"/>
    <w:rsid w:val="006A3942"/>
    <w:rsid w:val="006A45AA"/>
    <w:rsid w:val="006A4CFC"/>
    <w:rsid w:val="006A567C"/>
    <w:rsid w:val="006A69F2"/>
    <w:rsid w:val="006A78EE"/>
    <w:rsid w:val="006B11C4"/>
    <w:rsid w:val="006B1642"/>
    <w:rsid w:val="006B194E"/>
    <w:rsid w:val="006B2709"/>
    <w:rsid w:val="006B4784"/>
    <w:rsid w:val="006B4D4C"/>
    <w:rsid w:val="006B4D55"/>
    <w:rsid w:val="006B524D"/>
    <w:rsid w:val="006B60D8"/>
    <w:rsid w:val="006B71A1"/>
    <w:rsid w:val="006B7D9D"/>
    <w:rsid w:val="006C0189"/>
    <w:rsid w:val="006C0CF4"/>
    <w:rsid w:val="006C1BB3"/>
    <w:rsid w:val="006C26E8"/>
    <w:rsid w:val="006C2766"/>
    <w:rsid w:val="006C2D53"/>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83F"/>
    <w:rsid w:val="006D2D6A"/>
    <w:rsid w:val="006D2E04"/>
    <w:rsid w:val="006D45E8"/>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297"/>
    <w:rsid w:val="006E675C"/>
    <w:rsid w:val="006E69EA"/>
    <w:rsid w:val="006E6EC8"/>
    <w:rsid w:val="006E7A30"/>
    <w:rsid w:val="006F08C9"/>
    <w:rsid w:val="006F1795"/>
    <w:rsid w:val="006F2DE9"/>
    <w:rsid w:val="006F4E19"/>
    <w:rsid w:val="006F5A49"/>
    <w:rsid w:val="006F64AE"/>
    <w:rsid w:val="006F65BC"/>
    <w:rsid w:val="006F6DE1"/>
    <w:rsid w:val="006F740E"/>
    <w:rsid w:val="006F774C"/>
    <w:rsid w:val="006F7F66"/>
    <w:rsid w:val="007017AA"/>
    <w:rsid w:val="007019F7"/>
    <w:rsid w:val="00702648"/>
    <w:rsid w:val="00702772"/>
    <w:rsid w:val="00703A03"/>
    <w:rsid w:val="00703F9B"/>
    <w:rsid w:val="0070480A"/>
    <w:rsid w:val="007057C3"/>
    <w:rsid w:val="00705A44"/>
    <w:rsid w:val="007069FC"/>
    <w:rsid w:val="00706A40"/>
    <w:rsid w:val="00706F22"/>
    <w:rsid w:val="00710189"/>
    <w:rsid w:val="00710E37"/>
    <w:rsid w:val="00711838"/>
    <w:rsid w:val="007119FB"/>
    <w:rsid w:val="00713006"/>
    <w:rsid w:val="0071394F"/>
    <w:rsid w:val="0071398F"/>
    <w:rsid w:val="00717148"/>
    <w:rsid w:val="007176C0"/>
    <w:rsid w:val="00717A98"/>
    <w:rsid w:val="00720C3F"/>
    <w:rsid w:val="00720C87"/>
    <w:rsid w:val="00721905"/>
    <w:rsid w:val="00721AFD"/>
    <w:rsid w:val="00721B00"/>
    <w:rsid w:val="00722E86"/>
    <w:rsid w:val="0072304B"/>
    <w:rsid w:val="0072359F"/>
    <w:rsid w:val="00724B96"/>
    <w:rsid w:val="00725297"/>
    <w:rsid w:val="007258E7"/>
    <w:rsid w:val="007267B3"/>
    <w:rsid w:val="00726E0E"/>
    <w:rsid w:val="00726E18"/>
    <w:rsid w:val="00727D57"/>
    <w:rsid w:val="007309AF"/>
    <w:rsid w:val="0073192E"/>
    <w:rsid w:val="0073432B"/>
    <w:rsid w:val="00735003"/>
    <w:rsid w:val="0073527A"/>
    <w:rsid w:val="00736959"/>
    <w:rsid w:val="00736FE2"/>
    <w:rsid w:val="007371DE"/>
    <w:rsid w:val="00737627"/>
    <w:rsid w:val="007378B1"/>
    <w:rsid w:val="00737C53"/>
    <w:rsid w:val="0074047E"/>
    <w:rsid w:val="007406ED"/>
    <w:rsid w:val="007407CA"/>
    <w:rsid w:val="0074182E"/>
    <w:rsid w:val="00742EC1"/>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A99"/>
    <w:rsid w:val="00756FDA"/>
    <w:rsid w:val="007574B0"/>
    <w:rsid w:val="0075782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9C7"/>
    <w:rsid w:val="00772A7A"/>
    <w:rsid w:val="00772A90"/>
    <w:rsid w:val="00773026"/>
    <w:rsid w:val="0077318F"/>
    <w:rsid w:val="00773B29"/>
    <w:rsid w:val="007759ED"/>
    <w:rsid w:val="00775A8F"/>
    <w:rsid w:val="00775C9F"/>
    <w:rsid w:val="00775F21"/>
    <w:rsid w:val="0077636D"/>
    <w:rsid w:val="00776D29"/>
    <w:rsid w:val="00780D0F"/>
    <w:rsid w:val="00781717"/>
    <w:rsid w:val="00781800"/>
    <w:rsid w:val="0078186F"/>
    <w:rsid w:val="00782649"/>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A0E0D"/>
    <w:rsid w:val="007A1749"/>
    <w:rsid w:val="007A2AC9"/>
    <w:rsid w:val="007A3223"/>
    <w:rsid w:val="007A3442"/>
    <w:rsid w:val="007A4682"/>
    <w:rsid w:val="007A46E1"/>
    <w:rsid w:val="007A4CDB"/>
    <w:rsid w:val="007A530F"/>
    <w:rsid w:val="007A5565"/>
    <w:rsid w:val="007A5CBE"/>
    <w:rsid w:val="007A6226"/>
    <w:rsid w:val="007A647E"/>
    <w:rsid w:val="007B00DE"/>
    <w:rsid w:val="007B18F2"/>
    <w:rsid w:val="007B22D0"/>
    <w:rsid w:val="007B2642"/>
    <w:rsid w:val="007B2921"/>
    <w:rsid w:val="007B2A8B"/>
    <w:rsid w:val="007B2B71"/>
    <w:rsid w:val="007B2FB6"/>
    <w:rsid w:val="007B401F"/>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34C8"/>
    <w:rsid w:val="007F4045"/>
    <w:rsid w:val="007F496D"/>
    <w:rsid w:val="007F4D3B"/>
    <w:rsid w:val="007F5E94"/>
    <w:rsid w:val="007F60F9"/>
    <w:rsid w:val="007F6F3F"/>
    <w:rsid w:val="007F760D"/>
    <w:rsid w:val="007F7D59"/>
    <w:rsid w:val="00800CA0"/>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6681"/>
    <w:rsid w:val="008173A7"/>
    <w:rsid w:val="0081788D"/>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918"/>
    <w:rsid w:val="00844B59"/>
    <w:rsid w:val="00844DA7"/>
    <w:rsid w:val="00846F45"/>
    <w:rsid w:val="00850ABA"/>
    <w:rsid w:val="00851491"/>
    <w:rsid w:val="00851C51"/>
    <w:rsid w:val="00852712"/>
    <w:rsid w:val="00852FFE"/>
    <w:rsid w:val="008530C8"/>
    <w:rsid w:val="008547E0"/>
    <w:rsid w:val="008550CC"/>
    <w:rsid w:val="00855416"/>
    <w:rsid w:val="0085575E"/>
    <w:rsid w:val="00856068"/>
    <w:rsid w:val="008564F4"/>
    <w:rsid w:val="00856E51"/>
    <w:rsid w:val="00856F67"/>
    <w:rsid w:val="008609B3"/>
    <w:rsid w:val="00860F03"/>
    <w:rsid w:val="008610A4"/>
    <w:rsid w:val="008617CF"/>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3B4"/>
    <w:rsid w:val="008954C3"/>
    <w:rsid w:val="00895BAA"/>
    <w:rsid w:val="00896567"/>
    <w:rsid w:val="008968C3"/>
    <w:rsid w:val="00896A49"/>
    <w:rsid w:val="00896BD3"/>
    <w:rsid w:val="00897A72"/>
    <w:rsid w:val="008A116F"/>
    <w:rsid w:val="008A1957"/>
    <w:rsid w:val="008A22F4"/>
    <w:rsid w:val="008A30BB"/>
    <w:rsid w:val="008A35E3"/>
    <w:rsid w:val="008A37FA"/>
    <w:rsid w:val="008A3BD7"/>
    <w:rsid w:val="008A5A73"/>
    <w:rsid w:val="008A5CCA"/>
    <w:rsid w:val="008A6AFE"/>
    <w:rsid w:val="008A75F9"/>
    <w:rsid w:val="008B0A2F"/>
    <w:rsid w:val="008B17A8"/>
    <w:rsid w:val="008B2254"/>
    <w:rsid w:val="008B29FC"/>
    <w:rsid w:val="008B3A3D"/>
    <w:rsid w:val="008B4135"/>
    <w:rsid w:val="008B485D"/>
    <w:rsid w:val="008B57DB"/>
    <w:rsid w:val="008B5BF7"/>
    <w:rsid w:val="008B6220"/>
    <w:rsid w:val="008B625D"/>
    <w:rsid w:val="008B7048"/>
    <w:rsid w:val="008B7DEB"/>
    <w:rsid w:val="008B7E7D"/>
    <w:rsid w:val="008B7EE0"/>
    <w:rsid w:val="008C1837"/>
    <w:rsid w:val="008C2177"/>
    <w:rsid w:val="008C2454"/>
    <w:rsid w:val="008C5F7E"/>
    <w:rsid w:val="008C78DD"/>
    <w:rsid w:val="008C7FFD"/>
    <w:rsid w:val="008D1BE9"/>
    <w:rsid w:val="008D1C24"/>
    <w:rsid w:val="008D301A"/>
    <w:rsid w:val="008D3635"/>
    <w:rsid w:val="008D37FC"/>
    <w:rsid w:val="008D49B3"/>
    <w:rsid w:val="008D4B1F"/>
    <w:rsid w:val="008D74BD"/>
    <w:rsid w:val="008D74E9"/>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441F"/>
    <w:rsid w:val="008F61C4"/>
    <w:rsid w:val="008F6297"/>
    <w:rsid w:val="008F65B1"/>
    <w:rsid w:val="008F6F22"/>
    <w:rsid w:val="008F7424"/>
    <w:rsid w:val="009002EA"/>
    <w:rsid w:val="00901764"/>
    <w:rsid w:val="00902012"/>
    <w:rsid w:val="00902607"/>
    <w:rsid w:val="00902787"/>
    <w:rsid w:val="009030B5"/>
    <w:rsid w:val="00903491"/>
    <w:rsid w:val="00903682"/>
    <w:rsid w:val="00905FF1"/>
    <w:rsid w:val="00906AE7"/>
    <w:rsid w:val="00906DF2"/>
    <w:rsid w:val="00907811"/>
    <w:rsid w:val="009101A6"/>
    <w:rsid w:val="00910839"/>
    <w:rsid w:val="00910A2C"/>
    <w:rsid w:val="00911838"/>
    <w:rsid w:val="00911A85"/>
    <w:rsid w:val="00911CFB"/>
    <w:rsid w:val="00912022"/>
    <w:rsid w:val="0091222E"/>
    <w:rsid w:val="00912A5E"/>
    <w:rsid w:val="00912AE0"/>
    <w:rsid w:val="009137E6"/>
    <w:rsid w:val="00913CAC"/>
    <w:rsid w:val="009141B8"/>
    <w:rsid w:val="0091537B"/>
    <w:rsid w:val="0091560A"/>
    <w:rsid w:val="0091563A"/>
    <w:rsid w:val="0091563C"/>
    <w:rsid w:val="00917A42"/>
    <w:rsid w:val="00920172"/>
    <w:rsid w:val="00921454"/>
    <w:rsid w:val="00922C17"/>
    <w:rsid w:val="009238D8"/>
    <w:rsid w:val="009240A3"/>
    <w:rsid w:val="009244DC"/>
    <w:rsid w:val="00925C97"/>
    <w:rsid w:val="009263CA"/>
    <w:rsid w:val="00927024"/>
    <w:rsid w:val="00927D2B"/>
    <w:rsid w:val="0093022A"/>
    <w:rsid w:val="00930986"/>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2E2"/>
    <w:rsid w:val="009437B0"/>
    <w:rsid w:val="00944B4E"/>
    <w:rsid w:val="00944C15"/>
    <w:rsid w:val="00944F82"/>
    <w:rsid w:val="0094547B"/>
    <w:rsid w:val="00945B44"/>
    <w:rsid w:val="00945CFF"/>
    <w:rsid w:val="00946F74"/>
    <w:rsid w:val="00947EDB"/>
    <w:rsid w:val="00947F40"/>
    <w:rsid w:val="00950107"/>
    <w:rsid w:val="00950144"/>
    <w:rsid w:val="00950963"/>
    <w:rsid w:val="009526E3"/>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4344"/>
    <w:rsid w:val="0096542D"/>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5FAA"/>
    <w:rsid w:val="00985FD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7A6"/>
    <w:rsid w:val="009B095E"/>
    <w:rsid w:val="009B0CFC"/>
    <w:rsid w:val="009B2460"/>
    <w:rsid w:val="009B2CFE"/>
    <w:rsid w:val="009B4169"/>
    <w:rsid w:val="009B4E3A"/>
    <w:rsid w:val="009B58E1"/>
    <w:rsid w:val="009B7367"/>
    <w:rsid w:val="009B786F"/>
    <w:rsid w:val="009B7872"/>
    <w:rsid w:val="009C0168"/>
    <w:rsid w:val="009C0D11"/>
    <w:rsid w:val="009C14BC"/>
    <w:rsid w:val="009C2556"/>
    <w:rsid w:val="009C2EE6"/>
    <w:rsid w:val="009C3330"/>
    <w:rsid w:val="009C4454"/>
    <w:rsid w:val="009C4692"/>
    <w:rsid w:val="009C5517"/>
    <w:rsid w:val="009C59F5"/>
    <w:rsid w:val="009C5D08"/>
    <w:rsid w:val="009C6A33"/>
    <w:rsid w:val="009C7395"/>
    <w:rsid w:val="009D0B01"/>
    <w:rsid w:val="009D1957"/>
    <w:rsid w:val="009D1E3E"/>
    <w:rsid w:val="009D251D"/>
    <w:rsid w:val="009D2737"/>
    <w:rsid w:val="009D2BF4"/>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0782"/>
    <w:rsid w:val="009F1094"/>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3AD"/>
    <w:rsid w:val="00A027FC"/>
    <w:rsid w:val="00A04424"/>
    <w:rsid w:val="00A052D1"/>
    <w:rsid w:val="00A0773D"/>
    <w:rsid w:val="00A108F9"/>
    <w:rsid w:val="00A115CD"/>
    <w:rsid w:val="00A11D67"/>
    <w:rsid w:val="00A14021"/>
    <w:rsid w:val="00A14372"/>
    <w:rsid w:val="00A151F8"/>
    <w:rsid w:val="00A15973"/>
    <w:rsid w:val="00A1793D"/>
    <w:rsid w:val="00A17BE2"/>
    <w:rsid w:val="00A17D46"/>
    <w:rsid w:val="00A21040"/>
    <w:rsid w:val="00A213C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AA7"/>
    <w:rsid w:val="00A423FC"/>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5ADA"/>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0FF"/>
    <w:rsid w:val="00AA3810"/>
    <w:rsid w:val="00AA50C4"/>
    <w:rsid w:val="00AA6216"/>
    <w:rsid w:val="00AA6B42"/>
    <w:rsid w:val="00AA6D5B"/>
    <w:rsid w:val="00AA7779"/>
    <w:rsid w:val="00AA7AC8"/>
    <w:rsid w:val="00AB0DEB"/>
    <w:rsid w:val="00AB16C9"/>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29B7"/>
    <w:rsid w:val="00AC3ACF"/>
    <w:rsid w:val="00AC3F35"/>
    <w:rsid w:val="00AC3FDD"/>
    <w:rsid w:val="00AC466A"/>
    <w:rsid w:val="00AC5618"/>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18F4"/>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4678"/>
    <w:rsid w:val="00B259F6"/>
    <w:rsid w:val="00B26B65"/>
    <w:rsid w:val="00B27342"/>
    <w:rsid w:val="00B27589"/>
    <w:rsid w:val="00B2775C"/>
    <w:rsid w:val="00B31476"/>
    <w:rsid w:val="00B31B70"/>
    <w:rsid w:val="00B324BF"/>
    <w:rsid w:val="00B32713"/>
    <w:rsid w:val="00B32847"/>
    <w:rsid w:val="00B33410"/>
    <w:rsid w:val="00B33D45"/>
    <w:rsid w:val="00B344F1"/>
    <w:rsid w:val="00B34582"/>
    <w:rsid w:val="00B35C54"/>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53E"/>
    <w:rsid w:val="00B67CCE"/>
    <w:rsid w:val="00B7046C"/>
    <w:rsid w:val="00B70A1F"/>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ECB"/>
    <w:rsid w:val="00B86959"/>
    <w:rsid w:val="00B873BF"/>
    <w:rsid w:val="00B875D8"/>
    <w:rsid w:val="00B87AB5"/>
    <w:rsid w:val="00B87F2B"/>
    <w:rsid w:val="00B90968"/>
    <w:rsid w:val="00B90A83"/>
    <w:rsid w:val="00B9119E"/>
    <w:rsid w:val="00B916AB"/>
    <w:rsid w:val="00B933AE"/>
    <w:rsid w:val="00B94030"/>
    <w:rsid w:val="00B96105"/>
    <w:rsid w:val="00B9676E"/>
    <w:rsid w:val="00B976AD"/>
    <w:rsid w:val="00BA1AC7"/>
    <w:rsid w:val="00BA2E29"/>
    <w:rsid w:val="00BA391D"/>
    <w:rsid w:val="00BA4B08"/>
    <w:rsid w:val="00BA57CB"/>
    <w:rsid w:val="00BA600C"/>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86E"/>
    <w:rsid w:val="00BC39CA"/>
    <w:rsid w:val="00BC3EB0"/>
    <w:rsid w:val="00BC4E06"/>
    <w:rsid w:val="00BC58F2"/>
    <w:rsid w:val="00BC60EC"/>
    <w:rsid w:val="00BC6259"/>
    <w:rsid w:val="00BC6B3B"/>
    <w:rsid w:val="00BC6DBC"/>
    <w:rsid w:val="00BC6EE6"/>
    <w:rsid w:val="00BD0127"/>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2C32"/>
    <w:rsid w:val="00BE3F3D"/>
    <w:rsid w:val="00BE51A3"/>
    <w:rsid w:val="00BE5362"/>
    <w:rsid w:val="00BE5B9E"/>
    <w:rsid w:val="00BE60AF"/>
    <w:rsid w:val="00BE6429"/>
    <w:rsid w:val="00BE6A5F"/>
    <w:rsid w:val="00BE6FDB"/>
    <w:rsid w:val="00BE7713"/>
    <w:rsid w:val="00BF007A"/>
    <w:rsid w:val="00BF0576"/>
    <w:rsid w:val="00BF109D"/>
    <w:rsid w:val="00BF1601"/>
    <w:rsid w:val="00BF1724"/>
    <w:rsid w:val="00BF1F23"/>
    <w:rsid w:val="00BF273D"/>
    <w:rsid w:val="00BF403F"/>
    <w:rsid w:val="00BF4383"/>
    <w:rsid w:val="00BF5696"/>
    <w:rsid w:val="00BF671E"/>
    <w:rsid w:val="00BF68A3"/>
    <w:rsid w:val="00BF706D"/>
    <w:rsid w:val="00C006A6"/>
    <w:rsid w:val="00C0163B"/>
    <w:rsid w:val="00C02149"/>
    <w:rsid w:val="00C02657"/>
    <w:rsid w:val="00C02A0F"/>
    <w:rsid w:val="00C031A0"/>
    <w:rsid w:val="00C0439F"/>
    <w:rsid w:val="00C05042"/>
    <w:rsid w:val="00C053A4"/>
    <w:rsid w:val="00C05697"/>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13B"/>
    <w:rsid w:val="00C2039E"/>
    <w:rsid w:val="00C22DB6"/>
    <w:rsid w:val="00C24126"/>
    <w:rsid w:val="00C24260"/>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5273"/>
    <w:rsid w:val="00C46BA9"/>
    <w:rsid w:val="00C470C6"/>
    <w:rsid w:val="00C4716F"/>
    <w:rsid w:val="00C473C0"/>
    <w:rsid w:val="00C477EE"/>
    <w:rsid w:val="00C47D99"/>
    <w:rsid w:val="00C47E0C"/>
    <w:rsid w:val="00C501F8"/>
    <w:rsid w:val="00C5203C"/>
    <w:rsid w:val="00C5246C"/>
    <w:rsid w:val="00C52863"/>
    <w:rsid w:val="00C52FE7"/>
    <w:rsid w:val="00C53A41"/>
    <w:rsid w:val="00C53B57"/>
    <w:rsid w:val="00C55690"/>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AF5"/>
    <w:rsid w:val="00C77512"/>
    <w:rsid w:val="00C777D6"/>
    <w:rsid w:val="00C80315"/>
    <w:rsid w:val="00C80478"/>
    <w:rsid w:val="00C81232"/>
    <w:rsid w:val="00C81CE4"/>
    <w:rsid w:val="00C82854"/>
    <w:rsid w:val="00C82F1B"/>
    <w:rsid w:val="00C8310A"/>
    <w:rsid w:val="00C83A3F"/>
    <w:rsid w:val="00C84176"/>
    <w:rsid w:val="00C854F6"/>
    <w:rsid w:val="00C85A43"/>
    <w:rsid w:val="00C85FEA"/>
    <w:rsid w:val="00C8688D"/>
    <w:rsid w:val="00C86A17"/>
    <w:rsid w:val="00C86B6D"/>
    <w:rsid w:val="00C8718D"/>
    <w:rsid w:val="00C876DA"/>
    <w:rsid w:val="00C87C59"/>
    <w:rsid w:val="00C87EA3"/>
    <w:rsid w:val="00C90C13"/>
    <w:rsid w:val="00C91049"/>
    <w:rsid w:val="00C91087"/>
    <w:rsid w:val="00C9115A"/>
    <w:rsid w:val="00C91DBE"/>
    <w:rsid w:val="00C920A2"/>
    <w:rsid w:val="00C935A3"/>
    <w:rsid w:val="00C93E66"/>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A7C73"/>
    <w:rsid w:val="00CB1964"/>
    <w:rsid w:val="00CB1A48"/>
    <w:rsid w:val="00CB2799"/>
    <w:rsid w:val="00CB3A7E"/>
    <w:rsid w:val="00CB4E6D"/>
    <w:rsid w:val="00CB6026"/>
    <w:rsid w:val="00CB6C79"/>
    <w:rsid w:val="00CB7208"/>
    <w:rsid w:val="00CB759D"/>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165A"/>
    <w:rsid w:val="00CD24E6"/>
    <w:rsid w:val="00CD3242"/>
    <w:rsid w:val="00CD4F6F"/>
    <w:rsid w:val="00CD5793"/>
    <w:rsid w:val="00CD5BC9"/>
    <w:rsid w:val="00CD6D89"/>
    <w:rsid w:val="00CD6E5F"/>
    <w:rsid w:val="00CD74F4"/>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4CC1"/>
    <w:rsid w:val="00CE547D"/>
    <w:rsid w:val="00CE64B3"/>
    <w:rsid w:val="00CE6A36"/>
    <w:rsid w:val="00CE735A"/>
    <w:rsid w:val="00CE776C"/>
    <w:rsid w:val="00CF0059"/>
    <w:rsid w:val="00CF00E5"/>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572"/>
    <w:rsid w:val="00D056EF"/>
    <w:rsid w:val="00D05B3A"/>
    <w:rsid w:val="00D06234"/>
    <w:rsid w:val="00D06A4E"/>
    <w:rsid w:val="00D076CB"/>
    <w:rsid w:val="00D07F07"/>
    <w:rsid w:val="00D07F4B"/>
    <w:rsid w:val="00D106BA"/>
    <w:rsid w:val="00D10CB1"/>
    <w:rsid w:val="00D1141C"/>
    <w:rsid w:val="00D11675"/>
    <w:rsid w:val="00D11D81"/>
    <w:rsid w:val="00D12670"/>
    <w:rsid w:val="00D12B65"/>
    <w:rsid w:val="00D12DD6"/>
    <w:rsid w:val="00D14105"/>
    <w:rsid w:val="00D1424B"/>
    <w:rsid w:val="00D1449A"/>
    <w:rsid w:val="00D14D80"/>
    <w:rsid w:val="00D15693"/>
    <w:rsid w:val="00D15E1E"/>
    <w:rsid w:val="00D16BC5"/>
    <w:rsid w:val="00D17D2C"/>
    <w:rsid w:val="00D17DBA"/>
    <w:rsid w:val="00D2082F"/>
    <w:rsid w:val="00D20DF3"/>
    <w:rsid w:val="00D21078"/>
    <w:rsid w:val="00D21DD1"/>
    <w:rsid w:val="00D237F8"/>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3E7E"/>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46E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922"/>
    <w:rsid w:val="00D632D6"/>
    <w:rsid w:val="00D63D73"/>
    <w:rsid w:val="00D6464C"/>
    <w:rsid w:val="00D64C87"/>
    <w:rsid w:val="00D657DD"/>
    <w:rsid w:val="00D65D07"/>
    <w:rsid w:val="00D66563"/>
    <w:rsid w:val="00D702CE"/>
    <w:rsid w:val="00D715F9"/>
    <w:rsid w:val="00D72045"/>
    <w:rsid w:val="00D726BD"/>
    <w:rsid w:val="00D72A3D"/>
    <w:rsid w:val="00D72F33"/>
    <w:rsid w:val="00D735D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8776A"/>
    <w:rsid w:val="00D90FF5"/>
    <w:rsid w:val="00D911AE"/>
    <w:rsid w:val="00D9125F"/>
    <w:rsid w:val="00D9129D"/>
    <w:rsid w:val="00D915D4"/>
    <w:rsid w:val="00D92C01"/>
    <w:rsid w:val="00D930F6"/>
    <w:rsid w:val="00D934A9"/>
    <w:rsid w:val="00D9473B"/>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C96"/>
    <w:rsid w:val="00DA60A3"/>
    <w:rsid w:val="00DA657F"/>
    <w:rsid w:val="00DA699E"/>
    <w:rsid w:val="00DA7058"/>
    <w:rsid w:val="00DA770C"/>
    <w:rsid w:val="00DB02B3"/>
    <w:rsid w:val="00DB15FD"/>
    <w:rsid w:val="00DB1A97"/>
    <w:rsid w:val="00DB2252"/>
    <w:rsid w:val="00DB2E1A"/>
    <w:rsid w:val="00DB3EA1"/>
    <w:rsid w:val="00DB4118"/>
    <w:rsid w:val="00DB472B"/>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3F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6B48"/>
    <w:rsid w:val="00DE7B9A"/>
    <w:rsid w:val="00DF0B0A"/>
    <w:rsid w:val="00DF162E"/>
    <w:rsid w:val="00DF18A8"/>
    <w:rsid w:val="00DF1EDE"/>
    <w:rsid w:val="00DF246C"/>
    <w:rsid w:val="00DF2AB4"/>
    <w:rsid w:val="00DF4199"/>
    <w:rsid w:val="00DF4334"/>
    <w:rsid w:val="00DF488D"/>
    <w:rsid w:val="00DF4CAF"/>
    <w:rsid w:val="00DF52DE"/>
    <w:rsid w:val="00DF5522"/>
    <w:rsid w:val="00DF7D66"/>
    <w:rsid w:val="00E00BAE"/>
    <w:rsid w:val="00E012AB"/>
    <w:rsid w:val="00E03180"/>
    <w:rsid w:val="00E039EC"/>
    <w:rsid w:val="00E03D4E"/>
    <w:rsid w:val="00E04250"/>
    <w:rsid w:val="00E042EA"/>
    <w:rsid w:val="00E04F80"/>
    <w:rsid w:val="00E060EA"/>
    <w:rsid w:val="00E0616C"/>
    <w:rsid w:val="00E10F84"/>
    <w:rsid w:val="00E11EEB"/>
    <w:rsid w:val="00E12014"/>
    <w:rsid w:val="00E12EFE"/>
    <w:rsid w:val="00E133A5"/>
    <w:rsid w:val="00E14E8B"/>
    <w:rsid w:val="00E15027"/>
    <w:rsid w:val="00E15A6E"/>
    <w:rsid w:val="00E15D09"/>
    <w:rsid w:val="00E16352"/>
    <w:rsid w:val="00E170F6"/>
    <w:rsid w:val="00E17885"/>
    <w:rsid w:val="00E17ED6"/>
    <w:rsid w:val="00E21B1B"/>
    <w:rsid w:val="00E21CA9"/>
    <w:rsid w:val="00E227E9"/>
    <w:rsid w:val="00E22C5B"/>
    <w:rsid w:val="00E22DF2"/>
    <w:rsid w:val="00E2306F"/>
    <w:rsid w:val="00E23CB5"/>
    <w:rsid w:val="00E24806"/>
    <w:rsid w:val="00E2501B"/>
    <w:rsid w:val="00E25827"/>
    <w:rsid w:val="00E279C1"/>
    <w:rsid w:val="00E32170"/>
    <w:rsid w:val="00E32697"/>
    <w:rsid w:val="00E3340D"/>
    <w:rsid w:val="00E3435C"/>
    <w:rsid w:val="00E34DE3"/>
    <w:rsid w:val="00E35775"/>
    <w:rsid w:val="00E3584C"/>
    <w:rsid w:val="00E35B4E"/>
    <w:rsid w:val="00E35E6E"/>
    <w:rsid w:val="00E372E2"/>
    <w:rsid w:val="00E37420"/>
    <w:rsid w:val="00E41475"/>
    <w:rsid w:val="00E41767"/>
    <w:rsid w:val="00E41F4D"/>
    <w:rsid w:val="00E4204B"/>
    <w:rsid w:val="00E43212"/>
    <w:rsid w:val="00E43256"/>
    <w:rsid w:val="00E440CF"/>
    <w:rsid w:val="00E44952"/>
    <w:rsid w:val="00E469A0"/>
    <w:rsid w:val="00E46FF8"/>
    <w:rsid w:val="00E5251A"/>
    <w:rsid w:val="00E5295D"/>
    <w:rsid w:val="00E52D3B"/>
    <w:rsid w:val="00E534C4"/>
    <w:rsid w:val="00E546FB"/>
    <w:rsid w:val="00E562BE"/>
    <w:rsid w:val="00E57496"/>
    <w:rsid w:val="00E57B28"/>
    <w:rsid w:val="00E60E8F"/>
    <w:rsid w:val="00E61B8B"/>
    <w:rsid w:val="00E61E15"/>
    <w:rsid w:val="00E62312"/>
    <w:rsid w:val="00E63804"/>
    <w:rsid w:val="00E63C73"/>
    <w:rsid w:val="00E64214"/>
    <w:rsid w:val="00E64664"/>
    <w:rsid w:val="00E64ECF"/>
    <w:rsid w:val="00E665D8"/>
    <w:rsid w:val="00E666ED"/>
    <w:rsid w:val="00E67238"/>
    <w:rsid w:val="00E67EA7"/>
    <w:rsid w:val="00E70092"/>
    <w:rsid w:val="00E70B47"/>
    <w:rsid w:val="00E70EB7"/>
    <w:rsid w:val="00E71235"/>
    <w:rsid w:val="00E7184C"/>
    <w:rsid w:val="00E72127"/>
    <w:rsid w:val="00E7215C"/>
    <w:rsid w:val="00E725CB"/>
    <w:rsid w:val="00E72A1E"/>
    <w:rsid w:val="00E73226"/>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6A32"/>
    <w:rsid w:val="00E86D4F"/>
    <w:rsid w:val="00E9045F"/>
    <w:rsid w:val="00E91F96"/>
    <w:rsid w:val="00E93752"/>
    <w:rsid w:val="00E93EB6"/>
    <w:rsid w:val="00E947EB"/>
    <w:rsid w:val="00E948A5"/>
    <w:rsid w:val="00E94D6B"/>
    <w:rsid w:val="00E95C15"/>
    <w:rsid w:val="00E9667A"/>
    <w:rsid w:val="00E967F0"/>
    <w:rsid w:val="00EA0F46"/>
    <w:rsid w:val="00EA1A1E"/>
    <w:rsid w:val="00EA1BB8"/>
    <w:rsid w:val="00EA1D8C"/>
    <w:rsid w:val="00EA2BA5"/>
    <w:rsid w:val="00EA2DCC"/>
    <w:rsid w:val="00EA302B"/>
    <w:rsid w:val="00EA4DA9"/>
    <w:rsid w:val="00EA55D8"/>
    <w:rsid w:val="00EA6C10"/>
    <w:rsid w:val="00EA6C72"/>
    <w:rsid w:val="00EA71A8"/>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4B8E"/>
    <w:rsid w:val="00EC5361"/>
    <w:rsid w:val="00EC55DC"/>
    <w:rsid w:val="00EC633E"/>
    <w:rsid w:val="00EC6A5D"/>
    <w:rsid w:val="00EC7B61"/>
    <w:rsid w:val="00ED041A"/>
    <w:rsid w:val="00ED1800"/>
    <w:rsid w:val="00ED24E4"/>
    <w:rsid w:val="00ED2F8E"/>
    <w:rsid w:val="00ED4043"/>
    <w:rsid w:val="00ED69D5"/>
    <w:rsid w:val="00EE057B"/>
    <w:rsid w:val="00EE2E20"/>
    <w:rsid w:val="00EE3A74"/>
    <w:rsid w:val="00EE45CA"/>
    <w:rsid w:val="00EE4A00"/>
    <w:rsid w:val="00EE59B2"/>
    <w:rsid w:val="00EE79B8"/>
    <w:rsid w:val="00EF0774"/>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27D8"/>
    <w:rsid w:val="00F0357B"/>
    <w:rsid w:val="00F03F30"/>
    <w:rsid w:val="00F03FA5"/>
    <w:rsid w:val="00F043A6"/>
    <w:rsid w:val="00F04B42"/>
    <w:rsid w:val="00F050AB"/>
    <w:rsid w:val="00F061DF"/>
    <w:rsid w:val="00F0771B"/>
    <w:rsid w:val="00F10654"/>
    <w:rsid w:val="00F10F9A"/>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4A59"/>
    <w:rsid w:val="00F25E0C"/>
    <w:rsid w:val="00F26D6F"/>
    <w:rsid w:val="00F26E09"/>
    <w:rsid w:val="00F30456"/>
    <w:rsid w:val="00F30973"/>
    <w:rsid w:val="00F310B0"/>
    <w:rsid w:val="00F31766"/>
    <w:rsid w:val="00F317BA"/>
    <w:rsid w:val="00F3251C"/>
    <w:rsid w:val="00F32708"/>
    <w:rsid w:val="00F327B6"/>
    <w:rsid w:val="00F32B45"/>
    <w:rsid w:val="00F331EB"/>
    <w:rsid w:val="00F33D08"/>
    <w:rsid w:val="00F34329"/>
    <w:rsid w:val="00F346C5"/>
    <w:rsid w:val="00F34AD4"/>
    <w:rsid w:val="00F35199"/>
    <w:rsid w:val="00F3541F"/>
    <w:rsid w:val="00F354A4"/>
    <w:rsid w:val="00F361DD"/>
    <w:rsid w:val="00F40288"/>
    <w:rsid w:val="00F40879"/>
    <w:rsid w:val="00F40A7A"/>
    <w:rsid w:val="00F40B1A"/>
    <w:rsid w:val="00F40B26"/>
    <w:rsid w:val="00F42619"/>
    <w:rsid w:val="00F433DC"/>
    <w:rsid w:val="00F4357B"/>
    <w:rsid w:val="00F436BB"/>
    <w:rsid w:val="00F4404B"/>
    <w:rsid w:val="00F44AEC"/>
    <w:rsid w:val="00F4501A"/>
    <w:rsid w:val="00F45896"/>
    <w:rsid w:val="00F45F0A"/>
    <w:rsid w:val="00F46F24"/>
    <w:rsid w:val="00F471D7"/>
    <w:rsid w:val="00F507BF"/>
    <w:rsid w:val="00F50CC0"/>
    <w:rsid w:val="00F51651"/>
    <w:rsid w:val="00F52069"/>
    <w:rsid w:val="00F536E8"/>
    <w:rsid w:val="00F5511A"/>
    <w:rsid w:val="00F55FCA"/>
    <w:rsid w:val="00F564AD"/>
    <w:rsid w:val="00F564BE"/>
    <w:rsid w:val="00F56D29"/>
    <w:rsid w:val="00F56DF8"/>
    <w:rsid w:val="00F56FB2"/>
    <w:rsid w:val="00F57263"/>
    <w:rsid w:val="00F574FD"/>
    <w:rsid w:val="00F57DED"/>
    <w:rsid w:val="00F57F9C"/>
    <w:rsid w:val="00F61A90"/>
    <w:rsid w:val="00F622B7"/>
    <w:rsid w:val="00F62355"/>
    <w:rsid w:val="00F63065"/>
    <w:rsid w:val="00F6327A"/>
    <w:rsid w:val="00F632D4"/>
    <w:rsid w:val="00F64FAC"/>
    <w:rsid w:val="00F6525E"/>
    <w:rsid w:val="00F6623C"/>
    <w:rsid w:val="00F66A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3092"/>
    <w:rsid w:val="00F93607"/>
    <w:rsid w:val="00F93ED0"/>
    <w:rsid w:val="00F9506B"/>
    <w:rsid w:val="00F9506E"/>
    <w:rsid w:val="00F95FCC"/>
    <w:rsid w:val="00F96D4A"/>
    <w:rsid w:val="00F971DB"/>
    <w:rsid w:val="00F979EB"/>
    <w:rsid w:val="00FA079F"/>
    <w:rsid w:val="00FA0DDC"/>
    <w:rsid w:val="00FA0FDF"/>
    <w:rsid w:val="00FA1BDF"/>
    <w:rsid w:val="00FA3250"/>
    <w:rsid w:val="00FA41B3"/>
    <w:rsid w:val="00FA50FC"/>
    <w:rsid w:val="00FA5544"/>
    <w:rsid w:val="00FA5DF1"/>
    <w:rsid w:val="00FA5FAA"/>
    <w:rsid w:val="00FA67C5"/>
    <w:rsid w:val="00FA6C7F"/>
    <w:rsid w:val="00FA7029"/>
    <w:rsid w:val="00FA708C"/>
    <w:rsid w:val="00FB19A7"/>
    <w:rsid w:val="00FB21FD"/>
    <w:rsid w:val="00FB2329"/>
    <w:rsid w:val="00FB2EBD"/>
    <w:rsid w:val="00FB3A99"/>
    <w:rsid w:val="00FB46CB"/>
    <w:rsid w:val="00FB4F52"/>
    <w:rsid w:val="00FB6CED"/>
    <w:rsid w:val="00FB7448"/>
    <w:rsid w:val="00FB75F7"/>
    <w:rsid w:val="00FB7FA5"/>
    <w:rsid w:val="00FC0FF1"/>
    <w:rsid w:val="00FC21BA"/>
    <w:rsid w:val="00FC220F"/>
    <w:rsid w:val="00FC2920"/>
    <w:rsid w:val="00FC3C68"/>
    <w:rsid w:val="00FC3C6E"/>
    <w:rsid w:val="00FC44A4"/>
    <w:rsid w:val="00FC50A7"/>
    <w:rsid w:val="00FC5171"/>
    <w:rsid w:val="00FC556A"/>
    <w:rsid w:val="00FC55CC"/>
    <w:rsid w:val="00FC6755"/>
    <w:rsid w:val="00FC6972"/>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B2"/>
    <w:rsid w:val="00FE4DCE"/>
    <w:rsid w:val="00FE6F70"/>
    <w:rsid w:val="00FE6FB9"/>
    <w:rsid w:val="00FE7603"/>
    <w:rsid w:val="00FE7CE3"/>
    <w:rsid w:val="00FF045A"/>
    <w:rsid w:val="00FF0F22"/>
    <w:rsid w:val="00FF10DE"/>
    <w:rsid w:val="00FF2A03"/>
    <w:rsid w:val="00FF3855"/>
    <w:rsid w:val="00FF3A78"/>
    <w:rsid w:val="00FF58E6"/>
    <w:rsid w:val="00FF5BB6"/>
    <w:rsid w:val="00FF5DE5"/>
    <w:rsid w:val="00FF6032"/>
    <w:rsid w:val="00FF68F1"/>
    <w:rsid w:val="00FF74A1"/>
    <w:rsid w:val="02FA4898"/>
    <w:rsid w:val="046425C9"/>
    <w:rsid w:val="09BB2BB4"/>
    <w:rsid w:val="0A606DA7"/>
    <w:rsid w:val="0AB37CDC"/>
    <w:rsid w:val="0E5A10C9"/>
    <w:rsid w:val="0F0E52F2"/>
    <w:rsid w:val="12D839AD"/>
    <w:rsid w:val="1BDD40D3"/>
    <w:rsid w:val="22681250"/>
    <w:rsid w:val="23443F06"/>
    <w:rsid w:val="267E7A7D"/>
    <w:rsid w:val="283839B6"/>
    <w:rsid w:val="2BFC5D15"/>
    <w:rsid w:val="35812566"/>
    <w:rsid w:val="35FF11EF"/>
    <w:rsid w:val="36744B52"/>
    <w:rsid w:val="38CB5F94"/>
    <w:rsid w:val="38E0087B"/>
    <w:rsid w:val="3F3E5024"/>
    <w:rsid w:val="42251FC1"/>
    <w:rsid w:val="4B773C9C"/>
    <w:rsid w:val="4C0A3CB1"/>
    <w:rsid w:val="4F5A317B"/>
    <w:rsid w:val="4FF53AD3"/>
    <w:rsid w:val="57A51D05"/>
    <w:rsid w:val="595D3980"/>
    <w:rsid w:val="5C00536A"/>
    <w:rsid w:val="5D3E5596"/>
    <w:rsid w:val="67BF4C55"/>
    <w:rsid w:val="6BA20441"/>
    <w:rsid w:val="6D4B70A2"/>
    <w:rsid w:val="6DA90F48"/>
    <w:rsid w:val="6EBD2B8A"/>
    <w:rsid w:val="7084382E"/>
    <w:rsid w:val="76AD123B"/>
    <w:rsid w:val="78497300"/>
    <w:rsid w:val="791B55C6"/>
    <w:rsid w:val="7C3162E0"/>
    <w:rsid w:val="7D8E2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00b0f0" stroke="f">
      <v:fill color="#00b0f0"/>
      <v:stroke on="f"/>
    </o:shapedefaults>
    <o:shapelayout v:ext="edit">
      <o:idmap v:ext="edit" data="2"/>
    </o:shapelayout>
  </w:shapeDefaults>
  <w:decimalSymbol w:val="."/>
  <w:listSeparator w:val=","/>
  <w14:docId w14:val="379DA2FC"/>
  <w15:docId w15:val="{42CAE2F5-EA8D-4009-B100-68C79041A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501B"/>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semiHidden/>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i/>
      <w:smallCaps/>
      <w:color w:val="622423"/>
    </w:rPr>
  </w:style>
  <w:style w:type="character" w:customStyle="1" w:styleId="910">
    <w:name w:val="标题 9 字符10"/>
    <w:uiPriority w:val="9"/>
    <w:semiHidden/>
    <w:locked/>
    <w:rPr>
      <w:b/>
      <w:i/>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i/>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i/>
      <w:smallCaps/>
      <w:color w:val="622423"/>
    </w:rPr>
  </w:style>
  <w:style w:type="character" w:customStyle="1" w:styleId="af7">
    <w:name w:val="批注文字 字符"/>
    <w:uiPriority w:val="99"/>
    <w:semiHidden/>
  </w:style>
  <w:style w:type="character" w:customStyle="1" w:styleId="79">
    <w:name w:val="标题 7 字符9"/>
    <w:uiPriority w:val="9"/>
    <w:semiHidden/>
    <w:locked/>
    <w:rPr>
      <w:b/>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i/>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i/>
      <w:smallCaps/>
      <w:color w:val="622423"/>
    </w:rPr>
  </w:style>
  <w:style w:type="character" w:customStyle="1" w:styleId="75">
    <w:name w:val="标题 7 字符5"/>
    <w:uiPriority w:val="9"/>
    <w:semiHidden/>
    <w:locked/>
    <w:rPr>
      <w:b/>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i/>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customStyle="1" w:styleId="1f0">
    <w:name w:val="书目1"/>
    <w:basedOn w:val="a"/>
    <w:next w:val="a"/>
    <w:uiPriority w:val="37"/>
    <w:unhideWhenUsed/>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4">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qFormat/>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5">
    <w:name w:val="页眉 字符1"/>
    <w:uiPriority w:val="99"/>
  </w:style>
  <w:style w:type="character" w:customStyle="1" w:styleId="1f6">
    <w:name w:val="页脚 字符1"/>
    <w:uiPriority w:val="99"/>
    <w:rPr>
      <w:rFonts w:ascii="微软雅黑" w:eastAsia="微软雅黑" w:hAnsi="微软雅黑"/>
      <w:b/>
      <w:color w:val="548DD4"/>
      <w:lang w:val="en-CA"/>
    </w:rPr>
  </w:style>
  <w:style w:type="paragraph" w:customStyle="1" w:styleId="1f7">
    <w:name w:val="修订1"/>
    <w:hidden/>
    <w:uiPriority w:val="99"/>
    <w:unhideWhenUsed/>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f0">
    <w:name w:val="Revision"/>
    <w:hidden/>
    <w:uiPriority w:val="99"/>
    <w:semiHidden/>
    <w:rsid w:val="00EA55D8"/>
  </w:style>
  <w:style w:type="table" w:customStyle="1" w:styleId="-">
    <w:name w:val="温州附一-蓝色"/>
    <w:basedOn w:val="a1"/>
    <w:uiPriority w:val="99"/>
    <w:rsid w:val="00E73226"/>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FF10DE"/>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CD5BC9"/>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sid w:val="00A04424"/>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7E6E6"/>
    </w:tcPr>
    <w:tblStylePr w:type="firstRow">
      <w:tblPr/>
      <w:tcPr>
        <w:shd w:val="clear" w:color="auto" w:fill="8080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2850CA3-8ACD-43C7-9601-0FB1DB02FB5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1085</TotalTime>
  <Pages>34</Pages>
  <Words>4383</Words>
  <Characters>24986</Characters>
  <Application>Microsoft Office Word</Application>
  <DocSecurity>0</DocSecurity>
  <Lines>208</Lines>
  <Paragraphs>58</Paragraphs>
  <ScaleCrop>false</ScaleCrop>
  <Company>P R C</Company>
  <LinksUpToDate>false</LinksUpToDate>
  <CharactersWithSpaces>29311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liuweifen</cp:lastModifiedBy>
  <cp:revision>78</cp:revision>
  <cp:lastPrinted>2023-12-13T06:59:00Z</cp:lastPrinted>
  <dcterms:created xsi:type="dcterms:W3CDTF">2023-12-27T06:47:00Z</dcterms:created>
  <dcterms:modified xsi:type="dcterms:W3CDTF">2024-06-07T00:53:00Z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