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patient_name</w:t>
            </w:r>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{{sample.gender}}</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{{sample.age}}</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outpatient_hospitalization_no</w:t>
            </w:r>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{{sample.sample_id}}</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{%if “组织” in sample.prod_names%}</w:t>
            </w:r>
            <w:r w:rsidR="006F4A93" w:rsidRPr="00340095">
              <w:rPr>
                <w:rFonts w:ascii="宋体" w:hAnsi="宋体" w:hint="eastAsia"/>
                <w:color w:val="000000"/>
                <w:lang w:eastAsia="zh-CN"/>
              </w:rPr>
              <w:t>{{sample.sample_type}}</w:t>
            </w:r>
            <w:r w:rsidR="004D3602" w:rsidRPr="00340095">
              <w:rPr>
                <w:rFonts w:ascii="宋体" w:hAnsi="宋体" w:hint="eastAsia"/>
                <w:color w:val="000000"/>
                <w:lang w:eastAsia="zh-CN"/>
              </w:rPr>
              <w:t>（</w:t>
            </w:r>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submission_department</w:t>
            </w:r>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submission_doctor</w:t>
            </w:r>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{%if “组织” in sample.prod_names%}{{sample.gather_data }}{%else%}{{sample.blood_collection_date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pathol_diagn</w:t>
            </w:r>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检测范围覆盖10个已获批或处于临床研究阶段的靶向药物的相关标志物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可检测EGFR/KRAS/BRAF/ERBB2(HER2)/MET/ALK/ROS1/RET/NRAS/PIK3CA肺癌/肠癌常规检测的核心基因与靶向药物相关的热点突变区域内的点突变、小片段插入缺失、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{%if “组织” in sample.prod_names%}</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a.gene_symbol == </w:t>
            </w:r>
            <w:r>
              <w:rPr>
                <w:rFonts w:ascii="宋体" w:hAnsi="宋体" w:cs="Times New Roman"/>
                <w:iCs/>
                <w:kern w:val="2"/>
                <w:szCs w:val="21"/>
                <w:lang w:eastAsia="zh-CN" w:bidi="ar"/>
              </w:rPr>
              <w:lastRenderedPageBreak/>
              <w:t>“</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if var.knb%</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 xml:space="preserve">提示西妥昔单抗（A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级），西妥昔单抗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sample.tumor_list]|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r w:rsidRPr="000516B5">
              <w:rPr>
                <w:rFonts w:ascii="宋体" w:hAnsi="宋体" w:cs="Times New Roman"/>
                <w:iCs/>
                <w:kern w:val="2"/>
                <w:szCs w:val="21"/>
                <w:lang w:eastAsia="zh-CN" w:bidi="ar"/>
              </w:rPr>
              <w:t>var.var_somatic.level_I + var.var_somatic.level_II</w:t>
            </w:r>
            <w:r w:rsidR="00CB16EE">
              <w:rPr>
                <w:rFonts w:ascii="宋体" w:hAnsi="宋体" w:cs="Times New Roman"/>
                <w:iCs/>
                <w:kern w:val="2"/>
                <w:szCs w:val="21"/>
                <w:lang w:eastAsia="zh-CN" w:bidi="ar"/>
              </w:rPr>
              <w:t>, sample.tumor_list]|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r w:rsidR="00CC4051" w:rsidRPr="000516B5">
              <w:rPr>
                <w:rFonts w:ascii="宋体" w:hAnsi="宋体" w:cs="Times New Roman"/>
                <w:iCs/>
                <w:kern w:val="2"/>
                <w:szCs w:val="21"/>
                <w:lang w:eastAsia="zh-CN" w:bidi="ar"/>
              </w:rPr>
              <w:t>var.var_somatic.level_I + var.var_somatic.level_II</w:t>
            </w:r>
            <w:r w:rsidR="00CC4051">
              <w:rPr>
                <w:rFonts w:ascii="宋体" w:hAnsi="宋体" w:cs="Times New Roman"/>
                <w:iCs/>
                <w:kern w:val="2"/>
                <w:szCs w:val="21"/>
                <w:lang w:eastAsia="zh-CN" w:bidi="ar"/>
              </w:rPr>
              <w:t>, sample.tumor_list]|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[var.var_somatic.level_I + var.var_somatic.level_II,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if a.gene_symbol == “</w:t>
            </w:r>
            <w:r w:rsidRPr="002F2FE7">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EC1874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[var.var_somatic.level_I + var.var_somatic.level_II, sample.tumor_list]|jdy_10_summary_ras</w:t>
            </w:r>
            <w:r w:rsidR="00C87B71">
              <w:rPr>
                <w:rFonts w:ascii="宋体" w:hAnsi="宋体"/>
                <w:iCs/>
                <w:kern w:val="2"/>
                <w:szCs w:val="21"/>
                <w:lang w:eastAsia="zh-CN" w:bidi="ar"/>
              </w:rPr>
              <w:t>, var.knb</w:t>
            </w:r>
            <w:r w:rsidR="002F0983">
              <w:rPr>
                <w:rFonts w:ascii="宋体" w:hAnsi="宋体"/>
                <w:iCs/>
                <w:kern w:val="2"/>
                <w:szCs w:val="21"/>
                <w:lang w:eastAsia="zh-CN" w:bidi="ar"/>
              </w:rPr>
              <w:t>, sample.tumor_list</w:t>
            </w:r>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_v2</w:t>
            </w:r>
            <w:r w:rsidRPr="00F44F11">
              <w:rPr>
                <w:rFonts w:ascii="宋体" w:hAnsi="宋体"/>
                <w:iCs/>
                <w:kern w:val="2"/>
                <w:szCs w:val="21"/>
                <w:lang w:eastAsia="zh-CN" w:bidi="ar"/>
              </w:rPr>
              <w:t xml:space="preserve"> %}</w:t>
            </w:r>
          </w:p>
          <w:p w14:paraId="71142583" w14:textId="272EF7A6"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[var.var_somatic.level_I + var.var_somatic.level_II, sample.tumor_list</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var.knb</w:t>
            </w:r>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r w:rsidR="002F0983">
              <w:rPr>
                <w:rFonts w:ascii="宋体" w:hAnsi="宋体"/>
                <w:iCs/>
                <w:kern w:val="2"/>
                <w:szCs w:val="21"/>
                <w:highlight w:val="yellow"/>
                <w:lang w:eastAsia="zh-CN" w:bidi="ar"/>
              </w:rPr>
              <w:t>sample.tumor_list</w:t>
            </w:r>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_v2</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73CA8FE3"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[var.var_somatic.level_I + var.var_somatic.level_II, sample.tumor_list]|jdy_10_summary_ras</w:t>
            </w:r>
            <w:r w:rsidR="00710AB8">
              <w:rPr>
                <w:rFonts w:ascii="宋体" w:hAnsi="宋体"/>
                <w:iCs/>
                <w:kern w:val="2"/>
                <w:szCs w:val="21"/>
                <w:lang w:eastAsia="zh-CN" w:bidi="ar"/>
              </w:rPr>
              <w:t>, var.knb</w:t>
            </w:r>
            <w:r w:rsidR="002F0983">
              <w:rPr>
                <w:rFonts w:ascii="宋体" w:hAnsi="宋体"/>
                <w:iCs/>
                <w:kern w:val="2"/>
                <w:szCs w:val="21"/>
                <w:lang w:eastAsia="zh-CN" w:bidi="ar"/>
              </w:rPr>
              <w:t>, sample.tumor_list</w:t>
            </w:r>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_v2</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endfor%}</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D4B292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[var.var_somatic.level_I + var.var_somatic.level_II, sample.tumor_list]|jdy_10_summary_ras</w:t>
            </w:r>
            <w:r w:rsidR="00710AB8">
              <w:rPr>
                <w:rFonts w:ascii="宋体" w:hAnsi="宋体"/>
                <w:iCs/>
                <w:kern w:val="2"/>
                <w:szCs w:val="21"/>
                <w:lang w:eastAsia="zh-CN" w:bidi="ar"/>
              </w:rPr>
              <w:t>, var.knb</w:t>
            </w:r>
            <w:r w:rsidR="002F0983">
              <w:rPr>
                <w:rFonts w:ascii="宋体" w:hAnsi="宋体"/>
                <w:iCs/>
                <w:kern w:val="2"/>
                <w:szCs w:val="21"/>
                <w:lang w:eastAsia="zh-CN" w:bidi="ar"/>
              </w:rPr>
              <w:t>, sample.tumor_list</w:t>
            </w:r>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_v2</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endfor%}</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具体详情见「靶向治疗相关检测结果」模块。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[var.var_somatic.level_I + var.var_somatic.level_II,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具体详情见「靶向治疗相关检测结果」模块。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具体详情见「靶向治疗相关检测结果」模块。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in sample.prod_names%}{{sa</w:t>
            </w:r>
            <w:r w:rsidR="00221B88" w:rsidRPr="007651FB">
              <w:rPr>
                <w:rFonts w:ascii="Times New Roman" w:eastAsia="等线" w:hAnsi="Times New Roman" w:cs="Times New Roman"/>
                <w:lang w:eastAsia="zh-CN"/>
              </w:rPr>
              <w:lastRenderedPageBreak/>
              <w:t>mple.gather_data }}{%else%}{{sample.blood_collection_date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in sample.prod_names%}{{sa</w:t>
            </w:r>
            <w:r w:rsidR="00221B88" w:rsidRPr="007651FB">
              <w:rPr>
                <w:rFonts w:ascii="Times New Roman" w:eastAsia="等线" w:hAnsi="Times New Roman" w:cs="Times New Roman"/>
                <w:lang w:eastAsia="zh-CN"/>
              </w:rPr>
              <w:lastRenderedPageBreak/>
              <w:t>mple.gather_data }}{%else%}{{sample.blood_collection_date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{{sample.report_date}}</w:t>
            </w:r>
          </w:p>
        </w:tc>
      </w:tr>
      <w:tr w:rsidR="009065ED" w14:paraId="52AF6840" w14:textId="77777777" w:rsidTr="00221B88">
        <w:trPr>
          <w:trHeight w:val="564"/>
        </w:trPr>
        <w:tc>
          <w:tcPr>
            <w:tcW w:w="3199" w:type="dxa"/>
          </w:tcPr>
          <w:p w14:paraId="17F10CF3"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3C794CFE" wp14:editId="148B7E66">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靶向治疗相关检测结果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var.knb%</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if var.knb%}</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{%if “组织” in sample.prod_names%}</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r>
              <w:rPr>
                <w:rFonts w:ascii="宋体" w:hAnsi="宋体" w:hint="eastAsia"/>
                <w:color w:val="000000"/>
                <w:sz w:val="20"/>
                <w:szCs w:val="20"/>
                <w:lang w:eastAsia="zh-CN" w:bidi="ar"/>
              </w:rPr>
              <w:t>突变</w:t>
            </w:r>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r>
              <w:rPr>
                <w:rFonts w:ascii="宋体" w:hAnsi="宋体" w:hint="eastAsia"/>
                <w:color w:val="000000"/>
                <w:sz w:val="20"/>
                <w:szCs w:val="20"/>
                <w:lang w:eastAsia="zh-CN" w:bidi="ar"/>
              </w:rPr>
              <w:t>帕尼单抗（敏感，A 级）</w:t>
            </w:r>
          </w:p>
          <w:p w14:paraId="6FA5E6F7" w14:textId="77777777" w:rsidR="006D14E2" w:rsidRDefault="006D14E2" w:rsidP="006D14E2">
            <w:pPr>
              <w:widowControl/>
              <w:jc w:val="center"/>
              <w:rPr>
                <w:lang w:eastAsia="zh-CN"/>
              </w:rPr>
            </w:pPr>
            <w:r>
              <w:rPr>
                <w:rFonts w:ascii="宋体" w:hAnsi="宋体" w:hint="eastAsia"/>
                <w:color w:val="000000"/>
                <w:sz w:val="20"/>
                <w:szCs w:val="20"/>
                <w:lang w:eastAsia="zh-CN" w:bidi="ar"/>
              </w:rPr>
              <w:t>西妥昔单抗（敏感，A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r>
              <w:rPr>
                <w:rFonts w:ascii="宋体" w:hAnsi="宋体" w:hint="eastAsia"/>
                <w:color w:val="000000"/>
                <w:sz w:val="20"/>
                <w:szCs w:val="20"/>
                <w:lang w:eastAsia="zh-CN" w:bidi="ar"/>
              </w:rPr>
              <w:t>西妥昔单抗</w:t>
            </w:r>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基因突变为阴性的直肠癌、左半结肠癌患者，可根据疾病分期和转移状态，使用西妥昔单抗/帕尼单抗/联合不同的化疗药物进行治疗。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批准西妥昔单抗β与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KRAS/NRAS exon2/3/4 和 BRAF V600E 未发生突变暂无解读。</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[var.var_somatic.level_I + var.var_somatic.level_II, sample.tumor_list]|jdy_10_summary_ras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r w:rsidRPr="00DD1AD3">
              <w:rPr>
                <w:rFonts w:ascii="宋体" w:eastAsia="宋体" w:hAnsi="宋体" w:cs="宋体" w:hint="eastAsia"/>
                <w:b/>
                <w:szCs w:val="21"/>
                <w:lang w:eastAsia="zh-CN"/>
              </w:rPr>
              <w:lastRenderedPageBreak/>
              <w:t>sample.prod_names%}/拷贝数{%endif%}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if a.bio_category==”Snvindel”%}</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{{a.gene_symbol}}</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{{a.gene_region}} {{a.hgvs_c}}{%if a.hgvs_p != “p.?”%} {{a.hgvs_p</w:t>
            </w:r>
            <w:r w:rsidR="004B4E80" w:rsidRPr="00DD2005">
              <w:rPr>
                <w:rFonts w:ascii="宋体" w:hAnsi="宋体" w:hint="eastAsia"/>
                <w:szCs w:val="21"/>
                <w:lang w:eastAsia="zh-CN"/>
              </w:rPr>
              <w:t>_ZJZL</w:t>
            </w:r>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{{a.transcript_primary}}</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elif a.bio_category==”Cnv”%}</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{{a.gene_symbol}}</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elif a.bio_category==”Sv”%}</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{{a.five_prime_transcript}}/{{a.three_prime_transcript}}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{%p if a.bio_category==”Snvindel”%}</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{{a.freq_str}}</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{%p elif a.bio_category==”Cnv”%}</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{{a.cn_mean}}</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{%p elif a.bio_category==”Sv”%}</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{{a.freq_str}}</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if a.clinic_num_s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r w:rsidRPr="009A1E2E">
              <w:rPr>
                <w:rFonts w:ascii="宋体" w:hAnsi="宋体" w:cs="思源黑体 CN Light"/>
                <w:iCs/>
                <w:kern w:val="2"/>
                <w:szCs w:val="21"/>
              </w:rPr>
              <w:t>I类</w:t>
            </w:r>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if a.evi_sum.evi_split.Predictive%}</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for b in a.evi_sum.evi_split.Predictive</w:t>
            </w:r>
            <w:r w:rsidR="00847115" w:rsidRPr="00847115">
              <w:rPr>
                <w:rFonts w:ascii="宋体" w:hAnsi="宋体"/>
                <w:iCs/>
                <w:kern w:val="2"/>
                <w:szCs w:val="21"/>
                <w:lang w:eastAsia="zh-CN"/>
              </w:rPr>
              <w:t>|jlyy_regimen_sort</w:t>
            </w:r>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{{b.regimen_name}}（{{b.clinical_significance_cn}}，{{b.evi_conclusion</w:t>
            </w:r>
            <w:r w:rsidR="00FC1C1C">
              <w:rPr>
                <w:rFonts w:ascii="宋体" w:hAnsi="宋体"/>
                <w:iCs/>
                <w:kern w:val="2"/>
                <w:szCs w:val="21"/>
                <w:lang w:eastAsia="zh-CN"/>
              </w:rPr>
              <w:t>_simple</w:t>
            </w:r>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endfor%}</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if a.evi_sum.evi_split.Prognostic%}</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for b in a.evi_sum.evi_split.Prognostic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预后{{b.clinical_significance_cn }}（ / ，</w:t>
            </w:r>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endfor%}</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if a.evi_sum.evi_split.Diagnostic%}</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for b in a.evi_sum.evi_split.Diagnostic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endfor%}</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.evi_sum.evi_split.Predictive</w:t>
            </w:r>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60C74355"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A72D2C4"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338FBA25" w:rsidR="00F929FA" w:rsidRPr="00AE4015"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{%if a.bio_category == “Snvindel”%}{{a.gene_symbol}} {%if a.hgvs_p != “p.?”%}{{a.hgvs_p</w:t>
            </w:r>
            <w:r>
              <w:rPr>
                <w:rFonts w:ascii="宋体" w:hAnsi="宋体" w:hint="eastAsia"/>
                <w:color w:val="000000"/>
                <w:sz w:val="18"/>
                <w:szCs w:val="18"/>
                <w:lang w:eastAsia="zh-CN" w:bidi="ar"/>
              </w:rPr>
              <w:t>_ZJZL</w:t>
            </w:r>
            <w:r w:rsidRPr="00AF157B">
              <w:rPr>
                <w:rFonts w:ascii="宋体" w:hAnsi="宋体" w:hint="eastAsia"/>
                <w:color w:val="000000"/>
                <w:sz w:val="18"/>
                <w:szCs w:val="18"/>
                <w:lang w:eastAsia="zh-CN" w:bidi="ar"/>
              </w:rPr>
              <w:t>}}{%else%}{{a.hgvs_c}}{%endif%}{%elif a.bio_category == “Cnv”%}{{a.gene_symbol}} 扩增{%elif a.bio_category == “Sv”%}{{a.five_prime_gene}}-{{a.three_prime_gene}}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006D37DB" w:rsidRPr="004B7CAA">
              <w:rPr>
                <w:rFonts w:ascii="宋体" w:hAnsi="宋体"/>
                <w:b/>
                <w:bCs/>
                <w:color w:val="000000"/>
                <w:sz w:val="18"/>
                <w:szCs w:val="18"/>
                <w:highlight w:val="green"/>
                <w:lang w:eastAsia="zh-CN" w:bidi="ar"/>
              </w:rPr>
              <w:t>Diagnostic</w:t>
            </w:r>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for a in</w:t>
            </w:r>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006D37DB" w:rsidRPr="006D37DB">
              <w:rPr>
                <w:rFonts w:ascii="宋体" w:hAnsi="宋体"/>
                <w:color w:val="000000"/>
                <w:kern w:val="2"/>
                <w:sz w:val="18"/>
                <w:szCs w:val="18"/>
                <w:lang w:eastAsia="zh-CN" w:bidi="ar"/>
              </w:rPr>
              <w:t>Diagnostic</w:t>
            </w:r>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for a in</w:t>
            </w:r>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006D37DB" w:rsidRPr="006D37DB">
              <w:rPr>
                <w:rFonts w:ascii="宋体" w:hAnsi="宋体"/>
                <w:color w:val="000000"/>
                <w:sz w:val="18"/>
                <w:szCs w:val="18"/>
                <w:lang w:eastAsia="zh-CN" w:bidi="ar"/>
              </w:rPr>
              <w:t>Prognostic</w:t>
            </w:r>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{{a.evi_conclusion_simple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{%p endfor%}</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if “,” in a.gene_symbol and (a.bio_category==”Sv” or a.bio_category == “PSeqRnaSv”)%}</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if a.five_prime_gene != a.three_prime_gene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lastRenderedPageBreak/>
              <w:t>{{a.five_prime_gene_function|e}}</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{{a.three_prime_gene_function|e}}</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{{a.five_prime_gene_function|e}}</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{{a.gene_function|e}}</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{{a.variant_desc_cn|e}}{{a.variant_interpret_cn|e}}</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{%tr endfor%}</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var.var_somatic.level_I + var.var_somatic.level_II </w:t>
            </w:r>
            <w:r w:rsidRPr="00F66EA0">
              <w:rPr>
                <w:rFonts w:ascii="宋体" w:eastAsia="宋体" w:hAnsi="宋体" w:cs="宋体" w:hint="eastAsia"/>
                <w:bCs/>
                <w:szCs w:val="21"/>
                <w:lang w:eastAsia="zh-CN"/>
              </w:rPr>
              <w:t>and not var.knb</w:t>
            </w:r>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丰度{%if “组织” in sample.prod_names%}/拷贝数{%endif%}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r>
              <w:rPr>
                <w:b/>
                <w:szCs w:val="21"/>
                <w:lang w:eastAsia="zh-CN"/>
              </w:rPr>
              <w:t>基因</w:t>
            </w:r>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r>
              <w:rPr>
                <w:rFonts w:hint="eastAsia"/>
                <w:b/>
                <w:szCs w:val="21"/>
                <w:lang w:eastAsia="zh-CN"/>
              </w:rPr>
              <w:t>变异</w:t>
            </w:r>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sample.prod_names%}/</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if var.var_somatic.level_onco_nodrug</w:t>
            </w:r>
            <w:r>
              <w:rPr>
                <w:rFonts w:ascii="宋体" w:hAnsi="宋体" w:hint="eastAsia"/>
                <w:sz w:val="18"/>
                <w:szCs w:val="18"/>
                <w:lang w:eastAsia="zh-CN"/>
              </w:rPr>
              <w:t xml:space="preserve"> + </w:t>
            </w:r>
            <w:r w:rsidRPr="00424C3E">
              <w:rPr>
                <w:rFonts w:ascii="宋体" w:hAnsi="宋体"/>
                <w:sz w:val="18"/>
                <w:szCs w:val="18"/>
                <w:lang w:eastAsia="zh-CN"/>
              </w:rPr>
              <w:t>var.var_somatic.level_III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var.var_somatic.level_onco_nodrug</w:t>
            </w:r>
            <w:r>
              <w:rPr>
                <w:rFonts w:ascii="宋体" w:hAnsi="宋体" w:hint="eastAsia"/>
                <w:sz w:val="18"/>
                <w:szCs w:val="18"/>
                <w:lang w:eastAsia="zh-CN"/>
              </w:rPr>
              <w:t xml:space="preserve"> + </w:t>
            </w:r>
            <w:r w:rsidRPr="00424C3E">
              <w:rPr>
                <w:rFonts w:ascii="宋体" w:hAnsi="宋体"/>
                <w:sz w:val="18"/>
                <w:szCs w:val="18"/>
                <w:lang w:eastAsia="zh-CN"/>
              </w:rPr>
              <w:t>var.var_somatic.level_III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if “,” in a.gene_symbol and (a.bio_category==”Sv” or a.bio_category == “PSeqRnaSv”)%}</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if a.five_prime_gene != a.three_prime_gene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{{a.five_prime_gene}}</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lastRenderedPageBreak/>
              <w:t>{{a.three_prime_gene}}</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{{a.five_prime_gene}}</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{{a.gene_symbol}}</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{%p if a.bio_category==”Snvindel”%}</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{{a.gene_region}} {{a.hgvs_c}}</w:t>
            </w:r>
            <w:r w:rsidRPr="007F3D7C">
              <w:rPr>
                <w:rFonts w:ascii="宋体" w:hAnsi="宋体" w:hint="eastAsia"/>
                <w:szCs w:val="21"/>
                <w:lang w:eastAsia="zh-CN"/>
              </w:rPr>
              <w:t xml:space="preserve">{%if a.hgvs_p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{{a.hgvs_p</w:t>
            </w:r>
            <w:r w:rsidR="00B02C9E" w:rsidRPr="007F3D7C">
              <w:rPr>
                <w:rFonts w:ascii="宋体" w:hAnsi="宋体" w:hint="eastAsia"/>
                <w:szCs w:val="21"/>
                <w:lang w:eastAsia="zh-CN"/>
              </w:rPr>
              <w:t>_ZJZL</w:t>
            </w:r>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{{a.transcript_primary}}</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a.bio_category==”Cnv”%}</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a.bio_category==”Sv”%}</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lastRenderedPageBreak/>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{{a.five_prime_transcript}}/{{a.three_prime_transcript}}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{%p if a.bio_category==”Snvindel”%}</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{{a.freq_str}}</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a.bio_category==”Cnv”%}</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{{a.cn_mean}}</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a.bio_category==”Sv”%}</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{{a.freq_str}}</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lastRenderedPageBreak/>
              <w:t>{%tr endfor%}</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sample.tumor_list]|jlyy_lc10_important_gene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sample.tumor_list]|jlyy_lc10_important_gene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r>
              <w:rPr>
                <w:rFonts w:hint="eastAsia"/>
                <w:b/>
                <w:szCs w:val="21"/>
                <w:lang w:eastAsia="zh-CN"/>
              </w:rPr>
              <w:t>床试验编号</w:t>
            </w:r>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r>
              <w:rPr>
                <w:rFonts w:hint="eastAsia"/>
                <w:b/>
                <w:szCs w:val="21"/>
                <w:lang w:eastAsia="zh-CN"/>
              </w:rPr>
              <w:t>分期</w:t>
            </w:r>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if clinic_trial%}</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for a in clinic_trial%}</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{{a.clinicaltrial_number}}</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{{a.phase}}</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{{a.</w:t>
            </w:r>
            <w:r w:rsidRPr="006669D8">
              <w:rPr>
                <w:rFonts w:ascii="宋体" w:hAnsi="宋体"/>
                <w:szCs w:val="21"/>
                <w:lang w:eastAsia="zh-CN"/>
              </w:rPr>
              <w:t>conditions</w:t>
            </w:r>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{%p for b in a.interventions%}</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{%p endfor%}</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{{a.gene_symbol}}</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endfor%}</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1B8C0DB4"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sample.prod_names%}</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“组织” in sample.prod_names%}</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{%if “组织” in sample.prod_names%}</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r w:rsidRPr="00C20CDD">
        <w:rPr>
          <w:rFonts w:ascii="宋体" w:hAnsi="宋体"/>
          <w:color w:val="000000"/>
          <w:szCs w:val="21"/>
          <w:lang w:eastAsia="zh-CN" w:bidi="ar"/>
        </w:rPr>
        <w:t>ClinicalTrial</w:t>
      </w:r>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sample.prod_names%}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29"/>
        <w:gridCol w:w="1529"/>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r w:rsidRPr="001D55AD">
              <w:rPr>
                <w:rFonts w:hint="eastAsia"/>
              </w:rPr>
              <w:t>质控参数</w:t>
            </w:r>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r w:rsidRPr="001D55AD">
              <w:rPr>
                <w:rFonts w:hint="eastAsia"/>
              </w:rPr>
              <w:t>质控数值</w:t>
            </w:r>
          </w:p>
        </w:tc>
        <w:tc>
          <w:tcPr>
            <w:tcW w:w="2116" w:type="dxa"/>
            <w:shd w:val="clear" w:color="auto" w:fill="DAEEF3"/>
          </w:tcPr>
          <w:p w14:paraId="25035045" w14:textId="35CCA696" w:rsidR="00B235B9" w:rsidRDefault="00B235B9" w:rsidP="00B235B9">
            <w:pPr>
              <w:spacing w:before="72"/>
              <w:jc w:val="center"/>
              <w:rPr>
                <w:b/>
                <w:szCs w:val="21"/>
                <w:lang w:eastAsia="zh-CN"/>
              </w:rPr>
            </w:pPr>
            <w:r w:rsidRPr="001D55AD">
              <w:rPr>
                <w:rFonts w:hint="eastAsia"/>
              </w:rPr>
              <w:t>参考值</w:t>
            </w:r>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r>
              <w:rPr>
                <w:rFonts w:ascii="宋体" w:hAnsi="宋体" w:hint="eastAsia"/>
                <w:color w:val="000000"/>
                <w:szCs w:val="21"/>
              </w:rPr>
              <w:t>文库质量评估</w:t>
            </w:r>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{%if lib_quality_control and lib_quality_control.lib_dna_qc and lib_quality_control.lib_dna_qc.library_qty%}{{lib_quality_control.lib_dna_qc.library_qty|replace(“.00”,””)}}{%else%}{%endif%}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{{qc.dna_data_qc.cleandata_q30}}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{{qc.dna_data_qc.cover_ratio}}</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{{qc.dna_data_qc.depth_mean}}</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{{qc.dna_data_qc.depth_ssbc}}</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64EE0D39" w14:textId="77777777" w:rsidTr="00492355">
        <w:trPr>
          <w:trHeight w:val="2676"/>
          <w:jc w:val="center"/>
        </w:trPr>
        <w:tc>
          <w:tcPr>
            <w:tcW w:w="2399" w:type="dxa"/>
            <w:vMerge w:val="restart"/>
            <w:shd w:val="clear" w:color="auto" w:fill="DAEEF3"/>
            <w:vAlign w:val="center"/>
          </w:tcPr>
          <w:p w14:paraId="526F82A3" w14:textId="30014497" w:rsidR="00B010A2" w:rsidRDefault="00B010A2" w:rsidP="00B010A2">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4"/>
            <w:vAlign w:val="center"/>
          </w:tcPr>
          <w:p w14:paraId="13CAC4D6" w14:textId="77777777" w:rsidR="00B010A2" w:rsidRDefault="00B010A2" w:rsidP="00B010A2">
            <w:pPr>
              <w:pStyle w:val="af6"/>
              <w:ind w:left="0" w:firstLine="0"/>
              <w:jc w:val="center"/>
              <w:rPr>
                <w:rFonts w:ascii="宋体" w:eastAsia="宋体" w:hAnsi="宋体" w:cs="宋体"/>
                <w:szCs w:val="21"/>
                <w:lang w:val="en-US" w:bidi="ar"/>
              </w:rPr>
            </w:pPr>
          </w:p>
        </w:tc>
      </w:tr>
      <w:tr w:rsidR="00B010A2" w14:paraId="2F6895DF" w14:textId="77777777" w:rsidTr="00492355">
        <w:trPr>
          <w:jc w:val="center"/>
        </w:trPr>
        <w:tc>
          <w:tcPr>
            <w:tcW w:w="2399" w:type="dxa"/>
            <w:vMerge/>
            <w:shd w:val="clear" w:color="auto" w:fill="DAEEF3"/>
            <w:vAlign w:val="center"/>
          </w:tcPr>
          <w:p w14:paraId="1B7E287D" w14:textId="77777777" w:rsidR="00B010A2" w:rsidRDefault="00B010A2" w:rsidP="00B010A2">
            <w:pPr>
              <w:spacing w:before="72"/>
              <w:jc w:val="center"/>
              <w:rPr>
                <w:rFonts w:ascii="宋体" w:hAnsi="宋体"/>
                <w:color w:val="000000"/>
                <w:szCs w:val="21"/>
              </w:rPr>
            </w:pPr>
          </w:p>
        </w:tc>
        <w:tc>
          <w:tcPr>
            <w:tcW w:w="7337" w:type="dxa"/>
            <w:gridSpan w:val="4"/>
            <w:vAlign w:val="center"/>
          </w:tcPr>
          <w:p w14:paraId="32A2ECF1" w14:textId="7BCF04FE" w:rsidR="00B010A2" w:rsidRPr="00B010A2" w:rsidRDefault="001C428D" w:rsidP="00B010A2">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00B010A2" w:rsidRPr="00680E15">
              <w:rPr>
                <w:rFonts w:ascii="宋体" w:eastAsia="宋体" w:hAnsi="宋体" w:cs="宋体" w:hint="eastAsia"/>
                <w:szCs w:val="21"/>
                <w:lang w:val="en-US" w:bidi="ar"/>
              </w:rPr>
              <w:t>病理号：</w:t>
            </w:r>
            <w:r w:rsidR="00B010A2" w:rsidRPr="00621290">
              <w:rPr>
                <w:rFonts w:ascii="宋体" w:eastAsia="宋体" w:hAnsi="宋体" w:cs="宋体"/>
                <w:szCs w:val="21"/>
                <w:u w:val="single"/>
                <w:lang w:val="en-US" w:bidi="ar"/>
              </w:rPr>
              <w:t>{{sample.pathological_id}}</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77DB8CFB" w:rsidR="00B010A2" w:rsidRPr="00B010A2" w:rsidRDefault="001C428D" w:rsidP="00B010A2">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val="en-US" w:bidi="ar"/>
              </w:rPr>
              <w:t>{</w:t>
            </w:r>
            <w:r>
              <w:rPr>
                <w:rFonts w:ascii="宋体" w:eastAsia="宋体" w:hAnsi="宋体" w:cs="宋体"/>
                <w:color w:val="000000"/>
                <w:szCs w:val="21"/>
                <w:lang w:val="en-US" w:bidi="ar"/>
              </w:rPr>
              <w:t>%if sample.sample_type != “</w:t>
            </w:r>
            <w:r>
              <w:rPr>
                <w:rFonts w:ascii="宋体" w:eastAsia="宋体" w:hAnsi="宋体" w:cs="宋体" w:hint="eastAsia"/>
                <w:color w:val="000000"/>
                <w:szCs w:val="21"/>
                <w:lang w:val="en-US" w:bidi="ar"/>
              </w:rPr>
              <w:t>新鲜组织</w:t>
            </w:r>
            <w:r>
              <w:rPr>
                <w:rFonts w:ascii="宋体" w:eastAsia="宋体" w:hAnsi="宋体" w:cs="宋体"/>
                <w:color w:val="000000"/>
                <w:szCs w:val="21"/>
                <w:lang w:val="en-US" w:bidi="ar"/>
              </w:rPr>
              <w:t>”%}</w:t>
            </w:r>
            <w:r w:rsidR="00B010A2" w:rsidRPr="00680E15">
              <w:rPr>
                <w:rFonts w:ascii="宋体" w:eastAsia="宋体" w:hAnsi="宋体" w:cs="宋体" w:hint="eastAsia"/>
                <w:color w:val="000000"/>
                <w:szCs w:val="21"/>
                <w:lang w:val="en-US" w:bidi="ar"/>
              </w:rPr>
              <w:t>肿瘤细胞占比≥20%，</w:t>
            </w:r>
            <w:r>
              <w:rPr>
                <w:rFonts w:ascii="宋体" w:eastAsia="宋体" w:hAnsi="宋体" w:cs="宋体" w:hint="eastAsia"/>
                <w:color w:val="000000"/>
                <w:szCs w:val="21"/>
                <w:lang w:val="en-US" w:bidi="ar"/>
              </w:rPr>
              <w:t>{</w:t>
            </w:r>
            <w:r>
              <w:rPr>
                <w:rFonts w:ascii="宋体" w:eastAsia="宋体" w:hAnsi="宋体" w:cs="宋体"/>
                <w:color w:val="000000"/>
                <w:szCs w:val="21"/>
                <w:lang w:val="en-US" w:bidi="ar"/>
              </w:rPr>
              <w:t>%</w:t>
            </w:r>
            <w:r>
              <w:rPr>
                <w:rFonts w:ascii="宋体" w:eastAsia="宋体" w:hAnsi="宋体" w:cs="宋体" w:hint="eastAsia"/>
                <w:color w:val="000000"/>
                <w:szCs w:val="21"/>
                <w:lang w:val="en-US" w:bidi="ar"/>
              </w:rPr>
              <w:t>endif</w:t>
            </w:r>
            <w:r>
              <w:rPr>
                <w:rFonts w:ascii="宋体" w:eastAsia="宋体" w:hAnsi="宋体" w:cs="宋体"/>
                <w:color w:val="000000"/>
                <w:szCs w:val="21"/>
                <w:lang w:val="en-US" w:bidi="ar"/>
              </w:rPr>
              <w:t>%</w:t>
            </w:r>
            <w:r>
              <w:rPr>
                <w:rFonts w:ascii="宋体" w:eastAsia="宋体" w:hAnsi="宋体" w:cs="宋体" w:hint="eastAsia"/>
                <w:color w:val="000000"/>
                <w:szCs w:val="21"/>
                <w:lang w:val="en-US" w:bidi="ar"/>
              </w:rPr>
              <w:t>}</w:t>
            </w:r>
            <w:r w:rsidR="00B010A2" w:rsidRPr="00B010A2">
              <w:rPr>
                <w:rFonts w:ascii="宋体" w:eastAsia="宋体" w:hAnsi="宋体" w:cs="宋体"/>
                <w:color w:val="000000"/>
                <w:szCs w:val="21"/>
                <w:lang w:val="en-US" w:bidi="ar"/>
              </w:rPr>
              <w:t xml:space="preserve">{% if qc.dna_data_qc.cleandata_q30_num &gt; 0.75 and qc.dna_data_qc.cover_ratio_num &gt; 0.98 and </w:t>
            </w:r>
            <w:r w:rsidR="00B010A2" w:rsidRPr="00B010A2">
              <w:rPr>
                <w:rFonts w:ascii="宋体" w:eastAsia="宋体" w:hAnsi="宋体" w:cs="宋体"/>
                <w:color w:val="000000"/>
                <w:szCs w:val="21"/>
                <w:lang w:val="en-US" w:bidi="ar"/>
              </w:rPr>
              <w:lastRenderedPageBreak/>
              <w:t>qc.dna_data_qc.depth_mean_num &gt; 10000 and qc.dna_data_qc.depth_ssbc_num &gt; 500%}{% if lib_quality_control and lib_quality_control.lib_dna_qc and lib_quality_control.</w:t>
            </w:r>
            <w:r w:rsidR="00B010A2" w:rsidRPr="00B010A2">
              <w:rPr>
                <w:rFonts w:ascii="宋体" w:eastAsia="宋体" w:hAnsi="宋体" w:cs="宋体" w:hint="eastAsia"/>
                <w:color w:val="000000"/>
                <w:szCs w:val="21"/>
                <w:lang w:val="en-US" w:bidi="ar"/>
              </w:rPr>
              <w:t>lib_dna_qc.library_qty%}{%if lib_quality_control.lib_dna_qc.library_qty|float &gt;=500%}合格{%else%}风险{%endif%}{% else%}合格（质控项有缺失，请补齐数据后自行评估）{% endif%}{% else%}风险{% endif%}</w:t>
            </w:r>
          </w:p>
        </w:tc>
      </w:tr>
      <w:tr w:rsidR="00B010A2" w14:paraId="515F4EBE" w14:textId="77777777" w:rsidTr="00492355">
        <w:trPr>
          <w:jc w:val="center"/>
        </w:trPr>
        <w:tc>
          <w:tcPr>
            <w:tcW w:w="2399" w:type="dxa"/>
            <w:shd w:val="clear" w:color="auto" w:fill="DAEEF3"/>
            <w:vAlign w:val="center"/>
          </w:tcPr>
          <w:p w14:paraId="79F46B3E" w14:textId="77777777" w:rsidR="00B010A2" w:rsidRDefault="00B010A2" w:rsidP="00B010A2">
            <w:pPr>
              <w:spacing w:before="72"/>
              <w:jc w:val="center"/>
              <w:rPr>
                <w:rFonts w:ascii="宋体" w:hAnsi="宋体"/>
                <w:color w:val="000000"/>
                <w:szCs w:val="21"/>
                <w:lang w:eastAsia="zh-CN"/>
              </w:rPr>
            </w:pPr>
            <w:r>
              <w:rPr>
                <w:rFonts w:ascii="宋体" w:hAnsi="宋体" w:hint="eastAsia"/>
                <w:color w:val="000000"/>
                <w:szCs w:val="21"/>
                <w:lang w:eastAsia="zh-CN"/>
              </w:rPr>
              <w:lastRenderedPageBreak/>
              <w:t>病理组织评估</w:t>
            </w:r>
          </w:p>
          <w:p w14:paraId="305EE3F0" w14:textId="30C31F76" w:rsidR="00B010A2" w:rsidRPr="00B010A2" w:rsidRDefault="00B010A2" w:rsidP="00B010A2">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gridSpan w:val="2"/>
            <w:vAlign w:val="center"/>
          </w:tcPr>
          <w:p w14:paraId="1E4BF8B6" w14:textId="04129264" w:rsidR="00B010A2" w:rsidRPr="008855B1"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r>
              <w:rPr>
                <w:rFonts w:ascii="宋体" w:eastAsia="宋体" w:hAnsi="宋体" w:cs="宋体"/>
                <w:color w:val="000000"/>
                <w:szCs w:val="21"/>
                <w:lang w:val="en-US" w:bidi="ar"/>
              </w:rPr>
              <w:t>sample.</w:t>
            </w:r>
            <w:r w:rsidR="00214FA9" w:rsidRPr="00214FA9">
              <w:rPr>
                <w:rFonts w:ascii="宋体" w:eastAsia="宋体" w:hAnsi="宋体" w:cs="宋体"/>
                <w:color w:val="000000"/>
                <w:szCs w:val="21"/>
                <w:lang w:val="en-US" w:bidi="ar"/>
              </w:rPr>
              <w:t>gather_data</w:t>
            </w:r>
            <w:r>
              <w:rPr>
                <w:rFonts w:ascii="宋体" w:eastAsia="宋体" w:hAnsi="宋体" w:cs="宋体" w:hint="eastAsia"/>
                <w:color w:val="000000"/>
                <w:szCs w:val="21"/>
                <w:lang w:val="en-US" w:bidi="ar"/>
              </w:rPr>
              <w:t>}}</w:t>
            </w:r>
          </w:p>
        </w:tc>
        <w:tc>
          <w:tcPr>
            <w:tcW w:w="3645" w:type="dxa"/>
            <w:gridSpan w:val="2"/>
            <w:vAlign w:val="center"/>
          </w:tcPr>
          <w:p w14:paraId="63911F01" w14:textId="6E081FB1"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48B4B379" wp14:editId="575611A1">
                  <wp:extent cx="1304925" cy="554990"/>
                  <wp:effectExtent l="0" t="0" r="9525" b="0"/>
                  <wp:docPr id="975053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bookmarkEnd w:id="2"/>
    <w:p w14:paraId="1E931B98" w14:textId="77777777"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仅当送检的样品中含有或可制作石蜡玻片时才能进行病理质控，若肿瘤细胞含量低于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检测到的区域占目标区域的比例；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2258"/>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r w:rsidRPr="001D55AD">
              <w:rPr>
                <w:rFonts w:hint="eastAsia"/>
              </w:rPr>
              <w:t>质控参数</w:t>
            </w:r>
          </w:p>
        </w:tc>
        <w:tc>
          <w:tcPr>
            <w:tcW w:w="2258" w:type="dxa"/>
            <w:shd w:val="clear" w:color="auto" w:fill="DAEEF3"/>
          </w:tcPr>
          <w:p w14:paraId="6B175662" w14:textId="77777777" w:rsidR="007B4299" w:rsidRDefault="007B4299" w:rsidP="00535A82">
            <w:pPr>
              <w:spacing w:before="72"/>
              <w:jc w:val="center"/>
              <w:rPr>
                <w:b/>
                <w:szCs w:val="21"/>
                <w:lang w:eastAsia="zh-CN"/>
              </w:rPr>
            </w:pPr>
            <w:r w:rsidRPr="001D55AD">
              <w:rPr>
                <w:rFonts w:hint="eastAsia"/>
              </w:rPr>
              <w:t>质控数值</w:t>
            </w:r>
          </w:p>
        </w:tc>
        <w:tc>
          <w:tcPr>
            <w:tcW w:w="2116" w:type="dxa"/>
            <w:shd w:val="clear" w:color="auto" w:fill="DAEEF3"/>
          </w:tcPr>
          <w:p w14:paraId="7959D620" w14:textId="77777777" w:rsidR="007B4299" w:rsidRDefault="007B4299" w:rsidP="00535A82">
            <w:pPr>
              <w:spacing w:before="72"/>
              <w:jc w:val="center"/>
              <w:rPr>
                <w:b/>
                <w:szCs w:val="21"/>
                <w:lang w:eastAsia="zh-CN"/>
              </w:rPr>
            </w:pPr>
            <w:r w:rsidRPr="001D55AD">
              <w:rPr>
                <w:rFonts w:hint="eastAsia"/>
              </w:rPr>
              <w:t>参考值</w:t>
            </w:r>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r>
              <w:rPr>
                <w:rFonts w:hint="eastAsia"/>
              </w:rPr>
              <w:t>病理评估</w:t>
            </w:r>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r>
              <w:rPr>
                <w:rFonts w:ascii="宋体" w:hAnsi="宋体" w:hint="eastAsia"/>
                <w:color w:val="000000"/>
                <w:szCs w:val="21"/>
              </w:rPr>
              <w:t>文库质量评估</w:t>
            </w:r>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{%if lib_quality_control and lib_quality_control.lib_dna_qc and lib_quality_control.lib_dna_qc.library_qty%}{{lib_quality_control.lib_dna_qc.library_qty|replace(“.00”,””)}}{%else%}{%endif%}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{{qc.dna_data_qc.cleandata_q30}}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{{qc.dna_data_qc.cover_ratio}}</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{{qc.dna_data_qc.depth_mean}}</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{{qc.dna_data_qc.depth_ssbc}}</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3"/>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qc.dna_data_qc.cleandata_q30_num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 &gt; 0.98 and</w:t>
            </w:r>
            <w:r w:rsidR="005B0817" w:rsidRPr="005B0817">
              <w:rPr>
                <w:rFonts w:ascii="宋体" w:eastAsia="宋体" w:hAnsi="宋体" w:cs="宋体"/>
                <w:color w:val="000000"/>
                <w:szCs w:val="21"/>
                <w:highlight w:val="yellow"/>
                <w:lang w:val="en-US" w:bidi="ar"/>
              </w:rPr>
              <w:t xml:space="preserve"> qc.dna_data_qc.depth_mean</w:t>
            </w:r>
            <w:r w:rsidRPr="005B0817">
              <w:rPr>
                <w:rFonts w:ascii="宋体" w:eastAsia="宋体" w:hAnsi="宋体" w:cs="宋体"/>
                <w:color w:val="000000"/>
                <w:szCs w:val="21"/>
                <w:highlight w:val="yellow"/>
                <w:lang w:val="en-US" w:bidi="ar"/>
              </w:rPr>
              <w:t>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if lib_quality_control and lib_quality_control.lib_dna_qc and lib_quality_control.lib_dna_qc.library_qty%}</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{%if lib_quality_control.lib_dna_qc.library_qty|float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合格（质控项有缺失，请补齐数据后自行评估）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恶性肿瘤细胞占比：经HE染色评估，该样本中恶性肿瘤细胞占比，仅送检样本类型包含石蜡玻片时可进行此项评估；全血及对照样本不做此项评估；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检测到的区域占目标区域的比例；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{%if “组织” in sample.prod_names%}</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in sample.tumor_list and not var.var_somatic.level_I + var.var_somatic.level_II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Gregory P. Kalemkerian, Navneet Narula, Erin B. Kennedy et al. (2017) Molecular Testing Guideline for the Selection of Patients With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36,Number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Jayne Y Hehir-Kwa 1, Rolph Pfundt, Joris A Veltman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So Yeon Kim , Balazs Halmos (2020) Choosing the best first-line therapy: NSCLC with no actionable oncogenic driver. Lung Cancer Manag Jul 24;9(3):LMT36.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Jose Luis Leal ,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(refer.fixed + refer.dynamic.s_var12 + refer.dynamic.knb)|unique%}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endfor%}</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r>
              <w:rPr>
                <w:b/>
                <w:bCs/>
                <w:spacing w:val="4"/>
                <w:sz w:val="21"/>
                <w:szCs w:val="21"/>
              </w:rPr>
              <w:t>突变命名</w:t>
            </w:r>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r>
              <w:rPr>
                <w:b/>
                <w:bCs/>
                <w:spacing w:val="-2"/>
                <w:sz w:val="21"/>
                <w:szCs w:val="21"/>
              </w:rPr>
              <w:t>外显子</w:t>
            </w:r>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r>
              <w:rPr>
                <w:b/>
                <w:bCs/>
                <w:spacing w:val="-2"/>
                <w:sz w:val="21"/>
                <w:szCs w:val="21"/>
              </w:rPr>
              <w:t>突变名称</w:t>
            </w:r>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r>
              <w:rPr>
                <w:b/>
                <w:bCs/>
                <w:spacing w:val="-1"/>
                <w:sz w:val="21"/>
                <w:szCs w:val="21"/>
              </w:rPr>
              <w:t>碱基变化</w:t>
            </w:r>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r>
              <w:rPr>
                <w:b/>
                <w:bCs/>
                <w:spacing w:val="-1"/>
                <w:sz w:val="21"/>
                <w:szCs w:val="21"/>
              </w:rPr>
              <w:t>CosmicID</w:t>
            </w:r>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r>
              <w:rPr>
                <w:b/>
                <w:bCs/>
                <w:spacing w:val="4"/>
                <w:sz w:val="21"/>
                <w:szCs w:val="21"/>
              </w:rPr>
              <w:t>融合命名</w:t>
            </w:r>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r>
              <w:rPr>
                <w:b/>
                <w:bCs/>
                <w:spacing w:val="3"/>
                <w:sz w:val="21"/>
                <w:szCs w:val="21"/>
              </w:rPr>
              <w:t>融合基因</w:t>
            </w:r>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r>
              <w:rPr>
                <w:b/>
                <w:bCs/>
                <w:spacing w:val="-2"/>
                <w:sz w:val="21"/>
                <w:szCs w:val="21"/>
              </w:rPr>
              <w:t>融合类型</w:t>
            </w:r>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r>
              <w:rPr>
                <w:b/>
                <w:bCs/>
                <w:spacing w:val="-1"/>
                <w:sz w:val="21"/>
                <w:szCs w:val="21"/>
              </w:rPr>
              <w:t>CosmicID</w:t>
            </w:r>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r>
              <w:rPr>
                <w:b/>
                <w:bCs/>
                <w:spacing w:val="-1"/>
                <w:sz w:val="21"/>
                <w:szCs w:val="21"/>
              </w:rPr>
              <w:t>13;ALK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r>
              <w:rPr>
                <w:b/>
                <w:bCs/>
                <w:spacing w:val="-2"/>
                <w:position w:val="-1"/>
                <w:sz w:val="21"/>
                <w:szCs w:val="21"/>
              </w:rPr>
              <w:t>6;ALK</w:t>
            </w:r>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r>
              <w:rPr>
                <w:b/>
                <w:bCs/>
                <w:spacing w:val="-1"/>
                <w:sz w:val="21"/>
                <w:szCs w:val="21"/>
              </w:rPr>
              <w:t>20;ALK</w:t>
            </w:r>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77777777" w:rsidR="00F10DB9" w:rsidRDefault="00F10DB9" w:rsidP="00F10DB9">
            <w:pPr>
              <w:pStyle w:val="TableText"/>
              <w:jc w:val="center"/>
              <w:rPr>
                <w:b/>
                <w:bCs/>
                <w:sz w:val="21"/>
                <w:szCs w:val="21"/>
              </w:rPr>
            </w:pPr>
            <w:r>
              <w:rPr>
                <w:b/>
                <w:bCs/>
                <w:spacing w:val="-1"/>
                <w:sz w:val="21"/>
                <w:szCs w:val="21"/>
              </w:rPr>
              <w:t>ROSI</w:t>
            </w:r>
          </w:p>
        </w:tc>
        <w:tc>
          <w:tcPr>
            <w:tcW w:w="3300" w:type="dxa"/>
            <w:vAlign w:val="center"/>
          </w:tcPr>
          <w:p w14:paraId="17A331C2" w14:textId="77777777"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r>
              <w:rPr>
                <w:b/>
                <w:bCs/>
                <w:spacing w:val="-1"/>
                <w:sz w:val="21"/>
                <w:szCs w:val="21"/>
              </w:rPr>
              <w:t>6;ROS/exon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77777777"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r>
              <w:rPr>
                <w:b/>
                <w:bCs/>
                <w:spacing w:val="-1"/>
                <w:sz w:val="21"/>
                <w:szCs w:val="21"/>
              </w:rPr>
              <w:t>8;ROSI</w:t>
            </w:r>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r>
              <w:rPr>
                <w:b/>
                <w:bCs/>
                <w:spacing w:val="-2"/>
                <w:sz w:val="21"/>
                <w:szCs w:val="21"/>
              </w:rPr>
              <w:t>15;RET</w:t>
            </w:r>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r>
              <w:rPr>
                <w:b/>
                <w:bCs/>
                <w:spacing w:val="4"/>
                <w:sz w:val="21"/>
                <w:szCs w:val="21"/>
              </w:rPr>
              <w:t>名称</w:t>
            </w:r>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Sample Sheet Index信息(NextSeq)</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r>
              <w:rPr>
                <w:b/>
                <w:bCs/>
                <w:spacing w:val="4"/>
                <w:sz w:val="21"/>
                <w:szCs w:val="21"/>
              </w:rPr>
              <w:t>对应TruSeq HT Sample Prep Kits编号</w:t>
            </w:r>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1"/>
      <w:footerReference w:type="default" r:id="rId12"/>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13FA9" w14:textId="77777777" w:rsidR="00D24B20" w:rsidRDefault="00D24B20">
      <w:r>
        <w:separator/>
      </w:r>
    </w:p>
  </w:endnote>
  <w:endnote w:type="continuationSeparator" w:id="0">
    <w:p w14:paraId="44772B5E" w14:textId="77777777" w:rsidR="00D24B20" w:rsidRDefault="00D24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90F55" w14:textId="77777777" w:rsidR="00D24B20" w:rsidRDefault="00D24B20">
      <w:r>
        <w:separator/>
      </w:r>
    </w:p>
  </w:footnote>
  <w:footnote w:type="continuationSeparator" w:id="0">
    <w:p w14:paraId="233B9D1A" w14:textId="77777777" w:rsidR="00D24B20" w:rsidRDefault="00D24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r w:rsidRPr="00FF6393">
            <w:rPr>
              <w:rFonts w:cs="Times New Roman"/>
              <w:szCs w:val="21"/>
            </w:rPr>
            <w:t>样本编号</w:t>
          </w:r>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{{sample.sample_id}}</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r w:rsidRPr="00FF6393">
            <w:rPr>
              <w:rFonts w:cs="Times New Roman"/>
              <w:szCs w:val="21"/>
            </w:rPr>
            <w:t>样本</w:t>
          </w:r>
          <w:r w:rsidRPr="00FF6393">
            <w:rPr>
              <w:rFonts w:cs="Times New Roman" w:hint="eastAsia"/>
              <w:szCs w:val="21"/>
              <w:lang w:eastAsia="zh-CN"/>
            </w:rPr>
            <w:t>采集</w:t>
          </w:r>
          <w:r w:rsidRPr="00FF6393">
            <w:rPr>
              <w:rFonts w:cs="Times New Roman"/>
              <w:szCs w:val="21"/>
            </w:rPr>
            <w:t>日期</w:t>
          </w:r>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sample.prod_names%}{{sample.</w:t>
          </w:r>
          <w:r w:rsidRPr="002E6CA5">
            <w:rPr>
              <w:rFonts w:ascii="宋体" w:hAnsi="宋体" w:cs="Times New Roman"/>
              <w:szCs w:val="21"/>
              <w:lang w:eastAsia="zh-CN"/>
            </w:rPr>
            <w:t>gather_data</w:t>
          </w:r>
          <w:r w:rsidRPr="002E6CA5">
            <w:rPr>
              <w:rFonts w:ascii="宋体" w:hAnsi="宋体" w:cs="Times New Roman" w:hint="eastAsia"/>
              <w:szCs w:val="21"/>
              <w:lang w:eastAsia="zh-CN"/>
            </w:rPr>
            <w:t xml:space="preserve"> }}{%else%}{{sample.</w:t>
          </w:r>
          <w:r w:rsidRPr="002E6CA5">
            <w:rPr>
              <w:rFonts w:ascii="宋体" w:hAnsi="宋体" w:cs="Times New Roman"/>
              <w:szCs w:val="21"/>
              <w:lang w:eastAsia="zh-CN"/>
            </w:rPr>
            <w:t>blood_collection_date</w:t>
          </w:r>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r w:rsidRPr="00FF6393">
            <w:rPr>
              <w:rFonts w:cs="Times New Roman"/>
              <w:szCs w:val="21"/>
            </w:rPr>
            <w:t>样本</w:t>
          </w:r>
          <w:r w:rsidR="000A556F">
            <w:rPr>
              <w:rFonts w:cs="Times New Roman" w:hint="eastAsia"/>
              <w:szCs w:val="21"/>
              <w:lang w:eastAsia="zh-CN"/>
            </w:rPr>
            <w:t>报告</w:t>
          </w:r>
          <w:r w:rsidRPr="00FF6393">
            <w:rPr>
              <w:rFonts w:cs="Times New Roman"/>
              <w:szCs w:val="21"/>
            </w:rPr>
            <w:t>日期</w:t>
          </w:r>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report_date</w:t>
          </w:r>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6D7B"/>
    <w:rsid w:val="00264D79"/>
    <w:rsid w:val="00266135"/>
    <w:rsid w:val="00271451"/>
    <w:rsid w:val="0027183E"/>
    <w:rsid w:val="00273A86"/>
    <w:rsid w:val="00285B99"/>
    <w:rsid w:val="00287040"/>
    <w:rsid w:val="002927F9"/>
    <w:rsid w:val="002A34FD"/>
    <w:rsid w:val="002B4A8F"/>
    <w:rsid w:val="002B4AD5"/>
    <w:rsid w:val="002B5A4D"/>
    <w:rsid w:val="002B5B84"/>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66B6"/>
    <w:rsid w:val="00661D56"/>
    <w:rsid w:val="00663128"/>
    <w:rsid w:val="00663B69"/>
    <w:rsid w:val="006669D8"/>
    <w:rsid w:val="00667A84"/>
    <w:rsid w:val="00676AAE"/>
    <w:rsid w:val="006816AF"/>
    <w:rsid w:val="006951F1"/>
    <w:rsid w:val="006960F1"/>
    <w:rsid w:val="00697790"/>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E58"/>
    <w:rsid w:val="007D4C44"/>
    <w:rsid w:val="007D4CF9"/>
    <w:rsid w:val="007E0012"/>
    <w:rsid w:val="007E26E1"/>
    <w:rsid w:val="007F1136"/>
    <w:rsid w:val="007F1E23"/>
    <w:rsid w:val="007F2F38"/>
    <w:rsid w:val="007F3D7C"/>
    <w:rsid w:val="007F56A5"/>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279F"/>
    <w:rsid w:val="009216E4"/>
    <w:rsid w:val="00922774"/>
    <w:rsid w:val="0092334C"/>
    <w:rsid w:val="009235C8"/>
    <w:rsid w:val="009246F6"/>
    <w:rsid w:val="009264AD"/>
    <w:rsid w:val="00926CD6"/>
    <w:rsid w:val="009346A0"/>
    <w:rsid w:val="00936C71"/>
    <w:rsid w:val="00942012"/>
    <w:rsid w:val="00950505"/>
    <w:rsid w:val="009520C8"/>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E1F9A"/>
    <w:rsid w:val="00CE30F5"/>
    <w:rsid w:val="00CE50AA"/>
    <w:rsid w:val="00D0071A"/>
    <w:rsid w:val="00D00CF0"/>
    <w:rsid w:val="00D02BC8"/>
    <w:rsid w:val="00D11397"/>
    <w:rsid w:val="00D118AC"/>
    <w:rsid w:val="00D24B20"/>
    <w:rsid w:val="00D27E07"/>
    <w:rsid w:val="00D315E4"/>
    <w:rsid w:val="00D364A9"/>
    <w:rsid w:val="00D36EED"/>
    <w:rsid w:val="00D42DDE"/>
    <w:rsid w:val="00D5528F"/>
    <w:rsid w:val="00D65CC5"/>
    <w:rsid w:val="00D65DBE"/>
    <w:rsid w:val="00D70062"/>
    <w:rsid w:val="00D71D10"/>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119F2"/>
    <w:rsid w:val="00E14721"/>
    <w:rsid w:val="00E15768"/>
    <w:rsid w:val="00E37D7E"/>
    <w:rsid w:val="00E37EA1"/>
    <w:rsid w:val="00E40D78"/>
    <w:rsid w:val="00E4159D"/>
    <w:rsid w:val="00E42C14"/>
    <w:rsid w:val="00E42E17"/>
    <w:rsid w:val="00E44193"/>
    <w:rsid w:val="00E45BD6"/>
    <w:rsid w:val="00E518EC"/>
    <w:rsid w:val="00E524B6"/>
    <w:rsid w:val="00E55CDD"/>
    <w:rsid w:val="00E571AA"/>
    <w:rsid w:val="00E65ADE"/>
    <w:rsid w:val="00E6682A"/>
    <w:rsid w:val="00E70480"/>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1888</TotalTime>
  <Pages>23</Pages>
  <Words>3661</Words>
  <Characters>20873</Characters>
  <Application>Microsoft Office Word</Application>
  <DocSecurity>0</DocSecurity>
  <Lines>173</Lines>
  <Paragraphs>48</Paragraphs>
  <ScaleCrop>false</ScaleCrop>
  <Company>lenovo</Company>
  <LinksUpToDate>false</LinksUpToDate>
  <CharactersWithSpaces>24486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502</cp:revision>
  <cp:lastPrinted>2023-06-30T07:05:00Z</cp:lastPrinted>
  <dcterms:created xsi:type="dcterms:W3CDTF">2024-07-16T08:19:00Z</dcterms:created>
  <dcterms:modified xsi:type="dcterms:W3CDTF">2025-05-16T08:04:00Z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