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E09F8" w14:textId="4ECCC166" w:rsidR="004E1FCA" w:rsidRDefault="00DD3CBB">
      <w:bookmarkStart w:id="0" w:name="_Hlk67901669"/>
      <w:r>
        <w:rPr>
          <w:noProof/>
        </w:rPr>
        <w:drawing>
          <wp:anchor distT="0" distB="0" distL="114300" distR="114300" simplePos="0" relativeHeight="251681792" behindDoc="0" locked="0" layoutInCell="1" allowOverlap="1" wp14:anchorId="20244B49" wp14:editId="2CF0E10B">
            <wp:simplePos x="0" y="0"/>
            <wp:positionH relativeFrom="page">
              <wp:posOffset>-9525</wp:posOffset>
            </wp:positionH>
            <wp:positionV relativeFrom="paragraph">
              <wp:posOffset>-895350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1549E" w14:textId="77777777" w:rsidR="004E1FCA" w:rsidRDefault="004E1FCA"/>
    <w:p w14:paraId="12A3B1E7" w14:textId="77777777" w:rsidR="004E1FCA" w:rsidRDefault="004E1FCA">
      <w:pPr>
        <w:sectPr w:rsidR="004E1FCA" w:rsidSect="004C2185">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4E1FCA" w14:paraId="1474C355" w14:textId="77777777">
        <w:tc>
          <w:tcPr>
            <w:tcW w:w="9571" w:type="dxa"/>
          </w:tcPr>
          <w:p w14:paraId="2CEC9B8C" w14:textId="77777777" w:rsidR="004E1FCA" w:rsidRDefault="004E1FCA">
            <w:pPr>
              <w:rPr>
                <w:rFonts w:ascii="思源黑体 CN Bold" w:eastAsia="思源黑体 CN Bold" w:hAnsi="思源黑体 CN Bold"/>
                <w:b/>
                <w:bCs/>
                <w:color w:val="3F8D67"/>
                <w:spacing w:val="-8"/>
                <w:szCs w:val="21"/>
              </w:rPr>
            </w:pPr>
            <w:bookmarkStart w:id="1" w:name="1:_????"/>
            <w:bookmarkEnd w:id="1"/>
          </w:p>
          <w:p w14:paraId="0C181F48" w14:textId="77777777" w:rsidR="004E1FCA" w:rsidRDefault="00192104">
            <w:pPr>
              <w:rPr>
                <w:rFonts w:ascii="思源黑体 CN Bold" w:eastAsia="思源黑体 CN Bold" w:hAnsi="思源黑体 CN Bold"/>
                <w:b/>
                <w:bCs/>
                <w:color w:val="3F8D67"/>
                <w:spacing w:val="-8"/>
                <w:sz w:val="48"/>
                <w:szCs w:val="48"/>
              </w:rPr>
            </w:pPr>
            <w:r>
              <w:rPr>
                <w:rFonts w:ascii="思源黑体 CN Bold" w:eastAsia="思源黑体 CN Bold" w:hAnsi="思源黑体 CN Bold" w:hint="eastAsia"/>
                <w:b/>
                <w:bCs/>
                <w:color w:val="3F8D67"/>
                <w:spacing w:val="-8"/>
                <w:sz w:val="48"/>
                <w:szCs w:val="48"/>
              </w:rPr>
              <w:t>致客户</w:t>
            </w:r>
          </w:p>
        </w:tc>
      </w:tr>
    </w:tbl>
    <w:p w14:paraId="5E7653DE" w14:textId="77777777" w:rsidR="004E1FCA" w:rsidRDefault="004E1FCA">
      <w:pPr>
        <w:spacing w:line="380" w:lineRule="exact"/>
        <w:rPr>
          <w:rFonts w:ascii="思源黑体 CN Normal" w:eastAsia="思源黑体 CN Normal" w:hAnsi="思源黑体 CN Normal"/>
          <w:b/>
          <w:bCs/>
          <w:spacing w:val="-8"/>
          <w:szCs w:val="21"/>
        </w:rPr>
      </w:pPr>
    </w:p>
    <w:p w14:paraId="7C7C4A21" w14:textId="62102BFB" w:rsidR="004E1FCA" w:rsidRDefault="00192104">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尊敬的</w:t>
      </w:r>
      <w:bookmarkStart w:id="2" w:name="_Hlk99010777"/>
      <w:r w:rsidR="001560F0">
        <w:rPr>
          <w:rFonts w:ascii="思源黑体 CN Bold" w:eastAsia="思源黑体 CN Bold" w:hAnsi="思源黑体 CN Bold"/>
          <w:b/>
          <w:bCs/>
          <w:color w:val="404040" w:themeColor="text1" w:themeTint="BF"/>
          <w:spacing w:val="-8"/>
          <w:szCs w:val="21"/>
        </w:rPr>
        <w:t xml:space="preserve"> </w:t>
      </w:r>
      <w:r w:rsidR="001560F0" w:rsidRPr="0095755F">
        <w:rPr>
          <w:rFonts w:ascii="思源黑体 CN Bold" w:eastAsia="思源黑体 CN Bold" w:hAnsi="思源黑体 CN Bold"/>
          <w:b/>
          <w:bCs/>
          <w:color w:val="404040" w:themeColor="text1" w:themeTint="BF"/>
          <w:spacing w:val="-8"/>
          <w:szCs w:val="21"/>
        </w:rPr>
        <w:t>{{sample.patient_name}}</w:t>
      </w:r>
      <w:r w:rsidR="001560F0" w:rsidRPr="00C73FB1">
        <w:rPr>
          <w:rFonts w:ascii="思源黑体 CN Bold" w:eastAsia="思源黑体 CN Bold" w:hAnsi="思源黑体 CN Bold"/>
          <w:b/>
          <w:bCs/>
          <w:color w:val="404040" w:themeColor="text1" w:themeTint="BF"/>
          <w:spacing w:val="-8"/>
          <w:szCs w:val="21"/>
        </w:rPr>
        <w:t xml:space="preserve"> </w:t>
      </w:r>
      <w:bookmarkEnd w:id="2"/>
      <w:r w:rsidR="001560F0">
        <w:rPr>
          <w:rFonts w:ascii="思源黑体 CN Bold" w:eastAsia="思源黑体 CN Bold" w:hAnsi="思源黑体 CN Bold" w:hint="eastAsia"/>
          <w:b/>
          <w:bCs/>
          <w:color w:val="404040" w:themeColor="text1" w:themeTint="BF"/>
          <w:spacing w:val="-8"/>
          <w:szCs w:val="21"/>
        </w:rPr>
        <w:t>{</w:t>
      </w:r>
      <w:r w:rsidR="001560F0">
        <w:rPr>
          <w:rFonts w:ascii="思源黑体 CN Bold" w:eastAsia="思源黑体 CN Bold" w:hAnsi="思源黑体 CN Bold"/>
          <w:b/>
          <w:bCs/>
          <w:color w:val="404040" w:themeColor="text1" w:themeTint="BF"/>
          <w:spacing w:val="-8"/>
          <w:szCs w:val="21"/>
        </w:rPr>
        <w:t>%if sample.gender==”</w:t>
      </w:r>
      <w:r w:rsidR="001560F0">
        <w:rPr>
          <w:rFonts w:ascii="思源黑体 CN Bold" w:eastAsia="思源黑体 CN Bold" w:hAnsi="思源黑体 CN Bold" w:hint="eastAsia"/>
          <w:b/>
          <w:bCs/>
          <w:color w:val="404040" w:themeColor="text1" w:themeTint="BF"/>
          <w:spacing w:val="-8"/>
          <w:szCs w:val="21"/>
        </w:rPr>
        <w:t>男</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%}先生{%elif</w:t>
      </w:r>
      <w:r w:rsidR="001560F0">
        <w:rPr>
          <w:rFonts w:ascii="思源黑体 CN Bold" w:eastAsia="思源黑体 CN Bold" w:hAnsi="思源黑体 CN Bold"/>
          <w:b/>
          <w:bCs/>
          <w:color w:val="404040" w:themeColor="text1" w:themeTint="BF"/>
          <w:spacing w:val="-8"/>
          <w:szCs w:val="21"/>
        </w:rPr>
        <w:t xml:space="preserve"> </w:t>
      </w:r>
      <w:r w:rsidR="001560F0">
        <w:rPr>
          <w:rFonts w:ascii="思源黑体 CN Bold" w:eastAsia="思源黑体 CN Bold" w:hAnsi="思源黑体 CN Bold" w:hint="eastAsia"/>
          <w:b/>
          <w:bCs/>
          <w:color w:val="404040" w:themeColor="text1" w:themeTint="BF"/>
          <w:spacing w:val="-8"/>
          <w:szCs w:val="21"/>
        </w:rPr>
        <w:t>sample</w:t>
      </w:r>
      <w:r w:rsidR="001560F0">
        <w:rPr>
          <w:rFonts w:ascii="思源黑体 CN Bold" w:eastAsia="思源黑体 CN Bold" w:hAnsi="思源黑体 CN Bold"/>
          <w:b/>
          <w:bCs/>
          <w:color w:val="404040" w:themeColor="text1" w:themeTint="BF"/>
          <w:spacing w:val="-8"/>
          <w:szCs w:val="21"/>
        </w:rPr>
        <w:t>.gender==”</w:t>
      </w:r>
      <w:r w:rsidR="001560F0">
        <w:rPr>
          <w:rFonts w:ascii="思源黑体 CN Bold" w:eastAsia="思源黑体 CN Bold" w:hAnsi="思源黑体 CN Bold" w:hint="eastAsia"/>
          <w:b/>
          <w:bCs/>
          <w:color w:val="404040" w:themeColor="text1" w:themeTint="BF"/>
          <w:spacing w:val="-8"/>
          <w:szCs w:val="21"/>
        </w:rPr>
        <w:t>女</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%}女士{%else%}先生/</w:t>
      </w:r>
      <w:r w:rsidR="001560F0" w:rsidRPr="00C73FB1">
        <w:rPr>
          <w:rFonts w:ascii="思源黑体 CN Bold" w:eastAsia="思源黑体 CN Bold" w:hAnsi="思源黑体 CN Bold"/>
          <w:b/>
          <w:bCs/>
          <w:color w:val="404040" w:themeColor="text1" w:themeTint="BF"/>
          <w:spacing w:val="-8"/>
          <w:szCs w:val="21"/>
        </w:rPr>
        <w:t>女士</w:t>
      </w:r>
      <w:r w:rsidR="001560F0">
        <w:rPr>
          <w:rFonts w:ascii="思源黑体 CN Bold" w:eastAsia="思源黑体 CN Bold" w:hAnsi="思源黑体 CN Bold" w:hint="eastAsia"/>
          <w:b/>
          <w:bCs/>
          <w:color w:val="404040" w:themeColor="text1" w:themeTint="BF"/>
          <w:spacing w:val="-8"/>
          <w:szCs w:val="21"/>
        </w:rPr>
        <w:t>{%endif%}</w:t>
      </w:r>
      <w:r>
        <w:rPr>
          <w:rFonts w:ascii="思源黑体 CN Bold" w:eastAsia="思源黑体 CN Bold" w:hAnsi="思源黑体 CN Bold" w:hint="eastAsia"/>
          <w:b/>
          <w:bCs/>
          <w:color w:val="404040" w:themeColor="text1" w:themeTint="BF"/>
          <w:spacing w:val="-8"/>
          <w:szCs w:val="21"/>
        </w:rPr>
        <w:t>：</w:t>
      </w:r>
    </w:p>
    <w:p w14:paraId="4734D610" w14:textId="77777777" w:rsidR="004E1FCA" w:rsidRDefault="004E1FCA">
      <w:pPr>
        <w:spacing w:line="380" w:lineRule="exact"/>
        <w:ind w:rightChars="250" w:right="525"/>
        <w:rPr>
          <w:rFonts w:ascii="思源黑体 CN Normal" w:eastAsia="思源黑体 CN Normal" w:hAnsi="思源黑体 CN Normal"/>
          <w:color w:val="404040" w:themeColor="text1" w:themeTint="BF"/>
          <w:spacing w:val="-8"/>
          <w:szCs w:val="21"/>
        </w:rPr>
      </w:pPr>
    </w:p>
    <w:bookmarkEnd w:id="0"/>
    <w:p w14:paraId="67F5B9A5"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您好！</w:t>
      </w:r>
    </w:p>
    <w:p w14:paraId="58DFD48B"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感谢您的选择与信任！</w:t>
      </w:r>
    </w:p>
    <w:p w14:paraId="1DE9BE0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2B2BCABE"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4A0D975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673C6EA"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22A2BE79"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p>
    <w:p w14:paraId="3B69CFD0" w14:textId="1AA15D0A" w:rsidR="004E1FCA" w:rsidRPr="00C417BF" w:rsidRDefault="00C417BF" w:rsidP="00C417BF">
      <w:pPr>
        <w:spacing w:line="380" w:lineRule="exact"/>
        <w:ind w:rightChars="250" w:right="525" w:firstLineChars="200" w:firstLine="420"/>
        <w:rPr>
          <w:rFonts w:ascii="思源黑体 CN Normal" w:eastAsia="思源黑体 CN Normal" w:hAnsi="思源黑体 CN Normal"/>
          <w:szCs w:val="21"/>
        </w:rPr>
      </w:pPr>
      <w:r w:rsidRPr="00F237D3">
        <w:rPr>
          <w:rFonts w:ascii="思源黑体 CN Normal" w:eastAsia="思源黑体 CN Normal" w:hAnsi="思源黑体 CN Normal" w:hint="eastAsia"/>
          <w:szCs w:val="21"/>
        </w:rPr>
        <w:t>艾德生物祝您</w:t>
      </w:r>
      <w:r>
        <w:rPr>
          <w:rFonts w:ascii="思源黑体 CN Normal" w:eastAsia="思源黑体 CN Normal" w:hAnsi="思源黑体 CN Normal" w:hint="eastAsia"/>
          <w:kern w:val="0"/>
          <w:szCs w:val="21"/>
        </w:rPr>
        <w:t>身体健康，生活愉快</w:t>
      </w:r>
      <w:r w:rsidRPr="00F237D3">
        <w:rPr>
          <w:rFonts w:ascii="思源黑体 CN Normal" w:eastAsia="思源黑体 CN Normal" w:hAnsi="思源黑体 CN Normal" w:hint="eastAsia"/>
          <w:szCs w:val="21"/>
        </w:rPr>
        <w:t>！</w:t>
      </w:r>
    </w:p>
    <w:p w14:paraId="655643A4" w14:textId="77777777" w:rsidR="004E1FCA" w:rsidRDefault="004E1FCA">
      <w:pPr>
        <w:spacing w:line="380" w:lineRule="exact"/>
        <w:ind w:leftChars="1080" w:left="2268"/>
        <w:rPr>
          <w:rFonts w:ascii="思源黑体 CN Normal" w:eastAsia="思源黑体 CN Normal" w:hAnsi="思源黑体 CN Normal"/>
          <w:spacing w:val="-8"/>
          <w:szCs w:val="21"/>
        </w:rPr>
      </w:pPr>
    </w:p>
    <w:p w14:paraId="396DC5B1" w14:textId="77777777" w:rsidR="004E1FCA" w:rsidRDefault="00192104">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60288" behindDoc="0" locked="0" layoutInCell="1" allowOverlap="1" wp14:anchorId="05AFDA10" wp14:editId="527121D8">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5707FD23" w14:textId="77777777" w:rsidR="004E1FCA" w:rsidRDefault="004E1FCA">
      <w:pPr>
        <w:spacing w:line="380" w:lineRule="exact"/>
        <w:rPr>
          <w:rFonts w:ascii="思源黑体 CN Normal" w:eastAsia="思源黑体 CN Normal" w:hAnsi="思源黑体 CN Normal"/>
          <w:color w:val="262626" w:themeColor="text1" w:themeTint="D9"/>
          <w:spacing w:val="-8"/>
          <w:szCs w:val="21"/>
        </w:rPr>
        <w:sectPr w:rsidR="004E1FCA" w:rsidSect="004C2185">
          <w:footerReference w:type="default" r:id="rId13"/>
          <w:pgSz w:w="11906" w:h="16838"/>
          <w:pgMar w:top="1440" w:right="794" w:bottom="1440" w:left="1531" w:header="851" w:footer="992" w:gutter="0"/>
          <w:cols w:space="425"/>
          <w:docGrid w:type="lines" w:linePitch="312"/>
        </w:sectPr>
      </w:pPr>
    </w:p>
    <w:p w14:paraId="68870466" w14:textId="77777777" w:rsidR="004E1FCA" w:rsidRDefault="004E1FCA">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E1FCA" w14:paraId="6E6AAB0B" w14:textId="77777777">
        <w:trPr>
          <w:trHeight w:hRule="exact" w:val="572"/>
        </w:trPr>
        <w:tc>
          <w:tcPr>
            <w:tcW w:w="2395" w:type="dxa"/>
            <w:vMerge w:val="restart"/>
            <w:textDirection w:val="tbRl"/>
          </w:tcPr>
          <w:p w14:paraId="1EC0B159" w14:textId="77777777" w:rsidR="004E1FCA" w:rsidRDefault="0019210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2336" behindDoc="0" locked="0" layoutInCell="1" allowOverlap="1" wp14:anchorId="1CD8785F" wp14:editId="378E8631">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1CD8785F"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71BEC9AF" wp14:editId="3F4C2E25">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556245" id="矩形 158"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E2014FB"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3FD1CB22" w14:textId="77777777" w:rsidR="004E1FCA" w:rsidRDefault="00192104">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4E1FCA" w14:paraId="03BF2D80" w14:textId="77777777">
        <w:trPr>
          <w:trHeight w:val="2351"/>
        </w:trPr>
        <w:tc>
          <w:tcPr>
            <w:tcW w:w="2395" w:type="dxa"/>
            <w:vMerge/>
            <w:tcBorders>
              <w:bottom w:val="nil"/>
            </w:tcBorders>
          </w:tcPr>
          <w:p w14:paraId="0D30C115"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6BEE50" w14:textId="77777777" w:rsidR="004E1FCA" w:rsidRDefault="004E1FCA">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1A248EF"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9D4B271"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FCE8D0B"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5205995D" w14:textId="77777777" w:rsidR="004E1FCA" w:rsidRDefault="00192104">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检测详细结果</w:t>
            </w:r>
          </w:p>
          <w:p w14:paraId="081EC071" w14:textId="7F39BB73" w:rsidR="00E81559" w:rsidRDefault="00192104" w:rsidP="00E8155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81559">
              <w:rPr>
                <w:rFonts w:ascii="思源黑体 CN Normal" w:eastAsia="思源黑体 CN Normal" w:hAnsi="思源黑体 CN Normal" w:hint="eastAsia"/>
                <w:bCs/>
                <w:color w:val="404040" w:themeColor="text1" w:themeTint="BF"/>
                <w:sz w:val="18"/>
                <w:szCs w:val="18"/>
              </w:rPr>
              <w:t>检出变异汇总</w:t>
            </w:r>
          </w:p>
          <w:p w14:paraId="3BDACB36" w14:textId="1EC97257" w:rsidR="00E81559" w:rsidRDefault="00E81559" w:rsidP="00E81559">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检出变异的临床意义提示</w:t>
            </w:r>
          </w:p>
          <w:p w14:paraId="1FECF0D2"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肿瘤发生发展相关体细胞变异</w:t>
            </w:r>
          </w:p>
          <w:p w14:paraId="5FDF729E"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遗传性肿瘤基因致病/疑似致病变异</w:t>
            </w:r>
          </w:p>
          <w:p w14:paraId="1A3CF86F"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指南推荐重要基因检测结果</w:t>
            </w:r>
          </w:p>
          <w:p w14:paraId="3013766B"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免疫检查点抑制剂相关标志物</w:t>
            </w:r>
          </w:p>
          <w:p w14:paraId="0B958FED" w14:textId="27733AA6" w:rsidR="004E1FCA" w:rsidRPr="00615FB1" w:rsidRDefault="00192104" w:rsidP="00615FB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化疗药物相关标志物</w:t>
            </w:r>
          </w:p>
        </w:tc>
      </w:tr>
      <w:tr w:rsidR="004E1FCA" w14:paraId="7FE80519" w14:textId="77777777">
        <w:trPr>
          <w:trHeight w:hRule="exact" w:val="286"/>
        </w:trPr>
        <w:tc>
          <w:tcPr>
            <w:tcW w:w="2395" w:type="dxa"/>
            <w:vMerge/>
          </w:tcPr>
          <w:p w14:paraId="58413608"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8C2A307" w14:textId="77777777" w:rsidR="004E1FCA" w:rsidRDefault="004E1FCA">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DF52061"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53B915E2" w14:textId="77777777">
        <w:trPr>
          <w:trHeight w:hRule="exact" w:val="572"/>
        </w:trPr>
        <w:tc>
          <w:tcPr>
            <w:tcW w:w="2395" w:type="dxa"/>
            <w:vMerge/>
          </w:tcPr>
          <w:p w14:paraId="0318847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E9DE6B3"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6AA84056" w14:textId="77777777" w:rsidR="004E1FCA" w:rsidRDefault="00192104">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检测结果详细解析</w:t>
            </w:r>
          </w:p>
        </w:tc>
      </w:tr>
      <w:tr w:rsidR="004E1FCA" w14:paraId="1F44D70F" w14:textId="77777777">
        <w:trPr>
          <w:trHeight w:hRule="exact" w:val="286"/>
        </w:trPr>
        <w:tc>
          <w:tcPr>
            <w:tcW w:w="2395" w:type="dxa"/>
            <w:vMerge/>
          </w:tcPr>
          <w:p w14:paraId="7E89557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5A1AD2B" w14:textId="77777777" w:rsidR="004E1FCA" w:rsidRDefault="004E1FCA">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7D4820"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38F69D15" w14:textId="77777777">
        <w:trPr>
          <w:trHeight w:hRule="exact" w:val="572"/>
        </w:trPr>
        <w:tc>
          <w:tcPr>
            <w:tcW w:w="2395" w:type="dxa"/>
            <w:vMerge/>
          </w:tcPr>
          <w:p w14:paraId="2EFB0F5A"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088AC4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464750E1"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4E1FCA" w14:paraId="2B7E4A63" w14:textId="77777777">
        <w:trPr>
          <w:trHeight w:hRule="exact" w:val="286"/>
        </w:trPr>
        <w:tc>
          <w:tcPr>
            <w:tcW w:w="2395" w:type="dxa"/>
            <w:vMerge/>
          </w:tcPr>
          <w:p w14:paraId="67F50432"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AEDCA3" w14:textId="77777777" w:rsidR="004E1FCA" w:rsidRDefault="004E1FCA">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8533752" w14:textId="77777777" w:rsidR="004E1FCA" w:rsidRDefault="004E1FCA">
            <w:pPr>
              <w:widowControl/>
              <w:jc w:val="left"/>
              <w:rPr>
                <w:rFonts w:ascii="思源黑体 CN Normal" w:eastAsia="思源黑体 CN Normal" w:hAnsi="思源黑体 CN Normal"/>
                <w:bCs/>
                <w:color w:val="1E7648"/>
                <w:sz w:val="32"/>
                <w:szCs w:val="32"/>
              </w:rPr>
            </w:pPr>
          </w:p>
        </w:tc>
      </w:tr>
      <w:tr w:rsidR="004E1FCA" w14:paraId="3F75B6D6" w14:textId="77777777">
        <w:trPr>
          <w:trHeight w:hRule="exact" w:val="572"/>
        </w:trPr>
        <w:tc>
          <w:tcPr>
            <w:tcW w:w="2395" w:type="dxa"/>
            <w:vMerge/>
          </w:tcPr>
          <w:p w14:paraId="26F88CB6"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3AE64E"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6A1FD0C"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4E1FCA" w14:paraId="3628C689" w14:textId="77777777">
        <w:trPr>
          <w:trHeight w:hRule="exact" w:val="286"/>
        </w:trPr>
        <w:tc>
          <w:tcPr>
            <w:tcW w:w="2395" w:type="dxa"/>
            <w:vMerge/>
          </w:tcPr>
          <w:p w14:paraId="21F404C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687314"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7139ADD"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557EB68D" w14:textId="77777777">
        <w:trPr>
          <w:trHeight w:hRule="exact" w:val="572"/>
        </w:trPr>
        <w:tc>
          <w:tcPr>
            <w:tcW w:w="2395" w:type="dxa"/>
            <w:vMerge/>
          </w:tcPr>
          <w:p w14:paraId="55553CB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785E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35A9FDE9"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4E1FCA" w14:paraId="14186066" w14:textId="77777777">
        <w:trPr>
          <w:trHeight w:hRule="exact" w:val="286"/>
        </w:trPr>
        <w:tc>
          <w:tcPr>
            <w:tcW w:w="2395" w:type="dxa"/>
            <w:vMerge/>
          </w:tcPr>
          <w:p w14:paraId="792E1011"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72B5C0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7567B5"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04887A22" w14:textId="77777777">
        <w:trPr>
          <w:trHeight w:hRule="exact" w:val="572"/>
        </w:trPr>
        <w:tc>
          <w:tcPr>
            <w:tcW w:w="2395" w:type="dxa"/>
            <w:vMerge/>
          </w:tcPr>
          <w:p w14:paraId="0636F42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5409658"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19D46737"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4E1FCA" w14:paraId="32C81A58" w14:textId="77777777">
        <w:trPr>
          <w:trHeight w:hRule="exact" w:val="286"/>
        </w:trPr>
        <w:tc>
          <w:tcPr>
            <w:tcW w:w="2395" w:type="dxa"/>
            <w:vMerge/>
          </w:tcPr>
          <w:p w14:paraId="02C212F7"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5E527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F8D822F"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4812603A" w14:textId="77777777">
        <w:trPr>
          <w:trHeight w:hRule="exact" w:val="572"/>
        </w:trPr>
        <w:tc>
          <w:tcPr>
            <w:tcW w:w="2395" w:type="dxa"/>
            <w:vMerge/>
          </w:tcPr>
          <w:p w14:paraId="41A77092"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965945"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55EB89CD"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4E1FCA" w14:paraId="7F32E3FE" w14:textId="77777777">
        <w:trPr>
          <w:trHeight w:hRule="exact" w:val="286"/>
        </w:trPr>
        <w:tc>
          <w:tcPr>
            <w:tcW w:w="2395" w:type="dxa"/>
            <w:vMerge/>
          </w:tcPr>
          <w:p w14:paraId="04027A59"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C63AC"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228B84B"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1DBED946" w14:textId="77777777">
        <w:trPr>
          <w:trHeight w:hRule="exact" w:val="572"/>
        </w:trPr>
        <w:tc>
          <w:tcPr>
            <w:tcW w:w="2395" w:type="dxa"/>
            <w:vMerge/>
          </w:tcPr>
          <w:p w14:paraId="5E6183C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E0A4B7A"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4BFE78C3"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p w14:paraId="7C6BAAD3"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p w14:paraId="498566A0"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tc>
      </w:tr>
    </w:tbl>
    <w:p w14:paraId="1F862838" w14:textId="77777777" w:rsidR="004E1FCA" w:rsidRDefault="00192104">
      <w:pPr>
        <w:widowControl/>
        <w:jc w:val="left"/>
        <w:sectPr w:rsidR="004E1FCA" w:rsidSect="004C2185">
          <w:headerReference w:type="even" r:id="rId14"/>
          <w:headerReference w:type="default" r:id="rId15"/>
          <w:headerReference w:type="first" r:id="rId16"/>
          <w:pgSz w:w="11906" w:h="16838"/>
          <w:pgMar w:top="1361" w:right="782" w:bottom="794" w:left="782" w:header="567" w:footer="454" w:gutter="0"/>
          <w:cols w:space="425"/>
          <w:docGrid w:type="lines" w:linePitch="312"/>
        </w:sectPr>
      </w:pPr>
      <w:r>
        <w:br w:type="page"/>
      </w:r>
    </w:p>
    <w:p w14:paraId="78C1AB2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7" w:name="_Toc42102363"/>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A5D8E0"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D0B9D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192104">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7"/>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C417BF" w14:paraId="4F9FE4C6" w14:textId="77777777" w:rsidTr="00615A06">
        <w:trPr>
          <w:trHeight w:hRule="exact" w:val="454"/>
          <w:jc w:val="center"/>
        </w:trPr>
        <w:tc>
          <w:tcPr>
            <w:tcW w:w="1539" w:type="dxa"/>
            <w:shd w:val="clear" w:color="auto" w:fill="1E7648"/>
            <w:vAlign w:val="center"/>
          </w:tcPr>
          <w:p w14:paraId="470D8115" w14:textId="77777777" w:rsidR="00C417BF" w:rsidRDefault="00C417BF" w:rsidP="00615A06">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bookmarkStart w:id="9" w:name="_Toc42102364"/>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6C1DD5CC" w14:textId="77777777" w:rsidR="00C417BF" w:rsidRDefault="00C417BF" w:rsidP="00615A06">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417BF" w14:paraId="01A5D9E5" w14:textId="77777777" w:rsidTr="00615A06">
        <w:trPr>
          <w:trHeight w:hRule="exact" w:val="28"/>
          <w:jc w:val="center"/>
        </w:trPr>
        <w:tc>
          <w:tcPr>
            <w:tcW w:w="1539" w:type="dxa"/>
            <w:tcBorders>
              <w:bottom w:val="single" w:sz="4" w:space="0" w:color="1E7648"/>
            </w:tcBorders>
            <w:shd w:val="clear" w:color="auto" w:fill="auto"/>
            <w:vAlign w:val="center"/>
          </w:tcPr>
          <w:p w14:paraId="44186EE6" w14:textId="77777777" w:rsidR="00C417BF" w:rsidRDefault="00C417BF" w:rsidP="00615A06">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6347C4" w14:textId="77777777" w:rsidR="00C417BF" w:rsidRDefault="00C417BF" w:rsidP="00615A06">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13C51EB8" w14:textId="77777777" w:rsidR="00C417BF" w:rsidRDefault="00C417BF" w:rsidP="00615A06">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C383DB5" w14:textId="77777777" w:rsidR="00C417BF" w:rsidRDefault="00C417BF" w:rsidP="00615A06">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4A3F975" w14:textId="77777777" w:rsidR="00C417BF" w:rsidRDefault="00C417BF" w:rsidP="00615A06">
            <w:pPr>
              <w:adjustRightInd w:val="0"/>
              <w:snapToGrid w:val="0"/>
              <w:rPr>
                <w:rFonts w:ascii="思源黑体 CN Light" w:eastAsia="思源黑体 CN Light" w:hAnsi="思源黑体 CN Light"/>
                <w:sz w:val="4"/>
                <w:szCs w:val="4"/>
              </w:rPr>
            </w:pPr>
          </w:p>
        </w:tc>
      </w:tr>
      <w:bookmarkEnd w:id="8"/>
      <w:tr w:rsidR="00C417BF" w14:paraId="7C51E2AC" w14:textId="77777777" w:rsidTr="00615A06">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2A4D83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1908A941"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C417BF" w14:paraId="31E2B962" w14:textId="77777777" w:rsidTr="00615A06">
        <w:trPr>
          <w:trHeight w:val="283"/>
          <w:jc w:val="center"/>
        </w:trPr>
        <w:tc>
          <w:tcPr>
            <w:tcW w:w="1539" w:type="dxa"/>
            <w:tcBorders>
              <w:right w:val="dashed" w:sz="4" w:space="0" w:color="BFBFBF" w:themeColor="background1" w:themeShade="BF"/>
            </w:tcBorders>
            <w:shd w:val="clear" w:color="auto" w:fill="ECECEC"/>
            <w:vAlign w:val="center"/>
          </w:tcPr>
          <w:p w14:paraId="6C71EC4C"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69831DB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6617C3EE"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C4621F"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60F4FEE0"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C417BF" w14:paraId="085BD775" w14:textId="77777777" w:rsidTr="00615A06">
        <w:trPr>
          <w:trHeight w:val="283"/>
          <w:jc w:val="center"/>
        </w:trPr>
        <w:tc>
          <w:tcPr>
            <w:tcW w:w="1539" w:type="dxa"/>
            <w:tcBorders>
              <w:right w:val="dashed" w:sz="4" w:space="0" w:color="BFBFBF" w:themeColor="background1" w:themeShade="BF"/>
            </w:tcBorders>
            <w:shd w:val="clear" w:color="auto" w:fill="FFFFFF" w:themeFill="background1"/>
            <w:vAlign w:val="center"/>
          </w:tcPr>
          <w:p w14:paraId="61EEAE8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AB6224" w14:textId="77777777" w:rsidR="00C417BF" w:rsidRDefault="00C417BF" w:rsidP="00615A06">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75E0CFC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C8FD0D2"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444AE5BA"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C417BF" w14:paraId="2D3A945A" w14:textId="77777777" w:rsidTr="00615A06">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46655089"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37CF77FA" w14:textId="77777777" w:rsidR="00C417BF" w:rsidRDefault="00C417BF" w:rsidP="00615A06">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bookmarkEnd w:id="10"/>
    </w:tbl>
    <w:p w14:paraId="54624B25" w14:textId="77777777" w:rsidR="00C417BF" w:rsidRDefault="00C417BF">
      <w:pPr>
        <w:spacing w:line="240" w:lineRule="exact"/>
        <w:rPr>
          <w:rFonts w:ascii="思源黑体 CN Light" w:eastAsia="思源黑体 CN Light" w:hAnsi="思源黑体 CN Light"/>
          <w:b/>
          <w:bCs/>
          <w:color w:val="1E7648"/>
          <w:sz w:val="24"/>
          <w:szCs w:val="24"/>
        </w:rPr>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192104">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19210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1C4B585B" w:rsidR="004E1FCA" w:rsidRDefault="00FE1FE7">
            <w:pPr>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{{sample.blood_collection_date}}</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1921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Novaseq6000/Nextseq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C298648"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60CAB2BC" w14:textId="77777777" w:rsidR="004E1FCA" w:rsidRDefault="004E1FCA">
      <w:pPr>
        <w:widowControl/>
        <w:jc w:val="left"/>
        <w:rPr>
          <w:rFonts w:ascii="微软雅黑" w:eastAsia="微软雅黑" w:hAnsi="微软雅黑"/>
          <w:b/>
          <w:bCs/>
          <w:color w:val="1E7648"/>
          <w:sz w:val="24"/>
          <w:szCs w:val="24"/>
        </w:rPr>
      </w:pPr>
    </w:p>
    <w:p w14:paraId="5B37BA53" w14:textId="77777777" w:rsidR="004E1FCA" w:rsidRDefault="004E1FCA">
      <w:pPr>
        <w:widowControl/>
        <w:jc w:val="left"/>
        <w:rPr>
          <w:rFonts w:ascii="微软雅黑" w:eastAsia="微软雅黑" w:hAnsi="微软雅黑"/>
          <w:b/>
          <w:bCs/>
          <w:color w:val="1E7648"/>
          <w:sz w:val="24"/>
          <w:szCs w:val="24"/>
        </w:rPr>
      </w:pPr>
    </w:p>
    <w:p w14:paraId="401CF07C" w14:textId="77777777" w:rsidR="004E1FCA" w:rsidRDefault="004E1FCA">
      <w:pPr>
        <w:widowControl/>
        <w:jc w:val="left"/>
        <w:rPr>
          <w:rFonts w:ascii="微软雅黑" w:eastAsia="微软雅黑" w:hAnsi="微软雅黑"/>
          <w:b/>
          <w:bCs/>
          <w:color w:val="1E7648"/>
          <w:sz w:val="24"/>
          <w:szCs w:val="24"/>
        </w:rPr>
      </w:pPr>
    </w:p>
    <w:p w14:paraId="31429FDC" w14:textId="77777777" w:rsidR="004E1FCA" w:rsidRDefault="00192104">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192104">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9"/>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11" w:name="_Hlk56676679"/>
            <w:bookmarkStart w:id="12" w:name="_Toc41566815"/>
            <w:bookmarkStart w:id="13" w:name="_Toc41565898"/>
            <w:bookmarkStart w:id="14" w:name="_Toc41567056"/>
            <w:bookmarkStart w:id="15" w:name="_Toc41567089"/>
            <w:bookmarkStart w:id="16"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B56B20" w:rsidRPr="00B56B20" w14:paraId="6EEEDDF9" w14:textId="77777777" w:rsidTr="005C4499">
        <w:trPr>
          <w:trHeight w:val="454"/>
        </w:trPr>
        <w:tc>
          <w:tcPr>
            <w:tcW w:w="3505" w:type="dxa"/>
          </w:tcPr>
          <w:p w14:paraId="2CE5E5BE"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if 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 xml:space="preserve"> }}个体细胞变异，其中具有临床意义的变异有{{</w:t>
            </w:r>
            <w:r w:rsidRPr="00B56B20">
              <w:rPr>
                <w:rFonts w:ascii="思源黑体 CN Normal" w:eastAsia="思源黑体 CN Normal" w:hAnsi="思源黑体 CN Normal"/>
                <w:sz w:val="17"/>
                <w:szCs w:val="17"/>
              </w:rPr>
              <w:t>var.special.Master_level_I + var.special.Master_level_II</w:t>
            </w:r>
            <w:r w:rsidRPr="00B56B20">
              <w:rPr>
                <w:rFonts w:ascii="思源黑体 CN Normal" w:eastAsia="思源黑体 CN Normal" w:hAnsi="思源黑体 CN Normal" w:hint="eastAsia"/>
                <w:sz w:val="17"/>
                <w:szCs w:val="17"/>
              </w:rPr>
              <w:t>}}个，肿瘤发生发展相关变异有{{</w:t>
            </w:r>
            <w:r w:rsidRPr="00B56B20">
              <w:rPr>
                <w:rFonts w:ascii="思源黑体 CN Normal" w:eastAsia="思源黑体 CN Normal" w:hAnsi="思源黑体 CN Normal"/>
                <w:sz w:val="17"/>
                <w:szCs w:val="17"/>
              </w:rPr>
              <w:t>var.special.Master_level_onco_nodrug</w:t>
            </w:r>
            <w:r w:rsidRPr="00B56B20">
              <w:rPr>
                <w:rFonts w:ascii="思源黑体 CN Normal" w:eastAsia="思源黑体 CN Normal" w:hAnsi="思源黑体 CN Normal" w:hint="eastAsia"/>
                <w:sz w:val="17"/>
                <w:szCs w:val="17"/>
              </w:rPr>
              <w:t>}}个。{</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B56B20"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%if</w:t>
            </w:r>
            <w:r w:rsidRPr="00B56B20">
              <w:rPr>
                <w:rFonts w:ascii="思源黑体 CN Normal" w:eastAsia="思源黑体 CN Normal" w:hAnsi="思源黑体 CN Normal"/>
                <w:sz w:val="17"/>
                <w:szCs w:val="17"/>
              </w:rPr>
              <w:t xml:space="preserve"> var.var_germline.level_4 + var.var_germline.level_5</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{{(var.var_germline.level_4 + var.var_germline.level_5)|count}}</w:t>
            </w:r>
            <w:r w:rsidRPr="00B56B20">
              <w:rPr>
                <w:rFonts w:ascii="思源黑体 CN Normal" w:eastAsia="思源黑体 CN Normal" w:hAnsi="思源黑体 CN Normal" w:hint="eastAsia"/>
                <w:sz w:val="17"/>
                <w:szCs w:val="17"/>
              </w:rPr>
              <w:t>个致病/疑似致病变异。{%else%}在检测范围内，未检出致病/疑似致病变异。</w:t>
            </w:r>
            <w:r w:rsidRPr="00B56B20">
              <w:rPr>
                <w:rFonts w:ascii="思源黑体 CN Normal" w:eastAsia="思源黑体 CN Normal" w:hAnsi="思源黑体 CN Normal"/>
                <w:sz w:val="17"/>
                <w:szCs w:val="17"/>
              </w:rPr>
              <w:t>{%endif%}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Muts/Mb,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%if tmb.var_id==”TMB-L”%}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665CD0A2"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if var.io.io_p_summary_new_cnvlist and var.io.io_n_summary_new_cnvlist%}</w:t>
            </w:r>
          </w:p>
          <w:p w14:paraId="11BCB2B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var.io.io_p_summary_new_cnvlist }}（疗效正相关）；</w:t>
            </w:r>
          </w:p>
          <w:p w14:paraId="0F20FB7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var.io.io_n_summary_new_cnvlist }}（疗效负相关）。</w:t>
            </w:r>
          </w:p>
          <w:p w14:paraId="7F5C9830"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elif var.io.io_p_summary and not var.io.io_n_summary%}</w:t>
            </w:r>
          </w:p>
          <w:p w14:paraId="1E4768F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var.io.io_p_summary_new_cnvlist }}（疗效正相关）。</w:t>
            </w:r>
          </w:p>
          <w:p w14:paraId="3492AB91"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elif not var.io.io_p_summary and var.io.io_n_summary%}</w:t>
            </w:r>
          </w:p>
          <w:p w14:paraId="79CC995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var.io.io_n_summary_new_cnvlist }}（疗效负相关）。</w:t>
            </w:r>
          </w:p>
          <w:p w14:paraId="39246DC3"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else%}</w:t>
            </w:r>
          </w:p>
          <w:p w14:paraId="459397BF" w14:textId="0A08D76F"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4A316648" w:rsidR="00B56B20" w:rsidRPr="00B56B20"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endif%}</w:t>
            </w:r>
          </w:p>
        </w:tc>
      </w:tr>
    </w:tbl>
    <w:p w14:paraId="40E9FE3A" w14:textId="77777777" w:rsidR="004E1FCA" w:rsidRDefault="0019210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11"/>
    <w:p w14:paraId="6BCAD720"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7" w:name="OLE_LINK1"/>
      <w:r>
        <w:rPr>
          <w:rFonts w:ascii="思源黑体 CN Normal" w:eastAsia="思源黑体 CN Normal" w:hAnsi="思源黑体 CN Normal" w:hint="eastAsia"/>
          <w:color w:val="404040" w:themeColor="text1" w:themeTint="BF"/>
          <w:sz w:val="15"/>
          <w:szCs w:val="15"/>
        </w:rPr>
        <w:t>与临床意义相关、致癌/致病性</w:t>
      </w:r>
      <w:bookmarkEnd w:id="17"/>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12"/>
    <w:bookmarkEnd w:id="13"/>
    <w:bookmarkEnd w:id="14"/>
    <w:bookmarkEnd w:id="15"/>
    <w:bookmarkEnd w:id="16"/>
    <w:p w14:paraId="5FF9EDD0" w14:textId="60841C34"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p>
    <w:p w14:paraId="122538DB" w14:textId="77777777" w:rsidR="004E1FCA" w:rsidRDefault="00192104">
      <w:pPr>
        <w:pStyle w:val="af3"/>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217376E5" w14:textId="5F4C5F2D" w:rsidR="00615FB1"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03D30662" w14:textId="1AE025A2" w:rsidR="00615FB1" w:rsidRPr="00615FB1" w:rsidRDefault="00615FB1" w:rsidP="00615FB1">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检出变异汇总</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067"/>
        <w:gridCol w:w="2069"/>
        <w:gridCol w:w="2069"/>
        <w:gridCol w:w="2068"/>
        <w:gridCol w:w="2069"/>
      </w:tblGrid>
      <w:tr w:rsidR="00615FB1" w14:paraId="7F71239F" w14:textId="77777777" w:rsidTr="004761EA">
        <w:trPr>
          <w:trHeight w:val="409"/>
          <w:jc w:val="center"/>
        </w:trPr>
        <w:tc>
          <w:tcPr>
            <w:tcW w:w="2067" w:type="dxa"/>
            <w:tcBorders>
              <w:bottom w:val="single" w:sz="4" w:space="0" w:color="31849B"/>
              <w:right w:val="single" w:sz="4" w:space="0" w:color="FFFFFF" w:themeColor="background1"/>
            </w:tcBorders>
            <w:shd w:val="clear" w:color="auto" w:fill="1E7648"/>
            <w:vAlign w:val="center"/>
          </w:tcPr>
          <w:p w14:paraId="5312458C"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7F02DEF4"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02157"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4D7BD342"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sidRPr="001C4573">
              <w:rPr>
                <w:rFonts w:ascii="思源黑体 CN Bold" w:eastAsia="思源黑体 CN Bold" w:hAnsi="思源黑体 CN Bold" w:hint="eastAsia"/>
                <w:b/>
                <w:bCs/>
                <w:color w:val="FFFFFF" w:themeColor="background1"/>
                <w:sz w:val="18"/>
                <w:szCs w:val="18"/>
              </w:rPr>
              <w:t>/基因型</w:t>
            </w:r>
          </w:p>
        </w:tc>
        <w:tc>
          <w:tcPr>
            <w:tcW w:w="2069" w:type="dxa"/>
            <w:tcBorders>
              <w:left w:val="single" w:sz="4" w:space="0" w:color="FFFFFF" w:themeColor="background1"/>
              <w:bottom w:val="single" w:sz="4" w:space="0" w:color="31849B"/>
            </w:tcBorders>
            <w:shd w:val="clear" w:color="auto" w:fill="1E7648"/>
            <w:vAlign w:val="center"/>
          </w:tcPr>
          <w:p w14:paraId="22645DD9"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15FB1" w14:paraId="227058D4" w14:textId="77777777" w:rsidTr="004761EA">
        <w:trPr>
          <w:trHeight w:val="370"/>
          <w:jc w:val="center"/>
        </w:trPr>
        <w:tc>
          <w:tcPr>
            <w:tcW w:w="10342" w:type="dxa"/>
            <w:gridSpan w:val="5"/>
            <w:tcBorders>
              <w:bottom w:val="dashed" w:sz="4" w:space="0" w:color="D9D9D9" w:themeColor="background1" w:themeShade="D9"/>
            </w:tcBorders>
            <w:vAlign w:val="center"/>
          </w:tcPr>
          <w:p w14:paraId="32708A2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383E7832"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4B0C7703"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079D68B5" w14:textId="77777777" w:rsidTr="004761EA">
        <w:trPr>
          <w:trHeight w:val="370"/>
          <w:jc w:val="center"/>
        </w:trPr>
        <w:tc>
          <w:tcPr>
            <w:tcW w:w="2067" w:type="dxa"/>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95E24A"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4171FB4" w14:textId="77777777" w:rsidR="00615FB1" w:rsidRPr="000D48E1"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62808AB"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E15E84"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F3B1FD" w14:textId="77777777" w:rsidR="00615FB1" w:rsidRPr="00365224"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18427C">
              <w:rPr>
                <w:rFonts w:ascii="思源黑体 CN Bold" w:eastAsia="思源黑体 CN Bold" w:hAnsi="思源黑体 CN Bold" w:cs="思源黑体 CN Light"/>
                <w:b/>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8000E0D"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527EC14"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7988F9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nscript_primary</w:t>
            </w:r>
            <w:r w:rsidRPr="00BD12B1">
              <w:rPr>
                <w:rFonts w:ascii="思源黑体 CN Normal" w:eastAsia="思源黑体 CN Normal" w:hAnsi="思源黑体 CN Normal"/>
                <w:bCs/>
                <w:iCs/>
                <w:color w:val="000000" w:themeColor="text1"/>
                <w:sz w:val="17"/>
                <w:szCs w:val="17"/>
              </w:rPr>
              <w:t>}}</w:t>
            </w:r>
          </w:p>
          <w:p w14:paraId="22C8480D"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880F229" w14:textId="77777777" w:rsidR="00615FB1" w:rsidRPr="00BD12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5D70E2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645A596"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transcript_primary</w:t>
            </w:r>
            <w:r w:rsidRPr="00BD12B1">
              <w:rPr>
                <w:rFonts w:ascii="思源黑体 CN Normal" w:eastAsia="思源黑体 CN Normal" w:hAnsi="思源黑体 CN Normal"/>
                <w:bCs/>
                <w:iCs/>
                <w:color w:val="000000" w:themeColor="text1"/>
                <w:sz w:val="17"/>
                <w:szCs w:val="17"/>
              </w:rPr>
              <w:t>}}</w:t>
            </w:r>
          </w:p>
          <w:p w14:paraId="58EE3BAA"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673D03C"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40861B7"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r>
              <w:rPr>
                <w:rFonts w:ascii="思源黑体 CN Normal" w:eastAsia="思源黑体 CN Normal" w:hAnsi="思源黑体 CN Normal"/>
                <w:bCs/>
                <w:iCs/>
                <w:color w:val="000000" w:themeColor="text1"/>
                <w:sz w:val="17"/>
                <w:szCs w:val="17"/>
              </w:rPr>
              <w:t xml:space="preserve"> or a.bio_category==’PSeqRnaSv’</w:t>
            </w:r>
            <w:r w:rsidRPr="00AA0FEF">
              <w:rPr>
                <w:rFonts w:ascii="思源黑体 CN Normal" w:eastAsia="思源黑体 CN Normal" w:hAnsi="思源黑体 CN Normal"/>
                <w:bCs/>
                <w:iCs/>
                <w:color w:val="000000" w:themeColor="text1"/>
                <w:sz w:val="17"/>
                <w:szCs w:val="17"/>
              </w:rPr>
              <w:t>%}</w:t>
            </w:r>
          </w:p>
          <w:p w14:paraId="3099941B"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ED3957F"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{{a.five_prime_gene}}-{{a.three_prime_gene}}融合</w:t>
            </w:r>
          </w:p>
          <w:p w14:paraId="661AD9C3"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17AF54D" w14:textId="77777777" w:rsidR="00615FB1" w:rsidRPr="00F6207E"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{a.gene_symbol}}</w:t>
            </w:r>
            <w:r w:rsidRPr="00AA0FEF">
              <w:rPr>
                <w:rFonts w:ascii="思源黑体 CN Normal" w:eastAsia="思源黑体 CN Normal" w:hAnsi="思源黑体 CN Normal" w:hint="eastAsia"/>
                <w:bCs/>
                <w:iCs/>
                <w:color w:val="000000" w:themeColor="text1"/>
                <w:sz w:val="17"/>
                <w:szCs w:val="17"/>
              </w:rPr>
              <w:t>扩增</w:t>
            </w:r>
          </w:p>
          <w:p w14:paraId="05214AF7"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459D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a.bio_category==’Cnv’%}</w:t>
            </w:r>
          </w:p>
          <w:p w14:paraId="2EC58FE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6C2E9DB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a.bio_category==’Sv’ or a.bio_category==’PSeqRnaSv’%}</w:t>
            </w:r>
          </w:p>
          <w:p w14:paraId="53650E3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66DEDEFE"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a.type==’nonSynonymous_Substitution’%}</w:t>
            </w:r>
          </w:p>
          <w:p w14:paraId="0F1DAB0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00366BC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a.type==’Synonymous_Substitution’%}</w:t>
            </w:r>
          </w:p>
          <w:p w14:paraId="42D19B6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7E432CF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a.type==’nonFrameShift_Insertion’%}</w:t>
            </w:r>
          </w:p>
          <w:p w14:paraId="7220B53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6BD5669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a.type==’Nonsense_Mutation’%}</w:t>
            </w:r>
          </w:p>
          <w:p w14:paraId="74CD4D5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031D4CD7"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a.type==’FrameShift_Deletion’%}</w:t>
            </w:r>
          </w:p>
          <w:p w14:paraId="1619912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DE3203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a.type==’Extension’</w:t>
            </w:r>
            <w:r>
              <w:rPr>
                <w:rFonts w:ascii="思源黑体 CN Normal" w:eastAsia="思源黑体 CN Normal" w:hAnsi="思源黑体 CN Normal" w:cs="思源黑体 CN Light"/>
                <w:bCs/>
                <w:iCs/>
                <w:color w:val="000000"/>
                <w:sz w:val="17"/>
                <w:szCs w:val="17"/>
              </w:rPr>
              <w:lastRenderedPageBreak/>
              <w:t>%}</w:t>
            </w:r>
          </w:p>
          <w:p w14:paraId="3D590AD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1C02DBC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a.type==’nonFrameShift_Substitution’%}</w:t>
            </w:r>
          </w:p>
          <w:p w14:paraId="34B59E0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67B8838"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a.type==’nonFrameShift_Deletion’%}</w:t>
            </w:r>
          </w:p>
          <w:p w14:paraId="3C25AF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0CD7FA11"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a.type==’CorruptedStart’%}</w:t>
            </w:r>
          </w:p>
          <w:p w14:paraId="54A116A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2EF9CA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a.type==’nonFrameShift_Duplication’%}</w:t>
            </w:r>
          </w:p>
          <w:p w14:paraId="7D5A6AA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0BB097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a.type==’FrameShift_Insertion’%}</w:t>
            </w:r>
          </w:p>
          <w:p w14:paraId="726646D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8B8533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a.type==’Splicing’%}</w:t>
            </w:r>
          </w:p>
          <w:p w14:paraId="325D25F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A857AE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a.type==’FrameShift_Duplication’%}</w:t>
            </w:r>
          </w:p>
          <w:p w14:paraId="2DC8960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0331826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a.type==’FrameShift_Substitution’%}</w:t>
            </w:r>
          </w:p>
          <w:p w14:paraId="1D63C7A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17EE907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a.type==’Intronic’%}</w:t>
            </w:r>
          </w:p>
          <w:p w14:paraId="3629AE7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7817587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32A96E0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EFB1C8" w14:textId="77777777" w:rsidR="00615FB1" w:rsidRPr="00CD0869"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E83FCF5"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788BF86D"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CC65AFF"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a.freq_sc &gt;= 0.85%}纯合{%else%}杂合{%endif%}</w:t>
            </w:r>
          </w:p>
          <w:p w14:paraId="509DA39B"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9A49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BF9E5B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CEE4471"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BC48E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2EA7E"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53AE685"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FAA7B2C"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elif a.bio_category==’PSeqRnaSv’%}</w:t>
            </w:r>
          </w:p>
          <w:p w14:paraId="6A440E50" w14:textId="77777777" w:rsidR="00615FB1" w:rsidRPr="0023657E"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{{a.freq}}copies</w:t>
            </w:r>
          </w:p>
          <w:p w14:paraId="4FE6104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AEE8C"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w:t>
            </w:r>
            <w:r>
              <w:rPr>
                <w:rFonts w:ascii="思源黑体 CN Normal" w:eastAsia="思源黑体 CN Normal" w:hAnsi="思源黑体 CN Normal" w:cs="思源黑体 CN Light"/>
                <w:iCs/>
                <w:sz w:val="17"/>
                <w:szCs w:val="17"/>
              </w:rPr>
              <w:t xml:space="preserve"> a in var.var_germline.level_5 and </w:t>
            </w:r>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r w:rsidRPr="00AA0FEF">
              <w:rPr>
                <w:rFonts w:ascii="思源黑体 CN Normal" w:eastAsia="思源黑体 CN Normal" w:hAnsi="思源黑体 CN Normal" w:cs="思源黑体 CN Light"/>
                <w:iCs/>
                <w:sz w:val="17"/>
                <w:szCs w:val="17"/>
              </w:rPr>
              <w:t>==5%}</w:t>
            </w:r>
          </w:p>
          <w:p w14:paraId="666E55A3"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31D833D2"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w:t>
            </w:r>
            <w:r>
              <w:rPr>
                <w:rFonts w:ascii="思源黑体 CN Normal" w:eastAsia="思源黑体 CN Normal" w:hAnsi="思源黑体 CN Normal" w:cs="思源黑体 CN Light" w:hint="eastAsia"/>
                <w:iCs/>
                <w:sz w:val="17"/>
                <w:szCs w:val="17"/>
              </w:rPr>
              <w:t>if</w:t>
            </w:r>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var.var_somatic.level_I and a.clinic_num_s==5</w:t>
            </w:r>
            <w:r w:rsidRPr="00AA0FEF">
              <w:rPr>
                <w:rFonts w:ascii="思源黑体 CN Normal" w:eastAsia="思源黑体 CN Normal" w:hAnsi="思源黑体 CN Normal" w:cs="思源黑体 CN Light"/>
                <w:iCs/>
                <w:sz w:val="17"/>
                <w:szCs w:val="17"/>
              </w:rPr>
              <w:t>%}</w:t>
            </w:r>
          </w:p>
          <w:p w14:paraId="4E48BE74"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7BF46B3"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 in var.var_somatic.level_II and a.clinic_num_s==4%}</w:t>
            </w:r>
          </w:p>
          <w:p w14:paraId="600823B5"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334EB910" w14:textId="08448520"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{%p elif a in var.var_somatic.level_onco_nodrug and a.clinic_num_s</w:t>
            </w:r>
            <w:r w:rsidR="007D2DD5">
              <w:rPr>
                <w:rFonts w:ascii="思源黑体 CN Normal" w:eastAsia="思源黑体 CN Normal" w:hAnsi="思源黑体 CN Normal" w:cs="思源黑体 CN Light"/>
                <w:iCs/>
                <w:sz w:val="17"/>
                <w:szCs w:val="17"/>
              </w:rPr>
              <w:t xml:space="preserve"> </w:t>
            </w:r>
            <w:r w:rsidR="007D2DD5">
              <w:rPr>
                <w:rFonts w:ascii="思源黑体 CN Normal" w:eastAsia="思源黑体 CN Normal" w:hAnsi="思源黑体 CN Normal" w:cs="思源黑体 CN Light" w:hint="eastAsia"/>
                <w:iCs/>
                <w:sz w:val="17"/>
                <w:szCs w:val="17"/>
              </w:rPr>
              <w:t>in</w:t>
            </w:r>
            <w:r w:rsidR="007D2DD5">
              <w:rPr>
                <w:rFonts w:ascii="思源黑体 CN Normal" w:eastAsia="思源黑体 CN Normal" w:hAnsi="思源黑体 CN Normal" w:cs="思源黑体 CN Light"/>
                <w:iCs/>
                <w:sz w:val="17"/>
                <w:szCs w:val="17"/>
              </w:rPr>
              <w:t xml:space="preserve"> [5, </w:t>
            </w:r>
            <w:r>
              <w:rPr>
                <w:rFonts w:ascii="思源黑体 CN Normal" w:eastAsia="思源黑体 CN Normal" w:hAnsi="思源黑体 CN Normal" w:cs="思源黑体 CN Light"/>
                <w:iCs/>
                <w:sz w:val="17"/>
                <w:szCs w:val="17"/>
              </w:rPr>
              <w:t>4</w:t>
            </w:r>
            <w:r w:rsidR="007D2DD5">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w:t>
            </w:r>
          </w:p>
          <w:p w14:paraId="6E1E5A46" w14:textId="77777777" w:rsidR="00615FB1" w:rsidRPr="004E6CA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1D7A29DD"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elif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var.var_germline.level_4 and a.clinic_num_g==4%}</w:t>
            </w:r>
          </w:p>
          <w:p w14:paraId="72A4D5A1"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38A4733B"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a.clinic_num_s==3%}</w:t>
            </w:r>
          </w:p>
          <w:p w14:paraId="17E56E16" w14:textId="77777777" w:rsidR="00615FB1" w:rsidRPr="00AA4C70"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57BCF8B0"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615FB1" w14:paraId="2C5D3FAA"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3CC6A96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15FB1" w14:paraId="544C9213"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0602A89"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5FB1" w14:paraId="6BD263F1"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88CC79C"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未检测到相关变异</w:t>
            </w:r>
          </w:p>
        </w:tc>
      </w:tr>
      <w:tr w:rsidR="00615FB1" w14:paraId="1B34C8DD" w14:textId="77777777" w:rsidTr="004761EA">
        <w:trPr>
          <w:trHeight w:val="370"/>
          <w:jc w:val="center"/>
        </w:trPr>
        <w:tc>
          <w:tcPr>
            <w:tcW w:w="10342" w:type="dxa"/>
            <w:gridSpan w:val="5"/>
            <w:tcBorders>
              <w:top w:val="dashed" w:sz="4" w:space="0" w:color="D9D9D9" w:themeColor="background1" w:themeShade="D9"/>
              <w:bottom w:val="single" w:sz="4" w:space="0" w:color="1E7648"/>
            </w:tcBorders>
            <w:vAlign w:val="center"/>
          </w:tcPr>
          <w:p w14:paraId="0150FE3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C74B4C" w14:textId="77777777" w:rsidR="00615FB1" w:rsidRPr="006C16E6" w:rsidRDefault="00615FB1" w:rsidP="00615FB1">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1AA05C0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lastRenderedPageBreak/>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14F67173"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4D6B0F8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检出变异为点突变或小片段插入缺失突变时提示丰度，指突变型占野生型和突变型之和的比例。</w:t>
      </w:r>
    </w:p>
    <w:p w14:paraId="1F3EDA0D"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样本中检出变异为基因融合时提示R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拷贝数，指融合区域片段支持序列数值；在</w:t>
      </w:r>
      <w:r w:rsidRPr="006C16E6">
        <w:rPr>
          <w:rFonts w:ascii="思源黑体 CN Normal" w:eastAsia="思源黑体 CN Normal" w:hAnsi="思源黑体 CN Normal"/>
          <w:color w:val="595959"/>
          <w:sz w:val="15"/>
          <w:szCs w:val="15"/>
        </w:rPr>
        <w:t>DNA</w:t>
      </w:r>
      <w:r w:rsidRPr="006C16E6">
        <w:rPr>
          <w:rFonts w:ascii="思源黑体 CN Normal" w:eastAsia="思源黑体 CN Normal" w:hAnsi="思源黑体 CN Normal" w:hint="eastAsia"/>
          <w:color w:val="595959"/>
          <w:sz w:val="15"/>
          <w:szCs w:val="15"/>
        </w:rPr>
        <w:t>样本中检出变异为基因融合时提示丰度，指突变型占野生型和突变型之和的比例；在R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和D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样本中检出相同融合时提示丰度和拷贝数。</w:t>
      </w:r>
    </w:p>
    <w:p w14:paraId="493FE6CF"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338674FB" w14:textId="77777777" w:rsidR="00615FB1" w:rsidRPr="008B41E5" w:rsidRDefault="00615FB1" w:rsidP="00615FB1">
      <w:pPr>
        <w:pStyle w:val="af3"/>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2BB1E02F" w14:textId="047C8CA3" w:rsidR="00615FB1" w:rsidRPr="00615FB1" w:rsidRDefault="00615FB1" w:rsidP="00615FB1">
      <w:pPr>
        <w:widowControl/>
        <w:jc w:val="left"/>
      </w:pPr>
      <w:r>
        <w:br w:type="page"/>
      </w:r>
    </w:p>
    <w:p w14:paraId="1CC1AA9D" w14:textId="51635BD6" w:rsidR="00615FB1" w:rsidRPr="00615FB1" w:rsidRDefault="00192104" w:rsidP="00615FB1">
      <w:pPr>
        <w:pStyle w:val="2"/>
        <w:spacing w:before="0" w:after="0" w:line="240" w:lineRule="auto"/>
        <w:jc w:val="left"/>
        <w:rPr>
          <w:rFonts w:ascii="思源黑体 CN Bold" w:eastAsia="思源黑体 CN Bold" w:hAnsi="思源黑体 CN Bold" w:cstheme="minorBidi"/>
          <w:color w:val="1E7648"/>
          <w:sz w:val="21"/>
          <w:szCs w:val="21"/>
        </w:rPr>
      </w:pPr>
      <w:bookmarkStart w:id="18" w:name="_Toc41567058"/>
      <w:bookmarkStart w:id="19" w:name="_Toc41565900"/>
      <w:bookmarkStart w:id="20" w:name="_Toc41566816"/>
      <w:bookmarkStart w:id="21" w:name="_Toc41567090"/>
      <w:bookmarkStart w:id="22" w:name="_Toc42102366"/>
      <w:bookmarkStart w:id="23" w:name="_Hlk3905979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color w:val="1E7648"/>
          <w:sz w:val="21"/>
          <w:szCs w:val="21"/>
        </w:rPr>
        <w:t xml:space="preserve"> </w:t>
      </w:r>
      <w:bookmarkEnd w:id="18"/>
      <w:bookmarkEnd w:id="19"/>
      <w:bookmarkEnd w:id="20"/>
      <w:bookmarkEnd w:id="21"/>
      <w:bookmarkEnd w:id="22"/>
      <w:bookmarkEnd w:id="23"/>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if var.var_</w:t>
      </w:r>
      <w:r w:rsidR="00CE452B">
        <w:rPr>
          <w:rFonts w:hint="eastAsia"/>
        </w:rPr>
        <w:t>so</w:t>
      </w:r>
      <w:r w:rsidR="00CE452B">
        <w:t>matic</w:t>
      </w:r>
      <w:r w:rsidRPr="00AA0FEF">
        <w:t>.level_I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var.knb%}</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{%tr if var.knb%}</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var.knb.evi_sum.evi_split.Predictive%}</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var.knb.evi_sum.evi_split.Predictive%}</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{{b.regimen_name}}（{{b.clinical_significance_cn}}，{{b.evi_conclusion_simple}}级）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var.knb.evi_sum.evi_split.Prognostic%}</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var.knb.evi_sum.evi_split.Prognostic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预后{{b.clinical_significance_cn }}（ / ，{{b.evi_conclusion_simple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var.knb.evi_sum.evi_split.Diagnostic%}</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var.knb.evi_sum.evi_split.Diagnostic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，{{b.evi_conclusion_simple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a.gene_symbol and (a.bio_category==”Sv” or a.bio_category </w:t>
            </w:r>
            <w:r w:rsidRPr="00A800BA">
              <w:rPr>
                <w:rFonts w:ascii="思源黑体 CN Bold" w:eastAsia="思源黑体 CN Bold" w:hAnsi="思源黑体 CN Bold" w:cs="思源黑体 CN Light"/>
                <w:b/>
                <w:sz w:val="17"/>
                <w:szCs w:val="17"/>
              </w:rPr>
              <w:lastRenderedPageBreak/>
              <w:t>== “PSeqRnaSv”)%}</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if a.five_prime_gene != a.three_prime_gene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{{a.three_prime_gene}}</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{{a.gene_symbol}}</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a.bio_category==”Snvindel”%}</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if a.hgvs_p!=”p.?”%}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{{a.hgvs_p}}</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{{a.transcript_primary}}</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a.bio_category==”Cnv”%}</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a.bio_category==”Sv”%}</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{{a.five_prime_transcript}}/{{a.three_prime_transcript}}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{%p if a.bio_category==”Snvindel”%}</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if a.var_origin=</w:t>
            </w:r>
            <w:r w:rsidRPr="00A800BA">
              <w:rPr>
                <w:rFonts w:ascii="思源黑体 CN Normal" w:eastAsia="思源黑体 CN Normal" w:hAnsi="思源黑体 CN Normal"/>
                <w:kern w:val="0"/>
                <w:sz w:val="17"/>
                <w:szCs w:val="17"/>
              </w:rPr>
              <w:lastRenderedPageBreak/>
              <w:t>=”germline”%}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{%if a.freq_sc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a.bio_category==”Cnv”%}</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{{a.cn_mean}}</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a.bio_category==”Sv”%}</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{%p if a.clinic_num_s==5%}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lastRenderedPageBreak/>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if a.evi_sum.evi_split.Predictive%}</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a.evi_sum.evi_split.Predictive%}</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{{b.regimen_name}}</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endfor%}</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a.evi_sum.evi_split.Prognostic%}</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a.evi_sum.evi_split.Prognostic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{%tr endfor%}</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77777777"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192104"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579F85D"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color w:val="1E7648"/>
          <w:sz w:val="21"/>
          <w:szCs w:val="21"/>
        </w:rPr>
        <w:t xml:space="preserve"> </w:t>
      </w:r>
      <w:bookmarkStart w:id="24" w:name="OLE_LINK8"/>
      <w:bookmarkStart w:id="25" w:name="OLE_LINK9"/>
      <w:r>
        <w:rPr>
          <w:rFonts w:ascii="思源黑体 CN Bold" w:eastAsia="思源黑体 CN Bold" w:hAnsi="思源黑体 CN Bold" w:cstheme="minorBidi" w:hint="eastAsia"/>
          <w:color w:val="1E7648"/>
          <w:sz w:val="21"/>
          <w:szCs w:val="21"/>
        </w:rPr>
        <w:t>肿瘤发生发展相关体细胞变异</w:t>
      </w:r>
      <w:bookmarkEnd w:id="24"/>
      <w:bookmarkEnd w:id="25"/>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if 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for a in var.var_somatic.level_</w:t>
            </w:r>
            <w:r w:rsidR="0012505B">
              <w:rPr>
                <w:rFonts w:ascii="思源黑体 CN Normal" w:eastAsia="思源黑体 CN Normal" w:hAnsi="思源黑体 CN Normal"/>
                <w:bCs/>
                <w:iCs/>
                <w:color w:val="000000" w:themeColor="text1"/>
                <w:sz w:val="17"/>
                <w:szCs w:val="17"/>
              </w:rPr>
              <w:t>onco_nodrug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 in a.gene_symbol and (a.bio_category==”Sv” or a.bio_category == “PSeqRnaSv”)%}</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a.five_prime_gene != a.three_prime_gene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{{a.three_prime_gene}}</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{{a.gene_symbol}}</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a.hgvs_p!=”p.?”%}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 {{a.hgvs_p}}</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{{a.transcript_primary}}</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 or a.bio_category==”PSeqRnaSv”%}</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{{a.five_prime_transcript}}/{{a.three_prime_transcript}}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{{a.cn_mean}}</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a.bio_category==”PSeqRnaSv”%}</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endfor%}</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bookmarkStart w:id="26" w:name="OLE_LINK2"/>
      <w:r>
        <w:rPr>
          <w:rFonts w:ascii="思源黑体 CN Normal" w:eastAsia="思源黑体 CN Normal" w:hAnsi="思源黑体 CN Normal" w:hint="eastAsia"/>
          <w:b/>
          <w:bCs/>
          <w:color w:val="595959"/>
          <w:sz w:val="15"/>
          <w:szCs w:val="15"/>
        </w:rPr>
        <w:t>注：</w:t>
      </w:r>
    </w:p>
    <w:p w14:paraId="7F6D1F6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75A6CF37" w14:textId="77777777" w:rsidR="004E1FCA" w:rsidRDefault="004E1FCA">
      <w:pPr>
        <w:spacing w:afterLines="20" w:after="62" w:line="200" w:lineRule="exact"/>
        <w:rPr>
          <w:rFonts w:ascii="思源黑体 CN Normal" w:eastAsia="思源黑体 CN Normal" w:hAnsi="思源黑体 CN Normal"/>
          <w:color w:val="000000" w:themeColor="text1"/>
          <w:sz w:val="15"/>
          <w:szCs w:val="15"/>
        </w:rPr>
      </w:pPr>
    </w:p>
    <w:bookmarkEnd w:id="26"/>
    <w:p w14:paraId="1B686220" w14:textId="77777777" w:rsidR="004E1FCA" w:rsidRDefault="00192104" w:rsidP="001560F0">
      <w:pPr>
        <w:spacing w:afterLines="20" w:after="62" w:line="200" w:lineRule="exact"/>
        <w:ind w:firstLineChars="50" w:firstLine="105"/>
        <w:jc w:val="center"/>
        <w:rPr>
          <w:color w:val="595959" w:themeColor="text1" w:themeTint="A6"/>
        </w:rPr>
      </w:pPr>
      <w:r>
        <w:br w:type="page"/>
      </w:r>
    </w:p>
    <w:p w14:paraId="0E8923E5" w14:textId="01307292"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7"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{{a.gene_symbol}}</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a.hgvs_p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 {{a.hgvs_p}}</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{{a.transcript_primary}}</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{%if a.freq_sc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a.clinic_num_g==5%}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endfor%}</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7"/>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192104">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77777777"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本检测涵盖8</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20D0A7ED" w14:textId="77777777"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FC6F946" w14:textId="77777777" w:rsidR="004E1FCA" w:rsidRDefault="004E1FCA">
      <w:pPr>
        <w:spacing w:afterLines="20" w:after="62" w:line="200" w:lineRule="exact"/>
        <w:rPr>
          <w:rFonts w:ascii="思源黑体 CN Normal" w:eastAsia="思源黑体 CN Normal" w:hAnsi="思源黑体 CN Normal"/>
          <w:color w:val="595959"/>
          <w:sz w:val="15"/>
          <w:szCs w:val="15"/>
        </w:rPr>
      </w:pPr>
    </w:p>
    <w:p w14:paraId="0F55EBE4"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E474E3C" w14:textId="2E47EF71"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19210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19210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single" w:sz="4" w:space="0" w:color="1E7648"/>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557C25"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14887242"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51940725" w14:textId="2B4E2BD6"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85CC09B"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955BD9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574E6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567ABA0"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452FC34F" w:rsidR="004E1FCA"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192104">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192104">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4261BA1C"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3A2DA368" w14:textId="77777777" w:rsidR="004E1FCA" w:rsidRDefault="004E1FCA"/>
    <w:p w14:paraId="03E2A174" w14:textId="77777777" w:rsidR="004E1FCA" w:rsidRDefault="00192104">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D3EC6CF"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if image.tmb%}</w:t>
            </w:r>
          </w:p>
          <w:p w14:paraId="7C5DD55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{{image.tmb}}</w:t>
            </w:r>
          </w:p>
          <w:p w14:paraId="36CEDBF3"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else%}</w:t>
            </w:r>
          </w:p>
          <w:p w14:paraId="38D8D5A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hint="eastAsia"/>
                <w:b/>
                <w:color w:val="1E7648"/>
                <w:sz w:val="18"/>
                <w:szCs w:val="18"/>
              </w:rPr>
              <w:t>未提取到图片</w:t>
            </w:r>
          </w:p>
          <w:p w14:paraId="00F9EF06" w14:textId="7189B32C" w:rsidR="0065708B"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8" w:name="OLE_LINK4"/>
            <w:r>
              <w:rPr>
                <w:rFonts w:ascii="思源黑体 CN Normal" w:eastAsia="思源黑体 CN Normal" w:hAnsi="思源黑体 CN Normal" w:cs="思源黑体 CN Light" w:hint="eastAsia"/>
                <w:sz w:val="17"/>
                <w:szCs w:val="17"/>
              </w:rPr>
              <w:t>PD-1/PD-L1免疫检查点抑制剂</w:t>
            </w:r>
            <w:bookmarkEnd w:id="28"/>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23A5BC3"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23DF27D3" w14:textId="77777777" w:rsidR="004E1FCA" w:rsidRDefault="00192104">
      <w:pPr>
        <w:spacing w:afterLines="20" w:after="62" w:line="200" w:lineRule="exact"/>
        <w:rPr>
          <w:rFonts w:ascii="微软雅黑" w:eastAsia="微软雅黑" w:hAnsi="微软雅黑"/>
          <w:color w:val="FF5F6D"/>
          <w:sz w:val="24"/>
          <w:szCs w:val="24"/>
        </w:rPr>
      </w:pPr>
      <w:r>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19210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192104">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Pr>
                <w:rFonts w:ascii="思源黑体 CN Normal" w:eastAsia="思源黑体 CN Normal" w:hAnsi="思源黑体 CN Normal" w:hint="eastAsia"/>
                <w:color w:val="262626" w:themeColor="text1" w:themeTint="D9"/>
                <w:sz w:val="17"/>
                <w:szCs w:val="17"/>
              </w:rPr>
              <w:lastRenderedPageBreak/>
              <w:t>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Pr>
                <w:rFonts w:ascii="思源黑体 CN Normal" w:eastAsia="思源黑体 CN Normal" w:hAnsi="思源黑体 CN Normal" w:hint="eastAsia"/>
                <w:color w:val="262626" w:themeColor="text1" w:themeTint="D9"/>
                <w:sz w:val="17"/>
                <w:szCs w:val="17"/>
              </w:rPr>
              <w:lastRenderedPageBreak/>
              <w:t>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免疫治疗换这种，相关基因突变与较长的总生存期相关（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54CD78A7" w14:textId="77777777" w:rsidR="004E1FCA" w:rsidRDefault="004E1FCA">
      <w:pPr>
        <w:widowControl/>
        <w:jc w:val="left"/>
        <w:rPr>
          <w:rFonts w:ascii="思源黑体 CN Normal" w:eastAsia="思源黑体 CN Normal" w:hAnsi="思源黑体 CN Normal"/>
          <w:b/>
          <w:bCs/>
          <w:color w:val="404040" w:themeColor="text1" w:themeTint="BF"/>
          <w:sz w:val="15"/>
          <w:szCs w:val="15"/>
        </w:rPr>
      </w:pPr>
    </w:p>
    <w:p w14:paraId="699A86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19210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4BF94C9A"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30838CA0"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0D92E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9C9E902"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28810BBB" w14:textId="0414293C" w:rsidR="004E1FCA" w:rsidRDefault="004E1FCA">
      <w:pPr>
        <w:widowControl/>
        <w:jc w:val="left"/>
        <w:rPr>
          <w:rFonts w:ascii="思源黑体 CN Normal" w:eastAsia="思源黑体 CN Normal" w:hAnsi="思源黑体 CN Normal"/>
          <w:color w:val="404040" w:themeColor="text1" w:themeTint="BF"/>
          <w:sz w:val="15"/>
          <w:szCs w:val="15"/>
        </w:rPr>
      </w:pPr>
    </w:p>
    <w:p w14:paraId="79ABC8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2D6C940C"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bookmarkStart w:id="29" w:name="_Toc41566818"/>
      <w:bookmarkStart w:id="30" w:name="_Toc41567092"/>
      <w:bookmarkStart w:id="31" w:name="_Toc41567060"/>
      <w:bookmarkStart w:id="32" w:name="_Toc42102368"/>
      <w:bookmarkStart w:id="33"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138"/>
        <w:gridCol w:w="2268"/>
        <w:gridCol w:w="4256"/>
        <w:gridCol w:w="1124"/>
      </w:tblGrid>
      <w:tr w:rsidR="00046F28" w:rsidRPr="00D661C3" w14:paraId="275E72EE"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773EAB"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24EC2BF6"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2268" w:type="dxa"/>
          </w:tcPr>
          <w:p w14:paraId="135F32D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462E3DF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770C2117"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2268"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8C052BE"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3C99C6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53C776D7" w14:textId="3D4F788D" w:rsidR="004E1FCA" w:rsidRPr="00615FB1" w:rsidRDefault="00192104" w:rsidP="00615FB1">
      <w:pPr>
        <w:adjustRightInd w:val="0"/>
        <w:snapToGrid w:val="0"/>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bookmarkEnd w:id="29"/>
      <w:bookmarkEnd w:id="30"/>
      <w:bookmarkEnd w:id="31"/>
      <w:bookmarkEnd w:id="32"/>
      <w:bookmarkEnd w:id="33"/>
    </w:p>
    <w:p w14:paraId="0E1BDA26"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34" w:name="_Toc41565907"/>
      <w:bookmarkStart w:id="35" w:name="_Toc41566823"/>
      <w:bookmarkStart w:id="36" w:name="_Toc41567066"/>
      <w:bookmarkStart w:id="37" w:name="_Toc42102373"/>
      <w:bookmarkStart w:id="38" w:name="_Toc41567097"/>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06C500"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C5824F"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6C7CB2B8" w14:textId="5301E275" w:rsidR="00615FB1" w:rsidRPr="00615FB1" w:rsidRDefault="00615FB1" w:rsidP="00615FB1">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294ADE9D" w14:textId="0783F5E3" w:rsidR="00046F28" w:rsidRDefault="00046F28" w:rsidP="00046F28">
      <w:r>
        <w:rPr>
          <w:rFonts w:hint="eastAsia"/>
        </w:rPr>
        <w:t>{</w:t>
      </w:r>
      <w:r>
        <w:t>%p if var.knb%}</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E0DB1F6"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E7100C3"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03713E0"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026CD0" w14:textId="77777777" w:rsidR="003F1F05" w:rsidRDefault="003F1F05" w:rsidP="003F1F05">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r w:rsidRPr="00DE5603">
              <w:rPr>
                <w:rFonts w:ascii="思源黑体 CN Normal" w:eastAsia="思源黑体 CN Normal" w:hAnsi="思源黑体 CN Normal" w:hint="eastAsia"/>
                <w:b/>
                <w:bCs/>
                <w:color w:val="0070C0"/>
                <w:sz w:val="17"/>
                <w:szCs w:val="17"/>
              </w:rPr>
              <w:t>：</w:t>
            </w:r>
          </w:p>
          <w:p w14:paraId="44154BB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078C3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C06A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B8369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E134B5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53E5EEA"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预后相关：</w:t>
            </w:r>
          </w:p>
          <w:p w14:paraId="64CBF8B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119027"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D3CB76"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31368D"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F0687A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88FEA7E"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辅助诊断相关：</w:t>
            </w:r>
          </w:p>
          <w:p w14:paraId="142393C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3EA09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9872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12C687"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A56D6FA"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1FAF959" w14:textId="3081F58F" w:rsidR="00046F28"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787C38" w14:textId="77777777" w:rsidR="006B5A42" w:rsidRDefault="006B5A42" w:rsidP="00046F28">
      <w:pPr>
        <w:adjustRightInd w:val="0"/>
        <w:snapToGrid w:val="0"/>
      </w:pPr>
    </w:p>
    <w:p w14:paraId="73C1BE20" w14:textId="02EAB042"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{%p if a.bio_category==”Snvindel”%}</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{{a.hgvs_c}}{%if a.hgvs_p!=”p.?”%} {{a.hgvs_p}}{%endif%}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a.bio_category==”Cnv”%}</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a.bio_category==”Sv” or a.bio_category==”PSeqRnaSv”%}</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{{a.five_prime_gene}}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{{a.five_prime_cds}}</w:t>
            </w:r>
            <w:r w:rsidRPr="00046F28">
              <w:rPr>
                <w:rFonts w:ascii="思源黑体 CN Bold" w:eastAsia="思源黑体 CN Bold" w:hAnsi="思源黑体 CN Bold" w:hint="eastAsia"/>
                <w:b/>
                <w:bCs/>
                <w:i/>
                <w:iCs/>
                <w:color w:val="FFFFFF" w:themeColor="background1"/>
                <w:sz w:val="18"/>
                <w:szCs w:val="18"/>
              </w:rPr>
              <w:t>-{{a.three_prime_gene}}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{{a.three_prime_cds}}</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 in a.gene_symbol and (a.bio_category==”Sv” or a.bio_category == “PSeqRnaSv”)%}</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a.five_prime_gene != a.three_prime_gene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{{a.three_prime_gene_function|e}}</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{{a.variant_desc_cn|e}}{{a.variant_interpret_cn|e}}</w:t>
            </w:r>
          </w:p>
        </w:tc>
      </w:tr>
      <w:tr w:rsidR="003F1F05"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3F1F05" w:rsidRPr="00046F28" w:rsidRDefault="003F1F05" w:rsidP="003F1F05">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1F3155B"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55871C2C"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50B534"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24450FA"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{{b.regimen_name}}：</w:t>
            </w:r>
          </w:p>
          <w:p w14:paraId="31E34C6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F7E7F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8B8815"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F0903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AD9F1FD"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25467C"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预后相关：</w:t>
            </w:r>
          </w:p>
          <w:p w14:paraId="4F0DD924"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50089A"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66E392"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3539E5"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8FAE892"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CB915D5"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辅助诊断相关：</w:t>
            </w:r>
          </w:p>
          <w:p w14:paraId="438782B1"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AD92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E8554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1D07BF"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BEFAA3"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313CCE" w14:textId="7AA2074B" w:rsidR="003F1F05"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3D1B96F" w14:textId="77777777" w:rsidR="003F1F05" w:rsidRDefault="003F1F05" w:rsidP="003F1F05">
      <w:pPr>
        <w:adjustRightInd w:val="0"/>
        <w:snapToGrid w:val="0"/>
      </w:pPr>
    </w:p>
    <w:p w14:paraId="72A326BA" w14:textId="18D523F9" w:rsidR="003F1F05" w:rsidRDefault="003F1F05" w:rsidP="003F1F05">
      <w:pPr>
        <w:adjustRightInd w:val="0"/>
        <w:snapToGrid w:val="0"/>
      </w:pPr>
      <w:r>
        <w:rPr>
          <w:rFonts w:hint="eastAsia"/>
        </w:rPr>
        <w:lastRenderedPageBreak/>
        <w:t>{</w:t>
      </w:r>
      <w:r>
        <w:t>%p if a.hgvs_p_2%}</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67F1C00C"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FDE973"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3F1F05" w14:paraId="099A403F"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6177A8"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6384610"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7E4D270"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06A11FD"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041080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9DEBF34"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59F79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37D5E69"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B9BBF3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031EA8"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BBFB09" w14:textId="77777777" w:rsidR="003F1F05" w:rsidRPr="00EC24FC"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3F1F05" w14:paraId="7D2D6A91" w14:textId="77777777" w:rsidTr="004761E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9F584C"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50B4A47"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3F1F05" w14:paraId="191AC56B" w14:textId="77777777" w:rsidTr="004761E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25E48A4"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615A11C"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06D2675F"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0D463D4"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F069E51"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{{b.regimen_name}}：</w:t>
            </w:r>
          </w:p>
          <w:p w14:paraId="3BF4959E"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1CA28B"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487A9"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53E1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3ACB5D62"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26CA4375"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预后相关：</w:t>
            </w:r>
          </w:p>
          <w:p w14:paraId="388AA497"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D8FA77"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40D7741"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3A4D228"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51EFE55"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110FC664"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辅助诊断相关：</w:t>
            </w:r>
          </w:p>
          <w:p w14:paraId="253AB70F"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8D6DEC"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BEEEC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DAD4F4"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528893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F256830" w14:textId="77777777" w:rsidR="003F1F05" w:rsidRPr="001E06CC"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553B74E" w14:textId="77777777" w:rsidR="003F1F05" w:rsidRDefault="003F1F05" w:rsidP="00046F28"/>
    <w:p w14:paraId="5EAE4D05" w14:textId="0E24656D" w:rsidR="00046F28" w:rsidRDefault="003F1F05" w:rsidP="00046F28">
      <w:r>
        <w:rPr>
          <w:rFonts w:hint="eastAsia"/>
        </w:rPr>
        <w:t>{</w:t>
      </w:r>
      <w:r>
        <w:t>%</w:t>
      </w:r>
      <w:r>
        <w:rPr>
          <w:rFonts w:hint="eastAsia"/>
        </w:rPr>
        <w:t>p</w:t>
      </w:r>
      <w:r>
        <w:t xml:space="preserve"> endif%}</w:t>
      </w:r>
    </w:p>
    <w:p w14:paraId="79178EF4" w14:textId="77777777" w:rsidR="00046F28" w:rsidRDefault="00046F28" w:rsidP="00046F28">
      <w:pPr>
        <w:adjustRightInd w:val="0"/>
        <w:snapToGrid w:val="0"/>
      </w:pPr>
      <w:r w:rsidRPr="0088314F">
        <w:t>{%p endfor%}</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{%p if not var.var_somatic.level_I+var.var_somatic.level_II+var.var_somatic.level_onco_nodrug and not var.knb%}</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14C20C9C" w:rsidR="00046F28" w:rsidRDefault="00046F28" w:rsidP="00046F28">
      <w:pPr>
        <w:pStyle w:val="af8"/>
      </w:pPr>
      <w:r>
        <w:rPr>
          <w:rFonts w:hint="eastAsia"/>
        </w:rPr>
        <w:t>{</w:t>
      </w:r>
      <w:r>
        <w:t>%p endif%}</w:t>
      </w:r>
    </w:p>
    <w:p w14:paraId="60F8F916" w14:textId="402FF8D1" w:rsidR="003F1F05" w:rsidRDefault="003F1F05" w:rsidP="003F1F05">
      <w:pPr>
        <w:widowControl/>
        <w:jc w:val="left"/>
      </w:pPr>
      <w:r>
        <w:br w:type="page"/>
      </w:r>
    </w:p>
    <w:p w14:paraId="5B456A6E" w14:textId="77777777" w:rsidR="003F1F05" w:rsidRDefault="003F1F05" w:rsidP="003F1F05">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167D7E85" w14:textId="77777777" w:rsidR="003F1F05" w:rsidRPr="00712F42" w:rsidRDefault="003F1F05" w:rsidP="003F1F05">
      <w:pPr>
        <w:widowControl/>
        <w:jc w:val="left"/>
      </w:pPr>
      <w:r w:rsidRPr="00712F42">
        <w:rPr>
          <w:rFonts w:hint="eastAsia"/>
        </w:rPr>
        <w:t>{</w:t>
      </w:r>
      <w:r w:rsidRPr="00712F42">
        <w:t>%p if var.var_somatic.level_III%}</w:t>
      </w:r>
    </w:p>
    <w:p w14:paraId="676B6851" w14:textId="77777777" w:rsidR="003F1F05" w:rsidRPr="00712F42" w:rsidRDefault="003F1F05" w:rsidP="003F1F05">
      <w:pPr>
        <w:widowControl/>
        <w:jc w:val="left"/>
      </w:pPr>
      <w:r w:rsidRPr="00712F42">
        <w:rPr>
          <w:rFonts w:hint="eastAsia"/>
        </w:rPr>
        <w:t>{</w:t>
      </w:r>
      <w:r w:rsidRPr="00712F42">
        <w:t>%p for a in var.var_somatic.level_III%}</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1DBF7B97"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C15DC55"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DB25B9C"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712207"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5331C6B"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4D5FF5A"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0B1E84E"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429AC30"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3F1F05" w14:paraId="45F66DED"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F514A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625A7AD"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D9E785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37C131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9F59054"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CAED61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57CF3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5B5B79F"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1F02E"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77EF01"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D18A81E"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3F1F05" w14:paraId="0BCEEAFB" w14:textId="77777777" w:rsidTr="004761EA">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19E3ED9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81DD706"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bl>
    <w:p w14:paraId="56C8EA63" w14:textId="77777777" w:rsidR="003F1F05" w:rsidRDefault="003F1F05" w:rsidP="003F1F05">
      <w:pPr>
        <w:adjustRightInd w:val="0"/>
        <w:snapToGrid w:val="0"/>
      </w:pPr>
    </w:p>
    <w:p w14:paraId="74D4B699" w14:textId="77777777" w:rsidR="003F1F05" w:rsidRDefault="003F1F05" w:rsidP="003F1F05">
      <w:pPr>
        <w:adjustRightInd w:val="0"/>
        <w:snapToGrid w:val="0"/>
      </w:pPr>
      <w:r w:rsidRPr="0088314F">
        <w:t>{%p endfor%}</w:t>
      </w:r>
    </w:p>
    <w:p w14:paraId="1F6DF53C" w14:textId="77777777" w:rsidR="003F1F05" w:rsidRDefault="003F1F05" w:rsidP="003F1F05">
      <w:pPr>
        <w:adjustRightInd w:val="0"/>
        <w:snapToGrid w:val="0"/>
      </w:pPr>
      <w:r w:rsidRPr="0088314F">
        <w:t xml:space="preserve">{%p </w:t>
      </w:r>
      <w:r>
        <w:t>else</w:t>
      </w:r>
      <w:r w:rsidRPr="0088314F">
        <w:t>%}</w:t>
      </w:r>
    </w:p>
    <w:tbl>
      <w:tblPr>
        <w:tblStyle w:val="ae"/>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F1F05" w14:paraId="51217157" w14:textId="77777777" w:rsidTr="004761EA">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5865B6C4"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F1F05" w14:paraId="3F877DFD" w14:textId="77777777" w:rsidTr="004761EA">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B060547"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1053323"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F1F05" w14:paraId="6EAFBABF" w14:textId="77777777" w:rsidTr="004761EA">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4BF91632"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2DD565D0"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41459C7B" w14:textId="3B47B502" w:rsidR="003F1F05" w:rsidRPr="003F1F05" w:rsidRDefault="003F1F05" w:rsidP="003F1F05">
      <w:pPr>
        <w:adjustRightInd w:val="0"/>
        <w:snapToGrid w:val="0"/>
      </w:pPr>
      <w:r>
        <w:rPr>
          <w:rFonts w:hint="eastAsia"/>
        </w:rPr>
        <w:t>{</w:t>
      </w:r>
      <w:r>
        <w:t>%p endif%}</w:t>
      </w:r>
    </w:p>
    <w:p w14:paraId="6BE59D05" w14:textId="77777777" w:rsidR="004E1FCA" w:rsidRDefault="0019210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2777001"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sidR="007D2DD5">
              <w:rPr>
                <w:rFonts w:ascii="思源黑体 CN Normal" w:eastAsia="思源黑体 CN Normal" w:hAnsi="思源黑体 CN Normal"/>
                <w:color w:val="000000" w:themeColor="text1"/>
                <w:sz w:val="17"/>
                <w:szCs w:val="17"/>
              </w:rPr>
              <w:t xml:space="preserve"> </w:t>
            </w:r>
            <w:r w:rsidR="007D2DD5" w:rsidRPr="007D2DD5">
              <w:rPr>
                <w:rFonts w:ascii="思源黑体 CN Normal" w:eastAsia="思源黑体 CN Normal" w:hAnsi="思源黑体 CN Normal"/>
                <w:color w:val="000000" w:themeColor="text1"/>
                <w:sz w:val="17"/>
                <w:szCs w:val="17"/>
              </w:rPr>
              <w:t xml:space="preserve">and (a.evi_sum.evi_split.Predictive_merge or a.evi_sum.evi_split.Prognostic or a.evi_sum.evi_split.Diagnostic) </w:t>
            </w:r>
            <w:r w:rsidRPr="00DE5603">
              <w:rPr>
                <w:rFonts w:ascii="思源黑体 CN Normal" w:eastAsia="思源黑体 CN Normal" w:hAnsi="思源黑体 CN Normal"/>
                <w:color w:val="000000" w:themeColor="text1"/>
                <w:sz w:val="17"/>
                <w:szCs w:val="17"/>
              </w:rPr>
              <w: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%p endfor%}</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6AFB570"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p>
    <w:p w14:paraId="4DD079B4" w14:textId="77777777" w:rsidR="004E1FCA" w:rsidRDefault="004E1FCA">
      <w:pPr>
        <w:spacing w:line="200" w:lineRule="exact"/>
        <w:ind w:firstLineChars="200" w:firstLine="300"/>
        <w:rPr>
          <w:rFonts w:ascii="思源黑体 CN Normal" w:eastAsia="思源黑体 CN Normal" w:hAnsi="思源黑体 CN Normal"/>
          <w:color w:val="595959"/>
          <w:sz w:val="15"/>
          <w:szCs w:val="15"/>
        </w:rPr>
      </w:pPr>
    </w:p>
    <w:p w14:paraId="51D9DD82" w14:textId="77777777" w:rsidR="004E1FCA" w:rsidRDefault="0019210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4"/>
    <w:bookmarkEnd w:id="35"/>
    <w:bookmarkEnd w:id="36"/>
    <w:bookmarkEnd w:id="37"/>
    <w:bookmarkEnd w:id="38"/>
    <w:p w14:paraId="2E13AC6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D8EBE58"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80874C"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192104">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if therapeutic_regimen%}</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for a in therapeutic_regimen%}</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2034053"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31C79C20" w14:textId="77777777" w:rsidR="004E1FCA" w:rsidRDefault="00192104">
      <w:pPr>
        <w:rPr>
          <w:rFonts w:ascii="思源黑体 CN Normal" w:eastAsia="思源黑体 CN Normal" w:hAnsi="思源黑体 CN Normal"/>
          <w:color w:val="595959" w:themeColor="text1" w:themeTint="A6"/>
          <w:sz w:val="15"/>
          <w:szCs w:val="15"/>
        </w:rPr>
      </w:pPr>
      <w:r>
        <w:br w:type="page"/>
      </w:r>
    </w:p>
    <w:p w14:paraId="51BD47A6" w14:textId="465C8A31"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D6B0F7"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85AE81"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3F1F05" w:rsidRDefault="00D52F40" w:rsidP="00D52F40">
            <w:pPr>
              <w:adjustRightInd w:val="0"/>
              <w:snapToGrid w:val="0"/>
              <w:jc w:val="center"/>
              <w:rPr>
                <w:rFonts w:ascii="思源黑体 CN Bold" w:eastAsia="思源黑体 CN Bold" w:hAnsi="思源黑体 CN Bold" w:cs="思源黑体 CN Normal"/>
                <w:b/>
                <w:i/>
                <w:iCs/>
                <w:sz w:val="17"/>
                <w:szCs w:val="17"/>
              </w:rPr>
            </w:pPr>
            <w:r w:rsidRPr="003F1F05">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3F1F05"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3F1F05"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if clinic_trial</w:t>
            </w:r>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for a in clinic_trial</w:t>
            </w:r>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{{a.gene_symbol}}</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{a.clinicaltrial_number}}</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{a.study_title}}</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for b in a.interventions%}</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endfor%}</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{a.phase}}</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endfor%}</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192104">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192104"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764FBF"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045BDF"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8640A6">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F1DFAD9" w14:textId="11CEC370"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r>
              <w:rPr>
                <w:rFonts w:ascii="思源黑体 CN Normal" w:eastAsia="思源黑体 CN Normal" w:hAnsi="思源黑体 CN Normal" w:cs="思源黑体 CN Light" w:hint="eastAsia"/>
                <w:kern w:val="0"/>
                <w:sz w:val="17"/>
                <w:szCs w:val="17"/>
              </w:rPr>
              <w:t>ng</w:t>
            </w:r>
          </w:p>
        </w:tc>
      </w:tr>
      <w:tr w:rsidR="00922EB1" w14:paraId="169B07BB" w14:textId="77777777" w:rsidTr="008640A6">
        <w:trPr>
          <w:trHeight w:val="227"/>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26369266" w14:textId="7FB9DC3E"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r w:rsidR="005C309D">
              <w:rPr>
                <w:rFonts w:ascii="思源黑体 CN Normal" w:eastAsia="思源黑体 CN Normal" w:hAnsi="思源黑体 CN Normal" w:cs="思源黑体 CN Light"/>
                <w:color w:val="000000" w:themeColor="text1"/>
                <w:kern w:val="0"/>
                <w:sz w:val="17"/>
                <w:szCs w:val="17"/>
              </w:rPr>
              <w:t>ng</w:t>
            </w:r>
          </w:p>
        </w:tc>
      </w:tr>
      <w:tr w:rsidR="00545820" w14:paraId="22810F6B" w14:textId="77777777" w:rsidTr="008640A6">
        <w:trPr>
          <w:trHeight w:val="227"/>
        </w:trPr>
        <w:tc>
          <w:tcPr>
            <w:tcW w:w="1126" w:type="dxa"/>
            <w:vMerge/>
            <w:tcBorders>
              <w:top w:val="single" w:sz="12" w:space="0" w:color="FFFFFF" w:themeColor="background1"/>
              <w:left w:val="nil"/>
              <w:bottom w:val="dashed" w:sz="4" w:space="0" w:color="BFBFBF"/>
              <w:right w:val="dashed" w:sz="4" w:space="0" w:color="BFBFBF"/>
            </w:tcBorders>
            <w:shd w:val="clear" w:color="auto" w:fill="ECECEC"/>
            <w:vAlign w:val="center"/>
          </w:tcPr>
          <w:p w14:paraId="54845F02"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3DB3E7" w14:textId="66C4BC40"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B2B9F80" w14:textId="2476E075"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color w:val="000000" w:themeColor="text1"/>
                <w:kern w:val="0"/>
                <w:sz w:val="17"/>
                <w:szCs w:val="17"/>
              </w:rPr>
              <w:t>1</w:t>
            </w:r>
            <w:r>
              <w:rPr>
                <w:rFonts w:ascii="思源黑体 CN Normal" w:eastAsia="思源黑体 CN Normal" w:hAnsi="思源黑体 CN Normal" w:cs="思源黑体 CN Light"/>
                <w:color w:val="000000" w:themeColor="text1"/>
                <w:kern w:val="0"/>
                <w:sz w:val="17"/>
                <w:szCs w:val="17"/>
              </w:rPr>
              <w:t>40-300bp</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392D1A2" w14:textId="7F8DAFFB" w:rsidR="00545820" w:rsidRDefault="00545820" w:rsidP="0054582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kern w:val="0"/>
                <w:sz w:val="17"/>
                <w:szCs w:val="17"/>
              </w:rPr>
              <w:t>{{qc.dna_data_qc.</w:t>
            </w:r>
            <w:r w:rsidRPr="00127255">
              <w:rPr>
                <w:rFonts w:ascii="思源黑体 CN Normal" w:eastAsia="思源黑体 CN Normal" w:hAnsi="思源黑体 CN Normal" w:cs="思源黑体 CN Light"/>
                <w:kern w:val="0"/>
                <w:sz w:val="17"/>
                <w:szCs w:val="17"/>
                <w:highlight w:val="yellow"/>
              </w:rPr>
              <w:t>inssize_</w:t>
            </w:r>
            <w:r w:rsidRPr="00127255">
              <w:rPr>
                <w:rFonts w:ascii="思源黑体 CN Normal" w:eastAsia="思源黑体 CN Normal" w:hAnsi="思源黑体 CN Normal" w:cs="思源黑体 CN Light" w:hint="eastAsia"/>
                <w:kern w:val="0"/>
                <w:sz w:val="17"/>
                <w:szCs w:val="17"/>
                <w:highlight w:val="yellow"/>
              </w:rPr>
              <w:t>ontarget</w:t>
            </w:r>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192104">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9"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9"/>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F6422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D5553D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7E78B5"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7813B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98383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0B1FB7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09ABE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5B11CA4" w14:textId="77777777" w:rsidR="004E1FCA" w:rsidRDefault="00192104">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9653964" id="圆角矩形 149" o:spid="_x0000_s1027"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" fillcolor="#ececec" strokecolor="#ecebeb" strokeweight="2pt">
                <v:textbo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p>
    <w:p w14:paraId="12C51F94" w14:textId="77777777" w:rsidR="004E1FCA" w:rsidRDefault="00192104">
      <w:pPr>
        <w:pStyle w:val="af3"/>
        <w:numPr>
          <w:ilvl w:val="0"/>
          <w:numId w:val="9"/>
        </w:numPr>
        <w:adjustRightInd w:val="0"/>
        <w:snapToGrid w:val="0"/>
        <w:spacing w:line="200" w:lineRule="exact"/>
        <w:ind w:firstLineChars="0"/>
      </w:pPr>
      <w:r>
        <w:br w:type="page"/>
      </w:r>
    </w:p>
    <w:p w14:paraId="2F5924EB"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48224E"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F7BDE5"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192104">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美国病理学会（AMP）、美国医学遗传学和基因组学学会（ACMG）、美国临床肿瘤学会（ASCO）和美国病理学家学会（CAP）共同参与制定的《肿瘤变异解读及报告指南（2017年版）》与中国专家共识《二代测序临床报告解读指引》，根据生物标志物在诊断、治疗和预后的证据级别，将检出变异分为I类变异（具有强临床意义）、II类变异（具有潜在临床意义）、III类变异（临床意义不明变异）和IV类变异（良性和可能良性变异）。</w:t>
      </w:r>
      <w:bookmarkStart w:id="40"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192104">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192104">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0"/>
    <w:p w14:paraId="2AA904DD" w14:textId="77777777" w:rsidR="004E1FCA" w:rsidRDefault="00192104">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遗传变异解读遵循美国医学遗传学和基因组学学会（</w:t>
      </w:r>
      <w:r>
        <w:rPr>
          <w:rFonts w:ascii="思源黑体 CN Normal" w:eastAsia="思源黑体 CN Normal" w:hAnsi="思源黑体 CN Normal"/>
          <w:sz w:val="17"/>
          <w:szCs w:val="17"/>
        </w:rPr>
        <w:t>American College of Medical Genetics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ACMG</w:t>
      </w:r>
      <w:r>
        <w:rPr>
          <w:rFonts w:ascii="思源黑体 CN Normal" w:eastAsia="思源黑体 CN Normal" w:hAnsi="思源黑体 CN Normal" w:hint="eastAsia"/>
          <w:sz w:val="17"/>
          <w:szCs w:val="17"/>
        </w:rPr>
        <w:t>）发布的《遗传变异注释标准与指</w:t>
      </w:r>
      <w:r>
        <w:rPr>
          <w:rFonts w:ascii="思源黑体 CN Normal" w:eastAsia="思源黑体 CN Normal" w:hAnsi="思源黑体 CN Normal" w:hint="eastAsia"/>
          <w:sz w:val="17"/>
          <w:szCs w:val="17"/>
        </w:rPr>
        <w:lastRenderedPageBreak/>
        <w:t>南》（2</w:t>
      </w:r>
      <w:r>
        <w:rPr>
          <w:rFonts w:ascii="思源黑体 CN Normal" w:eastAsia="思源黑体 CN Normal" w:hAnsi="思源黑体 CN Normal"/>
          <w:sz w:val="17"/>
          <w:szCs w:val="17"/>
        </w:rPr>
        <w:t>015</w:t>
      </w:r>
      <w:r>
        <w:rPr>
          <w:rFonts w:ascii="思源黑体 CN Normal" w:eastAsia="思源黑体 CN Normal" w:hAnsi="思源黑体 CN Normal" w:hint="eastAsia"/>
          <w:sz w:val="17"/>
          <w:szCs w:val="17"/>
        </w:rPr>
        <w:t>年版），遗传变异分为致病性变异、疑似致病性变异、临床意义不明变异、可能良性变异和良性变异五个等级。本产品的胚系变异检测部分只报致病性变异和可能致病性变异，并对其进行详细解读。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7E583D36"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A31362F" w14:textId="77777777" w:rsidR="004E1FCA" w:rsidRDefault="004E1FCA">
      <w:pPr>
        <w:spacing w:afterLines="60" w:after="187" w:line="380" w:lineRule="exact"/>
        <w:ind w:firstLineChars="200" w:firstLine="360"/>
        <w:rPr>
          <w:rFonts w:ascii="思源黑体 CN Light" w:eastAsia="思源黑体 CN Light" w:hAnsi="思源黑体 CN Light"/>
          <w:sz w:val="18"/>
          <w:szCs w:val="18"/>
        </w:rPr>
      </w:pPr>
    </w:p>
    <w:p w14:paraId="6CF85C66" w14:textId="77777777" w:rsidR="004E1FCA" w:rsidRDefault="00192104">
      <w:pPr>
        <w:widowControl/>
        <w:jc w:val="left"/>
      </w:pPr>
      <w:r>
        <w:br w:type="page"/>
      </w:r>
    </w:p>
    <w:p w14:paraId="0EFD9F28"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DD7659"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A7BC18"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4C2185">
          <w:footerReference w:type="default" r:id="rId17"/>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Marilyn M Li , Michael Datto , Eric J Duncavage,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(refer.fixed + refer.dynamic.s_var12 + refer.dynamic.s_var_onco_nodrug </w:t>
      </w:r>
      <w:r w:rsidR="003F7CCF">
        <w:rPr>
          <w:rFonts w:ascii="Arial" w:eastAsia="思源黑体 CN Normal" w:hAnsi="Arial" w:cs="Arial"/>
          <w:sz w:val="16"/>
          <w:szCs w:val="16"/>
        </w:rPr>
        <w:t xml:space="preserve">+ </w:t>
      </w:r>
      <w:r>
        <w:rPr>
          <w:rFonts w:ascii="Arial" w:eastAsia="思源黑体 CN Normal" w:hAnsi="Arial" w:cs="Arial"/>
          <w:sz w:val="16"/>
          <w:szCs w:val="16"/>
        </w:rPr>
        <w:t>refer.dynamic.g_var45 + refer.dynamic.knb)|unique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19BEA0D6" w14:textId="77777777" w:rsidR="004E1FCA" w:rsidRDefault="0019210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4C2185">
          <w:headerReference w:type="even" r:id="rId18"/>
          <w:headerReference w:type="default" r:id="rId19"/>
          <w:headerReference w:type="first" r:id="rId20"/>
          <w:type w:val="continuous"/>
          <w:pgSz w:w="11906" w:h="16838"/>
          <w:pgMar w:top="1361" w:right="782" w:bottom="794" w:left="782" w:header="964" w:footer="454" w:gutter="0"/>
          <w:cols w:space="425"/>
          <w:docGrid w:type="lines" w:linePitch="312"/>
        </w:sectPr>
      </w:pPr>
    </w:p>
    <w:p w14:paraId="4888AAFA"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bookmarkStart w:id="41" w:name="_Toc41567074"/>
      <w:bookmarkStart w:id="42" w:name="_Toc41567102"/>
      <w:bookmarkStart w:id="43" w:name="_Toc41566828"/>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F84E0C"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6F4D3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41"/>
    <w:bookmarkEnd w:id="42"/>
    <w:bookmarkEnd w:id="43"/>
    <w:p w14:paraId="3E1411FC" w14:textId="58B3F9EB"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44"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44"/>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32DC119D" w14:textId="3DBFAF66" w:rsidR="00757CA1" w:rsidRDefault="00757CA1">
      <w:pPr>
        <w:spacing w:line="240" w:lineRule="exact"/>
        <w:jc w:val="center"/>
        <w:rPr>
          <w:rFonts w:ascii="思源黑体 CN Light" w:eastAsia="思源黑体 CN Light" w:hAnsi="思源黑体 CN Light" w:cs="思源黑体 CN Light"/>
          <w:b/>
          <w:bCs/>
          <w:sz w:val="15"/>
          <w:szCs w:val="15"/>
        </w:rPr>
      </w:pPr>
    </w:p>
    <w:p w14:paraId="366724E7" w14:textId="77777777" w:rsidR="00FB6F2B" w:rsidRDefault="00FB6F2B">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B6F2B" w14:paraId="46908434" w14:textId="77777777" w:rsidTr="00467C21">
        <w:trPr>
          <w:trHeight w:val="454"/>
        </w:trPr>
        <w:tc>
          <w:tcPr>
            <w:tcW w:w="5000" w:type="pct"/>
            <w:gridSpan w:val="10"/>
            <w:tcBorders>
              <w:top w:val="nil"/>
              <w:left w:val="nil"/>
              <w:bottom w:val="nil"/>
              <w:right w:val="nil"/>
            </w:tcBorders>
            <w:shd w:val="clear" w:color="auto" w:fill="1E7648"/>
            <w:vAlign w:val="center"/>
          </w:tcPr>
          <w:p w14:paraId="2C07E95E" w14:textId="70895C9A" w:rsidR="00FB6F2B" w:rsidRDefault="00FB6F2B"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FB6F2B" w14:paraId="4BA52EE9"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2C9C8D"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7EA903"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69F1F" w14:textId="69FC8D9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34997" w14:textId="7E5AF71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1B2443" w14:textId="02C59EE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AE24C" w14:textId="3DD755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87426" w14:textId="673BC8D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EC96EA" w14:textId="7B94B572"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66894B" w14:textId="222A4B5C"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DC681" w14:textId="4B99D9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FB6F2B" w14:paraId="4B9402DC"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6A7993" w14:textId="6D9C28F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C6CFF2" w14:textId="1ADD134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24650F" w14:textId="2E3878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45CAE4" w14:textId="4760C4E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54985" w14:textId="666FE75A"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62521A" w14:textId="38673C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480AB" w14:textId="6B761BC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F610" w14:textId="2D146F3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4AAC4" w14:textId="624BCBA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17EAB5" w14:textId="10CFBE20"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FB6F2B" w14:paraId="5777E7F7"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3E9B5A" w14:textId="50AD5A2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A6E9C" w14:textId="2567C15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D2493D" w14:textId="1870EB2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507895" w14:textId="1941934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EDAA7" w14:textId="03BB269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86E912" w14:textId="3DC5347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83E6A" w14:textId="7E43347D"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F5168" w14:textId="7341960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92E802" w14:textId="36252C5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B7DDA" w14:textId="4B22B61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2DC520B7" w14:textId="77777777" w:rsidR="00FB6F2B" w:rsidRDefault="00FB6F2B">
      <w:pPr>
        <w:spacing w:line="240" w:lineRule="exact"/>
        <w:jc w:val="center"/>
        <w:rPr>
          <w:rFonts w:ascii="思源黑体 CN Light" w:eastAsia="思源黑体 CN Light" w:hAnsi="思源黑体 CN Light" w:cs="思源黑体 CN Light" w:hint="eastAsia"/>
          <w:b/>
          <w:bCs/>
          <w:sz w:val="15"/>
          <w:szCs w:val="15"/>
        </w:rPr>
      </w:pPr>
    </w:p>
    <w:p w14:paraId="7DB8AFE5"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22452056" w14:textId="77777777" w:rsidTr="008640A6">
        <w:trPr>
          <w:trHeight w:val="454"/>
        </w:trPr>
        <w:tc>
          <w:tcPr>
            <w:tcW w:w="10348" w:type="dxa"/>
            <w:gridSpan w:val="10"/>
            <w:tcBorders>
              <w:top w:val="nil"/>
              <w:left w:val="nil"/>
              <w:bottom w:val="nil"/>
              <w:right w:val="nil"/>
            </w:tcBorders>
            <w:shd w:val="clear" w:color="auto" w:fill="1E7648"/>
            <w:vAlign w:val="center"/>
          </w:tcPr>
          <w:p w14:paraId="39BCFD10" w14:textId="77777777"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遗传性肿瘤易感基因检测列表（8</w:t>
            </w:r>
            <w:r>
              <w:rPr>
                <w:rFonts w:ascii="思源黑体 CN Bold" w:eastAsia="思源黑体 CN Bold" w:hAnsi="思源黑体 CN Bold" w:cs="思源黑体 CN Normal"/>
                <w:b/>
                <w:color w:val="FFFFFF" w:themeColor="background1"/>
                <w:sz w:val="18"/>
                <w:szCs w:val="18"/>
              </w:rPr>
              <w:t>8</w:t>
            </w:r>
            <w:r>
              <w:rPr>
                <w:rFonts w:ascii="思源黑体 CN Bold" w:eastAsia="思源黑体 CN Bold" w:hAnsi="思源黑体 CN Bold" w:cs="思源黑体 CN Normal" w:hint="eastAsia"/>
                <w:b/>
                <w:color w:val="FFFFFF" w:themeColor="background1"/>
                <w:sz w:val="18"/>
                <w:szCs w:val="18"/>
              </w:rPr>
              <w:t>基因）</w:t>
            </w:r>
          </w:p>
        </w:tc>
      </w:tr>
      <w:tr w:rsidR="00757CA1" w14:paraId="4CFFA645"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64E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5D9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D7B8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C84E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6839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5F5F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DC11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D99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5AD7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7BE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r>
      <w:tr w:rsidR="00757CA1" w14:paraId="16B4BF48"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9A8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98A9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3CB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9722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1A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57F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9A22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6EF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800C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DB9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r>
      <w:tr w:rsidR="00757CA1" w14:paraId="2036A4C2"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1AF2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DA59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A7CB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435F6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B0C9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2F9C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94BD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28B6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E42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23E5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r>
      <w:tr w:rsidR="00757CA1" w14:paraId="55501B79"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5B6C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70D6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061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03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2F9A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4BCE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2FB8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6C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6437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30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06B00EE7"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3ADE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6B44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278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E95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C41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2184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F1D58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99FA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1DAC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7006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r>
      <w:tr w:rsidR="00757CA1" w14:paraId="45910285"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3858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A759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1F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FAD0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2F0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9D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ED25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C96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D20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D4AA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r>
      <w:tr w:rsidR="00757CA1" w14:paraId="021661A0"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1A8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89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42F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2FF2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69F65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1D6E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253C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D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94618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6EE3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r>
      <w:tr w:rsidR="00757CA1" w14:paraId="21877602"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BF8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7BCE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B8F3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6DBF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654F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B279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4D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25EF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61B30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1DEF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r>
      <w:tr w:rsidR="00757CA1" w14:paraId="548D764D"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6EF3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3C5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414C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2F5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9B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AB2E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35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8C93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0C273C"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4A0423"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08B7A6B4" w14:textId="77777777" w:rsidR="004E1FCA" w:rsidRDefault="00192104">
      <w:pPr>
        <w:spacing w:line="200" w:lineRule="exact"/>
        <w:ind w:firstLineChars="200" w:firstLine="300"/>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882FFF7" w14:textId="77777777" w:rsidR="004E1FCA" w:rsidRDefault="0019210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lastRenderedPageBreak/>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4A25F87" w14:textId="77777777" w:rsidR="004E1FCA" w:rsidRDefault="00192104">
      <w:pPr>
        <w:jc w:val="center"/>
        <w:rPr>
          <w:rFonts w:asciiTheme="minorEastAsia" w:hAnsiTheme="minorEastAsia"/>
          <w:b/>
          <w:sz w:val="28"/>
          <w:szCs w:val="28"/>
        </w:rPr>
      </w:pPr>
      <w:r>
        <w:rPr>
          <w:noProof/>
        </w:rPr>
        <w:drawing>
          <wp:inline distT="0" distB="0" distL="0" distR="0" wp14:anchorId="159B947C" wp14:editId="0C9C1285">
            <wp:extent cx="1868170"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1907391" cy="1917048"/>
                    </a:xfrm>
                    <a:prstGeom prst="rect">
                      <a:avLst/>
                    </a:prstGeom>
                  </pic:spPr>
                </pic:pic>
              </a:graphicData>
            </a:graphic>
          </wp:inline>
        </w:drawing>
      </w:r>
    </w:p>
    <w:p w14:paraId="04378BBF" w14:textId="77777777" w:rsidR="004E1FCA" w:rsidRDefault="00192104">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p w14:paraId="61F8DFB9" w14:textId="77777777" w:rsidR="004E1FCA" w:rsidRDefault="004E1FCA">
      <w:pPr>
        <w:spacing w:afterLines="50" w:after="156" w:line="320" w:lineRule="exact"/>
        <w:rPr>
          <w:rFonts w:ascii="思源黑体 CN Normal" w:eastAsia="思源黑体 CN Normal" w:hAnsi="思源黑体 CN Normal" w:cs="思源黑体 CN Light"/>
          <w:color w:val="595959" w:themeColor="text1" w:themeTint="A6"/>
          <w:sz w:val="15"/>
          <w:szCs w:val="15"/>
        </w:rPr>
      </w:pPr>
    </w:p>
    <w:p w14:paraId="23ABA509" w14:textId="77777777" w:rsidR="004E1FCA" w:rsidRDefault="004E1FCA">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4E1FCA">
      <w:headerReference w:type="even" r:id="rId22"/>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D1E01" w14:textId="77777777" w:rsidR="004C2185" w:rsidRDefault="004C2185">
      <w:r>
        <w:separator/>
      </w:r>
    </w:p>
  </w:endnote>
  <w:endnote w:type="continuationSeparator" w:id="0">
    <w:p w14:paraId="394F88D3" w14:textId="77777777" w:rsidR="004C2185" w:rsidRDefault="004C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9734486"/>
      <w:docPartObj>
        <w:docPartGallery w:val="AutoText"/>
      </w:docPartObj>
    </w:sdtPr>
    <w:sdtContent>
      <w:sdt>
        <w:sdtPr>
          <w:id w:val="-2076729113"/>
          <w:docPartObj>
            <w:docPartGallery w:val="AutoText"/>
          </w:docPartObj>
        </w:sdtPr>
        <w:sdtContent>
          <w:p w14:paraId="4625AEDF" w14:textId="77777777" w:rsidR="004E1FCA" w:rsidRDefault="00192104">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EB28BA3"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8CC06" w14:textId="77777777" w:rsidR="004E1FCA" w:rsidRDefault="004E1FC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E1D84C4" w14:textId="77777777" w:rsidR="00F31DC1" w:rsidRPr="00E555D1" w:rsidRDefault="00F31DC1" w:rsidP="00F31D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0D7B34FD" w14:textId="47397392" w:rsidR="00F31DC1" w:rsidRDefault="00F31DC1" w:rsidP="00F31D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B6F2B">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B6F2B">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474AA9BA" w14:textId="25FC12FC" w:rsidR="004E1FCA" w:rsidRPr="00F31DC1" w:rsidRDefault="00F31DC1" w:rsidP="00F31DC1">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sidR="006A2FA3">
                      <w:rPr>
                        <w:rFonts w:ascii="思源黑体 CN Normal" w:eastAsia="思源黑体 CN Normal" w:hAnsi="思源黑体 CN Normal" w:hint="eastAsia"/>
                        <w:sz w:val="15"/>
                        <w:szCs w:val="15"/>
                      </w:rPr>
                      <w:t xml:space="preserve">                     </w:t>
                    </w:r>
                    <w:r w:rsidR="006A2FA3">
                      <w:rPr>
                        <w:rFonts w:ascii="思源黑体 CN Normal" w:eastAsia="思源黑体 CN Normal" w:hAnsi="思源黑体 CN Normal" w:hint="eastAsia"/>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B6F2B">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B6F2B">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6F106B" w14:textId="77777777" w:rsidR="004C2185" w:rsidRDefault="004C2185">
      <w:r>
        <w:separator/>
      </w:r>
    </w:p>
  </w:footnote>
  <w:footnote w:type="continuationSeparator" w:id="0">
    <w:p w14:paraId="229D11A0" w14:textId="77777777" w:rsidR="004C2185" w:rsidRDefault="004C2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D1DAE" w14:textId="77777777" w:rsidR="004E1FCA" w:rsidRDefault="004E1FCA">
    <w:pPr>
      <w:pStyle w:val="a9"/>
      <w:jc w:val="right"/>
    </w:pPr>
  </w:p>
  <w:p w14:paraId="29F89393" w14:textId="77777777" w:rsidR="004E1FCA"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99497"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3938D" w14:textId="66485497" w:rsidR="004E1FCA" w:rsidRDefault="00192104" w:rsidP="008C32E4">
    <w:pPr>
      <w:pStyle w:val="a9"/>
      <w:pBdr>
        <w:bottom w:val="single" w:sz="8" w:space="0" w:color="16A085"/>
      </w:pBdr>
      <w:jc w:val="left"/>
      <w:rPr>
        <w:rFonts w:ascii="思源黑体 CN Normal" w:eastAsia="思源黑体 CN Normal" w:hAnsi="思源黑体 CN Normal"/>
        <w:sz w:val="15"/>
        <w:szCs w:val="15"/>
      </w:rPr>
    </w:pPr>
    <w:bookmarkStart w:id="3" w:name="_Hlk67642101"/>
    <w:bookmarkStart w:id="4" w:name="_Hlk67642102"/>
    <w:bookmarkStart w:id="5" w:name="_Hlk67641796"/>
    <w:bookmarkStart w:id="6" w:name="_Hlk67641797"/>
    <w:r>
      <w:rPr>
        <w:noProof/>
      </w:rPr>
      <w:drawing>
        <wp:anchor distT="0" distB="0" distL="114300" distR="114300" simplePos="0" relativeHeight="251659264" behindDoc="0" locked="0" layoutInCell="1" allowOverlap="1" wp14:anchorId="5A7F3801" wp14:editId="5D946756">
          <wp:simplePos x="0" y="0"/>
          <wp:positionH relativeFrom="column">
            <wp:posOffset>-142875</wp:posOffset>
          </wp:positionH>
          <wp:positionV relativeFrom="paragraph">
            <wp:posOffset>-135890</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87712A">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bookmarkEnd w:id="3"/>
    <w:bookmarkEnd w:id="4"/>
    <w:bookmarkEnd w:id="5"/>
    <w:bookmarkEnd w:id="6"/>
    <w:r w:rsidR="008C32E4" w:rsidRPr="007A2B01">
      <w:rPr>
        <w:rFonts w:ascii="思源黑体 CN Bold" w:eastAsia="思源黑体 CN Bold" w:hAnsi="思源黑体 CN Bold" w:hint="eastAsia"/>
        <w:sz w:val="15"/>
        <w:szCs w:val="15"/>
      </w:rPr>
      <w:t>版本：</w:t>
    </w:r>
    <w:r w:rsidR="008C32E4" w:rsidRPr="007A2B01">
      <w:rPr>
        <w:rFonts w:ascii="思源黑体 CN Normal" w:eastAsia="思源黑体 CN Normal" w:hAnsi="思源黑体 CN Normal"/>
        <w:sz w:val="15"/>
        <w:szCs w:val="15"/>
      </w:rPr>
      <w:t>V</w:t>
    </w:r>
    <w:r w:rsidR="0053777A">
      <w:rPr>
        <w:rFonts w:ascii="思源黑体 CN Normal" w:eastAsia="思源黑体 CN Normal" w:hAnsi="思源黑体 CN Normal"/>
        <w:sz w:val="15"/>
        <w:szCs w:val="15"/>
      </w:rPr>
      <w:t>1</w:t>
    </w:r>
    <w:r w:rsidR="008C32E4" w:rsidRPr="007A2B01">
      <w:rPr>
        <w:rFonts w:ascii="思源黑体 CN Normal" w:eastAsia="思源黑体 CN Normal" w:hAnsi="思源黑体 CN Normal" w:hint="eastAsia"/>
        <w:sz w:val="15"/>
        <w:szCs w:val="15"/>
      </w:rPr>
      <w:t>.</w:t>
    </w:r>
    <w:r w:rsidR="00C417BF">
      <w:rPr>
        <w:rFonts w:ascii="思源黑体 CN Normal" w:eastAsia="思源黑体 CN Normal" w:hAnsi="思源黑体 CN Normal"/>
        <w:sz w:val="15"/>
        <w:szCs w:val="15"/>
      </w:rPr>
      <w:t>2</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受检编号：</w:t>
    </w:r>
    <w:r w:rsidR="008C32E4" w:rsidRPr="0056672C">
      <w:rPr>
        <w:rFonts w:ascii="思源黑体 CN Normal" w:eastAsia="思源黑体 CN Normal" w:hAnsi="思源黑体 CN Normal"/>
        <w:sz w:val="15"/>
        <w:szCs w:val="15"/>
      </w:rPr>
      <w:t>{{sample.sample_parent_id}}</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报告日期：</w:t>
    </w:r>
    <w:r w:rsidR="008C32E4">
      <w:rPr>
        <w:rFonts w:ascii="思源黑体 CN Normal" w:eastAsia="思源黑体 CN Normal" w:hAnsi="思源黑体 CN Normal"/>
        <w:sz w:val="15"/>
        <w:szCs w:val="15"/>
      </w:rPr>
      <w:t>{{sample.report_date}}</w:t>
    </w:r>
  </w:p>
  <w:p w14:paraId="13903987"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8577E"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4CDFB8" w14:textId="77777777" w:rsidR="004E1FCA" w:rsidRDefault="004E1FCA">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64480" w14:textId="77777777" w:rsidR="004E1FCA" w:rsidRDefault="004E1FCA">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A9F0D" w14:textId="77777777" w:rsidR="004E1FCA" w:rsidRDefault="004E1FCA">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6318234">
    <w:abstractNumId w:val="4"/>
  </w:num>
  <w:num w:numId="2" w16cid:durableId="1080637432">
    <w:abstractNumId w:val="8"/>
  </w:num>
  <w:num w:numId="3" w16cid:durableId="261959127">
    <w:abstractNumId w:val="9"/>
  </w:num>
  <w:num w:numId="4" w16cid:durableId="1769081173">
    <w:abstractNumId w:val="2"/>
  </w:num>
  <w:num w:numId="5" w16cid:durableId="1422948287">
    <w:abstractNumId w:val="0"/>
  </w:num>
  <w:num w:numId="6" w16cid:durableId="297343923">
    <w:abstractNumId w:val="7"/>
  </w:num>
  <w:num w:numId="7" w16cid:durableId="1244529395">
    <w:abstractNumId w:val="10"/>
  </w:num>
  <w:num w:numId="8" w16cid:durableId="908272668">
    <w:abstractNumId w:val="6"/>
  </w:num>
  <w:num w:numId="9" w16cid:durableId="914708027">
    <w:abstractNumId w:val="3"/>
  </w:num>
  <w:num w:numId="10" w16cid:durableId="265695118">
    <w:abstractNumId w:val="5"/>
  </w:num>
  <w:num w:numId="11" w16cid:durableId="204655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F3A"/>
    <w:rsid w:val="00192104"/>
    <w:rsid w:val="00192212"/>
    <w:rsid w:val="001928A1"/>
    <w:rsid w:val="00193BED"/>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1009"/>
    <w:rsid w:val="00312915"/>
    <w:rsid w:val="00312F2A"/>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B87"/>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1F05"/>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185"/>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E99"/>
    <w:rsid w:val="00567750"/>
    <w:rsid w:val="00567809"/>
    <w:rsid w:val="00567B43"/>
    <w:rsid w:val="00567D41"/>
    <w:rsid w:val="00571E53"/>
    <w:rsid w:val="00573458"/>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24BE"/>
    <w:rsid w:val="00602BE4"/>
    <w:rsid w:val="006064AA"/>
    <w:rsid w:val="006068F2"/>
    <w:rsid w:val="00606B89"/>
    <w:rsid w:val="00607D4A"/>
    <w:rsid w:val="006105CB"/>
    <w:rsid w:val="00610721"/>
    <w:rsid w:val="00611F75"/>
    <w:rsid w:val="00612467"/>
    <w:rsid w:val="00612C58"/>
    <w:rsid w:val="00613215"/>
    <w:rsid w:val="0061544D"/>
    <w:rsid w:val="00615630"/>
    <w:rsid w:val="00615FB1"/>
    <w:rsid w:val="006171C9"/>
    <w:rsid w:val="006174A0"/>
    <w:rsid w:val="00620796"/>
    <w:rsid w:val="0062080A"/>
    <w:rsid w:val="006209F2"/>
    <w:rsid w:val="00622468"/>
    <w:rsid w:val="00622CCD"/>
    <w:rsid w:val="006240F8"/>
    <w:rsid w:val="00626153"/>
    <w:rsid w:val="006261F1"/>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42"/>
    <w:rsid w:val="006B5AB7"/>
    <w:rsid w:val="006B70C5"/>
    <w:rsid w:val="006C0471"/>
    <w:rsid w:val="006C234D"/>
    <w:rsid w:val="006C2419"/>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23D"/>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2DD5"/>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C87"/>
    <w:rsid w:val="00B14C1E"/>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1094"/>
    <w:rsid w:val="00C02069"/>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17BF"/>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E26"/>
    <w:rsid w:val="00C73DEE"/>
    <w:rsid w:val="00C742BB"/>
    <w:rsid w:val="00C74978"/>
    <w:rsid w:val="00C7500B"/>
    <w:rsid w:val="00C75351"/>
    <w:rsid w:val="00C75D66"/>
    <w:rsid w:val="00C75EF1"/>
    <w:rsid w:val="00C76CF0"/>
    <w:rsid w:val="00C771B6"/>
    <w:rsid w:val="00C8015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4765"/>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A19"/>
    <w:rsid w:val="00DE1775"/>
    <w:rsid w:val="00DE2F9E"/>
    <w:rsid w:val="00DE31C2"/>
    <w:rsid w:val="00DE3F2C"/>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59"/>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B6F2B"/>
    <w:rsid w:val="00FC1ABB"/>
    <w:rsid w:val="00FC3905"/>
    <w:rsid w:val="00FC46D1"/>
    <w:rsid w:val="00FC6925"/>
    <w:rsid w:val="00FC695A"/>
    <w:rsid w:val="00FC6B8F"/>
    <w:rsid w:val="00FC6F7A"/>
    <w:rsid w:val="00FD0249"/>
    <w:rsid w:val="00FD2131"/>
    <w:rsid w:val="00FD2594"/>
    <w:rsid w:val="00FD28AA"/>
    <w:rsid w:val="00FD2CA4"/>
    <w:rsid w:val="00FD4993"/>
    <w:rsid w:val="00FD6942"/>
    <w:rsid w:val="00FE00DC"/>
    <w:rsid w:val="00FE0945"/>
    <w:rsid w:val="00FE1774"/>
    <w:rsid w:val="00FE1FE7"/>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53</Pages>
  <Words>6799</Words>
  <Characters>38756</Characters>
  <Application>Microsoft Office Word</Application>
  <DocSecurity>0</DocSecurity>
  <Lines>322</Lines>
  <Paragraphs>90</Paragraphs>
  <ScaleCrop>false</ScaleCrop>
  <Company>Microsoft</Company>
  <LinksUpToDate>false</LinksUpToDate>
  <CharactersWithSpaces>45465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179</cp:revision>
  <cp:lastPrinted>2021-11-24T02:17:00Z</cp:lastPrinted>
  <dcterms:created xsi:type="dcterms:W3CDTF">2022-06-08T07:59:00Z</dcterms:created>
  <dcterms:modified xsi:type="dcterms:W3CDTF">2024-03-26T03:05:00Z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