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039ABAE1"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{{sample.patient_name}}</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{sample.disease_area}}</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{{sample.pathological_id}}</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{{sample.gender}}</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{sample.application_date}}</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{sample.outpatient_service_no}}</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{{sample.age}}</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r w:rsidRPr="00021447">
              <w:rPr>
                <w:rFonts w:ascii="微软雅黑" w:eastAsia="微软雅黑" w:hAnsi="微软雅黑"/>
                <w:sz w:val="18"/>
                <w:szCs w:val="18"/>
              </w:rPr>
              <w:t>sample.sample_type</w:t>
            </w:r>
            <w:r>
              <w:rPr>
                <w:rFonts w:ascii="微软雅黑" w:eastAsia="微软雅黑" w:hAnsi="微软雅黑"/>
                <w:sz w:val="18"/>
                <w:szCs w:val="18"/>
              </w:rPr>
              <w:t xml:space="preserve"> and </w:t>
            </w:r>
            <w:r w:rsidRPr="00D92EB0">
              <w:rPr>
                <w:rFonts w:ascii="微软雅黑" w:eastAsia="微软雅黑" w:hAnsi="微软雅黑"/>
                <w:sz w:val="18"/>
                <w:szCs w:val="18"/>
              </w:rPr>
              <w:t xml:space="preserve">sample.control_sample_type </w:t>
            </w:r>
            <w:r>
              <w:rPr>
                <w:rFonts w:ascii="微软雅黑" w:eastAsia="微软雅黑" w:hAnsi="微软雅黑"/>
                <w:sz w:val="18"/>
                <w:szCs w:val="18"/>
              </w:rPr>
              <w:t>%}</w:t>
            </w:r>
            <w:r w:rsidRPr="00021447">
              <w:rPr>
                <w:rFonts w:ascii="微软雅黑" w:eastAsia="微软雅黑" w:hAnsi="微软雅黑"/>
                <w:sz w:val="18"/>
                <w:szCs w:val="18"/>
              </w:rPr>
              <w:t>{{sample.sample_type}}</w:t>
            </w:r>
            <w:r>
              <w:rPr>
                <w:rFonts w:ascii="微软雅黑" w:eastAsia="微软雅黑" w:hAnsi="微软雅黑"/>
                <w:sz w:val="18"/>
                <w:szCs w:val="18"/>
              </w:rPr>
              <w:t>+{{</w:t>
            </w:r>
            <w:r>
              <w:t xml:space="preserve"> </w:t>
            </w:r>
            <w:r w:rsidRPr="00D92EB0">
              <w:rPr>
                <w:rFonts w:ascii="微软雅黑" w:eastAsia="微软雅黑" w:hAnsi="微软雅黑"/>
                <w:sz w:val="18"/>
                <w:szCs w:val="18"/>
              </w:rPr>
              <w:t xml:space="preserve">sample.control_sample_type </w:t>
            </w:r>
            <w:r>
              <w:rPr>
                <w:rFonts w:ascii="微软雅黑" w:eastAsia="微软雅黑" w:hAnsi="微软雅黑"/>
                <w:sz w:val="18"/>
                <w:szCs w:val="18"/>
              </w:rPr>
              <w:t xml:space="preserve">}}{%elif </w:t>
            </w:r>
            <w:r w:rsidRPr="00021447">
              <w:rPr>
                <w:rFonts w:ascii="微软雅黑" w:eastAsia="微软雅黑" w:hAnsi="微软雅黑"/>
                <w:sz w:val="18"/>
                <w:szCs w:val="18"/>
              </w:rPr>
              <w:t>sample.sample_type</w:t>
            </w:r>
            <w:r>
              <w:rPr>
                <w:rFonts w:ascii="微软雅黑" w:eastAsia="微软雅黑" w:hAnsi="微软雅黑"/>
                <w:sz w:val="18"/>
                <w:szCs w:val="18"/>
              </w:rPr>
              <w:t xml:space="preserve"> %}{{</w:t>
            </w:r>
            <w:r w:rsidRPr="00021447">
              <w:rPr>
                <w:rFonts w:ascii="微软雅黑" w:eastAsia="微软雅黑" w:hAnsi="微软雅黑"/>
                <w:sz w:val="18"/>
                <w:szCs w:val="18"/>
              </w:rPr>
              <w:t xml:space="preserve"> sample.sample_type</w:t>
            </w:r>
            <w:r>
              <w:rPr>
                <w:rFonts w:ascii="微软雅黑" w:eastAsia="微软雅黑" w:hAnsi="微软雅黑"/>
                <w:sz w:val="18"/>
                <w:szCs w:val="18"/>
              </w:rPr>
              <w:t xml:space="preserve"> }}{%elif </w:t>
            </w:r>
            <w:r w:rsidRPr="00D92EB0">
              <w:rPr>
                <w:rFonts w:ascii="微软雅黑" w:eastAsia="微软雅黑" w:hAnsi="微软雅黑"/>
                <w:sz w:val="18"/>
                <w:szCs w:val="18"/>
              </w:rPr>
              <w:t>sample.control_sample_type</w:t>
            </w:r>
            <w:r>
              <w:rPr>
                <w:rFonts w:ascii="微软雅黑" w:eastAsia="微软雅黑" w:hAnsi="微软雅黑"/>
                <w:sz w:val="18"/>
                <w:szCs w:val="18"/>
              </w:rPr>
              <w:t xml:space="preserve"> %}{{</w:t>
            </w:r>
            <w:r w:rsidRPr="00D92EB0">
              <w:rPr>
                <w:rFonts w:ascii="微软雅黑" w:eastAsia="微软雅黑" w:hAnsi="微软雅黑"/>
                <w:sz w:val="18"/>
                <w:szCs w:val="18"/>
              </w:rPr>
              <w:t xml:space="preserve"> sample.control_sample_type</w:t>
            </w:r>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{sample.hospitalization_no}}</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{{sample.pathol_diagn}}</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{%if sample.rna_sample_id%}</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{%if sample.rna_sample_id%}</w:t>
      </w:r>
      <w:r w:rsidR="00501B16" w:rsidRPr="00501B16">
        <w:rPr>
          <w:rFonts w:ascii="微软雅黑" w:eastAsia="微软雅黑" w:hAnsi="微软雅黑" w:cs="微软雅黑" w:hint="eastAsia"/>
          <w:b/>
          <w:bCs/>
          <w:sz w:val="21"/>
        </w:rPr>
        <w:t>{% if gep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509E0B9A"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{%if sample.control_sample_id%}体细胞变异{%else%}基因组变异{%endif%}</w:t>
            </w:r>
            <w:r w:rsidRPr="00732122">
              <w:rPr>
                <w:rFonts w:ascii="微软雅黑" w:eastAsia="微软雅黑" w:hAnsi="微软雅黑" w:cs="微软雅黑" w:hint="eastAsia"/>
                <w:b/>
                <w:bCs/>
                <w:kern w:val="0"/>
                <w:sz w:val="18"/>
                <w:szCs w:val="18"/>
              </w:rPr>
              <w:t>：</w:t>
            </w:r>
            <w:r w:rsidR="00AF01AC">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个基因的全部外显子区，</w:t>
            </w:r>
            <w:r w:rsidR="00AF01AC">
              <w:rPr>
                <w:rFonts w:ascii="微软雅黑" w:eastAsia="微软雅黑" w:hAnsi="微软雅黑" w:cs="微软雅黑"/>
                <w:kern w:val="0"/>
                <w:sz w:val="18"/>
                <w:szCs w:val="18"/>
              </w:rPr>
              <w:t>257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{%if sample.rna_sample_id%}</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sample.control_sample_id%}</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{%if 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检出{{var.special.BJYY_num}}个体细胞变异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var.var_germline.level_5)|count}}个</w:t>
            </w:r>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致病/疑似致病变异</w:t>
            </w:r>
            <w:r w:rsidRPr="0075054C">
              <w:rPr>
                <w:rFonts w:ascii="微软雅黑" w:eastAsia="微软雅黑" w:hAnsi="微软雅黑" w:hint="eastAsia"/>
                <w:kern w:val="0"/>
                <w:sz w:val="18"/>
                <w:szCs w:val="18"/>
              </w:rPr>
              <w:t>。</w:t>
            </w:r>
          </w:p>
          <w:p w14:paraId="502F024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{{var.special.BJYY_sum}}</w:t>
            </w:r>
            <w:r w:rsidRPr="0075054C">
              <w:rPr>
                <w:rFonts w:ascii="微软雅黑" w:eastAsia="微软雅黑" w:hAnsi="微软雅黑" w:hint="eastAsia"/>
                <w:kern w:val="0"/>
                <w:sz w:val="18"/>
                <w:szCs w:val="18"/>
              </w:rPr>
              <w:t>个与靶向药物相关，</w:t>
            </w:r>
            <w:r w:rsidRPr="0075054C">
              <w:rPr>
                <w:rFonts w:ascii="微软雅黑" w:eastAsia="微软雅黑" w:hAnsi="微软雅黑" w:hint="eastAsia"/>
                <w:kern w:val="0"/>
                <w:sz w:val="18"/>
                <w:szCs w:val="18"/>
              </w:rPr>
              <w:lastRenderedPageBreak/>
              <w:t>{</w:t>
            </w:r>
            <w:r w:rsidRPr="0075054C">
              <w:rPr>
                <w:rFonts w:ascii="微软雅黑" w:eastAsia="微软雅黑" w:hAnsi="微软雅黑"/>
                <w:kern w:val="0"/>
                <w:sz w:val="18"/>
                <w:szCs w:val="18"/>
              </w:rPr>
              <w:t>{var.special.BJYY_PD1}}个</w:t>
            </w:r>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其中，0个与靶向药物相关，0个与PD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{%if 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 xml:space="preserve">_num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}}个变异</w:t>
            </w:r>
            <w:r w:rsidRPr="0075054C">
              <w:rPr>
                <w:rFonts w:ascii="微软雅黑" w:eastAsia="微软雅黑" w:hAnsi="微软雅黑" w:hint="eastAsia"/>
                <w:kern w:val="0"/>
                <w:sz w:val="18"/>
                <w:szCs w:val="18"/>
              </w:rPr>
              <w:t>。</w:t>
            </w:r>
          </w:p>
          <w:p w14:paraId="12E61C8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{{var.special.BJYY_sum}}</w:t>
            </w:r>
            <w:r w:rsidRPr="0075054C">
              <w:rPr>
                <w:rFonts w:ascii="微软雅黑" w:eastAsia="微软雅黑" w:hAnsi="微软雅黑" w:hint="eastAsia"/>
                <w:kern w:val="0"/>
                <w:sz w:val="18"/>
                <w:szCs w:val="18"/>
              </w:rPr>
              <w:t>个与靶向药物相关，{</w:t>
            </w:r>
            <w:r w:rsidRPr="0075054C">
              <w:rPr>
                <w:rFonts w:ascii="微软雅黑" w:eastAsia="微软雅黑" w:hAnsi="微软雅黑"/>
                <w:kern w:val="0"/>
                <w:sz w:val="18"/>
                <w:szCs w:val="18"/>
              </w:rPr>
              <w:t>{var.special.BJYY_PD1}}个</w:t>
            </w:r>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其中，0个与靶向药物相关，0个与PD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3CA8C711" w14:textId="77777777" w:rsid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3A8316B9" w14:textId="77777777" w:rsidR="00884938" w:rsidRDefault="00884938" w:rsidP="0075054C">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in sample.tumor_list%</w:t>
            </w:r>
            <w:r w:rsidRPr="00884938">
              <w:rPr>
                <w:rFonts w:ascii="微软雅黑" w:eastAsia="微软雅黑" w:hAnsi="微软雅黑" w:hint="eastAsia"/>
                <w:kern w:val="0"/>
                <w:sz w:val="18"/>
                <w:szCs w:val="18"/>
                <w:highlight w:val="cyan"/>
              </w:rPr>
              <w:t>}</w:t>
            </w:r>
          </w:p>
          <w:p w14:paraId="5FAD77F4" w14:textId="48DD71FD"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sample.control_sample_id%}</w:t>
            </w:r>
          </w:p>
          <w:p w14:paraId="726AC6A2" w14:textId="565DE3D9" w:rsidR="0023651D" w:rsidRDefault="0023651D" w:rsidP="000715F0">
            <w:pPr>
              <w:rPr>
                <w:rFonts w:ascii="微软雅黑" w:eastAsia="微软雅黑" w:hAnsi="微软雅黑"/>
                <w:kern w:val="0"/>
                <w:sz w:val="18"/>
                <w:szCs w:val="18"/>
              </w:rPr>
            </w:pPr>
            <w:r w:rsidRPr="0023651D">
              <w:rPr>
                <w:rFonts w:ascii="微软雅黑" w:eastAsia="微软雅黑" w:hAnsi="微软雅黑" w:hint="eastAsia"/>
                <w:kern w:val="0"/>
                <w:sz w:val="18"/>
                <w:szCs w:val="18"/>
              </w:rPr>
              <w:t>体细胞变异：</w:t>
            </w:r>
          </w:p>
          <w:p w14:paraId="6DC73F87" w14:textId="651029D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[“KIT”],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3821CEEF" w14:textId="7464B3C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[“KIT”],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8331DF7" w14:textId="6630E93C"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D70A252" w14:textId="49804664"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2206B003" w14:textId="68A3DDD1"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23AA8E8" w14:textId="1914777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6F6E91BD" w14:textId="0104284E"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D9E81B" w14:textId="77777777"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AA5C1A" w14:textId="4F2ED53C"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539C3ADE" w14:textId="52B7500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0FD1AE" w14:textId="3FE7D118"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7AEBE895" w14:textId="6F5B45E8" w:rsidR="005451FC" w:rsidRDefault="005451FC"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0715F0">
              <w:rPr>
                <w:rFonts w:ascii="微软雅黑" w:eastAsia="微软雅黑" w:hAnsi="微软雅黑"/>
                <w:kern w:val="0"/>
                <w:sz w:val="18"/>
                <w:szCs w:val="18"/>
              </w:rPr>
              <w:t>var.var_somatic.level_I + var.var_somatic.level_II</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sidR="00803960">
              <w:rPr>
                <w:rFonts w:ascii="微软雅黑" w:eastAsia="微软雅黑" w:hAnsi="微软雅黑" w:hint="eastAsia"/>
                <w:kern w:val="0"/>
                <w:sz w:val="18"/>
                <w:szCs w:val="18"/>
              </w:rPr>
              <w:t>。</w:t>
            </w:r>
          </w:p>
          <w:p w14:paraId="47469D61" w14:textId="77777777"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else%}</w:t>
            </w:r>
          </w:p>
          <w:p w14:paraId="7B1078D0" w14:textId="76737F19" w:rsidR="005451FC" w:rsidRDefault="008617BB"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w:t>
            </w:r>
            <w:r w:rsidR="005451FC">
              <w:rPr>
                <w:rFonts w:ascii="微软雅黑" w:eastAsia="微软雅黑" w:hAnsi="微软雅黑" w:hint="eastAsia"/>
                <w:kern w:val="0"/>
                <w:sz w:val="18"/>
                <w:szCs w:val="18"/>
              </w:rPr>
              <w:t>基因未检测到具有临床意义的突变</w:t>
            </w:r>
            <w:r w:rsidR="00803960">
              <w:rPr>
                <w:rFonts w:ascii="微软雅黑" w:eastAsia="微软雅黑" w:hAnsi="微软雅黑" w:hint="eastAsia"/>
                <w:kern w:val="0"/>
                <w:sz w:val="18"/>
                <w:szCs w:val="18"/>
              </w:rPr>
              <w:t>。</w:t>
            </w:r>
          </w:p>
          <w:p w14:paraId="41F7B6F4" w14:textId="78319E9E"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29F1B2C" w14:textId="4CE21F8E" w:rsidR="0023651D" w:rsidRDefault="0023651D" w:rsidP="005451FC">
            <w:pPr>
              <w:rPr>
                <w:rFonts w:ascii="微软雅黑" w:eastAsia="微软雅黑" w:hAnsi="微软雅黑"/>
                <w:kern w:val="0"/>
                <w:sz w:val="18"/>
                <w:szCs w:val="18"/>
              </w:rPr>
            </w:pPr>
          </w:p>
          <w:p w14:paraId="19E169BF" w14:textId="437AE1E3" w:rsidR="0023651D" w:rsidRDefault="0023651D" w:rsidP="005451FC">
            <w:pPr>
              <w:rPr>
                <w:rFonts w:ascii="微软雅黑" w:eastAsia="微软雅黑" w:hAnsi="微软雅黑"/>
                <w:kern w:val="0"/>
                <w:sz w:val="18"/>
                <w:szCs w:val="18"/>
              </w:rPr>
            </w:pPr>
            <w:r>
              <w:rPr>
                <w:rFonts w:ascii="微软雅黑" w:eastAsia="微软雅黑" w:hAnsi="微软雅黑" w:hint="eastAsia"/>
                <w:kern w:val="0"/>
                <w:sz w:val="18"/>
                <w:szCs w:val="18"/>
              </w:rPr>
              <w:t>胚系变异：</w:t>
            </w:r>
          </w:p>
          <w:p w14:paraId="52E56E1E" w14:textId="5809AF09"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46BE5DA6" w14:textId="25297BC5"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101B8099"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0A213884"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3781C5A5"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08880C6F" w14:textId="371C791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6651A85B" w14:textId="668A53EF"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65B4A770"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E88619B" w14:textId="77777777"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3115630F"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C85F192" w14:textId="522C9BE2"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59912D94" w14:textId="23854521"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18E61CE"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E4AE9E9" w14:textId="77777777"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5AFC73D3"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657D1B" w14:textId="0FDD0453"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2093EB3B" w14:textId="3DBD1E4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 xml:space="preserve">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[“KIT”],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65B3EFAD" w14:textId="4BE726D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0715F0">
              <w:rPr>
                <w:rFonts w:ascii="微软雅黑" w:eastAsia="微软雅黑" w:hAnsi="微软雅黑"/>
                <w:kern w:val="0"/>
                <w:sz w:val="18"/>
                <w:szCs w:val="18"/>
              </w:rPr>
              <w:t xml:space="preserve"> 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xml:space="preserve">+ </w:t>
            </w:r>
            <w:r w:rsidRPr="000715F0">
              <w:rPr>
                <w:rFonts w:ascii="微软雅黑" w:eastAsia="微软雅黑" w:hAnsi="微软雅黑"/>
                <w:kern w:val="0"/>
                <w:sz w:val="18"/>
                <w:szCs w:val="18"/>
              </w:rPr>
              <w:lastRenderedPageBreak/>
              <w:t>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[“KIT”],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42FEB75C"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40CD1366"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166DF4C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353CC56" w14:textId="2ADF0143"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 xml:space="preserve">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10D2BD83" w14:textId="4D3498CB"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BCFBE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1018479A" w14:textId="77777777"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0E7F9678"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BC43EC" w14:textId="3F46A48E"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0715F0">
              <w:rPr>
                <w:rFonts w:ascii="微软雅黑" w:eastAsia="微软雅黑" w:hAnsi="微软雅黑"/>
                <w:kern w:val="0"/>
                <w:sz w:val="18"/>
                <w:szCs w:val="18"/>
              </w:rPr>
              <w:t xml:space="preserve">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r w:rsidRPr="000715F0">
              <w:rPr>
                <w:rFonts w:ascii="微软雅黑" w:eastAsia="微软雅黑" w:hAnsi="微软雅黑"/>
                <w:kern w:val="0"/>
                <w:sz w:val="18"/>
                <w:szCs w:val="18"/>
              </w:rPr>
              <w:t xml:space="preserve">dbrm_ga_filter </w:t>
            </w:r>
            <w:r>
              <w:rPr>
                <w:rFonts w:ascii="微软雅黑" w:eastAsia="微软雅黑" w:hAnsi="微软雅黑"/>
                <w:kern w:val="0"/>
                <w:sz w:val="18"/>
                <w:szCs w:val="18"/>
              </w:rPr>
              <w:t>%}</w:t>
            </w:r>
          </w:p>
          <w:p w14:paraId="048695C5" w14:textId="083A7D25"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var.var_somatic.level_I </w:t>
            </w:r>
            <w:r>
              <w:rPr>
                <w:rFonts w:ascii="微软雅黑" w:eastAsia="微软雅黑" w:hAnsi="微软雅黑"/>
                <w:kern w:val="0"/>
                <w:sz w:val="18"/>
                <w:szCs w:val="18"/>
              </w:rPr>
              <w:t xml:space="preserve">+ </w:t>
            </w:r>
            <w:r w:rsidRPr="00855657">
              <w:rPr>
                <w:rFonts w:ascii="微软雅黑" w:eastAsia="微软雅黑" w:hAnsi="微软雅黑"/>
                <w:kern w:val="0"/>
                <w:sz w:val="18"/>
                <w:szCs w:val="18"/>
              </w:rPr>
              <w:t xml:space="preserve">var.var_germline.regimen_level_I </w:t>
            </w:r>
            <w:r w:rsidRPr="000715F0">
              <w:rPr>
                <w:rFonts w:ascii="微软雅黑" w:eastAsia="微软雅黑" w:hAnsi="微软雅黑"/>
                <w:kern w:val="0"/>
                <w:sz w:val="18"/>
                <w:szCs w:val="18"/>
              </w:rPr>
              <w:t>+ var.var_somatic.level_II</w:t>
            </w:r>
            <w:r>
              <w:rPr>
                <w:rFonts w:ascii="微软雅黑" w:eastAsia="微软雅黑" w:hAnsi="微软雅黑"/>
                <w:kern w:val="0"/>
                <w:sz w:val="18"/>
                <w:szCs w:val="18"/>
              </w:rPr>
              <w:t xml:space="preserve"> + </w:t>
            </w:r>
            <w:r w:rsidRPr="00855657">
              <w:rPr>
                <w:rFonts w:ascii="微软雅黑" w:eastAsia="微软雅黑" w:hAnsi="微软雅黑"/>
                <w:kern w:val="0"/>
                <w:sz w:val="18"/>
                <w:szCs w:val="18"/>
              </w:rPr>
              <w:t>var.var_germline.regimen_level_II</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r w:rsidRPr="000715F0">
              <w:rPr>
                <w:rFonts w:ascii="微软雅黑" w:eastAsia="微软雅黑" w:hAnsi="微软雅黑"/>
                <w:kern w:val="0"/>
                <w:sz w:val="18"/>
                <w:szCs w:val="18"/>
              </w:rPr>
              <w:t>dbrm_ga_filter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A2C62A9"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3D1BACB" w14:textId="77777777"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2FF7EFF0"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932C631" w14:textId="77777777"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0F97FACD" w14:textId="282B040A" w:rsidR="00884938" w:rsidRPr="0075054C" w:rsidRDefault="00884938" w:rsidP="0075054C">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if sample.control_sample_id%}</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6E8237F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lastRenderedPageBreak/>
              <w:t>胚系变异：</w:t>
            </w:r>
            <w:r w:rsidR="00AF01AC">
              <w:rPr>
                <w:rFonts w:ascii="微软雅黑" w:eastAsia="微软雅黑" w:hAnsi="微软雅黑" w:cs="微软雅黑"/>
                <w:kern w:val="0"/>
                <w:sz w:val="18"/>
                <w:szCs w:val="18"/>
              </w:rPr>
              <w:t>79</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 xml:space="preserve"> </w:t>
            </w:r>
            <w:r w:rsidR="00AF01AC">
              <w:rPr>
                <w:rFonts w:ascii="微软雅黑" w:eastAsia="微软雅黑" w:hAnsi="微软雅黑" w:cs="微软雅黑"/>
                <w:kern w:val="0"/>
                <w:sz w:val="18"/>
                <w:szCs w:val="18"/>
              </w:rPr>
              <w:t>36</w:t>
            </w:r>
            <w:r w:rsidRPr="00732122">
              <w:rPr>
                <w:rFonts w:ascii="微软雅黑" w:eastAsia="微软雅黑" w:hAnsi="微软雅黑" w:cs="微软雅黑" w:hint="eastAsia"/>
                <w:kern w:val="0"/>
                <w:sz w:val="18"/>
                <w:szCs w:val="18"/>
              </w:rPr>
              <w:t>个基因的部分外显子区，</w:t>
            </w:r>
            <w:r w:rsidR="00AF01AC">
              <w:rPr>
                <w:rFonts w:ascii="微软雅黑" w:eastAsia="微软雅黑" w:hAnsi="微软雅黑" w:cs="微软雅黑"/>
                <w:kern w:val="0"/>
                <w:sz w:val="18"/>
                <w:szCs w:val="18"/>
              </w:rPr>
              <w:t>5</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{%if msi.var_id==”MSS”%}微卫星稳定（MSS）{%else%}微卫星不稳定（MSI-H）{%endif%}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{{tmb.TMB_value}}</w:t>
            </w:r>
            <w:r w:rsidRPr="0068424E">
              <w:rPr>
                <w:rFonts w:ascii="微软雅黑" w:eastAsia="微软雅黑" w:hAnsi="微软雅黑" w:cs="微软雅黑" w:hint="eastAsia"/>
                <w:kern w:val="0"/>
                <w:sz w:val="18"/>
                <w:szCs w:val="18"/>
              </w:rPr>
              <w:t xml:space="preserve"> Muts/Mb,肿瘤突变负荷较{</w:t>
            </w:r>
            <w:r w:rsidRPr="0068424E">
              <w:rPr>
                <w:rFonts w:ascii="微软雅黑" w:eastAsia="微软雅黑" w:hAnsi="微软雅黑" w:cs="微软雅黑"/>
                <w:kern w:val="0"/>
                <w:sz w:val="18"/>
                <w:szCs w:val="18"/>
              </w:rPr>
              <w:t>%if tmb.var_id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{{tmb.var_id}}</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278E224A"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lastRenderedPageBreak/>
              <w:t>{%tr if gep and sample.rna_sample_id%}</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GEP分值为{{gep.gep_score}}分{%if tme%}；TME分型为{%if tme.tme_type==”IE/F”%}免疫富集/纤维化亚型(IE/F){%elif tme.tme_type==”IE”%}免疫富集/非纤维化亚型(IE){%elif tme.tme_type==”F”%}纤维化亚型(F){%elif tme.tme_type==”D”%}免疫荒漠型(D){%else%}缺少分型！{%endif%}{%endif%}。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if var.io.io_p_</w:t>
            </w:r>
            <w:r>
              <w:rPr>
                <w:rFonts w:ascii="微软雅黑" w:eastAsia="微软雅黑" w:hAnsi="微软雅黑" w:cs="微软雅黑"/>
                <w:kern w:val="0"/>
                <w:sz w:val="18"/>
                <w:szCs w:val="18"/>
              </w:rPr>
              <w:t>BJYY</w:t>
            </w:r>
            <w:r w:rsidRPr="00CB0A33">
              <w:rPr>
                <w:rFonts w:ascii="微软雅黑" w:eastAsia="微软雅黑" w:hAnsi="微软雅黑" w:cs="微软雅黑"/>
                <w:kern w:val="0"/>
                <w:sz w:val="18"/>
                <w:szCs w:val="18"/>
              </w:rPr>
              <w:t xml:space="preserve"> and var.io.io_n_</w:t>
            </w:r>
            <w:r>
              <w:rPr>
                <w:rFonts w:ascii="微软雅黑" w:eastAsia="微软雅黑" w:hAnsi="微软雅黑" w:cs="微软雅黑"/>
                <w:kern w:val="0"/>
                <w:sz w:val="18"/>
                <w:szCs w:val="18"/>
              </w:rPr>
              <w:t>BJYY</w:t>
            </w:r>
            <w:r w:rsidRPr="00CB0A33">
              <w:rPr>
                <w:rFonts w:ascii="微软雅黑" w:eastAsia="微软雅黑" w:hAnsi="微软雅黑" w:cs="微软雅黑"/>
                <w:kern w:val="0"/>
                <w:sz w:val="18"/>
                <w:szCs w:val="18"/>
              </w:rPr>
              <w:t>%}</w:t>
            </w:r>
          </w:p>
          <w:p w14:paraId="27A2FF36"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Pr="00310C98">
              <w:rPr>
                <w:rFonts w:ascii="微软雅黑" w:eastAsia="微软雅黑" w:hAnsi="微软雅黑" w:cs="微软雅黑"/>
                <w:kern w:val="0"/>
                <w:sz w:val="18"/>
                <w:szCs w:val="18"/>
              </w:rPr>
              <w:t>var.io.io_p_BJYY</w:t>
            </w:r>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Pr="00310C98">
              <w:rPr>
                <w:rFonts w:ascii="微软雅黑" w:eastAsia="微软雅黑" w:hAnsi="微软雅黑" w:cs="微软雅黑"/>
                <w:kern w:val="0"/>
                <w:sz w:val="18"/>
                <w:szCs w:val="18"/>
              </w:rPr>
              <w:t>var.io.io_n_BJYY</w:t>
            </w:r>
            <w:r w:rsidRPr="00CB0A33">
              <w:rPr>
                <w:rFonts w:ascii="微软雅黑" w:eastAsia="微软雅黑" w:hAnsi="微软雅黑" w:cs="微软雅黑" w:hint="eastAsia"/>
                <w:kern w:val="0"/>
                <w:sz w:val="18"/>
                <w:szCs w:val="18"/>
              </w:rPr>
              <w:t xml:space="preserve"> }}（疗效负相关）。</w:t>
            </w:r>
          </w:p>
          <w:p w14:paraId="4061A4D8"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elif </w:t>
            </w:r>
            <w:r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kern w:val="0"/>
                <w:sz w:val="18"/>
                <w:szCs w:val="18"/>
              </w:rPr>
              <w:t xml:space="preserve"> and not </w:t>
            </w:r>
            <w:r w:rsidRPr="00310C98">
              <w:rPr>
                <w:rFonts w:ascii="微软雅黑" w:eastAsia="微软雅黑" w:hAnsi="微软雅黑" w:cs="微软雅黑"/>
                <w:kern w:val="0"/>
                <w:sz w:val="18"/>
                <w:szCs w:val="18"/>
              </w:rPr>
              <w:t xml:space="preserve">var.io.io_n_BJYY </w:t>
            </w:r>
            <w:r w:rsidRPr="00CB0A33">
              <w:rPr>
                <w:rFonts w:ascii="微软雅黑" w:eastAsia="微软雅黑" w:hAnsi="微软雅黑" w:cs="微软雅黑"/>
                <w:kern w:val="0"/>
                <w:sz w:val="18"/>
                <w:szCs w:val="18"/>
              </w:rPr>
              <w:t>%}</w:t>
            </w:r>
          </w:p>
          <w:p w14:paraId="7CFDD06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hint="eastAsia"/>
                <w:kern w:val="0"/>
                <w:sz w:val="18"/>
                <w:szCs w:val="18"/>
              </w:rPr>
              <w:t xml:space="preserve"> }}（疗效正相关）。</w:t>
            </w:r>
          </w:p>
          <w:p w14:paraId="3031DD42"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elif not </w:t>
            </w:r>
            <w:r w:rsidRPr="00310C98">
              <w:rPr>
                <w:rFonts w:ascii="微软雅黑" w:eastAsia="微软雅黑" w:hAnsi="微软雅黑" w:cs="微软雅黑"/>
                <w:kern w:val="0"/>
                <w:sz w:val="18"/>
                <w:szCs w:val="18"/>
              </w:rPr>
              <w:t>var.io.io_p_BJYY</w:t>
            </w:r>
            <w:r w:rsidRPr="00CB0A33">
              <w:rPr>
                <w:rFonts w:ascii="微软雅黑" w:eastAsia="微软雅黑" w:hAnsi="微软雅黑" w:cs="微软雅黑"/>
                <w:kern w:val="0"/>
                <w:sz w:val="18"/>
                <w:szCs w:val="18"/>
              </w:rPr>
              <w:t xml:space="preserve"> and </w:t>
            </w:r>
            <w:r w:rsidRPr="00310C98">
              <w:rPr>
                <w:rFonts w:ascii="微软雅黑" w:eastAsia="微软雅黑" w:hAnsi="微软雅黑" w:cs="微软雅黑"/>
                <w:kern w:val="0"/>
                <w:sz w:val="18"/>
                <w:szCs w:val="18"/>
              </w:rPr>
              <w:t xml:space="preserve">var.io.io_n_BJYY </w:t>
            </w:r>
            <w:r w:rsidRPr="00CB0A33">
              <w:rPr>
                <w:rFonts w:ascii="微软雅黑" w:eastAsia="微软雅黑" w:hAnsi="微软雅黑" w:cs="微软雅黑"/>
                <w:kern w:val="0"/>
                <w:sz w:val="18"/>
                <w:szCs w:val="18"/>
              </w:rPr>
              <w:t>%}</w:t>
            </w:r>
          </w:p>
          <w:p w14:paraId="040209F7"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r w:rsidRPr="00310C98">
              <w:rPr>
                <w:rFonts w:ascii="微软雅黑" w:eastAsia="微软雅黑" w:hAnsi="微软雅黑" w:cs="微软雅黑"/>
                <w:kern w:val="0"/>
                <w:sz w:val="18"/>
                <w:szCs w:val="18"/>
              </w:rPr>
              <w:t>var.io.io_n_BJYY</w:t>
            </w:r>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if var.gss.BRCA1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HRD阳性{%if var.gss.summary%}；</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HRR通路相关基因突变：{{var.gss.summary}}{%endif%}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if var.gss.gss.var_auto_result != “F”%}</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var.gss.gss.gsscore|float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HRD阳性{%if var.gss.summary%}；</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HRR通路相关基因突变：{{var.gss.summary}}{%endif%}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HRD阴性{%if var.gss.summary%}；</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HRR通路相关基因突变：{{var.gss.summary}}{%endif%}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var.gss.gss.gsscore|float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HRD阳性（测序背景噪音较高，结果仅供参考）{%if var.gss.summary%}；HRR通路相关基因突变：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{{var.gss.summary}}{%endif%}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HRD阴性（测序背景噪音较高，结果仅供参考）{%if var.gss.summary%}；HRR通路相关基因突变：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{{var.gss.summary}}{%endif%}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lastRenderedPageBreak/>
              <w:t>{%tr if “胃癌” in sample.tumor_list and sample.rna_sample_id%}</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if var.GA_type.ebv_type.ebv_type == “P” or msi.var_id == “MSI-H” or var.GA_type.gs_sum or var.GA_type.cin_sum%}</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if var.GA_type.ebv_type.ebv_type == “P” or msi.var_id == “MSI-H”%}</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var.GA_type.ebv_type.ebv_type == “P” and </w:t>
            </w:r>
            <w:r w:rsidRPr="00864DD4">
              <w:rPr>
                <w:rFonts w:ascii="微软雅黑" w:eastAsia="微软雅黑" w:hAnsi="微软雅黑"/>
                <w:sz w:val="18"/>
                <w:szCs w:val="18"/>
                <w:highlight w:val="magenta"/>
              </w:rPr>
              <w:t>msi.var_id !=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msi.var_id == “MSI-H” and </w:t>
            </w:r>
            <w:r w:rsidRPr="00864DD4">
              <w:rPr>
                <w:rFonts w:ascii="微软雅黑" w:eastAsia="微软雅黑" w:hAnsi="微软雅黑"/>
                <w:sz w:val="18"/>
                <w:szCs w:val="18"/>
                <w:highlight w:val="cyan"/>
              </w:rPr>
              <w:t>var.GA_type.ebv_type.ebv_type !=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if var.GA_type.ebv_type.ebv_type == “P” and msi.var_id == “MSI-H”%}</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%if var.GA_type.ebv_sum %}</w:t>
            </w:r>
            <w:r w:rsidRPr="00864DD4">
              <w:rPr>
                <w:rFonts w:ascii="微软雅黑" w:eastAsia="微软雅黑" w:hAnsi="微软雅黑" w:hint="eastAsia"/>
                <w:sz w:val="18"/>
                <w:szCs w:val="18"/>
              </w:rPr>
              <w:t>，{{</w:t>
            </w:r>
            <w:r w:rsidRPr="00864DD4">
              <w:rPr>
                <w:rFonts w:ascii="微软雅黑" w:eastAsia="微软雅黑" w:hAnsi="微软雅黑"/>
                <w:sz w:val="18"/>
                <w:szCs w:val="18"/>
              </w:rPr>
              <w:t>var.GA_type.ebv_sum</w:t>
            </w:r>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if var.GA_type.gs_sum%}</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if var.GA_type.cin_sum%}</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lastRenderedPageBreak/>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{%tr if “子宫内膜癌” in sample.tumor_list%}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if var.ec_type.var_id == “POLE-ultramutated type EC”%}</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elif var.ec_type.var_id == “MSI-H type EC”%}</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deficiency，MMRd）</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elif var.ec_type.var_id == “CNH type EC”%}</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TP53基因突变（p53 abnormality，p53 abn）</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elif var.ec_type.var_id == “CNL type EC”%}</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if sample.control_sample_id%}</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1066634A"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if gep and sample.rna_sample_id%}</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42FBCBD9"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if gep and sample.rna_sample_id%}</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48D54F44" w:rsid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if sample.control_sample_id%}</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{%tr if var.knb%}</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r w:rsidRPr="00C35331">
              <w:rPr>
                <w:rFonts w:ascii="微软雅黑" w:eastAsia="微软雅黑" w:hAnsi="微软雅黑" w:cs="Times New Roman"/>
                <w:b/>
                <w:iCs/>
                <w:sz w:val="18"/>
                <w:szCs w:val="18"/>
                <w:lang w:bidi="ar"/>
              </w:rPr>
              <w:t>p.V600E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r w:rsidRPr="00DD572C">
              <w:rPr>
                <w:rFonts w:ascii="微软雅黑" w:eastAsia="微软雅黑" w:hAnsi="微软雅黑" w:cs="微软雅黑" w:hint="eastAsia"/>
                <w:sz w:val="18"/>
                <w:szCs w:val="18"/>
              </w:rPr>
              <w:t>野生型</w:t>
            </w:r>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if var.knb.evi_sum.evi_split.Predictive%}</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for b in var.knb.evi_sum.evi_split.Predictive%}</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{{b.regimen_name}}（{{b.clinical_significance_cn}}，{{b.evi_conclusion_simple}}级）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endfor%}</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if var.knb.evi_sum.evi_split.Prognostic%}</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for b in var.knb.evi_sum.evi_split.Prognostic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预后{{b.clinical_significance_cn }}（ / ，{{b.evi_conclusion_simple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endfor%}</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if var.knb.evi_sum.evi_split.Diagnostic%}</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for b in var.knb.evi_sum.evi_split.Diagnostic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，{{b.evi_conclusion_simple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endfor%}</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{%tr for a in var.var_for_regimen_BJYY%}</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if “,” in a.gene_symbol and (a.bio_category==”Sv” or a.bio_category == “PSeqRnaSv”)%}</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if a.five_prime_gene != a.three_prime_gene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{{a.five_prime_gene}}</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{{a.three_prime_gene}}</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{{a.five_prime_gene}}</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{{a.gene_symbol}}</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if a.bio_category==”Snvindel”%}</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{{a.gene_region}} {{a.hgvs_c}}</w:t>
            </w:r>
            <w:r w:rsidR="00217D89" w:rsidRPr="00217D89">
              <w:rPr>
                <w:rFonts w:ascii="微软雅黑" w:eastAsia="微软雅黑" w:hAnsi="微软雅黑" w:cs="微软雅黑"/>
                <w:spacing w:val="-5"/>
                <w:sz w:val="18"/>
                <w:szCs w:val="18"/>
              </w:rPr>
              <w:t>{% if a.hgvs_p!=”p.?”%}</w:t>
            </w:r>
            <w:r w:rsidRPr="00BF6B73">
              <w:rPr>
                <w:rFonts w:ascii="微软雅黑" w:eastAsia="微软雅黑" w:hAnsi="微软雅黑" w:cs="微软雅黑"/>
                <w:spacing w:val="-5"/>
                <w:sz w:val="18"/>
                <w:szCs w:val="18"/>
              </w:rPr>
              <w:t xml:space="preserve"> {{a.hgvs_p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{%p if a.judge_mergeMET%}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elif a.bio_category==”Cnv”%}</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扩增</w:t>
            </w:r>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{%p elif a.bio_category==”Sv” or a.bio_category==”PSeqRnaSv”%}</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if a.five_prime_gene == “MET” and a.three_prime_gene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if a.bio_category==”Snvindel”%}</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 xml:space="preserve">.control_sample_id and </w:t>
            </w:r>
            <w:r w:rsidRPr="00BF6B73">
              <w:rPr>
                <w:rFonts w:ascii="微软雅黑" w:eastAsia="微软雅黑" w:hAnsi="微软雅黑" w:cs="微软雅黑"/>
                <w:sz w:val="18"/>
                <w:szCs w:val="18"/>
              </w:rPr>
              <w:t>a.var_origin==”germline”%}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{%if a.freq_rc%}</w:t>
            </w:r>
            <w:r w:rsidR="005327DB" w:rsidRPr="00BF6B73">
              <w:rPr>
                <w:rFonts w:ascii="微软雅黑" w:eastAsia="微软雅黑" w:hAnsi="微软雅黑" w:cs="微软雅黑" w:hint="eastAsia"/>
                <w:sz w:val="18"/>
                <w:szCs w:val="18"/>
              </w:rPr>
              <w:t>{%if 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未获取到freq_rc！</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{{a.freq_str}}</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{{a.freq_2}}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elif a.bio_category==”Cnv”%}</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{{a.cn_mean}}</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elif a.bio_category==”Sv”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{{a.freq_str}}{%if a.rna_detect%}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/{{a.rna_detect.freq}}</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elif a.bio_category==”PSeqRnaSv</w:t>
            </w:r>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{{a.freq}}</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{%p if a.clinic_num_s==5%}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if a.evi_sum.evi_split.Predictive%}</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a.evi_sum.evi_split.Predictive%}</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{{b.regimen_name}}（{{b.clinical_significance_cn}}，{{b.evi_conclusion_simple}}级）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if a.evi_sum.evi_split.Prognostic%}</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a.evi_sum.evi_split.Prognostic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预后{{b.clinical_significance_cn }}（ / ，{{b.evi_conclusion_simple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if a.evi_sum.evi_split.Diagnostic%}</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for b in a.evi_sum.evi_split.Diagnostic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，{{b.evi_conclusion_simple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endfor%}</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{%tr endfor%}</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var.knb and not </w:t>
            </w:r>
            <w:r w:rsidRPr="00436201">
              <w:rPr>
                <w:rFonts w:ascii="微软雅黑" w:eastAsia="微软雅黑" w:hAnsi="微软雅黑"/>
                <w:iCs/>
                <w:sz w:val="18"/>
                <w:szCs w:val="17"/>
              </w:rPr>
              <w:t xml:space="preserve">var.var_for_regimen_BJYY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{%if sample.control_sample_id%}</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if [sample, var]|sort_bjyy_mp_snvindel%}</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for a in [sample, var]|sort_bjyy_mp_snvindel%}</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{{a.gene_symbol}}</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{{a.transcript_primary}}</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{{a.hgvs_c}}</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if a.hgvs_p!=”p.?”%}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{{a.hgvs_p_BJYY}}</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{{a.gene_region}}</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{{a.freq_str}}</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if a.evi_sum.evi_split and (a.evi_sum.evi_split.Predictive or a.evi_sum.evi_split.Prognostic or a.evi_sum.evi_split.Diagnostic)%}</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if a.clinic_num_s==5%}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endfor%}</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{%tr if var.special.BJYY_CNV%}</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for a in var.special.BJYY_CNV%}</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{{a.gene_symbol}}</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{{a.cn_mean|replace(‘.00’,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if a.evi_sum.evi_split and (a.evi_sum.evi_split.Predictive or a.evi_sum.evi_split.Prognostic or a.evi_sum.evi_split.Diagnostic)%}</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if a.clinic_num_s==5%}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endfor%}</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(var.special.BJYY_Sv + var.special.BJYY_RnaSv)|sort_bjyy_mp_sv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(var.special.BJYY_Sv + var.special.BJYY_RnaSv)|sort_bjyy_mp_sv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if a.bio_category in [”Sv”, “PSeqRnaSv”]%}</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if a.five_prime_gene != a.three_prime_gene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{{a.five_prime_gene}}</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{{a.three_prime_gene}}</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{{a.five_prime_gene}}</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{{a.gene_symbol}}</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{%p if a.bio_category in [”Sv”, “PSeqRnaSv”]%}</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if a.five_prime_gene!=a.three_prime_gene%}</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{{a.five_prime_transcript}}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{{a.three_prime_transcript}}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{{a.five_prime_transcript}}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{{a.transcript_primary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if a.bio_category in [”Sv”, “PSeqRnaSv”]%}</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if a.five_prime_gene ==”MET” and a.three_prime_gene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{%p if a.bio_category in [”Sv”, “PSeqRnaSv”]%}</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{{a.five_prime_cds}}</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{{a.three_prime_cds}}</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if a.bio_category in [“PSeqRnaSv”]%}</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{{a.reads|replace(“.0”,””)}}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elif a.bio_category in [“Sv”]%}</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if a.rna_detect%}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{{a.freq_str}}</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{{a.rna_detect.reads}}</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{{a.freq_str}}</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{{a.freq_2}}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{%p if a.evi_sum.evi_split and (a.evi_sum.evi_split.Predictive or a.evi_sum.evi_split.Prognostic or a.evi_sum.evi_split.Diagno</w:t>
            </w:r>
            <w:r w:rsidRPr="00757463">
              <w:rPr>
                <w:rFonts w:ascii="微软雅黑" w:eastAsia="微软雅黑" w:hAnsi="微软雅黑" w:cs="Times New Roman"/>
                <w:color w:val="262626"/>
                <w:kern w:val="0"/>
                <w:sz w:val="18"/>
                <w:szCs w:val="18"/>
              </w:rPr>
              <w:lastRenderedPageBreak/>
              <w:t>stic)%}</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if a.clinic_num_s==5%}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{%tr endfor%}</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检出变异为点突变或小片段插入缺失突变时提示丰度，指突变型占野生型和突变型之和的比例。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在DNA样本中检出变异为基因融合时提示丰度，指突变型占野生型和突变型之和的比例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{%if sample.rna_sample_id%}；在RNA样本中检出变异为基因融合时无突变丰度数值{%endif%}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[var_brca, var, sample]|somatic_level12_inter and not var.knb%}</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{%if sample.control_sample_id%}</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变异及靶向药物解析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{%if sample.control_sample_id%}</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变异及靶向药物解析</w:t>
      </w:r>
    </w:p>
    <w:p w14:paraId="5E1FCBDD" w14:textId="1C8A5723" w:rsidR="00352BA3" w:rsidRDefault="00352BA3" w:rsidP="00352BA3">
      <w:r w:rsidRPr="00352BA3">
        <w:t>{%p if var.knb%}</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靶向药物解析：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if var.knb.evi_sum.evi_split%}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if var.knb.evi_sum.evi_split.Predictive_merge%}</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for b in var.knb.evi_sum.evi_split.Predictive_merge%}</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{{b.regimen_name}}:</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{{b.evi_interpretation|e}}</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endfor%}</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[var_brca, var, sample]|somatic_level12_inter%}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if a.bio_category==”Snvindel”%}</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{{a.gene_symbol}}</w:t>
            </w:r>
            <w:r w:rsidRPr="00D34E29">
              <w:rPr>
                <w:rFonts w:ascii="微软雅黑" w:eastAsia="微软雅黑" w:hAnsi="微软雅黑" w:cs="微软雅黑"/>
                <w:b/>
                <w:bCs/>
                <w:kern w:val="0"/>
                <w:sz w:val="20"/>
                <w:szCs w:val="20"/>
              </w:rPr>
              <w:t xml:space="preserve"> {{a.hgvs_c}}</w:t>
            </w:r>
            <w:r w:rsidR="00CE3CFF">
              <w:rPr>
                <w:rFonts w:ascii="微软雅黑" w:eastAsia="微软雅黑" w:hAnsi="微软雅黑" w:cs="微软雅黑"/>
                <w:b/>
                <w:bCs/>
                <w:kern w:val="0"/>
                <w:sz w:val="20"/>
                <w:szCs w:val="20"/>
              </w:rPr>
              <w:t>{%if a.hgvs_p != “p.?”%} {{a.hgvs_p_BJYY}}{%endif%}</w:t>
            </w:r>
            <w:r w:rsidR="00CE3CFF" w:rsidRPr="00CE3CFF">
              <w:rPr>
                <w:rFonts w:ascii="微软雅黑" w:eastAsia="微软雅黑" w:hAnsi="微软雅黑" w:cs="微软雅黑"/>
                <w:b/>
                <w:bCs/>
                <w:kern w:val="0"/>
                <w:sz w:val="20"/>
                <w:szCs w:val="20"/>
              </w:rPr>
              <w:t>{% if a.judge_mergeMET%}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elif a.bio_category==”Cnv”%}</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{{a.gene_symbol}}</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elif a.bio_category==”Sv”or a.bio_category==”PSeqRnaSv”%}</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if a.five_prime_gene == “MET”and a.three_prime_gene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{{a.five_prime_gene}}</w:t>
            </w:r>
            <w:r w:rsidRPr="00D34E29">
              <w:rPr>
                <w:rFonts w:ascii="微软雅黑" w:eastAsia="微软雅黑" w:hAnsi="微软雅黑" w:cs="微软雅黑" w:hint="eastAsia"/>
                <w:b/>
                <w:bCs/>
                <w:kern w:val="0"/>
                <w:sz w:val="20"/>
                <w:szCs w:val="20"/>
              </w:rPr>
              <w:t xml:space="preserve"> : {{a.five_prime_cds}}-</w:t>
            </w:r>
            <w:r w:rsidRPr="00D816FA">
              <w:rPr>
                <w:rFonts w:ascii="微软雅黑" w:eastAsia="微软雅黑" w:hAnsi="微软雅黑" w:cs="微软雅黑" w:hint="eastAsia"/>
                <w:b/>
                <w:bCs/>
                <w:i/>
                <w:iCs/>
                <w:kern w:val="0"/>
                <w:sz w:val="20"/>
                <w:szCs w:val="20"/>
              </w:rPr>
              <w:t>{{a.three_prime_gene}}</w:t>
            </w:r>
            <w:r w:rsidRPr="00D34E29">
              <w:rPr>
                <w:rFonts w:ascii="微软雅黑" w:eastAsia="微软雅黑" w:hAnsi="微软雅黑" w:cs="微软雅黑" w:hint="eastAsia"/>
                <w:b/>
                <w:bCs/>
                <w:kern w:val="0"/>
                <w:sz w:val="20"/>
                <w:szCs w:val="20"/>
              </w:rPr>
              <w:t xml:space="preserve"> : {{a.three_prime_cds}}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 in a.gene_symbol and (a.bio_category==”Sv” or a.bio_category==“PSeqRnaSv”)%}</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a.five_prime_gene != a.three_prime_gene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{{a.five_prime_gene_function|e}}</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{{a.three_prime_gene_function|e}}</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{{a.five_prime_gene_function|e}}</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{{a.gene_function|e}}</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{{a.variant_desc_cn|e}}{{a.variant_interpret_cn|e}}{%if a.bio_category==’Sv’ and a.rna_detect%}本次实验在DNA和RNA水平上均检测到该融合。{%endif%}{%if a.bio_category==’Snvindel’ and a.judge_mergeMET%}该样本同时在RNA层面检出MET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a.evi_sum.evi_split.Predictive_merge%}</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靶向药物解析：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a.evi_sum.evi_split.Predictive_merge%}</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{{b.regimen_name}}：</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a.evi_sum.evi_split.Prognostic%}</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a.evi_sum.evi_split.Prognostic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a.evi_sum.evi_split.Diagnostic%}</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a.evi_sum.evi_split.Diagnostic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%p endfor%}</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{%p if sample.control_sample_id%}</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var.var_germline.level_5+ var.var_germline.level_4+ var.var_germline.</w:t>
            </w:r>
            <w:r w:rsidRPr="00E529EA">
              <w:rPr>
                <w:rFonts w:ascii="微软雅黑" w:eastAsia="微软雅黑" w:hAnsi="微软雅黑" w:cs="Times New Roman"/>
                <w:sz w:val="18"/>
                <w:szCs w:val="18"/>
              </w:rPr>
              <w:t>regimen_noonco_var</w:t>
            </w:r>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var.var_germline.level_5+ var.var_germline.level_4+ var.var_germline.</w:t>
            </w:r>
            <w:r w:rsidRPr="00E529EA">
              <w:rPr>
                <w:rFonts w:ascii="微软雅黑" w:eastAsia="微软雅黑" w:hAnsi="微软雅黑" w:cs="Times New Roman"/>
                <w:sz w:val="18"/>
                <w:szCs w:val="18"/>
              </w:rPr>
              <w:t>regimen_noonco_var</w:t>
            </w:r>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{{a.gene_symbol}}</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{{a.transcript_primary}}</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{{a.gene_region}}</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{{a.hgvs_c}}</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if a.hgvs_p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{{a.hgvs_p_BJYY}}</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%if a.freq_rc%</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{%if a.freq_rc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未获取到freq_rc！</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if a.clinic_num_g==5%}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 a.clinic_num_g==</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endfor%}</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var.var_germline.level_4+var.var_germline.level_5%}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var.var_germline.level_4+var.var_germline.level_5%}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if a.hgvs_p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{{a.gene_symbol}}</w:t>
            </w:r>
            <w:r w:rsidRPr="00D34E29">
              <w:rPr>
                <w:rFonts w:ascii="微软雅黑" w:eastAsia="微软雅黑" w:hAnsi="微软雅黑" w:cs="微软雅黑"/>
                <w:b/>
                <w:bCs/>
                <w:kern w:val="0"/>
                <w:sz w:val="20"/>
                <w:szCs w:val="20"/>
              </w:rPr>
              <w:t xml:space="preserve"> {{a.hgvs_c}} {{a.hgvs_p_BJYY}}</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{{a.gene_symbol}}</w:t>
            </w:r>
            <w:r w:rsidRPr="00D34E29">
              <w:rPr>
                <w:rFonts w:ascii="微软雅黑" w:eastAsia="微软雅黑" w:hAnsi="微软雅黑" w:cs="微软雅黑"/>
                <w:b/>
                <w:bCs/>
                <w:kern w:val="0"/>
                <w:sz w:val="20"/>
                <w:szCs w:val="20"/>
              </w:rPr>
              <w:t xml:space="preserve"> {{a.hgvs_c}}</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{{a.gene_function|e}}</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{{a.variant_desc_cn|e}}{{a.variant_interpret_cn|e}}</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{%p for b in a.evi_sum.evi_split.Predisposing%}</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{{b.evi_interpretation|e}}</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{%p endfor%}</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a.evi_sum.evi_split.Predictive_merge%}</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靶向药物解析：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a.evi_sum.evi_split.Predictive_merge%}</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{{b.regimen_name}}：</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a.evi_sum.evi_split.Prognostic%}</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a.evi_sum.evi_split.Prognostic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if a.evi_sum.evi_split.Diagnostic%}</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for b in a.evi_sum.evi_split.Diagnostic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{{b.evi_interpretation|e}}</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endfor%}</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endfor%</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{%p if var.gss.gss.var_auto_result !=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if var.gss.BRCA1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if var.gss.gss.gsscore|float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{%if var.gss.gss.gsscore|float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{{var.gss.gss.gsscore}}</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if var.gss.BRCA1%}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for a in var.gss.BRCA1%}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{{a.gene_region}} {{a.hgvs_c}}{%if a.hgvs_p!=”p.?”%} {{a.hgvs_p}}{%endif%}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{{a.transcript_primary}}</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endfor%}</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if var.gss.BRCA2%}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for a in var.gss.BRCA2%}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{{a.gene_region}} {{a.hgvs_c}}{%if a.hgvs_p!=”p.?”%} {{a.hgvs_p}}{%endif%}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{{a.transcript_primary}}</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endfor%}</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if var.gss.BRCA1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if var.gss.gss.gsscore|float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{%if var.gss.gss.gsscore|float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{{var.gss.gss.gsscore}}（测序背景噪音较高，结果仅供参考）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if var.gss.BRCA1%}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for a in var.gss.BRCA1%}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{{a.gene_region}} {{a.hgvs_c}}{%if a.hgvs_p!=”p.?”%} {{a.hgvs_p}}{%endif%}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{{a.transcript_primary}}</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endfor%}</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if var.gss.BRCA2%}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for a in var.gss.BRCA2%}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{{a.gene_region}} {{a.hgvs_c}}{%if a.hgvs_p!=”p.?”%} {{a.hgvs_p}}{%endif%}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{{a.transcript_primary}}</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endfor%}</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if var.gss.gss.var_auto_result == “F”%}</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in sample.tumor_list and sample.r</w:t>
      </w:r>
      <w:r>
        <w:rPr>
          <w:rFonts w:hint="eastAsia"/>
          <w:sz w:val="18"/>
          <w:szCs w:val="18"/>
        </w:rPr>
        <w:t>na</w:t>
      </w:r>
      <w:r>
        <w:rPr>
          <w:sz w:val="18"/>
          <w:szCs w:val="18"/>
        </w:rPr>
        <w:t>_sample_id%}</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var.GA_type.ebv_type.ebv_type==”P”%}</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var.GA_type.ebv_type.ebv_type==”P”%}</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var.GA_type.ebv_gene.PIK3CA%}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var.GA_type.ebv_gene.PIK3CA%}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var.GA_type.ebv_gene.ARID1A%}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var.GA_type.ebv_gene.ARID1A%}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var.GA_type.ebv_gene.BCOR%}</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var.GA_type.ebv_gene.BCOR%}</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{%if msi.var_id==”MSS”%}微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{%p if msi.var_id==”MSI-H”%}</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var.GA_type.gs_gene.CDH1%}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var.GA_type.gs_gene.CDH1%}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{%p if var.GA_type.gs_gene%}</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var.GA_type.gs_gene.RHOA%}</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var.GA_type.gs_gene.RHOA%}</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var.GA_type.gs_gene.CLDN18%}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var.GA_type.gs_gene.CLDN18%}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{%p if var.GA_type.cin_gene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var.GA_type.cin_gene.ERBB2%}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var.GA_type.cin_gene.ERBB2%}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var.GA_type.cin_gene.KRAS%}</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var.GA_type.cin_gene.KRAS%}</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var.GA_type.cin_gene.EGFR%}</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var.GA_type.cin_gene.EGFR%}</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var.GA_type.cin_gene.CDK6%}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var.GA_type.cin_gene.CDK6%}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var.GA_type.cin_gene.CCNE1%}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var.GA_type.cin_gene.CCNE1%}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var.GA_type.cin_gene.APC%}</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var.GA_type.cin_gene.APC%}</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var.GA_type.cin_gene.CTNNB1%}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var.GA_type.cin_gene.CTNNB1%}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var.GA_type.cin_gene.SMAD2%}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var.GA_type.cin_gene.SMAD2%}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var.GA_type.cin_gene.SMAD4%}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var.GA_type.cin_gene.SMAD4%}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var.GA_type.cin_gene.PTEN%}</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var.GA_type.cin_gene.PTEN%}</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endfor%}</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t>{</w:t>
      </w:r>
      <w:r>
        <w:t>%p endif%}</w:t>
      </w:r>
    </w:p>
    <w:p w14:paraId="2FF94B5A" w14:textId="77777777" w:rsidR="00E807C2" w:rsidRPr="00B7601B" w:rsidRDefault="00E807C2" w:rsidP="00E807C2">
      <w:r>
        <w:rPr>
          <w:rFonts w:hint="eastAsia"/>
        </w:rPr>
        <w:t>{</w:t>
      </w:r>
      <w:r>
        <w:t>%p if ‘</w:t>
      </w:r>
      <w:r>
        <w:rPr>
          <w:rFonts w:hint="eastAsia"/>
        </w:rPr>
        <w:t>子宫内膜癌</w:t>
      </w:r>
      <w:r>
        <w:t>’ in sample.tumor_list%}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子宫内膜癌分子分型相关标志物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子宫内膜癌分子分型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if var.ec_type.var_id == “POLE-ultramutated type EC”</w:t>
            </w:r>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elif var.ec_type.var_id == “MSI-H type EC”</w:t>
            </w:r>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，MMRd）</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elif var.ec_type.var_id == “CNH type EC”</w:t>
            </w:r>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r w:rsidRPr="00AF75AB">
              <w:rPr>
                <w:rFonts w:ascii="微软雅黑" w:eastAsia="微软雅黑" w:hAnsi="微软雅黑" w:hint="eastAsia"/>
                <w:sz w:val="18"/>
                <w:szCs w:val="18"/>
              </w:rPr>
              <w:t>abn）</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elif var.ec_type.var_id == “CNL type EC”</w:t>
            </w:r>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sample.control_sample_id%</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肿瘤突变负荷(Tumor mutation burden,TMB)是指肿瘤基因组内存在的体细胞突变位点数量，可以间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帕博利珠单抗治疗tTMB-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{{tmb.TMB_value}} Muts/Mb,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{%if tmb.var_id==”TMB-L”%}TMB-L{%else%}TMB-H{%endif%}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FDA已批准纳武利尤单抗、纳武利尤单抗+伊匹单抗、帕博丽珠单抗用于MSI-H的结直肠癌、子宫内膜癌、肾细胞癌等的治疗。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{%if msi.var_id==”MSS”%}微卫星稳定型（MSS）{%else%}微卫星不稳定型（MSI-H）{%endif%}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{%tr if gep and sample.rna_sample_id%}</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临床研究表明，通过RNA基因表达谱计算免疫微环境中T细胞的浸润程度能较好的预测肺癌、头颈部鳞癌、胃癌等实体瘤的免疫检查点抑制剂的疗效(PMID: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分值{{gep.gep_score}};{%if  gep.gep_score|float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TME分型为{%if tme.tme_type==”IE/F”%}免疫富集/纤维化亚型(IE/F){%elif tme.tme_type==”IE”%}免疫富集/非纤维化亚型(IE){%elif tme.tme_type==”F”%}纤维化亚型(F){%elif tme.tme_type==”D”%}免疫荒漠型(D){%else%}缺少分型！{%endif%}；{%if tme.tme_type==”IE” or tme.tme_type==”IE/F”%}高{%else%}低{%endif%}。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{%p if gep and sample.rna_sample_id%}</w:t>
      </w:r>
    </w:p>
    <w:p w14:paraId="3BBE3C4C" w14:textId="0557AFC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sample.control_sample_id%</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检测内容</w:t>
            </w:r>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检测结果</w:t>
            </w:r>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r>
              <w:rPr>
                <w:rFonts w:ascii="微软雅黑" w:eastAsia="微软雅黑" w:hAnsi="微软雅黑" w:cs="微软雅黑" w:hint="eastAsia"/>
                <w:b/>
                <w:bCs/>
                <w:spacing w:val="-4"/>
                <w:sz w:val="18"/>
                <w:szCs w:val="18"/>
              </w:rPr>
              <w:t>检测意义</w:t>
            </w:r>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if var.io.io_BJYY.ATM%}</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for a in var.io.io_BJYY.ATM%}</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endfor%}</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if var.io.io_BJYY.ATR%}</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for a in var.io.io_BJYY.ATR%}</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endfor%}</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var.io.io_BJYY.FANCA</w:t>
            </w:r>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var.io.io_BJYY.FANCA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检测dMMR的方法包括免疫组化、微卫星状态检测和基因测序。检出MMR通路基因突变时，请结合免疫组化和微卫星状态检测结果制定临床用药方案。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var.io.io_BJYY.POLE</w:t>
            </w:r>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多项非小细胞肺癌临床研究表明，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var.io.io_BJYY.KRAS</w:t>
            </w:r>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var.io.io_BJYY.KRAS%}</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var.io.io_BJYY.PRKDC</w:t>
            </w:r>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var.io.io_BJYY.PRKDC%}</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var.io.io_BJYY.TERT</w:t>
            </w:r>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var.io.io_BJYY.TERT%}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endfor</w:t>
            </w: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sample.control_sample_id%</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sample.rna_sample_id</w:t>
      </w:r>
      <w:r>
        <w:t xml:space="preserve">) or </w:t>
      </w:r>
      <w:r w:rsidRPr="003D3255">
        <w:rPr>
          <w:rFonts w:hint="eastAsia"/>
        </w:rPr>
        <w:t>‘子宫内膜癌’</w:t>
      </w:r>
      <w:r w:rsidRPr="003D3255">
        <w:rPr>
          <w:rFonts w:hint="eastAsia"/>
        </w:rPr>
        <w:t xml:space="preserve"> in sample.tumor_list</w:t>
      </w:r>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检测内容</w:t>
            </w:r>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检测结果</w:t>
            </w:r>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r>
              <w:rPr>
                <w:rFonts w:ascii="微软雅黑" w:eastAsia="微软雅黑" w:hAnsi="微软雅黑" w:cs="微软雅黑" w:hint="eastAsia"/>
                <w:b/>
                <w:bCs/>
                <w:spacing w:val="-4"/>
                <w:sz w:val="18"/>
                <w:szCs w:val="18"/>
              </w:rPr>
              <w:t>检测意义</w:t>
            </w:r>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var.io.io_BJYY.EGFR%}</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var.io.io_BJYY.EGFR%}</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var.io.io_BJYY.ALK%}</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var.io.io_BJYY.AL</w:t>
            </w:r>
            <w:r w:rsidRPr="00A30A7A">
              <w:rPr>
                <w:rFonts w:ascii="微软雅黑" w:eastAsia="微软雅黑" w:hAnsi="微软雅黑" w:cs="Arial" w:hint="eastAsia"/>
                <w:color w:val="000000" w:themeColor="text1"/>
                <w:sz w:val="18"/>
                <w:szCs w:val="18"/>
              </w:rPr>
              <w:t>K</w:t>
            </w:r>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实体瘤临床研究提示，在免疫检查点抑制剂治疗后的超进展人群中，更易出现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非小细胞肺癌和尿路上皮癌临床研究提示CDKN2A/CDKN2B基因缺失与免疫检查点抑制剂治疗后的肿瘤超进展、较短的总生存期相关(PMID:33334611,34074656,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var.io.io_BJYY.APC%}</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var.io.io_BJYY.APC%}</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var.io.io_BJYY.PTEN%}</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var.io.io_BJYY.PTEN%}</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endfor%}</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CCND1、FGF3、FGF4和FGF19基因位于染色体11q13,易发生共扩增。</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{%tr for a in chemo.reduce_116%}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{{a.gene_symbol}}</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{{a.dbsnp}}</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{{a.genotype}}</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{{a.clin_anno_cn}}</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{{a.evi_level}}</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{%tr endfor%}</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{%if lib_quality_control and lib_quality_control.lib_dna_qc and lib_quality_control.lib_dna_qc.dna_qty%}{{lib_quality_control.lib_dna_qc.dna_qty|replace(“.00”,””)}}{%endif%}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{%if lib_quality_control and lib_quality_control.lib_dna_qc and lib_quality_control.lib_dna_qc.break_dna_qty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{{qc.dna_data_qc.cleandata_q30}}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{{qc.dna_data_qc.cover_ratio}}</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热点区域组织均一性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{{qc.dna_data_qc.uni20_uniq_hot}}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非热点区域组织均一性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{{qc.dna_data_qc.uni20_uniq_nonhot}}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{{qc.dna_data_qc.depth_mean_uniq_hot}}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非热点区域组织平均有效深度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{{qc.dna_data_qc.depth_mean_uniq_nonhot}}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检测到的区域占目标区域的比例；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均一性：整体目标区域中，测序深度超过平均深度*20%的区域的占比；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%p if qc.rna_data_qc%}</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{%if lib_quality_control and lib_quality_control.rna_lib_qc and lib_quality_control.rna_lib_qc.rna_qty %}{{lib_quality_control.rna_lib_qc.rna_qty|replace(“.00”,””)}}{%else%}{%endif%}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{%if lib_quality_control and lib_quality_control.rna_lib_qc and lib_quality_control.rna_lib_qc.library_qty%}{{lib_quality_control.rna_lib_qc.library_qty|replace(“.00”,””)}}{%else%}{%endif%}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{{qc.rna_data_qc.cleandata_q30}}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{{qc.rna_data_qc.mapping_ratio}}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{{qc.rna_data_qc.end2sense_ratio}}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{{qc.rna_data_qc.effectivereads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t>{%p if gep and sample.rna_sample_id%}</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{{gep.gep_score}}</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{%if gep.gep_score|float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if image.gep%}</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{{image.gep}}</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if image.tme%}</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{{image.tme}}</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{%p if sample.rna_sample_id%}</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rna_exp.column_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endfor%}</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Million)是归一化后的基因或转录本表达值。</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{%p if sample.rna_sample_id%}</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sample.control_sample_id%}</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t>{%p if sample.rna_sample_id%}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{{sample.report_date}}</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19754" w14:textId="77777777" w:rsidR="00032D04" w:rsidRDefault="00032D04">
      <w:r>
        <w:separator/>
      </w:r>
    </w:p>
  </w:endnote>
  <w:endnote w:type="continuationSeparator" w:id="0">
    <w:p w14:paraId="5B0DA647" w14:textId="77777777" w:rsidR="00032D04" w:rsidRDefault="0003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032D04">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AB57D" w14:textId="77777777" w:rsidR="00032D04" w:rsidRDefault="00032D04">
      <w:r>
        <w:separator/>
      </w:r>
    </w:p>
  </w:footnote>
  <w:footnote w:type="continuationSeparator" w:id="0">
    <w:p w14:paraId="773971FC" w14:textId="77777777" w:rsidR="00032D04" w:rsidRDefault="00032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TotalTime>
  <Pages>22</Pages>
  <Words>9905</Words>
  <Characters>56465</Characters>
  <Application>Microsoft Office Word</Application>
  <DocSecurity>0</DocSecurity>
  <Lines>470</Lines>
  <Paragraphs>132</Paragraphs>
  <ScaleCrop>false</ScaleCrop>
  <Company/>
  <LinksUpToDate>false</LinksUpToDate>
  <CharactersWithSpaces>66238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893</cp:revision>
  <cp:lastPrinted>2021-02-02T21:24:00Z</cp:lastPrinted>
  <dcterms:created xsi:type="dcterms:W3CDTF">2021-02-22T22:19:00Z</dcterms:created>
  <dcterms:modified xsi:type="dcterms:W3CDTF">2025-07-08T00:39:00Z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