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6269B5" w14:textId="77777777" w:rsidR="008727D3" w:rsidRDefault="008727D3">
      <w:pPr>
        <w:pStyle w:val="2"/>
        <w:spacing w:before="0" w:after="0" w:line="240" w:lineRule="atLeast"/>
        <w:ind w:firstLine="63"/>
        <w:rPr>
          <w:rFonts w:ascii="思源黑体 CN Bold" w:eastAsia="思源黑体 CN Bold" w:hAnsi="思源黑体 CN Bold"/>
          <w:color w:val="1E7648"/>
          <w:sz w:val="24"/>
          <w:szCs w:val="24"/>
        </w:rPr>
      </w:pPr>
      <w:bookmarkStart w:id="0" w:name="_Toc42102363"/>
    </w:p>
    <w:p w14:paraId="20295619" w14:textId="77777777" w:rsidR="003B6844" w:rsidRDefault="003B6844" w:rsidP="003B6844">
      <w:pPr>
        <w:pStyle w:val="1"/>
        <w:rPr>
          <w:rFonts w:ascii="思源黑体 CN Bold" w:eastAsia="思源黑体 CN Bold" w:hAnsi="思源黑体 CN Bold"/>
          <w:color w:val="0D3975"/>
          <w:kern w:val="2"/>
          <w:sz w:val="24"/>
          <w:szCs w:val="24"/>
        </w:rPr>
      </w:pPr>
      <w:r>
        <w:rPr>
          <w:rFonts w:ascii="思源黑体 CN Bold" w:eastAsia="思源黑体 CN Bold" w:hAnsi="思源黑体 CN Bold" w:hint="eastAsia"/>
          <w:color w:val="0D3975"/>
          <w:kern w:val="2"/>
          <w:sz w:val="24"/>
          <w:szCs w:val="24"/>
        </w:rPr>
        <w:t>一, 检测项目简介</w:t>
      </w:r>
    </w:p>
    <w:tbl>
      <w:tblPr>
        <w:tblStyle w:val="ae"/>
        <w:tblpPr w:leftFromText="180" w:rightFromText="180" w:vertAnchor="text" w:horzAnchor="page" w:tblpX="771" w:tblpY="337"/>
        <w:tblOverlap w:val="never"/>
        <w:tblW w:w="10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867"/>
        <w:gridCol w:w="8717"/>
      </w:tblGrid>
      <w:tr w:rsidR="008727D3" w14:paraId="4EC17108"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58743EC"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bookmarkStart w:id="1" w:name="_Toc41567089"/>
            <w:bookmarkStart w:id="2" w:name="_Toc41567056"/>
            <w:bookmarkStart w:id="3" w:name="_Toc41566815"/>
            <w:bookmarkStart w:id="4" w:name="_Toc41565898"/>
            <w:r>
              <w:rPr>
                <w:rFonts w:ascii="微软雅黑" w:eastAsia="微软雅黑" w:hAnsi="微软雅黑" w:cs="微软雅黑" w:hint="eastAsia"/>
                <w:b/>
                <w:bCs/>
                <w:color w:val="FFFFFF" w:themeColor="background1"/>
                <w:sz w:val="18"/>
                <w:szCs w:val="18"/>
              </w:rPr>
              <w:t>检测内容</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3145685C" w14:textId="37FB6D83" w:rsidR="008727D3" w:rsidRDefault="006F0810"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6F0810">
              <w:rPr>
                <w:rFonts w:ascii="思源黑体 CN Normal" w:eastAsia="思源黑体 CN Normal" w:hAnsi="思源黑体 CN Normal" w:hint="eastAsia"/>
                <w:color w:val="000000" w:themeColor="text1"/>
                <w:sz w:val="17"/>
                <w:szCs w:val="17"/>
              </w:rPr>
              <w:t>{%if sample.rna_sample_id%}本检测在DNA层面涵盖57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99442B">
              <w:rPr>
                <w:rFonts w:ascii="思源黑体 CN Normal" w:eastAsia="思源黑体 CN Normal" w:hAnsi="思源黑体 CN Normal" w:hint="eastAsia"/>
                <w:color w:val="000000" w:themeColor="text1"/>
                <w:sz w:val="17"/>
                <w:szCs w:val="17"/>
              </w:rPr>
              <w:t>检测</w:t>
            </w:r>
            <w:r w:rsidRPr="006F0810">
              <w:rPr>
                <w:rFonts w:ascii="思源黑体 CN Normal" w:eastAsia="思源黑体 CN Normal" w:hAnsi="思源黑体 CN Normal" w:hint="eastAsia"/>
                <w:color w:val="000000" w:themeColor="text1"/>
                <w:sz w:val="17"/>
                <w:szCs w:val="17"/>
              </w:rPr>
              <w:t>共检测57</w:t>
            </w:r>
            <w:r w:rsidR="00897770">
              <w:rPr>
                <w:rFonts w:ascii="思源黑体 CN Normal" w:eastAsia="思源黑体 CN Normal" w:hAnsi="思源黑体 CN Normal"/>
                <w:color w:val="000000" w:themeColor="text1"/>
                <w:sz w:val="17"/>
                <w:szCs w:val="17"/>
              </w:rPr>
              <w:t>2</w:t>
            </w:r>
            <w:r w:rsidRPr="006F081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897770">
              <w:rPr>
                <w:rFonts w:ascii="思源黑体 CN Normal" w:eastAsia="思源黑体 CN Normal" w:hAnsi="思源黑体 CN Normal" w:hint="eastAsia"/>
                <w:color w:val="000000" w:themeColor="text1"/>
                <w:sz w:val="17"/>
                <w:szCs w:val="17"/>
              </w:rPr>
              <w:t>、纯合缺失</w:t>
            </w:r>
            <w:r w:rsidRPr="006F0810">
              <w:rPr>
                <w:rFonts w:ascii="思源黑体 CN Normal" w:eastAsia="思源黑体 CN Normal" w:hAnsi="思源黑体 CN Normal" w:hint="eastAsia"/>
                <w:color w:val="000000" w:themeColor="text1"/>
                <w:sz w:val="17"/>
                <w:szCs w:val="17"/>
              </w:rPr>
              <w:t>和拷贝数</w:t>
            </w:r>
            <w:r w:rsidR="00897770">
              <w:rPr>
                <w:rFonts w:ascii="思源黑体 CN Normal" w:eastAsia="思源黑体 CN Normal" w:hAnsi="思源黑体 CN Normal" w:hint="eastAsia"/>
                <w:color w:val="000000" w:themeColor="text1"/>
                <w:sz w:val="17"/>
                <w:szCs w:val="17"/>
              </w:rPr>
              <w:t>扩增</w:t>
            </w:r>
            <w:r w:rsidRPr="006F0810">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tc>
      </w:tr>
      <w:tr w:rsidR="008727D3" w14:paraId="05EDCBAD" w14:textId="77777777" w:rsidTr="003B6844">
        <w:trPr>
          <w:trHeight w:val="452"/>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6E1A110D"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检测方法</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90D150F" w14:textId="77777777" w:rsidR="008727D3" w:rsidRDefault="00D05C62"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kern w:val="0"/>
                <w:sz w:val="17"/>
                <w:szCs w:val="17"/>
              </w:rPr>
              <w:t>基于杂交捕获法的新一代高通量测序技术</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Illumina Nextseq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Nextseq CN500</w:t>
            </w:r>
            <w:r>
              <w:rPr>
                <w:rFonts w:ascii="思源黑体 CN Normal" w:eastAsia="思源黑体 CN Normal" w:hAnsi="思源黑体 CN Normal" w:hint="eastAsia"/>
                <w:color w:val="000000" w:themeColor="text1"/>
                <w:sz w:val="17"/>
                <w:szCs w:val="17"/>
              </w:rPr>
              <w:t>/ADx-200plus）</w:t>
            </w:r>
          </w:p>
        </w:tc>
      </w:tr>
      <w:tr w:rsidR="008727D3" w14:paraId="1BC8C7FB"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EAB5CA1" w14:textId="77777777"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样本编号</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5F0D497A" w14:textId="347F2A8A" w:rsidR="008727D3" w:rsidRPr="00D73BAF" w:rsidRDefault="00D73BAF" w:rsidP="00723D79">
            <w:pPr>
              <w:adjustRightInd w:val="0"/>
              <w:snapToGrid w:val="0"/>
              <w:spacing w:line="240" w:lineRule="atLeast"/>
              <w:rPr>
                <w:rFonts w:ascii="思源黑体 CN Normal" w:eastAsia="思源黑体 CN Normal" w:hAnsi="思源黑体 CN Normal"/>
                <w:color w:val="000000" w:themeColor="text1"/>
                <w:sz w:val="17"/>
                <w:szCs w:val="17"/>
              </w:rPr>
            </w:pPr>
            <w:r w:rsidRPr="00D73BAF">
              <w:rPr>
                <w:rFonts w:ascii="思源黑体 CN Normal" w:eastAsia="思源黑体 CN Normal" w:hAnsi="思源黑体 CN Normal"/>
                <w:color w:val="000000" w:themeColor="text1"/>
                <w:sz w:val="17"/>
                <w:szCs w:val="17"/>
              </w:rPr>
              <w:t>{{sample.pathological_id}}</w:t>
            </w:r>
          </w:p>
        </w:tc>
      </w:tr>
      <w:tr w:rsidR="008727D3" w14:paraId="7B0CC036" w14:textId="77777777" w:rsidTr="003B6844">
        <w:trPr>
          <w:trHeight w:val="368"/>
        </w:trPr>
        <w:tc>
          <w:tcPr>
            <w:tcW w:w="1867" w:type="dxa"/>
            <w:tcBorders>
              <w:top w:val="dotted" w:sz="4" w:space="0" w:color="auto"/>
              <w:bottom w:val="dotted" w:sz="4" w:space="0" w:color="auto"/>
              <w:right w:val="single" w:sz="12" w:space="0" w:color="FFFFFF" w:themeColor="background1"/>
            </w:tcBorders>
            <w:shd w:val="clear" w:color="auto" w:fill="0D3975"/>
            <w:vAlign w:val="center"/>
          </w:tcPr>
          <w:p w14:paraId="00ACA8ED" w14:textId="4A44C222" w:rsidR="008727D3" w:rsidRDefault="00D05C62">
            <w:pPr>
              <w:adjustRightInd w:val="0"/>
              <w:snapToGrid w:val="0"/>
              <w:spacing w:line="240" w:lineRule="atLeast"/>
              <w:ind w:firstLine="54"/>
              <w:jc w:val="center"/>
              <w:rPr>
                <w:rFonts w:ascii="微软雅黑" w:eastAsia="微软雅黑" w:hAnsi="微软雅黑" w:cs="微软雅黑"/>
                <w:b/>
                <w:bCs/>
                <w:color w:val="FFFFFF" w:themeColor="background1"/>
                <w:sz w:val="18"/>
                <w:szCs w:val="18"/>
              </w:rPr>
            </w:pPr>
            <w:r>
              <w:rPr>
                <w:rFonts w:ascii="微软雅黑" w:eastAsia="微软雅黑" w:hAnsi="微软雅黑" w:cs="微软雅黑" w:hint="eastAsia"/>
                <w:b/>
                <w:bCs/>
                <w:color w:val="FFFFFF" w:themeColor="background1"/>
                <w:sz w:val="18"/>
                <w:szCs w:val="18"/>
              </w:rPr>
              <w:t>病理诊断</w:t>
            </w:r>
          </w:p>
        </w:tc>
        <w:tc>
          <w:tcPr>
            <w:tcW w:w="8717" w:type="dxa"/>
            <w:tcBorders>
              <w:top w:val="dotted" w:sz="4" w:space="0" w:color="auto"/>
              <w:left w:val="single" w:sz="12" w:space="0" w:color="FFFFFF" w:themeColor="background1"/>
              <w:bottom w:val="dotted" w:sz="4" w:space="0" w:color="auto"/>
            </w:tcBorders>
            <w:shd w:val="clear" w:color="auto" w:fill="auto"/>
            <w:vAlign w:val="center"/>
          </w:tcPr>
          <w:p w14:paraId="7AD93D2C" w14:textId="002EFD8E" w:rsidR="008727D3" w:rsidRPr="00D73BAF" w:rsidRDefault="00BF0CF1" w:rsidP="00723D79">
            <w:pPr>
              <w:adjustRightInd w:val="0"/>
              <w:snapToGrid w:val="0"/>
              <w:spacing w:line="240" w:lineRule="atLeas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30479">
              <w:rPr>
                <w:rFonts w:ascii="思源黑体 CN Normal" w:eastAsia="思源黑体 CN Normal" w:hAnsi="思源黑体 CN Normal"/>
                <w:color w:val="000000" w:themeColor="text1"/>
                <w:sz w:val="17"/>
                <w:szCs w:val="17"/>
              </w:rPr>
              <w:t xml:space="preserve">%if </w:t>
            </w:r>
            <w:r w:rsidR="00D30479" w:rsidRPr="00D73BAF">
              <w:rPr>
                <w:rFonts w:ascii="思源黑体 CN Normal" w:eastAsia="思源黑体 CN Normal" w:hAnsi="思源黑体 CN Normal"/>
                <w:color w:val="000000" w:themeColor="text1"/>
                <w:sz w:val="17"/>
                <w:szCs w:val="17"/>
              </w:rPr>
              <w:t xml:space="preserve"> sample.</w:t>
            </w:r>
            <w:r w:rsidR="00D30479" w:rsidRPr="00E428F5">
              <w:rPr>
                <w:rFonts w:ascii="思源黑体 CN Normal" w:eastAsia="思源黑体 CN Normal" w:hAnsi="思源黑体 CN Normal"/>
                <w:color w:val="000000" w:themeColor="text1"/>
                <w:sz w:val="17"/>
                <w:szCs w:val="17"/>
              </w:rPr>
              <w:t>ZJFB_mark_dict</w:t>
            </w:r>
            <w:r w:rsidR="00D30479">
              <w:rPr>
                <w:rFonts w:ascii="思源黑体 CN Normal" w:eastAsia="思源黑体 CN Normal" w:hAnsi="思源黑体 CN Normal" w:hint="eastAsia"/>
                <w:color w:val="000000" w:themeColor="text1"/>
                <w:sz w:val="17"/>
                <w:szCs w:val="17"/>
              </w:rPr>
              <w:t>.取样部位</w:t>
            </w:r>
            <w:r w:rsidR="00D30479">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hint="eastAsia"/>
                <w:color w:val="000000" w:themeColor="text1"/>
                <w:sz w:val="17"/>
                <w:szCs w:val="17"/>
              </w:rPr>
              <w:t>}</w:t>
            </w:r>
            <w:r w:rsidR="00D73BAF" w:rsidRPr="00D73BAF">
              <w:rPr>
                <w:rFonts w:ascii="思源黑体 CN Normal" w:eastAsia="思源黑体 CN Normal" w:hAnsi="思源黑体 CN Normal"/>
                <w:color w:val="000000" w:themeColor="text1"/>
                <w:sz w:val="17"/>
                <w:szCs w:val="17"/>
              </w:rPr>
              <w:t>{{sample.</w:t>
            </w:r>
            <w:r w:rsidR="00E428F5" w:rsidRPr="00E428F5">
              <w:rPr>
                <w:rFonts w:ascii="思源黑体 CN Normal" w:eastAsia="思源黑体 CN Normal" w:hAnsi="思源黑体 CN Normal"/>
                <w:color w:val="000000" w:themeColor="text1"/>
                <w:sz w:val="17"/>
                <w:szCs w:val="17"/>
              </w:rPr>
              <w:t>ZJFB_mark_dict</w:t>
            </w:r>
            <w:r w:rsidR="00E428F5">
              <w:rPr>
                <w:rFonts w:ascii="思源黑体 CN Normal" w:eastAsia="思源黑体 CN Normal" w:hAnsi="思源黑体 CN Normal" w:hint="eastAsia"/>
                <w:color w:val="000000" w:themeColor="text1"/>
                <w:sz w:val="17"/>
                <w:szCs w:val="17"/>
              </w:rPr>
              <w:t>.取样部位</w:t>
            </w:r>
            <w:r w:rsidR="005C4CDA" w:rsidRPr="005C4CDA">
              <w:rPr>
                <w:rFonts w:ascii="思源黑体 CN Normal" w:eastAsia="思源黑体 CN Normal" w:hAnsi="思源黑体 CN Normal"/>
                <w:color w:val="000000" w:themeColor="text1"/>
                <w:sz w:val="17"/>
                <w:szCs w:val="17"/>
              </w:rPr>
              <w:t xml:space="preserve"> </w:t>
            </w:r>
            <w:r w:rsidR="00D73BAF" w:rsidRPr="00D73BAF">
              <w:rPr>
                <w:rFonts w:ascii="思源黑体 CN Normal" w:eastAsia="思源黑体 CN Normal" w:hAnsi="思源黑体 CN Normal"/>
                <w:color w:val="000000" w:themeColor="text1"/>
                <w:sz w:val="17"/>
                <w:szCs w:val="17"/>
              </w:rPr>
              <w:t>}}</w:t>
            </w:r>
            <w:r w:rsidR="00D30479">
              <w:rPr>
                <w:rFonts w:ascii="思源黑体 CN Normal" w:eastAsia="思源黑体 CN Normal" w:hAnsi="思源黑体 CN Normal"/>
                <w:color w:val="000000" w:themeColor="text1"/>
                <w:sz w:val="17"/>
                <w:szCs w:val="17"/>
              </w:rPr>
              <w:t>{%else%}{{sample.</w:t>
            </w:r>
            <w:r w:rsidR="00D30479" w:rsidRPr="00D30479">
              <w:rPr>
                <w:rFonts w:ascii="思源黑体 CN Normal" w:eastAsia="思源黑体 CN Normal" w:hAnsi="思源黑体 CN Normal"/>
                <w:color w:val="000000" w:themeColor="text1"/>
                <w:sz w:val="17"/>
                <w:szCs w:val="17"/>
              </w:rPr>
              <w:t>sample_position</w:t>
            </w:r>
            <w:r w:rsidR="00D30479">
              <w:rPr>
                <w:rFonts w:ascii="思源黑体 CN Normal" w:eastAsia="思源黑体 CN Normal" w:hAnsi="思源黑体 CN Normal"/>
                <w:color w:val="000000" w:themeColor="text1"/>
                <w:sz w:val="17"/>
                <w:szCs w:val="17"/>
              </w:rPr>
              <w:t>}}{%endif%}</w:t>
            </w:r>
            <w:r>
              <w:rPr>
                <w:rFonts w:ascii="思源黑体 CN Normal" w:eastAsia="思源黑体 CN Normal" w:hAnsi="思源黑体 CN Normal" w:hint="eastAsia"/>
                <w:color w:val="000000" w:themeColor="text1"/>
                <w:sz w:val="17"/>
                <w:szCs w:val="17"/>
              </w:rPr>
              <w:t>）</w:t>
            </w:r>
            <w:r w:rsidR="00AF1AB9" w:rsidRPr="00D73BAF">
              <w:rPr>
                <w:rFonts w:ascii="思源黑体 CN Normal" w:eastAsia="思源黑体 CN Normal" w:hAnsi="思源黑体 CN Normal" w:hint="eastAsia"/>
                <w:color w:val="000000" w:themeColor="text1"/>
                <w:sz w:val="17"/>
                <w:szCs w:val="17"/>
              </w:rPr>
              <w:t>请参考组织病理学诊断报告</w:t>
            </w:r>
          </w:p>
        </w:tc>
      </w:tr>
      <w:bookmarkEnd w:id="1"/>
      <w:bookmarkEnd w:id="2"/>
      <w:bookmarkEnd w:id="3"/>
      <w:bookmarkEnd w:id="4"/>
    </w:tbl>
    <w:p w14:paraId="586FF724" w14:textId="77777777" w:rsidR="008727D3" w:rsidRPr="007469D9" w:rsidRDefault="008727D3" w:rsidP="007469D9">
      <w:pPr>
        <w:pStyle w:val="af5"/>
        <w:rPr>
          <w:rStyle w:val="id-label"/>
        </w:rPr>
      </w:pPr>
    </w:p>
    <w:p w14:paraId="5A6901EF" w14:textId="587820EE" w:rsidR="008727D3" w:rsidRPr="003B6844" w:rsidRDefault="00D05C62" w:rsidP="001E4844">
      <w:pPr>
        <w:pStyle w:val="1"/>
        <w:rPr>
          <w:rFonts w:ascii="思源黑体 CN Bold" w:eastAsia="思源黑体 CN Bold" w:hAnsi="思源黑体 CN Bold"/>
          <w:color w:val="0D3975"/>
          <w:kern w:val="2"/>
          <w:sz w:val="24"/>
          <w:szCs w:val="24"/>
        </w:rPr>
      </w:pPr>
      <w:r w:rsidRPr="003B6844">
        <w:rPr>
          <w:rFonts w:ascii="思源黑体 CN Bold" w:eastAsia="思源黑体 CN Bold" w:hAnsi="思源黑体 CN Bold" w:hint="eastAsia"/>
          <w:color w:val="0D3975"/>
          <w:kern w:val="2"/>
          <w:sz w:val="24"/>
          <w:szCs w:val="24"/>
        </w:rPr>
        <w:t>二</w:t>
      </w:r>
      <w:r w:rsidR="003135FD" w:rsidRPr="003B6844">
        <w:rPr>
          <w:rFonts w:ascii="思源黑体 CN Bold" w:eastAsia="思源黑体 CN Bold" w:hAnsi="思源黑体 CN Bold" w:hint="eastAsia"/>
          <w:color w:val="0D3975"/>
          <w:kern w:val="2"/>
          <w:sz w:val="24"/>
          <w:szCs w:val="24"/>
        </w:rPr>
        <w:t xml:space="preserve">, </w:t>
      </w:r>
      <w:r w:rsidRPr="003B6844">
        <w:rPr>
          <w:rFonts w:ascii="思源黑体 CN Bold" w:eastAsia="思源黑体 CN Bold" w:hAnsi="思源黑体 CN Bold" w:hint="eastAsia"/>
          <w:color w:val="0D3975"/>
          <w:kern w:val="2"/>
          <w:sz w:val="24"/>
          <w:szCs w:val="24"/>
        </w:rPr>
        <w:t>检测结果小结</w:t>
      </w:r>
    </w:p>
    <w:tbl>
      <w:tblPr>
        <w:tblStyle w:val="MasterIVD-v3"/>
        <w:tblW w:w="5000" w:type="pct"/>
        <w:tblInd w:w="0" w:type="dxa"/>
        <w:tblLook w:val="04A0" w:firstRow="1" w:lastRow="0" w:firstColumn="1" w:lastColumn="0" w:noHBand="0" w:noVBand="1"/>
      </w:tblPr>
      <w:tblGrid>
        <w:gridCol w:w="3505"/>
        <w:gridCol w:w="6837"/>
      </w:tblGrid>
      <w:tr w:rsidR="001D4B7A" w:rsidRPr="006F3C39" w14:paraId="2AF15F7A" w14:textId="77777777" w:rsidTr="003B6844">
        <w:trPr>
          <w:cnfStyle w:val="100000000000" w:firstRow="1" w:lastRow="0" w:firstColumn="0" w:lastColumn="0" w:oddVBand="0" w:evenVBand="0" w:oddHBand="0" w:evenHBand="0" w:firstRowFirstColumn="0" w:firstRowLastColumn="0" w:lastRowFirstColumn="0" w:lastRowLastColumn="0"/>
          <w:trHeight w:val="454"/>
        </w:trPr>
        <w:tc>
          <w:tcPr>
            <w:tcW w:w="3505" w:type="dxa"/>
            <w:tcBorders>
              <w:bottom w:val="nil"/>
            </w:tcBorders>
            <w:shd w:val="clear" w:color="auto" w:fill="0D3975"/>
          </w:tcPr>
          <w:p w14:paraId="22CD4700" w14:textId="77777777" w:rsidR="001D4B7A" w:rsidRPr="00773EAB" w:rsidRDefault="001D4B7A" w:rsidP="000065FD">
            <w:pPr>
              <w:adjustRightInd w:val="0"/>
              <w:snapToGrid w:val="0"/>
              <w:jc w:val="center"/>
              <w:rPr>
                <w:rFonts w:ascii="思源黑体 CN Bold" w:eastAsia="思源黑体 CN Bold" w:hAnsi="思源黑体 CN Bold"/>
                <w:b/>
                <w:bCs/>
                <w:color w:val="FFFFFF" w:themeColor="background1"/>
                <w:sz w:val="18"/>
                <w:szCs w:val="18"/>
              </w:rPr>
            </w:pPr>
            <w:bookmarkStart w:id="5" w:name="_Hlk56676679"/>
            <w:bookmarkStart w:id="6" w:name="_Hlk55749335"/>
            <w:r w:rsidRPr="00A91DD7">
              <w:rPr>
                <w:rFonts w:ascii="思源黑体 CN Bold" w:eastAsia="思源黑体 CN Bold" w:hAnsi="思源黑体 CN Bold" w:hint="eastAsia"/>
                <w:b/>
                <w:bCs/>
                <w:color w:val="FFFFFF" w:themeColor="background1"/>
                <w:sz w:val="18"/>
                <w:szCs w:val="18"/>
              </w:rPr>
              <w:t>检测项</w:t>
            </w:r>
          </w:p>
        </w:tc>
        <w:tc>
          <w:tcPr>
            <w:tcW w:w="6837" w:type="dxa"/>
            <w:tcBorders>
              <w:bottom w:val="nil"/>
            </w:tcBorders>
            <w:shd w:val="clear" w:color="auto" w:fill="0D3975"/>
          </w:tcPr>
          <w:p w14:paraId="38297EC7" w14:textId="77777777" w:rsidR="001D4B7A" w:rsidRPr="00F56C92" w:rsidRDefault="001D4B7A" w:rsidP="000065FD">
            <w:pPr>
              <w:adjustRightInd w:val="0"/>
              <w:snapToGrid w:val="0"/>
              <w:jc w:val="center"/>
              <w:rPr>
                <w:rFonts w:ascii="思源黑体 CN Bold" w:eastAsia="思源黑体 CN Bold" w:hAnsi="思源黑体 CN Bold"/>
                <w:color w:val="FFFFFF" w:themeColor="background1"/>
                <w:sz w:val="18"/>
                <w:szCs w:val="18"/>
              </w:rPr>
            </w:pPr>
            <w:r w:rsidRPr="00773EAB">
              <w:rPr>
                <w:rFonts w:ascii="思源黑体 CN Bold" w:eastAsia="思源黑体 CN Bold" w:hAnsi="思源黑体 CN Bold" w:hint="eastAsia"/>
                <w:b/>
                <w:bCs/>
                <w:color w:val="FFFFFF" w:themeColor="background1"/>
                <w:sz w:val="18"/>
                <w:szCs w:val="18"/>
              </w:rPr>
              <w:t>检测结果</w:t>
            </w:r>
          </w:p>
        </w:tc>
      </w:tr>
      <w:tr w:rsidR="001D4B7A" w:rsidRPr="006F3C39" w14:paraId="62B7D657" w14:textId="77777777" w:rsidTr="003B6844">
        <w:trPr>
          <w:trHeight w:val="454"/>
        </w:trPr>
        <w:tc>
          <w:tcPr>
            <w:tcW w:w="3505" w:type="dxa"/>
            <w:tcBorders>
              <w:top w:val="nil"/>
            </w:tcBorders>
          </w:tcPr>
          <w:p w14:paraId="08E8943B" w14:textId="77777777" w:rsidR="001D4B7A" w:rsidRPr="003B6844" w:rsidRDefault="001D4B7A" w:rsidP="000065FD">
            <w:pPr>
              <w:adjustRightInd w:val="0"/>
              <w:snapToGrid w:val="0"/>
              <w:jc w:val="center"/>
              <w:rPr>
                <w:rFonts w:ascii="思源黑体 CN Normal" w:eastAsia="思源黑体 CN Normal" w:hAnsi="思源黑体 CN Normal"/>
                <w:b/>
                <w:bCs/>
                <w:color w:val="0D3975"/>
                <w:sz w:val="17"/>
                <w:szCs w:val="17"/>
              </w:rPr>
            </w:pPr>
            <w:r w:rsidRPr="003B6844">
              <w:rPr>
                <w:rFonts w:ascii="思源黑体 CN Bold" w:eastAsia="思源黑体 CN Bold" w:hAnsi="思源黑体 CN Bold"/>
                <w:b/>
                <w:bCs/>
                <w:color w:val="0D3975"/>
                <w:sz w:val="17"/>
                <w:szCs w:val="17"/>
              </w:rPr>
              <w:t>{%if sample.control_sample_id %}</w:t>
            </w:r>
            <w:r w:rsidRPr="003B6844">
              <w:rPr>
                <w:rFonts w:ascii="思源黑体 CN Bold" w:eastAsia="思源黑体 CN Bold" w:hAnsi="思源黑体 CN Bold" w:hint="eastAsia"/>
                <w:b/>
                <w:bCs/>
                <w:color w:val="0D3975"/>
                <w:sz w:val="17"/>
                <w:szCs w:val="17"/>
              </w:rPr>
              <w:t>体细胞变异{</w:t>
            </w:r>
            <w:r w:rsidRPr="003B6844">
              <w:rPr>
                <w:rFonts w:ascii="思源黑体 CN Bold" w:eastAsia="思源黑体 CN Bold" w:hAnsi="思源黑体 CN Bold"/>
                <w:b/>
                <w:bCs/>
                <w:color w:val="0D3975"/>
                <w:sz w:val="17"/>
                <w:szCs w:val="17"/>
              </w:rPr>
              <w:t>%else%}</w:t>
            </w:r>
            <w:r w:rsidRPr="003B6844">
              <w:rPr>
                <w:rFonts w:ascii="思源黑体 CN Bold" w:eastAsia="思源黑体 CN Bold" w:hAnsi="思源黑体 CN Bold" w:hint="eastAsia"/>
                <w:b/>
                <w:bCs/>
                <w:color w:val="0D3975"/>
                <w:sz w:val="17"/>
                <w:szCs w:val="17"/>
              </w:rPr>
              <w:t>基因组变异{%endif%}</w:t>
            </w:r>
          </w:p>
        </w:tc>
        <w:tc>
          <w:tcPr>
            <w:tcW w:w="6837" w:type="dxa"/>
            <w:tcBorders>
              <w:top w:val="nil"/>
            </w:tcBorders>
          </w:tcPr>
          <w:p w14:paraId="5D8B44CB"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567344">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567344">
              <w:rPr>
                <w:rFonts w:ascii="思源黑体 CN Normal" w:eastAsia="思源黑体 CN Normal" w:hAnsi="思源黑体 CN Normal"/>
                <w:sz w:val="17"/>
                <w:szCs w:val="17"/>
              </w:rPr>
              <w:t>if sample.control_sample_id %}</w:t>
            </w:r>
          </w:p>
          <w:p w14:paraId="42DB03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E0E11">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var.special.Master_level_I + var.special.Master_level_II + var.special.Master_level_onco_nodrug + var.special.Master_level_III%</w:t>
            </w:r>
            <w:r w:rsidRPr="001E0E11">
              <w:rPr>
                <w:rFonts w:ascii="思源黑体 CN Normal" w:eastAsia="思源黑体 CN Normal" w:hAnsi="思源黑体 CN Normal"/>
                <w:sz w:val="17"/>
                <w:szCs w:val="17"/>
              </w:rPr>
              <w:t>}</w:t>
            </w:r>
            <w:r w:rsidRPr="001E0E11">
              <w:rPr>
                <w:rFonts w:ascii="思源黑体 CN Normal" w:eastAsia="思源黑体 CN Normal" w:hAnsi="思源黑体 CN Normal" w:hint="eastAsia"/>
                <w:sz w:val="17"/>
                <w:szCs w:val="17"/>
              </w:rPr>
              <w:t>检出{{</w:t>
            </w:r>
            <w:r>
              <w:rPr>
                <w:rFonts w:ascii="思源黑体 CN Normal" w:eastAsia="思源黑体 CN Normal" w:hAnsi="思源黑体 CN Normal"/>
                <w:sz w:val="17"/>
                <w:szCs w:val="17"/>
              </w:rPr>
              <w:t>var.special.Master_level_I + var.special.Master_level_II + var.special.Master_level_onco_nodrug + var.special.Master_level_III</w:t>
            </w:r>
            <w:r w:rsidRPr="001E0E11">
              <w:rPr>
                <w:rFonts w:ascii="思源黑体 CN Normal" w:eastAsia="思源黑体 CN Normal" w:hAnsi="思源黑体 CN Normal" w:hint="eastAsia"/>
                <w:sz w:val="17"/>
                <w:szCs w:val="17"/>
              </w:rPr>
              <w:t xml:space="preserve"> }}个体细胞变异，其中</w:t>
            </w:r>
            <w:r>
              <w:rPr>
                <w:rFonts w:ascii="思源黑体 CN Normal" w:eastAsia="思源黑体 CN Normal" w:hAnsi="思源黑体 CN Normal" w:hint="eastAsia"/>
                <w:sz w:val="17"/>
                <w:szCs w:val="17"/>
              </w:rPr>
              <w:t>具有临床意义的变异</w:t>
            </w:r>
            <w:r w:rsidRPr="001E0E11">
              <w:rPr>
                <w:rFonts w:ascii="思源黑体 CN Normal" w:eastAsia="思源黑体 CN Normal" w:hAnsi="思源黑体 CN Normal" w:hint="eastAsia"/>
                <w:sz w:val="17"/>
                <w:szCs w:val="17"/>
              </w:rPr>
              <w:t>有{{</w:t>
            </w:r>
            <w:r>
              <w:rPr>
                <w:rFonts w:ascii="思源黑体 CN Normal" w:eastAsia="思源黑体 CN Normal" w:hAnsi="思源黑体 CN Normal"/>
                <w:sz w:val="17"/>
                <w:szCs w:val="17"/>
              </w:rPr>
              <w:t>var.special.Master_level_I + var.special.Master_level_II</w:t>
            </w:r>
            <w:r w:rsidRPr="001E0E11">
              <w:rPr>
                <w:rFonts w:ascii="思源黑体 CN Normal" w:eastAsia="思源黑体 CN Normal" w:hAnsi="思源黑体 CN Normal" w:hint="eastAsia"/>
                <w:sz w:val="17"/>
                <w:szCs w:val="17"/>
              </w:rPr>
              <w:t>}}个，肿瘤发生发展相关变异有{{</w:t>
            </w:r>
            <w:r>
              <w:rPr>
                <w:rFonts w:ascii="思源黑体 CN Normal" w:eastAsia="思源黑体 CN Normal" w:hAnsi="思源黑体 CN Normal"/>
                <w:sz w:val="17"/>
                <w:szCs w:val="17"/>
              </w:rPr>
              <w:t>var.special.Master_level_onco_nodrug</w:t>
            </w:r>
            <w:r w:rsidRPr="001E0E11">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sidRPr="001E0E11">
              <w:rPr>
                <w:rFonts w:ascii="思源黑体 CN Normal" w:eastAsia="思源黑体 CN Normal" w:hAnsi="思源黑体 CN Normal" w:hint="eastAsia"/>
                <w:sz w:val="17"/>
                <w:szCs w:val="17"/>
              </w:rPr>
              <w:t>在检测范围内，未检出体细胞变异。</w:t>
            </w:r>
            <w:r>
              <w:rPr>
                <w:rFonts w:ascii="思源黑体 CN Normal" w:eastAsia="思源黑体 CN Normal" w:hAnsi="思源黑体 CN Normal" w:hint="eastAsia"/>
                <w:sz w:val="17"/>
                <w:szCs w:val="17"/>
              </w:rPr>
              <w:t>{%endif%}</w:t>
            </w:r>
          </w:p>
          <w:p w14:paraId="672CAF9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85882C7"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313C3C">
              <w:rPr>
                <w:rFonts w:ascii="思源黑体 CN Normal" w:eastAsia="思源黑体 CN Normal" w:hAnsi="思源黑体 CN Normal"/>
                <w:sz w:val="17"/>
                <w:szCs w:val="17"/>
              </w:rPr>
              <w:t>{</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if (var.special.Master_level_I + var.special.Master_level_II + var.special.Master_level_onco_nodrug + var.special.Master_level_III) + (var.var_germline.level_4 + var.var_germline.level_5</w:t>
            </w:r>
            <w:r>
              <w:rPr>
                <w:rFonts w:ascii="思源黑体 CN Normal" w:eastAsia="思源黑体 CN Normal" w:hAnsi="思源黑体 CN Normal" w:hint="eastAsia"/>
                <w:sz w:val="17"/>
                <w:szCs w:val="17"/>
              </w:rPr>
              <w:t xml:space="preserve"> + </w:t>
            </w:r>
            <w:r w:rsidRPr="009E79E4">
              <w:rPr>
                <w:rFonts w:ascii="思源黑体 CN Normal" w:eastAsia="思源黑体 CN Normal" w:hAnsi="思源黑体 CN Normal"/>
                <w:sz w:val="17"/>
                <w:szCs w:val="17"/>
              </w:rPr>
              <w:lastRenderedPageBreak/>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检出{{</w:t>
            </w:r>
            <w:r w:rsidRPr="00313C3C">
              <w:rPr>
                <w:rFonts w:ascii="思源黑体 CN Normal" w:eastAsia="思源黑体 CN Normal" w:hAnsi="思源黑体 CN Normal"/>
                <w:sz w:val="17"/>
                <w:szCs w:val="17"/>
              </w:rPr>
              <w:t xml:space="preserve">(var.special.Master_level_I + var.special.Master_level_II + var.special.Master_level_onco_nodrug + var.special.Master_level_III) </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 xml:space="preserve"> +</w:t>
            </w:r>
            <w:r>
              <w:t xml:space="preserve"> </w:t>
            </w:r>
            <w:r w:rsidRPr="009E79E4">
              <w:rPr>
                <w:rFonts w:ascii="思源黑体 CN Normal" w:eastAsia="思源黑体 CN Normal" w:hAnsi="思源黑体 CN Normal"/>
                <w:sz w:val="17"/>
                <w:szCs w:val="17"/>
              </w:rPr>
              <w:t>var.var_germline.regimen_noonco_var</w:t>
            </w:r>
            <w:r w:rsidRPr="00313C3C">
              <w:rPr>
                <w:rFonts w:ascii="思源黑体 CN Normal" w:eastAsia="思源黑体 CN Normal" w:hAnsi="思源黑体 CN Normal"/>
                <w:sz w:val="17"/>
                <w:szCs w:val="17"/>
              </w:rPr>
              <w:t>)|count</w:t>
            </w:r>
            <w:r w:rsidRPr="00313C3C">
              <w:rPr>
                <w:rFonts w:ascii="思源黑体 CN Normal" w:eastAsia="思源黑体 CN Normal" w:hAnsi="思源黑体 CN Normal" w:hint="eastAsia"/>
                <w:sz w:val="17"/>
                <w:szCs w:val="17"/>
              </w:rPr>
              <w:t>}}个变异，其中具有临床意义的变异有{{</w:t>
            </w:r>
            <w:r w:rsidRPr="00313C3C">
              <w:rPr>
                <w:rFonts w:ascii="思源黑体 CN Normal" w:eastAsia="思源黑体 CN Normal" w:hAnsi="思源黑体 CN Normal"/>
                <w:sz w:val="17"/>
                <w:szCs w:val="17"/>
              </w:rPr>
              <w:t>(var.special.Master_level_I + var.special.Master_level_II)+ (var.var_germline.regimen_level_I + var.var_germline.regimen_level_II)|count</w:t>
            </w:r>
            <w:r w:rsidRPr="00313C3C">
              <w:rPr>
                <w:rFonts w:ascii="思源黑体 CN Normal" w:eastAsia="思源黑体 CN Normal" w:hAnsi="思源黑体 CN Normal" w:hint="eastAsia"/>
                <w:sz w:val="17"/>
                <w:szCs w:val="17"/>
              </w:rPr>
              <w:t xml:space="preserve"> }}个，肿瘤发生发展相关变异有{{</w:t>
            </w:r>
            <w:r w:rsidRPr="00313C3C">
              <w:rPr>
                <w:rFonts w:ascii="思源黑体 CN Normal" w:eastAsia="思源黑体 CN Normal" w:hAnsi="思源黑体 CN Normal"/>
                <w:sz w:val="17"/>
                <w:szCs w:val="17"/>
              </w:rPr>
              <w:t>var.special.Master_level_onco_nodrug+(var.var_germline_nodrug)|count</w:t>
            </w:r>
            <w:r w:rsidRPr="00313C3C">
              <w:rPr>
                <w:rFonts w:ascii="思源黑体 CN Normal" w:eastAsia="思源黑体 CN Normal" w:hAnsi="思源黑体 CN Normal" w:hint="eastAsia"/>
                <w:sz w:val="17"/>
                <w:szCs w:val="17"/>
              </w:rPr>
              <w: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313C3C">
              <w:rPr>
                <w:rFonts w:ascii="思源黑体 CN Normal" w:eastAsia="思源黑体 CN Normal" w:hAnsi="思源黑体 CN Normal"/>
                <w:sz w:val="17"/>
                <w:szCs w:val="17"/>
              </w:rPr>
              <w:t>var.var_germline.regimen_level_I + var.var_germline.regimen_level_II</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具有临床意义的变异有{{(</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 xml:space="preserve"> var.var_germline.regimen_level_I + var.var_germline.regimen_level_II</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313C3C">
              <w:rPr>
                <w:rFonts w:ascii="思源黑体 CN Normal" w:eastAsia="思源黑体 CN Normal" w:hAnsi="思源黑体 CN Normal" w:hint="eastAsia"/>
                <w:sz w:val="17"/>
                <w:szCs w:val="17"/>
              </w:rPr>
              <w:t>{</w:t>
            </w:r>
            <w:r w:rsidRPr="00313C3C">
              <w:rPr>
                <w:rFonts w:ascii="思源黑体 CN Normal" w:eastAsia="思源黑体 CN Normal" w:hAnsi="思源黑体 CN Normal"/>
                <w:sz w:val="17"/>
                <w:szCs w:val="17"/>
              </w:rPr>
              <w:t>%else%}</w:t>
            </w:r>
            <w:r w:rsidRPr="00313C3C">
              <w:rPr>
                <w:rFonts w:ascii="思源黑体 CN Normal" w:eastAsia="思源黑体 CN Normal" w:hAnsi="思源黑体 CN Normal" w:hint="eastAsia"/>
                <w:sz w:val="17"/>
                <w:szCs w:val="17"/>
              </w:rPr>
              <w:t>在检测范围内，未检出变异。{%endif%}</w:t>
            </w:r>
          </w:p>
          <w:p w14:paraId="369DE71B" w14:textId="77777777" w:rsidR="001D4B7A" w:rsidRPr="00567344"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1D4B7A" w:rsidRPr="006F3C39" w14:paraId="33F35CE7"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1A6B826" w14:textId="77777777" w:rsidR="001D4B7A" w:rsidRPr="001E0E1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30448">
              <w:rPr>
                <w:rFonts w:ascii="思源黑体 CN Normal" w:eastAsia="思源黑体 CN Normal" w:hAnsi="思源黑体 CN Normal"/>
                <w:sz w:val="17"/>
                <w:szCs w:val="17"/>
              </w:rPr>
              <w:lastRenderedPageBreak/>
              <w:t>{%</w:t>
            </w:r>
            <w:r>
              <w:rPr>
                <w:rFonts w:ascii="思源黑体 CN Normal" w:eastAsia="思源黑体 CN Normal" w:hAnsi="思源黑体 CN Normal" w:hint="eastAsia"/>
                <w:sz w:val="17"/>
                <w:szCs w:val="17"/>
              </w:rPr>
              <w:t>tr</w:t>
            </w:r>
            <w:r>
              <w:rPr>
                <w:rFonts w:ascii="思源黑体 CN Normal" w:eastAsia="思源黑体 CN Normal" w:hAnsi="思源黑体 CN Normal"/>
                <w:sz w:val="17"/>
                <w:szCs w:val="17"/>
              </w:rPr>
              <w:t xml:space="preserve"> </w:t>
            </w:r>
            <w:r w:rsidRPr="00630448">
              <w:rPr>
                <w:rFonts w:ascii="思源黑体 CN Normal" w:eastAsia="思源黑体 CN Normal" w:hAnsi="思源黑体 CN Normal"/>
                <w:sz w:val="17"/>
                <w:szCs w:val="17"/>
              </w:rPr>
              <w:t>if sample.control_sample_id %}</w:t>
            </w:r>
          </w:p>
        </w:tc>
      </w:tr>
      <w:tr w:rsidR="001D4B7A" w:rsidRPr="006F3C39" w14:paraId="33F1E393" w14:textId="77777777" w:rsidTr="000065FD">
        <w:trPr>
          <w:trHeight w:val="454"/>
        </w:trPr>
        <w:tc>
          <w:tcPr>
            <w:tcW w:w="3505" w:type="dxa"/>
          </w:tcPr>
          <w:p w14:paraId="1A3FCE41" w14:textId="77777777" w:rsidR="001D4B7A" w:rsidRPr="00DD2428" w:rsidRDefault="001D4B7A" w:rsidP="000065FD">
            <w:pPr>
              <w:adjustRightInd w:val="0"/>
              <w:snapToGrid w:val="0"/>
              <w:jc w:val="center"/>
              <w:rPr>
                <w:rFonts w:ascii="思源黑体 CN Normal" w:eastAsia="思源黑体 CN Normal" w:hAnsi="思源黑体 CN Normal"/>
                <w:b/>
                <w:bCs/>
                <w:color w:val="1E7648"/>
                <w:sz w:val="17"/>
                <w:szCs w:val="17"/>
              </w:rPr>
            </w:pPr>
            <w:r w:rsidRPr="003B6844">
              <w:rPr>
                <w:rFonts w:ascii="思源黑体 CN Bold" w:eastAsia="思源黑体 CN Bold" w:hAnsi="思源黑体 CN Bold" w:hint="eastAsia"/>
                <w:b/>
                <w:bCs/>
                <w:color w:val="0D3975"/>
                <w:sz w:val="17"/>
                <w:szCs w:val="17"/>
              </w:rPr>
              <w:t>胚系变异</w:t>
            </w:r>
          </w:p>
        </w:tc>
        <w:tc>
          <w:tcPr>
            <w:tcW w:w="6837" w:type="dxa"/>
          </w:tcPr>
          <w:p w14:paraId="1CD86044" w14:textId="77777777" w:rsidR="001D4B7A" w:rsidRPr="00DD2428"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1D4B7A" w:rsidRPr="006F3C39" w14:paraId="5E0EDB2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61B45432"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r>
              <w:rPr>
                <w:rFonts w:ascii="思源黑体 CN Normal" w:eastAsia="思源黑体 CN Normal" w:hAnsi="思源黑体 CN Normal" w:hint="eastAsia"/>
                <w:sz w:val="17"/>
                <w:szCs w:val="17"/>
              </w:rPr>
              <w:t>%}</w:t>
            </w:r>
          </w:p>
        </w:tc>
      </w:tr>
      <w:tr w:rsidR="001D4B7A" w:rsidRPr="006F3C39" w14:paraId="14A479DD" w14:textId="77777777" w:rsidTr="000065FD">
        <w:trPr>
          <w:trHeight w:val="454"/>
        </w:trPr>
        <w:tc>
          <w:tcPr>
            <w:tcW w:w="10342" w:type="dxa"/>
            <w:gridSpan w:val="2"/>
          </w:tcPr>
          <w:p w14:paraId="7AFB4574"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pdl1%}</w:t>
            </w:r>
          </w:p>
        </w:tc>
      </w:tr>
      <w:tr w:rsidR="001D4B7A" w:rsidRPr="006F3C39" w14:paraId="648451BD"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04E3DD8B"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P</w:t>
            </w:r>
            <w:r w:rsidRPr="003B6844">
              <w:rPr>
                <w:rFonts w:ascii="思源黑体 CN Bold" w:eastAsia="思源黑体 CN Bold" w:hAnsi="思源黑体 CN Bold"/>
                <w:b/>
                <w:bCs/>
                <w:color w:val="0D3975"/>
                <w:sz w:val="17"/>
                <w:szCs w:val="17"/>
              </w:rPr>
              <w:t>D-L1</w:t>
            </w:r>
            <w:r w:rsidRPr="003B6844">
              <w:rPr>
                <w:rFonts w:ascii="思源黑体 CN Bold" w:eastAsia="思源黑体 CN Bold" w:hAnsi="思源黑体 CN Bold" w:hint="eastAsia"/>
                <w:b/>
                <w:bCs/>
                <w:color w:val="0D3975"/>
                <w:sz w:val="17"/>
                <w:szCs w:val="17"/>
              </w:rPr>
              <w:t>表达</w:t>
            </w:r>
          </w:p>
        </w:tc>
        <w:tc>
          <w:tcPr>
            <w:tcW w:w="6837" w:type="dxa"/>
          </w:tcPr>
          <w:p w14:paraId="34B6D133" w14:textId="21915A83" w:rsidR="001D4B7A" w:rsidRPr="00F136D3"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rPr>
              <w:t>{%if pdl1.</w:t>
            </w:r>
            <w:r w:rsidR="008D0800">
              <w:rPr>
                <w:rFonts w:ascii="思源黑体 CN Normal" w:eastAsia="思源黑体 CN Normal" w:hAnsi="思源黑体 CN Normal" w:hint="eastAsia"/>
                <w:sz w:val="17"/>
                <w:szCs w:val="17"/>
              </w:rPr>
              <w:t>hd_result</w:t>
            </w:r>
            <w:r w:rsidRPr="00DA0847">
              <w:rPr>
                <w:rFonts w:ascii="思源黑体 CN Normal" w:eastAsia="思源黑体 CN Normal" w:hAnsi="思源黑体 CN Normal" w:hint="eastAsia"/>
                <w:sz w:val="17"/>
                <w:szCs w:val="17"/>
              </w:rPr>
              <w:t>==”阴性”%}阴性{%else%}阳性，{{pdl1.type}}为{{pdl1.value}}。{%endif%}</w:t>
            </w:r>
          </w:p>
        </w:tc>
      </w:tr>
      <w:tr w:rsidR="001D4B7A" w:rsidRPr="006F3C39" w14:paraId="2421C913" w14:textId="77777777" w:rsidTr="000065FD">
        <w:trPr>
          <w:trHeight w:val="454"/>
        </w:trPr>
        <w:tc>
          <w:tcPr>
            <w:tcW w:w="10342" w:type="dxa"/>
            <w:gridSpan w:val="2"/>
          </w:tcPr>
          <w:p w14:paraId="4340B30D" w14:textId="77777777" w:rsidR="001D4B7A" w:rsidRPr="00DA0847"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1D4B7A" w:rsidRPr="006F3C39" w14:paraId="4A13010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F2B9F17"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微卫星状态（M</w:t>
            </w:r>
            <w:r w:rsidRPr="003B6844">
              <w:rPr>
                <w:rFonts w:ascii="思源黑体 CN Bold" w:eastAsia="思源黑体 CN Bold" w:hAnsi="思源黑体 CN Bold"/>
                <w:b/>
                <w:bCs/>
                <w:color w:val="0D3975"/>
                <w:sz w:val="17"/>
                <w:szCs w:val="17"/>
              </w:rPr>
              <w:t>SS/MSI</w:t>
            </w:r>
            <w:r w:rsidRPr="003B6844">
              <w:rPr>
                <w:rFonts w:ascii="思源黑体 CN Bold" w:eastAsia="思源黑体 CN Bold" w:hAnsi="思源黑体 CN Bold" w:hint="eastAsia"/>
                <w:b/>
                <w:bCs/>
                <w:color w:val="0D3975"/>
                <w:sz w:val="17"/>
                <w:szCs w:val="17"/>
              </w:rPr>
              <w:t>-</w:t>
            </w:r>
            <w:r w:rsidRPr="003B6844">
              <w:rPr>
                <w:rFonts w:ascii="思源黑体 CN Bold" w:eastAsia="思源黑体 CN Bold" w:hAnsi="思源黑体 CN Bold"/>
                <w:b/>
                <w:bCs/>
                <w:color w:val="0D3975"/>
                <w:sz w:val="17"/>
                <w:szCs w:val="17"/>
              </w:rPr>
              <w:t>H</w:t>
            </w:r>
            <w:r w:rsidRPr="003B6844">
              <w:rPr>
                <w:rFonts w:ascii="思源黑体 CN Bold" w:eastAsia="思源黑体 CN Bold" w:hAnsi="思源黑体 CN Bold" w:hint="eastAsia"/>
                <w:b/>
                <w:bCs/>
                <w:color w:val="0D3975"/>
                <w:sz w:val="17"/>
                <w:szCs w:val="17"/>
              </w:rPr>
              <w:t>）</w:t>
            </w:r>
          </w:p>
        </w:tc>
        <w:tc>
          <w:tcPr>
            <w:tcW w:w="6837" w:type="dxa"/>
          </w:tcPr>
          <w:p w14:paraId="0783103F"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msi.var_id==”MSS”%}</w:t>
            </w:r>
            <w:r w:rsidRPr="00DD2428">
              <w:rPr>
                <w:rFonts w:ascii="思源黑体 CN Normal" w:eastAsia="思源黑体 CN Normal" w:hAnsi="思源黑体 CN Normal" w:hint="eastAsia"/>
                <w:sz w:val="17"/>
                <w:szCs w:val="17"/>
              </w:rPr>
              <w:t>微卫星稳定型（MSS）</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微卫星不稳定型（MSI-H）。{%endif%}</w:t>
            </w:r>
          </w:p>
        </w:tc>
      </w:tr>
      <w:tr w:rsidR="001D4B7A" w:rsidRPr="006F3C39" w14:paraId="097C9BB0" w14:textId="77777777" w:rsidTr="000065FD">
        <w:trPr>
          <w:trHeight w:val="454"/>
        </w:trPr>
        <w:tc>
          <w:tcPr>
            <w:tcW w:w="3505" w:type="dxa"/>
          </w:tcPr>
          <w:p w14:paraId="561B2F9A" w14:textId="77777777" w:rsidR="001D4B7A" w:rsidRPr="003B6844" w:rsidRDefault="001D4B7A" w:rsidP="000065FD">
            <w:pPr>
              <w:adjustRightInd w:val="0"/>
              <w:snapToGrid w:val="0"/>
              <w:jc w:val="center"/>
              <w:rPr>
                <w:rFonts w:ascii="思源黑体 CN Bold" w:eastAsia="思源黑体 CN Bold" w:hAnsi="思源黑体 CN Bold"/>
                <w:b/>
                <w:bCs/>
                <w:color w:val="0D3975"/>
                <w:sz w:val="17"/>
                <w:szCs w:val="17"/>
              </w:rPr>
            </w:pPr>
            <w:r w:rsidRPr="003B6844">
              <w:rPr>
                <w:rFonts w:ascii="思源黑体 CN Bold" w:eastAsia="思源黑体 CN Bold" w:hAnsi="思源黑体 CN Bold" w:hint="eastAsia"/>
                <w:b/>
                <w:bCs/>
                <w:color w:val="0D3975"/>
                <w:sz w:val="17"/>
                <w:szCs w:val="17"/>
              </w:rPr>
              <w:t>肿瘤突变负荷（TMB）</w:t>
            </w:r>
          </w:p>
        </w:tc>
        <w:tc>
          <w:tcPr>
            <w:tcW w:w="6837" w:type="dxa"/>
          </w:tcPr>
          <w:p w14:paraId="6BFDFA6A" w14:textId="77777777" w:rsidR="001D4B7A" w:rsidRPr="00D579EC"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{{tmb.</w:t>
            </w:r>
            <w:r>
              <w:rPr>
                <w:rFonts w:ascii="思源黑体 CN Normal" w:eastAsia="思源黑体 CN Normal" w:hAnsi="思源黑体 CN Normal"/>
                <w:sz w:val="17"/>
                <w:szCs w:val="17"/>
              </w:rPr>
              <w:t>TMB_value</w:t>
            </w:r>
            <w:r>
              <w:rPr>
                <w:rFonts w:ascii="思源黑体 CN Normal" w:eastAsia="思源黑体 CN Normal" w:hAnsi="思源黑体 CN Normal" w:hint="eastAsia"/>
                <w:sz w:val="17"/>
                <w:szCs w:val="17"/>
              </w:rPr>
              <w:t>}}</w:t>
            </w:r>
            <w:r w:rsidRPr="00D67BA0">
              <w:rPr>
                <w:rFonts w:ascii="思源黑体 CN Normal" w:eastAsia="思源黑体 CN Normal" w:hAnsi="思源黑体 CN Normal"/>
                <w:sz w:val="17"/>
                <w:szCs w:val="17"/>
              </w:rPr>
              <w:t xml:space="preserve"> Muts/Mb, </w:t>
            </w:r>
            <w:r>
              <w:rPr>
                <w:rFonts w:ascii="思源黑体 CN Normal" w:eastAsia="思源黑体 CN Normal" w:hAnsi="思源黑体 CN Normal" w:hint="eastAsia"/>
                <w:sz w:val="17"/>
                <w:szCs w:val="17"/>
              </w:rPr>
              <w:t>肿瘤突变负荷较{</w:t>
            </w:r>
            <w:r>
              <w:rPr>
                <w:rFonts w:ascii="思源黑体 CN Normal" w:eastAsia="思源黑体 CN Normal" w:hAnsi="思源黑体 CN Normal"/>
                <w:sz w:val="17"/>
                <w:szCs w:val="17"/>
              </w:rPr>
              <w:t>%if tmb.var_id==”TMB-L”%}</w:t>
            </w:r>
            <w:r>
              <w:rPr>
                <w:rFonts w:ascii="思源黑体 CN Normal" w:eastAsia="思源黑体 CN Normal" w:hAnsi="思源黑体 CN Normal" w:hint="eastAsia"/>
                <w:sz w:val="17"/>
                <w:szCs w:val="17"/>
              </w:rPr>
              <w:t>低（TMB-L）{%</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%}高（</w:t>
            </w:r>
            <w:r w:rsidRPr="00D67BA0">
              <w:rPr>
                <w:rFonts w:ascii="思源黑体 CN Normal" w:eastAsia="思源黑体 CN Normal" w:hAnsi="思源黑体 CN Normal"/>
                <w:sz w:val="17"/>
                <w:szCs w:val="17"/>
              </w:rPr>
              <w:t>TMB-H</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w:t>
            </w:r>
          </w:p>
        </w:tc>
      </w:tr>
      <w:tr w:rsidR="001D4B7A" w:rsidRPr="006F3C39" w14:paraId="5C178629"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C6D6710"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DA0847">
              <w:rPr>
                <w:rFonts w:ascii="思源黑体 CN Normal" w:eastAsia="思源黑体 CN Normal" w:hAnsi="思源黑体 CN Normal" w:hint="eastAsia"/>
                <w:sz w:val="17"/>
                <w:szCs w:val="17"/>
                <w:highlight w:val="yellow"/>
              </w:rPr>
              <w:t>{%tr if gep and “肺癌”in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sidRPr="00DA0847">
              <w:rPr>
                <w:rFonts w:ascii="思源黑体 CN Normal" w:eastAsia="思源黑体 CN Normal" w:hAnsi="思源黑体 CN Normal" w:hint="eastAsia"/>
                <w:sz w:val="17"/>
                <w:szCs w:val="17"/>
                <w:highlight w:val="yellow"/>
              </w:rPr>
              <w:t>%}</w:t>
            </w:r>
          </w:p>
        </w:tc>
      </w:tr>
      <w:tr w:rsidR="001D4B7A" w:rsidRPr="006F3C39" w14:paraId="556E761D" w14:textId="77777777" w:rsidTr="000065FD">
        <w:trPr>
          <w:trHeight w:val="454"/>
        </w:trPr>
        <w:tc>
          <w:tcPr>
            <w:tcW w:w="3505" w:type="dxa"/>
          </w:tcPr>
          <w:p w14:paraId="0D82B953"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肿瘤免疫微环境</w:t>
            </w:r>
          </w:p>
        </w:tc>
        <w:tc>
          <w:tcPr>
            <w:tcW w:w="6837" w:type="dxa"/>
          </w:tcPr>
          <w:p w14:paraId="6B0C643D" w14:textId="77777777" w:rsidR="001D4B7A" w:rsidRPr="00F56C92"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G</w:t>
            </w:r>
            <w:r>
              <w:rPr>
                <w:rFonts w:ascii="思源黑体 CN Normal" w:eastAsia="思源黑体 CN Normal" w:hAnsi="思源黑体 CN Normal"/>
                <w:sz w:val="17"/>
                <w:szCs w:val="17"/>
              </w:rPr>
              <w:t>EP</w:t>
            </w:r>
            <w:r>
              <w:rPr>
                <w:rFonts w:ascii="思源黑体 CN Normal" w:eastAsia="思源黑体 CN Normal" w:hAnsi="思源黑体 CN Normal" w:hint="eastAsia"/>
                <w:sz w:val="17"/>
                <w:szCs w:val="17"/>
              </w:rPr>
              <w:t>分值为{{gep</w:t>
            </w:r>
            <w:r>
              <w:rPr>
                <w:rFonts w:ascii="思源黑体 CN Normal" w:eastAsia="思源黑体 CN Normal" w:hAnsi="思源黑体 CN Normal"/>
                <w:sz w:val="17"/>
                <w:szCs w:val="17"/>
              </w:rPr>
              <w:t>.gep_score</w:t>
            </w:r>
            <w:r>
              <w:rPr>
                <w:rFonts w:ascii="思源黑体 CN Normal" w:eastAsia="思源黑体 CN Normal" w:hAnsi="思源黑体 CN Normal" w:hint="eastAsia"/>
                <w:sz w:val="17"/>
                <w:szCs w:val="17"/>
              </w:rPr>
              <w:t>}}分{</w:t>
            </w:r>
            <w:r>
              <w:rPr>
                <w:rFonts w:ascii="思源黑体 CN Normal" w:eastAsia="思源黑体 CN Normal" w:hAnsi="思源黑体 CN Normal"/>
                <w:sz w:val="17"/>
                <w:szCs w:val="17"/>
              </w:rPr>
              <w:t>%if tme%</w:t>
            </w:r>
            <w:r>
              <w:rPr>
                <w:rFonts w:ascii="思源黑体 CN Normal" w:eastAsia="思源黑体 CN Normal" w:hAnsi="思源黑体 CN Normal" w:hint="eastAsia"/>
                <w:sz w:val="17"/>
                <w:szCs w:val="17"/>
              </w:rPr>
              <w:t>}；</w:t>
            </w:r>
            <w:r w:rsidRPr="00547E0A">
              <w:rPr>
                <w:rFonts w:ascii="思源黑体 CN Normal" w:eastAsia="思源黑体 CN Normal" w:hAnsi="思源黑体 CN Normal" w:hint="eastAsia"/>
                <w:sz w:val="17"/>
                <w:szCs w:val="17"/>
              </w:rPr>
              <w:t>T</w:t>
            </w:r>
            <w:r w:rsidRPr="00547E0A">
              <w:rPr>
                <w:rFonts w:ascii="思源黑体 CN Normal" w:eastAsia="思源黑体 CN Normal" w:hAnsi="思源黑体 CN Normal"/>
                <w:sz w:val="17"/>
                <w:szCs w:val="17"/>
              </w:rPr>
              <w:t>ME</w:t>
            </w:r>
            <w:r w:rsidRPr="00547E0A">
              <w:rPr>
                <w:rFonts w:ascii="思源黑体 CN Normal" w:eastAsia="思源黑体 CN Normal" w:hAnsi="思源黑体 CN Normal" w:hint="eastAsia"/>
                <w:sz w:val="17"/>
                <w:szCs w:val="17"/>
              </w:rPr>
              <w:t>分型为{</w:t>
            </w:r>
            <w:r w:rsidRPr="00547E0A">
              <w:rPr>
                <w:rFonts w:ascii="思源黑体 CN Normal" w:eastAsia="思源黑体 CN Normal" w:hAnsi="思源黑体 CN Normal"/>
                <w:sz w:val="17"/>
                <w:szCs w:val="17"/>
              </w:rPr>
              <w:t>%if tme.tme_type==”IE/F”%}</w:t>
            </w:r>
            <w:r w:rsidRPr="00547E0A">
              <w:rPr>
                <w:rFonts w:ascii="思源黑体 CN Normal" w:eastAsia="思源黑体 CN Normal" w:hAnsi="思源黑体 CN Normal" w:hint="eastAsia"/>
                <w:sz w:val="17"/>
                <w:szCs w:val="17"/>
              </w:rPr>
              <w:t>免疫富集/纤维化亚型(</w:t>
            </w:r>
            <w:r w:rsidRPr="00547E0A">
              <w:rPr>
                <w:rFonts w:ascii="思源黑体 CN Normal" w:eastAsia="思源黑体 CN Normal" w:hAnsi="思源黑体 CN Normal"/>
                <w:sz w:val="17"/>
                <w:szCs w:val="17"/>
              </w:rPr>
              <w:t>IE/F){%elif tme.tme_type==”IE”%}</w:t>
            </w:r>
            <w:r w:rsidRPr="00547E0A">
              <w:rPr>
                <w:rFonts w:ascii="思源黑体 CN Normal" w:eastAsia="思源黑体 CN Normal" w:hAnsi="思源黑体 CN Normal" w:hint="eastAsia"/>
                <w:sz w:val="17"/>
                <w:szCs w:val="17"/>
              </w:rPr>
              <w:t>免疫富集/非纤维化亚型(</w:t>
            </w:r>
            <w:r w:rsidRPr="00547E0A">
              <w:rPr>
                <w:rFonts w:ascii="思源黑体 CN Normal" w:eastAsia="思源黑体 CN Normal" w:hAnsi="思源黑体 CN Normal"/>
                <w:sz w:val="17"/>
                <w:szCs w:val="17"/>
              </w:rPr>
              <w:t>IE)</w:t>
            </w:r>
            <w:r w:rsidRPr="00547E0A">
              <w:rPr>
                <w:rFonts w:ascii="思源黑体 CN Normal" w:eastAsia="思源黑体 CN Normal" w:hAnsi="思源黑体 CN Normal" w:hint="eastAsia"/>
                <w:sz w:val="17"/>
                <w:szCs w:val="17"/>
              </w:rPr>
              <w:t>{%</w:t>
            </w:r>
            <w:r w:rsidRPr="00547E0A">
              <w:rPr>
                <w:rFonts w:ascii="思源黑体 CN Normal" w:eastAsia="思源黑体 CN Normal" w:hAnsi="思源黑体 CN Normal"/>
                <w:sz w:val="17"/>
                <w:szCs w:val="17"/>
              </w:rPr>
              <w:t>elif tme.tme_type==”F”</w:t>
            </w:r>
            <w:r w:rsidRPr="00547E0A">
              <w:rPr>
                <w:rFonts w:ascii="思源黑体 CN Normal" w:eastAsia="思源黑体 CN Normal" w:hAnsi="思源黑体 CN Normal" w:hint="eastAsia"/>
                <w:sz w:val="17"/>
                <w:szCs w:val="17"/>
              </w:rPr>
              <w:t>%}纤维化亚型(</w:t>
            </w:r>
            <w:r w:rsidRPr="00547E0A">
              <w:rPr>
                <w:rFonts w:ascii="思源黑体 CN Normal" w:eastAsia="思源黑体 CN Normal" w:hAnsi="思源黑体 CN Normal"/>
                <w:sz w:val="17"/>
                <w:szCs w:val="17"/>
              </w:rPr>
              <w:t>F)</w:t>
            </w:r>
            <w:r w:rsidRPr="00547E0A">
              <w:rPr>
                <w:rFonts w:ascii="思源黑体 CN Normal" w:eastAsia="思源黑体 CN Normal" w:hAnsi="思源黑体 CN Normal" w:hint="eastAsia"/>
                <w:sz w:val="17"/>
                <w:szCs w:val="17"/>
              </w:rPr>
              <w:t>{%elif</w:t>
            </w:r>
            <w:r w:rsidRPr="00547E0A">
              <w:rPr>
                <w:rFonts w:ascii="思源黑体 CN Normal" w:eastAsia="思源黑体 CN Normal" w:hAnsi="思源黑体 CN Normal"/>
                <w:sz w:val="17"/>
                <w:szCs w:val="17"/>
              </w:rPr>
              <w:t xml:space="preserve"> tme.tme_type==”D”</w:t>
            </w:r>
            <w:r w:rsidRPr="00547E0A">
              <w:rPr>
                <w:rFonts w:ascii="思源黑体 CN Normal" w:eastAsia="思源黑体 CN Normal" w:hAnsi="思源黑体 CN Normal" w:hint="eastAsia"/>
                <w:sz w:val="17"/>
                <w:szCs w:val="17"/>
              </w:rPr>
              <w:t>%}免疫荒漠型</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D)</w:t>
            </w:r>
            <w:r w:rsidRPr="00547E0A">
              <w:rPr>
                <w:rFonts w:ascii="思源黑体 CN Normal" w:eastAsia="思源黑体 CN Normal" w:hAnsi="思源黑体 CN Normal" w:hint="eastAsia"/>
                <w:sz w:val="17"/>
                <w:szCs w:val="17"/>
              </w:rPr>
              <w:t>{%else%}缺少分型！{%endif%}{%endif%}。</w:t>
            </w:r>
          </w:p>
        </w:tc>
      </w:tr>
      <w:tr w:rsidR="001D4B7A" w:rsidRPr="006F3C39" w14:paraId="2A932E0C"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09B61D6A"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915C7C">
              <w:rPr>
                <w:rFonts w:ascii="思源黑体 CN Normal" w:eastAsia="思源黑体 CN Normal" w:hAnsi="思源黑体 CN Normal"/>
                <w:sz w:val="17"/>
                <w:szCs w:val="17"/>
                <w:highlight w:val="yellow"/>
              </w:rPr>
              <w:t>{%tr endif%}</w:t>
            </w:r>
          </w:p>
        </w:tc>
      </w:tr>
      <w:tr w:rsidR="001D4B7A" w:rsidRPr="006F3C39" w14:paraId="36496599" w14:textId="77777777" w:rsidTr="000065FD">
        <w:trPr>
          <w:trHeight w:val="454"/>
        </w:trPr>
        <w:tc>
          <w:tcPr>
            <w:tcW w:w="3505" w:type="dxa"/>
          </w:tcPr>
          <w:p w14:paraId="6B5A4139" w14:textId="77777777" w:rsidR="001D4B7A" w:rsidRPr="0036023E"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免疫检查点抑制剂疗效相关基因</w:t>
            </w:r>
          </w:p>
        </w:tc>
        <w:tc>
          <w:tcPr>
            <w:tcW w:w="6837" w:type="dxa"/>
          </w:tcPr>
          <w:p w14:paraId="6274CF81" w14:textId="0FBEE0EC" w:rsidR="001D4B7A" w:rsidRPr="00F56C92" w:rsidRDefault="00897770" w:rsidP="000065FD">
            <w:pPr>
              <w:adjustRightInd w:val="0"/>
              <w:snapToGrid w:val="0"/>
              <w:spacing w:beforeLines="25" w:before="78" w:afterLines="25" w:after="78"/>
              <w:rPr>
                <w:rFonts w:ascii="思源黑体 CN Normal" w:eastAsia="思源黑体 CN Normal" w:hAnsi="思源黑体 CN Normal"/>
                <w:sz w:val="17"/>
                <w:szCs w:val="17"/>
              </w:rPr>
            </w:pPr>
            <w:r w:rsidRPr="00897770">
              <w:rPr>
                <w:rFonts w:ascii="思源黑体 CN Normal" w:eastAsia="思源黑体 CN Normal" w:hAnsi="思源黑体 CN Normal"/>
                <w:sz w:val="17"/>
                <w:szCs w:val="17"/>
              </w:rPr>
              <w:t>{{[var.io, sample]|io_summary_v4|replace("\n", "&lt;w:br/&gt;")}}</w:t>
            </w:r>
          </w:p>
        </w:tc>
      </w:tr>
      <w:tr w:rsidR="001D4B7A" w:rsidRPr="006F3C39" w14:paraId="0237CA0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CB8157" w14:textId="77777777" w:rsidR="001D4B7A" w:rsidRPr="00FC6925"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lastRenderedPageBreak/>
              <w:t>同源重组修复缺陷（H</w:t>
            </w:r>
            <w:r w:rsidRPr="003B6844">
              <w:rPr>
                <w:rFonts w:ascii="思源黑体 CN Bold" w:eastAsia="思源黑体 CN Bold" w:hAnsi="思源黑体 CN Bold"/>
                <w:b/>
                <w:bCs/>
                <w:color w:val="0D3975"/>
                <w:sz w:val="17"/>
                <w:szCs w:val="17"/>
              </w:rPr>
              <w:t>RD</w:t>
            </w:r>
            <w:r w:rsidRPr="003B6844">
              <w:rPr>
                <w:rFonts w:ascii="思源黑体 CN Bold" w:eastAsia="思源黑体 CN Bold" w:hAnsi="思源黑体 CN Bold" w:hint="eastAsia"/>
                <w:b/>
                <w:bCs/>
                <w:color w:val="0D3975"/>
                <w:sz w:val="17"/>
                <w:szCs w:val="17"/>
              </w:rPr>
              <w:t>）相关标志物</w:t>
            </w:r>
          </w:p>
        </w:tc>
        <w:tc>
          <w:tcPr>
            <w:tcW w:w="6837" w:type="dxa"/>
          </w:tcPr>
          <w:p w14:paraId="722DA984"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if var.gss.BRCA1 or var.gss.BRCA2%}</w:t>
            </w:r>
          </w:p>
          <w:p w14:paraId="5CCD0E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HRD阳性{%if var.gss.summary%}；</w:t>
            </w:r>
          </w:p>
          <w:p w14:paraId="41B83DD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HRR通路相关基因突变：{{var.gss.summary}}{%endif%}</w:t>
            </w:r>
            <w:r>
              <w:rPr>
                <w:rFonts w:ascii="思源黑体 CN Normal" w:eastAsia="思源黑体 CN Normal" w:hAnsi="思源黑体 CN Normal" w:hint="eastAsia"/>
                <w:sz w:val="17"/>
                <w:szCs w:val="17"/>
              </w:rPr>
              <w:t>。</w:t>
            </w:r>
          </w:p>
          <w:p w14:paraId="54292FC7"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else%}</w:t>
            </w:r>
          </w:p>
          <w:p w14:paraId="4B1ADADB" w14:textId="15484E78"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yellow"/>
              </w:rPr>
              <w:t>{%p if var.gss.gss.var_auto_</w:t>
            </w:r>
            <w:r w:rsidR="008D0800">
              <w:rPr>
                <w:rFonts w:ascii="思源黑体 CN Normal" w:eastAsia="思源黑体 CN Normal" w:hAnsi="思源黑体 CN Normal" w:hint="eastAsia"/>
                <w:sz w:val="17"/>
                <w:szCs w:val="17"/>
                <w:highlight w:val="yellow"/>
              </w:rPr>
              <w:t>hd_result</w:t>
            </w:r>
            <w:r>
              <w:rPr>
                <w:rFonts w:ascii="思源黑体 CN Normal" w:eastAsia="思源黑体 CN Normal" w:hAnsi="思源黑体 CN Normal" w:hint="eastAsia"/>
                <w:sz w:val="17"/>
                <w:szCs w:val="17"/>
                <w:highlight w:val="yellow"/>
              </w:rPr>
              <w:t xml:space="preserve"> != </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F</w:t>
            </w:r>
            <w:r>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 xml:space="preserve"> and </w:t>
            </w:r>
            <w:r w:rsidRPr="003B7875">
              <w:rPr>
                <w:rFonts w:ascii="思源黑体 CN Normal" w:eastAsia="思源黑体 CN Normal" w:hAnsi="思源黑体 CN Normal"/>
                <w:sz w:val="17"/>
                <w:szCs w:val="17"/>
                <w:highlight w:val="yellow"/>
              </w:rPr>
              <w:t xml:space="preserve">sample.tumor_content_num </w:t>
            </w:r>
            <w:r w:rsidRPr="003B7875">
              <w:rPr>
                <w:rFonts w:ascii="思源黑体 CN Normal" w:eastAsia="思源黑体 CN Normal" w:hAnsi="思源黑体 CN Normal" w:hint="eastAsia"/>
                <w:sz w:val="17"/>
                <w:szCs w:val="17"/>
                <w:highlight w:val="yellow"/>
              </w:rPr>
              <w:t>and</w:t>
            </w:r>
            <w:r w:rsidRPr="003B7875">
              <w:rPr>
                <w:rFonts w:ascii="思源黑体 CN Normal" w:eastAsia="思源黑体 CN Normal" w:hAnsi="思源黑体 CN Normal"/>
                <w:sz w:val="17"/>
                <w:szCs w:val="17"/>
                <w:highlight w:val="yellow"/>
              </w:rPr>
              <w:t xml:space="preserve"> sample.tumor_content_num|float &gt;= 30</w:t>
            </w:r>
            <w:r>
              <w:rPr>
                <w:rFonts w:ascii="思源黑体 CN Normal" w:eastAsia="思源黑体 CN Normal" w:hAnsi="思源黑体 CN Normal" w:hint="eastAsia"/>
                <w:sz w:val="17"/>
                <w:szCs w:val="17"/>
                <w:highlight w:val="yellow"/>
              </w:rPr>
              <w:t>%}</w:t>
            </w:r>
          </w:p>
          <w:p w14:paraId="604ADD2C"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313C41E"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1857724A"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else%}</w:t>
            </w:r>
          </w:p>
          <w:p w14:paraId="6DC84DFB"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A74532">
              <w:rPr>
                <w:rFonts w:ascii="思源黑体 CN Normal" w:eastAsia="思源黑体 CN Normal" w:hAnsi="思源黑体 CN Normal"/>
                <w:sz w:val="17"/>
                <w:szCs w:val="17"/>
              </w:rPr>
              <w:t xml:space="preserve">{% if var.gss.gss.gsscore|float &gt;= </w:t>
            </w:r>
            <w:r>
              <w:rPr>
                <w:rFonts w:ascii="思源黑体 CN Normal" w:eastAsia="思源黑体 CN Normal" w:hAnsi="思源黑体 CN Normal" w:hint="eastAsia"/>
                <w:sz w:val="17"/>
                <w:szCs w:val="17"/>
              </w:rPr>
              <w:t>45</w:t>
            </w:r>
            <w:r w:rsidRPr="00A74532">
              <w:rPr>
                <w:rFonts w:ascii="思源黑体 CN Normal" w:eastAsia="思源黑体 CN Normal" w:hAnsi="思源黑体 CN Normal"/>
                <w:sz w:val="17"/>
                <w:szCs w:val="17"/>
              </w:rPr>
              <w:t>%}</w:t>
            </w:r>
            <w:r>
              <w:rPr>
                <w:rFonts w:ascii="思源黑体 CN Normal" w:eastAsia="思源黑体 CN Normal" w:hAnsi="思源黑体 CN Normal"/>
                <w:sz w:val="17"/>
                <w:szCs w:val="17"/>
              </w:rPr>
              <w:t>HRD</w:t>
            </w:r>
            <w:r>
              <w:rPr>
                <w:rFonts w:ascii="思源黑体 CN Normal" w:eastAsia="思源黑体 CN Normal" w:hAnsi="思源黑体 CN Normal" w:hint="eastAsia"/>
                <w:sz w:val="17"/>
                <w:szCs w:val="17"/>
              </w:rPr>
              <w:t>阳性{%else%}HRD阴性{%endif%}（结果仅供参考）</w:t>
            </w:r>
            <w:r w:rsidRPr="005A044A">
              <w:rPr>
                <w:rFonts w:ascii="思源黑体 CN Normal" w:eastAsia="思源黑体 CN Normal" w:hAnsi="思源黑体 CN Normal" w:hint="eastAsia"/>
                <w:sz w:val="17"/>
                <w:szCs w:val="17"/>
              </w:rPr>
              <w:t>{%if var.gss.summary%}</w:t>
            </w:r>
            <w:r>
              <w:rPr>
                <w:rFonts w:ascii="思源黑体 CN Normal" w:eastAsia="思源黑体 CN Normal" w:hAnsi="思源黑体 CN Normal" w:hint="eastAsia"/>
                <w:sz w:val="17"/>
                <w:szCs w:val="17"/>
              </w:rPr>
              <w:t>；</w:t>
            </w:r>
          </w:p>
          <w:p w14:paraId="386492DD"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5A044A">
              <w:rPr>
                <w:rFonts w:ascii="思源黑体 CN Normal" w:eastAsia="思源黑体 CN Normal" w:hAnsi="思源黑体 CN Normal" w:hint="eastAsia"/>
                <w:sz w:val="17"/>
                <w:szCs w:val="17"/>
              </w:rPr>
              <w:t>HRR通路相关基因突变：{{var.gss.summary}}</w:t>
            </w:r>
            <w:r>
              <w:rPr>
                <w:rFonts w:ascii="思源黑体 CN Normal" w:eastAsia="思源黑体 CN Normal" w:hAnsi="思源黑体 CN Normal" w:hint="eastAsia"/>
                <w:sz w:val="17"/>
                <w:szCs w:val="17"/>
              </w:rPr>
              <w:t>。</w:t>
            </w:r>
            <w:r w:rsidRPr="005A044A">
              <w:rPr>
                <w:rFonts w:ascii="思源黑体 CN Normal" w:eastAsia="思源黑体 CN Normal" w:hAnsi="思源黑体 CN Normal" w:hint="eastAsia"/>
                <w:sz w:val="17"/>
                <w:szCs w:val="17"/>
              </w:rPr>
              <w:t>{%else%}{%endif%}</w:t>
            </w:r>
          </w:p>
          <w:p w14:paraId="05630BB8" w14:textId="77777777" w:rsidR="001D4B7A" w:rsidRPr="005A044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yellow"/>
              </w:rPr>
              <w:t>{%p endif%}</w:t>
            </w:r>
          </w:p>
          <w:p w14:paraId="43C546BE" w14:textId="77777777" w:rsidR="001D4B7A" w:rsidRPr="001B7B5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670608">
              <w:rPr>
                <w:rFonts w:ascii="思源黑体 CN Normal" w:eastAsia="思源黑体 CN Normal" w:hAnsi="思源黑体 CN Normal"/>
                <w:sz w:val="17"/>
                <w:szCs w:val="17"/>
                <w:highlight w:val="green"/>
              </w:rPr>
              <w:t>{%p endif%}</w:t>
            </w:r>
          </w:p>
        </w:tc>
      </w:tr>
      <w:tr w:rsidR="001D4B7A" w:rsidRPr="006F3C39" w14:paraId="006F9A10" w14:textId="77777777" w:rsidTr="000065FD">
        <w:trPr>
          <w:trHeight w:val="454"/>
        </w:trPr>
        <w:tc>
          <w:tcPr>
            <w:tcW w:w="10342" w:type="dxa"/>
            <w:gridSpan w:val="2"/>
          </w:tcPr>
          <w:p w14:paraId="314D602E"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cyan"/>
              </w:rPr>
            </w:pPr>
            <w:r w:rsidRPr="00E21853">
              <w:rPr>
                <w:rFonts w:ascii="思源黑体 CN Normal" w:eastAsia="思源黑体 CN Normal" w:hAnsi="思源黑体 CN Normal" w:hint="eastAsia"/>
                <w:sz w:val="17"/>
                <w:szCs w:val="17"/>
                <w:highlight w:val="magenta"/>
              </w:rPr>
              <w:t>{</w:t>
            </w:r>
            <w:r w:rsidRPr="00E21853">
              <w:rPr>
                <w:rFonts w:ascii="思源黑体 CN Normal" w:eastAsia="思源黑体 CN Normal" w:hAnsi="思源黑体 CN Normal"/>
                <w:sz w:val="17"/>
                <w:szCs w:val="17"/>
                <w:highlight w:val="magenta"/>
              </w:rPr>
              <w:t xml:space="preserve">%tr if </w:t>
            </w:r>
            <w:r>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sz w:val="17"/>
                <w:szCs w:val="17"/>
                <w:highlight w:val="magenta"/>
              </w:rPr>
              <w:t>“</w:t>
            </w:r>
            <w:r w:rsidRPr="00E21853">
              <w:rPr>
                <w:rFonts w:ascii="思源黑体 CN Normal" w:eastAsia="思源黑体 CN Normal" w:hAnsi="思源黑体 CN Normal" w:hint="eastAsia"/>
                <w:sz w:val="17"/>
                <w:szCs w:val="17"/>
                <w:highlight w:val="magenta"/>
              </w:rPr>
              <w:t>胃癌</w:t>
            </w:r>
            <w:r w:rsidRPr="00E21853">
              <w:rPr>
                <w:rFonts w:ascii="思源黑体 CN Normal" w:eastAsia="思源黑体 CN Normal" w:hAnsi="思源黑体 CN Normal"/>
                <w:sz w:val="17"/>
                <w:szCs w:val="17"/>
                <w:highlight w:val="magenta"/>
              </w:rPr>
              <w:t>” in sample.tumor_list</w:t>
            </w:r>
            <w:r w:rsidRPr="00C43911">
              <w:rPr>
                <w:rFonts w:ascii="思源黑体 CN Normal" w:eastAsia="思源黑体 CN Normal" w:hAnsi="思源黑体 CN Normal"/>
                <w:sz w:val="17"/>
                <w:szCs w:val="17"/>
                <w:highlight w:val="red"/>
              </w:rPr>
              <w:t xml:space="preserve"> and sample.rna_sample_id</w:t>
            </w:r>
            <w:r>
              <w:rPr>
                <w:rFonts w:ascii="思源黑体 CN Normal" w:eastAsia="思源黑体 CN Normal" w:hAnsi="思源黑体 CN Normal"/>
                <w:sz w:val="17"/>
                <w:szCs w:val="17"/>
                <w:highlight w:val="red"/>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sample.tumor_names_cn</w:t>
            </w:r>
            <w:r>
              <w:rPr>
                <w:rFonts w:ascii="微软雅黑" w:eastAsia="微软雅黑" w:cs="微软雅黑"/>
                <w:color w:val="000000"/>
                <w:kern w:val="0"/>
                <w:position w:val="-5"/>
                <w:sz w:val="18"/>
                <w:szCs w:val="18"/>
              </w:rPr>
              <w:t xml:space="preserve">) </w:t>
            </w:r>
            <w:r w:rsidRPr="00AA729D">
              <w:rPr>
                <w:rFonts w:ascii="微软雅黑" w:eastAsia="微软雅黑" w:cs="微软雅黑"/>
                <w:color w:val="000000"/>
                <w:kern w:val="0"/>
                <w:position w:val="-5"/>
                <w:sz w:val="18"/>
                <w:szCs w:val="18"/>
                <w:highlight w:val="yellow"/>
              </w:rPr>
              <w:t xml:space="preserve">or (sample.tumor_names_cn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胃食管交界处腺癌</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 xml:space="preserve"> and sample.rna_sample_id and sample.company == </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hint="eastAsia"/>
                <w:color w:val="000000"/>
                <w:kern w:val="0"/>
                <w:position w:val="-5"/>
                <w:sz w:val="18"/>
                <w:szCs w:val="18"/>
                <w:highlight w:val="yellow"/>
              </w:rPr>
              <w:t>中国人民解放军总医院</w:t>
            </w:r>
            <w:r w:rsidRPr="00AA729D">
              <w:rPr>
                <w:rFonts w:ascii="微软雅黑" w:eastAsia="微软雅黑" w:cs="微软雅黑"/>
                <w:color w:val="000000"/>
                <w:kern w:val="0"/>
                <w:position w:val="-5"/>
                <w:sz w:val="18"/>
                <w:szCs w:val="18"/>
                <w:highlight w:val="yellow"/>
              </w:rPr>
              <w:t>”</w:t>
            </w:r>
            <w:r w:rsidRPr="00AA729D">
              <w:rPr>
                <w:rFonts w:ascii="微软雅黑" w:eastAsia="微软雅黑" w:cs="微软雅黑"/>
                <w:color w:val="000000"/>
                <w:kern w:val="0"/>
                <w:position w:val="-5"/>
                <w:sz w:val="18"/>
                <w:szCs w:val="18"/>
                <w:highlight w:val="yellow"/>
              </w:rPr>
              <w:t>)</w:t>
            </w:r>
            <w:r w:rsidRPr="00A02ED0">
              <w:rPr>
                <w:rFonts w:ascii="微软雅黑" w:eastAsia="微软雅黑" w:cs="微软雅黑"/>
                <w:color w:val="000000"/>
                <w:kern w:val="0"/>
                <w:position w:val="-5"/>
                <w:sz w:val="18"/>
                <w:szCs w:val="18"/>
              </w:rPr>
              <w:t xml:space="preserve"> </w:t>
            </w:r>
            <w:r w:rsidRPr="00E21853">
              <w:rPr>
                <w:rFonts w:ascii="思源黑体 CN Normal" w:eastAsia="思源黑体 CN Normal" w:hAnsi="思源黑体 CN Normal"/>
                <w:sz w:val="17"/>
                <w:szCs w:val="17"/>
                <w:highlight w:val="magenta"/>
              </w:rPr>
              <w:t>%}</w:t>
            </w:r>
          </w:p>
        </w:tc>
      </w:tr>
      <w:tr w:rsidR="001D4B7A" w:rsidRPr="006F3C39" w14:paraId="0F7B5CC6"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5475F7A8" w14:textId="77777777" w:rsidR="001D4B7A" w:rsidRDefault="001D4B7A" w:rsidP="000065FD">
            <w:pPr>
              <w:adjustRightInd w:val="0"/>
              <w:snapToGrid w:val="0"/>
              <w:jc w:val="center"/>
              <w:rPr>
                <w:rFonts w:ascii="思源黑体 CN Bold" w:eastAsia="思源黑体 CN Bold" w:hAnsi="思源黑体 CN Bold"/>
                <w:b/>
                <w:bCs/>
                <w:color w:val="1E7648"/>
                <w:sz w:val="17"/>
                <w:szCs w:val="17"/>
              </w:rPr>
            </w:pPr>
            <w:r w:rsidRPr="003B6844">
              <w:rPr>
                <w:rFonts w:ascii="思源黑体 CN Bold" w:eastAsia="思源黑体 CN Bold" w:hAnsi="思源黑体 CN Bold" w:hint="eastAsia"/>
                <w:b/>
                <w:bCs/>
                <w:color w:val="0D3975"/>
                <w:sz w:val="17"/>
                <w:szCs w:val="17"/>
              </w:rPr>
              <w:t>胃癌分子分型相关标志物</w:t>
            </w:r>
          </w:p>
        </w:tc>
        <w:tc>
          <w:tcPr>
            <w:tcW w:w="6837" w:type="dxa"/>
          </w:tcPr>
          <w:p w14:paraId="4CAAC97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if var.GA_type.ebv_type.ebv_type == “P” or msi.var_id == “MSI-H” or var.GA_type.gs_sum or var.GA_type.cin_sum%}</w:t>
            </w:r>
          </w:p>
          <w:p w14:paraId="4EFEB81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if var.GA_type.ebv_type.ebv_type == “P” or msi.var_id == “MSI-H”%}</w:t>
            </w:r>
          </w:p>
          <w:p w14:paraId="1CE8FB23"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if var.GA_type.ebv_type.ebv_type == “P”</w:t>
            </w:r>
            <w:r>
              <w:rPr>
                <w:rFonts w:ascii="思源黑体 CN Normal" w:eastAsia="思源黑体 CN Normal" w:hAnsi="思源黑体 CN Normal"/>
                <w:sz w:val="17"/>
                <w:szCs w:val="17"/>
                <w:highlight w:val="cyan"/>
              </w:rPr>
              <w:t xml:space="preserve"> and </w:t>
            </w:r>
            <w:r w:rsidRPr="00112DE5">
              <w:rPr>
                <w:rFonts w:ascii="思源黑体 CN Normal" w:eastAsia="思源黑体 CN Normal" w:hAnsi="思源黑体 CN Normal"/>
                <w:sz w:val="17"/>
                <w:szCs w:val="17"/>
                <w:highlight w:val="magenta"/>
              </w:rPr>
              <w:t xml:space="preserve">msi.var_id </w:t>
            </w:r>
            <w:r>
              <w:rPr>
                <w:rFonts w:ascii="思源黑体 CN Normal" w:eastAsia="思源黑体 CN Normal" w:hAnsi="思源黑体 CN Normal"/>
                <w:sz w:val="17"/>
                <w:szCs w:val="17"/>
                <w:highlight w:val="magenta"/>
              </w:rPr>
              <w:t>!</w:t>
            </w:r>
            <w:r w:rsidRPr="00112DE5">
              <w:rPr>
                <w:rFonts w:ascii="思源黑体 CN Normal" w:eastAsia="思源黑体 CN Normal" w:hAnsi="思源黑体 CN Normal"/>
                <w:sz w:val="17"/>
                <w:szCs w:val="17"/>
                <w:highlight w:val="magenta"/>
              </w:rPr>
              <w:t>= “MSI-H”</w:t>
            </w:r>
            <w:r w:rsidRPr="00112DE5">
              <w:rPr>
                <w:rFonts w:ascii="思源黑体 CN Normal" w:eastAsia="思源黑体 CN Normal" w:hAnsi="思源黑体 CN Normal"/>
                <w:sz w:val="17"/>
                <w:szCs w:val="17"/>
                <w:highlight w:val="cyan"/>
              </w:rPr>
              <w:t>%}</w:t>
            </w:r>
          </w:p>
          <w:p w14:paraId="30F72AB5"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p>
          <w:p w14:paraId="152E360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cyan"/>
              </w:rPr>
              <w:t>{%p endif%}</w:t>
            </w:r>
          </w:p>
          <w:p w14:paraId="28DC517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if msi.var_id == “MSI-H”</w:t>
            </w:r>
            <w:r>
              <w:rPr>
                <w:rFonts w:ascii="思源黑体 CN Normal" w:eastAsia="思源黑体 CN Normal" w:hAnsi="思源黑体 CN Normal"/>
                <w:sz w:val="17"/>
                <w:szCs w:val="17"/>
                <w:highlight w:val="magenta"/>
              </w:rPr>
              <w:t xml:space="preserve"> and </w:t>
            </w:r>
            <w:r w:rsidRPr="00112DE5">
              <w:rPr>
                <w:rFonts w:ascii="思源黑体 CN Normal" w:eastAsia="思源黑体 CN Normal" w:hAnsi="思源黑体 CN Normal"/>
                <w:sz w:val="17"/>
                <w:szCs w:val="17"/>
                <w:highlight w:val="cyan"/>
              </w:rPr>
              <w:t xml:space="preserve">var.GA_type.ebv_type.ebv_type </w:t>
            </w:r>
            <w:r>
              <w:rPr>
                <w:rFonts w:ascii="思源黑体 CN Normal" w:eastAsia="思源黑体 CN Normal" w:hAnsi="思源黑体 CN Normal"/>
                <w:sz w:val="17"/>
                <w:szCs w:val="17"/>
                <w:highlight w:val="cyan"/>
              </w:rPr>
              <w:t>!</w:t>
            </w:r>
            <w:r w:rsidRPr="00112DE5">
              <w:rPr>
                <w:rFonts w:ascii="思源黑体 CN Normal" w:eastAsia="思源黑体 CN Normal" w:hAnsi="思源黑体 CN Normal"/>
                <w:sz w:val="17"/>
                <w:szCs w:val="17"/>
                <w:highlight w:val="cyan"/>
              </w:rPr>
              <w:t>= “P”</w:t>
            </w:r>
            <w:r w:rsidRPr="00112DE5">
              <w:rPr>
                <w:rFonts w:ascii="思源黑体 CN Normal" w:eastAsia="思源黑体 CN Normal" w:hAnsi="思源黑体 CN Normal"/>
                <w:sz w:val="17"/>
                <w:szCs w:val="17"/>
                <w:highlight w:val="magenta"/>
              </w:rPr>
              <w:t>%}</w:t>
            </w:r>
          </w:p>
          <w:p w14:paraId="272DF34F"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28DBF691"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magenta"/>
              </w:rPr>
              <w:t>{%p endif%}</w:t>
            </w:r>
          </w:p>
          <w:p w14:paraId="198EDC7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 xml:space="preserve">{%p if var.GA_type.ebv_type.ebv_type == “P” </w:t>
            </w:r>
            <w:r>
              <w:rPr>
                <w:rFonts w:ascii="思源黑体 CN Normal" w:eastAsia="思源黑体 CN Normal" w:hAnsi="思源黑体 CN Normal"/>
                <w:sz w:val="17"/>
                <w:szCs w:val="17"/>
                <w:highlight w:val="green"/>
              </w:rPr>
              <w:t>and</w:t>
            </w:r>
            <w:r w:rsidRPr="00112DE5">
              <w:rPr>
                <w:rFonts w:ascii="思源黑体 CN Normal" w:eastAsia="思源黑体 CN Normal" w:hAnsi="思源黑体 CN Normal"/>
                <w:sz w:val="17"/>
                <w:szCs w:val="17"/>
                <w:highlight w:val="green"/>
              </w:rPr>
              <w:t xml:space="preserve"> msi.var_id == “MSI-H”%}</w:t>
            </w:r>
          </w:p>
          <w:p w14:paraId="18AD69A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EB病毒感染型</w:t>
            </w:r>
            <w:r>
              <w:rPr>
                <w:rFonts w:ascii="思源黑体 CN Normal" w:eastAsia="思源黑体 CN Normal" w:hAnsi="思源黑体 CN Normal" w:hint="eastAsia"/>
                <w:sz w:val="17"/>
                <w:szCs w:val="17"/>
              </w:rPr>
              <w:t>（EBV）{</w:t>
            </w:r>
            <w:r>
              <w:rPr>
                <w:rFonts w:ascii="思源黑体 CN Normal" w:eastAsia="思源黑体 CN Normal" w:hAnsi="思源黑体 CN Normal"/>
                <w:sz w:val="17"/>
                <w:szCs w:val="17"/>
              </w:rPr>
              <w:t xml:space="preserve">%if </w:t>
            </w:r>
            <w:r w:rsidRPr="0022517F">
              <w:rPr>
                <w:rFonts w:ascii="思源黑体 CN Normal" w:eastAsia="思源黑体 CN Normal" w:hAnsi="思源黑体 CN Normal"/>
                <w:sz w:val="17"/>
                <w:szCs w:val="17"/>
              </w:rPr>
              <w:t>var.GA_type.ebv_sum</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var.GA_type.ebv_sum</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p>
          <w:p w14:paraId="4FBACEA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微卫星不稳定型</w:t>
            </w:r>
            <w:r>
              <w:rPr>
                <w:rFonts w:ascii="思源黑体 CN Normal" w:eastAsia="思源黑体 CN Normal" w:hAnsi="思源黑体 CN Normal" w:hint="eastAsia"/>
                <w:sz w:val="17"/>
                <w:szCs w:val="17"/>
              </w:rPr>
              <w:t>（MSI）</w:t>
            </w:r>
          </w:p>
          <w:p w14:paraId="4C96FC91" w14:textId="77777777" w:rsidR="001D4B7A" w:rsidRPr="00CD7681"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6411F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else%}</w:t>
            </w:r>
          </w:p>
          <w:p w14:paraId="351292B7"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var.GA_type.gs_sum%}</w:t>
            </w:r>
          </w:p>
          <w:p w14:paraId="249349B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基因组稳定型</w:t>
            </w:r>
            <w:r>
              <w:rPr>
                <w:rFonts w:ascii="思源黑体 CN Normal" w:eastAsia="思源黑体 CN Normal" w:hAnsi="思源黑体 CN Normal" w:hint="eastAsia"/>
                <w:sz w:val="17"/>
                <w:szCs w:val="17"/>
              </w:rPr>
              <w:t>（GS）</w:t>
            </w:r>
          </w:p>
          <w:p w14:paraId="418036D8"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lastRenderedPageBreak/>
              <w:t>{%p endif%}</w:t>
            </w:r>
          </w:p>
          <w:p w14:paraId="6EC4C0E0"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if var.GA_type.cin_sum%}</w:t>
            </w:r>
          </w:p>
          <w:p w14:paraId="0D284B5D"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hint="eastAsia"/>
                <w:sz w:val="17"/>
                <w:szCs w:val="17"/>
              </w:rPr>
              <w:t>染色体不稳定型</w:t>
            </w:r>
            <w:r>
              <w:rPr>
                <w:rFonts w:ascii="思源黑体 CN Normal" w:eastAsia="思源黑体 CN Normal" w:hAnsi="思源黑体 CN Normal" w:hint="eastAsia"/>
                <w:sz w:val="17"/>
                <w:szCs w:val="17"/>
              </w:rPr>
              <w:t>（CIN）</w:t>
            </w:r>
          </w:p>
          <w:p w14:paraId="5DDFD72C"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lightGray"/>
              </w:rPr>
              <w:t>{%p endif%}</w:t>
            </w:r>
          </w:p>
          <w:p w14:paraId="6F4E8926"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green"/>
              </w:rPr>
              <w:t>{%p endif%}</w:t>
            </w:r>
          </w:p>
          <w:p w14:paraId="32F072AA"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else%}</w:t>
            </w:r>
          </w:p>
          <w:p w14:paraId="4D6BA0F9" w14:textId="77777777" w:rsidR="001D4B7A" w:rsidRPr="0022517F"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22517F">
              <w:rPr>
                <w:rFonts w:ascii="思源黑体 CN Normal" w:eastAsia="思源黑体 CN Normal" w:hAnsi="思源黑体 CN Normal"/>
                <w:sz w:val="17"/>
                <w:szCs w:val="17"/>
              </w:rPr>
              <w:t>-</w:t>
            </w:r>
          </w:p>
          <w:p w14:paraId="350B59A8" w14:textId="77777777" w:rsidR="001D4B7A"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112DE5">
              <w:rPr>
                <w:rFonts w:ascii="思源黑体 CN Normal" w:eastAsia="思源黑体 CN Normal" w:hAnsi="思源黑体 CN Normal"/>
                <w:sz w:val="17"/>
                <w:szCs w:val="17"/>
                <w:highlight w:val="yellow"/>
              </w:rPr>
              <w:t>{%p endif%}</w:t>
            </w:r>
          </w:p>
        </w:tc>
      </w:tr>
      <w:tr w:rsidR="001D4B7A" w:rsidRPr="006F3C39" w14:paraId="223148A7" w14:textId="77777777" w:rsidTr="000065FD">
        <w:trPr>
          <w:trHeight w:val="454"/>
        </w:trPr>
        <w:tc>
          <w:tcPr>
            <w:tcW w:w="10342" w:type="dxa"/>
            <w:gridSpan w:val="2"/>
          </w:tcPr>
          <w:p w14:paraId="0AA2CA23"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magenta"/>
              </w:rPr>
              <w:lastRenderedPageBreak/>
              <w:t>{%tr endif%}</w:t>
            </w:r>
          </w:p>
        </w:tc>
      </w:tr>
      <w:tr w:rsidR="001D4B7A" w:rsidRPr="006F3C39" w14:paraId="08EB2130"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57BD0163" w14:textId="77777777" w:rsidR="001D4B7A" w:rsidRPr="00E21853"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highlight w:val="magenta"/>
              </w:rPr>
            </w:pPr>
            <w:r w:rsidRPr="00E21853">
              <w:rPr>
                <w:rFonts w:ascii="思源黑体 CN Normal" w:eastAsia="思源黑体 CN Normal" w:hAnsi="思源黑体 CN Normal" w:hint="eastAsia"/>
                <w:sz w:val="17"/>
                <w:szCs w:val="17"/>
                <w:highlight w:val="lightGray"/>
              </w:rPr>
              <w:t>{</w:t>
            </w:r>
            <w:r w:rsidRPr="00E21853">
              <w:rPr>
                <w:rFonts w:ascii="思源黑体 CN Normal" w:eastAsia="思源黑体 CN Normal" w:hAnsi="思源黑体 CN Normal"/>
                <w:sz w:val="17"/>
                <w:szCs w:val="17"/>
                <w:highlight w:val="lightGray"/>
              </w:rPr>
              <w:t>%tr if “</w:t>
            </w:r>
            <w:r w:rsidRPr="00E21853">
              <w:rPr>
                <w:rFonts w:ascii="思源黑体 CN Normal" w:eastAsia="思源黑体 CN Normal" w:hAnsi="思源黑体 CN Normal" w:hint="eastAsia"/>
                <w:sz w:val="17"/>
                <w:szCs w:val="17"/>
                <w:highlight w:val="lightGray"/>
              </w:rPr>
              <w:t>子宫内膜癌</w:t>
            </w:r>
            <w:r w:rsidRPr="00E21853">
              <w:rPr>
                <w:rFonts w:ascii="思源黑体 CN Normal" w:eastAsia="思源黑体 CN Normal" w:hAnsi="思源黑体 CN Normal"/>
                <w:sz w:val="17"/>
                <w:szCs w:val="17"/>
                <w:highlight w:val="lightGray"/>
              </w:rPr>
              <w:t>” in sample.tumor_list</w:t>
            </w:r>
            <w:r>
              <w:rPr>
                <w:rFonts w:ascii="思源黑体 CN Normal" w:eastAsia="思源黑体 CN Normal" w:hAnsi="思源黑体 CN Normal"/>
                <w:sz w:val="17"/>
                <w:szCs w:val="17"/>
                <w:highlight w:val="lightGray"/>
              </w:rPr>
              <w:t xml:space="preserve"> </w:t>
            </w:r>
            <w:r>
              <w:rPr>
                <w:rFonts w:ascii="微软雅黑" w:eastAsia="微软雅黑" w:cs="微软雅黑"/>
                <w:color w:val="000000"/>
                <w:kern w:val="0"/>
                <w:position w:val="-5"/>
                <w:sz w:val="18"/>
                <w:szCs w:val="18"/>
                <w:lang w:val="zh-CN"/>
              </w:rPr>
              <w:t xml:space="preserve">and </w:t>
            </w:r>
            <w:r>
              <w:rPr>
                <w:rFonts w:ascii="微软雅黑" w:eastAsia="微软雅黑" w:cs="微软雅黑"/>
                <w:color w:val="000000"/>
                <w:kern w:val="0"/>
                <w:position w:val="-5"/>
                <w:sz w:val="18"/>
                <w:szCs w:val="18"/>
                <w:lang w:val="zh-CN"/>
              </w:rPr>
              <w:t>“</w:t>
            </w:r>
            <w:r>
              <w:rPr>
                <w:rFonts w:ascii="微软雅黑" w:eastAsia="微软雅黑" w:cs="微软雅黑" w:hint="eastAsia"/>
                <w:color w:val="000000"/>
                <w:kern w:val="0"/>
                <w:position w:val="-5"/>
                <w:sz w:val="18"/>
                <w:szCs w:val="18"/>
                <w:lang w:val="zh-CN"/>
              </w:rPr>
              <w:t>实体瘤</w:t>
            </w:r>
            <w:r>
              <w:rPr>
                <w:rFonts w:ascii="微软雅黑" w:eastAsia="微软雅黑" w:cs="微软雅黑"/>
                <w:color w:val="000000"/>
                <w:kern w:val="0"/>
                <w:position w:val="-5"/>
                <w:sz w:val="18"/>
                <w:szCs w:val="18"/>
                <w:lang w:val="zh-CN"/>
              </w:rPr>
              <w:t>”</w:t>
            </w:r>
            <w:r>
              <w:rPr>
                <w:rFonts w:ascii="微软雅黑" w:eastAsia="微软雅黑" w:cs="微软雅黑"/>
                <w:color w:val="000000"/>
                <w:kern w:val="0"/>
                <w:position w:val="-5"/>
                <w:sz w:val="18"/>
                <w:szCs w:val="18"/>
                <w:lang w:val="zh-CN"/>
              </w:rPr>
              <w:t xml:space="preserve"> not in sample.tumor_names_cn</w:t>
            </w:r>
            <w:r w:rsidRPr="00E21853">
              <w:rPr>
                <w:rFonts w:ascii="思源黑体 CN Normal" w:eastAsia="思源黑体 CN Normal" w:hAnsi="思源黑体 CN Normal"/>
                <w:sz w:val="17"/>
                <w:szCs w:val="17"/>
                <w:highlight w:val="lightGray"/>
              </w:rPr>
              <w:t>%}</w:t>
            </w:r>
          </w:p>
        </w:tc>
      </w:tr>
      <w:tr w:rsidR="001D4B7A" w:rsidRPr="006F3C39" w14:paraId="31407D6C" w14:textId="77777777" w:rsidTr="000065FD">
        <w:trPr>
          <w:trHeight w:val="454"/>
        </w:trPr>
        <w:tc>
          <w:tcPr>
            <w:tcW w:w="3505" w:type="dxa"/>
          </w:tcPr>
          <w:p w14:paraId="3F64E955" w14:textId="77777777" w:rsidR="001D4B7A" w:rsidRPr="001A4E79" w:rsidRDefault="001D4B7A" w:rsidP="000065FD">
            <w:pPr>
              <w:adjustRightInd w:val="0"/>
              <w:snapToGrid w:val="0"/>
              <w:jc w:val="center"/>
              <w:rPr>
                <w:rFonts w:ascii="思源黑体 CN Normal" w:eastAsia="思源黑体 CN Normal" w:hAnsi="思源黑体 CN Normal"/>
                <w:b/>
                <w:bCs/>
                <w:color w:val="1E7648"/>
                <w:sz w:val="17"/>
                <w:szCs w:val="17"/>
                <w:highlight w:val="yellow"/>
              </w:rPr>
            </w:pPr>
            <w:r w:rsidRPr="003B6844">
              <w:rPr>
                <w:rFonts w:ascii="思源黑体 CN Bold" w:eastAsia="思源黑体 CN Bold" w:hAnsi="思源黑体 CN Bold" w:hint="eastAsia"/>
                <w:b/>
                <w:bCs/>
                <w:color w:val="0D3975"/>
                <w:sz w:val="17"/>
                <w:szCs w:val="17"/>
              </w:rPr>
              <w:t>子宫内膜癌分子分型相关标志物</w:t>
            </w:r>
          </w:p>
        </w:tc>
        <w:tc>
          <w:tcPr>
            <w:tcW w:w="6837" w:type="dxa"/>
          </w:tcPr>
          <w:p w14:paraId="1D5832E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if var.ec_type.var_id == “POLE-ultramutated type EC”%}</w:t>
            </w:r>
          </w:p>
          <w:p w14:paraId="5BA4A2C6"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POLE突变型（POLE mutation，POLE mut）</w:t>
            </w:r>
          </w:p>
          <w:p w14:paraId="5605793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“MSI-H type EC”%}</w:t>
            </w:r>
          </w:p>
          <w:p w14:paraId="2B092E45"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错配修复功能缺陷（Mismatch repair deficiency，MMRd）</w:t>
            </w:r>
          </w:p>
          <w:p w14:paraId="1A40D261"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“CNH type EC”%}</w:t>
            </w:r>
          </w:p>
          <w:p w14:paraId="43D3876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TP53基因突变（p53 abnormality，p53 abn）</w:t>
            </w:r>
          </w:p>
          <w:p w14:paraId="24FDCAFE"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sz w:val="17"/>
                <w:szCs w:val="17"/>
              </w:rPr>
              <w:t>{%p elif var.ec_type.var_id == “CNL type EC”%}</w:t>
            </w:r>
          </w:p>
          <w:p w14:paraId="37612693" w14:textId="77777777" w:rsidR="001D4B7A" w:rsidRPr="000F2554" w:rsidRDefault="001D4B7A" w:rsidP="000065FD">
            <w:pPr>
              <w:adjustRightInd w:val="0"/>
              <w:snapToGrid w:val="0"/>
              <w:spacing w:beforeLines="25" w:before="78" w:afterLines="25" w:after="78"/>
              <w:rPr>
                <w:rFonts w:ascii="思源黑体 CN Normal" w:eastAsia="思源黑体 CN Normal" w:hAnsi="思源黑体 CN Normal"/>
                <w:sz w:val="17"/>
                <w:szCs w:val="17"/>
              </w:rPr>
            </w:pPr>
            <w:r w:rsidRPr="000F2554">
              <w:rPr>
                <w:rFonts w:ascii="思源黑体 CN Normal" w:eastAsia="思源黑体 CN Normal" w:hAnsi="思源黑体 CN Normal" w:hint="eastAsia"/>
                <w:sz w:val="17"/>
                <w:szCs w:val="17"/>
              </w:rPr>
              <w:t>非特异性分子谱（Non-specific molecular profile，NSMP）</w:t>
            </w:r>
          </w:p>
          <w:p w14:paraId="2511A700" w14:textId="77777777" w:rsidR="001D4B7A" w:rsidRPr="001A4E79" w:rsidRDefault="001D4B7A" w:rsidP="000065FD">
            <w:pPr>
              <w:adjustRightInd w:val="0"/>
              <w:snapToGrid w:val="0"/>
              <w:spacing w:beforeLines="25" w:before="78" w:afterLines="25" w:after="78"/>
              <w:rPr>
                <w:rFonts w:ascii="思源黑体 CN Normal" w:eastAsia="思源黑体 CN Normal" w:hAnsi="思源黑体 CN Normal"/>
                <w:sz w:val="17"/>
                <w:szCs w:val="17"/>
                <w:highlight w:val="yellow"/>
              </w:rPr>
            </w:pPr>
            <w:r w:rsidRPr="000F2554">
              <w:rPr>
                <w:rFonts w:ascii="思源黑体 CN Normal" w:eastAsia="思源黑体 CN Normal" w:hAnsi="思源黑体 CN Normal"/>
                <w:sz w:val="17"/>
                <w:szCs w:val="17"/>
              </w:rPr>
              <w:t>{%p endif%}</w:t>
            </w:r>
          </w:p>
        </w:tc>
      </w:tr>
      <w:tr w:rsidR="001D4B7A" w:rsidRPr="006F3C39" w14:paraId="4DBDA182"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12186A95" w14:textId="77777777" w:rsidR="001D4B7A" w:rsidRDefault="001D4B7A" w:rsidP="000065FD">
            <w:pPr>
              <w:adjustRightInd w:val="0"/>
              <w:snapToGrid w:val="0"/>
              <w:spacing w:beforeLines="25" w:before="78" w:afterLines="25" w:after="78"/>
              <w:jc w:val="center"/>
              <w:rPr>
                <w:rFonts w:ascii="思源黑体 CN Normal" w:eastAsia="思源黑体 CN Normal" w:hAnsi="思源黑体 CN Normal"/>
                <w:sz w:val="17"/>
                <w:szCs w:val="17"/>
              </w:rPr>
            </w:pPr>
            <w:r w:rsidRPr="00E21853">
              <w:rPr>
                <w:rFonts w:ascii="思源黑体 CN Normal" w:eastAsia="思源黑体 CN Normal" w:hAnsi="思源黑体 CN Normal"/>
                <w:sz w:val="17"/>
                <w:szCs w:val="17"/>
                <w:highlight w:val="lightGray"/>
              </w:rPr>
              <w:t>{%tr endif%}</w:t>
            </w:r>
          </w:p>
        </w:tc>
      </w:tr>
    </w:tbl>
    <w:p w14:paraId="28BA10CB" w14:textId="77777777" w:rsidR="003271C8" w:rsidRDefault="003271C8" w:rsidP="003271C8">
      <w:pPr>
        <w:spacing w:line="200" w:lineRule="exact"/>
        <w:rPr>
          <w:rFonts w:ascii="思源黑体 CN Normal" w:eastAsia="思源黑体 CN Normal" w:hAnsi="思源黑体 CN Normal"/>
          <w:b/>
          <w:bCs/>
          <w:color w:val="595959"/>
          <w:sz w:val="15"/>
          <w:szCs w:val="15"/>
        </w:rPr>
      </w:pPr>
      <w:r w:rsidRPr="0051773E">
        <w:rPr>
          <w:rFonts w:ascii="思源黑体 CN Normal" w:eastAsia="思源黑体 CN Normal" w:hAnsi="思源黑体 CN Normal"/>
          <w:b/>
          <w:bCs/>
          <w:color w:val="595959"/>
          <w:sz w:val="15"/>
          <w:szCs w:val="15"/>
        </w:rPr>
        <w:t>{%p if sample.control_sample_id %}</w:t>
      </w:r>
    </w:p>
    <w:p w14:paraId="0523113E"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bookmarkEnd w:id="5"/>
    <w:p w14:paraId="2D5934AB"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体细胞变异结果中仅统计</w:t>
      </w:r>
      <w:bookmarkStart w:id="7" w:name="OLE_LINK1"/>
      <w:r w:rsidRPr="00A14B37">
        <w:rPr>
          <w:rFonts w:ascii="思源黑体 CN Normal" w:eastAsia="思源黑体 CN Normal" w:hAnsi="思源黑体 CN Normal" w:hint="eastAsia"/>
          <w:color w:val="595959"/>
          <w:sz w:val="15"/>
          <w:szCs w:val="15"/>
        </w:rPr>
        <w:t>与临床意义相关、致癌/致病性</w:t>
      </w:r>
      <w:bookmarkEnd w:id="7"/>
      <w:r w:rsidRPr="00A14B37">
        <w:rPr>
          <w:rFonts w:ascii="思源黑体 CN Normal" w:eastAsia="思源黑体 CN Normal" w:hAnsi="思源黑体 CN Normal" w:hint="eastAsia"/>
          <w:color w:val="595959"/>
          <w:sz w:val="15"/>
          <w:szCs w:val="15"/>
        </w:rPr>
        <w:t>和意义未明变异</w:t>
      </w:r>
      <w:r>
        <w:rPr>
          <w:rFonts w:ascii="思源黑体 CN Normal" w:eastAsia="思源黑体 CN Normal" w:hAnsi="思源黑体 CN Normal" w:hint="eastAsia"/>
          <w:color w:val="595959"/>
          <w:sz w:val="15"/>
          <w:szCs w:val="15"/>
        </w:rPr>
        <w:t>。</w:t>
      </w:r>
    </w:p>
    <w:p w14:paraId="52463FFD" w14:textId="77777777" w:rsidR="003271C8" w:rsidRPr="00A14B37"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A14B37">
        <w:rPr>
          <w:rFonts w:ascii="思源黑体 CN Normal" w:eastAsia="思源黑体 CN Normal" w:hAnsi="思源黑体 CN Normal" w:hint="eastAsia"/>
          <w:color w:val="595959"/>
          <w:sz w:val="15"/>
          <w:szCs w:val="15"/>
        </w:rPr>
        <w:t>胚系变异结果仅统计致病/疑似致病变异</w:t>
      </w:r>
      <w:r>
        <w:rPr>
          <w:rFonts w:ascii="思源黑体 CN Normal" w:eastAsia="思源黑体 CN Normal" w:hAnsi="思源黑体 CN Normal" w:hint="eastAsia"/>
          <w:color w:val="595959"/>
          <w:sz w:val="15"/>
          <w:szCs w:val="15"/>
        </w:rPr>
        <w:t>。</w:t>
      </w:r>
    </w:p>
    <w:bookmarkEnd w:id="6"/>
    <w:p w14:paraId="6C11ABC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color w:val="595959"/>
          <w:sz w:val="15"/>
          <w:szCs w:val="15"/>
        </w:rPr>
        <w:t>}</w:t>
      </w:r>
      <w:r w:rsidRPr="00D37462">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7CF77CC1"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3D79F060" w14:textId="4CF7904C" w:rsidR="003271C8" w:rsidRPr="00DA1F7F" w:rsidRDefault="003271C8" w:rsidP="003271C8">
      <w:pPr>
        <w:pStyle w:val="af3"/>
        <w:numPr>
          <w:ilvl w:val="0"/>
          <w:numId w:val="1"/>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w:t>
      </w:r>
      <w:r w:rsidR="008D0800">
        <w:rPr>
          <w:rFonts w:ascii="思源黑体 CN Normal" w:eastAsia="思源黑体 CN Normal" w:hAnsi="思源黑体 CN Normal"/>
          <w:color w:val="595959"/>
          <w:sz w:val="15"/>
          <w:szCs w:val="15"/>
          <w:highlight w:val="green"/>
        </w:rPr>
        <w:t>hd_result</w:t>
      </w:r>
      <w:r w:rsidRPr="00DA1F7F">
        <w:rPr>
          <w:rFonts w:ascii="思源黑体 CN Normal" w:eastAsia="思源黑体 CN Normal" w:hAnsi="思源黑体 CN Normal"/>
          <w:color w:val="595959"/>
          <w:sz w:val="15"/>
          <w:szCs w:val="15"/>
          <w:highlight w:val="green"/>
        </w:rPr>
        <w:t xml:space="preserve"> == “F”%}</w:t>
      </w:r>
    </w:p>
    <w:p w14:paraId="0A075AE2"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73658EE" w14:textId="77777777" w:rsidR="003271C8" w:rsidRPr="00DA1F7F"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AFE9194"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7323C2EA"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3DF97748" w14:textId="77777777" w:rsidR="003271C8"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2661CAC4" w14:textId="77777777" w:rsidR="003271C8" w:rsidRPr="00C45246" w:rsidRDefault="003271C8" w:rsidP="003271C8">
      <w:pPr>
        <w:pStyle w:val="af3"/>
        <w:numPr>
          <w:ilvl w:val="0"/>
          <w:numId w:val="1"/>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10AC913B" w14:textId="77777777" w:rsidR="003271C8"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else%}</w:t>
      </w:r>
    </w:p>
    <w:p w14:paraId="474C379C" w14:textId="77777777" w:rsidR="003271C8" w:rsidRDefault="003271C8" w:rsidP="003271C8">
      <w:pPr>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FE37D5"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变异结果中仅统计与临床意义相关、致癌/致病性和意义未明变异。</w:t>
      </w:r>
    </w:p>
    <w:p w14:paraId="20B0D041"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肿瘤突变负荷</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、免疫微环境</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、免疫检查点抑制剂疗效和分子分型等临床研究目前仍处于探索性研究阶段，结果仅供参考。</w:t>
      </w:r>
    </w:p>
    <w:p w14:paraId="3A321A57"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color w:val="595959"/>
          <w:sz w:val="15"/>
          <w:szCs w:val="15"/>
          <w:highlight w:val="yellow"/>
        </w:rPr>
        <w:t>{%p if not var.gss.BRCA1 and not var.gss.BRCA2%}</w:t>
      </w:r>
    </w:p>
    <w:p w14:paraId="2F295572" w14:textId="2F204CA8" w:rsidR="003271C8" w:rsidRPr="00DA1F7F" w:rsidRDefault="003271C8" w:rsidP="003271C8">
      <w:pPr>
        <w:pStyle w:val="af3"/>
        <w:numPr>
          <w:ilvl w:val="0"/>
          <w:numId w:val="16"/>
        </w:numPr>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color w:val="595959"/>
          <w:sz w:val="15"/>
          <w:szCs w:val="15"/>
          <w:highlight w:val="green"/>
        </w:rPr>
        <w:t>{%p if var.gss.gss.var_auto_</w:t>
      </w:r>
      <w:r w:rsidR="008D0800">
        <w:rPr>
          <w:rFonts w:ascii="思源黑体 CN Normal" w:eastAsia="思源黑体 CN Normal" w:hAnsi="思源黑体 CN Normal"/>
          <w:color w:val="595959"/>
          <w:sz w:val="15"/>
          <w:szCs w:val="15"/>
          <w:highlight w:val="green"/>
        </w:rPr>
        <w:t>hd_result</w:t>
      </w:r>
      <w:r w:rsidRPr="00DA1F7F">
        <w:rPr>
          <w:rFonts w:ascii="思源黑体 CN Normal" w:eastAsia="思源黑体 CN Normal" w:hAnsi="思源黑体 CN Normal"/>
          <w:color w:val="595959"/>
          <w:sz w:val="15"/>
          <w:szCs w:val="15"/>
          <w:highlight w:val="green"/>
        </w:rPr>
        <w:t xml:space="preserve"> == “F”%}</w:t>
      </w:r>
    </w:p>
    <w:p w14:paraId="5FBFC816"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本次同源重组修复缺陷（H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）检测中，深度噪音/等位基因变异频率噪音较高，H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5B6BCD61" w14:textId="77777777" w:rsidR="003271C8" w:rsidRPr="00DA1F7F"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green"/>
        </w:rPr>
      </w:pPr>
      <w:r w:rsidRPr="00DA1F7F">
        <w:rPr>
          <w:rFonts w:ascii="思源黑体 CN Normal" w:eastAsia="思源黑体 CN Normal" w:hAnsi="思源黑体 CN Normal" w:hint="eastAsia"/>
          <w:color w:val="595959"/>
          <w:sz w:val="15"/>
          <w:szCs w:val="15"/>
          <w:highlight w:val="green"/>
        </w:rPr>
        <w:t>{%</w:t>
      </w:r>
      <w:r w:rsidRPr="00DA1F7F">
        <w:rPr>
          <w:rFonts w:ascii="思源黑体 CN Normal" w:eastAsia="思源黑体 CN Normal" w:hAnsi="思源黑体 CN Normal"/>
          <w:color w:val="595959"/>
          <w:sz w:val="15"/>
          <w:szCs w:val="15"/>
          <w:highlight w:val="green"/>
        </w:rPr>
        <w:t>p endif</w:t>
      </w:r>
      <w:r w:rsidRPr="00DA1F7F">
        <w:rPr>
          <w:rFonts w:ascii="思源黑体 CN Normal" w:eastAsia="思源黑体 CN Normal" w:hAnsi="思源黑体 CN Normal" w:hint="eastAsia"/>
          <w:color w:val="595959"/>
          <w:sz w:val="15"/>
          <w:szCs w:val="15"/>
          <w:highlight w:val="green"/>
        </w:rPr>
        <w:t>%}</w:t>
      </w:r>
    </w:p>
    <w:p w14:paraId="51B2F6D3"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sidRPr="00172621">
        <w:rPr>
          <w:rFonts w:ascii="思源黑体 CN Normal" w:eastAsia="思源黑体 CN Normal" w:hAnsi="思源黑体 CN Normal"/>
          <w:color w:val="595959"/>
          <w:sz w:val="15"/>
          <w:szCs w:val="15"/>
        </w:rPr>
        <w:t xml:space="preserve">{%p </w:t>
      </w:r>
      <w:r>
        <w:rPr>
          <w:rFonts w:ascii="思源黑体 CN Normal" w:eastAsia="思源黑体 CN Normal" w:hAnsi="思源黑体 CN Normal"/>
          <w:color w:val="595959"/>
          <w:sz w:val="15"/>
          <w:szCs w:val="15"/>
        </w:rPr>
        <w:t>i</w:t>
      </w:r>
      <w:r w:rsidRPr="00172621">
        <w:rPr>
          <w:rFonts w:ascii="思源黑体 CN Normal" w:eastAsia="思源黑体 CN Normal" w:hAnsi="思源黑体 CN Normal"/>
          <w:color w:val="595959"/>
          <w:sz w:val="15"/>
          <w:szCs w:val="15"/>
        </w:rPr>
        <w:t>f</w:t>
      </w:r>
      <w:r>
        <w:rPr>
          <w:rFonts w:ascii="思源黑体 CN Normal" w:eastAsia="思源黑体 CN Normal" w:hAnsi="思源黑体 CN Normal"/>
          <w:color w:val="595959"/>
          <w:sz w:val="15"/>
          <w:szCs w:val="15"/>
        </w:rPr>
        <w:t xml:space="preserve"> not</w:t>
      </w:r>
      <w:r w:rsidRPr="00172621">
        <w:rPr>
          <w:rFonts w:ascii="思源黑体 CN Normal" w:eastAsia="思源黑体 CN Normal" w:hAnsi="思源黑体 CN Normal"/>
          <w:color w:val="595959"/>
          <w:sz w:val="15"/>
          <w:szCs w:val="15"/>
        </w:rPr>
        <w:t xml:space="preserve"> sample.tumor_content_num</w:t>
      </w:r>
      <w:r>
        <w:rPr>
          <w:rFonts w:ascii="思源黑体 CN Normal" w:eastAsia="思源黑体 CN Normal" w:hAnsi="思源黑体 CN Normal"/>
          <w:color w:val="595959"/>
          <w:sz w:val="15"/>
          <w:szCs w:val="15"/>
        </w:rPr>
        <w:t xml:space="preserve"> or </w:t>
      </w:r>
      <w:r w:rsidRPr="00172621">
        <w:rPr>
          <w:rFonts w:ascii="思源黑体 CN Normal" w:eastAsia="思源黑体 CN Normal" w:hAnsi="思源黑体 CN Normal"/>
          <w:color w:val="595959"/>
          <w:sz w:val="15"/>
          <w:szCs w:val="15"/>
        </w:rPr>
        <w:t xml:space="preserve">sample.tumor_content_num|float </w:t>
      </w:r>
      <w:r>
        <w:rPr>
          <w:rFonts w:ascii="思源黑体 CN Normal" w:eastAsia="思源黑体 CN Normal" w:hAnsi="思源黑体 CN Normal"/>
          <w:color w:val="595959"/>
          <w:sz w:val="15"/>
          <w:szCs w:val="15"/>
        </w:rPr>
        <w:t>&lt;</w:t>
      </w:r>
      <w:r w:rsidRPr="00172621">
        <w:rPr>
          <w:rFonts w:ascii="思源黑体 CN Normal" w:eastAsia="思源黑体 CN Normal" w:hAnsi="思源黑体 CN Normal"/>
          <w:color w:val="595959"/>
          <w:sz w:val="15"/>
          <w:szCs w:val="15"/>
        </w:rPr>
        <w:t xml:space="preserve"> 30%}</w:t>
      </w:r>
    </w:p>
    <w:p w14:paraId="59B3EEC4"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本次受检样本肿瘤细胞含量较低/未知，H</w:t>
      </w:r>
      <w:r>
        <w:rPr>
          <w:rFonts w:ascii="思源黑体 CN Normal" w:eastAsia="思源黑体 CN Normal" w:hAnsi="思源黑体 CN Normal"/>
          <w:color w:val="595959"/>
          <w:sz w:val="15"/>
          <w:szCs w:val="15"/>
        </w:rPr>
        <w:t>RD</w:t>
      </w:r>
      <w:r>
        <w:rPr>
          <w:rFonts w:ascii="思源黑体 CN Normal" w:eastAsia="思源黑体 CN Normal" w:hAnsi="思源黑体 CN Normal" w:hint="eastAsia"/>
          <w:color w:val="595959"/>
          <w:sz w:val="15"/>
          <w:szCs w:val="15"/>
        </w:rPr>
        <w:t>判定结果仅供参考。</w:t>
      </w:r>
    </w:p>
    <w:p w14:paraId="66DBC78B" w14:textId="77777777" w:rsidR="003271C8"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r>
        <w:rPr>
          <w:rFonts w:ascii="思源黑体 CN Normal" w:eastAsia="思源黑体 CN Normal" w:hAnsi="思源黑体 CN Normal" w:hint="eastAsia"/>
          <w:color w:val="595959"/>
          <w:sz w:val="15"/>
          <w:szCs w:val="15"/>
        </w:rPr>
        <w:t>%}</w:t>
      </w:r>
    </w:p>
    <w:p w14:paraId="18830062" w14:textId="77777777" w:rsidR="003271C8" w:rsidRPr="00C45246" w:rsidRDefault="003271C8" w:rsidP="003271C8">
      <w:pPr>
        <w:pStyle w:val="af3"/>
        <w:numPr>
          <w:ilvl w:val="0"/>
          <w:numId w:val="16"/>
        </w:numPr>
        <w:spacing w:line="200" w:lineRule="exact"/>
        <w:ind w:firstLineChars="0"/>
        <w:rPr>
          <w:rFonts w:ascii="思源黑体 CN Normal" w:eastAsia="思源黑体 CN Normal" w:hAnsi="思源黑体 CN Normal"/>
          <w:color w:val="595959"/>
          <w:sz w:val="15"/>
          <w:szCs w:val="15"/>
          <w:highlight w:val="yellow"/>
        </w:rPr>
      </w:pPr>
      <w:r w:rsidRPr="00C45246">
        <w:rPr>
          <w:rFonts w:ascii="思源黑体 CN Normal" w:eastAsia="思源黑体 CN Normal" w:hAnsi="思源黑体 CN Normal" w:hint="eastAsia"/>
          <w:color w:val="595959"/>
          <w:sz w:val="15"/>
          <w:szCs w:val="15"/>
          <w:highlight w:val="yellow"/>
        </w:rPr>
        <w:t>{%p</w:t>
      </w:r>
      <w:r w:rsidRPr="00C45246">
        <w:rPr>
          <w:rFonts w:ascii="思源黑体 CN Normal" w:eastAsia="思源黑体 CN Normal" w:hAnsi="思源黑体 CN Normal"/>
          <w:color w:val="595959"/>
          <w:sz w:val="15"/>
          <w:szCs w:val="15"/>
          <w:highlight w:val="yellow"/>
        </w:rPr>
        <w:t xml:space="preserve"> endif</w:t>
      </w:r>
      <w:r w:rsidRPr="00C45246">
        <w:rPr>
          <w:rFonts w:ascii="思源黑体 CN Normal" w:eastAsia="思源黑体 CN Normal" w:hAnsi="思源黑体 CN Normal" w:hint="eastAsia"/>
          <w:color w:val="595959"/>
          <w:sz w:val="15"/>
          <w:szCs w:val="15"/>
          <w:highlight w:val="yellow"/>
        </w:rPr>
        <w:t>%}</w:t>
      </w:r>
    </w:p>
    <w:p w14:paraId="74B25DC1" w14:textId="77777777" w:rsidR="003271C8" w:rsidRPr="0051773E" w:rsidRDefault="003271C8" w:rsidP="003271C8">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{%p endif%}</w:t>
      </w:r>
    </w:p>
    <w:p w14:paraId="6CAA0DED" w14:textId="77777777" w:rsidR="00EE7DDB" w:rsidRPr="00EE7DDB" w:rsidRDefault="00EE7DDB">
      <w:pPr>
        <w:widowControl/>
        <w:jc w:val="left"/>
        <w:rPr>
          <w:rFonts w:ascii="思源黑体 CN Light" w:eastAsia="思源黑体 CN Light" w:hAnsi="思源黑体 CN Light"/>
          <w:color w:val="595959" w:themeColor="text1" w:themeTint="A6"/>
          <w:sz w:val="13"/>
          <w:szCs w:val="13"/>
        </w:rPr>
      </w:pPr>
      <w:r w:rsidRPr="00EE7DDB">
        <w:rPr>
          <w:rFonts w:ascii="思源黑体 CN Light" w:eastAsia="思源黑体 CN Light" w:hAnsi="思源黑体 CN Light" w:hint="eastAsia"/>
          <w:b/>
          <w:bCs/>
          <w:color w:val="595959" w:themeColor="text1" w:themeTint="A6"/>
          <w:sz w:val="13"/>
          <w:szCs w:val="13"/>
        </w:rPr>
        <w:br w:type="page"/>
      </w:r>
    </w:p>
    <w:p w14:paraId="53613EB7" w14:textId="1864C36E" w:rsidR="008727D3" w:rsidRPr="0032104A" w:rsidRDefault="00E73C74" w:rsidP="001E4844">
      <w:pPr>
        <w:pStyle w:val="1"/>
        <w:rPr>
          <w:rFonts w:ascii="思源黑体 CN Bold" w:eastAsia="思源黑体 CN Bold" w:hAnsi="思源黑体 CN Bold"/>
          <w:color w:val="0D3975"/>
          <w:kern w:val="2"/>
          <w:sz w:val="24"/>
          <w:szCs w:val="24"/>
        </w:rPr>
      </w:pPr>
      <w:r w:rsidRPr="0032104A">
        <w:rPr>
          <w:rFonts w:ascii="思源黑体 CN Bold" w:eastAsia="思源黑体 CN Bold" w:hAnsi="思源黑体 CN Bold" w:hint="eastAsia"/>
          <w:color w:val="0D3975"/>
          <w:kern w:val="2"/>
          <w:sz w:val="24"/>
          <w:szCs w:val="24"/>
        </w:rPr>
        <w:lastRenderedPageBreak/>
        <w:t>三，</w:t>
      </w:r>
      <w:r w:rsidR="00D05C62" w:rsidRPr="0032104A">
        <w:rPr>
          <w:rFonts w:ascii="思源黑体 CN Bold" w:eastAsia="思源黑体 CN Bold" w:hAnsi="思源黑体 CN Bold" w:hint="eastAsia"/>
          <w:color w:val="0D3975"/>
          <w:kern w:val="2"/>
          <w:sz w:val="24"/>
          <w:szCs w:val="24"/>
        </w:rPr>
        <w:t>检测详细结果</w:t>
      </w:r>
    </w:p>
    <w:bookmarkEnd w:id="0"/>
    <w:p w14:paraId="54AFDBAE" w14:textId="28AD5B5E"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检出变异的临床意义提示</w:t>
      </w:r>
    </w:p>
    <w:p w14:paraId="09E6C471" w14:textId="77777777" w:rsidR="00A54EBE" w:rsidRPr="00A54EBE" w:rsidRDefault="00A54EBE" w:rsidP="00A54EBE">
      <w:pPr>
        <w:rPr>
          <w:highlight w:val="yellow"/>
        </w:rPr>
      </w:pPr>
      <w:bookmarkStart w:id="8" w:name="OLE_LINK9"/>
      <w:bookmarkStart w:id="9" w:name="OLE_LINK8"/>
      <w:r w:rsidRPr="00A54EBE">
        <w:rPr>
          <w:highlight w:val="yellow"/>
        </w:rPr>
        <w:t>{%p if var.var_for_regimen_without_rnasv.level_I + var.var_for_regimen_without_rnasv.level_II or var.knb%}</w:t>
      </w:r>
    </w:p>
    <w:p w14:paraId="750AD0E7" w14:textId="77777777" w:rsidR="00A54EBE" w:rsidRDefault="00A54EBE" w:rsidP="00A54EBE">
      <w:r w:rsidRPr="00A54EBE">
        <w:rPr>
          <w:highlight w:val="yellow"/>
        </w:rPr>
        <w:t>{%p if (var.var_for_regimen_without_rnasv.level_I + var.var_for_regimen_without_rnasv.level_II or var.knb) and var.var_somatic_rna_sv.level_I + var.var_somatic_rna_sv.level_II %}</w:t>
      </w:r>
    </w:p>
    <w:p w14:paraId="3AFD346A"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hint="eastAsia"/>
          <w:b/>
          <w:bCs/>
          <w:iCs/>
          <w:color w:val="0D3975"/>
          <w:sz w:val="18"/>
          <w:szCs w:val="18"/>
        </w:rPr>
        <w:t>D</w:t>
      </w:r>
      <w:r w:rsidRPr="0032104A">
        <w:rPr>
          <w:rFonts w:ascii="思源黑体 CN Normal" w:eastAsia="思源黑体 CN Normal" w:hAnsi="思源黑体 CN Normal"/>
          <w:b/>
          <w:bCs/>
          <w:iCs/>
          <w:color w:val="0D3975"/>
          <w:sz w:val="18"/>
          <w:szCs w:val="18"/>
        </w:rPr>
        <w:t>NA</w:t>
      </w:r>
      <w:r w:rsidRPr="0032104A">
        <w:rPr>
          <w:rFonts w:ascii="思源黑体 CN Normal" w:eastAsia="思源黑体 CN Normal" w:hAnsi="思源黑体 CN Normal" w:hint="eastAsia"/>
          <w:b/>
          <w:bCs/>
          <w:iCs/>
          <w:color w:val="0D3975"/>
          <w:sz w:val="18"/>
          <w:szCs w:val="18"/>
        </w:rPr>
        <w:t>变异</w:t>
      </w:r>
    </w:p>
    <w:p w14:paraId="1ED0A226" w14:textId="77777777" w:rsidR="00A54EBE" w:rsidRPr="00A326B7" w:rsidRDefault="00A54EBE" w:rsidP="00A54EBE">
      <w:r>
        <w:t>{%p endif%}</w:t>
      </w:r>
    </w:p>
    <w:tbl>
      <w:tblPr>
        <w:tblStyle w:val="MasterIVD-v3"/>
        <w:tblW w:w="4995" w:type="pct"/>
        <w:tblInd w:w="5" w:type="dxa"/>
        <w:tblLayout w:type="fixed"/>
        <w:tblLook w:val="04A0" w:firstRow="1" w:lastRow="0" w:firstColumn="1" w:lastColumn="0" w:noHBand="0" w:noVBand="1"/>
      </w:tblPr>
      <w:tblGrid>
        <w:gridCol w:w="1555"/>
        <w:gridCol w:w="2976"/>
        <w:gridCol w:w="1276"/>
        <w:gridCol w:w="709"/>
        <w:gridCol w:w="3816"/>
      </w:tblGrid>
      <w:tr w:rsidR="00A54EBE" w:rsidRPr="00D661C3" w14:paraId="7AA49C94"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5" w:type="dxa"/>
            <w:tcBorders>
              <w:bottom w:val="nil"/>
            </w:tcBorders>
            <w:shd w:val="clear" w:color="auto" w:fill="0D3975"/>
          </w:tcPr>
          <w:p w14:paraId="44E944E6" w14:textId="77777777" w:rsidR="00A54EBE" w:rsidRPr="005A231F" w:rsidRDefault="00A54EBE" w:rsidP="000065FD">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976" w:type="dxa"/>
            <w:tcBorders>
              <w:bottom w:val="nil"/>
            </w:tcBorders>
            <w:shd w:val="clear" w:color="auto" w:fill="0D3975"/>
          </w:tcPr>
          <w:p w14:paraId="44051521"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0D3975"/>
          </w:tcPr>
          <w:p w14:paraId="12086A35"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sidRPr="00DF7E96">
              <w:rPr>
                <w:rFonts w:ascii="思源黑体 CN Bold" w:eastAsia="思源黑体 CN Bold" w:hAnsi="思源黑体 CN Bold"/>
                <w:b/>
                <w:bCs/>
                <w:color w:val="FFFFFF" w:themeColor="background1"/>
                <w:sz w:val="18"/>
                <w:szCs w:val="18"/>
              </w:rPr>
              <w:t>{%if sample.control_sample_id %}</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sidRPr="00DF7E96">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709" w:type="dxa"/>
            <w:tcBorders>
              <w:bottom w:val="nil"/>
            </w:tcBorders>
            <w:shd w:val="clear" w:color="auto" w:fill="0D3975"/>
          </w:tcPr>
          <w:p w14:paraId="67DF3736"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16" w:type="dxa"/>
            <w:tcBorders>
              <w:bottom w:val="nil"/>
            </w:tcBorders>
            <w:shd w:val="clear" w:color="auto" w:fill="0D3975"/>
          </w:tcPr>
          <w:p w14:paraId="5BA8ED4D" w14:textId="03037079"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64EF7DFA" w14:textId="77777777" w:rsidTr="0032104A">
        <w:trPr>
          <w:trHeight w:val="624"/>
        </w:trPr>
        <w:tc>
          <w:tcPr>
            <w:tcW w:w="10332" w:type="dxa"/>
            <w:gridSpan w:val="5"/>
            <w:tcBorders>
              <w:top w:val="nil"/>
            </w:tcBorders>
          </w:tcPr>
          <w:p w14:paraId="1817D267"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54EBE" w:rsidRPr="00D661C3" w14:paraId="0033C7A7"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52C0C160"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KRAS/</w:t>
            </w:r>
          </w:p>
          <w:p w14:paraId="47C76CBF" w14:textId="77777777" w:rsidR="00A54EBE" w:rsidRPr="00AA0FEF"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NRAS/</w:t>
            </w:r>
          </w:p>
          <w:p w14:paraId="48A3B24E" w14:textId="77777777" w:rsidR="00A54EBE" w:rsidRPr="00DC7EA3"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2976" w:type="dxa"/>
          </w:tcPr>
          <w:p w14:paraId="4AFC28C9"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276" w:type="dxa"/>
          </w:tcPr>
          <w:p w14:paraId="46B587AD"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709" w:type="dxa"/>
          </w:tcPr>
          <w:p w14:paraId="3D22DDD3"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816" w:type="dxa"/>
          </w:tcPr>
          <w:p w14:paraId="7DA4C9A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var.knb.evi_sum.evi_split.Predictive%}</w:t>
            </w:r>
          </w:p>
          <w:p w14:paraId="35D9225A"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var.knb.evi_sum.evi_split.Predictive%}</w:t>
            </w:r>
          </w:p>
          <w:p w14:paraId="660794F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4BEA790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D3215AC"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5766BA9"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var.knb.evi_sum.evi_split.Prognostic%}</w:t>
            </w:r>
          </w:p>
          <w:p w14:paraId="2B0CF5C2"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var.knb.evi_sum.evi_split.Prognostic %}</w:t>
            </w:r>
          </w:p>
          <w:p w14:paraId="2B3CD245"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575B5CC8"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67035BF1"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p w14:paraId="06EB0CFD"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if var.knb.evi_sum.evi_split.Diagnostic%}</w:t>
            </w:r>
          </w:p>
          <w:p w14:paraId="025DF0A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for b in var.knb.evi_sum.evi_split.Diagnostic %}</w:t>
            </w:r>
          </w:p>
          <w:p w14:paraId="68E4CBC4"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hint="eastAsia"/>
                <w:iCs/>
                <w:sz w:val="17"/>
                <w:szCs w:val="17"/>
              </w:rPr>
              <w:t>辅助诊断（ / ，{{b.evi_conclusion_simple }}</w:t>
            </w:r>
            <w:r w:rsidRPr="00AA0FEF">
              <w:rPr>
                <w:rFonts w:ascii="思源黑体 CN Normal" w:eastAsia="思源黑体 CN Normal" w:hAnsi="思源黑体 CN Normal" w:hint="eastAsia"/>
                <w:iCs/>
                <w:sz w:val="17"/>
                <w:szCs w:val="17"/>
              </w:rPr>
              <w:lastRenderedPageBreak/>
              <w:t>级）</w:t>
            </w:r>
          </w:p>
          <w:p w14:paraId="2C6A0D67"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endfor%}</w:t>
            </w:r>
          </w:p>
          <w:p w14:paraId="7B90E1CF"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{%p endif%}</w:t>
            </w:r>
          </w:p>
        </w:tc>
      </w:tr>
      <w:tr w:rsidR="00A54EBE" w:rsidRPr="00D661C3" w14:paraId="6A1B0EF6" w14:textId="77777777" w:rsidTr="000065FD">
        <w:trPr>
          <w:trHeight w:val="624"/>
        </w:trPr>
        <w:tc>
          <w:tcPr>
            <w:tcW w:w="10332" w:type="dxa"/>
            <w:gridSpan w:val="5"/>
          </w:tcPr>
          <w:p w14:paraId="5D7EF21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lastRenderedPageBreak/>
              <w:t>{%tr endif%}</w:t>
            </w:r>
          </w:p>
        </w:tc>
      </w:tr>
      <w:tr w:rsidR="00A54EBE" w:rsidRPr="00D661C3" w14:paraId="1B9C90FE"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B19E616"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if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3BA6A8F4" w14:textId="77777777" w:rsidTr="000065FD">
        <w:trPr>
          <w:trHeight w:val="624"/>
        </w:trPr>
        <w:tc>
          <w:tcPr>
            <w:tcW w:w="10332" w:type="dxa"/>
            <w:gridSpan w:val="5"/>
          </w:tcPr>
          <w:p w14:paraId="60732030" w14:textId="77777777" w:rsidR="00A54EBE" w:rsidRPr="00AA0FEF"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for a in var.var_for_regimen_without_rnasv.level_I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 var.var_for_regimen_without_rnasv.level_II</w:t>
            </w:r>
            <w:r>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A54EBE" w:rsidRPr="00D661C3" w14:paraId="77080B6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555" w:type="dxa"/>
          </w:tcPr>
          <w:p w14:paraId="03AC787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0A96A00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F8555B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935A0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9508FA3"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2A32D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91132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3CF905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CE15B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8428C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2976" w:type="dxa"/>
          </w:tcPr>
          <w:p w14:paraId="351CD0C7"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2D823983"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77E51A8C"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2B386366"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2D4A0152"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B216249" w14:textId="77777777" w:rsidR="00A54EBE" w:rsidRPr="00BD12B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1AC4468A"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6D2E290"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134AA4A1"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19A60C6"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0A7F4CD2" w14:textId="77777777" w:rsidR="00A54EBE" w:rsidRPr="00AA0FE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50B2D34E" w14:textId="0F2B9B40"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B00D4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a.bio_category == ”PHd”%}</w:t>
            </w:r>
          </w:p>
          <w:p w14:paraId="09EAEAA8"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if a.type == ”HomoDel”%}</w:t>
            </w:r>
          </w:p>
          <w:p w14:paraId="1438D64C"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纯合缺失</w:t>
            </w:r>
          </w:p>
          <w:p w14:paraId="6381DBF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07E0F2C5"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elif a.type == ”HeteDel”%}</w:t>
            </w:r>
          </w:p>
          <w:p w14:paraId="5BCE2716"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杂合缺失</w:t>
            </w:r>
          </w:p>
          <w:p w14:paraId="0EBE67B0"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399C859B"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t>{%p else%}</w:t>
            </w:r>
          </w:p>
          <w:p w14:paraId="44BE6DC4"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未知变异类型！</w:t>
            </w:r>
          </w:p>
          <w:p w14:paraId="5885C59A" w14:textId="77777777" w:rsidR="00897770" w:rsidRPr="00897770"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hint="eastAsia"/>
                <w:bCs/>
                <w:iCs/>
                <w:color w:val="000000" w:themeColor="text1"/>
                <w:sz w:val="17"/>
                <w:szCs w:val="17"/>
              </w:rPr>
              <w:t>（{{a.region}}）</w:t>
            </w:r>
          </w:p>
          <w:p w14:paraId="16EF8CFE" w14:textId="1EFA9723" w:rsidR="00897770" w:rsidRPr="00AA0FEF" w:rsidRDefault="00897770" w:rsidP="00897770">
            <w:pPr>
              <w:spacing w:beforeLines="10" w:before="31" w:afterLines="10" w:after="31"/>
              <w:jc w:val="center"/>
              <w:rPr>
                <w:rFonts w:ascii="思源黑体 CN Normal" w:eastAsia="思源黑体 CN Normal" w:hAnsi="思源黑体 CN Normal"/>
                <w:bCs/>
                <w:iCs/>
                <w:color w:val="000000" w:themeColor="text1"/>
                <w:sz w:val="17"/>
                <w:szCs w:val="17"/>
              </w:rPr>
            </w:pPr>
            <w:r w:rsidRPr="00897770">
              <w:rPr>
                <w:rFonts w:ascii="思源黑体 CN Normal" w:eastAsia="思源黑体 CN Normal" w:hAnsi="思源黑体 CN Normal"/>
                <w:bCs/>
                <w:iCs/>
                <w:color w:val="000000" w:themeColor="text1"/>
                <w:sz w:val="17"/>
                <w:szCs w:val="17"/>
              </w:rPr>
              <w:lastRenderedPageBreak/>
              <w:t>{%p endif%}</w:t>
            </w:r>
          </w:p>
          <w:p w14:paraId="776127F5" w14:textId="77777777" w:rsidR="00A54EBE" w:rsidRPr="0075010D"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tc>
        <w:tc>
          <w:tcPr>
            <w:tcW w:w="1276" w:type="dxa"/>
          </w:tcPr>
          <w:p w14:paraId="6546CCED"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lastRenderedPageBreak/>
              <w:t>{%p if a.bio_category==”Snvindel”%}</w:t>
            </w:r>
          </w:p>
          <w:p w14:paraId="683081BA"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green"/>
              </w:rPr>
              <w:t>{%p if sample.control_sample_id %}</w:t>
            </w:r>
          </w:p>
          <w:p w14:paraId="27EDB06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if a.var_origin==”germline”%}</w:t>
            </w:r>
          </w:p>
          <w:p w14:paraId="64957EF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hint="eastAsia"/>
                <w:kern w:val="0"/>
                <w:sz w:val="17"/>
                <w:szCs w:val="17"/>
              </w:rPr>
              <w:t>{%if a.</w:t>
            </w:r>
            <w:r>
              <w:rPr>
                <w:rFonts w:ascii="思源黑体 CN Normal" w:eastAsia="思源黑体 CN Normal" w:hAnsi="思源黑体 CN Normal" w:hint="eastAsia"/>
                <w:kern w:val="0"/>
                <w:sz w:val="17"/>
                <w:szCs w:val="17"/>
              </w:rPr>
              <w:t>freq_rc</w:t>
            </w:r>
            <w:r w:rsidRPr="00AA0FEF">
              <w:rPr>
                <w:rFonts w:ascii="思源黑体 CN Normal" w:eastAsia="思源黑体 CN Normal" w:hAnsi="思源黑体 CN Normal" w:hint="eastAsia"/>
                <w:kern w:val="0"/>
                <w:sz w:val="17"/>
                <w:szCs w:val="17"/>
              </w:rPr>
              <w:t xml:space="preserve"> &gt;= 0.85%}纯合{%else%}杂合{%endif%}</w:t>
            </w:r>
          </w:p>
          <w:p w14:paraId="5633B260"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else%}</w:t>
            </w:r>
          </w:p>
          <w:p w14:paraId="184EEA03"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26744677"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kern w:val="0"/>
                <w:sz w:val="17"/>
                <w:szCs w:val="17"/>
                <w:highlight w:val="yellow"/>
              </w:rPr>
              <w:t>{%p endif%}</w:t>
            </w:r>
          </w:p>
          <w:p w14:paraId="55C000BF"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else%}</w:t>
            </w:r>
          </w:p>
          <w:p w14:paraId="41E97E19"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35974F56"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287EFF">
              <w:rPr>
                <w:rFonts w:ascii="思源黑体 CN Normal" w:eastAsia="思源黑体 CN Normal" w:hAnsi="思源黑体 CN Normal" w:hint="eastAsia"/>
                <w:kern w:val="0"/>
                <w:sz w:val="17"/>
                <w:szCs w:val="17"/>
                <w:highlight w:val="green"/>
              </w:rPr>
              <w:t>{</w:t>
            </w:r>
            <w:r w:rsidRPr="00287EFF">
              <w:rPr>
                <w:rFonts w:ascii="思源黑体 CN Normal" w:eastAsia="思源黑体 CN Normal" w:hAnsi="思源黑体 CN Normal"/>
                <w:kern w:val="0"/>
                <w:sz w:val="17"/>
                <w:szCs w:val="17"/>
                <w:highlight w:val="green"/>
              </w:rPr>
              <w:t>%p endif%}</w:t>
            </w:r>
          </w:p>
          <w:p w14:paraId="08CB704F"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a.bio_category==”Cnv”%}</w:t>
            </w:r>
          </w:p>
          <w:p w14:paraId="7FA046E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{{a.cn_mean}}</w:t>
            </w:r>
          </w:p>
          <w:p w14:paraId="42CD4C09" w14:textId="77777777" w:rsidR="00A54EBE" w:rsidRPr="00AA0FEF"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elif a.bio_catego</w:t>
            </w:r>
            <w:r w:rsidRPr="00AA0FEF">
              <w:rPr>
                <w:rFonts w:ascii="思源黑体 CN Normal" w:eastAsia="思源黑体 CN Normal" w:hAnsi="思源黑体 CN Normal"/>
                <w:kern w:val="0"/>
                <w:sz w:val="17"/>
                <w:szCs w:val="17"/>
              </w:rPr>
              <w:lastRenderedPageBreak/>
              <w:t>ry==”Sv”%}</w:t>
            </w:r>
          </w:p>
          <w:p w14:paraId="58EAC49E" w14:textId="3FAB8F6D"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{{a.freq_str}}</w:t>
            </w:r>
          </w:p>
          <w:p w14:paraId="48F2EB24" w14:textId="77777777" w:rsidR="00897770" w:rsidRPr="00897770"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{%p elif a.bio_category == ”PHd”%}</w:t>
            </w:r>
          </w:p>
          <w:p w14:paraId="33AA1AB8" w14:textId="2A33A5DC" w:rsidR="00897770" w:rsidRPr="00AA0FEF" w:rsidRDefault="00897770" w:rsidP="00897770">
            <w:pPr>
              <w:spacing w:beforeLines="10" w:before="31" w:afterLines="10" w:after="31"/>
              <w:jc w:val="center"/>
              <w:rPr>
                <w:rFonts w:ascii="思源黑体 CN Normal" w:eastAsia="思源黑体 CN Normal" w:hAnsi="思源黑体 CN Normal"/>
                <w:kern w:val="0"/>
                <w:sz w:val="17"/>
                <w:szCs w:val="17"/>
              </w:rPr>
            </w:pPr>
            <w:r w:rsidRPr="00897770">
              <w:rPr>
                <w:rFonts w:ascii="思源黑体 CN Normal" w:eastAsia="思源黑体 CN Normal" w:hAnsi="思源黑体 CN Normal"/>
                <w:kern w:val="0"/>
                <w:sz w:val="17"/>
                <w:szCs w:val="17"/>
              </w:rPr>
              <w:t>-</w:t>
            </w:r>
          </w:p>
          <w:p w14:paraId="4185C8F3" w14:textId="77777777" w:rsidR="00A54EBE" w:rsidRPr="0075010D" w:rsidRDefault="00A54EBE" w:rsidP="000065FD">
            <w:pPr>
              <w:spacing w:beforeLines="10" w:before="31" w:afterLines="10" w:after="31"/>
              <w:jc w:val="center"/>
              <w:rPr>
                <w:rFonts w:ascii="思源黑体 CN Normal" w:eastAsia="思源黑体 CN Normal" w:hAnsi="思源黑体 CN Normal"/>
                <w:kern w:val="0"/>
                <w:sz w:val="17"/>
                <w:szCs w:val="17"/>
              </w:rPr>
            </w:pPr>
            <w:r w:rsidRPr="00AA0FEF">
              <w:rPr>
                <w:rFonts w:ascii="思源黑体 CN Normal" w:eastAsia="思源黑体 CN Normal" w:hAnsi="思源黑体 CN Normal"/>
                <w:kern w:val="0"/>
                <w:sz w:val="17"/>
                <w:szCs w:val="17"/>
              </w:rPr>
              <w:t>{%p endif%}</w:t>
            </w:r>
          </w:p>
        </w:tc>
        <w:tc>
          <w:tcPr>
            <w:tcW w:w="709" w:type="dxa"/>
          </w:tcPr>
          <w:p w14:paraId="447AED2A"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lastRenderedPageBreak/>
              <w:t>{%p if a.clinic_num_s==5%}</w:t>
            </w:r>
          </w:p>
          <w:p w14:paraId="3AE94AC3"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I类</w:t>
            </w:r>
          </w:p>
          <w:p w14:paraId="22E5E0E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else%}</w:t>
            </w:r>
          </w:p>
          <w:p w14:paraId="67F1AB06" w14:textId="77777777" w:rsidR="00A54EBE" w:rsidRPr="00AA0FEF"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hint="eastAsia"/>
                <w:iCs/>
                <w:sz w:val="17"/>
                <w:szCs w:val="17"/>
              </w:rPr>
              <w:t>II类</w:t>
            </w:r>
          </w:p>
          <w:p w14:paraId="3D3AEC5B"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AA0FEF">
              <w:rPr>
                <w:rFonts w:ascii="思源黑体 CN Normal" w:eastAsia="思源黑体 CN Normal" w:hAnsi="思源黑体 CN Normal" w:cs="思源黑体 CN Light"/>
                <w:iCs/>
                <w:sz w:val="17"/>
                <w:szCs w:val="17"/>
              </w:rPr>
              <w:t>{%p endif%}</w:t>
            </w:r>
          </w:p>
        </w:tc>
        <w:tc>
          <w:tcPr>
            <w:tcW w:w="3816" w:type="dxa"/>
          </w:tcPr>
          <w:p w14:paraId="188A3D79"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0A64F957"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BE42C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44152476"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7A249DF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69CD7B3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0AFD4035"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3094E674"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5B59C8A1"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E72B630"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31C3FFEB"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73DA1DA"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22770CFA" w14:textId="77777777" w:rsidR="00A54EBE" w:rsidRPr="00442C5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C39920F" w14:textId="77777777" w:rsidR="00A54EBE"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57A52EFA"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A54EBE" w:rsidRPr="00D661C3" w14:paraId="20779BC1" w14:textId="77777777" w:rsidTr="000065FD">
        <w:trPr>
          <w:trHeight w:val="624"/>
        </w:trPr>
        <w:tc>
          <w:tcPr>
            <w:tcW w:w="10332" w:type="dxa"/>
            <w:gridSpan w:val="5"/>
          </w:tcPr>
          <w:p w14:paraId="0AA96AE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endfor%}</w:t>
            </w:r>
          </w:p>
        </w:tc>
      </w:tr>
      <w:tr w:rsidR="00A54EBE" w:rsidRPr="00D661C3" w14:paraId="1A0B27C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79F018C"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AA0FEF">
              <w:rPr>
                <w:rFonts w:ascii="思源黑体 CN Normal" w:eastAsia="思源黑体 CN Normal" w:hAnsi="思源黑体 CN Normal"/>
                <w:iCs/>
                <w:sz w:val="17"/>
                <w:szCs w:val="17"/>
              </w:rPr>
              <w:t>{%tr endif%}</w:t>
            </w:r>
          </w:p>
        </w:tc>
      </w:tr>
    </w:tbl>
    <w:p w14:paraId="390302C5"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438E1FD9"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var.var_somatic_rna_sv.level_I + var.var_somatic_rna_sv.level_II</w:t>
      </w:r>
      <w:r w:rsidRPr="00A54EBE">
        <w:rPr>
          <w:rFonts w:ascii="思源黑体 CN Normal" w:eastAsia="思源黑体 CN Normal" w:hAnsi="思源黑体 CN Normal"/>
          <w:b/>
          <w:bCs/>
          <w:color w:val="FF0000"/>
          <w:sz w:val="15"/>
          <w:szCs w:val="15"/>
        </w:rPr>
        <w:t xml:space="preserve"> </w:t>
      </w:r>
      <w:r w:rsidRPr="00A54EBE">
        <w:rPr>
          <w:rFonts w:ascii="思源黑体 CN Normal" w:eastAsia="思源黑体 CN Normal" w:hAnsi="思源黑体 CN Normal" w:hint="eastAsia"/>
          <w:b/>
          <w:bCs/>
          <w:color w:val="FF0000"/>
          <w:sz w:val="15"/>
          <w:szCs w:val="15"/>
        </w:rPr>
        <w:t>and</w:t>
      </w:r>
      <w:r w:rsidRPr="00A54EBE">
        <w:rPr>
          <w:rFonts w:ascii="思源黑体 CN Normal" w:eastAsia="思源黑体 CN Normal" w:hAnsi="思源黑体 CN Normal"/>
          <w:b/>
          <w:bCs/>
          <w:color w:val="FF0000"/>
          <w:sz w:val="15"/>
          <w:szCs w:val="15"/>
        </w:rPr>
        <w:t xml:space="preserve"> sample.rna_sample_id</w:t>
      </w:r>
      <w:r w:rsidRPr="00A54EBE">
        <w:rPr>
          <w:rFonts w:ascii="思源黑体 CN Normal" w:eastAsia="思源黑体 CN Normal" w:hAnsi="思源黑体 CN Normal"/>
          <w:b/>
          <w:bCs/>
          <w:color w:val="404040" w:themeColor="text1" w:themeTint="BF"/>
          <w:sz w:val="15"/>
          <w:szCs w:val="15"/>
        </w:rPr>
        <w:t>%}</w:t>
      </w:r>
    </w:p>
    <w:p w14:paraId="3E68B155" w14:textId="77777777" w:rsidR="00A54EBE" w:rsidRPr="0032104A" w:rsidRDefault="00A54EBE" w:rsidP="00A54EBE">
      <w:pPr>
        <w:adjustRightInd w:val="0"/>
        <w:snapToGrid w:val="0"/>
        <w:spacing w:beforeLines="10" w:before="31" w:afterLines="10" w:after="31"/>
        <w:jc w:val="left"/>
        <w:rPr>
          <w:rFonts w:ascii="思源黑体 CN Normal" w:eastAsia="思源黑体 CN Normal" w:hAnsi="思源黑体 CN Normal"/>
          <w:b/>
          <w:bCs/>
          <w:iCs/>
          <w:color w:val="0D3975"/>
          <w:sz w:val="18"/>
          <w:szCs w:val="18"/>
        </w:rPr>
      </w:pPr>
      <w:r w:rsidRPr="0032104A">
        <w:rPr>
          <w:rFonts w:ascii="思源黑体 CN Normal" w:eastAsia="思源黑体 CN Normal" w:hAnsi="思源黑体 CN Normal"/>
          <w:b/>
          <w:bCs/>
          <w:iCs/>
          <w:color w:val="0D3975"/>
          <w:sz w:val="18"/>
          <w:szCs w:val="18"/>
        </w:rPr>
        <w:t>RNA</w:t>
      </w:r>
      <w:r w:rsidRPr="0032104A">
        <w:rPr>
          <w:rFonts w:ascii="思源黑体 CN Normal" w:eastAsia="思源黑体 CN Normal" w:hAnsi="思源黑体 CN Normal" w:hint="eastAsia"/>
          <w:b/>
          <w:bCs/>
          <w:iCs/>
          <w:color w:val="0D3975"/>
          <w:sz w:val="18"/>
          <w:szCs w:val="18"/>
        </w:rPr>
        <w:t>变异</w:t>
      </w:r>
    </w:p>
    <w:tbl>
      <w:tblPr>
        <w:tblStyle w:val="MasterIVD-v3"/>
        <w:tblW w:w="5005" w:type="pct"/>
        <w:tblInd w:w="5" w:type="dxa"/>
        <w:tblLayout w:type="fixed"/>
        <w:tblLook w:val="04A0" w:firstRow="1" w:lastRow="0" w:firstColumn="1" w:lastColumn="0" w:noHBand="0" w:noVBand="1"/>
      </w:tblPr>
      <w:tblGrid>
        <w:gridCol w:w="1129"/>
        <w:gridCol w:w="3261"/>
        <w:gridCol w:w="1417"/>
        <w:gridCol w:w="709"/>
        <w:gridCol w:w="3836"/>
      </w:tblGrid>
      <w:tr w:rsidR="00A54EBE" w:rsidRPr="00D661C3" w14:paraId="3A0F88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129" w:type="dxa"/>
            <w:tcBorders>
              <w:bottom w:val="nil"/>
            </w:tcBorders>
            <w:shd w:val="clear" w:color="auto" w:fill="0D3975"/>
          </w:tcPr>
          <w:p w14:paraId="5167DA2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1" w:type="dxa"/>
            <w:tcBorders>
              <w:bottom w:val="nil"/>
            </w:tcBorders>
            <w:shd w:val="clear" w:color="auto" w:fill="0D3975"/>
          </w:tcPr>
          <w:p w14:paraId="1827EC1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0D3975"/>
          </w:tcPr>
          <w:p w14:paraId="4E983E56" w14:textId="77777777" w:rsidR="00A54EBE" w:rsidRPr="0075010D" w:rsidRDefault="00A54EBE" w:rsidP="000065FD">
            <w:pPr>
              <w:spacing w:line="360" w:lineRule="exact"/>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p>
        </w:tc>
        <w:tc>
          <w:tcPr>
            <w:tcW w:w="709" w:type="dxa"/>
            <w:tcBorders>
              <w:bottom w:val="nil"/>
            </w:tcBorders>
            <w:shd w:val="clear" w:color="auto" w:fill="0D3975"/>
          </w:tcPr>
          <w:p w14:paraId="419C543D"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836" w:type="dxa"/>
            <w:tcBorders>
              <w:bottom w:val="nil"/>
            </w:tcBorders>
            <w:shd w:val="clear" w:color="auto" w:fill="0D3975"/>
          </w:tcPr>
          <w:p w14:paraId="0D095506" w14:textId="020C7116"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2513C56" w14:textId="77777777" w:rsidTr="0032104A">
        <w:trPr>
          <w:trHeight w:val="624"/>
        </w:trPr>
        <w:tc>
          <w:tcPr>
            <w:tcW w:w="10352" w:type="dxa"/>
            <w:gridSpan w:val="5"/>
            <w:tcBorders>
              <w:top w:val="nil"/>
            </w:tcBorders>
          </w:tcPr>
          <w:p w14:paraId="00FAD886"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sidRPr="007D0165">
              <w:rPr>
                <w:rFonts w:ascii="思源黑体 CN Normal" w:eastAsia="思源黑体 CN Normal" w:hAnsi="思源黑体 CN Normal"/>
                <w:color w:val="000000" w:themeColor="text1"/>
                <w:sz w:val="17"/>
                <w:szCs w:val="17"/>
              </w:rPr>
              <w:t>{%tr for a in var.var_somatic_rna_sv.level_I + var.var_somatic_rna_sv.level_II%}</w:t>
            </w:r>
          </w:p>
        </w:tc>
      </w:tr>
      <w:tr w:rsidR="00A54EBE" w:rsidRPr="00D661C3" w14:paraId="3E232509"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129" w:type="dxa"/>
          </w:tcPr>
          <w:p w14:paraId="718476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 == “PSeqRnaSv”%}</w:t>
            </w:r>
          </w:p>
          <w:p w14:paraId="01CE675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665FFE3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A8CDB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w:t>
            </w:r>
            <w:r w:rsidRPr="0018427C">
              <w:rPr>
                <w:rFonts w:ascii="思源黑体 CN Bold" w:eastAsia="思源黑体 CN Bold" w:hAnsi="思源黑体 CN Bold" w:cs="思源黑体 CN Light"/>
                <w:b/>
                <w:i/>
                <w:iCs/>
                <w:sz w:val="17"/>
                <w:szCs w:val="17"/>
              </w:rPr>
              <w:lastRenderedPageBreak/>
              <w:t>prime_gene}}</w:t>
            </w:r>
          </w:p>
          <w:p w14:paraId="65E7C8E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81247D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059DBD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52549D4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323820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543FB4A2" w14:textId="77777777" w:rsidR="00A54EBE"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3261" w:type="dxa"/>
          </w:tcPr>
          <w:p w14:paraId="2B019B3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if a.five_prime_gene == ‘MET’ and a.three_prime_gene == ‘MET’%}</w:t>
            </w:r>
          </w:p>
          <w:p w14:paraId="77AD850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 xml:space="preserve">ET exon14 </w:t>
            </w:r>
            <w:r>
              <w:rPr>
                <w:rFonts w:ascii="思源黑体 CN Normal" w:eastAsia="思源黑体 CN Normal" w:hAnsi="思源黑体 CN Normal" w:hint="eastAsia"/>
                <w:bCs/>
                <w:iCs/>
                <w:color w:val="000000" w:themeColor="text1"/>
                <w:sz w:val="17"/>
                <w:szCs w:val="17"/>
              </w:rPr>
              <w:t>跳跃</w:t>
            </w:r>
          </w:p>
          <w:p w14:paraId="56D5E9EF"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{a.three_prime_transcript}}</w:t>
            </w:r>
          </w:p>
          <w:p w14:paraId="677C683D" w14:textId="77777777" w:rsidR="00A54EBE" w:rsidRPr="004D7E01"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AB7D403" w14:textId="77777777" w:rsidR="00A54EBE" w:rsidRPr="007D016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{{a.five_prime_cds}}</w:t>
            </w:r>
            <w:r w:rsidRPr="007D0165">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7D0165">
              <w:rPr>
                <w:rFonts w:ascii="思源黑体 CN Normal" w:eastAsia="思源黑体 CN Normal" w:hAnsi="思源黑体 CN Normal"/>
                <w:bCs/>
                <w:iCs/>
                <w:color w:val="000000" w:themeColor="text1"/>
                <w:sz w:val="17"/>
                <w:szCs w:val="17"/>
              </w:rPr>
              <w:t>{{a.three_prime_cds}}</w:t>
            </w:r>
            <w:r w:rsidRPr="007D0165">
              <w:rPr>
                <w:rFonts w:ascii="思源黑体 CN Normal" w:eastAsia="思源黑体 CN Normal" w:hAnsi="思源黑体 CN Normal" w:hint="eastAsia"/>
                <w:bCs/>
                <w:iCs/>
                <w:color w:val="000000" w:themeColor="text1"/>
                <w:sz w:val="17"/>
                <w:szCs w:val="17"/>
              </w:rPr>
              <w:t>融合</w:t>
            </w:r>
          </w:p>
          <w:p w14:paraId="694D477C"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7D0165">
              <w:rPr>
                <w:rFonts w:ascii="思源黑体 CN Normal" w:eastAsia="思源黑体 CN Normal" w:hAnsi="思源黑体 CN Normal"/>
                <w:bCs/>
                <w:iCs/>
                <w:color w:val="000000" w:themeColor="text1"/>
                <w:sz w:val="17"/>
                <w:szCs w:val="17"/>
              </w:rPr>
              <w:t>{{a.five_prime_transcript}}/{{a.three_prime_transcript}}</w:t>
            </w:r>
          </w:p>
          <w:p w14:paraId="54BC5C6D" w14:textId="77777777" w:rsidR="00A54EBE" w:rsidRPr="008B5B4C"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p>
        </w:tc>
        <w:tc>
          <w:tcPr>
            <w:tcW w:w="1417" w:type="dxa"/>
          </w:tcPr>
          <w:p w14:paraId="5932AF84" w14:textId="77777777" w:rsidR="00A54EBE" w:rsidRDefault="00A54EBE" w:rsidP="000065FD">
            <w:pPr>
              <w:spacing w:beforeLines="10" w:before="31" w:afterLines="10" w:after="31"/>
              <w:jc w:val="center"/>
              <w:rPr>
                <w:rFonts w:ascii="思源黑体 CN Normal" w:eastAsia="思源黑体 CN Normal" w:hAnsi="思源黑体 CN Normal"/>
                <w:kern w:val="0"/>
                <w:sz w:val="17"/>
                <w:szCs w:val="17"/>
              </w:rPr>
            </w:pPr>
            <w:r w:rsidRPr="007D0165">
              <w:rPr>
                <w:rFonts w:ascii="思源黑体 CN Normal" w:eastAsia="思源黑体 CN Normal" w:hAnsi="思源黑体 CN Normal"/>
                <w:kern w:val="0"/>
                <w:sz w:val="17"/>
                <w:szCs w:val="17"/>
              </w:rPr>
              <w:t>{{a.freq}} copies</w:t>
            </w:r>
          </w:p>
        </w:tc>
        <w:tc>
          <w:tcPr>
            <w:tcW w:w="709" w:type="dxa"/>
          </w:tcPr>
          <w:p w14:paraId="088446B4"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if a.clinic_num_s==5%}</w:t>
            </w:r>
          </w:p>
          <w:p w14:paraId="55992282"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I类</w:t>
            </w:r>
          </w:p>
          <w:p w14:paraId="6ECDBB20"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else%}</w:t>
            </w:r>
          </w:p>
          <w:p w14:paraId="6590BC06" w14:textId="77777777" w:rsidR="00A54EBE" w:rsidRPr="007D0165"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hint="eastAsia"/>
                <w:iCs/>
                <w:sz w:val="17"/>
                <w:szCs w:val="17"/>
              </w:rPr>
              <w:t>II类</w:t>
            </w:r>
          </w:p>
          <w:p w14:paraId="7C8A26B1" w14:textId="77777777" w:rsidR="00A54EBE" w:rsidRPr="003C61A4" w:rsidRDefault="00A54EBE" w:rsidP="000065FD">
            <w:pPr>
              <w:spacing w:beforeLines="10" w:before="31" w:afterLines="10" w:after="31"/>
              <w:jc w:val="center"/>
              <w:rPr>
                <w:rFonts w:ascii="思源黑体 CN Normal" w:eastAsia="思源黑体 CN Normal" w:hAnsi="思源黑体 CN Normal" w:cs="思源黑体 CN Light"/>
                <w:iCs/>
                <w:sz w:val="17"/>
                <w:szCs w:val="17"/>
              </w:rPr>
            </w:pPr>
            <w:r w:rsidRPr="007D0165">
              <w:rPr>
                <w:rFonts w:ascii="思源黑体 CN Normal" w:eastAsia="思源黑体 CN Normal" w:hAnsi="思源黑体 CN Normal" w:cs="思源黑体 CN Light"/>
                <w:iCs/>
                <w:sz w:val="17"/>
                <w:szCs w:val="17"/>
              </w:rPr>
              <w:t>{%p endif%}</w:t>
            </w:r>
          </w:p>
        </w:tc>
        <w:tc>
          <w:tcPr>
            <w:tcW w:w="3836" w:type="dxa"/>
          </w:tcPr>
          <w:p w14:paraId="5AFB3F7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a.evi_sum.evi_split.Predictive%}</w:t>
            </w:r>
          </w:p>
          <w:p w14:paraId="73BDEF0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a.evi_sum.evi_split.Predictive%}</w:t>
            </w:r>
          </w:p>
          <w:p w14:paraId="5887A79F"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{{b.regimen_name}}（{{b.clinical_significance_cn}}，{{b.evi_conclusion_simple}}级）</w:t>
            </w:r>
          </w:p>
          <w:p w14:paraId="67367512"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2F362C7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4C54FE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a.evi_sum.evi_split.Prognostic%}</w:t>
            </w:r>
          </w:p>
          <w:p w14:paraId="73AA53A8"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a.evi_sum.evi_split.Prognostic %}</w:t>
            </w:r>
          </w:p>
          <w:p w14:paraId="68584AA4"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预后{{b.clinical_significance_cn }}（ / ，{{b.evi_conclusion_simple }}级）</w:t>
            </w:r>
          </w:p>
          <w:p w14:paraId="1E34641A"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AF0E9D9"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p w14:paraId="674810B5"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if a.evi_sum.evi_split.Diagnostic%}</w:t>
            </w:r>
          </w:p>
          <w:p w14:paraId="52B5D8A7"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for b in a.evi_sum.evi_split.Diagnostic %}</w:t>
            </w:r>
          </w:p>
          <w:p w14:paraId="254563E6"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hint="eastAsia"/>
                <w:iCs/>
                <w:sz w:val="17"/>
                <w:szCs w:val="17"/>
              </w:rPr>
              <w:t>辅助诊断（ / ，{{b.evi_conclusion_simple }}级）</w:t>
            </w:r>
          </w:p>
          <w:p w14:paraId="7216313D" w14:textId="77777777" w:rsidR="00A54EBE" w:rsidRPr="007D0165"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endfor%}</w:t>
            </w:r>
          </w:p>
          <w:p w14:paraId="586BE453"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{%p endif%}</w:t>
            </w:r>
          </w:p>
        </w:tc>
      </w:tr>
      <w:tr w:rsidR="00A54EBE" w:rsidRPr="00D661C3" w14:paraId="60E88106" w14:textId="77777777" w:rsidTr="000065FD">
        <w:trPr>
          <w:trHeight w:val="624"/>
        </w:trPr>
        <w:tc>
          <w:tcPr>
            <w:tcW w:w="10352" w:type="dxa"/>
            <w:gridSpan w:val="5"/>
          </w:tcPr>
          <w:p w14:paraId="65509EC9" w14:textId="77777777" w:rsidR="00A54EBE" w:rsidRPr="0075010D" w:rsidRDefault="00A54EBE" w:rsidP="000065FD">
            <w:pPr>
              <w:adjustRightInd w:val="0"/>
              <w:snapToGrid w:val="0"/>
              <w:spacing w:beforeLines="10" w:before="31" w:afterLines="10" w:after="31"/>
              <w:jc w:val="center"/>
              <w:rPr>
                <w:rFonts w:ascii="思源黑体 CN Normal" w:eastAsia="思源黑体 CN Normal" w:hAnsi="思源黑体 CN Normal"/>
                <w:iCs/>
                <w:sz w:val="17"/>
                <w:szCs w:val="17"/>
              </w:rPr>
            </w:pPr>
            <w:r w:rsidRPr="007D0165">
              <w:rPr>
                <w:rFonts w:ascii="思源黑体 CN Normal" w:eastAsia="思源黑体 CN Normal" w:hAnsi="思源黑体 CN Normal"/>
                <w:iCs/>
                <w:sz w:val="17"/>
                <w:szCs w:val="17"/>
              </w:rPr>
              <w:t>{%tr endfor%}</w:t>
            </w:r>
          </w:p>
        </w:tc>
      </w:tr>
    </w:tbl>
    <w:p w14:paraId="52AAB49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79E011BF"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 xml:space="preserve">{%p if not var.var_for_regimen_without_rnasv.level_I + var.var_for_regimen_without_rnasv.level_II and not var.var_somatic_rna_sv.level_I + var.var_somatic_rna_sv.level_II and not var.knb </w:t>
      </w:r>
      <w:r w:rsidRPr="00A54EBE">
        <w:rPr>
          <w:rFonts w:ascii="思源黑体 CN Normal" w:eastAsia="思源黑体 CN Normal" w:hAnsi="思源黑体 CN Normal" w:hint="eastAsia"/>
          <w:b/>
          <w:bCs/>
          <w:color w:val="404040" w:themeColor="text1" w:themeTint="BF"/>
          <w:sz w:val="15"/>
          <w:szCs w:val="15"/>
          <w:highlight w:val="red"/>
        </w:rPr>
        <w:t>and</w:t>
      </w:r>
      <w:r w:rsidRPr="00A54EBE">
        <w:rPr>
          <w:rFonts w:ascii="思源黑体 CN Normal" w:eastAsia="思源黑体 CN Normal" w:hAnsi="思源黑体 CN Normal"/>
          <w:b/>
          <w:bCs/>
          <w:color w:val="404040" w:themeColor="text1" w:themeTint="BF"/>
          <w:sz w:val="15"/>
          <w:szCs w:val="15"/>
          <w:highlight w:val="red"/>
        </w:rPr>
        <w:t xml:space="preserve"> not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7433E491"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2415D25C" w14:textId="77777777" w:rsidR="00A54EBE" w:rsidRPr="00712821"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263AB34"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05D48404"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44D95250"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0379E21"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50BA3460"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2600A917" w14:textId="6A3C464B"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08397FE2"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4ABA72F"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0EBC85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endif%}</w:t>
      </w:r>
    </w:p>
    <w:p w14:paraId="1072414C"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b/>
          <w:bCs/>
          <w:color w:val="404040" w:themeColor="text1" w:themeTint="BF"/>
          <w:sz w:val="15"/>
          <w:szCs w:val="15"/>
        </w:rPr>
        <w:t>{%p if not var.var_for_regimen_without_rnasv.level_I + var.var_for_regimen_without_rnasv.level_II and not var.var_somatic_rna_sv.level_I + var.var_somatic_rna_sv.level_II and not var.knb</w:t>
      </w:r>
      <w:r w:rsidRPr="00A54EBE">
        <w:rPr>
          <w:rFonts w:ascii="思源黑体 CN Normal" w:eastAsia="思源黑体 CN Normal" w:hAnsi="思源黑体 CN Normal"/>
          <w:b/>
          <w:bCs/>
          <w:sz w:val="15"/>
          <w:szCs w:val="15"/>
        </w:rPr>
        <w:t xml:space="preserve"> </w:t>
      </w:r>
      <w:r w:rsidRPr="00A54EBE">
        <w:rPr>
          <w:rFonts w:ascii="思源黑体 CN Normal" w:eastAsia="思源黑体 CN Normal" w:hAnsi="思源黑体 CN Normal"/>
          <w:b/>
          <w:bCs/>
          <w:sz w:val="15"/>
          <w:szCs w:val="15"/>
          <w:highlight w:val="red"/>
        </w:rPr>
        <w:t>and sample.rna_sample_id</w:t>
      </w:r>
      <w:r w:rsidRPr="00A54EBE">
        <w:rPr>
          <w:rFonts w:ascii="思源黑体 CN Normal" w:eastAsia="思源黑体 CN Normal" w:hAnsi="思源黑体 CN Normal"/>
          <w:b/>
          <w:bCs/>
          <w:color w:val="404040" w:themeColor="text1" w:themeTint="BF"/>
          <w:sz w:val="15"/>
          <w:szCs w:val="15"/>
        </w:rPr>
        <w:t>%}</w:t>
      </w:r>
    </w:p>
    <w:tbl>
      <w:tblPr>
        <w:tblStyle w:val="amoydx-TMB-12"/>
        <w:tblW w:w="5015" w:type="pct"/>
        <w:jc w:val="center"/>
        <w:tblLayout w:type="fixed"/>
        <w:tblLook w:val="04A0" w:firstRow="1" w:lastRow="0" w:firstColumn="1" w:lastColumn="0" w:noHBand="0" w:noVBand="1"/>
      </w:tblPr>
      <w:tblGrid>
        <w:gridCol w:w="1158"/>
        <w:gridCol w:w="1905"/>
        <w:gridCol w:w="2035"/>
        <w:gridCol w:w="1565"/>
        <w:gridCol w:w="3700"/>
      </w:tblGrid>
      <w:tr w:rsidR="00A54EBE" w:rsidRPr="00D661C3" w14:paraId="4C8A1805" w14:textId="77777777" w:rsidTr="0032104A">
        <w:trPr>
          <w:cnfStyle w:val="100000000000" w:firstRow="1" w:lastRow="0" w:firstColumn="0" w:lastColumn="0" w:oddVBand="0" w:evenVBand="0" w:oddHBand="0" w:evenHBand="0" w:firstRowFirstColumn="0" w:firstRowLastColumn="0" w:lastRowFirstColumn="0" w:lastRowLastColumn="0"/>
          <w:trHeight w:hRule="exact" w:val="28"/>
          <w:jc w:val="center"/>
        </w:trPr>
        <w:tc>
          <w:tcPr>
            <w:tcW w:w="10363" w:type="dxa"/>
            <w:gridSpan w:val="5"/>
            <w:tcBorders>
              <w:top w:val="single" w:sz="4" w:space="0" w:color="FFFFFF" w:themeColor="background1"/>
              <w:bottom w:val="nil"/>
            </w:tcBorders>
          </w:tcPr>
          <w:p w14:paraId="0A3FCC37" w14:textId="77777777" w:rsidR="00A54EBE" w:rsidRPr="00D661C3" w:rsidRDefault="00A54EBE" w:rsidP="000065FD">
            <w:pPr>
              <w:adjustRightInd w:val="0"/>
              <w:snapToGrid w:val="0"/>
              <w:spacing w:line="320" w:lineRule="exact"/>
              <w:jc w:val="center"/>
              <w:rPr>
                <w:rFonts w:ascii="思源黑体 CN Light" w:eastAsia="思源黑体 CN Light" w:hAnsi="思源黑体 CN Light"/>
                <w:color w:val="000000" w:themeColor="text1"/>
                <w:sz w:val="18"/>
                <w:szCs w:val="18"/>
              </w:rPr>
            </w:pPr>
          </w:p>
        </w:tc>
      </w:tr>
      <w:tr w:rsidR="0032104A" w:rsidRPr="00D661C3" w14:paraId="03C8E4B2" w14:textId="77777777" w:rsidTr="0032104A">
        <w:trPr>
          <w:trHeight w:val="454"/>
          <w:jc w:val="center"/>
        </w:trPr>
        <w:tc>
          <w:tcPr>
            <w:tcW w:w="1158" w:type="dxa"/>
            <w:tcBorders>
              <w:top w:val="nil"/>
              <w:bottom w:val="single" w:sz="4" w:space="0" w:color="16A085"/>
              <w:right w:val="single" w:sz="4" w:space="0" w:color="FFFFFF" w:themeColor="background1"/>
            </w:tcBorders>
            <w:shd w:val="clear" w:color="auto" w:fill="0D3975"/>
          </w:tcPr>
          <w:p w14:paraId="68C860F0" w14:textId="77777777" w:rsidR="00A54EBE" w:rsidRPr="00DC7EA3" w:rsidRDefault="00A54EBE" w:rsidP="000065FD">
            <w:pPr>
              <w:adjustRightInd w:val="0"/>
              <w:snapToGrid w:val="0"/>
              <w:spacing w:line="360" w:lineRule="exact"/>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190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6A3BD152" w14:textId="77777777" w:rsidR="00A54EBE" w:rsidRPr="0075010D" w:rsidRDefault="00A54EBE" w:rsidP="000065FD">
            <w:pPr>
              <w:spacing w:line="360" w:lineRule="exact"/>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03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13DA137A" w14:textId="77777777" w:rsidR="00A54EBE" w:rsidRPr="00340D03" w:rsidRDefault="00A54EBE" w:rsidP="000065FD">
            <w:pPr>
              <w:spacing w:line="360" w:lineRule="exact"/>
              <w:jc w:val="center"/>
              <w:rPr>
                <w:rFonts w:ascii="思源黑体 CN Bold" w:eastAsia="思源黑体 CN Bold" w:hAnsi="思源黑体 CN Bold"/>
                <w:b/>
                <w:bCs/>
                <w:color w:val="FFFFFF" w:themeColor="background1"/>
                <w:sz w:val="18"/>
                <w:szCs w:val="18"/>
              </w:rPr>
            </w:pPr>
            <w:r w:rsidRPr="00340D03">
              <w:rPr>
                <w:rFonts w:ascii="思源黑体 CN Bold" w:eastAsia="思源黑体 CN Bold" w:hAnsi="思源黑体 CN Bold"/>
                <w:b/>
                <w:bCs/>
                <w:color w:val="FFFFFF" w:themeColor="background1"/>
                <w:sz w:val="18"/>
                <w:szCs w:val="18"/>
              </w:rPr>
              <w:t>{%if sample.control_sample_id %}</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w:t>
            </w:r>
            <w:r w:rsidRPr="00340D03">
              <w:rPr>
                <w:rFonts w:ascii="思源黑体 CN Bold" w:eastAsia="思源黑体 CN Bold" w:hAnsi="思源黑体 CN Bold" w:hint="eastAsia"/>
                <w:b/>
                <w:bCs/>
                <w:color w:val="FFFFFF" w:themeColor="background1"/>
                <w:sz w:val="18"/>
                <w:szCs w:val="18"/>
              </w:rPr>
              <w:t>/基因型</w:t>
            </w:r>
            <w:r>
              <w:rPr>
                <w:rFonts w:ascii="思源黑体 CN Bold" w:eastAsia="思源黑体 CN Bold" w:hAnsi="思源黑体 CN Bold" w:hint="eastAsia"/>
                <w:b/>
                <w:bCs/>
                <w:color w:val="FFFFFF" w:themeColor="background1"/>
                <w:sz w:val="18"/>
                <w:szCs w:val="18"/>
              </w:rPr>
              <w:t>/融合支持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%else%}</w:t>
            </w:r>
            <w:r>
              <w:rPr>
                <w:rFonts w:ascii="思源黑体 CN Bold" w:eastAsia="思源黑体 CN Bold" w:hAnsi="思源黑体 CN Bold" w:hint="eastAsia"/>
                <w:b/>
                <w:bCs/>
                <w:color w:val="FFFFFF" w:themeColor="background1"/>
                <w:sz w:val="18"/>
                <w:szCs w:val="18"/>
              </w:rPr>
              <w:t>丰度/</w:t>
            </w:r>
            <w:r w:rsidRPr="00EB2508">
              <w:rPr>
                <w:rFonts w:ascii="思源黑体 CN Bold" w:eastAsia="思源黑体 CN Bold" w:hAnsi="思源黑体 CN Bold" w:hint="eastAsia"/>
                <w:b/>
                <w:bCs/>
                <w:color w:val="FFFFFF" w:themeColor="background1"/>
                <w:sz w:val="18"/>
                <w:szCs w:val="18"/>
              </w:rPr>
              <w:t>拷贝</w:t>
            </w:r>
            <w:r>
              <w:rPr>
                <w:rFonts w:ascii="思源黑体 CN Bold" w:eastAsia="思源黑体 CN Bold" w:hAnsi="思源黑体 CN Bold" w:hint="eastAsia"/>
                <w:b/>
                <w:bCs/>
                <w:color w:val="FFFFFF" w:themeColor="background1"/>
                <w:sz w:val="18"/>
                <w:szCs w:val="18"/>
              </w:rPr>
              <w:t>数/融合支持</w:t>
            </w:r>
            <w:r w:rsidRPr="00EB2508">
              <w:rPr>
                <w:rFonts w:ascii="思源黑体 CN Bold" w:eastAsia="思源黑体 CN Bold" w:hAnsi="思源黑体 CN Bold" w:hint="eastAsia"/>
                <w:b/>
                <w:bCs/>
                <w:color w:val="FFFFFF" w:themeColor="background1"/>
                <w:sz w:val="18"/>
                <w:szCs w:val="18"/>
              </w:rPr>
              <w:t>数</w:t>
            </w: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%endif%}</w:t>
            </w:r>
          </w:p>
        </w:tc>
        <w:tc>
          <w:tcPr>
            <w:tcW w:w="1565" w:type="dxa"/>
            <w:tcBorders>
              <w:top w:val="nil"/>
              <w:left w:val="single" w:sz="4" w:space="0" w:color="FFFFFF" w:themeColor="background1"/>
              <w:bottom w:val="single" w:sz="4" w:space="0" w:color="16A085"/>
              <w:right w:val="single" w:sz="4" w:space="0" w:color="FFFFFF" w:themeColor="background1"/>
            </w:tcBorders>
            <w:shd w:val="clear" w:color="auto" w:fill="0D3975"/>
          </w:tcPr>
          <w:p w14:paraId="3029FD3F" w14:textId="77777777" w:rsidR="00A54EBE" w:rsidRPr="003C61A4" w:rsidRDefault="00A54EBE" w:rsidP="000065FD">
            <w:pPr>
              <w:spacing w:line="360" w:lineRule="exact"/>
              <w:jc w:val="center"/>
              <w:rPr>
                <w:rFonts w:ascii="思源黑体 CN Normal" w:eastAsia="思源黑体 CN Normal" w:hAnsi="思源黑体 CN Normal" w:cs="思源黑体 CN Light"/>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700" w:type="dxa"/>
            <w:tcBorders>
              <w:top w:val="nil"/>
              <w:left w:val="single" w:sz="4" w:space="0" w:color="FFFFFF" w:themeColor="background1"/>
              <w:bottom w:val="single" w:sz="4" w:space="0" w:color="16A085"/>
            </w:tcBorders>
            <w:shd w:val="clear" w:color="auto" w:fill="0D3975"/>
          </w:tcPr>
          <w:p w14:paraId="7E5AFDD6" w14:textId="29E7E6E8" w:rsidR="00A54EBE" w:rsidRPr="00EE7DDB" w:rsidRDefault="00A54EBE" w:rsidP="00EE7DDB">
            <w:pPr>
              <w:adjustRightInd w:val="0"/>
              <w:snapToGrid w:val="0"/>
              <w:spacing w:line="360" w:lineRule="exact"/>
              <w:jc w:val="center"/>
              <w:rPr>
                <w:rFonts w:ascii="思源黑体 CN Bold" w:eastAsia="思源黑体 CN Bold" w:hAnsi="思源黑体 CN Bold"/>
                <w:b/>
                <w:bCs/>
                <w:color w:val="FFFFFF" w:themeColor="background1"/>
                <w:sz w:val="18"/>
                <w:szCs w:val="18"/>
              </w:rPr>
            </w:pPr>
            <w:r w:rsidRPr="00D22339">
              <w:rPr>
                <w:rFonts w:ascii="思源黑体 CN Bold" w:eastAsia="思源黑体 CN Bold" w:hAnsi="思源黑体 CN Bold" w:hint="eastAsia"/>
                <w:b/>
                <w:bCs/>
                <w:color w:val="FFFFFF" w:themeColor="background1"/>
                <w:sz w:val="18"/>
                <w:szCs w:val="18"/>
              </w:rPr>
              <w:t>临床提示（耐药</w:t>
            </w:r>
            <w:r w:rsidRPr="00D22339">
              <w:rPr>
                <w:rFonts w:ascii="思源黑体 CN Bold" w:eastAsia="思源黑体 CN Bold" w:hAnsi="思源黑体 CN Bold"/>
                <w:b/>
                <w:bCs/>
                <w:color w:val="FFFFFF" w:themeColor="background1"/>
                <w:sz w:val="18"/>
                <w:szCs w:val="18"/>
              </w:rPr>
              <w:t>/敏感，证据等级）</w:t>
            </w:r>
          </w:p>
        </w:tc>
      </w:tr>
      <w:tr w:rsidR="00A54EBE" w:rsidRPr="00D661C3" w14:paraId="34C92519" w14:textId="77777777" w:rsidTr="000065FD">
        <w:trPr>
          <w:trHeight w:val="454"/>
          <w:jc w:val="center"/>
        </w:trPr>
        <w:tc>
          <w:tcPr>
            <w:tcW w:w="10363" w:type="dxa"/>
            <w:gridSpan w:val="5"/>
            <w:tcBorders>
              <w:top w:val="single" w:sz="4" w:space="0" w:color="16A085"/>
              <w:bottom w:val="single" w:sz="4" w:space="0" w:color="1E7648"/>
            </w:tcBorders>
            <w:shd w:val="clear" w:color="auto" w:fill="auto"/>
          </w:tcPr>
          <w:p w14:paraId="4CFA2E25" w14:textId="77777777" w:rsidR="00A54EBE" w:rsidRPr="00717FD9" w:rsidRDefault="00A54EBE" w:rsidP="000065FD">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未检测到相关变异</w:t>
            </w:r>
          </w:p>
        </w:tc>
      </w:tr>
    </w:tbl>
    <w:p w14:paraId="23A0F9E3" w14:textId="77777777" w:rsidR="00A54EBE" w:rsidRPr="00A54EBE" w:rsidRDefault="00A54EBE" w:rsidP="00A54EBE">
      <w:pPr>
        <w:spacing w:afterLines="20" w:after="62" w:line="200" w:lineRule="exact"/>
        <w:rPr>
          <w:rFonts w:ascii="思源黑体 CN Normal" w:eastAsia="思源黑体 CN Normal" w:hAnsi="思源黑体 CN Normal"/>
          <w:b/>
          <w:bCs/>
          <w:color w:val="404040" w:themeColor="text1" w:themeTint="BF"/>
          <w:sz w:val="15"/>
          <w:szCs w:val="15"/>
        </w:rPr>
      </w:pPr>
      <w:r w:rsidRPr="00A54EBE">
        <w:rPr>
          <w:rFonts w:ascii="思源黑体 CN Normal" w:eastAsia="思源黑体 CN Normal" w:hAnsi="思源黑体 CN Normal" w:hint="eastAsia"/>
          <w:b/>
          <w:bCs/>
          <w:color w:val="404040" w:themeColor="text1" w:themeTint="BF"/>
          <w:sz w:val="15"/>
          <w:szCs w:val="15"/>
        </w:rPr>
        <w:t>{</w:t>
      </w:r>
      <w:r w:rsidRPr="00A54EBE">
        <w:rPr>
          <w:rFonts w:ascii="思源黑体 CN Normal" w:eastAsia="思源黑体 CN Normal" w:hAnsi="思源黑体 CN Normal"/>
          <w:b/>
          <w:bCs/>
          <w:color w:val="404040" w:themeColor="text1" w:themeTint="BF"/>
          <w:sz w:val="15"/>
          <w:szCs w:val="15"/>
        </w:rPr>
        <w:t>%p endif%}</w:t>
      </w:r>
    </w:p>
    <w:p w14:paraId="5FFFF82C"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E09EC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检出变异参照美国病理协会（Association for Molecular Pathology, AMP）、美国临床肿瘤学会（American Society of Clinical Oncology, ASCO）和美</w:t>
      </w:r>
      <w:r w:rsidRPr="00D37462">
        <w:rPr>
          <w:rFonts w:ascii="思源黑体 CN Normal" w:eastAsia="思源黑体 CN Normal" w:hAnsi="思源黑体 CN Normal" w:hint="eastAsia"/>
          <w:color w:val="595959"/>
          <w:sz w:val="15"/>
          <w:szCs w:val="15"/>
        </w:rPr>
        <w:lastRenderedPageBreak/>
        <w:t>国病理学家协会（College of American Pathologists, CAP）联合发布的《肿瘤变异解读及报告指南》（PMID: 27993330）中的变异分类方法，综合变异在治疗、诊断和预后方面相关研究证据，将变异分为4类：I类为强临床意义；II类为潜在临床意义；III类为临床意义不明；IV类为良性/可能良性。上表仅列出I-II类变异，与肿瘤发生发展相关但暂无临床药物研究的</w:t>
      </w:r>
      <w:r w:rsidRPr="00ED0B45">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胚系/体细胞</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变异不在本表中展示。</w:t>
      </w:r>
    </w:p>
    <w:p w14:paraId="3939111D"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变异与临床意义相关性的证据水平分为A、B、C、D四个等级，A级：对应癌种中FDA/NMPA批准或指南推荐的治疗、诊断或预后的相关标志物；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不会对临床意义尚不明确的III类变异做药物敏感性分析。</w:t>
      </w:r>
    </w:p>
    <w:p w14:paraId="5D525C13" w14:textId="77777777" w:rsidR="003271C8" w:rsidRPr="00D37462" w:rsidRDefault="003271C8" w:rsidP="003271C8">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在体细胞和胚系中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检出的点突变/小片段插入缺失、结构变异和拷贝数变异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%if sample.rna_sample_id%}</w:t>
      </w:r>
      <w:r w:rsidRPr="00D37462">
        <w:rPr>
          <w:rFonts w:ascii="思源黑体 CN Normal" w:eastAsia="思源黑体 CN Normal" w:hAnsi="思源黑体 CN Normal" w:hint="eastAsia"/>
          <w:color w:val="595959"/>
          <w:sz w:val="15"/>
          <w:szCs w:val="15"/>
        </w:rPr>
        <w:t>；R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变异包含</w:t>
      </w:r>
      <w:r w:rsidRPr="00067393">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在体细胞中</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检出的结构变异</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Pr="00D37462">
        <w:rPr>
          <w:rFonts w:ascii="思源黑体 CN Normal" w:eastAsia="思源黑体 CN Normal" w:hAnsi="思源黑体 CN Normal" w:hint="eastAsia"/>
          <w:color w:val="595959"/>
          <w:sz w:val="15"/>
          <w:szCs w:val="15"/>
        </w:rPr>
        <w:t>。</w:t>
      </w:r>
    </w:p>
    <w:p w14:paraId="780B24FB" w14:textId="00DAF492" w:rsidR="00C31D1D" w:rsidRPr="00C31D1D" w:rsidRDefault="003271C8" w:rsidP="00C31D1D">
      <w:pPr>
        <w:pStyle w:val="af3"/>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B6142">
        <w:rPr>
          <w:rFonts w:ascii="思源黑体 CN Normal" w:eastAsia="思源黑体 CN Normal" w:hAnsi="思源黑体 CN Normal"/>
          <w:color w:val="595959"/>
          <w:sz w:val="15"/>
          <w:szCs w:val="15"/>
        </w:rPr>
        <w:t>{%if sample.control_sample_id %}</w:t>
      </w:r>
      <w:r w:rsidRPr="00D37462">
        <w:rPr>
          <w:rFonts w:ascii="思源黑体 CN Normal" w:eastAsia="思源黑体 CN Normal" w:hAnsi="思源黑体 CN Normal" w:hint="eastAsia"/>
          <w:color w:val="595959"/>
          <w:sz w:val="15"/>
          <w:szCs w:val="15"/>
        </w:rPr>
        <w:t>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点突变/小片段插入缺失和结构变异时提示丰度，指突变型占野生型和突变型之和的比例；检出体细胞D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sidRPr="00D37462">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sidRPr="00D37462">
        <w:rPr>
          <w:rFonts w:ascii="思源黑体 CN Normal" w:eastAsia="思源黑体 CN Normal" w:hAnsi="思源黑体 CN Normal" w:hint="eastAsia"/>
          <w:color w:val="595959"/>
          <w:sz w:val="15"/>
          <w:szCs w:val="15"/>
        </w:rPr>
        <w:t>；检出体细胞R</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sidRPr="00D37462">
        <w:rPr>
          <w:rFonts w:ascii="思源黑体 CN Normal" w:eastAsia="思源黑体 CN Normal" w:hAnsi="思源黑体 CN Normal" w:hint="eastAsia"/>
          <w:color w:val="595959"/>
          <w:sz w:val="15"/>
          <w:szCs w:val="15"/>
        </w:rPr>
        <w:t>；检出胚系D</w:t>
      </w:r>
      <w:r w:rsidRPr="00D37462">
        <w:rPr>
          <w:rFonts w:ascii="思源黑体 CN Normal" w:eastAsia="思源黑体 CN Normal" w:hAnsi="思源黑体 CN Normal"/>
          <w:color w:val="595959"/>
          <w:sz w:val="15"/>
          <w:szCs w:val="15"/>
        </w:rPr>
        <w:t>NA</w:t>
      </w:r>
      <w:r w:rsidRPr="00D37462">
        <w:rPr>
          <w:rFonts w:ascii="思源黑体 CN Normal" w:eastAsia="思源黑体 CN Normal" w:hAnsi="思源黑体 CN Normal" w:hint="eastAsia"/>
          <w:color w:val="595959"/>
          <w:sz w:val="15"/>
          <w:szCs w:val="15"/>
        </w:rPr>
        <w:t>点突变/小片段插入缺失和结构变异时提示基因型，即纯合或杂合。</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%else%}</w:t>
      </w:r>
      <w:r>
        <w:rPr>
          <w:rFonts w:ascii="思源黑体 CN Normal" w:eastAsia="思源黑体 CN Normal" w:hAnsi="思源黑体 CN Normal" w:hint="eastAsia"/>
          <w:color w:val="595959"/>
          <w:sz w:val="15"/>
          <w:szCs w:val="15"/>
        </w:rPr>
        <w:t>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点突变/小片段插入缺失和结构变异时提示丰度，指突变型占野生型和突变型之和的比例；检出D</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拷贝数</w:t>
      </w:r>
      <w:r w:rsidR="00897770">
        <w:rPr>
          <w:rFonts w:ascii="思源黑体 CN Normal" w:eastAsia="思源黑体 CN Normal" w:hAnsi="思源黑体 CN Normal" w:hint="eastAsia"/>
          <w:color w:val="595959"/>
          <w:sz w:val="15"/>
          <w:szCs w:val="15"/>
        </w:rPr>
        <w:t>扩增</w:t>
      </w:r>
      <w:r>
        <w:rPr>
          <w:rFonts w:ascii="思源黑体 CN Normal" w:eastAsia="思源黑体 CN Normal" w:hAnsi="思源黑体 CN Normal" w:hint="eastAsia"/>
          <w:color w:val="595959"/>
          <w:sz w:val="15"/>
          <w:szCs w:val="15"/>
        </w:rPr>
        <w:t>时提示拷贝数，正常细胞中基因拷贝数为2</w:t>
      </w:r>
      <w:r w:rsidRPr="00C43911">
        <w:rPr>
          <w:rFonts w:ascii="思源黑体 CN Normal" w:eastAsia="思源黑体 CN Normal" w:hAnsi="思源黑体 CN Normal"/>
          <w:color w:val="595959"/>
          <w:sz w:val="15"/>
          <w:szCs w:val="15"/>
          <w:highlight w:val="red"/>
        </w:rPr>
        <w:t>{%if sample.rna_sample_id%}</w:t>
      </w:r>
      <w:r>
        <w:rPr>
          <w:rFonts w:ascii="思源黑体 CN Normal" w:eastAsia="思源黑体 CN Normal" w:hAnsi="思源黑体 CN Normal" w:hint="eastAsia"/>
          <w:color w:val="595959"/>
          <w:sz w:val="15"/>
          <w:szCs w:val="15"/>
        </w:rPr>
        <w:t>；检出R</w:t>
      </w:r>
      <w:r>
        <w:rPr>
          <w:rFonts w:ascii="思源黑体 CN Normal" w:eastAsia="思源黑体 CN Normal" w:hAnsi="思源黑体 CN Normal"/>
          <w:color w:val="595959"/>
          <w:sz w:val="15"/>
          <w:szCs w:val="15"/>
        </w:rPr>
        <w:t>NA</w:t>
      </w:r>
      <w:r>
        <w:rPr>
          <w:rFonts w:ascii="思源黑体 CN Normal" w:eastAsia="思源黑体 CN Normal" w:hAnsi="思源黑体 CN Normal" w:hint="eastAsia"/>
          <w:color w:val="595959"/>
          <w:sz w:val="15"/>
          <w:szCs w:val="15"/>
        </w:rPr>
        <w:t>结构变异时提示拷贝支持数，指测序支持reads数</w:t>
      </w:r>
      <w:r w:rsidRPr="00C43911">
        <w:rPr>
          <w:rFonts w:ascii="思源黑体 CN Normal" w:eastAsia="思源黑体 CN Normal" w:hAnsi="思源黑体 CN Normal" w:hint="eastAsia"/>
          <w:color w:val="595959"/>
          <w:sz w:val="15"/>
          <w:szCs w:val="15"/>
          <w:highlight w:val="red"/>
        </w:rPr>
        <w:t>{</w:t>
      </w:r>
      <w:r w:rsidRPr="00C43911">
        <w:rPr>
          <w:rFonts w:ascii="思源黑体 CN Normal" w:eastAsia="思源黑体 CN Normal" w:hAnsi="思源黑体 CN Normal"/>
          <w:color w:val="595959"/>
          <w:sz w:val="15"/>
          <w:szCs w:val="15"/>
          <w:highlight w:val="red"/>
        </w:rPr>
        <w:t>%endif%}</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%endif%}</w:t>
      </w:r>
      <w:r w:rsidR="00C31D1D" w:rsidRPr="00C31D1D">
        <w:rPr>
          <w:rFonts w:ascii="思源黑体 CN Normal" w:eastAsia="思源黑体 CN Normal" w:hAnsi="思源黑体 CN Normal" w:hint="eastAsia"/>
          <w:color w:val="595959"/>
          <w:sz w:val="15"/>
          <w:szCs w:val="15"/>
        </w:rPr>
        <w:br w:type="page"/>
      </w:r>
    </w:p>
    <w:bookmarkEnd w:id="8"/>
    <w:bookmarkEnd w:id="9"/>
    <w:p w14:paraId="3FBBA504" w14:textId="1BE5E08F" w:rsidR="00A54EBE" w:rsidRPr="0032104A" w:rsidRDefault="003271C8" w:rsidP="0032104A">
      <w:pPr>
        <w:pStyle w:val="2"/>
        <w:numPr>
          <w:ilvl w:val="0"/>
          <w:numId w:val="18"/>
        </w:numPr>
        <w:rPr>
          <w:rFonts w:ascii="思源黑体 CN Normal" w:eastAsia="思源黑体 CN Normal" w:hAnsi="思源黑体 CN Normal"/>
          <w:color w:val="0D3975"/>
          <w:sz w:val="15"/>
          <w:szCs w:val="15"/>
        </w:rPr>
      </w:pPr>
      <w:r w:rsidRPr="0032104A">
        <w:rPr>
          <w:rFonts w:ascii="思源黑体 CN Bold" w:eastAsia="思源黑体 CN Bold" w:hAnsi="思源黑体 CN Bold" w:cstheme="minorBidi" w:hint="eastAsia"/>
          <w:color w:val="0D3975"/>
          <w:sz w:val="21"/>
          <w:szCs w:val="21"/>
        </w:rPr>
        <w:lastRenderedPageBreak/>
        <w:t>可能与肿瘤发生发展相关的</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908"/>
        <w:gridCol w:w="4527"/>
        <w:gridCol w:w="2907"/>
      </w:tblGrid>
      <w:tr w:rsidR="00A54EBE" w:rsidRPr="00D661C3" w14:paraId="5C0E8EAB"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908" w:type="dxa"/>
            <w:tcBorders>
              <w:bottom w:val="nil"/>
            </w:tcBorders>
            <w:shd w:val="clear" w:color="auto" w:fill="0D3975"/>
          </w:tcPr>
          <w:p w14:paraId="1CB64EB7" w14:textId="77777777" w:rsidR="00A54EBE" w:rsidRPr="00DC7EA3" w:rsidRDefault="00A54EBE" w:rsidP="000065FD">
            <w:pPr>
              <w:adjustRightInd w:val="0"/>
              <w:snapToGrid w:val="0"/>
              <w:jc w:val="center"/>
              <w:rPr>
                <w:rFonts w:ascii="思源黑体 CN Bold" w:eastAsia="思源黑体 CN Bold" w:hAnsi="思源黑体 CN Bold" w:cs="思源黑体 CN Light"/>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4527" w:type="dxa"/>
            <w:tcBorders>
              <w:bottom w:val="nil"/>
            </w:tcBorders>
            <w:shd w:val="clear" w:color="auto" w:fill="0D3975"/>
          </w:tcPr>
          <w:p w14:paraId="18F6882B" w14:textId="77777777" w:rsidR="00A54EBE" w:rsidRPr="0075010D" w:rsidRDefault="00A54EBE" w:rsidP="000065FD">
            <w:pPr>
              <w:jc w:val="center"/>
              <w:rPr>
                <w:rFonts w:ascii="思源黑体 CN Normal" w:eastAsia="思源黑体 CN Normal" w:hAnsi="思源黑体 CN Normal"/>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907" w:type="dxa"/>
            <w:tcBorders>
              <w:bottom w:val="nil"/>
            </w:tcBorders>
            <w:shd w:val="clear" w:color="auto" w:fill="0D3975"/>
          </w:tcPr>
          <w:p w14:paraId="44D28A40" w14:textId="77777777" w:rsidR="00A54EBE" w:rsidRPr="0075010D" w:rsidRDefault="00A54EBE" w:rsidP="000065FD">
            <w:pPr>
              <w:jc w:val="center"/>
              <w:rPr>
                <w:rFonts w:ascii="思源黑体 CN Normal" w:eastAsia="思源黑体 CN Normal" w:hAnsi="思源黑体 CN Normal"/>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A54EBE" w:rsidRPr="00D661C3" w14:paraId="26CC9D63" w14:textId="77777777" w:rsidTr="0032104A">
        <w:trPr>
          <w:trHeight w:val="454"/>
        </w:trPr>
        <w:tc>
          <w:tcPr>
            <w:tcW w:w="10342" w:type="dxa"/>
            <w:gridSpan w:val="3"/>
            <w:tcBorders>
              <w:top w:val="nil"/>
            </w:tcBorders>
          </w:tcPr>
          <w:p w14:paraId="358412A9" w14:textId="77777777" w:rsidR="00A54EBE" w:rsidRPr="00A5261D" w:rsidRDefault="00A54EBE" w:rsidP="000065FD">
            <w:pPr>
              <w:jc w:val="center"/>
              <w:rPr>
                <w:rFonts w:ascii="思源黑体 CN Normal" w:eastAsia="思源黑体 CN Normal" w:hAnsi="思源黑体 CN Normal"/>
                <w:color w:val="FFFFFF" w:themeColor="background1"/>
                <w:sz w:val="18"/>
                <w:szCs w:val="18"/>
                <w:highlight w:val="yellow"/>
              </w:rPr>
            </w:pPr>
            <w:r w:rsidRPr="00813E4F">
              <w:rPr>
                <w:rFonts w:ascii="思源黑体 CN Normal" w:eastAsia="思源黑体 CN Normal" w:hAnsi="思源黑体 CN Normal"/>
                <w:color w:val="000000" w:themeColor="text1"/>
                <w:sz w:val="18"/>
                <w:szCs w:val="18"/>
                <w:highlight w:val="green"/>
              </w:rPr>
              <w:t>{%tr if sample.control_sample_id %}</w:t>
            </w:r>
          </w:p>
        </w:tc>
      </w:tr>
      <w:tr w:rsidR="00A54EBE" w:rsidRPr="00D661C3" w14:paraId="34B702B5"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BE9717"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if var.var_somatic.level_onco_nodrug %}</w:t>
            </w:r>
          </w:p>
        </w:tc>
      </w:tr>
      <w:tr w:rsidR="00A54EBE" w:rsidRPr="00D661C3" w14:paraId="61ECCC61" w14:textId="77777777" w:rsidTr="000065FD">
        <w:trPr>
          <w:trHeight w:val="454"/>
        </w:trPr>
        <w:tc>
          <w:tcPr>
            <w:tcW w:w="10342" w:type="dxa"/>
            <w:gridSpan w:val="3"/>
          </w:tcPr>
          <w:p w14:paraId="6BEF99D1" w14:textId="77777777" w:rsidR="00A54EBE" w:rsidRPr="00A5261D" w:rsidRDefault="00A54EBE" w:rsidP="000065FD">
            <w:pPr>
              <w:jc w:val="center"/>
              <w:rPr>
                <w:rFonts w:ascii="思源黑体 CN Normal" w:eastAsia="思源黑体 CN Normal" w:hAnsi="思源黑体 CN Normal"/>
                <w:sz w:val="18"/>
                <w:szCs w:val="18"/>
                <w:highlight w:val="yellow"/>
              </w:rPr>
            </w:pPr>
            <w:r w:rsidRPr="00A5261D">
              <w:rPr>
                <w:rFonts w:ascii="思源黑体 CN Normal" w:eastAsia="思源黑体 CN Normal" w:hAnsi="思源黑体 CN Normal"/>
                <w:sz w:val="18"/>
                <w:szCs w:val="18"/>
                <w:highlight w:val="yellow"/>
              </w:rPr>
              <w:t>{%tr for a in var.var_somatic.level_onco_nodrug%}</w:t>
            </w:r>
          </w:p>
        </w:tc>
      </w:tr>
      <w:tr w:rsidR="00A54EBE" w:rsidRPr="00D661C3" w14:paraId="6DEC778E" w14:textId="77777777" w:rsidTr="000065F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4697CFA" w14:textId="77777777" w:rsidR="00A54EBE" w:rsidRPr="00493AF3" w:rsidRDefault="00A54EBE" w:rsidP="000065FD">
            <w:pPr>
              <w:jc w:val="center"/>
              <w:rPr>
                <w:rFonts w:ascii="思源黑体 CN Normal" w:eastAsia="思源黑体 CN Normal" w:hAnsi="思源黑体 CN Normal"/>
                <w:sz w:val="18"/>
                <w:szCs w:val="18"/>
              </w:rPr>
            </w:pPr>
            <w:r w:rsidRPr="00493AF3">
              <w:rPr>
                <w:rFonts w:ascii="思源黑体 CN Normal" w:eastAsia="思源黑体 CN Normal" w:hAnsi="思源黑体 CN Normal"/>
                <w:sz w:val="18"/>
                <w:szCs w:val="18"/>
              </w:rPr>
              <w:t>{%tr if a.rna_detect%}</w:t>
            </w:r>
          </w:p>
        </w:tc>
      </w:tr>
      <w:tr w:rsidR="00A54EBE" w:rsidRPr="00D661C3" w14:paraId="03BA463A" w14:textId="77777777" w:rsidTr="000065FD">
        <w:trPr>
          <w:trHeight w:val="624"/>
        </w:trPr>
        <w:tc>
          <w:tcPr>
            <w:tcW w:w="2908" w:type="dxa"/>
          </w:tcPr>
          <w:p w14:paraId="23B382A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8A7916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0F816B9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7308630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23CBFD1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3B8B3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FD370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2D887811"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772F732"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0821CE5" w14:textId="77777777" w:rsidR="00A54EBE" w:rsidRPr="005B5975" w:rsidRDefault="00A54EBE" w:rsidP="000065FD">
            <w:pPr>
              <w:adjustRightInd w:val="0"/>
              <w:snapToGrid w:val="0"/>
              <w:jc w:val="center"/>
              <w:rPr>
                <w:rFonts w:ascii="思源黑体 CN Normal" w:eastAsia="思源黑体 CN Normal" w:hAnsi="思源黑体 CN Normal"/>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5A9B4DF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130ACF3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20BCBD63"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6A72CE8B"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1C24C89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4A2FC7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60E355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A210D5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10AA2E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0018EE1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5771836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38C9D01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3141F9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lastRenderedPageBreak/>
              <w:t>{{a.gene_symbol}}</w:t>
            </w:r>
          </w:p>
          <w:p w14:paraId="4AFA3045"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7B1A948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lastRenderedPageBreak/>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45C16B4B"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283DEB26"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02407C6E" w14:textId="77777777" w:rsidTr="000065FD">
        <w:trPr>
          <w:trHeight w:val="624"/>
        </w:trPr>
        <w:tc>
          <w:tcPr>
            <w:tcW w:w="10342" w:type="dxa"/>
            <w:gridSpan w:val="3"/>
          </w:tcPr>
          <w:p w14:paraId="516A9E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01EEB6E1"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7EF23CC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E12C70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16A70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0B7AE09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0407701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C646E7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23EE76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E4945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BF7FDC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3D0473C" w14:textId="77777777" w:rsidR="00A54EBE" w:rsidRPr="005B5975" w:rsidRDefault="00A54EBE" w:rsidP="000065FD">
            <w:pPr>
              <w:adjustRightInd w:val="0"/>
              <w:snapToGrid w:val="0"/>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4849B79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4F15F4AD"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1858673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127D7990"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72AD3A1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7A9A67B5"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1089859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06D5B4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F699FF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22B35AE"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6EB7115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00218BEE" w14:textId="006F7EA1"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4211D01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40696FC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if a.type == ”HomoDel”%}</w:t>
            </w:r>
          </w:p>
          <w:p w14:paraId="27F2FD1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2FE336B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3AB7C8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a.type == ”HeteDel”%}</w:t>
            </w:r>
          </w:p>
          <w:p w14:paraId="37818671"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7F0F64F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0CA1D96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381E5E19"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000CAD7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5059A3DB" w14:textId="0167738B"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2201E209"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3D492C1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B2C644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310F413F"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3146DEB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6DBABC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34592D0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5C2179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0B4E5F46" w14:textId="38B4F16B"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5D1389D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109E5E8E" w14:textId="519BD718"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58A9B76D" w14:textId="77777777" w:rsidR="00A54EBE" w:rsidRPr="005B5975"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6945B8A9" w14:textId="77777777" w:rsidTr="000065FD">
        <w:trPr>
          <w:trHeight w:val="624"/>
        </w:trPr>
        <w:tc>
          <w:tcPr>
            <w:tcW w:w="10342" w:type="dxa"/>
            <w:gridSpan w:val="3"/>
          </w:tcPr>
          <w:p w14:paraId="3DEA86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107EA3B0"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CA287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56C57512" w14:textId="77777777" w:rsidTr="000065FD">
        <w:trPr>
          <w:trHeight w:val="624"/>
        </w:trPr>
        <w:tc>
          <w:tcPr>
            <w:tcW w:w="10342" w:type="dxa"/>
            <w:gridSpan w:val="3"/>
          </w:tcPr>
          <w:p w14:paraId="655A5D98"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A54EBE" w:rsidRPr="00D661C3" w14:paraId="74C1B393"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7029201C"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64E79942" w14:textId="77777777" w:rsidTr="000065FD">
        <w:trPr>
          <w:trHeight w:val="624"/>
        </w:trPr>
        <w:tc>
          <w:tcPr>
            <w:tcW w:w="10342" w:type="dxa"/>
            <w:gridSpan w:val="3"/>
          </w:tcPr>
          <w:p w14:paraId="461313B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endif%}</w:t>
            </w:r>
          </w:p>
        </w:tc>
      </w:tr>
      <w:tr w:rsidR="00A54EBE" w:rsidRPr="00D661C3" w14:paraId="3442544F"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3EF740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hint="eastAsia"/>
                <w:bCs/>
                <w:iCs/>
                <w:color w:val="000000" w:themeColor="text1"/>
                <w:sz w:val="17"/>
                <w:szCs w:val="17"/>
                <w:highlight w:val="green"/>
              </w:rPr>
              <w:t>{</w:t>
            </w:r>
            <w:r w:rsidRPr="00813E4F">
              <w:rPr>
                <w:rFonts w:ascii="思源黑体 CN Normal" w:eastAsia="思源黑体 CN Normal" w:hAnsi="思源黑体 CN Normal"/>
                <w:bCs/>
                <w:iCs/>
                <w:color w:val="000000" w:themeColor="text1"/>
                <w:sz w:val="17"/>
                <w:szCs w:val="17"/>
                <w:highlight w:val="green"/>
              </w:rPr>
              <w:t>%tr else%}</w:t>
            </w:r>
          </w:p>
        </w:tc>
      </w:tr>
      <w:tr w:rsidR="00A54EBE" w:rsidRPr="00D661C3" w14:paraId="45DEEB82" w14:textId="77777777" w:rsidTr="000065FD">
        <w:trPr>
          <w:trHeight w:val="624"/>
        </w:trPr>
        <w:tc>
          <w:tcPr>
            <w:tcW w:w="10342" w:type="dxa"/>
            <w:gridSpan w:val="3"/>
          </w:tcPr>
          <w:p w14:paraId="6FA91D8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if var.var_somatic.level_onco_nodrug+var.var_germline_nodrug%}</w:t>
            </w:r>
          </w:p>
        </w:tc>
      </w:tr>
      <w:tr w:rsidR="00A54EBE" w:rsidRPr="00D661C3" w14:paraId="06C3C3EC"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13FDB2DF"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A5261D">
              <w:rPr>
                <w:rFonts w:ascii="思源黑体 CN Normal" w:eastAsia="思源黑体 CN Normal" w:hAnsi="思源黑体 CN Normal"/>
                <w:sz w:val="18"/>
                <w:szCs w:val="18"/>
                <w:highlight w:val="yellow"/>
              </w:rPr>
              <w:t>{%tr for a in var.var_somatic.level_onco_nodrug+ var.var_germline_nodrug %}</w:t>
            </w:r>
          </w:p>
        </w:tc>
      </w:tr>
      <w:tr w:rsidR="00A54EBE" w:rsidRPr="00D661C3" w14:paraId="700D04AF" w14:textId="77777777" w:rsidTr="000065FD">
        <w:trPr>
          <w:trHeight w:val="624"/>
        </w:trPr>
        <w:tc>
          <w:tcPr>
            <w:tcW w:w="10342" w:type="dxa"/>
            <w:gridSpan w:val="3"/>
          </w:tcPr>
          <w:p w14:paraId="1F3FDCF9" w14:textId="77777777" w:rsidR="00A54EBE" w:rsidRPr="00A5261D" w:rsidRDefault="00A54EBE" w:rsidP="000065FD">
            <w:pPr>
              <w:spacing w:beforeLines="10" w:before="31" w:afterLines="10" w:after="31"/>
              <w:jc w:val="center"/>
              <w:rPr>
                <w:rFonts w:ascii="思源黑体 CN Normal" w:eastAsia="思源黑体 CN Normal" w:hAnsi="思源黑体 CN Normal"/>
                <w:sz w:val="18"/>
                <w:szCs w:val="18"/>
                <w:highlight w:val="yellow"/>
              </w:rPr>
            </w:pPr>
            <w:r w:rsidRPr="00493AF3">
              <w:rPr>
                <w:rFonts w:ascii="思源黑体 CN Normal" w:eastAsia="思源黑体 CN Normal" w:hAnsi="思源黑体 CN Normal"/>
                <w:sz w:val="18"/>
                <w:szCs w:val="18"/>
              </w:rPr>
              <w:t>{%tr if a.rna_detect%}</w:t>
            </w:r>
          </w:p>
        </w:tc>
      </w:tr>
      <w:tr w:rsidR="00A54EBE" w:rsidRPr="00D661C3" w14:paraId="0AD4962A"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2908" w:type="dxa"/>
          </w:tcPr>
          <w:p w14:paraId="3E79B1A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5DA1F65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9734B4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1CCCEC"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36EE4E8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F4868BD"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47E6FB9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34FB8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245410B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481299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0C8A0E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7614AA7"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tc>
        <w:tc>
          <w:tcPr>
            <w:tcW w:w="2907" w:type="dxa"/>
          </w:tcPr>
          <w:p w14:paraId="5A79B9A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tc>
      </w:tr>
      <w:tr w:rsidR="00A54EBE" w:rsidRPr="00D661C3" w14:paraId="11EFD1D9" w14:textId="77777777" w:rsidTr="000065FD">
        <w:trPr>
          <w:trHeight w:val="624"/>
        </w:trPr>
        <w:tc>
          <w:tcPr>
            <w:tcW w:w="2908" w:type="dxa"/>
          </w:tcPr>
          <w:p w14:paraId="18916FD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1E7CA03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2E1B234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6225A86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59BA14B7"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2B98B25"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31BDC0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4ED53E0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65BA716E"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3C9E7AB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6D61A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{{a.rna_detect.five_prime_gene}}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{{a.rna_detect.five_prime_cds}}</w:t>
            </w:r>
            <w:r w:rsidRPr="00493AF3">
              <w:rPr>
                <w:rFonts w:ascii="思源黑体 CN Normal" w:eastAsia="思源黑体 CN Normal" w:hAnsi="思源黑体 CN Normal" w:hint="eastAsia"/>
                <w:bCs/>
                <w:iCs/>
                <w:color w:val="000000" w:themeColor="text1"/>
                <w:sz w:val="17"/>
                <w:szCs w:val="17"/>
              </w:rPr>
              <w:t>-{{a.rna_detect.three_prime_gene}}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{{a.rna_detect.three_prime_cds}}</w:t>
            </w:r>
            <w:r w:rsidRPr="00493AF3">
              <w:rPr>
                <w:rFonts w:ascii="思源黑体 CN Normal" w:eastAsia="思源黑体 CN Normal" w:hAnsi="思源黑体 CN Normal" w:hint="eastAsia"/>
                <w:bCs/>
                <w:iCs/>
                <w:color w:val="000000" w:themeColor="text1"/>
                <w:sz w:val="17"/>
                <w:szCs w:val="17"/>
              </w:rPr>
              <w:t>融合</w:t>
            </w:r>
          </w:p>
          <w:p w14:paraId="7ED26BF3"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{{a.rna_detect.five_prime_transcript}}/{{a.rna_detect.three_prime_transcript}}</w:t>
            </w:r>
          </w:p>
        </w:tc>
        <w:tc>
          <w:tcPr>
            <w:tcW w:w="2907" w:type="dxa"/>
          </w:tcPr>
          <w:p w14:paraId="6984424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{{a.rna_detect.freq}} copies</w:t>
            </w:r>
          </w:p>
        </w:tc>
      </w:tr>
      <w:tr w:rsidR="00A54EBE" w:rsidRPr="00D661C3" w14:paraId="4534196D"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85237D1"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A54EBE" w:rsidRPr="00D661C3" w14:paraId="63BCE16E" w14:textId="77777777" w:rsidTr="000065FD">
        <w:trPr>
          <w:trHeight w:val="624"/>
        </w:trPr>
        <w:tc>
          <w:tcPr>
            <w:tcW w:w="2908" w:type="dxa"/>
          </w:tcPr>
          <w:p w14:paraId="7AC055E4"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3FAC103A"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if a.five_prime_gene != a.three_prime_gene %}</w:t>
            </w:r>
          </w:p>
          <w:p w14:paraId="46F7596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1A2DF0E8"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{{a.three_prime_gene}}</w:t>
            </w:r>
          </w:p>
          <w:p w14:paraId="6F7FAD00"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101CC61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{{a.five_prime_gene}}</w:t>
            </w:r>
          </w:p>
          <w:p w14:paraId="3AE8728B"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p w14:paraId="027F0096"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else%}</w:t>
            </w:r>
          </w:p>
          <w:p w14:paraId="5D4635E9"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18427C">
              <w:rPr>
                <w:rFonts w:ascii="思源黑体 CN Bold" w:eastAsia="思源黑体 CN Bold" w:hAnsi="思源黑体 CN Bold" w:cs="思源黑体 CN Light"/>
                <w:b/>
                <w:i/>
                <w:iCs/>
                <w:sz w:val="17"/>
                <w:szCs w:val="17"/>
              </w:rPr>
              <w:t>{{a.gene_symbol}}</w:t>
            </w:r>
          </w:p>
          <w:p w14:paraId="698F070F" w14:textId="77777777" w:rsidR="00A54EBE" w:rsidRPr="0018427C" w:rsidRDefault="00A54EBE" w:rsidP="000065FD">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18427C">
              <w:rPr>
                <w:rFonts w:ascii="思源黑体 CN Bold" w:eastAsia="思源黑体 CN Bold" w:hAnsi="思源黑体 CN Bold" w:cs="思源黑体 CN Light"/>
                <w:b/>
                <w:sz w:val="17"/>
                <w:szCs w:val="17"/>
              </w:rPr>
              <w:t>{%p endif%}</w:t>
            </w:r>
          </w:p>
        </w:tc>
        <w:tc>
          <w:tcPr>
            <w:tcW w:w="4527" w:type="dxa"/>
          </w:tcPr>
          <w:p w14:paraId="2F0EAC0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60E98F3B"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7B28C7B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668285EE" w14:textId="77777777"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58DC3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40430BF" w14:textId="77777777" w:rsidR="00A54EBE" w:rsidRPr="001E58C4"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6FCEED4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707160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4899D38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05404C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42475AD9"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4674FE8A" w14:textId="62979353"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6FF67A7A"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5DC5925B"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if a.type == ”HomoDel”%}</w:t>
            </w:r>
          </w:p>
          <w:p w14:paraId="7F8C869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纯合缺失</w:t>
            </w:r>
          </w:p>
          <w:p w14:paraId="4D1477BE"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5429E0D"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a.type == ”HeteDel”%}</w:t>
            </w:r>
          </w:p>
          <w:p w14:paraId="07B60D0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杂合缺失</w:t>
            </w:r>
          </w:p>
          <w:p w14:paraId="6E1E70C6"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20D954B7"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else%}</w:t>
            </w:r>
          </w:p>
          <w:p w14:paraId="4C93C2D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未知变异类型！</w:t>
            </w:r>
          </w:p>
          <w:p w14:paraId="5BA60A64"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hint="eastAsia"/>
                <w:bCs/>
                <w:iCs/>
                <w:color w:val="000000" w:themeColor="text1"/>
                <w:sz w:val="17"/>
                <w:szCs w:val="17"/>
              </w:rPr>
              <w:t>（{{a.region}}）</w:t>
            </w:r>
          </w:p>
          <w:p w14:paraId="6BFBCEA9" w14:textId="0BE99432"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endif%}</w:t>
            </w:r>
          </w:p>
          <w:p w14:paraId="1155C775"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2907" w:type="dxa"/>
          </w:tcPr>
          <w:p w14:paraId="22D1866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5B1D1DE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71087D4"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203774E2"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0A8BC3AB"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2EDE2820"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1BB6258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5CA4D9D" w14:textId="588C5846" w:rsidR="00A54EBE"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77FA66E8" w14:textId="77777777" w:rsidR="00911ED8" w:rsidRPr="00911ED8"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{%p elif a.bio_category == ”PHd”%}</w:t>
            </w:r>
          </w:p>
          <w:p w14:paraId="1B235ACF" w14:textId="5C4AC1C6" w:rsidR="00911ED8" w:rsidRPr="00493AF3" w:rsidRDefault="00911ED8" w:rsidP="00911ED8">
            <w:pPr>
              <w:spacing w:beforeLines="10" w:before="31" w:afterLines="10" w:after="31"/>
              <w:jc w:val="center"/>
              <w:rPr>
                <w:rFonts w:ascii="思源黑体 CN Normal" w:eastAsia="思源黑体 CN Normal" w:hAnsi="思源黑体 CN Normal"/>
                <w:bCs/>
                <w:iCs/>
                <w:color w:val="000000" w:themeColor="text1"/>
                <w:sz w:val="17"/>
                <w:szCs w:val="17"/>
              </w:rPr>
            </w:pPr>
            <w:r w:rsidRPr="00911ED8">
              <w:rPr>
                <w:rFonts w:ascii="思源黑体 CN Normal" w:eastAsia="思源黑体 CN Normal" w:hAnsi="思源黑体 CN Normal"/>
                <w:bCs/>
                <w:iCs/>
                <w:color w:val="000000" w:themeColor="text1"/>
                <w:sz w:val="17"/>
                <w:szCs w:val="17"/>
              </w:rPr>
              <w:t>-</w:t>
            </w:r>
          </w:p>
          <w:p w14:paraId="2D1041E6"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A54EBE" w:rsidRPr="00D661C3" w14:paraId="71F1BC1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602120BC"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C0766" w14:textId="77777777" w:rsidTr="000065FD">
        <w:trPr>
          <w:trHeight w:val="624"/>
        </w:trPr>
        <w:tc>
          <w:tcPr>
            <w:tcW w:w="10342" w:type="dxa"/>
            <w:gridSpan w:val="3"/>
          </w:tcPr>
          <w:p w14:paraId="61C9987E"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endfor%}</w:t>
            </w:r>
          </w:p>
        </w:tc>
      </w:tr>
      <w:tr w:rsidR="00A54EBE" w:rsidRPr="00D661C3" w14:paraId="02B1EF48"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E47D9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else%}</w:t>
            </w:r>
          </w:p>
        </w:tc>
      </w:tr>
      <w:tr w:rsidR="00A54EBE" w:rsidRPr="00D661C3" w14:paraId="3CF8764B" w14:textId="77777777" w:rsidTr="000065FD">
        <w:trPr>
          <w:trHeight w:val="624"/>
        </w:trPr>
        <w:tc>
          <w:tcPr>
            <w:tcW w:w="10342" w:type="dxa"/>
            <w:gridSpan w:val="3"/>
          </w:tcPr>
          <w:p w14:paraId="7F355B31"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hint="eastAsia"/>
                <w:bCs/>
                <w:iCs/>
                <w:color w:val="000000" w:themeColor="text1"/>
                <w:sz w:val="17"/>
                <w:szCs w:val="17"/>
              </w:rPr>
              <w:t>未检测到相关变异</w:t>
            </w:r>
          </w:p>
        </w:tc>
      </w:tr>
      <w:tr w:rsidR="00A54EBE" w:rsidRPr="00D661C3" w14:paraId="5B3703A6" w14:textId="77777777" w:rsidTr="000065FD">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2DEDFA8" w14:textId="77777777" w:rsidR="00A54EBE" w:rsidRPr="00813E4F"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highlight w:val="green"/>
              </w:rPr>
            </w:pPr>
            <w:r w:rsidRPr="00493AF3">
              <w:rPr>
                <w:rFonts w:ascii="思源黑体 CN Normal" w:eastAsia="思源黑体 CN Normal" w:hAnsi="思源黑体 CN Normal"/>
                <w:bCs/>
                <w:iCs/>
                <w:color w:val="000000" w:themeColor="text1"/>
                <w:sz w:val="17"/>
                <w:szCs w:val="17"/>
              </w:rPr>
              <w:t>{%tr endif%}</w:t>
            </w:r>
          </w:p>
        </w:tc>
      </w:tr>
      <w:tr w:rsidR="00A54EBE" w:rsidRPr="00D661C3" w14:paraId="0DE19B0B" w14:textId="77777777" w:rsidTr="000065FD">
        <w:trPr>
          <w:trHeight w:val="624"/>
        </w:trPr>
        <w:tc>
          <w:tcPr>
            <w:tcW w:w="10342" w:type="dxa"/>
            <w:gridSpan w:val="3"/>
          </w:tcPr>
          <w:p w14:paraId="6893EC6A" w14:textId="77777777" w:rsidR="00A54EBE" w:rsidRPr="00493AF3" w:rsidRDefault="00A54EBE" w:rsidP="000065FD">
            <w:pPr>
              <w:spacing w:beforeLines="10" w:before="31" w:afterLines="10" w:after="31"/>
              <w:jc w:val="center"/>
              <w:rPr>
                <w:rFonts w:ascii="思源黑体 CN Normal" w:eastAsia="思源黑体 CN Normal" w:hAnsi="思源黑体 CN Normal"/>
                <w:bCs/>
                <w:iCs/>
                <w:color w:val="000000" w:themeColor="text1"/>
                <w:sz w:val="17"/>
                <w:szCs w:val="17"/>
              </w:rPr>
            </w:pPr>
            <w:r w:rsidRPr="00813E4F">
              <w:rPr>
                <w:rFonts w:ascii="思源黑体 CN Normal" w:eastAsia="思源黑体 CN Normal" w:hAnsi="思源黑体 CN Normal"/>
                <w:bCs/>
                <w:iCs/>
                <w:color w:val="000000" w:themeColor="text1"/>
                <w:sz w:val="17"/>
                <w:szCs w:val="17"/>
                <w:highlight w:val="green"/>
              </w:rPr>
              <w:lastRenderedPageBreak/>
              <w:t>{%tr endif%}</w:t>
            </w:r>
          </w:p>
        </w:tc>
      </w:tr>
    </w:tbl>
    <w:p w14:paraId="2A764322" w14:textId="77777777" w:rsidR="00A54EBE" w:rsidRPr="00A54EBE" w:rsidRDefault="00A54EBE" w:rsidP="00A54EBE">
      <w:pPr>
        <w:adjustRightInd w:val="0"/>
        <w:snapToGrid w:val="0"/>
        <w:spacing w:line="200" w:lineRule="exact"/>
        <w:rPr>
          <w:rFonts w:ascii="思源黑体 CN Normal" w:eastAsia="思源黑体 CN Normal" w:hAnsi="思源黑体 CN Normal"/>
          <w:b/>
          <w:bCs/>
          <w:color w:val="595959"/>
          <w:sz w:val="15"/>
          <w:szCs w:val="15"/>
        </w:rPr>
      </w:pPr>
      <w:r w:rsidRPr="00A54EBE">
        <w:rPr>
          <w:rFonts w:ascii="思源黑体 CN Normal" w:eastAsia="思源黑体 CN Normal" w:hAnsi="思源黑体 CN Normal" w:hint="eastAsia"/>
          <w:b/>
          <w:bCs/>
          <w:color w:val="595959"/>
          <w:sz w:val="15"/>
          <w:szCs w:val="15"/>
        </w:rPr>
        <w:t>注：</w:t>
      </w:r>
    </w:p>
    <w:p w14:paraId="15FA2B39" w14:textId="77777777" w:rsidR="00A54EBE" w:rsidRPr="00A54EBE" w:rsidRDefault="00A54EBE" w:rsidP="00A54EBE">
      <w:pPr>
        <w:spacing w:line="200" w:lineRule="exact"/>
        <w:ind w:firstLineChars="200" w:firstLine="300"/>
        <w:rPr>
          <w:rFonts w:ascii="思源黑体 CN Normal" w:eastAsia="思源黑体 CN Normal" w:hAnsi="思源黑体 CN Normal"/>
          <w:color w:val="595959"/>
          <w:sz w:val="15"/>
          <w:szCs w:val="15"/>
        </w:rPr>
      </w:pPr>
      <w:r w:rsidRPr="00A54EB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上表所列变异为肿瘤发生发展相关的变异。根据现阶段可及资料此类变异的研究主要集中于细胞学和信号通路方面，暂无明确临床意义，详解请见“可能与肿瘤发生发展相关的</w:t>
      </w:r>
      <w:r w:rsidRPr="00A54EBE">
        <w:rPr>
          <w:rFonts w:ascii="思源黑体 CN Normal" w:eastAsia="思源黑体 CN Normal" w:hAnsi="思源黑体 CN Normal"/>
          <w:color w:val="595959"/>
          <w:sz w:val="15"/>
          <w:szCs w:val="15"/>
        </w:rPr>
        <w:t>{%if sample.control_sample_id %}</w:t>
      </w:r>
      <w:r w:rsidRPr="00A54EBE">
        <w:rPr>
          <w:rFonts w:ascii="思源黑体 CN Normal" w:eastAsia="思源黑体 CN Normal" w:hAnsi="思源黑体 CN Normal" w:hint="eastAsia"/>
          <w:color w:val="595959"/>
          <w:sz w:val="15"/>
          <w:szCs w:val="15"/>
        </w:rPr>
        <w:t>体细胞{%endif%}变异详细解读”。</w:t>
      </w:r>
    </w:p>
    <w:p w14:paraId="530657B6" w14:textId="77777777" w:rsidR="003271C8" w:rsidRDefault="003271C8" w:rsidP="003271C8">
      <w:pPr>
        <w:spacing w:line="200" w:lineRule="exact"/>
        <w:ind w:firstLineChars="200" w:firstLine="300"/>
        <w:rPr>
          <w:rFonts w:ascii="思源黑体 CN Normal" w:eastAsia="思源黑体 CN Normal" w:hAnsi="思源黑体 CN Normal"/>
          <w:color w:val="595959"/>
          <w:sz w:val="15"/>
          <w:szCs w:val="15"/>
        </w:rPr>
      </w:pPr>
      <w:r w:rsidRPr="007236C5">
        <w:rPr>
          <w:rFonts w:ascii="思源黑体 CN Normal" w:eastAsia="思源黑体 CN Normal" w:hAnsi="思源黑体 CN Normal"/>
          <w:color w:val="595959"/>
          <w:sz w:val="15"/>
          <w:szCs w:val="15"/>
        </w:rPr>
        <w:t>{%</w:t>
      </w:r>
      <w:r>
        <w:rPr>
          <w:rFonts w:ascii="思源黑体 CN Normal" w:eastAsia="思源黑体 CN Normal" w:hAnsi="思源黑体 CN Normal"/>
          <w:color w:val="595959"/>
          <w:sz w:val="15"/>
          <w:szCs w:val="15"/>
        </w:rPr>
        <w:t xml:space="preserve">p </w:t>
      </w:r>
      <w:r w:rsidRPr="007236C5">
        <w:rPr>
          <w:rFonts w:ascii="思源黑体 CN Normal" w:eastAsia="思源黑体 CN Normal" w:hAnsi="思源黑体 CN Normal"/>
          <w:color w:val="595959"/>
          <w:sz w:val="15"/>
          <w:szCs w:val="15"/>
        </w:rPr>
        <w:t>if sample.control_sample_id %}</w:t>
      </w:r>
    </w:p>
    <w:p w14:paraId="65A3E98C" w14:textId="5C437C9F" w:rsidR="00077505" w:rsidRDefault="00077505">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20A2AC8B" w14:textId="04644317"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遗传性肿瘤基因致病/疑似致病变异</w:t>
      </w:r>
    </w:p>
    <w:tbl>
      <w:tblPr>
        <w:tblStyle w:val="MasterIVD-v32"/>
        <w:tblW w:w="10346" w:type="dxa"/>
        <w:tblLayout w:type="fixed"/>
        <w:tblLook w:val="04A0" w:firstRow="1" w:lastRow="0" w:firstColumn="1" w:lastColumn="0" w:noHBand="0" w:noVBand="1"/>
      </w:tblPr>
      <w:tblGrid>
        <w:gridCol w:w="2586"/>
        <w:gridCol w:w="2586"/>
        <w:gridCol w:w="2587"/>
        <w:gridCol w:w="2587"/>
      </w:tblGrid>
      <w:tr w:rsidR="001C1C10" w:rsidRPr="001C1C10" w14:paraId="586307A0"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586" w:type="dxa"/>
            <w:tcBorders>
              <w:bottom w:val="nil"/>
            </w:tcBorders>
            <w:shd w:val="clear" w:color="auto" w:fill="0D3975"/>
          </w:tcPr>
          <w:p w14:paraId="6DA819A9"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bookmarkStart w:id="10" w:name="OLE_LINK3"/>
            <w:r w:rsidRPr="001C1C10">
              <w:rPr>
                <w:rFonts w:ascii="思源黑体 CN Bold" w:eastAsia="思源黑体 CN Bold" w:hAnsi="思源黑体 CN Bold" w:hint="eastAsia"/>
                <w:b/>
                <w:bCs/>
                <w:color w:val="FFFFFF" w:themeColor="background1"/>
                <w:sz w:val="18"/>
                <w:szCs w:val="18"/>
              </w:rPr>
              <w:t>基因</w:t>
            </w:r>
          </w:p>
        </w:tc>
        <w:tc>
          <w:tcPr>
            <w:tcW w:w="2586" w:type="dxa"/>
            <w:tcBorders>
              <w:bottom w:val="nil"/>
            </w:tcBorders>
            <w:shd w:val="clear" w:color="auto" w:fill="0D3975"/>
          </w:tcPr>
          <w:p w14:paraId="64ED64A0" w14:textId="77777777" w:rsidR="001C1C10" w:rsidRPr="001C1C10" w:rsidRDefault="001C1C10" w:rsidP="001C1C10">
            <w:pPr>
              <w:jc w:val="center"/>
              <w:rPr>
                <w:rFonts w:ascii="思源黑体 CN Normal" w:eastAsia="思源黑体 CN Normal" w:hAnsi="思源黑体 CN Normal"/>
                <w:bCs/>
                <w:iCs/>
                <w:color w:val="000000" w:themeColor="text1"/>
                <w:sz w:val="17"/>
                <w:szCs w:val="17"/>
              </w:rPr>
            </w:pPr>
            <w:r w:rsidRPr="001C1C10">
              <w:rPr>
                <w:rFonts w:ascii="思源黑体 CN Bold" w:eastAsia="思源黑体 CN Bold" w:hAnsi="思源黑体 CN Bold" w:hint="eastAsia"/>
                <w:b/>
                <w:bCs/>
                <w:color w:val="FFFFFF" w:themeColor="background1"/>
                <w:sz w:val="18"/>
                <w:szCs w:val="18"/>
              </w:rPr>
              <w:t>检测结果</w:t>
            </w:r>
          </w:p>
        </w:tc>
        <w:tc>
          <w:tcPr>
            <w:tcW w:w="2587" w:type="dxa"/>
            <w:tcBorders>
              <w:bottom w:val="nil"/>
            </w:tcBorders>
            <w:shd w:val="clear" w:color="auto" w:fill="0D3975"/>
          </w:tcPr>
          <w:p w14:paraId="023A2E43" w14:textId="77777777" w:rsidR="001C1C10" w:rsidRPr="001C1C10" w:rsidRDefault="001C1C10" w:rsidP="001C1C10">
            <w:pPr>
              <w:jc w:val="center"/>
              <w:rPr>
                <w:rFonts w:ascii="思源黑体 CN Normal" w:eastAsia="思源黑体 CN Normal" w:hAnsi="思源黑体 CN Normal"/>
                <w:kern w:val="0"/>
                <w:sz w:val="17"/>
                <w:szCs w:val="17"/>
              </w:rPr>
            </w:pPr>
            <w:r w:rsidRPr="001C1C10">
              <w:rPr>
                <w:rFonts w:ascii="思源黑体 CN Bold" w:eastAsia="思源黑体 CN Bold" w:hAnsi="思源黑体 CN Bold" w:hint="eastAsia"/>
                <w:b/>
                <w:bCs/>
                <w:color w:val="FFFFFF" w:themeColor="background1"/>
                <w:sz w:val="18"/>
                <w:szCs w:val="18"/>
              </w:rPr>
              <w:t>基因型</w:t>
            </w:r>
          </w:p>
        </w:tc>
        <w:tc>
          <w:tcPr>
            <w:tcW w:w="2587" w:type="dxa"/>
            <w:tcBorders>
              <w:bottom w:val="nil"/>
            </w:tcBorders>
            <w:shd w:val="clear" w:color="auto" w:fill="0D3975"/>
          </w:tcPr>
          <w:p w14:paraId="0D0D758B" w14:textId="77777777" w:rsidR="001C1C10" w:rsidRPr="001C1C10" w:rsidRDefault="001C1C10" w:rsidP="001C1C10">
            <w:pPr>
              <w:jc w:val="center"/>
              <w:rPr>
                <w:rFonts w:ascii="思源黑体 CN Normal" w:eastAsia="思源黑体 CN Normal" w:hAnsi="思源黑体 CN Normal" w:cs="思源黑体 CN Light"/>
                <w:iCs/>
                <w:sz w:val="17"/>
                <w:szCs w:val="17"/>
              </w:rPr>
            </w:pPr>
            <w:r w:rsidRPr="001C1C10">
              <w:rPr>
                <w:rFonts w:ascii="思源黑体 CN Bold" w:eastAsia="思源黑体 CN Bold" w:hAnsi="思源黑体 CN Bold" w:hint="eastAsia"/>
                <w:b/>
                <w:bCs/>
                <w:color w:val="FFFFFF" w:themeColor="background1"/>
                <w:sz w:val="18"/>
                <w:szCs w:val="18"/>
              </w:rPr>
              <w:t>变异解读分类</w:t>
            </w:r>
          </w:p>
        </w:tc>
      </w:tr>
      <w:tr w:rsidR="001C1C10" w:rsidRPr="001C1C10" w14:paraId="2A7C17A2" w14:textId="77777777" w:rsidTr="0032104A">
        <w:trPr>
          <w:trHeight w:val="624"/>
        </w:trPr>
        <w:tc>
          <w:tcPr>
            <w:tcW w:w="10346" w:type="dxa"/>
            <w:gridSpan w:val="4"/>
            <w:tcBorders>
              <w:top w:val="nil"/>
            </w:tcBorders>
          </w:tcPr>
          <w:p w14:paraId="6A286373"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if var.var_germline.level_5+var.var_germline.level_4%}</w:t>
            </w:r>
          </w:p>
        </w:tc>
      </w:tr>
      <w:tr w:rsidR="001C1C10" w:rsidRPr="001C1C10" w14:paraId="18DBE8DC"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5A3680E"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for a in var.var_germline.level_5+var.var_germline.level_4%}</w:t>
            </w:r>
          </w:p>
        </w:tc>
      </w:tr>
      <w:tr w:rsidR="001C1C10" w:rsidRPr="001C1C10" w14:paraId="14ED95C4" w14:textId="77777777" w:rsidTr="00C52B38">
        <w:trPr>
          <w:trHeight w:val="624"/>
        </w:trPr>
        <w:tc>
          <w:tcPr>
            <w:tcW w:w="2586" w:type="dxa"/>
          </w:tcPr>
          <w:p w14:paraId="4780F87E" w14:textId="77777777" w:rsidR="001C1C10" w:rsidRPr="001C1C10" w:rsidRDefault="001C1C10" w:rsidP="001C1C10">
            <w:pPr>
              <w:adjustRightInd w:val="0"/>
              <w:snapToGrid w:val="0"/>
              <w:jc w:val="center"/>
              <w:rPr>
                <w:rFonts w:ascii="思源黑体 CN Bold" w:eastAsia="思源黑体 CN Bold" w:hAnsi="思源黑体 CN Bold" w:cs="思源黑体 CN Light"/>
                <w:b/>
                <w:i/>
                <w:iCs/>
                <w:sz w:val="17"/>
                <w:szCs w:val="17"/>
              </w:rPr>
            </w:pPr>
            <w:r w:rsidRPr="001C1C10">
              <w:rPr>
                <w:rFonts w:ascii="思源黑体 CN Bold" w:eastAsia="思源黑体 CN Bold" w:hAnsi="思源黑体 CN Bold" w:cs="思源黑体 CN Light"/>
                <w:b/>
                <w:i/>
                <w:iCs/>
                <w:sz w:val="17"/>
                <w:szCs w:val="17"/>
              </w:rPr>
              <w:t>{{a.gene_symbol}}</w:t>
            </w:r>
          </w:p>
        </w:tc>
        <w:tc>
          <w:tcPr>
            <w:tcW w:w="2586" w:type="dxa"/>
          </w:tcPr>
          <w:p w14:paraId="39C9D8E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a.hgvs_p !=”p.?”%}</w:t>
            </w:r>
          </w:p>
          <w:p w14:paraId="0F94168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 {{a.hgvs_p}}</w:t>
            </w:r>
          </w:p>
          <w:p w14:paraId="3F30FA61"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50244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{{a.gene_region}} {{a.hgvs_c}}</w:t>
            </w:r>
          </w:p>
          <w:p w14:paraId="52F9F81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p w14:paraId="5AAEB7B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{{a.transcript_primary}}</w:t>
            </w:r>
          </w:p>
        </w:tc>
        <w:tc>
          <w:tcPr>
            <w:tcW w:w="2587" w:type="dxa"/>
          </w:tcPr>
          <w:p w14:paraId="7BCA8D8A"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{%if a.freq_rc &gt;= 0.85%}纯合{%else%}杂合{%endif%}</w:t>
            </w:r>
          </w:p>
        </w:tc>
        <w:tc>
          <w:tcPr>
            <w:tcW w:w="2587" w:type="dxa"/>
          </w:tcPr>
          <w:p w14:paraId="24A4F1D4"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if a.clinic_num_g==5%}</w:t>
            </w:r>
          </w:p>
          <w:p w14:paraId="66DE0DE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致病性变异</w:t>
            </w:r>
          </w:p>
          <w:p w14:paraId="6FC775F5"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else%}</w:t>
            </w:r>
          </w:p>
          <w:p w14:paraId="5205368F"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疑似致病性变异</w:t>
            </w:r>
          </w:p>
          <w:p w14:paraId="2D0ADDD9"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{%p endif%}</w:t>
            </w:r>
          </w:p>
        </w:tc>
      </w:tr>
      <w:tr w:rsidR="001C1C10" w:rsidRPr="001C1C10" w14:paraId="3ACE530E"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79974210"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endfor%}</w:t>
            </w:r>
          </w:p>
        </w:tc>
      </w:tr>
      <w:tr w:rsidR="001C1C10" w:rsidRPr="001C1C10" w14:paraId="102D14AD" w14:textId="77777777" w:rsidTr="00C52B38">
        <w:trPr>
          <w:trHeight w:val="624"/>
        </w:trPr>
        <w:tc>
          <w:tcPr>
            <w:tcW w:w="10346" w:type="dxa"/>
            <w:gridSpan w:val="4"/>
          </w:tcPr>
          <w:p w14:paraId="185501A7"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else%}</w:t>
            </w:r>
          </w:p>
        </w:tc>
      </w:tr>
      <w:tr w:rsidR="001C1C10" w:rsidRPr="001C1C10" w14:paraId="19D96389" w14:textId="77777777" w:rsidTr="00C52B38">
        <w:trPr>
          <w:cnfStyle w:val="000000010000" w:firstRow="0" w:lastRow="0" w:firstColumn="0" w:lastColumn="0" w:oddVBand="0" w:evenVBand="0" w:oddHBand="0" w:evenHBand="1" w:firstRowFirstColumn="0" w:firstRowLastColumn="0" w:lastRowFirstColumn="0" w:lastRowLastColumn="0"/>
          <w:trHeight w:val="624"/>
        </w:trPr>
        <w:tc>
          <w:tcPr>
            <w:tcW w:w="10346" w:type="dxa"/>
            <w:gridSpan w:val="4"/>
          </w:tcPr>
          <w:p w14:paraId="2C7EDC6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hint="eastAsia"/>
                <w:bCs/>
                <w:iCs/>
                <w:color w:val="000000" w:themeColor="text1"/>
                <w:sz w:val="17"/>
                <w:szCs w:val="17"/>
              </w:rPr>
              <w:t>未检测到相关变异</w:t>
            </w:r>
          </w:p>
        </w:tc>
      </w:tr>
      <w:tr w:rsidR="001C1C10" w:rsidRPr="001C1C10" w14:paraId="0DD853BB" w14:textId="77777777" w:rsidTr="00C52B38">
        <w:trPr>
          <w:trHeight w:val="624"/>
        </w:trPr>
        <w:tc>
          <w:tcPr>
            <w:tcW w:w="10346" w:type="dxa"/>
            <w:gridSpan w:val="4"/>
          </w:tcPr>
          <w:p w14:paraId="43CC40A2" w14:textId="77777777" w:rsidR="001C1C10" w:rsidRPr="001C1C10" w:rsidRDefault="001C1C10" w:rsidP="001C1C10">
            <w:pPr>
              <w:spacing w:beforeLines="10" w:before="31" w:afterLines="10" w:after="31"/>
              <w:jc w:val="center"/>
              <w:rPr>
                <w:rFonts w:ascii="思源黑体 CN Normal" w:eastAsia="思源黑体 CN Normal" w:hAnsi="思源黑体 CN Normal"/>
                <w:bCs/>
                <w:iCs/>
                <w:color w:val="000000" w:themeColor="text1"/>
                <w:sz w:val="17"/>
                <w:szCs w:val="17"/>
              </w:rPr>
            </w:pPr>
            <w:r w:rsidRPr="001C1C10">
              <w:rPr>
                <w:rFonts w:ascii="思源黑体 CN Normal" w:eastAsia="思源黑体 CN Normal" w:hAnsi="思源黑体 CN Normal"/>
                <w:bCs/>
                <w:iCs/>
                <w:color w:val="000000" w:themeColor="text1"/>
                <w:sz w:val="17"/>
                <w:szCs w:val="17"/>
              </w:rPr>
              <w:t>{%tr endif%}</w:t>
            </w:r>
          </w:p>
        </w:tc>
      </w:tr>
    </w:tbl>
    <w:bookmarkEnd w:id="10"/>
    <w:p w14:paraId="7C3885FE" w14:textId="77777777" w:rsidR="003271C8" w:rsidRPr="00D37462" w:rsidRDefault="003271C8" w:rsidP="003271C8">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1F795B09" w14:textId="48524675" w:rsidR="003271C8" w:rsidRPr="00D37462"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遗传性肿瘤基因变异解读遵循美国医学遗传学和基因组学学会（</w:t>
      </w:r>
      <w:r w:rsidRPr="00D37462">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D37462">
        <w:rPr>
          <w:rFonts w:ascii="思源黑体 CN Normal" w:eastAsia="思源黑体 CN Normal" w:hAnsi="思源黑体 CN Normal" w:hint="eastAsia"/>
          <w:color w:val="595959"/>
          <w:sz w:val="15"/>
          <w:szCs w:val="15"/>
        </w:rPr>
        <w:t>疑似</w:t>
      </w:r>
      <w:r w:rsidRPr="00D37462">
        <w:rPr>
          <w:rFonts w:ascii="思源黑体 CN Normal" w:eastAsia="思源黑体 CN Normal" w:hAnsi="思源黑体 CN Normal"/>
          <w:color w:val="595959"/>
          <w:sz w:val="15"/>
          <w:szCs w:val="15"/>
        </w:rPr>
        <w:t>致病性变异、临床意义不明变异、</w:t>
      </w:r>
      <w:r>
        <w:rPr>
          <w:rFonts w:ascii="思源黑体 CN Normal" w:eastAsia="思源黑体 CN Normal" w:hAnsi="思源黑体 CN Normal" w:hint="eastAsia"/>
          <w:color w:val="595959"/>
          <w:sz w:val="15"/>
          <w:szCs w:val="15"/>
        </w:rPr>
        <w:t>可能良性</w:t>
      </w:r>
      <w:r w:rsidRPr="00D37462">
        <w:rPr>
          <w:rFonts w:ascii="思源黑体 CN Normal" w:eastAsia="思源黑体 CN Normal" w:hAnsi="思源黑体 CN Normal"/>
          <w:color w:val="595959"/>
          <w:sz w:val="15"/>
          <w:szCs w:val="15"/>
        </w:rPr>
        <w:t>变异和良性变异五个等级。</w:t>
      </w:r>
      <w:r w:rsidRPr="00D37462">
        <w:rPr>
          <w:rFonts w:ascii="思源黑体 CN Normal" w:eastAsia="思源黑体 CN Normal" w:hAnsi="思源黑体 CN Normal" w:hint="eastAsia"/>
          <w:color w:val="595959"/>
          <w:sz w:val="15"/>
          <w:szCs w:val="15"/>
        </w:rPr>
        <w:t>本检测涵盖</w:t>
      </w:r>
      <w:r w:rsidR="007672D1">
        <w:rPr>
          <w:rFonts w:ascii="思源黑体 CN Normal" w:eastAsia="思源黑体 CN Normal" w:hAnsi="思源黑体 CN Normal"/>
          <w:color w:val="595959"/>
          <w:sz w:val="15"/>
          <w:szCs w:val="15"/>
        </w:rPr>
        <w:t>115</w:t>
      </w:r>
      <w:r w:rsidRPr="00D37462">
        <w:rPr>
          <w:rFonts w:ascii="思源黑体 CN Normal" w:eastAsia="思源黑体 CN Normal" w:hAnsi="思源黑体 CN Normal" w:hint="eastAsia"/>
          <w:color w:val="595959"/>
          <w:sz w:val="15"/>
          <w:szCs w:val="15"/>
        </w:rPr>
        <w:t>个遗传性肿瘤/综合征相关基因，上表仅列出在胚系中检出的致病/疑似致病变异；</w:t>
      </w:r>
    </w:p>
    <w:p w14:paraId="0DA62231" w14:textId="77777777" w:rsidR="003271C8" w:rsidRDefault="003271C8" w:rsidP="003271C8">
      <w:pPr>
        <w:pStyle w:val="af3"/>
        <w:numPr>
          <w:ilvl w:val="0"/>
          <w:numId w:val="4"/>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p>
    <w:p w14:paraId="397A74F0" w14:textId="77777777" w:rsidR="003271C8" w:rsidRPr="007236C5" w:rsidRDefault="003271C8" w:rsidP="003271C8">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BBAC02" w14:textId="77777777" w:rsidR="00077505" w:rsidRPr="00077505" w:rsidRDefault="00077505">
      <w:pPr>
        <w:widowControl/>
        <w:jc w:val="left"/>
        <w:rPr>
          <w:rFonts w:ascii="思源黑体 CN Light" w:eastAsia="思源黑体 CN Light" w:hAnsi="思源黑体 CN Light"/>
          <w:color w:val="595959" w:themeColor="text1" w:themeTint="A6"/>
          <w:sz w:val="13"/>
          <w:szCs w:val="13"/>
        </w:rPr>
      </w:pPr>
      <w:r w:rsidRPr="00077505">
        <w:rPr>
          <w:rFonts w:ascii="思源黑体 CN Light" w:eastAsia="思源黑体 CN Light" w:hAnsi="思源黑体 CN Light" w:hint="eastAsia"/>
          <w:b/>
          <w:bCs/>
          <w:color w:val="595959" w:themeColor="text1" w:themeTint="A6"/>
          <w:sz w:val="13"/>
          <w:szCs w:val="13"/>
        </w:rPr>
        <w:br w:type="page"/>
      </w:r>
    </w:p>
    <w:p w14:paraId="0C9F35FB" w14:textId="2FEF6327"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免疫检查点抑制剂疗效相关标志物</w:t>
      </w: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01215C41"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44D381A4"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6F346BDD"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7DCDDC3"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3271C8" w14:paraId="2F459EB9"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491AE390"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2798E2E8" w14:textId="77777777" w:rsidR="003271C8" w:rsidRPr="00077505" w:rsidRDefault="003271C8" w:rsidP="00C52B38">
            <w:pPr>
              <w:adjustRightInd w:val="0"/>
              <w:snapToGrid w:val="0"/>
              <w:ind w:firstLine="90"/>
              <w:jc w:val="center"/>
              <w:rPr>
                <w:rFonts w:ascii="思源黑体 CN Bold" w:eastAsia="思源黑体 CN Bold" w:hAnsi="思源黑体 CN Bold"/>
                <w:b/>
                <w:color w:val="0D3975"/>
                <w:sz w:val="18"/>
                <w:szCs w:val="18"/>
              </w:rPr>
            </w:pPr>
            <w:r w:rsidRPr="00077505">
              <w:rPr>
                <w:rFonts w:ascii="思源黑体 CN Bold" w:eastAsia="思源黑体 CN Bold" w:hAnsi="思源黑体 CN Bold" w:hint="eastAsia"/>
                <w:b/>
                <w:color w:val="0D3975"/>
                <w:sz w:val="18"/>
                <w:szCs w:val="18"/>
              </w:rPr>
              <w:t>{%if msi.var_id==”MSS”%}MSS（微卫星稳定）{%else%}MSI-H（微卫星不稳定）{%endif%}</w:t>
            </w:r>
          </w:p>
        </w:tc>
      </w:tr>
      <w:tr w:rsidR="003271C8" w14:paraId="5F3ABBF6"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CE6DAC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F63C747"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11E0D779"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79B6E6EA"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78C5946B"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EDBBEFC" w14:textId="77777777" w:rsidR="003271C8" w:rsidRPr="003F749B"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0A57871F"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6B49B437"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059398BF" w14:textId="18136B9C" w:rsidR="003271C8" w:rsidRPr="00C45B45" w:rsidRDefault="00C046B1" w:rsidP="00C52B38">
            <w:pPr>
              <w:adjustRightInd w:val="0"/>
              <w:snapToGrid w:val="0"/>
              <w:spacing w:beforeLines="25" w:before="78" w:afterLines="25" w:after="78"/>
              <w:ind w:firstLineChars="200" w:firstLine="340"/>
              <w:rPr>
                <w:rFonts w:ascii="思源黑体 CN Normal" w:eastAsia="思源黑体 CN Normal" w:hAnsi="思源黑体 CN Normal" w:cs="思源黑体 CN Light"/>
                <w:sz w:val="17"/>
                <w:szCs w:val="17"/>
              </w:rPr>
            </w:pPr>
            <w:r w:rsidRPr="00C046B1">
              <w:rPr>
                <w:rFonts w:ascii="思源黑体 CN Normal" w:eastAsia="思源黑体 CN Normal" w:hAnsi="思源黑体 CN Normal" w:cs="思源黑体 CN Light" w:hint="eastAsia"/>
                <w:sz w:val="17"/>
                <w:szCs w:val="17"/>
              </w:rPr>
              <w:t>微卫星（Microsatellite，MS）是指细胞基因组中以少数几个核苷酸（多为1-6个）为单位串联重复的DNA序列，又称短串联重复（Short tandem repeat，STR）。DNA错配修复（Mismatch repair，MMR）功能出现异常时，微卫星出现的复制错误得不到纠正并不断积累，使得微卫星序列长度或碱基组成发生改变，称为微卫星不稳定性（Microsatellite instability，MSI），同时导致基因组呈现高突变表型。肿瘤中，MMR功能缺陷往往由于MMR基因及其相关基因致病性突变导致，也可能由于MLH1基因启动子区高甲基化引起的MLH1表达缺失导致。MSI-H发生率较高的实体瘤包括子宫内膜癌、胃癌和结直肠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bl>
    <w:p w14:paraId="314D7E37"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4EFE1F2" w14:textId="671ACDE2" w:rsidR="008727D3" w:rsidRDefault="000675AA">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0675AA">
        <w:rPr>
          <w:rFonts w:ascii="思源黑体 CN Normal" w:eastAsia="思源黑体 CN Normal" w:hAnsi="思源黑体 CN Normal" w:hint="eastAsia"/>
          <w:color w:val="595959"/>
          <w:sz w:val="15"/>
          <w:szCs w:val="15"/>
        </w:rPr>
        <w:t>共检测116个微卫星位点，MSI-H阳性阈值为200，取值范围为[0,2000]。</w:t>
      </w:r>
    </w:p>
    <w:p w14:paraId="31ED9DF6" w14:textId="18F7C100" w:rsidR="00077505" w:rsidRPr="00077505" w:rsidRDefault="00D05C62" w:rsidP="00077505">
      <w:pPr>
        <w:pStyle w:val="af3"/>
        <w:numPr>
          <w:ilvl w:val="0"/>
          <w:numId w:val="5"/>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Pr>
          <w:rFonts w:ascii="思源黑体 CN Normal" w:eastAsia="思源黑体 CN Normal" w:hAnsi="思源黑体 CN Normal"/>
          <w:color w:val="595959"/>
          <w:sz w:val="15"/>
          <w:szCs w:val="15"/>
        </w:rPr>
        <w:t>MR</w:t>
      </w:r>
      <w:r>
        <w:rPr>
          <w:rFonts w:ascii="思源黑体 CN Normal" w:eastAsia="思源黑体 CN Normal" w:hAnsi="思源黑体 CN Normal" w:hint="eastAsia"/>
          <w:color w:val="595959"/>
          <w:sz w:val="15"/>
          <w:szCs w:val="15"/>
        </w:rPr>
        <w:t>）免疫组化检测。</w:t>
      </w:r>
      <w:r w:rsidR="00077505" w:rsidRPr="00077505">
        <w:rPr>
          <w:rFonts w:ascii="思源黑体 CN Normal" w:eastAsia="思源黑体 CN Normal" w:hAnsi="思源黑体 CN Normal" w:hint="eastAsia"/>
          <w:color w:val="595959"/>
          <w:sz w:val="15"/>
          <w:szCs w:val="15"/>
        </w:rPr>
        <w:br w:type="page"/>
      </w:r>
    </w:p>
    <w:p w14:paraId="35A3DBDB" w14:textId="77777777" w:rsidR="008727D3" w:rsidRDefault="008727D3">
      <w:pPr>
        <w:spacing w:line="20" w:lineRule="exact"/>
        <w:ind w:firstLine="46"/>
        <w:rPr>
          <w:rFonts w:ascii="思源黑体 CN Normal" w:eastAsia="思源黑体 CN Normal" w:hAnsi="思源黑体 CN Normal"/>
          <w:color w:val="404040" w:themeColor="text1" w:themeTint="BF"/>
          <w:sz w:val="15"/>
          <w:szCs w:val="15"/>
        </w:rPr>
      </w:pPr>
    </w:p>
    <w:tbl>
      <w:tblPr>
        <w:tblStyle w:val="ae"/>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3271C8" w:rsidRPr="006F3C39" w14:paraId="34386E38" w14:textId="77777777" w:rsidTr="0032104A">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354F09D1" w14:textId="77777777" w:rsidR="003271C8" w:rsidRPr="00566E99" w:rsidRDefault="003271C8" w:rsidP="00C52B38">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r w:rsidR="003271C8" w14:paraId="5247BA7B" w14:textId="77777777" w:rsidTr="0032104A">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single" w:sz="4" w:space="0" w:color="auto"/>
              <w:left w:val="nil"/>
              <w:bottom w:val="nil"/>
              <w:right w:val="single" w:sz="4" w:space="0" w:color="1E7648"/>
            </w:tcBorders>
            <w:shd w:val="clear" w:color="auto" w:fill="0D3975"/>
            <w:vAlign w:val="center"/>
          </w:tcPr>
          <w:p w14:paraId="73E92545" w14:textId="77777777" w:rsidR="003271C8" w:rsidRPr="00B40C3A" w:rsidRDefault="003271C8" w:rsidP="00C52B38">
            <w:pPr>
              <w:adjustRightInd w:val="0"/>
              <w:snapToGrid w:val="0"/>
              <w:jc w:val="center"/>
              <w:rPr>
                <w:rFonts w:ascii="思源黑体 CN Bold" w:eastAsia="思源黑体 CN Bold" w:hAnsi="思源黑体 CN Bold"/>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肿瘤突变负荷（TMB）</w:t>
            </w:r>
          </w:p>
        </w:tc>
      </w:tr>
      <w:tr w:rsidR="003271C8" w14:paraId="6255D187"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4C9E89C" w14:textId="77777777" w:rsidR="003271C8" w:rsidRPr="00972B50" w:rsidRDefault="003271C8" w:rsidP="00C52B38">
            <w:pPr>
              <w:adjustRightInd w:val="0"/>
              <w:snapToGrid w:val="0"/>
              <w:ind w:firstLineChars="50" w:firstLine="90"/>
              <w:jc w:val="center"/>
              <w:rPr>
                <w:rFonts w:ascii="思源黑体 CN Bold" w:eastAsia="思源黑体 CN Bold" w:hAnsi="思源黑体 CN Bold"/>
                <w:b/>
                <w:color w:val="1E7648"/>
                <w:sz w:val="18"/>
                <w:szCs w:val="18"/>
              </w:rPr>
            </w:pPr>
            <w:r w:rsidRPr="0032104A">
              <w:rPr>
                <w:rFonts w:ascii="思源黑体 CN Bold" w:eastAsia="思源黑体 CN Bold" w:hAnsi="思源黑体 CN Bold" w:hint="eastAsia"/>
                <w:b/>
                <w:color w:val="0D3975"/>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70ED8009" w14:textId="77777777" w:rsidR="003271C8" w:rsidRPr="00972B50" w:rsidRDefault="003271C8" w:rsidP="00C52B38">
            <w:pPr>
              <w:adjustRightInd w:val="0"/>
              <w:snapToGrid w:val="0"/>
              <w:ind w:firstLine="90"/>
              <w:jc w:val="center"/>
              <w:rPr>
                <w:rFonts w:ascii="思源黑体 CN Bold" w:eastAsia="思源黑体 CN Bold" w:hAnsi="思源黑体 CN Bold"/>
                <w:b/>
                <w:color w:val="1E7648"/>
                <w:sz w:val="18"/>
                <w:szCs w:val="18"/>
              </w:rPr>
            </w:pPr>
            <w:r w:rsidRPr="00077505">
              <w:rPr>
                <w:rFonts w:ascii="思源黑体 CN Bold" w:eastAsia="思源黑体 CN Bold" w:hAnsi="思源黑体 CN Bold"/>
                <w:b/>
                <w:color w:val="0D3975"/>
                <w:sz w:val="18"/>
                <w:szCs w:val="18"/>
              </w:rPr>
              <w:t>{{tmb.TMB_value}} Muts/Mb, {{tmb.var_id}}</w:t>
            </w:r>
          </w:p>
        </w:tc>
      </w:tr>
      <w:tr w:rsidR="003271C8" w14:paraId="6D316181"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1154166A"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T</w:t>
            </w:r>
            <w:r w:rsidRPr="0032104A">
              <w:rPr>
                <w:rFonts w:ascii="思源黑体 CN Bold" w:eastAsia="思源黑体 CN Bold" w:hAnsi="思源黑体 CN Bold"/>
                <w:b/>
                <w:color w:val="0D3975"/>
                <w:sz w:val="17"/>
                <w:szCs w:val="17"/>
              </w:rPr>
              <w:t>MB</w:t>
            </w:r>
            <w:r w:rsidRPr="0032104A">
              <w:rPr>
                <w:rFonts w:ascii="思源黑体 CN Bold" w:eastAsia="思源黑体 CN Bold" w:hAnsi="思源黑体 CN Bold" w:hint="eastAsia"/>
                <w:b/>
                <w:color w:val="0D3975"/>
                <w:sz w:val="17"/>
                <w:szCs w:val="17"/>
              </w:rPr>
              <w:t>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61ECA956"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 xml:space="preserve">p if </w:t>
            </w:r>
            <w:r>
              <w:rPr>
                <w:rFonts w:ascii="思源黑体 CN Bold" w:eastAsia="思源黑体 CN Bold" w:hAnsi="思源黑体 CN Bold" w:hint="eastAsia"/>
                <w:b/>
                <w:color w:val="1E7648"/>
                <w:sz w:val="18"/>
                <w:szCs w:val="18"/>
              </w:rPr>
              <w:t>image</w:t>
            </w:r>
            <w:r>
              <w:rPr>
                <w:rFonts w:ascii="思源黑体 CN Bold" w:eastAsia="思源黑体 CN Bold" w:hAnsi="思源黑体 CN Bold"/>
                <w:b/>
                <w:color w:val="1E7648"/>
                <w:sz w:val="18"/>
                <w:szCs w:val="18"/>
              </w:rPr>
              <w:t>.tmb</w:t>
            </w:r>
            <w:r>
              <w:rPr>
                <w:rFonts w:ascii="思源黑体 CN Bold" w:eastAsia="思源黑体 CN Bold" w:hAnsi="思源黑体 CN Bold" w:hint="eastAsia"/>
                <w:b/>
                <w:color w:val="1E7648"/>
                <w:sz w:val="18"/>
                <w:szCs w:val="18"/>
              </w:rPr>
              <w:t>%}</w:t>
            </w:r>
          </w:p>
          <w:p w14:paraId="4F29375C"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{image.tmb}}</w:t>
            </w:r>
          </w:p>
          <w:p w14:paraId="7B3DAC92"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08124950" w14:textId="77777777" w:rsidR="003271C8"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409347AC" w14:textId="77777777" w:rsidR="003271C8" w:rsidRPr="009B06F4" w:rsidRDefault="003271C8" w:rsidP="00C52B38">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3271C8" w14:paraId="3D5C0188" w14:textId="77777777" w:rsidTr="00C52B38">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1A7691C5" w14:textId="77777777" w:rsidR="003271C8" w:rsidRPr="0032104A" w:rsidRDefault="003271C8" w:rsidP="00C52B38">
            <w:pPr>
              <w:adjustRightInd w:val="0"/>
              <w:snapToGrid w:val="0"/>
              <w:ind w:firstLineChars="50" w:firstLine="85"/>
              <w:jc w:val="center"/>
              <w:rPr>
                <w:rFonts w:ascii="思源黑体 CN Bold" w:eastAsia="思源黑体 CN Bold" w:hAnsi="思源黑体 CN Bold"/>
                <w:b/>
                <w:color w:val="0D3975"/>
                <w:sz w:val="18"/>
                <w:szCs w:val="18"/>
              </w:rPr>
            </w:pPr>
            <w:r w:rsidRPr="0032104A">
              <w:rPr>
                <w:rFonts w:ascii="思源黑体 CN Bold" w:eastAsia="思源黑体 CN Bold" w:hAnsi="思源黑体 CN Bold" w:hint="eastAsia"/>
                <w:b/>
                <w:color w:val="0D3975"/>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51C2E870" w14:textId="77777777" w:rsidR="003271C8" w:rsidRPr="00D84EFF" w:rsidRDefault="003271C8" w:rsidP="00C52B38">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213F83">
              <w:rPr>
                <w:rFonts w:ascii="思源黑体 CN Normal" w:eastAsia="思源黑体 CN Normal" w:hAnsi="思源黑体 CN Normal" w:cs="思源黑体 CN Light" w:hint="eastAsia"/>
                <w:sz w:val="17"/>
                <w:szCs w:val="17"/>
              </w:rPr>
              <w:t>肿瘤突变负荷（Tumor mutation burden,</w:t>
            </w:r>
            <w:r w:rsidRPr="00213F83">
              <w:rPr>
                <w:rFonts w:ascii="思源黑体 CN Normal" w:eastAsia="思源黑体 CN Normal" w:hAnsi="思源黑体 CN Normal" w:cs="思源黑体 CN Light"/>
                <w:sz w:val="17"/>
                <w:szCs w:val="17"/>
              </w:rPr>
              <w:t xml:space="preserve"> </w:t>
            </w:r>
            <w:r w:rsidRPr="00213F83">
              <w:rPr>
                <w:rFonts w:ascii="思源黑体 CN Normal" w:eastAsia="思源黑体 CN Normal" w:hAnsi="思源黑体 CN Normal" w:cs="思源黑体 CN Light" w:hint="eastAsia"/>
                <w:sz w:val="17"/>
                <w:szCs w:val="17"/>
              </w:rPr>
              <w:t>TMB）是指肿瘤基因组内存在的体细胞突变位点数量，可以间接反映肿瘤产生新生抗原的能力。《肿瘤突变负荷应用于肺癌免疫治疗的专家共识（202</w:t>
            </w:r>
            <w:r w:rsidRPr="00213F83">
              <w:rPr>
                <w:rFonts w:ascii="思源黑体 CN Normal" w:eastAsia="思源黑体 CN Normal" w:hAnsi="思源黑体 CN Normal" w:cs="思源黑体 CN Light"/>
                <w:sz w:val="17"/>
                <w:szCs w:val="17"/>
              </w:rPr>
              <w:t>1</w:t>
            </w:r>
            <w:r w:rsidRPr="00213F83">
              <w:rPr>
                <w:rFonts w:ascii="思源黑体 CN Normal" w:eastAsia="思源黑体 CN Normal" w:hAnsi="思源黑体 CN Normal" w:cs="思源黑体 CN Light" w:hint="eastAsia"/>
                <w:sz w:val="17"/>
                <w:szCs w:val="17"/>
              </w:rPr>
              <w:t>版）》</w:t>
            </w:r>
            <w:r>
              <w:rPr>
                <w:rFonts w:ascii="思源黑体 CN Normal" w:eastAsia="思源黑体 CN Normal" w:hAnsi="思源黑体 CN Normal" w:cs="思源黑体 CN Light" w:hint="eastAsia"/>
                <w:sz w:val="17"/>
                <w:szCs w:val="17"/>
              </w:rPr>
              <w:t>提出，</w:t>
            </w:r>
            <w:r w:rsidRPr="00213F83">
              <w:rPr>
                <w:rFonts w:ascii="思源黑体 CN Normal" w:eastAsia="思源黑体 CN Normal" w:hAnsi="思源黑体 CN Normal" w:cs="思源黑体 CN Light" w:hint="eastAsia"/>
                <w:sz w:val="17"/>
                <w:szCs w:val="17"/>
              </w:rPr>
              <w:t>由于不同平台检测方法和测序覆盖的外显子区域长度不同，TMB</w:t>
            </w:r>
            <w:r>
              <w:rPr>
                <w:rFonts w:ascii="思源黑体 CN Normal" w:eastAsia="思源黑体 CN Normal" w:hAnsi="思源黑体 CN Normal" w:cs="思源黑体 CN Light" w:hint="eastAsia"/>
                <w:sz w:val="17"/>
                <w:szCs w:val="17"/>
              </w:rPr>
              <w:t>可被</w:t>
            </w:r>
            <w:r w:rsidRPr="00213F83">
              <w:rPr>
                <w:rFonts w:ascii="思源黑体 CN Normal" w:eastAsia="思源黑体 CN Normal" w:hAnsi="思源黑体 CN Normal" w:cs="思源黑体 CN Light" w:hint="eastAsia"/>
                <w:sz w:val="17"/>
                <w:szCs w:val="17"/>
              </w:rPr>
              <w:t>定义为肿瘤基因组区域中每兆碱基（</w:t>
            </w:r>
            <w:r w:rsidRPr="00213F83">
              <w:rPr>
                <w:rFonts w:ascii="思源黑体 CN Normal" w:eastAsia="思源黑体 CN Normal" w:hAnsi="思源黑体 CN Normal" w:cs="思源黑体 CN Light"/>
                <w:sz w:val="17"/>
                <w:szCs w:val="17"/>
              </w:rPr>
              <w:t>M</w:t>
            </w:r>
            <w:r w:rsidRPr="00213F83">
              <w:rPr>
                <w:rFonts w:ascii="思源黑体 CN Normal" w:eastAsia="思源黑体 CN Normal" w:hAnsi="思源黑体 CN Normal" w:cs="思源黑体 CN Light" w:hint="eastAsia"/>
                <w:sz w:val="17"/>
                <w:szCs w:val="17"/>
              </w:rPr>
              <w:t>egabase, Mb）发生的碱基替换突变和插入缺失突变的数量总和，单位为muts/Mb。</w:t>
            </w:r>
            <w:r w:rsidRPr="001353B4">
              <w:rPr>
                <w:rFonts w:ascii="思源黑体 CN Normal" w:eastAsia="思源黑体 CN Normal" w:hAnsi="思源黑体 CN Normal" w:cs="思源黑体 CN Light" w:hint="eastAsia"/>
                <w:sz w:val="17"/>
                <w:szCs w:val="17"/>
              </w:rPr>
              <w:t>TMB是对基因组不稳定性的一种衡量，它的高低受到多种外源或内源因素的影响，外源因素主要包括吸烟、暴露于紫外线照射等等（PMID</w:t>
            </w:r>
            <w:r>
              <w:rPr>
                <w:rFonts w:ascii="思源黑体 CN Normal" w:eastAsia="思源黑体 CN Normal" w:hAnsi="思源黑体 CN Normal" w:cs="思源黑体 CN Light" w:hint="eastAsia"/>
                <w:sz w:val="17"/>
                <w:szCs w:val="17"/>
              </w:rPr>
              <w:t xml:space="preserve">: </w:t>
            </w:r>
            <w:r w:rsidRPr="000C177C">
              <w:rPr>
                <w:rFonts w:ascii="思源黑体 CN Normal" w:eastAsia="思源黑体 CN Normal" w:hAnsi="思源黑体 CN Normal" w:cs="思源黑体 CN Light" w:hint="eastAsia"/>
                <w:sz w:val="17"/>
                <w:szCs w:val="17"/>
              </w:rPr>
              <w:t>15748635;PMID: 12379884），而内源因素则主要是获得性的DNA修复机制的损伤，如BRCA1/2、MLH1、MSH2、MSH6等基因发生突变(PMID: 22810696)。</w:t>
            </w:r>
            <w:r>
              <w:rPr>
                <w:rFonts w:ascii="思源黑体 CN Normal" w:eastAsia="思源黑体 CN Normal" w:hAnsi="思源黑体 CN Normal" w:cs="思源黑体 CN Light" w:hint="eastAsia"/>
                <w:sz w:val="17"/>
                <w:szCs w:val="17"/>
              </w:rPr>
              <w:t>一般来说</w:t>
            </w:r>
            <w:r w:rsidRPr="00213F83">
              <w:rPr>
                <w:rFonts w:ascii="思源黑体 CN Normal" w:eastAsia="思源黑体 CN Normal" w:hAnsi="思源黑体 CN Normal" w:cs="思源黑体 CN Light" w:hint="eastAsia"/>
                <w:sz w:val="17"/>
                <w:szCs w:val="17"/>
              </w:rPr>
              <w:t>肿瘤细胞中TMB越高，产生的新抗原可能越多，肿瘤免疫原性也越高，提示从</w:t>
            </w:r>
            <w:bookmarkStart w:id="11" w:name="OLE_LINK4"/>
            <w:r w:rsidRPr="00213F83">
              <w:rPr>
                <w:rFonts w:ascii="思源黑体 CN Normal" w:eastAsia="思源黑体 CN Normal" w:hAnsi="思源黑体 CN Normal" w:cs="思源黑体 CN Light" w:hint="eastAsia"/>
                <w:sz w:val="17"/>
                <w:szCs w:val="17"/>
              </w:rPr>
              <w:t>PD-1/PD-L1免疫检查点抑制剂</w:t>
            </w:r>
            <w:bookmarkEnd w:id="11"/>
            <w:r w:rsidRPr="00213F83">
              <w:rPr>
                <w:rFonts w:ascii="思源黑体 CN Normal" w:eastAsia="思源黑体 CN Normal" w:hAnsi="思源黑体 CN Normal" w:cs="思源黑体 CN Light" w:hint="eastAsia"/>
                <w:sz w:val="17"/>
                <w:szCs w:val="17"/>
              </w:rPr>
              <w:t>治疗中的获益越显著。FDA批准帕博利珠单抗治疗</w:t>
            </w:r>
            <w:r>
              <w:rPr>
                <w:rFonts w:ascii="思源黑体 CN Normal" w:eastAsia="思源黑体 CN Normal" w:hAnsi="思源黑体 CN Normal" w:cs="思源黑体 CN Light" w:hint="eastAsia"/>
                <w:sz w:val="17"/>
                <w:szCs w:val="17"/>
              </w:rPr>
              <w:t>t</w:t>
            </w:r>
            <w:r w:rsidRPr="00213F83">
              <w:rPr>
                <w:rFonts w:ascii="思源黑体 CN Normal" w:eastAsia="思源黑体 CN Normal" w:hAnsi="思源黑体 CN Normal" w:cs="思源黑体 CN Light" w:hint="eastAsia"/>
                <w:sz w:val="17"/>
                <w:szCs w:val="17"/>
              </w:rPr>
              <w:t>TMB-H（组织TMB≥10muts/Mb）</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既往治疗后疾病进展而没有良好的治疗方案</w:t>
            </w:r>
            <w:r>
              <w:rPr>
                <w:rFonts w:ascii="思源黑体 CN Normal" w:eastAsia="思源黑体 CN Normal" w:hAnsi="思源黑体 CN Normal" w:cs="思源黑体 CN Light" w:hint="eastAsia"/>
                <w:sz w:val="17"/>
                <w:szCs w:val="17"/>
              </w:rPr>
              <w:t>、</w:t>
            </w:r>
            <w:r w:rsidRPr="00213F83">
              <w:rPr>
                <w:rFonts w:ascii="思源黑体 CN Normal" w:eastAsia="思源黑体 CN Normal" w:hAnsi="思源黑体 CN Normal" w:cs="思源黑体 CN Light" w:hint="eastAsia"/>
                <w:sz w:val="17"/>
                <w:szCs w:val="17"/>
              </w:rPr>
              <w:t>不可手术或转移性的实体瘤患者。</w:t>
            </w:r>
            <w:r>
              <w:rPr>
                <w:rFonts w:ascii="思源黑体 CN Normal" w:eastAsia="思源黑体 CN Normal" w:hAnsi="思源黑体 CN Normal" w:cs="思源黑体 CN Light" w:hint="eastAsia"/>
                <w:sz w:val="17"/>
                <w:szCs w:val="17"/>
              </w:rPr>
              <w:t>请结合临床实际情况确定免疫治疗方案。</w:t>
            </w:r>
          </w:p>
        </w:tc>
      </w:tr>
    </w:tbl>
    <w:p w14:paraId="3B10FECF" w14:textId="77777777" w:rsidR="008727D3" w:rsidRDefault="00D05C62">
      <w:pPr>
        <w:spacing w:afterLines="20" w:after="62"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60C12C2" w14:textId="77777777" w:rsidR="008727D3" w:rsidRDefault="00D05C62">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将检测结果与内部T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数据库基线进行比较，根据四分位法，检测结果位于前</w:t>
      </w:r>
      <w:r>
        <w:rPr>
          <w:rFonts w:ascii="思源黑体 CN Normal" w:eastAsia="思源黑体 CN Normal" w:hAnsi="思源黑体 CN Normal"/>
          <w:color w:val="595959"/>
          <w:sz w:val="15"/>
          <w:szCs w:val="15"/>
        </w:rPr>
        <w:t>25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TMB-H</w:t>
      </w:r>
      <w:r>
        <w:rPr>
          <w:rFonts w:ascii="思源黑体 CN Normal" w:eastAsia="思源黑体 CN Normal" w:hAnsi="思源黑体 CN Normal" w:hint="eastAsia"/>
          <w:color w:val="595959"/>
          <w:sz w:val="15"/>
          <w:szCs w:val="15"/>
        </w:rPr>
        <w:t>，位于后</w:t>
      </w:r>
      <w:r>
        <w:rPr>
          <w:rFonts w:ascii="思源黑体 CN Normal" w:eastAsia="思源黑体 CN Normal" w:hAnsi="思源黑体 CN Normal"/>
          <w:color w:val="595959"/>
          <w:sz w:val="15"/>
          <w:szCs w:val="15"/>
        </w:rPr>
        <w:t>75</w:t>
      </w:r>
      <w:r>
        <w:rPr>
          <w:rFonts w:ascii="思源黑体 CN Normal" w:eastAsia="思源黑体 CN Normal" w:hAnsi="思源黑体 CN Normal" w:hint="eastAsia"/>
          <w:color w:val="595959"/>
          <w:sz w:val="15"/>
          <w:szCs w:val="15"/>
        </w:rPr>
        <w:t>％范围内则提示</w:t>
      </w:r>
      <w:r>
        <w:rPr>
          <w:rFonts w:ascii="思源黑体 CN Normal" w:eastAsia="思源黑体 CN Normal" w:hAnsi="思源黑体 CN Normal"/>
          <w:color w:val="595959"/>
          <w:sz w:val="15"/>
          <w:szCs w:val="15"/>
        </w:rPr>
        <w:t>TMB-L</w:t>
      </w:r>
      <w:r>
        <w:rPr>
          <w:rFonts w:ascii="思源黑体 CN Normal" w:eastAsia="思源黑体 CN Normal" w:hAnsi="思源黑体 CN Normal" w:hint="eastAsia"/>
          <w:color w:val="595959"/>
          <w:sz w:val="15"/>
          <w:szCs w:val="15"/>
        </w:rPr>
        <w:t>。</w:t>
      </w:r>
    </w:p>
    <w:p w14:paraId="560F1667" w14:textId="7E56E7BA" w:rsidR="008727D3" w:rsidRPr="00077505" w:rsidRDefault="00D05C62" w:rsidP="00077505">
      <w:pPr>
        <w:pStyle w:val="af3"/>
        <w:numPr>
          <w:ilvl w:val="0"/>
          <w:numId w:val="6"/>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现阶段实体瘤中T</w:t>
      </w:r>
      <w:r>
        <w:rPr>
          <w:rFonts w:ascii="思源黑体 CN Normal" w:eastAsia="思源黑体 CN Normal" w:hAnsi="思源黑体 CN Normal"/>
          <w:color w:val="595959"/>
          <w:sz w:val="15"/>
          <w:szCs w:val="15"/>
        </w:rPr>
        <w:t>MB</w:t>
      </w:r>
      <w:r>
        <w:rPr>
          <w:rFonts w:ascii="思源黑体 CN Normal" w:eastAsia="思源黑体 CN Normal" w:hAnsi="思源黑体 CN Normal" w:hint="eastAsia"/>
          <w:color w:val="595959"/>
          <w:sz w:val="15"/>
          <w:szCs w:val="15"/>
        </w:rPr>
        <w:t>的临床研究仍处于探索性阶段，检测结果仅供参考，请综合临床实际情况和其他标志物检测结果确定免疫检查点抑制剂的使用方案。</w:t>
      </w:r>
      <w:r w:rsidR="00077505" w:rsidRPr="00077505">
        <w:rPr>
          <w:rFonts w:ascii="思源黑体 CN Normal" w:eastAsia="思源黑体 CN Normal" w:hAnsi="思源黑体 CN Normal" w:hint="eastAsia"/>
          <w:color w:val="595959"/>
          <w:sz w:val="15"/>
          <w:szCs w:val="15"/>
        </w:rPr>
        <w:br w:type="page"/>
      </w:r>
    </w:p>
    <w:tbl>
      <w:tblPr>
        <w:tblStyle w:val="ae"/>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A321BB" w:rsidRPr="006D451E" w14:paraId="175BDA61" w14:textId="77777777" w:rsidTr="000065FD">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2A97A9DA" w14:textId="77777777" w:rsidR="00A321BB" w:rsidRPr="006D451E" w:rsidRDefault="00A321BB" w:rsidP="000065FD">
            <w:pPr>
              <w:adjustRightInd w:val="0"/>
              <w:snapToGrid w:val="0"/>
              <w:spacing w:line="260" w:lineRule="exact"/>
              <w:jc w:val="center"/>
              <w:rPr>
                <w:rFonts w:ascii="思源黑体 CN Normal" w:eastAsia="思源黑体 CN Normal" w:hAnsi="思源黑体 CN Normal"/>
                <w:sz w:val="18"/>
                <w:szCs w:val="18"/>
              </w:rPr>
            </w:pPr>
          </w:p>
        </w:tc>
      </w:tr>
      <w:tr w:rsidR="00A321BB" w:rsidRPr="00252280" w14:paraId="4B027FCB" w14:textId="77777777" w:rsidTr="0032104A">
        <w:trPr>
          <w:trHeight w:val="454"/>
        </w:trPr>
        <w:tc>
          <w:tcPr>
            <w:tcW w:w="10330" w:type="dxa"/>
            <w:gridSpan w:val="3"/>
            <w:tcBorders>
              <w:top w:val="single" w:sz="4" w:space="0" w:color="16A085"/>
              <w:left w:val="nil"/>
              <w:bottom w:val="single" w:sz="4" w:space="0" w:color="16A085"/>
              <w:right w:val="nil"/>
            </w:tcBorders>
            <w:shd w:val="clear" w:color="auto" w:fill="0D3975"/>
            <w:tcMar>
              <w:left w:w="0" w:type="dxa"/>
              <w:right w:w="0" w:type="dxa"/>
            </w:tcMar>
            <w:vAlign w:val="center"/>
          </w:tcPr>
          <w:p w14:paraId="39D567F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i/>
                <w:iCs/>
                <w:color w:val="262626" w:themeColor="text1" w:themeTint="D9"/>
                <w:sz w:val="17"/>
                <w:szCs w:val="17"/>
              </w:rPr>
            </w:pPr>
            <w:r w:rsidRPr="00E23908">
              <w:rPr>
                <w:rFonts w:ascii="思源黑体 CN Normal" w:eastAsia="思源黑体 CN Normal" w:hAnsi="思源黑体 CN Normal" w:hint="eastAsia"/>
                <w:b/>
                <w:bCs/>
                <w:color w:val="FFFFFF" w:themeColor="background1"/>
                <w:sz w:val="18"/>
                <w:szCs w:val="18"/>
              </w:rPr>
              <w:t>免疫检查点抑制剂疗效</w:t>
            </w:r>
            <w:r>
              <w:rPr>
                <w:rFonts w:ascii="思源黑体 CN Normal" w:eastAsia="思源黑体 CN Normal" w:hAnsi="思源黑体 CN Normal" w:hint="eastAsia"/>
                <w:b/>
                <w:bCs/>
                <w:color w:val="FFFFFF" w:themeColor="background1"/>
                <w:sz w:val="18"/>
                <w:szCs w:val="18"/>
              </w:rPr>
              <w:t>正</w:t>
            </w:r>
            <w:r w:rsidRPr="00E23908">
              <w:rPr>
                <w:rFonts w:ascii="思源黑体 CN Normal" w:eastAsia="思源黑体 CN Normal" w:hAnsi="思源黑体 CN Normal" w:hint="eastAsia"/>
                <w:b/>
                <w:bCs/>
                <w:color w:val="FFFFFF" w:themeColor="background1"/>
                <w:sz w:val="18"/>
                <w:szCs w:val="18"/>
              </w:rPr>
              <w:t>相关</w:t>
            </w:r>
            <w:r>
              <w:rPr>
                <w:rFonts w:ascii="思源黑体 CN Normal" w:eastAsia="思源黑体 CN Normal" w:hAnsi="思源黑体 CN Normal" w:hint="eastAsia"/>
                <w:b/>
                <w:bCs/>
                <w:color w:val="FFFFFF" w:themeColor="background1"/>
                <w:sz w:val="18"/>
                <w:szCs w:val="18"/>
              </w:rPr>
              <w:t>基因</w:t>
            </w:r>
          </w:p>
        </w:tc>
      </w:tr>
      <w:tr w:rsidR="00A321BB" w:rsidRPr="00252280" w14:paraId="68B052D7" w14:textId="77777777" w:rsidTr="000065FD">
        <w:trPr>
          <w:trHeight w:val="340"/>
        </w:trPr>
        <w:tc>
          <w:tcPr>
            <w:tcW w:w="1597" w:type="dxa"/>
            <w:tcBorders>
              <w:top w:val="single" w:sz="4" w:space="0" w:color="16A085"/>
              <w:left w:val="nil"/>
              <w:bottom w:val="single" w:sz="4" w:space="0" w:color="16A085"/>
              <w:right w:val="dashed" w:sz="4" w:space="0" w:color="BFBFBF"/>
            </w:tcBorders>
            <w:shd w:val="clear" w:color="auto" w:fill="EAF1DD"/>
            <w:tcMar>
              <w:left w:w="0" w:type="dxa"/>
              <w:right w:w="0" w:type="dxa"/>
            </w:tcMar>
            <w:vAlign w:val="center"/>
          </w:tcPr>
          <w:p w14:paraId="39ED5B66"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b/>
                <w:bCs/>
                <w:i/>
                <w:color w:val="0D3975"/>
                <w:sz w:val="17"/>
                <w:szCs w:val="17"/>
              </w:rPr>
            </w:pPr>
            <w:r w:rsidRPr="0032104A">
              <w:rPr>
                <w:rFonts w:ascii="思源黑体 CN Bold" w:eastAsia="思源黑体 CN Bold" w:hAnsi="思源黑体 CN Bold" w:hint="eastAsia"/>
                <w:b/>
                <w:bCs/>
                <w:color w:val="0D3975"/>
                <w:sz w:val="18"/>
                <w:szCs w:val="18"/>
              </w:rPr>
              <w:t>检测内容</w:t>
            </w:r>
          </w:p>
        </w:tc>
        <w:tc>
          <w:tcPr>
            <w:tcW w:w="2089" w:type="dxa"/>
            <w:tcBorders>
              <w:top w:val="single" w:sz="4" w:space="0" w:color="16A085"/>
              <w:left w:val="dashed" w:sz="4" w:space="0" w:color="BFBFBF"/>
              <w:bottom w:val="single" w:sz="4" w:space="0" w:color="16A085"/>
              <w:right w:val="dashed" w:sz="4" w:space="0" w:color="BFBFBF"/>
            </w:tcBorders>
            <w:shd w:val="clear" w:color="auto" w:fill="EAF1DD"/>
            <w:vAlign w:val="center"/>
          </w:tcPr>
          <w:p w14:paraId="61D82AEC"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cs="思源黑体 CN Normal"/>
                <w:color w:val="0D3975"/>
                <w:sz w:val="17"/>
                <w:szCs w:val="17"/>
              </w:rPr>
            </w:pPr>
            <w:r w:rsidRPr="0032104A">
              <w:rPr>
                <w:rFonts w:ascii="思源黑体 CN Bold" w:eastAsia="思源黑体 CN Bold" w:hAnsi="思源黑体 CN Bold" w:hint="eastAsia"/>
                <w:b/>
                <w:bCs/>
                <w:color w:val="0D3975"/>
                <w:sz w:val="18"/>
                <w:szCs w:val="18"/>
              </w:rPr>
              <w:t>检测结果</w:t>
            </w:r>
          </w:p>
        </w:tc>
        <w:tc>
          <w:tcPr>
            <w:tcW w:w="6644" w:type="dxa"/>
            <w:tcBorders>
              <w:top w:val="single" w:sz="4" w:space="0" w:color="16A085"/>
              <w:left w:val="dashed" w:sz="4" w:space="0" w:color="BFBFBF"/>
              <w:bottom w:val="single" w:sz="4" w:space="0" w:color="16A085"/>
              <w:right w:val="nil"/>
            </w:tcBorders>
            <w:shd w:val="clear" w:color="auto" w:fill="EAF1DD"/>
            <w:vAlign w:val="center"/>
          </w:tcPr>
          <w:p w14:paraId="3CF39BE4" w14:textId="77777777" w:rsidR="00A321BB" w:rsidRPr="0032104A" w:rsidRDefault="00A321BB" w:rsidP="000065FD">
            <w:pPr>
              <w:adjustRightInd w:val="0"/>
              <w:snapToGrid w:val="0"/>
              <w:spacing w:line="240" w:lineRule="exact"/>
              <w:jc w:val="center"/>
              <w:rPr>
                <w:rFonts w:ascii="思源黑体 CN Normal" w:eastAsia="思源黑体 CN Normal" w:hAnsi="思源黑体 CN Normal"/>
                <w:i/>
                <w:iCs/>
                <w:color w:val="0D3975"/>
                <w:sz w:val="17"/>
                <w:szCs w:val="17"/>
              </w:rPr>
            </w:pPr>
            <w:r w:rsidRPr="0032104A">
              <w:rPr>
                <w:rFonts w:ascii="思源黑体 CN Bold" w:eastAsia="思源黑体 CN Bold" w:hAnsi="思源黑体 CN Bold" w:hint="eastAsia"/>
                <w:b/>
                <w:bCs/>
                <w:color w:val="0D3975"/>
                <w:sz w:val="18"/>
                <w:szCs w:val="18"/>
              </w:rPr>
              <w:t>检测意义</w:t>
            </w:r>
          </w:p>
        </w:tc>
      </w:tr>
      <w:tr w:rsidR="00A321BB" w:rsidRPr="0010716D" w14:paraId="6E4CBA4F" w14:textId="77777777" w:rsidTr="000065FD">
        <w:trPr>
          <w:trHeight w:val="397"/>
        </w:trPr>
        <w:tc>
          <w:tcPr>
            <w:tcW w:w="1597"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4F66FA37" w14:textId="77777777" w:rsidR="00A321BB" w:rsidRPr="00CD74AD" w:rsidRDefault="00A321BB" w:rsidP="000065FD">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ATM</w:t>
            </w:r>
          </w:p>
        </w:tc>
        <w:tc>
          <w:tcPr>
            <w:tcW w:w="2089"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29FD310" w14:textId="21823D95"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if 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
          <w:p w14:paraId="4870BCD7" w14:textId="0D5D6DA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for a in var.io.</w:t>
            </w:r>
            <w:r w:rsidR="008D0800">
              <w:rPr>
                <w:rFonts w:ascii="思源黑体 CN Normal" w:eastAsia="思源黑体 CN Normal" w:hAnsi="思源黑体 CN Normal" w:cs="思源黑体 CN Normal"/>
                <w:color w:val="000000" w:themeColor="text1"/>
                <w:sz w:val="17"/>
                <w:szCs w:val="17"/>
              </w:rPr>
              <w:t>hd_result</w:t>
            </w:r>
            <w:r w:rsidRPr="00F0726B">
              <w:rPr>
                <w:rFonts w:ascii="思源黑体 CN Normal" w:eastAsia="思源黑体 CN Normal" w:hAnsi="思源黑体 CN Normal" w:cs="思源黑体 CN Normal"/>
                <w:color w:val="000000" w:themeColor="text1"/>
                <w:sz w:val="17"/>
                <w:szCs w:val="17"/>
              </w:rPr>
              <w:t>.ATM%}</w:t>
            </w:r>
          </w:p>
          <w:p w14:paraId="28096E8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{{a}}</w:t>
            </w:r>
          </w:p>
          <w:p w14:paraId="0CE13903"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endfor%}</w:t>
            </w:r>
          </w:p>
          <w:p w14:paraId="3754DC04"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else%}</w:t>
            </w:r>
          </w:p>
          <w:p w14:paraId="4D895A92" w14:textId="77777777"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w:t>
            </w:r>
          </w:p>
          <w:p w14:paraId="4B028AEF" w14:textId="29647A11" w:rsidR="00A321BB" w:rsidRPr="000D53D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F0726B">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right w:val="nil"/>
            </w:tcBorders>
            <w:shd w:val="clear" w:color="auto" w:fill="auto"/>
            <w:vAlign w:val="center"/>
          </w:tcPr>
          <w:p w14:paraId="3B98C1B9" w14:textId="77777777" w:rsidR="00A321BB" w:rsidRPr="004B0D9A" w:rsidRDefault="00A321BB" w:rsidP="000065FD">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w:t>
            </w:r>
            <w:r w:rsidRPr="000C177C">
              <w:rPr>
                <w:rFonts w:ascii="思源黑体 CN Normal" w:eastAsia="思源黑体 CN Normal" w:hAnsi="思源黑体 CN Normal" w:hint="eastAsia"/>
                <w:color w:val="000000" w:themeColor="text1"/>
                <w:sz w:val="17"/>
                <w:szCs w:val="17"/>
              </w:rPr>
              <w:t>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29489427,</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32916128,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30514390,</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29983880）。D</w:t>
            </w:r>
            <w:r w:rsidRPr="000C177C">
              <w:rPr>
                <w:rFonts w:ascii="思源黑体 CN Normal" w:eastAsia="思源黑体 CN Normal" w:hAnsi="思源黑体 CN Normal"/>
                <w:color w:val="000000" w:themeColor="text1"/>
                <w:sz w:val="17"/>
                <w:szCs w:val="17"/>
              </w:rPr>
              <w:t>DR</w:t>
            </w:r>
            <w:r w:rsidRPr="000C177C">
              <w:rPr>
                <w:rFonts w:ascii="思源黑体 CN Normal" w:eastAsia="思源黑体 CN Normal" w:hAnsi="思源黑体 CN Normal" w:hint="eastAsia"/>
                <w:color w:val="000000" w:themeColor="text1"/>
                <w:sz w:val="17"/>
                <w:szCs w:val="17"/>
              </w:rPr>
              <w:t>通路基因包括错配修复（M</w:t>
            </w:r>
            <w:r w:rsidRPr="000C177C">
              <w:rPr>
                <w:rFonts w:ascii="思源黑体 CN Normal" w:eastAsia="思源黑体 CN Normal" w:hAnsi="思源黑体 CN Normal"/>
                <w:color w:val="000000" w:themeColor="text1"/>
                <w:sz w:val="17"/>
                <w:szCs w:val="17"/>
              </w:rPr>
              <w:t>MR</w:t>
            </w:r>
            <w:r w:rsidRPr="000C177C">
              <w:rPr>
                <w:rFonts w:ascii="思源黑体 CN Normal" w:eastAsia="思源黑体 CN Normal" w:hAnsi="思源黑体 CN Normal" w:hint="eastAsia"/>
                <w:color w:val="000000" w:themeColor="text1"/>
                <w:sz w:val="17"/>
                <w:szCs w:val="17"/>
              </w:rPr>
              <w:t>）基因和P</w:t>
            </w:r>
            <w:r w:rsidRPr="000C177C">
              <w:rPr>
                <w:rFonts w:ascii="思源黑体 CN Normal" w:eastAsia="思源黑体 CN Normal" w:hAnsi="思源黑体 CN Normal"/>
                <w:color w:val="000000" w:themeColor="text1"/>
                <w:sz w:val="17"/>
                <w:szCs w:val="17"/>
              </w:rPr>
              <w:t>OLE</w:t>
            </w:r>
            <w:r w:rsidRPr="000C177C">
              <w:rPr>
                <w:rFonts w:ascii="思源黑体 CN Normal" w:eastAsia="思源黑体 CN Normal" w:hAnsi="思源黑体 CN Normal" w:hint="eastAsia"/>
                <w:color w:val="000000" w:themeColor="text1"/>
                <w:sz w:val="17"/>
                <w:szCs w:val="17"/>
              </w:rPr>
              <w:t>等基因，有更多的临床研究可供参考，在下方单独列出</w:t>
            </w:r>
            <w:r>
              <w:rPr>
                <w:rFonts w:ascii="思源黑体 CN Normal" w:eastAsia="思源黑体 CN Normal" w:hAnsi="思源黑体 CN Normal" w:hint="eastAsia"/>
                <w:color w:val="000000" w:themeColor="text1"/>
                <w:sz w:val="17"/>
                <w:szCs w:val="17"/>
              </w:rPr>
              <w:t>。</w:t>
            </w:r>
          </w:p>
        </w:tc>
      </w:tr>
      <w:tr w:rsidR="00F0726B" w:rsidRPr="0010716D" w14:paraId="132D4B4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945C5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ATR</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865BD89" w14:textId="1A5DA23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52250C08" w14:textId="23FED75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.ATR%}</w:t>
            </w:r>
          </w:p>
          <w:p w14:paraId="724B71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35CE9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E6E44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746B81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C7566E" w14:textId="4F104EA6"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34B84A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B4A6531"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BAD63EB"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6A05BD" w14:textId="7AF4EA1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r w:rsidRPr="005B3656">
              <w:rPr>
                <w:rFonts w:ascii="思源黑体 CN Normal" w:eastAsia="思源黑体 CN Normal" w:hAnsi="思源黑体 CN Normal" w:cs="思源黑体 CN Normal" w:hint="eastAsia"/>
                <w:color w:val="000000" w:themeColor="text1"/>
                <w:sz w:val="17"/>
                <w:szCs w:val="17"/>
              </w:rPr>
              <w:t>%}</w:t>
            </w:r>
          </w:p>
          <w:p w14:paraId="3B6B1EB1" w14:textId="3DB1657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.BRCA1%}</w:t>
            </w:r>
          </w:p>
          <w:p w14:paraId="17854F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05653E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DEF8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0074B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E6DFBE" w14:textId="078B4BE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2225CAF"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9DF7B2B"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1018C47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BRCA2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55E060B" w14:textId="5C0D46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r w:rsidRPr="005B3656">
              <w:rPr>
                <w:rFonts w:ascii="思源黑体 CN Normal" w:eastAsia="思源黑体 CN Normal" w:hAnsi="思源黑体 CN Normal" w:cs="思源黑体 CN Normal" w:hint="eastAsia"/>
                <w:color w:val="000000" w:themeColor="text1"/>
                <w:sz w:val="17"/>
                <w:szCs w:val="17"/>
              </w:rPr>
              <w:t>%}</w:t>
            </w:r>
          </w:p>
          <w:p w14:paraId="631AB1BB" w14:textId="1B6B899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.BRCA2%}</w:t>
            </w:r>
          </w:p>
          <w:p w14:paraId="122135B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F158A3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8641B5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37913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63E28D9" w14:textId="66F1A341"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9B1ED0A"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574B11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2D84CEA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BRIP1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6F499F7" w14:textId="4A4AA13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r w:rsidRPr="005B3656">
              <w:rPr>
                <w:rFonts w:ascii="思源黑体 CN Normal" w:eastAsia="思源黑体 CN Normal" w:hAnsi="思源黑体 CN Normal" w:cs="思源黑体 CN Normal" w:hint="eastAsia"/>
                <w:color w:val="000000" w:themeColor="text1"/>
                <w:sz w:val="17"/>
                <w:szCs w:val="17"/>
              </w:rPr>
              <w:t>%}</w:t>
            </w:r>
          </w:p>
          <w:p w14:paraId="10C35580" w14:textId="08573B1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.BRIP1%}</w:t>
            </w:r>
          </w:p>
          <w:p w14:paraId="30B3CE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D14CDE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22CF9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2772AB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D4B46" w14:textId="20AED679"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795D9045"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3BCB84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8BA62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1918B37" w14:textId="50A53DB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r w:rsidRPr="005B3656">
              <w:rPr>
                <w:rFonts w:ascii="思源黑体 CN Normal" w:eastAsia="思源黑体 CN Normal" w:hAnsi="思源黑体 CN Normal" w:cs="思源黑体 CN Normal" w:hint="eastAsia"/>
                <w:color w:val="000000" w:themeColor="text1"/>
                <w:sz w:val="17"/>
                <w:szCs w:val="17"/>
              </w:rPr>
              <w:t>%}</w:t>
            </w:r>
          </w:p>
          <w:p w14:paraId="7796B8AF" w14:textId="71F113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.CHEK1%}</w:t>
            </w:r>
          </w:p>
          <w:p w14:paraId="6C380D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6DD84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A0F23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1C5CA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CA2987A" w14:textId="4C058098"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34C063A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72A1F9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09F6E3ED"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CHEK2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EA1662C" w14:textId="1F6263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r w:rsidRPr="005B3656">
              <w:rPr>
                <w:rFonts w:ascii="思源黑体 CN Normal" w:eastAsia="思源黑体 CN Normal" w:hAnsi="思源黑体 CN Normal" w:cs="思源黑体 CN Normal" w:hint="eastAsia"/>
                <w:color w:val="000000" w:themeColor="text1"/>
                <w:sz w:val="17"/>
                <w:szCs w:val="17"/>
              </w:rPr>
              <w:t>%}</w:t>
            </w:r>
          </w:p>
          <w:p w14:paraId="10D9A4FE" w14:textId="6E5E3FF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.CHEK2%}</w:t>
            </w:r>
          </w:p>
          <w:p w14:paraId="089B53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9D5BA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7546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B2126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FD9EEAB" w14:textId="71C2B84E"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6A5F163"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17CB4736"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60A6EF2"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ERCC1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783070AC" w14:textId="3592A0E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r w:rsidRPr="005B3656">
              <w:rPr>
                <w:rFonts w:ascii="思源黑体 CN Normal" w:eastAsia="思源黑体 CN Normal" w:hAnsi="思源黑体 CN Normal" w:cs="思源黑体 CN Normal" w:hint="eastAsia"/>
                <w:color w:val="000000" w:themeColor="text1"/>
                <w:sz w:val="17"/>
                <w:szCs w:val="17"/>
              </w:rPr>
              <w:t>%}</w:t>
            </w:r>
          </w:p>
          <w:p w14:paraId="755F6287" w14:textId="282C0D9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.ERCC1%}</w:t>
            </w:r>
          </w:p>
          <w:p w14:paraId="6753D2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C128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337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{%p else%}</w:t>
            </w:r>
          </w:p>
          <w:p w14:paraId="07E1C06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9376EB" w14:textId="7A9FC70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0045FB6D"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4CFD7134"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C77A873"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FANCA</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577C48D1" w14:textId="1A8220D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w:t>
            </w:r>
            <w:r w:rsidRPr="005B3656">
              <w:rPr>
                <w:rFonts w:ascii="思源黑体 CN Normal" w:eastAsia="思源黑体 CN Normal" w:hAnsi="思源黑体 CN Normal" w:cs="思源黑体 CN Normal" w:hint="eastAsia"/>
                <w:color w:val="000000" w:themeColor="text1"/>
                <w:sz w:val="17"/>
                <w:szCs w:val="17"/>
              </w:rPr>
              <w:t xml:space="preserve"> %}</w:t>
            </w:r>
          </w:p>
          <w:p w14:paraId="56026B5E" w14:textId="068F5AD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.FANCA %}</w:t>
            </w:r>
          </w:p>
          <w:p w14:paraId="35DDCF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60515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F1CAE4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A578EF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23C4BC5" w14:textId="7C13C4F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6E339C3B"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924B08D"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31ECB5C7"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MRE11</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42444F43" w14:textId="3596D8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r w:rsidRPr="005B3656">
              <w:rPr>
                <w:rFonts w:ascii="思源黑体 CN Normal" w:eastAsia="思源黑体 CN Normal" w:hAnsi="思源黑体 CN Normal" w:cs="思源黑体 CN Normal" w:hint="eastAsia"/>
                <w:color w:val="000000" w:themeColor="text1"/>
                <w:sz w:val="17"/>
                <w:szCs w:val="17"/>
              </w:rPr>
              <w:t>%}</w:t>
            </w:r>
          </w:p>
          <w:p w14:paraId="51A19501" w14:textId="0DA68A3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.MRE11%}</w:t>
            </w:r>
          </w:p>
          <w:p w14:paraId="3EDE35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DA937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FB6099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9BD7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301F0AC" w14:textId="56ABFE2C"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1C7AABFC"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5B4E1DEA"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7F95C81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PALB2</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15E7F9C" w14:textId="2B24EF3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r w:rsidRPr="005B3656">
              <w:rPr>
                <w:rFonts w:ascii="思源黑体 CN Normal" w:eastAsia="思源黑体 CN Normal" w:hAnsi="思源黑体 CN Normal" w:cs="思源黑体 CN Normal" w:hint="eastAsia"/>
                <w:color w:val="000000" w:themeColor="text1"/>
                <w:sz w:val="17"/>
                <w:szCs w:val="17"/>
              </w:rPr>
              <w:t>%}</w:t>
            </w:r>
          </w:p>
          <w:p w14:paraId="01527797" w14:textId="0A057CB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.PALB2%}</w:t>
            </w:r>
          </w:p>
          <w:p w14:paraId="53C28F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FEA1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88D792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66EEC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5DA9F6C" w14:textId="386AF7FF"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5F22F642"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2C3BEF05" w14:textId="77777777" w:rsidTr="000065FD">
        <w:trPr>
          <w:trHeight w:val="397"/>
        </w:trPr>
        <w:tc>
          <w:tcPr>
            <w:tcW w:w="1597"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EDE6EFA"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RAD50</w:t>
            </w:r>
          </w:p>
        </w:tc>
        <w:tc>
          <w:tcPr>
            <w:tcW w:w="208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1C7D0EDA" w14:textId="4CC5D9A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r w:rsidRPr="005B3656">
              <w:rPr>
                <w:rFonts w:ascii="思源黑体 CN Normal" w:eastAsia="思源黑体 CN Normal" w:hAnsi="思源黑体 CN Normal" w:cs="思源黑体 CN Normal" w:hint="eastAsia"/>
                <w:color w:val="000000" w:themeColor="text1"/>
                <w:sz w:val="17"/>
                <w:szCs w:val="17"/>
              </w:rPr>
              <w:t>%}</w:t>
            </w:r>
          </w:p>
          <w:p w14:paraId="04AF7A38" w14:textId="330B686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.RAD50%}</w:t>
            </w:r>
          </w:p>
          <w:p w14:paraId="5AF0729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5568BFD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E9411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18204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74BD35" w14:textId="73F09F50"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right w:val="nil"/>
            </w:tcBorders>
            <w:shd w:val="clear" w:color="auto" w:fill="auto"/>
            <w:vAlign w:val="center"/>
          </w:tcPr>
          <w:p w14:paraId="278B7609"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10716D" w14:paraId="0FCDD91A" w14:textId="77777777" w:rsidTr="000065FD">
        <w:trPr>
          <w:trHeight w:val="397"/>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124D4BB1" w14:textId="77777777" w:rsidR="00F0726B" w:rsidRPr="00CD74AD" w:rsidRDefault="00F0726B" w:rsidP="00F0726B">
            <w:pPr>
              <w:adjustRightInd w:val="0"/>
              <w:snapToGrid w:val="0"/>
              <w:jc w:val="center"/>
              <w:rPr>
                <w:rFonts w:ascii="思源黑体 CN Normal" w:eastAsia="思源黑体 CN Normal" w:hAnsi="思源黑体 CN Normal"/>
                <w:b/>
                <w:bCs/>
                <w:i/>
                <w:color w:val="262626" w:themeColor="text1" w:themeTint="D9"/>
                <w:sz w:val="17"/>
                <w:szCs w:val="17"/>
              </w:rPr>
            </w:pPr>
            <w:r w:rsidRPr="00CD74AD">
              <w:rPr>
                <w:rFonts w:ascii="思源黑体 CN Normal" w:eastAsia="思源黑体 CN Normal" w:hAnsi="思源黑体 CN Normal"/>
                <w:b/>
                <w:bCs/>
                <w:i/>
                <w:color w:val="262626" w:themeColor="text1" w:themeTint="D9"/>
                <w:sz w:val="17"/>
                <w:szCs w:val="17"/>
              </w:rPr>
              <w:t>XRCC1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75DDDB70" w14:textId="1C20F3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r w:rsidRPr="005B3656">
              <w:rPr>
                <w:rFonts w:ascii="思源黑体 CN Normal" w:eastAsia="思源黑体 CN Normal" w:hAnsi="思源黑体 CN Normal" w:cs="思源黑体 CN Normal" w:hint="eastAsia"/>
                <w:color w:val="000000" w:themeColor="text1"/>
                <w:sz w:val="17"/>
                <w:szCs w:val="17"/>
              </w:rPr>
              <w:t>%}</w:t>
            </w:r>
          </w:p>
          <w:p w14:paraId="5B383DAA" w14:textId="4368ED5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.XRCC1%}</w:t>
            </w:r>
          </w:p>
          <w:p w14:paraId="17A284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CEFD0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FCDD5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696A8E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2A02C8" w14:textId="5CDA2132" w:rsidR="00F0726B" w:rsidRPr="00F0726B"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74B99D20" w14:textId="77777777" w:rsidR="00F0726B" w:rsidRPr="0010716D" w:rsidRDefault="00F0726B" w:rsidP="00F0726B">
            <w:pPr>
              <w:adjustRightInd w:val="0"/>
              <w:snapToGrid w:val="0"/>
              <w:spacing w:line="240" w:lineRule="exact"/>
              <w:jc w:val="center"/>
              <w:rPr>
                <w:rFonts w:ascii="思源黑体 CN Bold" w:eastAsia="思源黑体 CN Bold" w:hAnsi="思源黑体 CN Bold"/>
                <w:color w:val="1E7648"/>
                <w:sz w:val="18"/>
                <w:szCs w:val="18"/>
              </w:rPr>
            </w:pPr>
          </w:p>
        </w:tc>
      </w:tr>
      <w:tr w:rsidR="00F0726B" w:rsidRPr="00252280" w14:paraId="52766D13" w14:textId="77777777" w:rsidTr="000065FD">
        <w:trPr>
          <w:trHeight w:val="596"/>
        </w:trPr>
        <w:tc>
          <w:tcPr>
            <w:tcW w:w="1597" w:type="dxa"/>
            <w:tcBorders>
              <w:top w:val="nil"/>
              <w:left w:val="nil"/>
              <w:bottom w:val="dashed" w:sz="4" w:space="0" w:color="BFBFBF"/>
              <w:right w:val="dashed" w:sz="4" w:space="0" w:color="BFBFBF"/>
            </w:tcBorders>
            <w:shd w:val="clear" w:color="auto" w:fill="ECECEC"/>
            <w:tcMar>
              <w:left w:w="0" w:type="dxa"/>
              <w:right w:w="0" w:type="dxa"/>
            </w:tcMar>
            <w:vAlign w:val="center"/>
          </w:tcPr>
          <w:p w14:paraId="670E7350"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MLH1</w:t>
            </w:r>
          </w:p>
        </w:tc>
        <w:tc>
          <w:tcPr>
            <w:tcW w:w="2089" w:type="dxa"/>
            <w:tcBorders>
              <w:top w:val="nil"/>
              <w:left w:val="dashed" w:sz="4" w:space="0" w:color="BFBFBF"/>
              <w:bottom w:val="dashed" w:sz="4" w:space="0" w:color="BFBFBF"/>
              <w:right w:val="dashed" w:sz="4" w:space="0" w:color="BFBFBF"/>
            </w:tcBorders>
            <w:shd w:val="clear" w:color="auto" w:fill="ECECEC"/>
            <w:vAlign w:val="center"/>
          </w:tcPr>
          <w:p w14:paraId="0A55142E" w14:textId="5B7F352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r w:rsidRPr="005B3656">
              <w:rPr>
                <w:rFonts w:ascii="思源黑体 CN Normal" w:eastAsia="思源黑体 CN Normal" w:hAnsi="思源黑体 CN Normal" w:cs="思源黑体 CN Normal" w:hint="eastAsia"/>
                <w:color w:val="000000" w:themeColor="text1"/>
                <w:sz w:val="17"/>
                <w:szCs w:val="17"/>
              </w:rPr>
              <w:t>%}</w:t>
            </w:r>
          </w:p>
          <w:p w14:paraId="7CF3EA7F" w14:textId="70F7F83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.MLH1%}</w:t>
            </w:r>
          </w:p>
          <w:p w14:paraId="3477F6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934DFC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78BF2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F497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073A83B" w14:textId="010A48DB"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bottom w:val="nil"/>
              <w:right w:val="nil"/>
            </w:tcBorders>
            <w:shd w:val="clear" w:color="auto" w:fill="ECECEC"/>
            <w:vAlign w:val="center"/>
          </w:tcPr>
          <w:p w14:paraId="1009A74B" w14:textId="77777777" w:rsidR="00F0726B"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w:t>
            </w:r>
            <w:r w:rsidRPr="000C177C">
              <w:rPr>
                <w:rFonts w:ascii="思源黑体 CN Normal" w:eastAsia="思源黑体 CN Normal" w:hAnsi="思源黑体 CN Normal" w:hint="eastAsia"/>
                <w:color w:val="262626" w:themeColor="text1" w:themeTint="D9"/>
                <w:sz w:val="17"/>
                <w:szCs w:val="17"/>
              </w:rPr>
              <w:t>1过表达概率更高。多项临床研究提示dMMR的乳腺癌、结直肠癌和实体瘤患者对免疫检查点抑制剂更敏感，较</w:t>
            </w:r>
            <w:r w:rsidRPr="000C177C">
              <w:rPr>
                <w:rFonts w:ascii="思源黑体 CN Normal" w:eastAsia="思源黑体 CN Normal" w:hAnsi="思源黑体 CN Normal"/>
                <w:color w:val="262626" w:themeColor="text1" w:themeTint="D9"/>
                <w:sz w:val="17"/>
                <w:szCs w:val="17"/>
              </w:rPr>
              <w:t>MMR</w:t>
            </w:r>
            <w:r w:rsidRPr="000C177C">
              <w:rPr>
                <w:rFonts w:ascii="思源黑体 CN Normal" w:eastAsia="思源黑体 CN Normal" w:hAnsi="思源黑体 CN Normal" w:hint="eastAsia"/>
                <w:color w:val="262626" w:themeColor="text1" w:themeTint="D9"/>
                <w:sz w:val="17"/>
                <w:szCs w:val="17"/>
              </w:rPr>
              <w:t>通路正常的患者拥有更长的无进展生存期或总生存期（PMID: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34530255,</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34966607,</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35185898）。</w:t>
            </w:r>
          </w:p>
          <w:p w14:paraId="5D63A323" w14:textId="77777777" w:rsidR="00F0726B" w:rsidRPr="008770A3"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0726B" w:rsidRPr="00252280" w14:paraId="1004B280"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443594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2</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42BE74" w14:textId="4988E03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r w:rsidRPr="005B3656">
              <w:rPr>
                <w:rFonts w:ascii="思源黑体 CN Normal" w:eastAsia="思源黑体 CN Normal" w:hAnsi="思源黑体 CN Normal" w:cs="思源黑体 CN Normal" w:hint="eastAsia"/>
                <w:color w:val="000000" w:themeColor="text1"/>
                <w:sz w:val="17"/>
                <w:szCs w:val="17"/>
              </w:rPr>
              <w:t>%}</w:t>
            </w:r>
          </w:p>
          <w:p w14:paraId="4D914DDA" w14:textId="6E67AE1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.MSH2%}</w:t>
            </w:r>
          </w:p>
          <w:p w14:paraId="5A64906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F0431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3EE27E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20E7B7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EA4912" w14:textId="50A2F07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15023054"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1BE3C946" w14:textId="77777777" w:rsidTr="000065FD">
        <w:trPr>
          <w:trHeight w:val="596"/>
        </w:trPr>
        <w:tc>
          <w:tcPr>
            <w:tcW w:w="1597"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F40A3E1"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MSH</w:t>
            </w:r>
            <w:r>
              <w:rPr>
                <w:rFonts w:ascii="思源黑体 CN Normal" w:eastAsia="思源黑体 CN Normal" w:hAnsi="思源黑体 CN Normal"/>
                <w:b/>
                <w:bCs/>
                <w:i/>
                <w:color w:val="000000" w:themeColor="text1"/>
                <w:sz w:val="17"/>
                <w:szCs w:val="17"/>
              </w:rPr>
              <w:t>6</w:t>
            </w:r>
          </w:p>
        </w:tc>
        <w:tc>
          <w:tcPr>
            <w:tcW w:w="208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17938CF8" w14:textId="133DD9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hint="eastAsia"/>
                <w:color w:val="000000" w:themeColor="text1"/>
                <w:sz w:val="17"/>
                <w:szCs w:val="17"/>
              </w:rPr>
              <w:t>%}</w:t>
            </w:r>
          </w:p>
          <w:p w14:paraId="1293C94F" w14:textId="3843AAB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.MSH6</w:t>
            </w:r>
            <w:r w:rsidRPr="005B3656">
              <w:rPr>
                <w:rFonts w:ascii="思源黑体 CN Normal" w:eastAsia="思源黑体 CN Normal" w:hAnsi="思源黑体 CN Normal" w:cs="思源黑体 CN Normal"/>
                <w:color w:val="000000" w:themeColor="text1"/>
                <w:sz w:val="17"/>
                <w:szCs w:val="17"/>
              </w:rPr>
              <w:lastRenderedPageBreak/>
              <w:t>%}</w:t>
            </w:r>
          </w:p>
          <w:p w14:paraId="4A9E8C8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F82E7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BF9B60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C938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4F64962" w14:textId="2384DB8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76A163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2EC32E8" w14:textId="77777777" w:rsidTr="000065FD">
        <w:trPr>
          <w:trHeight w:val="596"/>
        </w:trPr>
        <w:tc>
          <w:tcPr>
            <w:tcW w:w="1597" w:type="dxa"/>
            <w:tcBorders>
              <w:top w:val="dashed" w:sz="4" w:space="0" w:color="BFBFBF"/>
              <w:left w:val="nil"/>
              <w:bottom w:val="nil"/>
              <w:right w:val="dashed" w:sz="4" w:space="0" w:color="BFBFBF"/>
            </w:tcBorders>
            <w:shd w:val="clear" w:color="auto" w:fill="ECECEC"/>
            <w:tcMar>
              <w:left w:w="0" w:type="dxa"/>
              <w:right w:w="0" w:type="dxa"/>
            </w:tcMar>
            <w:vAlign w:val="center"/>
          </w:tcPr>
          <w:p w14:paraId="0CAD553B"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PMS2</w:t>
            </w:r>
          </w:p>
        </w:tc>
        <w:tc>
          <w:tcPr>
            <w:tcW w:w="2089" w:type="dxa"/>
            <w:tcBorders>
              <w:top w:val="dashed" w:sz="4" w:space="0" w:color="BFBFBF"/>
              <w:left w:val="dashed" w:sz="4" w:space="0" w:color="BFBFBF"/>
              <w:bottom w:val="nil"/>
              <w:right w:val="dashed" w:sz="4" w:space="0" w:color="BFBFBF"/>
            </w:tcBorders>
            <w:shd w:val="clear" w:color="auto" w:fill="ECECEC"/>
            <w:vAlign w:val="center"/>
          </w:tcPr>
          <w:p w14:paraId="342E4E3C" w14:textId="3EA31F9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r w:rsidRPr="005B3656">
              <w:rPr>
                <w:rFonts w:ascii="思源黑体 CN Normal" w:eastAsia="思源黑体 CN Normal" w:hAnsi="思源黑体 CN Normal" w:cs="思源黑体 CN Normal" w:hint="eastAsia"/>
                <w:color w:val="000000" w:themeColor="text1"/>
                <w:sz w:val="17"/>
                <w:szCs w:val="17"/>
              </w:rPr>
              <w:t>%}</w:t>
            </w:r>
          </w:p>
          <w:p w14:paraId="6F7C2AC9" w14:textId="6CE5888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.PMS2%}</w:t>
            </w:r>
          </w:p>
          <w:p w14:paraId="09825CC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92F010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B46901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D122DB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D5372B0" w14:textId="6D71FA76"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556370D3"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6DE73E68" w14:textId="77777777" w:rsidTr="000065FD">
        <w:trPr>
          <w:trHeight w:val="622"/>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1A69C97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POLE</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9618DC7" w14:textId="544805A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w:t>
            </w:r>
            <w:r w:rsidRPr="005B3656">
              <w:rPr>
                <w:rFonts w:ascii="思源黑体 CN Normal" w:eastAsia="思源黑体 CN Normal" w:hAnsi="思源黑体 CN Normal" w:cs="思源黑体 CN Normal" w:hint="eastAsia"/>
                <w:color w:val="000000" w:themeColor="text1"/>
                <w:sz w:val="17"/>
                <w:szCs w:val="17"/>
              </w:rPr>
              <w:t xml:space="preserve"> %}</w:t>
            </w:r>
          </w:p>
          <w:p w14:paraId="4E88C37D" w14:textId="39E7070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.POLE %}</w:t>
            </w:r>
          </w:p>
          <w:p w14:paraId="6FC0751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558D5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C099A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76E50C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6F951A3" w14:textId="7E1DB4A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5BDD027" w14:textId="77777777" w:rsidR="00F0726B" w:rsidRPr="00C32AA6" w:rsidRDefault="00F0726B" w:rsidP="00F0726B">
            <w:pPr>
              <w:adjustRightInd w:val="0"/>
              <w:snapToGrid w:val="0"/>
              <w:spacing w:beforeLines="20" w:before="62" w:afterLines="20" w:after="62"/>
              <w:ind w:firstLineChars="200" w:firstLine="340"/>
              <w:rPr>
                <w:rFonts w:ascii="思源黑体 CN Normal" w:eastAsia="思源黑体 CN Normal" w:hAnsi="思源黑体 CN Normal"/>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w:t>
            </w:r>
            <w:r w:rsidRPr="000C177C">
              <w:rPr>
                <w:rFonts w:ascii="思源黑体 CN Normal" w:eastAsia="思源黑体 CN Normal" w:hAnsi="思源黑体 CN Normal" w:hint="eastAsia"/>
                <w:i/>
                <w:iCs/>
                <w:color w:val="000000" w:themeColor="text1"/>
                <w:sz w:val="17"/>
                <w:szCs w:val="17"/>
              </w:rPr>
              <w:t>LD1</w:t>
            </w:r>
            <w:r w:rsidRPr="000C177C">
              <w:rPr>
                <w:rFonts w:ascii="思源黑体 CN Normal" w:eastAsia="思源黑体 CN Normal" w:hAnsi="思源黑体 CN Normal" w:hint="eastAsia"/>
                <w:color w:val="000000" w:themeColor="text1"/>
                <w:sz w:val="17"/>
                <w:szCs w:val="17"/>
              </w:rPr>
              <w:t>突变型患者在接受免疫治疗之后其客观缓解率更高，中位无进展生存期和总生存期更长（PMID:</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35261896,</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27362548,</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27612425,</w:t>
            </w:r>
            <w:r w:rsidRPr="000C177C">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35308232）。</w:t>
            </w:r>
          </w:p>
        </w:tc>
      </w:tr>
      <w:tr w:rsidR="00F0726B" w:rsidRPr="00252280" w14:paraId="6DD98E01" w14:textId="77777777" w:rsidTr="000065FD">
        <w:trPr>
          <w:trHeight w:val="623"/>
        </w:trPr>
        <w:tc>
          <w:tcPr>
            <w:tcW w:w="1597" w:type="dxa"/>
            <w:tcBorders>
              <w:top w:val="dashed" w:sz="4" w:space="0" w:color="BFBFBF"/>
              <w:left w:val="nil"/>
              <w:bottom w:val="nil"/>
              <w:right w:val="dashed" w:sz="4" w:space="0" w:color="BFBFBF"/>
            </w:tcBorders>
            <w:shd w:val="clear" w:color="auto" w:fill="auto"/>
            <w:tcMar>
              <w:left w:w="0" w:type="dxa"/>
              <w:right w:w="0" w:type="dxa"/>
            </w:tcMar>
            <w:vAlign w:val="center"/>
          </w:tcPr>
          <w:p w14:paraId="5B521E9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POLD1</w:t>
            </w:r>
          </w:p>
        </w:tc>
        <w:tc>
          <w:tcPr>
            <w:tcW w:w="2089" w:type="dxa"/>
            <w:tcBorders>
              <w:top w:val="dashed" w:sz="4" w:space="0" w:color="BFBFBF"/>
              <w:left w:val="dashed" w:sz="4" w:space="0" w:color="BFBFBF"/>
              <w:bottom w:val="nil"/>
              <w:right w:val="dashed" w:sz="4" w:space="0" w:color="BFBFBF"/>
            </w:tcBorders>
            <w:shd w:val="clear" w:color="auto" w:fill="auto"/>
            <w:vAlign w:val="center"/>
          </w:tcPr>
          <w:p w14:paraId="42EF00A7" w14:textId="528A8B9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r w:rsidRPr="005B3656">
              <w:rPr>
                <w:rFonts w:ascii="思源黑体 CN Normal" w:eastAsia="思源黑体 CN Normal" w:hAnsi="思源黑体 CN Normal" w:cs="思源黑体 CN Normal" w:hint="eastAsia"/>
                <w:color w:val="000000" w:themeColor="text1"/>
                <w:sz w:val="17"/>
                <w:szCs w:val="17"/>
              </w:rPr>
              <w:t>%}</w:t>
            </w:r>
          </w:p>
          <w:p w14:paraId="65F8E3BA" w14:textId="633715D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.POLD1%}</w:t>
            </w:r>
          </w:p>
          <w:p w14:paraId="1845475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4CE96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466A6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11C13B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BE437" w14:textId="4D2C827C"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nil"/>
              <w:right w:val="nil"/>
            </w:tcBorders>
            <w:shd w:val="clear" w:color="auto" w:fill="auto"/>
            <w:vAlign w:val="center"/>
          </w:tcPr>
          <w:p w14:paraId="651EE8E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r w:rsidR="00F0726B" w:rsidRPr="00252280" w14:paraId="28B306ED"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E299D0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color w:val="262626" w:themeColor="text1" w:themeTint="D9"/>
                <w:sz w:val="17"/>
                <w:szCs w:val="17"/>
              </w:rPr>
              <w:t>TP53</w:t>
            </w:r>
          </w:p>
        </w:tc>
        <w:tc>
          <w:tcPr>
            <w:tcW w:w="2089" w:type="dxa"/>
            <w:tcBorders>
              <w:top w:val="nil"/>
              <w:left w:val="dashed" w:sz="4" w:space="0" w:color="BFBFBF"/>
              <w:bottom w:val="nil"/>
              <w:right w:val="dashed" w:sz="4" w:space="0" w:color="BFBFBF"/>
            </w:tcBorders>
            <w:shd w:val="clear" w:color="auto" w:fill="ECECEC"/>
            <w:vAlign w:val="center"/>
          </w:tcPr>
          <w:p w14:paraId="0FD1958C" w14:textId="5ED25BE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r w:rsidRPr="005B3656">
              <w:rPr>
                <w:rFonts w:ascii="思源黑体 CN Normal" w:eastAsia="思源黑体 CN Normal" w:hAnsi="思源黑体 CN Normal" w:cs="思源黑体 CN Normal" w:hint="eastAsia"/>
                <w:color w:val="000000" w:themeColor="text1"/>
                <w:sz w:val="17"/>
                <w:szCs w:val="17"/>
              </w:rPr>
              <w:t>%}</w:t>
            </w:r>
          </w:p>
          <w:p w14:paraId="7662DFE4" w14:textId="4D1D198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.TP53%}</w:t>
            </w:r>
          </w:p>
          <w:p w14:paraId="4A342B5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4E6F3F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DC94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54B845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B6F83FC" w14:textId="4D212226"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027249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多项非小细胞肺癌临床研究表明，</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失活突变、</w:t>
            </w:r>
            <w:r w:rsidRPr="000C177C">
              <w:rPr>
                <w:rFonts w:ascii="思源黑体 CN Normal" w:eastAsia="思源黑体 CN Normal" w:hAnsi="思源黑体 CN Normal" w:hint="eastAsia"/>
                <w:i/>
                <w:iCs/>
                <w:color w:val="262626" w:themeColor="text1" w:themeTint="D9"/>
                <w:sz w:val="17"/>
                <w:szCs w:val="17"/>
              </w:rPr>
              <w:t>KEAP1/TP53</w:t>
            </w:r>
            <w:r w:rsidRPr="000C177C">
              <w:rPr>
                <w:rFonts w:ascii="思源黑体 CN Normal" w:eastAsia="思源黑体 CN Normal" w:hAnsi="思源黑体 CN Normal" w:hint="eastAsia"/>
                <w:color w:val="262626" w:themeColor="text1" w:themeTint="D9"/>
                <w:sz w:val="17"/>
                <w:szCs w:val="17"/>
              </w:rPr>
              <w:t>共突变和</w:t>
            </w:r>
            <w:r w:rsidRPr="000C177C">
              <w:rPr>
                <w:rFonts w:ascii="思源黑体 CN Normal" w:eastAsia="思源黑体 CN Normal" w:hAnsi="思源黑体 CN Normal" w:hint="eastAsia"/>
                <w:i/>
                <w:iCs/>
                <w:color w:val="262626" w:themeColor="text1" w:themeTint="D9"/>
                <w:sz w:val="17"/>
                <w:szCs w:val="17"/>
              </w:rPr>
              <w:t>ZFHX3/TP53</w:t>
            </w:r>
            <w:r w:rsidRPr="000C177C">
              <w:rPr>
                <w:rFonts w:ascii="思源黑体 CN Normal" w:eastAsia="思源黑体 CN Normal" w:hAnsi="思源黑体 CN Normal" w:hint="eastAsia"/>
                <w:color w:val="262626" w:themeColor="text1" w:themeTint="D9"/>
                <w:sz w:val="17"/>
                <w:szCs w:val="17"/>
              </w:rPr>
              <w:t>共突变的患者接受PD-1/PD-L1抑制剂治疗后的无进展生存期或总生存期较长（PMID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33330629,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34450259,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35226388）。</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突变型膀胱癌患者较</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野生型患者更易从免疫检查点抑制剂治疗中获益（PMID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33356494）。</w:t>
            </w:r>
          </w:p>
        </w:tc>
      </w:tr>
      <w:tr w:rsidR="00F0726B" w:rsidRPr="00252280" w14:paraId="49C174DA"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771D7EB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K</w:t>
            </w:r>
            <w:r>
              <w:rPr>
                <w:rFonts w:ascii="思源黑体 CN Normal" w:eastAsia="思源黑体 CN Normal" w:hAnsi="思源黑体 CN Normal"/>
                <w:b/>
                <w:bCs/>
                <w:i/>
                <w:color w:val="000000" w:themeColor="text1"/>
                <w:sz w:val="17"/>
                <w:szCs w:val="17"/>
              </w:rPr>
              <w:t>RAS</w:t>
            </w:r>
          </w:p>
        </w:tc>
        <w:tc>
          <w:tcPr>
            <w:tcW w:w="2089" w:type="dxa"/>
            <w:tcBorders>
              <w:top w:val="nil"/>
              <w:left w:val="dashed" w:sz="4" w:space="0" w:color="BFBFBF"/>
              <w:bottom w:val="nil"/>
              <w:right w:val="dashed" w:sz="4" w:space="0" w:color="BFBFBF"/>
            </w:tcBorders>
            <w:shd w:val="clear" w:color="auto" w:fill="auto"/>
            <w:vAlign w:val="center"/>
          </w:tcPr>
          <w:p w14:paraId="13F54460" w14:textId="30F9BBD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w:t>
            </w:r>
            <w:r w:rsidRPr="005B3656">
              <w:rPr>
                <w:rFonts w:ascii="思源黑体 CN Normal" w:eastAsia="思源黑体 CN Normal" w:hAnsi="思源黑体 CN Normal" w:cs="思源黑体 CN Normal" w:hint="eastAsia"/>
                <w:color w:val="000000" w:themeColor="text1"/>
                <w:sz w:val="17"/>
                <w:szCs w:val="17"/>
              </w:rPr>
              <w:t xml:space="preserve"> %}</w:t>
            </w:r>
          </w:p>
          <w:p w14:paraId="434CDAFC" w14:textId="0AD03E2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.KRAS %}</w:t>
            </w:r>
          </w:p>
          <w:p w14:paraId="7679D3A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B9B34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11F0C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2D5BF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229FBD9" w14:textId="2A2DD17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FAF78F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回顾性研究提示</w:t>
            </w:r>
            <w:r w:rsidRPr="000C177C">
              <w:rPr>
                <w:rFonts w:ascii="思源黑体 CN Normal" w:eastAsia="思源黑体 CN Normal" w:hAnsi="思源黑体 CN Normal" w:hint="eastAsia"/>
                <w:i/>
                <w:iCs/>
                <w:color w:val="262626" w:themeColor="text1" w:themeTint="D9"/>
                <w:sz w:val="17"/>
                <w:szCs w:val="17"/>
              </w:rPr>
              <w:t>TP53</w:t>
            </w:r>
            <w:r w:rsidRPr="000C177C">
              <w:rPr>
                <w:rFonts w:ascii="思源黑体 CN Normal" w:eastAsia="思源黑体 CN Normal" w:hAnsi="思源黑体 CN Normal" w:hint="eastAsia"/>
                <w:color w:val="262626" w:themeColor="text1" w:themeTint="D9"/>
                <w:sz w:val="17"/>
                <w:szCs w:val="17"/>
              </w:rPr>
              <w:t>或</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突变的肿瘤患者，尤其是TP53/KRAS共突变患者，PD-1/PD-L1抑制剂治疗的临床获益更显著（PMID: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28039262）。非小细胞肺癌临床研究提示，</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突变且PD-L1表达≥1％患者接受免疫检查点抑制剂治疗时的疗效高于</w:t>
            </w:r>
            <w:r w:rsidRPr="000C177C">
              <w:rPr>
                <w:rFonts w:ascii="思源黑体 CN Normal" w:eastAsia="思源黑体 CN Normal" w:hAnsi="思源黑体 CN Normal" w:hint="eastAsia"/>
                <w:i/>
                <w:iCs/>
                <w:color w:val="262626" w:themeColor="text1" w:themeTint="D9"/>
                <w:sz w:val="17"/>
                <w:szCs w:val="17"/>
              </w:rPr>
              <w:t>KRAS</w:t>
            </w:r>
            <w:r w:rsidRPr="000C177C">
              <w:rPr>
                <w:rFonts w:ascii="思源黑体 CN Normal" w:eastAsia="思源黑体 CN Normal" w:hAnsi="思源黑体 CN Normal" w:hint="eastAsia"/>
                <w:color w:val="262626" w:themeColor="text1" w:themeTint="D9"/>
                <w:sz w:val="17"/>
                <w:szCs w:val="17"/>
              </w:rPr>
              <w:t>野生型患者，且这一差异在PD-L1表达≥50％时更显著（PMID:30738221）。</w:t>
            </w:r>
          </w:p>
        </w:tc>
      </w:tr>
      <w:tr w:rsidR="00F0726B" w:rsidRPr="00252280" w14:paraId="03293234"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DAC9B1A"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0C177C">
              <w:rPr>
                <w:rFonts w:ascii="思源黑体 CN Normal" w:eastAsia="思源黑体 CN Normal" w:hAnsi="思源黑体 CN Normal" w:hint="eastAsia"/>
                <w:b/>
                <w:bCs/>
                <w:i/>
                <w:color w:val="000000" w:themeColor="text1"/>
                <w:sz w:val="17"/>
                <w:szCs w:val="17"/>
              </w:rPr>
              <w:t>C</w:t>
            </w:r>
            <w:r w:rsidRPr="000C177C">
              <w:rPr>
                <w:rFonts w:ascii="思源黑体 CN Normal" w:eastAsia="思源黑体 CN Normal" w:hAnsi="思源黑体 CN Normal"/>
                <w:b/>
                <w:bCs/>
                <w:i/>
                <w:color w:val="000000" w:themeColor="text1"/>
                <w:sz w:val="17"/>
                <w:szCs w:val="17"/>
              </w:rPr>
              <w:t>D274</w:t>
            </w:r>
          </w:p>
        </w:tc>
        <w:tc>
          <w:tcPr>
            <w:tcW w:w="2089" w:type="dxa"/>
            <w:tcBorders>
              <w:top w:val="nil"/>
              <w:left w:val="dashed" w:sz="4" w:space="0" w:color="BFBFBF"/>
              <w:bottom w:val="nil"/>
              <w:right w:val="dashed" w:sz="4" w:space="0" w:color="BFBFBF"/>
            </w:tcBorders>
            <w:shd w:val="clear" w:color="auto" w:fill="ECECEC"/>
            <w:vAlign w:val="center"/>
          </w:tcPr>
          <w:p w14:paraId="48A0953C" w14:textId="4231D92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r w:rsidRPr="005B3656">
              <w:rPr>
                <w:rFonts w:ascii="思源黑体 CN Normal" w:eastAsia="思源黑体 CN Normal" w:hAnsi="思源黑体 CN Normal" w:cs="思源黑体 CN Normal" w:hint="eastAsia"/>
                <w:color w:val="000000" w:themeColor="text1"/>
                <w:sz w:val="17"/>
                <w:szCs w:val="17"/>
              </w:rPr>
              <w:t>%}</w:t>
            </w:r>
          </w:p>
          <w:p w14:paraId="5389FF4E" w14:textId="4FB999F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.CD274%}</w:t>
            </w:r>
          </w:p>
          <w:p w14:paraId="70142B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0D0EC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9FF50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2D2805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71E73C90" w14:textId="7092EE82"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4F0B64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w:t>
            </w:r>
            <w:r w:rsidRPr="000C177C">
              <w:rPr>
                <w:rFonts w:ascii="思源黑体 CN Normal" w:eastAsia="思源黑体 CN Normal" w:hAnsi="思源黑体 CN Normal"/>
                <w:i/>
                <w:iCs/>
                <w:color w:val="262626" w:themeColor="text1" w:themeTint="D9"/>
                <w:sz w:val="17"/>
                <w:szCs w:val="17"/>
              </w:rPr>
              <w:t>D274</w:t>
            </w:r>
            <w:r w:rsidRPr="000C177C">
              <w:rPr>
                <w:rFonts w:ascii="思源黑体 CN Normal" w:eastAsia="思源黑体 CN Normal" w:hAnsi="思源黑体 CN Normal" w:hint="eastAsia"/>
                <w:color w:val="262626" w:themeColor="text1" w:themeTint="D9"/>
                <w:sz w:val="17"/>
                <w:szCs w:val="17"/>
              </w:rPr>
              <w:t>编码产物为P</w:t>
            </w:r>
            <w:r w:rsidRPr="000C177C">
              <w:rPr>
                <w:rFonts w:ascii="思源黑体 CN Normal" w:eastAsia="思源黑体 CN Normal" w:hAnsi="思源黑体 CN Normal"/>
                <w:color w:val="262626" w:themeColor="text1" w:themeTint="D9"/>
                <w:sz w:val="17"/>
                <w:szCs w:val="17"/>
              </w:rPr>
              <w:t>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。一项实体瘤回顾性分析提示，携带</w:t>
            </w:r>
            <w:r w:rsidRPr="000C177C">
              <w:rPr>
                <w:rFonts w:ascii="思源黑体 CN Normal" w:eastAsia="思源黑体 CN Normal" w:hAnsi="思源黑体 CN Normal"/>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扩增的实体瘤患者对免疫检查点抑制剂照料的总体客观缓解率约为66.7％（PMID: 29902298）。尿路上皮癌和软组织肉瘤临床研究提示</w:t>
            </w:r>
            <w:r w:rsidRPr="000C177C">
              <w:rPr>
                <w:rFonts w:ascii="思源黑体 CN Normal" w:eastAsia="思源黑体 CN Normal" w:hAnsi="思源黑体 CN Normal" w:hint="eastAsia"/>
                <w:i/>
                <w:iCs/>
                <w:color w:val="262626" w:themeColor="text1" w:themeTint="D9"/>
                <w:sz w:val="17"/>
                <w:szCs w:val="17"/>
              </w:rPr>
              <w:t>CD274</w:t>
            </w:r>
            <w:r w:rsidRPr="000C177C">
              <w:rPr>
                <w:rFonts w:ascii="思源黑体 CN Normal" w:eastAsia="思源黑体 CN Normal" w:hAnsi="思源黑体 CN Normal" w:hint="eastAsia"/>
                <w:color w:val="262626" w:themeColor="text1" w:themeTint="D9"/>
                <w:sz w:val="17"/>
                <w:szCs w:val="17"/>
              </w:rPr>
              <w:t>扩增的患者在PD-L1抑制剂治疗后有更好的临床获益（PMID: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35071713,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28405504）</w:t>
            </w:r>
            <w:r>
              <w:rPr>
                <w:rFonts w:ascii="思源黑体 CN Normal" w:eastAsia="思源黑体 CN Normal" w:hAnsi="思源黑体 CN Normal" w:hint="eastAsia"/>
                <w:color w:val="262626" w:themeColor="text1" w:themeTint="D9"/>
                <w:sz w:val="17"/>
                <w:szCs w:val="17"/>
              </w:rPr>
              <w:t>。</w:t>
            </w:r>
          </w:p>
        </w:tc>
      </w:tr>
      <w:tr w:rsidR="00F0726B" w:rsidRPr="00252280" w14:paraId="7DDCCE98"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E77A60B"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ARID1A</w:t>
            </w:r>
          </w:p>
        </w:tc>
        <w:tc>
          <w:tcPr>
            <w:tcW w:w="2089" w:type="dxa"/>
            <w:tcBorders>
              <w:top w:val="nil"/>
              <w:left w:val="dashed" w:sz="4" w:space="0" w:color="BFBFBF"/>
              <w:bottom w:val="nil"/>
              <w:right w:val="dashed" w:sz="4" w:space="0" w:color="BFBFBF"/>
            </w:tcBorders>
            <w:shd w:val="clear" w:color="auto" w:fill="auto"/>
            <w:vAlign w:val="center"/>
          </w:tcPr>
          <w:p w14:paraId="36BD809A" w14:textId="0ACCB5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w:t>
            </w:r>
            <w:r w:rsidRPr="005B3656">
              <w:rPr>
                <w:rFonts w:ascii="思源黑体 CN Normal" w:eastAsia="思源黑体 CN Normal" w:hAnsi="思源黑体 CN Normal" w:cs="思源黑体 CN Normal" w:hint="eastAsia"/>
                <w:color w:val="000000" w:themeColor="text1"/>
                <w:sz w:val="17"/>
                <w:szCs w:val="17"/>
              </w:rPr>
              <w:t xml:space="preserve"> %}</w:t>
            </w:r>
          </w:p>
          <w:p w14:paraId="1EFB74E8" w14:textId="54F04BE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.ARID1A %}</w:t>
            </w:r>
          </w:p>
          <w:p w14:paraId="2FC09D6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B6370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00D82B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14BAD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DB8B4AB" w14:textId="3651083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61F7E36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A</w:t>
            </w:r>
            <w:r w:rsidRPr="000C177C">
              <w:rPr>
                <w:rFonts w:ascii="思源黑体 CN Normal" w:eastAsia="思源黑体 CN Normal" w:hAnsi="思源黑体 CN Normal"/>
                <w:i/>
                <w:iCs/>
                <w:color w:val="262626" w:themeColor="text1" w:themeTint="D9"/>
                <w:sz w:val="17"/>
                <w:szCs w:val="17"/>
              </w:rPr>
              <w:t>RID1A</w:t>
            </w:r>
            <w:r w:rsidRPr="000C177C">
              <w:rPr>
                <w:rFonts w:ascii="思源黑体 CN Normal" w:eastAsia="思源黑体 CN Normal" w:hAnsi="思源黑体 CN Normal" w:hint="eastAsia"/>
                <w:color w:val="262626" w:themeColor="text1" w:themeTint="D9"/>
                <w:sz w:val="17"/>
                <w:szCs w:val="17"/>
              </w:rPr>
              <w:t>编码产物在D</w:t>
            </w:r>
            <w:r w:rsidRPr="000C177C">
              <w:rPr>
                <w:rFonts w:ascii="思源黑体 CN Normal" w:eastAsia="思源黑体 CN Normal" w:hAnsi="思源黑体 CN Normal"/>
                <w:color w:val="262626" w:themeColor="text1" w:themeTint="D9"/>
                <w:sz w:val="17"/>
                <w:szCs w:val="17"/>
              </w:rPr>
              <w:t>NA</w:t>
            </w:r>
            <w:r w:rsidRPr="000C177C">
              <w:rPr>
                <w:rFonts w:ascii="思源黑体 CN Normal" w:eastAsia="思源黑体 CN Normal" w:hAnsi="思源黑体 CN Normal" w:hint="eastAsia"/>
                <w:color w:val="262626" w:themeColor="text1" w:themeTint="D9"/>
                <w:sz w:val="17"/>
                <w:szCs w:val="17"/>
              </w:rPr>
              <w:t>错配修复通路中发挥功能，T</w:t>
            </w:r>
            <w:r w:rsidRPr="000C177C">
              <w:rPr>
                <w:rFonts w:ascii="思源黑体 CN Normal" w:eastAsia="思源黑体 CN Normal" w:hAnsi="思源黑体 CN Normal"/>
                <w:color w:val="262626" w:themeColor="text1" w:themeTint="D9"/>
                <w:sz w:val="17"/>
                <w:szCs w:val="17"/>
              </w:rPr>
              <w:t>CGA</w:t>
            </w:r>
            <w:r w:rsidRPr="000C177C">
              <w:rPr>
                <w:rFonts w:ascii="思源黑体 CN Normal" w:eastAsia="思源黑体 CN Normal" w:hAnsi="思源黑体 CN Normal" w:hint="eastAsia"/>
                <w:color w:val="262626" w:themeColor="text1" w:themeTint="D9"/>
                <w:sz w:val="17"/>
                <w:szCs w:val="17"/>
              </w:rPr>
              <w:t>数据提示</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失活与M</w:t>
            </w:r>
            <w:r w:rsidRPr="000C177C">
              <w:rPr>
                <w:rFonts w:ascii="思源黑体 CN Normal" w:eastAsia="思源黑体 CN Normal" w:hAnsi="思源黑体 CN Normal"/>
                <w:color w:val="262626" w:themeColor="text1" w:themeTint="D9"/>
                <w:sz w:val="17"/>
                <w:szCs w:val="17"/>
              </w:rPr>
              <w:t>SI</w:t>
            </w:r>
            <w:r w:rsidRPr="000C177C">
              <w:rPr>
                <w:rFonts w:ascii="思源黑体 CN Normal" w:eastAsia="思源黑体 CN Normal" w:hAnsi="思源黑体 CN Normal" w:hint="eastAsia"/>
                <w:color w:val="262626" w:themeColor="text1" w:themeTint="D9"/>
                <w:sz w:val="17"/>
                <w:szCs w:val="17"/>
              </w:rPr>
              <w:t>、高肿瘤突变负荷存在相关性。回顾性研究提示带有</w:t>
            </w:r>
            <w:r w:rsidRPr="000C177C">
              <w:rPr>
                <w:rFonts w:ascii="思源黑体 CN Normal" w:eastAsia="思源黑体 CN Normal" w:hAnsi="思源黑体 CN Normal" w:hint="eastAsia"/>
                <w:i/>
                <w:iCs/>
                <w:color w:val="262626" w:themeColor="text1" w:themeTint="D9"/>
                <w:sz w:val="17"/>
                <w:szCs w:val="17"/>
              </w:rPr>
              <w:t>ARID1A</w:t>
            </w:r>
            <w:r w:rsidRPr="000C177C">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失活突变的非小细胞肺癌、结直肠癌、胃癌和子宫内膜癌患者对免疫检查点抑制剂治疗响应较好（PMID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31949479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32111729,</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34512623）。</w:t>
            </w:r>
          </w:p>
        </w:tc>
      </w:tr>
      <w:tr w:rsidR="00F0726B" w:rsidRPr="00252280" w14:paraId="14DC05AA"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AEEA30B" w14:textId="77777777" w:rsidR="00F0726B" w:rsidRPr="00A9231E"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L</w:t>
            </w:r>
            <w:r>
              <w:rPr>
                <w:rFonts w:ascii="思源黑体 CN Normal" w:eastAsia="思源黑体 CN Normal" w:hAnsi="思源黑体 CN Normal"/>
                <w:b/>
                <w:bCs/>
                <w:i/>
                <w:color w:val="000000" w:themeColor="text1"/>
                <w:sz w:val="17"/>
                <w:szCs w:val="17"/>
              </w:rPr>
              <w:t>RP1B</w:t>
            </w:r>
          </w:p>
        </w:tc>
        <w:tc>
          <w:tcPr>
            <w:tcW w:w="2089" w:type="dxa"/>
            <w:tcBorders>
              <w:top w:val="nil"/>
              <w:left w:val="dashed" w:sz="4" w:space="0" w:color="BFBFBF"/>
              <w:bottom w:val="nil"/>
              <w:right w:val="dashed" w:sz="4" w:space="0" w:color="BFBFBF"/>
            </w:tcBorders>
            <w:shd w:val="clear" w:color="auto" w:fill="ECECEC"/>
            <w:vAlign w:val="center"/>
          </w:tcPr>
          <w:p w14:paraId="6D7B88DE" w14:textId="6DF4799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w:t>
            </w:r>
            <w:r w:rsidRPr="005B3656">
              <w:rPr>
                <w:rFonts w:ascii="思源黑体 CN Normal" w:eastAsia="思源黑体 CN Normal" w:hAnsi="思源黑体 CN Normal" w:cs="思源黑体 CN Normal" w:hint="eastAsia"/>
                <w:color w:val="000000" w:themeColor="text1"/>
                <w:sz w:val="17"/>
                <w:szCs w:val="17"/>
              </w:rPr>
              <w:t xml:space="preserve"> %}</w:t>
            </w:r>
          </w:p>
          <w:p w14:paraId="373EA0DD" w14:textId="5FF9CC7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.LRP1B %}</w:t>
            </w:r>
          </w:p>
          <w:p w14:paraId="78AE0DA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484DE7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6FB3357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916979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27D894CF" w14:textId="02C1ED19"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3AD1920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L</w:t>
            </w:r>
            <w:r w:rsidRPr="000C177C">
              <w:rPr>
                <w:rFonts w:ascii="思源黑体 CN Normal" w:eastAsia="思源黑体 CN Normal" w:hAnsi="思源黑体 CN Normal"/>
                <w:i/>
                <w:iCs/>
                <w:color w:val="262626" w:themeColor="text1" w:themeTint="D9"/>
                <w:sz w:val="17"/>
                <w:szCs w:val="17"/>
              </w:rPr>
              <w:t>RP1B</w:t>
            </w:r>
            <w:r w:rsidRPr="000C177C">
              <w:rPr>
                <w:rFonts w:ascii="思源黑体 CN Normal" w:eastAsia="思源黑体 CN Normal" w:hAnsi="思源黑体 CN Normal" w:hint="eastAsia"/>
                <w:color w:val="262626" w:themeColor="text1" w:themeTint="D9"/>
                <w:sz w:val="17"/>
                <w:szCs w:val="17"/>
              </w:rPr>
              <w:t>基因编码一种肿瘤抑制因子。回顾性研究提示在接受免疫检查点抑制剂治疗的肺癌、前列腺癌、黑色素瘤、肉瘤和乳腺癌患者中，</w:t>
            </w:r>
            <w:r w:rsidRPr="000C177C">
              <w:rPr>
                <w:rFonts w:ascii="思源黑体 CN Normal" w:eastAsia="思源黑体 CN Normal" w:hAnsi="思源黑体 CN Normal" w:hint="eastAsia"/>
                <w:i/>
                <w:iCs/>
                <w:color w:val="262626" w:themeColor="text1" w:themeTint="D9"/>
                <w:sz w:val="17"/>
                <w:szCs w:val="17"/>
              </w:rPr>
              <w:t>LRP1B</w:t>
            </w:r>
            <w:r w:rsidRPr="000C177C">
              <w:rPr>
                <w:rFonts w:ascii="思源黑体 CN Normal" w:eastAsia="思源黑体 CN Normal" w:hAnsi="思源黑体 CN Normal" w:hint="eastAsia"/>
                <w:color w:val="262626" w:themeColor="text1" w:themeTint="D9"/>
                <w:sz w:val="17"/>
                <w:szCs w:val="17"/>
              </w:rPr>
              <w:t>致病/致癌性突变与较高的客观缓解率、无进展生存期和总生存期相关（PMID:</w:t>
            </w:r>
            <w:r w:rsidRPr="000C177C">
              <w:rPr>
                <w:rFonts w:ascii="思源黑体 CN Normal" w:eastAsia="思源黑体 CN Normal" w:hAnsi="思源黑体 CN Normal"/>
                <w:color w:val="262626" w:themeColor="text1" w:themeTint="D9"/>
                <w:sz w:val="17"/>
                <w:szCs w:val="17"/>
              </w:rPr>
              <w:t xml:space="preserve"> 31164891, </w:t>
            </w:r>
            <w:r w:rsidRPr="000C177C">
              <w:rPr>
                <w:rFonts w:ascii="思源黑体 CN Normal" w:eastAsia="思源黑体 CN Normal" w:hAnsi="思源黑体 CN Normal" w:hint="eastAsia"/>
                <w:color w:val="262626" w:themeColor="text1" w:themeTint="D9"/>
                <w:sz w:val="17"/>
                <w:szCs w:val="17"/>
              </w:rPr>
              <w:t>33653800）。</w:t>
            </w:r>
          </w:p>
        </w:tc>
      </w:tr>
      <w:tr w:rsidR="00F0726B" w:rsidRPr="00252280" w14:paraId="20C094D6"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57D20C8B"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S</w:t>
            </w:r>
            <w:r>
              <w:rPr>
                <w:rFonts w:ascii="思源黑体 CN Normal" w:eastAsia="思源黑体 CN Normal" w:hAnsi="思源黑体 CN Normal"/>
                <w:b/>
                <w:bCs/>
                <w:i/>
                <w:color w:val="000000" w:themeColor="text1"/>
                <w:sz w:val="17"/>
                <w:szCs w:val="17"/>
              </w:rPr>
              <w:t>ETD2</w:t>
            </w:r>
          </w:p>
        </w:tc>
        <w:tc>
          <w:tcPr>
            <w:tcW w:w="2089" w:type="dxa"/>
            <w:tcBorders>
              <w:top w:val="nil"/>
              <w:left w:val="dashed" w:sz="4" w:space="0" w:color="BFBFBF"/>
              <w:bottom w:val="nil"/>
              <w:right w:val="dashed" w:sz="4" w:space="0" w:color="BFBFBF"/>
            </w:tcBorders>
            <w:shd w:val="clear" w:color="auto" w:fill="auto"/>
            <w:vAlign w:val="center"/>
          </w:tcPr>
          <w:p w14:paraId="0B82D046" w14:textId="7C6DF46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r w:rsidRPr="005B3656">
              <w:rPr>
                <w:rFonts w:ascii="思源黑体 CN Normal" w:eastAsia="思源黑体 CN Normal" w:hAnsi="思源黑体 CN Normal" w:cs="思源黑体 CN Normal" w:hint="eastAsia"/>
                <w:color w:val="000000" w:themeColor="text1"/>
                <w:sz w:val="17"/>
                <w:szCs w:val="17"/>
              </w:rPr>
              <w:t>%}</w:t>
            </w:r>
          </w:p>
          <w:p w14:paraId="347CB405" w14:textId="1FC097F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.SETD2%}</w:t>
            </w:r>
          </w:p>
          <w:p w14:paraId="2F12EC3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3FC25D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7B445D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8BA70A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7E34AE3" w14:textId="737FF7F3" w:rsidR="00F0726B" w:rsidRPr="00F0726B"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35BCA2D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i/>
                <w:iCs/>
                <w:color w:val="262626" w:themeColor="text1" w:themeTint="D9"/>
                <w:sz w:val="17"/>
                <w:szCs w:val="17"/>
              </w:rPr>
              <w:t>S</w:t>
            </w:r>
            <w:r w:rsidRPr="000C177C">
              <w:rPr>
                <w:rFonts w:ascii="思源黑体 CN Normal" w:eastAsia="思源黑体 CN Normal" w:hAnsi="思源黑体 CN Normal" w:hint="eastAsia"/>
                <w:i/>
                <w:iCs/>
                <w:color w:val="262626" w:themeColor="text1" w:themeTint="D9"/>
                <w:sz w:val="17"/>
                <w:szCs w:val="17"/>
              </w:rPr>
              <w:t>ETD2</w:t>
            </w:r>
            <w:r w:rsidRPr="000C177C">
              <w:rPr>
                <w:rFonts w:ascii="思源黑体 CN Normal" w:eastAsia="思源黑体 CN Normal" w:hAnsi="思源黑体 CN Normal" w:hint="eastAsia"/>
                <w:color w:val="262626" w:themeColor="text1" w:themeTint="D9"/>
                <w:sz w:val="17"/>
                <w:szCs w:val="17"/>
              </w:rPr>
              <w:t>编码一种组蛋白甲基转移酶，在维持基因组完整性和稳定性方面起关键作用。回顾性分析提示，</w:t>
            </w:r>
            <w:r w:rsidRPr="000C177C">
              <w:rPr>
                <w:rFonts w:ascii="思源黑体 CN Normal" w:eastAsia="思源黑体 CN Normal" w:hAnsi="思源黑体 CN Normal" w:hint="eastAsia"/>
                <w:i/>
                <w:iCs/>
                <w:color w:val="262626" w:themeColor="text1" w:themeTint="D9"/>
                <w:sz w:val="17"/>
                <w:szCs w:val="17"/>
              </w:rPr>
              <w:t>SETD2</w:t>
            </w:r>
            <w:r w:rsidRPr="000C177C">
              <w:rPr>
                <w:rFonts w:ascii="思源黑体 CN Normal" w:eastAsia="思源黑体 CN Normal" w:hAnsi="思源黑体 CN Normal" w:hint="eastAsia"/>
                <w:color w:val="262626" w:themeColor="text1" w:themeTint="D9"/>
                <w:sz w:val="17"/>
                <w:szCs w:val="17"/>
              </w:rPr>
              <w:t>基因突变与高肿瘤突变负荷和微卫星不稳定有一定相关性，在</w:t>
            </w:r>
            <w:r w:rsidRPr="000C177C">
              <w:rPr>
                <w:rFonts w:ascii="思源黑体 CN Normal" w:eastAsia="思源黑体 CN Normal" w:hAnsi="思源黑体 CN Normal"/>
                <w:color w:val="262626" w:themeColor="text1" w:themeTint="D9"/>
                <w:sz w:val="17"/>
                <w:szCs w:val="17"/>
              </w:rPr>
              <w:t>PD-1/PD-L1</w:t>
            </w:r>
            <w:r w:rsidRPr="000C177C">
              <w:rPr>
                <w:rFonts w:ascii="思源黑体 CN Normal" w:eastAsia="思源黑体 CN Normal" w:hAnsi="思源黑体 CN Normal" w:hint="eastAsia"/>
                <w:color w:val="262626" w:themeColor="text1" w:themeTint="D9"/>
                <w:sz w:val="17"/>
                <w:szCs w:val="17"/>
              </w:rPr>
              <w:t>抑制剂类药物治疗人群中与较高的客观缓解率和较长的总生存期存在相关性（</w:t>
            </w:r>
            <w:r w:rsidRPr="000C177C">
              <w:rPr>
                <w:rFonts w:ascii="思源黑体 CN Normal" w:eastAsia="思源黑体 CN Normal" w:hAnsi="思源黑体 CN Normal"/>
                <w:color w:val="262626" w:themeColor="text1" w:themeTint="D9"/>
                <w:sz w:val="17"/>
                <w:szCs w:val="17"/>
              </w:rPr>
              <w:t>PMID: 34127768</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A44F340"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171A9117"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P</w:t>
            </w:r>
            <w:r>
              <w:rPr>
                <w:rFonts w:ascii="思源黑体 CN Normal" w:eastAsia="思源黑体 CN Normal" w:hAnsi="思源黑体 CN Normal"/>
                <w:b/>
                <w:bCs/>
                <w:i/>
                <w:color w:val="000000" w:themeColor="text1"/>
                <w:sz w:val="17"/>
                <w:szCs w:val="17"/>
              </w:rPr>
              <w:t>RKDC</w:t>
            </w:r>
          </w:p>
        </w:tc>
        <w:tc>
          <w:tcPr>
            <w:tcW w:w="2089" w:type="dxa"/>
            <w:tcBorders>
              <w:top w:val="nil"/>
              <w:left w:val="dashed" w:sz="4" w:space="0" w:color="BFBFBF"/>
              <w:bottom w:val="nil"/>
              <w:right w:val="dashed" w:sz="4" w:space="0" w:color="BFBFBF"/>
            </w:tcBorders>
            <w:shd w:val="clear" w:color="auto" w:fill="ECECEC"/>
            <w:vAlign w:val="center"/>
          </w:tcPr>
          <w:p w14:paraId="4371D3B4" w14:textId="45956A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w:t>
            </w:r>
            <w:r w:rsidRPr="005B3656">
              <w:rPr>
                <w:rFonts w:ascii="思源黑体 CN Normal" w:eastAsia="思源黑体 CN Normal" w:hAnsi="思源黑体 CN Normal" w:cs="思源黑体 CN Normal" w:hint="eastAsia"/>
                <w:color w:val="000000" w:themeColor="text1"/>
                <w:sz w:val="17"/>
                <w:szCs w:val="17"/>
              </w:rPr>
              <w:t xml:space="preserve"> %}</w:t>
            </w:r>
          </w:p>
          <w:p w14:paraId="00D3810D" w14:textId="038F8D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.PRKDC %}</w:t>
            </w:r>
          </w:p>
          <w:p w14:paraId="4D0A8F5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929B84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08E44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CED30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5A2552AA" w14:textId="22708363"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64E1173A"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基因突变常与其他DNA损伤修复缺陷共存，与高肿瘤突变负荷存在一定的相关性。回顾性分析提示在免疫检查点抑制剂治疗的实体瘤患者人群中，</w:t>
            </w:r>
            <w:r w:rsidRPr="000C177C">
              <w:rPr>
                <w:rFonts w:ascii="思源黑体 CN Normal" w:eastAsia="思源黑体 CN Normal" w:hAnsi="思源黑体 CN Normal" w:hint="eastAsia"/>
                <w:i/>
                <w:iCs/>
                <w:color w:val="262626" w:themeColor="text1" w:themeTint="D9"/>
                <w:sz w:val="17"/>
                <w:szCs w:val="17"/>
              </w:rPr>
              <w:t>PRKDC</w:t>
            </w:r>
            <w:r w:rsidRPr="000C177C">
              <w:rPr>
                <w:rFonts w:ascii="思源黑体 CN Normal" w:eastAsia="思源黑体 CN Normal" w:hAnsi="思源黑体 CN Normal" w:hint="eastAsia"/>
                <w:color w:val="262626" w:themeColor="text1" w:themeTint="D9"/>
                <w:sz w:val="17"/>
                <w:szCs w:val="17"/>
              </w:rPr>
              <w:t>基因突变与较长无进展生存期和总生存期存在相关性</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32502294</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30FFE69"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3234964C"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T</w:t>
            </w:r>
            <w:r>
              <w:rPr>
                <w:rFonts w:ascii="思源黑体 CN Normal" w:eastAsia="思源黑体 CN Normal" w:hAnsi="思源黑体 CN Normal"/>
                <w:b/>
                <w:bCs/>
                <w:i/>
                <w:color w:val="000000" w:themeColor="text1"/>
                <w:sz w:val="17"/>
                <w:szCs w:val="17"/>
              </w:rPr>
              <w:t>ERT</w:t>
            </w:r>
          </w:p>
        </w:tc>
        <w:tc>
          <w:tcPr>
            <w:tcW w:w="2089" w:type="dxa"/>
            <w:tcBorders>
              <w:top w:val="nil"/>
              <w:left w:val="dashed" w:sz="4" w:space="0" w:color="BFBFBF"/>
              <w:bottom w:val="nil"/>
              <w:right w:val="dashed" w:sz="4" w:space="0" w:color="BFBFBF"/>
            </w:tcBorders>
            <w:shd w:val="clear" w:color="auto" w:fill="auto"/>
            <w:vAlign w:val="center"/>
          </w:tcPr>
          <w:p w14:paraId="633498B4" w14:textId="7239F13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w:t>
            </w:r>
            <w:r w:rsidRPr="005B3656">
              <w:rPr>
                <w:rFonts w:ascii="思源黑体 CN Normal" w:eastAsia="思源黑体 CN Normal" w:hAnsi="思源黑体 CN Normal" w:cs="思源黑体 CN Normal" w:hint="eastAsia"/>
                <w:color w:val="000000" w:themeColor="text1"/>
                <w:sz w:val="17"/>
                <w:szCs w:val="17"/>
              </w:rPr>
              <w:t xml:space="preserve"> %}</w:t>
            </w:r>
          </w:p>
          <w:p w14:paraId="73D317D1" w14:textId="76B9E3C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.TERT %}</w:t>
            </w:r>
          </w:p>
          <w:p w14:paraId="0445926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C0D6A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9CDED8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C1F60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3CAC8843" w14:textId="3AD0F70E"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1F44536"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突变与更高的治疗有效率、更长的中位无进展生存期有关（PMID: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32241817），在尿路上皮癌人群中，</w:t>
            </w:r>
            <w:r w:rsidRPr="000C177C">
              <w:rPr>
                <w:rFonts w:ascii="思源黑体 CN Normal" w:eastAsia="思源黑体 CN Normal" w:hAnsi="思源黑体 CN Normal" w:hint="eastAsia"/>
                <w:i/>
                <w:iCs/>
                <w:color w:val="262626" w:themeColor="text1" w:themeTint="D9"/>
                <w:sz w:val="17"/>
                <w:szCs w:val="17"/>
              </w:rPr>
              <w:t>TERT</w:t>
            </w:r>
            <w:r w:rsidRPr="000C177C">
              <w:rPr>
                <w:rFonts w:ascii="思源黑体 CN Normal" w:eastAsia="思源黑体 CN Normal" w:hAnsi="思源黑体 CN Normal" w:hint="eastAsia"/>
                <w:color w:val="262626" w:themeColor="text1" w:themeTint="D9"/>
                <w:sz w:val="17"/>
                <w:szCs w:val="17"/>
              </w:rPr>
              <w:t>启动子突变与较长的无进展生存期和总生存期有关（PMID: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33980590）。</w:t>
            </w:r>
          </w:p>
        </w:tc>
      </w:tr>
      <w:tr w:rsidR="00F0726B" w:rsidRPr="00252280" w14:paraId="742C957E"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279FDB29"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C32AA6">
              <w:rPr>
                <w:rFonts w:ascii="思源黑体 CN Normal" w:eastAsia="思源黑体 CN Normal" w:hAnsi="思源黑体 CN Normal"/>
                <w:b/>
                <w:bCs/>
                <w:i/>
                <w:sz w:val="17"/>
                <w:szCs w:val="17"/>
              </w:rPr>
              <w:t>KMT2D</w:t>
            </w:r>
          </w:p>
        </w:tc>
        <w:tc>
          <w:tcPr>
            <w:tcW w:w="2089" w:type="dxa"/>
            <w:tcBorders>
              <w:top w:val="nil"/>
              <w:left w:val="dashed" w:sz="4" w:space="0" w:color="BFBFBF"/>
              <w:bottom w:val="nil"/>
              <w:right w:val="dashed" w:sz="4" w:space="0" w:color="BFBFBF"/>
            </w:tcBorders>
            <w:shd w:val="clear" w:color="auto" w:fill="ECECEC"/>
            <w:vAlign w:val="center"/>
          </w:tcPr>
          <w:p w14:paraId="64E5EF8B" w14:textId="009032A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w:t>
            </w:r>
            <w:r w:rsidRPr="005B3656">
              <w:rPr>
                <w:rFonts w:ascii="思源黑体 CN Normal" w:eastAsia="思源黑体 CN Normal" w:hAnsi="思源黑体 CN Normal" w:cs="思源黑体 CN Normal" w:hint="eastAsia"/>
                <w:color w:val="000000" w:themeColor="text1"/>
                <w:sz w:val="17"/>
                <w:szCs w:val="17"/>
              </w:rPr>
              <w:t xml:space="preserve"> %}</w:t>
            </w:r>
          </w:p>
          <w:p w14:paraId="6423999C" w14:textId="527C3BBE"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.KMT2D %}</w:t>
            </w:r>
          </w:p>
          <w:p w14:paraId="44C8E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lastRenderedPageBreak/>
              <w:t>{{a}}</w:t>
            </w:r>
          </w:p>
          <w:p w14:paraId="6A799BF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66173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AB137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0F438EED" w14:textId="05168750"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2DCEDE22"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肿瘤细胞中的</w:t>
            </w:r>
            <w:r w:rsidRPr="000C177C">
              <w:rPr>
                <w:rFonts w:ascii="思源黑体 CN Normal" w:eastAsia="思源黑体 CN Normal" w:hAnsi="思源黑体 CN Normal" w:hint="eastAsia"/>
                <w:i/>
                <w:iCs/>
                <w:color w:val="262626" w:themeColor="text1" w:themeTint="D9"/>
                <w:sz w:val="17"/>
                <w:szCs w:val="17"/>
              </w:rPr>
              <w:t>KMT2D</w:t>
            </w:r>
            <w:r w:rsidRPr="000C177C">
              <w:rPr>
                <w:rFonts w:ascii="思源黑体 CN Normal" w:eastAsia="思源黑体 CN Normal" w:hAnsi="思源黑体 CN Normal" w:hint="eastAsia"/>
                <w:color w:val="262626" w:themeColor="text1" w:themeTint="D9"/>
                <w:sz w:val="17"/>
                <w:szCs w:val="17"/>
              </w:rPr>
              <w:t>突变会引起DNA损伤和转录异常，积累更高的突变负荷和异常转录本，易产生更多的肿瘤新抗原，进而可能对PD-1</w:t>
            </w:r>
            <w:r w:rsidRPr="000C177C">
              <w:rPr>
                <w:rFonts w:ascii="思源黑体 CN Normal" w:eastAsia="思源黑体 CN Normal" w:hAnsi="思源黑体 CN Normal"/>
                <w:color w:val="262626" w:themeColor="text1" w:themeTint="D9"/>
                <w:sz w:val="17"/>
                <w:szCs w:val="17"/>
              </w:rPr>
              <w:t>/PD</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L1</w:t>
            </w:r>
            <w:r w:rsidRPr="000C177C">
              <w:rPr>
                <w:rFonts w:ascii="思源黑体 CN Normal" w:eastAsia="思源黑体 CN Normal" w:hAnsi="思源黑体 CN Normal" w:hint="eastAsia"/>
                <w:color w:val="262626" w:themeColor="text1" w:themeTint="D9"/>
                <w:sz w:val="17"/>
                <w:szCs w:val="17"/>
              </w:rPr>
              <w:t>抑制剂治疗更加敏感</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32887696</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2F21EE63" w14:textId="77777777" w:rsidTr="000065FD">
        <w:trPr>
          <w:trHeight w:val="397"/>
        </w:trPr>
        <w:tc>
          <w:tcPr>
            <w:tcW w:w="1597" w:type="dxa"/>
            <w:tcBorders>
              <w:top w:val="nil"/>
              <w:left w:val="nil"/>
              <w:bottom w:val="nil"/>
              <w:right w:val="dashed" w:sz="4" w:space="0" w:color="BFBFBF"/>
            </w:tcBorders>
            <w:shd w:val="clear" w:color="auto" w:fill="auto"/>
            <w:tcMar>
              <w:left w:w="0" w:type="dxa"/>
              <w:right w:w="0" w:type="dxa"/>
            </w:tcMar>
            <w:vAlign w:val="center"/>
          </w:tcPr>
          <w:p w14:paraId="6D6FE620"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F</w:t>
            </w:r>
            <w:r>
              <w:rPr>
                <w:rFonts w:ascii="思源黑体 CN Normal" w:eastAsia="思源黑体 CN Normal" w:hAnsi="思源黑体 CN Normal"/>
                <w:b/>
                <w:bCs/>
                <w:i/>
                <w:color w:val="000000" w:themeColor="text1"/>
                <w:sz w:val="17"/>
                <w:szCs w:val="17"/>
              </w:rPr>
              <w:t>AT1</w:t>
            </w:r>
          </w:p>
        </w:tc>
        <w:tc>
          <w:tcPr>
            <w:tcW w:w="2089" w:type="dxa"/>
            <w:tcBorders>
              <w:top w:val="nil"/>
              <w:left w:val="dashed" w:sz="4" w:space="0" w:color="BFBFBF"/>
              <w:bottom w:val="nil"/>
              <w:right w:val="dashed" w:sz="4" w:space="0" w:color="BFBFBF"/>
            </w:tcBorders>
            <w:shd w:val="clear" w:color="auto" w:fill="auto"/>
            <w:vAlign w:val="center"/>
          </w:tcPr>
          <w:p w14:paraId="769FEE49" w14:textId="1CB23EB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r w:rsidRPr="005B3656">
              <w:rPr>
                <w:rFonts w:ascii="思源黑体 CN Normal" w:eastAsia="思源黑体 CN Normal" w:hAnsi="思源黑体 CN Normal" w:cs="思源黑体 CN Normal" w:hint="eastAsia"/>
                <w:color w:val="000000" w:themeColor="text1"/>
                <w:sz w:val="17"/>
                <w:szCs w:val="17"/>
              </w:rPr>
              <w:t>%}</w:t>
            </w:r>
          </w:p>
          <w:p w14:paraId="708555C9" w14:textId="6CD33A3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.FAT1%}</w:t>
            </w:r>
          </w:p>
          <w:p w14:paraId="4638F6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2492DC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1C6E412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CC6336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EA91D1A" w14:textId="6AB000F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auto"/>
            <w:vAlign w:val="center"/>
          </w:tcPr>
          <w:p w14:paraId="48CE586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非小细胞肺癌临床研究提示，携带</w:t>
            </w:r>
            <w:r w:rsidRPr="000C177C">
              <w:rPr>
                <w:rFonts w:ascii="思源黑体 CN Normal" w:eastAsia="思源黑体 CN Normal" w:hAnsi="思源黑体 CN Normal" w:hint="eastAsia"/>
                <w:i/>
                <w:iCs/>
                <w:color w:val="262626" w:themeColor="text1" w:themeTint="D9"/>
                <w:sz w:val="17"/>
                <w:szCs w:val="17"/>
              </w:rPr>
              <w:t>FAT1</w:t>
            </w:r>
            <w:r w:rsidRPr="000C177C">
              <w:rPr>
                <w:rFonts w:ascii="思源黑体 CN Normal" w:eastAsia="思源黑体 CN Normal" w:hAnsi="思源黑体 CN Normal" w:hint="eastAsia"/>
                <w:color w:val="262626" w:themeColor="text1" w:themeTint="D9"/>
                <w:sz w:val="17"/>
                <w:szCs w:val="17"/>
              </w:rPr>
              <w:t>失活突变的患者在抗PD-1/PD-L1治疗后具有更高的客观缓解率、更长的无进展生存期和总生存期（PMID: 31085721</w:t>
            </w:r>
            <w:r w:rsidRPr="000C177C">
              <w:rPr>
                <w:rFonts w:ascii="思源黑体 CN Normal" w:eastAsia="思源黑体 CN Normal" w:hAnsi="思源黑体 CN Normal"/>
                <w:color w:val="262626" w:themeColor="text1" w:themeTint="D9"/>
                <w:sz w:val="17"/>
                <w:szCs w:val="17"/>
              </w:rPr>
              <w:t>; 35212236</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4A477C51" w14:textId="77777777" w:rsidTr="000065FD">
        <w:trPr>
          <w:trHeight w:val="397"/>
        </w:trPr>
        <w:tc>
          <w:tcPr>
            <w:tcW w:w="1597" w:type="dxa"/>
            <w:tcBorders>
              <w:top w:val="nil"/>
              <w:left w:val="nil"/>
              <w:bottom w:val="nil"/>
              <w:right w:val="dashed" w:sz="4" w:space="0" w:color="BFBFBF"/>
            </w:tcBorders>
            <w:shd w:val="clear" w:color="auto" w:fill="ECECEC"/>
            <w:tcMar>
              <w:left w:w="0" w:type="dxa"/>
              <w:right w:w="0" w:type="dxa"/>
            </w:tcMar>
            <w:vAlign w:val="center"/>
          </w:tcPr>
          <w:p w14:paraId="43C321AF"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Pr>
                <w:rFonts w:ascii="思源黑体 CN Normal" w:eastAsia="思源黑体 CN Normal" w:hAnsi="思源黑体 CN Normal" w:hint="eastAsia"/>
                <w:b/>
                <w:bCs/>
                <w:i/>
                <w:color w:val="000000" w:themeColor="text1"/>
                <w:sz w:val="17"/>
                <w:szCs w:val="17"/>
              </w:rPr>
              <w:t>C</w:t>
            </w:r>
            <w:r>
              <w:rPr>
                <w:rFonts w:ascii="思源黑体 CN Normal" w:eastAsia="思源黑体 CN Normal" w:hAnsi="思源黑体 CN Normal"/>
                <w:b/>
                <w:bCs/>
                <w:i/>
                <w:color w:val="000000" w:themeColor="text1"/>
                <w:sz w:val="17"/>
                <w:szCs w:val="17"/>
              </w:rPr>
              <w:t>DK12</w:t>
            </w:r>
          </w:p>
        </w:tc>
        <w:tc>
          <w:tcPr>
            <w:tcW w:w="2089" w:type="dxa"/>
            <w:tcBorders>
              <w:top w:val="nil"/>
              <w:left w:val="dashed" w:sz="4" w:space="0" w:color="BFBFBF"/>
              <w:bottom w:val="nil"/>
              <w:right w:val="dashed" w:sz="4" w:space="0" w:color="BFBFBF"/>
            </w:tcBorders>
            <w:shd w:val="clear" w:color="auto" w:fill="ECECEC"/>
            <w:vAlign w:val="center"/>
          </w:tcPr>
          <w:p w14:paraId="3CB90C06" w14:textId="4A2456B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r w:rsidRPr="005B3656">
              <w:rPr>
                <w:rFonts w:ascii="思源黑体 CN Normal" w:eastAsia="思源黑体 CN Normal" w:hAnsi="思源黑体 CN Normal" w:cs="思源黑体 CN Normal" w:hint="eastAsia"/>
                <w:color w:val="000000" w:themeColor="text1"/>
                <w:sz w:val="17"/>
                <w:szCs w:val="17"/>
              </w:rPr>
              <w:t>%}</w:t>
            </w:r>
          </w:p>
          <w:p w14:paraId="220F058B" w14:textId="0283755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.CDK12%}</w:t>
            </w:r>
          </w:p>
          <w:p w14:paraId="3554644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98269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450DB2D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993CF1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6419267" w14:textId="767C352A"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tcBorders>
              <w:top w:val="nil"/>
              <w:left w:val="dashed" w:sz="4" w:space="0" w:color="BFBFBF"/>
              <w:bottom w:val="nil"/>
              <w:right w:val="nil"/>
            </w:tcBorders>
            <w:shd w:val="clear" w:color="auto" w:fill="ECECEC"/>
            <w:vAlign w:val="center"/>
          </w:tcPr>
          <w:p w14:paraId="7C9A65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CDK12</w:t>
            </w:r>
            <w:r w:rsidRPr="000C177C">
              <w:rPr>
                <w:rFonts w:ascii="思源黑体 CN Normal" w:eastAsia="思源黑体 CN Normal" w:hAnsi="思源黑体 CN Normal" w:hint="eastAsia"/>
                <w:color w:val="262626" w:themeColor="text1" w:themeTint="D9"/>
                <w:sz w:val="17"/>
                <w:szCs w:val="17"/>
              </w:rPr>
              <w:t>双拷贝缺失的前列腺癌组织具有更多浸润T细胞和更高新抗原负荷，是一类特殊的前列腺癌亚型，可能从免疫检查点抑制剂治疗中获益</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color w:val="262626" w:themeColor="text1" w:themeTint="D9"/>
                <w:sz w:val="17"/>
                <w:szCs w:val="17"/>
              </w:rPr>
              <w:t>PMID: 29906450</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31068B35" w14:textId="77777777" w:rsidTr="000065FD">
        <w:trPr>
          <w:trHeight w:val="493"/>
        </w:trPr>
        <w:tc>
          <w:tcPr>
            <w:tcW w:w="1597" w:type="dxa"/>
            <w:tcBorders>
              <w:top w:val="nil"/>
              <w:left w:val="nil"/>
              <w:bottom w:val="dashed" w:sz="4" w:space="0" w:color="BFBFBF"/>
              <w:right w:val="dashed" w:sz="4" w:space="0" w:color="BFBFBF"/>
            </w:tcBorders>
            <w:shd w:val="clear" w:color="auto" w:fill="auto"/>
            <w:tcMar>
              <w:left w:w="0" w:type="dxa"/>
              <w:right w:w="0" w:type="dxa"/>
            </w:tcMar>
            <w:vAlign w:val="center"/>
          </w:tcPr>
          <w:p w14:paraId="33790E5C"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SERPINB3</w:t>
            </w:r>
          </w:p>
        </w:tc>
        <w:tc>
          <w:tcPr>
            <w:tcW w:w="2089" w:type="dxa"/>
            <w:tcBorders>
              <w:top w:val="nil"/>
              <w:left w:val="dashed" w:sz="4" w:space="0" w:color="BFBFBF"/>
              <w:bottom w:val="dashed" w:sz="4" w:space="0" w:color="BFBFBF"/>
              <w:right w:val="dashed" w:sz="4" w:space="0" w:color="BFBFBF"/>
            </w:tcBorders>
            <w:shd w:val="clear" w:color="auto" w:fill="auto"/>
            <w:vAlign w:val="center"/>
          </w:tcPr>
          <w:p w14:paraId="1009A94F" w14:textId="025AEBC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r w:rsidRPr="005B3656">
              <w:rPr>
                <w:rFonts w:ascii="思源黑体 CN Normal" w:eastAsia="思源黑体 CN Normal" w:hAnsi="思源黑体 CN Normal" w:cs="思源黑体 CN Normal" w:hint="eastAsia"/>
                <w:color w:val="000000" w:themeColor="text1"/>
                <w:sz w:val="17"/>
                <w:szCs w:val="17"/>
              </w:rPr>
              <w:t>%}</w:t>
            </w:r>
          </w:p>
          <w:p w14:paraId="5DB0FEFC" w14:textId="20DB406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.SERPINB3%}</w:t>
            </w:r>
          </w:p>
          <w:p w14:paraId="6A32E7B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DF0D72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5B7A2A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8B4304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2E3DAC1" w14:textId="33AD92E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nil"/>
              <w:left w:val="dashed" w:sz="4" w:space="0" w:color="BFBFBF"/>
              <w:right w:val="nil"/>
            </w:tcBorders>
            <w:shd w:val="clear" w:color="auto" w:fill="auto"/>
            <w:vAlign w:val="center"/>
          </w:tcPr>
          <w:p w14:paraId="5A4C027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i/>
                <w:iCs/>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t>SERPINB3</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ERPINB4</w:t>
            </w:r>
            <w:r w:rsidRPr="000C177C">
              <w:rPr>
                <w:rFonts w:ascii="思源黑体 CN Normal" w:eastAsia="思源黑体 CN Normal" w:hAnsi="思源黑体 CN Normal" w:hint="eastAsia"/>
                <w:color w:val="262626" w:themeColor="text1" w:themeTint="D9"/>
                <w:sz w:val="17"/>
                <w:szCs w:val="17"/>
              </w:rPr>
              <w:t>属于serpin家族，编码产物是一种丝氨酸蛋白酶抑制剂在细胞凋亡和自身免疫中发挥作用。黑色素瘤临床研究提示，在抗C</w:t>
            </w:r>
            <w:r w:rsidRPr="000C177C">
              <w:rPr>
                <w:rFonts w:ascii="思源黑体 CN Normal" w:eastAsia="思源黑体 CN Normal" w:hAnsi="思源黑体 CN Normal"/>
                <w:color w:val="262626" w:themeColor="text1" w:themeTint="D9"/>
                <w:sz w:val="17"/>
                <w:szCs w:val="17"/>
              </w:rPr>
              <w:t>TLA4</w:t>
            </w:r>
            <w:r w:rsidRPr="000C177C">
              <w:rPr>
                <w:rFonts w:ascii="思源黑体 CN Normal" w:eastAsia="思源黑体 CN Normal" w:hAnsi="思源黑体 CN Normal" w:hint="eastAsia"/>
                <w:color w:val="262626" w:themeColor="text1" w:themeTint="D9"/>
                <w:sz w:val="17"/>
                <w:szCs w:val="17"/>
              </w:rPr>
              <w:t>免疫治疗</w:t>
            </w:r>
            <w:r>
              <w:rPr>
                <w:rFonts w:ascii="思源黑体 CN Normal" w:eastAsia="思源黑体 CN Normal" w:hAnsi="思源黑体 CN Normal" w:hint="eastAsia"/>
                <w:color w:val="262626" w:themeColor="text1" w:themeTint="D9"/>
                <w:kern w:val="0"/>
                <w:sz w:val="17"/>
                <w:szCs w:val="17"/>
              </w:rPr>
              <w:t>中</w:t>
            </w:r>
            <w:r w:rsidRPr="000C177C">
              <w:rPr>
                <w:rFonts w:ascii="思源黑体 CN Normal" w:eastAsia="思源黑体 CN Normal" w:hAnsi="思源黑体 CN Normal" w:hint="eastAsia"/>
                <w:color w:val="262626" w:themeColor="text1" w:themeTint="D9"/>
                <w:sz w:val="17"/>
                <w:szCs w:val="17"/>
              </w:rPr>
              <w:t>，相关基因突变与较长的总生存期相关（</w:t>
            </w:r>
            <w:r w:rsidRPr="000C177C">
              <w:rPr>
                <w:rFonts w:ascii="思源黑体 CN Normal" w:eastAsia="思源黑体 CN Normal" w:hAnsi="思源黑体 CN Normal"/>
                <w:color w:val="262626" w:themeColor="text1" w:themeTint="D9"/>
                <w:sz w:val="17"/>
                <w:szCs w:val="17"/>
              </w:rPr>
              <w:t>PMID: 27668655</w:t>
            </w:r>
            <w:r w:rsidRPr="000C177C">
              <w:rPr>
                <w:rFonts w:ascii="思源黑体 CN Normal" w:eastAsia="思源黑体 CN Normal" w:hAnsi="思源黑体 CN Normal" w:hint="eastAsia"/>
                <w:color w:val="262626" w:themeColor="text1" w:themeTint="D9"/>
                <w:sz w:val="17"/>
                <w:szCs w:val="17"/>
              </w:rPr>
              <w:t>）。</w:t>
            </w:r>
          </w:p>
        </w:tc>
      </w:tr>
      <w:tr w:rsidR="00F0726B" w:rsidRPr="00252280" w14:paraId="5930FE1C" w14:textId="77777777" w:rsidTr="000065FD">
        <w:trPr>
          <w:trHeight w:val="493"/>
        </w:trPr>
        <w:tc>
          <w:tcPr>
            <w:tcW w:w="1597" w:type="dxa"/>
            <w:tcBorders>
              <w:top w:val="dashed" w:sz="4" w:space="0" w:color="BFBFBF"/>
              <w:left w:val="nil"/>
              <w:bottom w:val="single" w:sz="4" w:space="0" w:color="1E7648"/>
              <w:right w:val="dashed" w:sz="4" w:space="0" w:color="BFBFBF"/>
            </w:tcBorders>
            <w:shd w:val="clear" w:color="auto" w:fill="auto"/>
            <w:tcMar>
              <w:left w:w="0" w:type="dxa"/>
              <w:right w:w="0" w:type="dxa"/>
            </w:tcMar>
            <w:vAlign w:val="center"/>
          </w:tcPr>
          <w:p w14:paraId="63174825" w14:textId="77777777" w:rsidR="00F0726B" w:rsidRPr="00E166D2" w:rsidRDefault="00F0726B" w:rsidP="00F0726B">
            <w:pPr>
              <w:adjustRightInd w:val="0"/>
              <w:snapToGrid w:val="0"/>
              <w:spacing w:line="240" w:lineRule="exact"/>
              <w:jc w:val="center"/>
              <w:rPr>
                <w:rFonts w:ascii="思源黑体 CN Normal" w:eastAsia="思源黑体 CN Normal" w:hAnsi="思源黑体 CN Normal"/>
                <w:b/>
                <w:bCs/>
                <w:i/>
                <w:color w:val="000000" w:themeColor="text1"/>
                <w:sz w:val="17"/>
                <w:szCs w:val="17"/>
              </w:rPr>
            </w:pPr>
            <w:r w:rsidRPr="00E166D2">
              <w:rPr>
                <w:rFonts w:ascii="思源黑体 CN Normal" w:eastAsia="思源黑体 CN Normal" w:hAnsi="思源黑体 CN Normal"/>
                <w:b/>
                <w:bCs/>
                <w:i/>
                <w:color w:val="000000" w:themeColor="text1"/>
                <w:sz w:val="17"/>
                <w:szCs w:val="17"/>
              </w:rPr>
              <w:t>SERPINB4</w:t>
            </w:r>
          </w:p>
        </w:tc>
        <w:tc>
          <w:tcPr>
            <w:tcW w:w="2089" w:type="dxa"/>
            <w:tcBorders>
              <w:top w:val="dashed" w:sz="4" w:space="0" w:color="BFBFBF"/>
              <w:left w:val="dashed" w:sz="4" w:space="0" w:color="BFBFBF"/>
              <w:bottom w:val="single" w:sz="4" w:space="0" w:color="1E7648"/>
              <w:right w:val="dashed" w:sz="4" w:space="0" w:color="BFBFBF"/>
            </w:tcBorders>
            <w:shd w:val="clear" w:color="auto" w:fill="auto"/>
            <w:vAlign w:val="center"/>
          </w:tcPr>
          <w:p w14:paraId="4CB115BE" w14:textId="322E43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r w:rsidRPr="005B3656">
              <w:rPr>
                <w:rFonts w:ascii="思源黑体 CN Normal" w:eastAsia="思源黑体 CN Normal" w:hAnsi="思源黑体 CN Normal" w:cs="思源黑体 CN Normal" w:hint="eastAsia"/>
                <w:color w:val="000000" w:themeColor="text1"/>
                <w:sz w:val="17"/>
                <w:szCs w:val="17"/>
              </w:rPr>
              <w:t>%}</w:t>
            </w:r>
          </w:p>
          <w:p w14:paraId="409BF8F5" w14:textId="5D30A65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.SERPINB4%}</w:t>
            </w:r>
          </w:p>
          <w:p w14:paraId="3AAAA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0E84E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lastRenderedPageBreak/>
              <w:t>{</w:t>
            </w:r>
            <w:r w:rsidRPr="005B3656">
              <w:rPr>
                <w:rFonts w:ascii="思源黑体 CN Normal" w:eastAsia="思源黑体 CN Normal" w:hAnsi="思源黑体 CN Normal" w:cs="思源黑体 CN Normal"/>
                <w:color w:val="000000" w:themeColor="text1"/>
                <w:sz w:val="17"/>
                <w:szCs w:val="17"/>
              </w:rPr>
              <w:t>%</w:t>
            </w:r>
            <w:r w:rsidRPr="005B3656">
              <w:rPr>
                <w:rFonts w:ascii="思源黑体 CN Normal" w:eastAsia="思源黑体 CN Normal" w:hAnsi="思源黑体 CN Normal" w:cs="思源黑体 CN Normal" w:hint="eastAsia"/>
                <w:color w:val="000000" w:themeColor="text1"/>
                <w:sz w:val="17"/>
                <w:szCs w:val="17"/>
              </w:rPr>
              <w:t>p</w:t>
            </w:r>
            <w:r w:rsidRPr="005B3656">
              <w:rPr>
                <w:rFonts w:ascii="思源黑体 CN Normal" w:eastAsia="思源黑体 CN Normal" w:hAnsi="思源黑体 CN Normal" w:cs="思源黑体 CN Normal"/>
                <w:color w:val="000000" w:themeColor="text1"/>
                <w:sz w:val="17"/>
                <w:szCs w:val="17"/>
              </w:rPr>
              <w:t xml:space="preserve"> endfor</w:t>
            </w: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w:t>
            </w:r>
          </w:p>
          <w:p w14:paraId="2B29F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39D863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6F1F195F" w14:textId="4D32CA3D" w:rsidR="00F0726B" w:rsidRPr="00E166D2" w:rsidRDefault="00F0726B" w:rsidP="00F0726B">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4" w:space="0" w:color="1E7648"/>
              <w:right w:val="nil"/>
            </w:tcBorders>
            <w:shd w:val="clear" w:color="auto" w:fill="auto"/>
            <w:vAlign w:val="center"/>
          </w:tcPr>
          <w:p w14:paraId="171D46C7"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i/>
                <w:iCs/>
                <w:color w:val="262626" w:themeColor="text1" w:themeTint="D9"/>
                <w:sz w:val="17"/>
                <w:szCs w:val="17"/>
              </w:rPr>
            </w:pPr>
          </w:p>
        </w:tc>
      </w:tr>
    </w:tbl>
    <w:p w14:paraId="4E9F14BB" w14:textId="77777777" w:rsidR="00A321BB" w:rsidRPr="00FA5D11" w:rsidRDefault="00A321BB" w:rsidP="00A321BB">
      <w:pPr>
        <w:rPr>
          <w:rFonts w:ascii="思源黑体 CN Light" w:eastAsia="思源黑体 CN Light" w:hAnsi="思源黑体 CN Light"/>
          <w:color w:val="595959" w:themeColor="text1" w:themeTint="A6"/>
          <w:sz w:val="13"/>
          <w:szCs w:val="13"/>
        </w:rPr>
      </w:pPr>
      <w:r w:rsidRPr="00CE1754">
        <w:rPr>
          <w:rFonts w:ascii="思源黑体 CN Light" w:eastAsia="思源黑体 CN Light" w:hAnsi="思源黑体 CN Light"/>
          <w:color w:val="595959" w:themeColor="text1" w:themeTint="A6"/>
          <w:sz w:val="13"/>
          <w:szCs w:val="13"/>
          <w:highlight w:val="magenta"/>
        </w:rPr>
        <w:t>{{r page_break }}</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701"/>
        <w:gridCol w:w="1950"/>
        <w:gridCol w:w="6676"/>
      </w:tblGrid>
      <w:tr w:rsidR="00A321BB" w:rsidRPr="00436CDE" w14:paraId="37EBB6FA" w14:textId="77777777" w:rsidTr="0032104A">
        <w:trPr>
          <w:trHeight w:val="454"/>
        </w:trPr>
        <w:tc>
          <w:tcPr>
            <w:tcW w:w="10327" w:type="dxa"/>
            <w:gridSpan w:val="3"/>
            <w:tcBorders>
              <w:left w:val="nil"/>
              <w:bottom w:val="single" w:sz="4" w:space="0" w:color="1E7648"/>
              <w:right w:val="single" w:sz="12" w:space="0" w:color="FFFFFF" w:themeColor="background1"/>
            </w:tcBorders>
            <w:shd w:val="clear" w:color="auto" w:fill="0D3975"/>
            <w:tcMar>
              <w:left w:w="0" w:type="dxa"/>
              <w:right w:w="0" w:type="dxa"/>
            </w:tcMar>
            <w:vAlign w:val="center"/>
          </w:tcPr>
          <w:p w14:paraId="383DDA47" w14:textId="77777777" w:rsidR="00A321BB" w:rsidRPr="00436CDE"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E23908">
              <w:rPr>
                <w:rFonts w:ascii="思源黑体 CN Normal" w:eastAsia="思源黑体 CN Normal" w:hAnsi="思源黑体 CN Normal" w:hint="eastAsia"/>
                <w:b/>
                <w:bCs/>
                <w:color w:val="FFFFFF" w:themeColor="background1"/>
                <w:sz w:val="18"/>
                <w:szCs w:val="18"/>
              </w:rPr>
              <w:t>免疫检查点抑制剂疗效负相关</w:t>
            </w:r>
            <w:r>
              <w:rPr>
                <w:rFonts w:ascii="思源黑体 CN Normal" w:eastAsia="思源黑体 CN Normal" w:hAnsi="思源黑体 CN Normal" w:hint="eastAsia"/>
                <w:b/>
                <w:bCs/>
                <w:color w:val="FFFFFF" w:themeColor="background1"/>
                <w:sz w:val="18"/>
                <w:szCs w:val="18"/>
              </w:rPr>
              <w:t>基因</w:t>
            </w:r>
          </w:p>
        </w:tc>
      </w:tr>
      <w:tr w:rsidR="00A321BB" w:rsidRPr="00972B50" w14:paraId="1A3B521F" w14:textId="77777777" w:rsidTr="000065FD">
        <w:trPr>
          <w:trHeight w:val="340"/>
        </w:trPr>
        <w:tc>
          <w:tcPr>
            <w:tcW w:w="1701" w:type="dxa"/>
            <w:tcBorders>
              <w:top w:val="single" w:sz="4" w:space="0" w:color="1E7648"/>
              <w:left w:val="nil"/>
              <w:bottom w:val="single" w:sz="4" w:space="0" w:color="16A085"/>
              <w:right w:val="dashed" w:sz="4" w:space="0" w:color="BFBFBF"/>
            </w:tcBorders>
            <w:shd w:val="clear" w:color="auto" w:fill="EAF1DD"/>
            <w:tcMar>
              <w:left w:w="0" w:type="dxa"/>
              <w:right w:w="0" w:type="dxa"/>
            </w:tcMar>
            <w:vAlign w:val="center"/>
          </w:tcPr>
          <w:p w14:paraId="68D75ED9"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检测内容</w:t>
            </w:r>
          </w:p>
        </w:tc>
        <w:tc>
          <w:tcPr>
            <w:tcW w:w="1950" w:type="dxa"/>
            <w:tcBorders>
              <w:top w:val="single" w:sz="4" w:space="0" w:color="1E7648"/>
              <w:left w:val="dashed" w:sz="4" w:space="0" w:color="BFBFBF"/>
              <w:bottom w:val="single" w:sz="4" w:space="0" w:color="16A085"/>
              <w:right w:val="dashed" w:sz="4" w:space="0" w:color="BFBFBF"/>
            </w:tcBorders>
            <w:shd w:val="clear" w:color="auto" w:fill="EAF1DD"/>
            <w:vAlign w:val="center"/>
          </w:tcPr>
          <w:p w14:paraId="295E965B"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检测结果</w:t>
            </w:r>
          </w:p>
        </w:tc>
        <w:tc>
          <w:tcPr>
            <w:tcW w:w="6676" w:type="dxa"/>
            <w:tcBorders>
              <w:top w:val="single" w:sz="4" w:space="0" w:color="1E7648"/>
              <w:left w:val="dashed" w:sz="4" w:space="0" w:color="BFBFBF"/>
              <w:bottom w:val="single" w:sz="4" w:space="0" w:color="16A085"/>
              <w:right w:val="single" w:sz="12" w:space="0" w:color="FFFFFF" w:themeColor="background1"/>
            </w:tcBorders>
            <w:shd w:val="clear" w:color="auto" w:fill="EAF1DD"/>
            <w:vAlign w:val="center"/>
          </w:tcPr>
          <w:p w14:paraId="2CBAEDA3" w14:textId="77777777" w:rsidR="00A321BB" w:rsidRPr="0032104A" w:rsidRDefault="00A321BB" w:rsidP="000065FD">
            <w:pPr>
              <w:adjustRightInd w:val="0"/>
              <w:snapToGrid w:val="0"/>
              <w:jc w:val="center"/>
              <w:rPr>
                <w:rFonts w:ascii="思源黑体 CN Bold" w:eastAsia="思源黑体 CN Bold" w:hAnsi="思源黑体 CN Bold"/>
                <w:b/>
                <w:bCs/>
                <w:color w:val="0D3975"/>
                <w:sz w:val="18"/>
                <w:szCs w:val="18"/>
              </w:rPr>
            </w:pPr>
            <w:r w:rsidRPr="0032104A">
              <w:rPr>
                <w:rFonts w:ascii="思源黑体 CN Bold" w:eastAsia="思源黑体 CN Bold" w:hAnsi="思源黑体 CN Bold" w:hint="eastAsia"/>
                <w:b/>
                <w:bCs/>
                <w:color w:val="0D3975"/>
                <w:sz w:val="18"/>
                <w:szCs w:val="18"/>
              </w:rPr>
              <w:t>检测意义</w:t>
            </w:r>
          </w:p>
        </w:tc>
      </w:tr>
      <w:tr w:rsidR="00F0726B" w:rsidRPr="00972B50" w14:paraId="5F2923EE" w14:textId="77777777" w:rsidTr="000065FD">
        <w:trPr>
          <w:trHeight w:val="638"/>
        </w:trPr>
        <w:tc>
          <w:tcPr>
            <w:tcW w:w="1701" w:type="dxa"/>
            <w:tcBorders>
              <w:top w:val="single" w:sz="4" w:space="0" w:color="16A085"/>
              <w:left w:val="nil"/>
              <w:bottom w:val="dashed" w:sz="4" w:space="0" w:color="BFBFBF"/>
              <w:right w:val="dashed" w:sz="4" w:space="0" w:color="BFBFBF"/>
            </w:tcBorders>
            <w:shd w:val="clear" w:color="auto" w:fill="auto"/>
            <w:tcMar>
              <w:left w:w="0" w:type="dxa"/>
              <w:right w:w="0" w:type="dxa"/>
            </w:tcMar>
            <w:vAlign w:val="center"/>
          </w:tcPr>
          <w:p w14:paraId="70CA22C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Pr>
                <w:rFonts w:ascii="思源黑体 CN Normal" w:eastAsia="思源黑体 CN Normal" w:hAnsi="思源黑体 CN Normal" w:hint="eastAsia"/>
                <w:b/>
                <w:bCs/>
                <w:i/>
                <w:sz w:val="17"/>
                <w:szCs w:val="17"/>
              </w:rPr>
              <w:t>E</w:t>
            </w:r>
            <w:r>
              <w:rPr>
                <w:rFonts w:ascii="思源黑体 CN Normal" w:eastAsia="思源黑体 CN Normal" w:hAnsi="思源黑体 CN Normal"/>
                <w:b/>
                <w:bCs/>
                <w:i/>
                <w:sz w:val="17"/>
                <w:szCs w:val="17"/>
              </w:rPr>
              <w:t>GFR</w:t>
            </w:r>
          </w:p>
        </w:tc>
        <w:tc>
          <w:tcPr>
            <w:tcW w:w="1950" w:type="dxa"/>
            <w:tcBorders>
              <w:top w:val="single" w:sz="4" w:space="0" w:color="16A085"/>
              <w:left w:val="dashed" w:sz="4" w:space="0" w:color="BFBFBF"/>
              <w:bottom w:val="dashed" w:sz="4" w:space="0" w:color="BFBFBF"/>
              <w:right w:val="dashed" w:sz="4" w:space="0" w:color="BFBFBF"/>
            </w:tcBorders>
            <w:shd w:val="clear" w:color="auto" w:fill="auto"/>
            <w:vAlign w:val="center"/>
          </w:tcPr>
          <w:p w14:paraId="0301A248" w14:textId="19D7F1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 %}</w:t>
            </w:r>
          </w:p>
          <w:p w14:paraId="70BB68CA" w14:textId="4C730CA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.EGFR %}</w:t>
            </w:r>
          </w:p>
          <w:p w14:paraId="60AFF5E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5979C50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F88B87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B1AABE4"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7C9381" w14:textId="394115C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right w:val="nil"/>
            </w:tcBorders>
            <w:shd w:val="clear" w:color="auto" w:fill="auto"/>
            <w:vAlign w:val="center"/>
          </w:tcPr>
          <w:p w14:paraId="66337555"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sz w:val="17"/>
                <w:szCs w:val="17"/>
              </w:rPr>
            </w:pPr>
            <w:r w:rsidRPr="000C177C">
              <w:rPr>
                <w:rFonts w:ascii="思源黑体 CN Normal" w:eastAsia="思源黑体 CN Normal" w:hAnsi="思源黑体 CN Normal" w:hint="eastAsia"/>
                <w:color w:val="262626" w:themeColor="text1" w:themeTint="D9"/>
                <w:sz w:val="17"/>
                <w:szCs w:val="17"/>
              </w:rPr>
              <w:t>非小细胞肺癌的临床研究提示，与</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野生型和</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阴性/未知患者相比，携带</w:t>
            </w:r>
            <w:r w:rsidRPr="000C177C">
              <w:rPr>
                <w:rFonts w:ascii="思源黑体 CN Normal" w:eastAsia="思源黑体 CN Normal" w:hAnsi="思源黑体 CN Normal" w:hint="eastAsia"/>
                <w:i/>
                <w:iCs/>
                <w:color w:val="262626" w:themeColor="text1" w:themeTint="D9"/>
                <w:sz w:val="17"/>
                <w:szCs w:val="17"/>
              </w:rPr>
              <w:t>EGFR</w:t>
            </w:r>
            <w:r w:rsidRPr="000C177C">
              <w:rPr>
                <w:rFonts w:ascii="思源黑体 CN Normal" w:eastAsia="思源黑体 CN Normal" w:hAnsi="思源黑体 CN Normal" w:hint="eastAsia"/>
                <w:color w:val="262626" w:themeColor="text1" w:themeTint="D9"/>
                <w:sz w:val="17"/>
                <w:szCs w:val="17"/>
              </w:rPr>
              <w:t>突变或</w:t>
            </w:r>
            <w:r w:rsidRPr="000C177C">
              <w:rPr>
                <w:rFonts w:ascii="思源黑体 CN Normal" w:eastAsia="思源黑体 CN Normal" w:hAnsi="思源黑体 CN Normal" w:hint="eastAsia"/>
                <w:i/>
                <w:iCs/>
                <w:color w:val="262626" w:themeColor="text1" w:themeTint="D9"/>
                <w:sz w:val="17"/>
                <w:szCs w:val="17"/>
              </w:rPr>
              <w:t>ALK</w:t>
            </w:r>
            <w:r w:rsidRPr="000C177C">
              <w:rPr>
                <w:rFonts w:ascii="思源黑体 CN Normal" w:eastAsia="思源黑体 CN Normal" w:hAnsi="思源黑体 CN Normal" w:hint="eastAsia"/>
                <w:color w:val="262626" w:themeColor="text1" w:themeTint="D9"/>
                <w:sz w:val="17"/>
                <w:szCs w:val="17"/>
              </w:rPr>
              <w:t>重排的患者更难从PD-1/PD-L1抑制剂治疗中获益（PMID: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26412456</w:t>
            </w:r>
            <w:r w:rsidRPr="000C177C">
              <w:rPr>
                <w:rFonts w:ascii="思源黑体 CN Normal" w:eastAsia="思源黑体 CN Normal" w:hAnsi="思源黑体 CN Normal"/>
                <w:color w:val="262626" w:themeColor="text1" w:themeTint="D9"/>
                <w:sz w:val="17"/>
                <w:szCs w:val="17"/>
              </w:rPr>
              <w:t>, 26712084,</w:t>
            </w:r>
            <w:r w:rsidRPr="000C177C">
              <w:t xml:space="preserve"> </w:t>
            </w:r>
            <w:r w:rsidRPr="000C177C">
              <w:rPr>
                <w:rFonts w:ascii="思源黑体 CN Normal" w:eastAsia="思源黑体 CN Normal" w:hAnsi="思源黑体 CN Normal"/>
                <w:color w:val="262626" w:themeColor="text1" w:themeTint="D9"/>
                <w:sz w:val="17"/>
                <w:szCs w:val="17"/>
              </w:rPr>
              <w:t xml:space="preserve">27225694, </w:t>
            </w:r>
            <w:r w:rsidRPr="000C177C">
              <w:rPr>
                <w:rFonts w:ascii="思源黑体 CN Normal" w:eastAsia="思源黑体 CN Normal" w:hAnsi="思源黑体 CN Normal"/>
                <w:color w:val="000000" w:themeColor="text1"/>
                <w:sz w:val="17"/>
                <w:szCs w:val="17"/>
              </w:rPr>
              <w:t>31125062</w:t>
            </w:r>
            <w:r w:rsidRPr="000C177C">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0726B" w:rsidRPr="00972B50" w14:paraId="78F9191F"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48544A6F"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w:t>
            </w:r>
            <w:r>
              <w:rPr>
                <w:rFonts w:ascii="思源黑体 CN Normal" w:eastAsia="思源黑体 CN Normal" w:hAnsi="思源黑体 CN Normal"/>
                <w:b/>
                <w:bCs/>
                <w:i/>
                <w:color w:val="262626" w:themeColor="text1" w:themeTint="D9"/>
                <w:sz w:val="17"/>
                <w:szCs w:val="17"/>
              </w:rPr>
              <w:t>LK</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2401475D" w14:textId="1510758C"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601B906D" w14:textId="7245BE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.ALK %}</w:t>
            </w:r>
          </w:p>
          <w:p w14:paraId="1C80970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2F34A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A02976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75E8A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D044030" w14:textId="666B6A5E"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271F5B2A"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236D942" w14:textId="77777777" w:rsidTr="000065FD">
        <w:trPr>
          <w:trHeight w:val="493"/>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0745A351"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MDM2</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43A2EAD6" w14:textId="45E3E6F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5C17F85F" w14:textId="0DBD0AA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.MDM2%}</w:t>
            </w:r>
          </w:p>
          <w:p w14:paraId="1EA02C2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1CBA81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CFD64B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00D5D7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DF0F964" w14:textId="3BC80D7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ECECEC"/>
            <w:vAlign w:val="center"/>
          </w:tcPr>
          <w:p w14:paraId="409C2B53"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实体瘤临床研究提示，在免疫检查点抑制剂治疗后的超进展人群中，更易出现</w:t>
            </w:r>
            <w:r w:rsidRPr="000C177C">
              <w:rPr>
                <w:rFonts w:ascii="思源黑体 CN Normal" w:eastAsia="思源黑体 CN Normal" w:hAnsi="思源黑体 CN Normal" w:hint="eastAsia"/>
                <w:i/>
                <w:iCs/>
                <w:color w:val="262626" w:themeColor="text1" w:themeTint="D9"/>
                <w:sz w:val="17"/>
                <w:szCs w:val="17"/>
              </w:rPr>
              <w:t>M</w:t>
            </w:r>
            <w:r w:rsidRPr="000C177C">
              <w:rPr>
                <w:rFonts w:ascii="思源黑体 CN Normal" w:eastAsia="思源黑体 CN Normal" w:hAnsi="思源黑体 CN Normal"/>
                <w:i/>
                <w:iCs/>
                <w:color w:val="262626" w:themeColor="text1" w:themeTint="D9"/>
                <w:sz w:val="17"/>
                <w:szCs w:val="17"/>
              </w:rPr>
              <w:t>DM2/4</w:t>
            </w:r>
            <w:r w:rsidRPr="000C177C">
              <w:rPr>
                <w:rFonts w:ascii="思源黑体 CN Normal" w:eastAsia="思源黑体 CN Normal" w:hAnsi="思源黑体 CN Normal" w:hint="eastAsia"/>
                <w:color w:val="262626" w:themeColor="text1" w:themeTint="D9"/>
                <w:sz w:val="17"/>
                <w:szCs w:val="17"/>
              </w:rPr>
              <w:t>基因的扩增，提示其可能与较差的治疗效果相关</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 28351930,</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 xml:space="preserve"> </w:t>
            </w:r>
            <w:r w:rsidRPr="000C177C">
              <w:rPr>
                <w:rFonts w:ascii="思源黑体 CN Normal" w:eastAsia="思源黑体 CN Normal" w:hAnsi="思源黑体 CN Normal"/>
                <w:color w:val="262626" w:themeColor="text1" w:themeTint="D9"/>
                <w:sz w:val="17"/>
                <w:szCs w:val="17"/>
              </w:rPr>
              <w:t>34290608</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684F41ED" w14:textId="77777777" w:rsidTr="000065FD">
        <w:trPr>
          <w:trHeight w:val="493"/>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4D39851A" w14:textId="77777777" w:rsidR="00F0726B" w:rsidRPr="000C177C"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0C177C">
              <w:rPr>
                <w:rFonts w:ascii="思源黑体 CN Normal" w:eastAsia="思源黑体 CN Normal" w:hAnsi="思源黑体 CN Normal"/>
                <w:b/>
                <w:bCs/>
                <w:i/>
                <w:color w:val="262626" w:themeColor="text1" w:themeTint="D9"/>
                <w:sz w:val="17"/>
                <w:szCs w:val="17"/>
              </w:rPr>
              <w:t>MDM4</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68F9E6FD" w14:textId="5EE7637F"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w:t>
            </w:r>
            <w:r w:rsidRPr="005B3656">
              <w:rPr>
                <w:rFonts w:ascii="思源黑体 CN Normal" w:eastAsia="思源黑体 CN Normal" w:hAnsi="思源黑体 CN Normal" w:cs="思源黑体 CN Normal"/>
                <w:color w:val="000000" w:themeColor="text1"/>
                <w:sz w:val="17"/>
                <w:szCs w:val="17"/>
              </w:rPr>
              <w:lastRenderedPageBreak/>
              <w:t>4%}</w:t>
            </w:r>
          </w:p>
          <w:p w14:paraId="561F5844" w14:textId="656106F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.MDM4%}</w:t>
            </w:r>
          </w:p>
          <w:p w14:paraId="0B8A192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BF4791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7CD715F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2737D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D45FA7F" w14:textId="03A460C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0A796C0"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51C79C0" w14:textId="77777777" w:rsidTr="000065FD">
        <w:trPr>
          <w:trHeight w:val="493"/>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43A11CCE"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CDKN2A</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139CBA40" w14:textId="0E3B1E5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7EA1E6FD" w14:textId="05CF5B22"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.CDKN2A %}</w:t>
            </w:r>
          </w:p>
          <w:p w14:paraId="24276B8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754D80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CEFA6E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00E203F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422457" w14:textId="79C00395"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1B78D1FC"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非小细胞肺癌和尿路上皮癌临床研究提示</w:t>
            </w:r>
            <w:r w:rsidRPr="000C177C">
              <w:rPr>
                <w:rFonts w:ascii="思源黑体 CN Normal" w:eastAsia="思源黑体 CN Normal" w:hAnsi="思源黑体 CN Normal" w:hint="eastAsia"/>
                <w:i/>
                <w:iCs/>
                <w:sz w:val="17"/>
                <w:szCs w:val="17"/>
              </w:rPr>
              <w:t>CDKN2A</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CDKN2B</w:t>
            </w:r>
            <w:r w:rsidRPr="000C177C">
              <w:rPr>
                <w:rFonts w:ascii="思源黑体 CN Normal" w:eastAsia="思源黑体 CN Normal" w:hAnsi="思源黑体 CN Normal" w:hint="eastAsia"/>
                <w:sz w:val="17"/>
                <w:szCs w:val="17"/>
              </w:rPr>
              <w:t>基因缺失与免疫检查点抑制剂治疗后的肿瘤超进展、较短的总生存期相关（PMID:</w:t>
            </w:r>
            <w:r w:rsidRPr="000C177C">
              <w:rPr>
                <w:rFonts w:ascii="思源黑体 CN Normal" w:eastAsia="思源黑体 CN Normal" w:hAnsi="思源黑体 CN Normal"/>
                <w:sz w:val="17"/>
                <w:szCs w:val="17"/>
              </w:rPr>
              <w:t xml:space="preserve"> </w:t>
            </w:r>
            <w:r w:rsidRPr="000C177C">
              <w:rPr>
                <w:rFonts w:ascii="思源黑体 CN Normal" w:eastAsia="思源黑体 CN Normal" w:hAnsi="思源黑体 CN Normal" w:hint="eastAsia"/>
                <w:sz w:val="17"/>
                <w:szCs w:val="17"/>
              </w:rPr>
              <w:t>33334611,</w:t>
            </w:r>
            <w:r w:rsidRPr="000C177C">
              <w:rPr>
                <w:rFonts w:ascii="思源黑体 CN Normal" w:eastAsia="思源黑体 CN Normal" w:hAnsi="思源黑体 CN Normal"/>
                <w:sz w:val="17"/>
                <w:szCs w:val="17"/>
              </w:rPr>
              <w:t xml:space="preserve"> 34074656, 34625620</w:t>
            </w:r>
            <w:r w:rsidRPr="000C177C">
              <w:rPr>
                <w:rFonts w:ascii="思源黑体 CN Normal" w:eastAsia="思源黑体 CN Normal" w:hAnsi="思源黑体 CN Normal" w:hint="eastAsia"/>
                <w:sz w:val="17"/>
                <w:szCs w:val="17"/>
              </w:rPr>
              <w:t>）。</w:t>
            </w:r>
          </w:p>
        </w:tc>
      </w:tr>
      <w:tr w:rsidR="00F0726B" w:rsidRPr="00972B50" w14:paraId="7CC86B2C" w14:textId="77777777" w:rsidTr="000065FD">
        <w:trPr>
          <w:trHeight w:val="493"/>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3077785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CDKN2B</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4B1E87A6" w14:textId="1E4759C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6D46CBCF" w14:textId="0D1286B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.CDKN2B %}</w:t>
            </w:r>
          </w:p>
          <w:p w14:paraId="5005C2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807784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19DBF3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BBE6EA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B044EC9" w14:textId="13A7372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5F4F359B"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4DB65502"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2FC47E75"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B5B02">
              <w:rPr>
                <w:rFonts w:ascii="思源黑体 CN Normal" w:eastAsia="思源黑体 CN Normal" w:hAnsi="思源黑体 CN Normal"/>
                <w:b/>
                <w:bCs/>
                <w:i/>
                <w:color w:val="262626" w:themeColor="text1" w:themeTint="D9"/>
                <w:sz w:val="17"/>
                <w:szCs w:val="17"/>
              </w:rPr>
              <w:t>DNMT3A</w:t>
            </w:r>
          </w:p>
        </w:tc>
        <w:tc>
          <w:tcPr>
            <w:tcW w:w="1950" w:type="dxa"/>
            <w:tcBorders>
              <w:top w:val="nil"/>
              <w:left w:val="dashed" w:sz="4" w:space="0" w:color="BFBFBF"/>
              <w:bottom w:val="nil"/>
              <w:right w:val="dashed" w:sz="4" w:space="0" w:color="BFBFBF"/>
            </w:tcBorders>
            <w:shd w:val="clear" w:color="auto" w:fill="ECECEC"/>
            <w:vAlign w:val="center"/>
          </w:tcPr>
          <w:p w14:paraId="07EE2582" w14:textId="60AB5C0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56219CDB" w14:textId="0A33E8C3"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.DNMT3A %}</w:t>
            </w:r>
          </w:p>
          <w:p w14:paraId="628B52F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5FB1D5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DA2126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2DA924A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1EC64A09" w14:textId="4CEF1033"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ECECEC"/>
            <w:vAlign w:val="center"/>
          </w:tcPr>
          <w:p w14:paraId="38130BBE"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实体瘤临床研究提示在免疫检查点抑制剂治疗过程中，</w:t>
            </w:r>
            <w:r w:rsidRPr="000C177C">
              <w:rPr>
                <w:rFonts w:ascii="思源黑体 CN Normal" w:eastAsia="思源黑体 CN Normal" w:hAnsi="思源黑体 CN Normal"/>
                <w:i/>
                <w:iCs/>
                <w:color w:val="262626" w:themeColor="text1" w:themeTint="D9"/>
                <w:sz w:val="17"/>
                <w:szCs w:val="17"/>
              </w:rPr>
              <w:t>DNMT3A</w:t>
            </w:r>
            <w:r w:rsidRPr="000C177C">
              <w:rPr>
                <w:rFonts w:ascii="思源黑体 CN Normal" w:eastAsia="思源黑体 CN Normal" w:hAnsi="思源黑体 CN Normal" w:hint="eastAsia"/>
                <w:color w:val="262626" w:themeColor="text1" w:themeTint="D9"/>
                <w:sz w:val="17"/>
                <w:szCs w:val="17"/>
              </w:rPr>
              <w:t>基因突变更易出现在治疗失败时间短的人群中，提示其可能与较差的治疗效果相关（PMID: 28351930）。</w:t>
            </w:r>
          </w:p>
        </w:tc>
      </w:tr>
      <w:tr w:rsidR="00F0726B" w:rsidRPr="00972B50" w14:paraId="46EDC00C"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6E81786" w14:textId="77777777" w:rsidR="00F0726B" w:rsidRPr="00AB5B02"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TK11</w:t>
            </w:r>
          </w:p>
        </w:tc>
        <w:tc>
          <w:tcPr>
            <w:tcW w:w="1950" w:type="dxa"/>
            <w:tcBorders>
              <w:top w:val="nil"/>
              <w:left w:val="dashed" w:sz="4" w:space="0" w:color="BFBFBF"/>
              <w:bottom w:val="nil"/>
              <w:right w:val="dashed" w:sz="4" w:space="0" w:color="BFBFBF"/>
            </w:tcBorders>
            <w:shd w:val="clear" w:color="auto" w:fill="auto"/>
            <w:vAlign w:val="center"/>
          </w:tcPr>
          <w:p w14:paraId="54A72818" w14:textId="2227F949"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 xml:space="preserve">{%p if </w:t>
            </w:r>
            <w:r w:rsidRPr="005B3656">
              <w:rPr>
                <w:rFonts w:ascii="思源黑体 CN Normal" w:eastAsia="思源黑体 CN Normal" w:hAnsi="思源黑体 CN Normal" w:cs="思源黑体 CN Normal"/>
                <w:color w:val="000000" w:themeColor="text1"/>
                <w:sz w:val="17"/>
                <w:szCs w:val="17"/>
              </w:rPr>
              <w:lastRenderedPageBreak/>
              <w:t>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2BB9F850" w14:textId="136E9B1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.STK11%}</w:t>
            </w:r>
          </w:p>
          <w:p w14:paraId="1877D58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4846716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17A724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618029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81B1AA8" w14:textId="0CC01834"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72DA975D"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lastRenderedPageBreak/>
              <w:t>非小细胞肺癌临床研究提示，</w:t>
            </w:r>
            <w:r w:rsidRPr="000C177C">
              <w:rPr>
                <w:rFonts w:ascii="思源黑体 CN Normal" w:eastAsia="思源黑体 CN Normal" w:hAnsi="思源黑体 CN Normal" w:hint="eastAsia"/>
                <w:i/>
                <w:iCs/>
                <w:color w:val="262626" w:themeColor="text1" w:themeTint="D9"/>
                <w:sz w:val="17"/>
                <w:szCs w:val="17"/>
              </w:rPr>
              <w:t>STK11</w:t>
            </w:r>
            <w:r w:rsidRPr="000C177C">
              <w:rPr>
                <w:rFonts w:ascii="思源黑体 CN Normal" w:eastAsia="思源黑体 CN Normal" w:hAnsi="思源黑体 CN Normal" w:hint="eastAsia"/>
                <w:color w:val="262626" w:themeColor="text1" w:themeTint="D9"/>
                <w:sz w:val="17"/>
                <w:szCs w:val="17"/>
              </w:rPr>
              <w:t>基因缺失的肿瘤组织中效应T细胞浸润程度</w:t>
            </w:r>
            <w:r w:rsidRPr="000C177C">
              <w:rPr>
                <w:rFonts w:ascii="思源黑体 CN Normal" w:eastAsia="思源黑体 CN Normal" w:hAnsi="思源黑体 CN Normal" w:hint="eastAsia"/>
                <w:color w:val="262626" w:themeColor="text1" w:themeTint="D9"/>
                <w:sz w:val="17"/>
                <w:szCs w:val="17"/>
              </w:rPr>
              <w:lastRenderedPageBreak/>
              <w:t>低，与较低的客观缓解率、较短的无进展生存期相关（</w:t>
            </w:r>
            <w:r w:rsidRPr="000C177C">
              <w:rPr>
                <w:rFonts w:ascii="思源黑体 CN Normal" w:eastAsia="思源黑体 CN Normal" w:hAnsi="思源黑体 CN Normal"/>
                <w:color w:val="262626" w:themeColor="text1" w:themeTint="D9"/>
                <w:sz w:val="17"/>
                <w:szCs w:val="17"/>
              </w:rPr>
              <w:t>PMID: 29773717</w:t>
            </w:r>
            <w:r w:rsidRPr="000C177C">
              <w:rPr>
                <w:rFonts w:ascii="思源黑体 CN Normal" w:eastAsia="思源黑体 CN Normal" w:hAnsi="思源黑体 CN Normal" w:hint="eastAsia"/>
                <w:color w:val="262626" w:themeColor="text1" w:themeTint="D9"/>
                <w:sz w:val="17"/>
                <w:szCs w:val="17"/>
              </w:rPr>
              <w:t>）。但同时有研究提示，</w:t>
            </w:r>
            <w:r w:rsidRPr="000C177C">
              <w:rPr>
                <w:rFonts w:ascii="思源黑体 CN Normal" w:eastAsia="思源黑体 CN Normal" w:hAnsi="思源黑体 CN Normal" w:hint="eastAsia"/>
                <w:i/>
                <w:iCs/>
                <w:color w:val="262626" w:themeColor="text1" w:themeTint="D9"/>
                <w:sz w:val="17"/>
                <w:szCs w:val="17"/>
              </w:rPr>
              <w:t>S</w:t>
            </w:r>
            <w:r w:rsidRPr="000C177C">
              <w:rPr>
                <w:rFonts w:ascii="思源黑体 CN Normal" w:eastAsia="思源黑体 CN Normal" w:hAnsi="思源黑体 CN Normal"/>
                <w:i/>
                <w:iCs/>
                <w:color w:val="262626" w:themeColor="text1" w:themeTint="D9"/>
                <w:sz w:val="17"/>
                <w:szCs w:val="17"/>
              </w:rPr>
              <w:t>TK11</w:t>
            </w:r>
            <w:r w:rsidRPr="000C177C">
              <w:rPr>
                <w:rFonts w:ascii="思源黑体 CN Normal" w:eastAsia="思源黑体 CN Normal" w:hAnsi="思源黑体 CN Normal" w:hint="eastAsia"/>
                <w:color w:val="262626" w:themeColor="text1" w:themeTint="D9"/>
                <w:sz w:val="17"/>
                <w:szCs w:val="17"/>
              </w:rPr>
              <w:t>基因突变更偏向于肿瘤治疗的一种预后指标（</w:t>
            </w:r>
            <w:r w:rsidRPr="000C177C">
              <w:rPr>
                <w:rFonts w:ascii="思源黑体 CN Normal" w:eastAsia="思源黑体 CN Normal" w:hAnsi="思源黑体 CN Normal"/>
                <w:color w:val="262626" w:themeColor="text1" w:themeTint="D9"/>
                <w:sz w:val="17"/>
                <w:szCs w:val="17"/>
              </w:rPr>
              <w:t>PMID: 32312757</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43EB2713" w14:textId="77777777" w:rsidTr="000065FD">
        <w:trPr>
          <w:trHeight w:val="410"/>
        </w:trPr>
        <w:tc>
          <w:tcPr>
            <w:tcW w:w="1701" w:type="dxa"/>
            <w:tcBorders>
              <w:top w:val="nil"/>
              <w:left w:val="nil"/>
              <w:bottom w:val="dashed" w:sz="4" w:space="0" w:color="BFBFBF"/>
              <w:right w:val="dashed" w:sz="4" w:space="0" w:color="BFBFBF"/>
            </w:tcBorders>
            <w:shd w:val="clear" w:color="auto" w:fill="ECECEC"/>
            <w:tcMar>
              <w:left w:w="0" w:type="dxa"/>
              <w:right w:w="0" w:type="dxa"/>
            </w:tcMar>
            <w:vAlign w:val="center"/>
          </w:tcPr>
          <w:p w14:paraId="29ED708A"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lastRenderedPageBreak/>
              <w:t>IFNGR1</w:t>
            </w:r>
          </w:p>
        </w:tc>
        <w:tc>
          <w:tcPr>
            <w:tcW w:w="1950" w:type="dxa"/>
            <w:tcBorders>
              <w:top w:val="nil"/>
              <w:left w:val="dashed" w:sz="4" w:space="0" w:color="BFBFBF"/>
              <w:bottom w:val="dashed" w:sz="4" w:space="0" w:color="BFBFBF"/>
              <w:right w:val="dashed" w:sz="4" w:space="0" w:color="BFBFBF"/>
            </w:tcBorders>
            <w:shd w:val="clear" w:color="auto" w:fill="ECECEC"/>
            <w:vAlign w:val="center"/>
          </w:tcPr>
          <w:p w14:paraId="372D9872" w14:textId="42A0EAB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6B3E126C" w14:textId="2BDB428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.IFNGR1%}</w:t>
            </w:r>
          </w:p>
          <w:p w14:paraId="47559E3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AA45E4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EC2AF8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DD3A13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7E6840D" w14:textId="5ADB6030"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bottom w:val="nil"/>
              <w:right w:val="nil"/>
            </w:tcBorders>
            <w:shd w:val="clear" w:color="auto" w:fill="ECECEC"/>
            <w:vAlign w:val="center"/>
          </w:tcPr>
          <w:p w14:paraId="7164D27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IFN信号通路相关基因编码产物在抗原呈递过程中发挥重要作用，包括</w:t>
            </w:r>
            <w:r w:rsidRPr="000C177C">
              <w:rPr>
                <w:rFonts w:ascii="思源黑体 CN Normal" w:eastAsia="思源黑体 CN Normal" w:hAnsi="思源黑体 CN Normal" w:hint="eastAsia"/>
                <w:i/>
                <w:iCs/>
                <w:color w:val="262626" w:themeColor="text1" w:themeTint="D9"/>
                <w:sz w:val="17"/>
                <w:szCs w:val="17"/>
              </w:rPr>
              <w:t>JAK1</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JAK2</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color w:val="262626" w:themeColor="text1" w:themeTint="D9"/>
                <w:sz w:val="17"/>
                <w:szCs w:val="17"/>
              </w:rPr>
              <w:t xml:space="preserve"> IFNGR1</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I</w:t>
            </w:r>
            <w:r w:rsidRPr="000C177C">
              <w:rPr>
                <w:rFonts w:ascii="思源黑体 CN Normal" w:eastAsia="思源黑体 CN Normal" w:hAnsi="思源黑体 CN Normal"/>
                <w:i/>
                <w:iCs/>
                <w:color w:val="262626" w:themeColor="text1" w:themeTint="D9"/>
                <w:sz w:val="17"/>
                <w:szCs w:val="17"/>
              </w:rPr>
              <w:t>RF1</w:t>
            </w:r>
            <w:r w:rsidRPr="000C177C">
              <w:rPr>
                <w:rFonts w:ascii="思源黑体 CN Normal" w:eastAsia="思源黑体 CN Normal" w:hAnsi="思源黑体 CN Normal" w:hint="eastAsia"/>
                <w:color w:val="262626" w:themeColor="text1" w:themeTint="D9"/>
                <w:sz w:val="17"/>
                <w:szCs w:val="17"/>
              </w:rPr>
              <w:t>等，临床研究显示此类基因突变更易在PD-1/PD-L1抑制剂治疗失败人群中出现，提示其可能与较差的治疗效果相关（PMID: 27433843</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27667683</w:t>
            </w:r>
            <w:r w:rsidRPr="000C177C">
              <w:rPr>
                <w:rFonts w:ascii="思源黑体 CN Normal" w:eastAsia="思源黑体 CN Normal" w:hAnsi="思源黑体 CN Normal"/>
                <w:color w:val="262626" w:themeColor="text1" w:themeTint="D9"/>
                <w:sz w:val="17"/>
                <w:szCs w:val="17"/>
              </w:rPr>
              <w:t xml:space="preserve">, 27903500, </w:t>
            </w:r>
            <w:r w:rsidRPr="000C177C">
              <w:rPr>
                <w:rFonts w:ascii="思源黑体 CN Normal" w:eastAsia="思源黑体 CN Normal" w:hAnsi="思源黑体 CN Normal" w:hint="eastAsia"/>
                <w:color w:val="262626" w:themeColor="text1" w:themeTint="D9"/>
                <w:sz w:val="17"/>
                <w:szCs w:val="17"/>
              </w:rPr>
              <w:t>29070816,</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iCs/>
                <w:color w:val="262626" w:themeColor="text1" w:themeTint="D9"/>
                <w:sz w:val="17"/>
                <w:szCs w:val="17"/>
              </w:rPr>
              <w:t>31570880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1A69395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F46E9E2"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A36630">
              <w:rPr>
                <w:rFonts w:ascii="思源黑体 CN Normal" w:eastAsia="思源黑体 CN Normal" w:hAnsi="思源黑体 CN Normal"/>
                <w:b/>
                <w:bCs/>
                <w:i/>
                <w:color w:val="262626" w:themeColor="text1" w:themeTint="D9"/>
                <w:sz w:val="17"/>
                <w:szCs w:val="17"/>
              </w:rPr>
              <w:t>IRF1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AA0AC1D" w14:textId="7DA6FAF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60F7C081" w14:textId="7D63540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.IRF1%}</w:t>
            </w:r>
          </w:p>
          <w:p w14:paraId="1BA10B4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0C396FC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1282748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31BDE25F"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66196D9C" w14:textId="5CA2233D"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788ED40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099AB3FC" w14:textId="77777777" w:rsidTr="000065FD">
        <w:trPr>
          <w:trHeight w:val="411"/>
        </w:trPr>
        <w:tc>
          <w:tcPr>
            <w:tcW w:w="1701"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51CA3B0A" w14:textId="77777777" w:rsidR="00F0726B"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JAK1</w:t>
            </w:r>
          </w:p>
        </w:tc>
        <w:tc>
          <w:tcPr>
            <w:tcW w:w="19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1E292AC" w14:textId="7297EB6B"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C21A9E0" w14:textId="395122E4"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.JAK1%}</w:t>
            </w:r>
          </w:p>
          <w:p w14:paraId="227EC49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44913B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2858601"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4772B56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0364A7E5" w14:textId="16A5C626"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4789B968" w14:textId="77777777" w:rsidR="00F0726B" w:rsidRPr="00D619FB"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62DA0362" w14:textId="77777777" w:rsidTr="000065FD">
        <w:trPr>
          <w:trHeight w:val="411"/>
        </w:trPr>
        <w:tc>
          <w:tcPr>
            <w:tcW w:w="1701" w:type="dxa"/>
            <w:tcBorders>
              <w:top w:val="dashed" w:sz="4" w:space="0" w:color="BFBFBF"/>
              <w:left w:val="nil"/>
              <w:bottom w:val="nil"/>
              <w:right w:val="dashed" w:sz="4" w:space="0" w:color="BFBFBF"/>
            </w:tcBorders>
            <w:shd w:val="clear" w:color="auto" w:fill="ECECEC"/>
            <w:tcMar>
              <w:left w:w="0" w:type="dxa"/>
              <w:right w:w="0" w:type="dxa"/>
            </w:tcMar>
            <w:vAlign w:val="center"/>
          </w:tcPr>
          <w:p w14:paraId="0EF77EE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lastRenderedPageBreak/>
              <w:t>JAK2</w:t>
            </w:r>
          </w:p>
        </w:tc>
        <w:tc>
          <w:tcPr>
            <w:tcW w:w="1950" w:type="dxa"/>
            <w:tcBorders>
              <w:top w:val="dashed" w:sz="4" w:space="0" w:color="BFBFBF"/>
              <w:left w:val="dashed" w:sz="4" w:space="0" w:color="BFBFBF"/>
              <w:bottom w:val="nil"/>
              <w:right w:val="dashed" w:sz="4" w:space="0" w:color="BFBFBF"/>
            </w:tcBorders>
            <w:shd w:val="clear" w:color="auto" w:fill="ECECEC"/>
            <w:vAlign w:val="center"/>
          </w:tcPr>
          <w:p w14:paraId="14FD5616" w14:textId="395BC66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55DC3693" w14:textId="31ED25E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.JAK2%}</w:t>
            </w:r>
          </w:p>
          <w:p w14:paraId="7C268229"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6C5C5A2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2DFB5C5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1F133FA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71DD78F9" w14:textId="407E3B78"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ECECEC"/>
            <w:vAlign w:val="center"/>
          </w:tcPr>
          <w:p w14:paraId="5876DBC5" w14:textId="77777777" w:rsidR="00F0726B" w:rsidRPr="00C32AA6"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690A5A7" w14:textId="77777777" w:rsidTr="000065FD">
        <w:trPr>
          <w:trHeight w:val="638"/>
        </w:trPr>
        <w:tc>
          <w:tcPr>
            <w:tcW w:w="1701" w:type="dxa"/>
            <w:tcBorders>
              <w:top w:val="nil"/>
              <w:left w:val="nil"/>
              <w:bottom w:val="dashed" w:sz="4" w:space="0" w:color="BFBFBF"/>
              <w:right w:val="dashed" w:sz="4" w:space="0" w:color="BFBFBF"/>
            </w:tcBorders>
            <w:shd w:val="clear" w:color="auto" w:fill="auto"/>
            <w:tcMar>
              <w:left w:w="0" w:type="dxa"/>
              <w:right w:w="0" w:type="dxa"/>
            </w:tcMar>
            <w:vAlign w:val="center"/>
          </w:tcPr>
          <w:p w14:paraId="60C0B93D"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APC</w:t>
            </w:r>
          </w:p>
        </w:tc>
        <w:tc>
          <w:tcPr>
            <w:tcW w:w="1950" w:type="dxa"/>
            <w:tcBorders>
              <w:top w:val="nil"/>
              <w:left w:val="dashed" w:sz="4" w:space="0" w:color="BFBFBF"/>
              <w:bottom w:val="dashed" w:sz="4" w:space="0" w:color="BFBFBF"/>
              <w:right w:val="dashed" w:sz="4" w:space="0" w:color="BFBFBF"/>
            </w:tcBorders>
            <w:shd w:val="clear" w:color="auto" w:fill="auto"/>
            <w:vAlign w:val="center"/>
          </w:tcPr>
          <w:p w14:paraId="604442E5" w14:textId="633FF516"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35C731C5" w14:textId="48F364C5"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.APC %}</w:t>
            </w:r>
          </w:p>
          <w:p w14:paraId="35CD1F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1941D99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0E44773B"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39EC6F5"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4AAD565E" w14:textId="2D438B82"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right w:val="nil"/>
            </w:tcBorders>
            <w:shd w:val="clear" w:color="auto" w:fill="auto"/>
            <w:vAlign w:val="center"/>
          </w:tcPr>
          <w:p w14:paraId="76D72418"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研究发现</w:t>
            </w:r>
            <w:r w:rsidRPr="000C177C">
              <w:rPr>
                <w:rFonts w:ascii="思源黑体 CN Normal" w:eastAsia="思源黑体 CN Normal" w:hAnsi="思源黑体 CN Normal"/>
                <w:color w:val="262626" w:themeColor="text1" w:themeTint="D9"/>
                <w:sz w:val="17"/>
                <w:szCs w:val="17"/>
              </w:rPr>
              <w:t>WNT/</w:t>
            </w:r>
            <w:r w:rsidRPr="000C177C">
              <w:rPr>
                <w:rFonts w:ascii="思源黑体 CN Normal" w:eastAsia="思源黑体 CN Normal" w:hAnsi="思源黑体 CN Normal" w:hint="eastAsia"/>
                <w:color w:val="262626" w:themeColor="text1" w:themeTint="D9"/>
                <w:sz w:val="17"/>
                <w:szCs w:val="17"/>
              </w:rPr>
              <w:t>β-catenin通路的</w:t>
            </w:r>
            <w:r w:rsidRPr="000C177C">
              <w:rPr>
                <w:rFonts w:ascii="思源黑体 CN Normal" w:eastAsia="思源黑体 CN Normal" w:hAnsi="思源黑体 CN Normal" w:hint="eastAsia"/>
                <w:i/>
                <w:iCs/>
                <w:color w:val="262626" w:themeColor="text1" w:themeTint="D9"/>
                <w:sz w:val="17"/>
                <w:szCs w:val="17"/>
              </w:rPr>
              <w:t>APC</w:t>
            </w:r>
            <w:r w:rsidRPr="000C177C">
              <w:rPr>
                <w:rFonts w:ascii="思源黑体 CN Normal" w:eastAsia="思源黑体 CN Normal" w:hAnsi="思源黑体 CN Normal" w:hint="eastAsia"/>
                <w:color w:val="262626" w:themeColor="text1" w:themeTint="D9"/>
                <w:sz w:val="17"/>
                <w:szCs w:val="17"/>
              </w:rPr>
              <w:t>和</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基因突变在无T细胞浸润的肿瘤中的发生概率较高（PMID: 25970248）。肿瘤免疫微环境分析结果显示</w:t>
            </w:r>
            <w:r w:rsidRPr="000C177C">
              <w:rPr>
                <w:rFonts w:ascii="思源黑体 CN Normal" w:eastAsia="思源黑体 CN Normal" w:hAnsi="思源黑体 CN Normal" w:hint="eastAsia"/>
                <w:i/>
                <w:iCs/>
                <w:color w:val="262626" w:themeColor="text1" w:themeTint="D9"/>
                <w:sz w:val="17"/>
                <w:szCs w:val="17"/>
              </w:rPr>
              <w:t>CTNNB1</w:t>
            </w:r>
            <w:r w:rsidRPr="000C177C">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PMID:34777372</w:t>
            </w:r>
            <w:r>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5F811AFD" w14:textId="77777777" w:rsidTr="000065FD">
        <w:trPr>
          <w:trHeight w:val="639"/>
        </w:trPr>
        <w:tc>
          <w:tcPr>
            <w:tcW w:w="1701" w:type="dxa"/>
            <w:tcBorders>
              <w:top w:val="dashed" w:sz="4" w:space="0" w:color="BFBFBF"/>
              <w:left w:val="nil"/>
              <w:bottom w:val="nil"/>
              <w:right w:val="dashed" w:sz="4" w:space="0" w:color="BFBFBF"/>
            </w:tcBorders>
            <w:shd w:val="clear" w:color="auto" w:fill="auto"/>
            <w:tcMar>
              <w:left w:w="0" w:type="dxa"/>
              <w:right w:w="0" w:type="dxa"/>
            </w:tcMar>
            <w:vAlign w:val="center"/>
          </w:tcPr>
          <w:p w14:paraId="662FD819"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CTNNB1</w:t>
            </w:r>
          </w:p>
        </w:tc>
        <w:tc>
          <w:tcPr>
            <w:tcW w:w="1950" w:type="dxa"/>
            <w:tcBorders>
              <w:top w:val="dashed" w:sz="4" w:space="0" w:color="BFBFBF"/>
              <w:left w:val="dashed" w:sz="4" w:space="0" w:color="BFBFBF"/>
              <w:bottom w:val="nil"/>
              <w:right w:val="dashed" w:sz="4" w:space="0" w:color="BFBFBF"/>
            </w:tcBorders>
            <w:shd w:val="clear" w:color="auto" w:fill="auto"/>
            <w:vAlign w:val="center"/>
          </w:tcPr>
          <w:p w14:paraId="5C1C83FD" w14:textId="58A221C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4D006816" w14:textId="3A69B081"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.CTNNB1%}</w:t>
            </w:r>
          </w:p>
          <w:p w14:paraId="23A5F267"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30512E2A"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3564C57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F76520"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5DE6EC4D" w14:textId="2EEF7E1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bottom w:val="nil"/>
              <w:right w:val="nil"/>
            </w:tcBorders>
            <w:shd w:val="clear" w:color="auto" w:fill="auto"/>
            <w:vAlign w:val="center"/>
          </w:tcPr>
          <w:p w14:paraId="7F043563" w14:textId="77777777" w:rsidR="00F0726B" w:rsidRPr="000C177C" w:rsidRDefault="00F0726B" w:rsidP="00F0726B">
            <w:pPr>
              <w:adjustRightInd w:val="0"/>
              <w:snapToGrid w:val="0"/>
              <w:spacing w:beforeLines="25" w:before="78" w:afterLines="25" w:after="78"/>
              <w:rPr>
                <w:rFonts w:ascii="思源黑体 CN Normal" w:eastAsia="思源黑体 CN Normal" w:hAnsi="思源黑体 CN Normal"/>
                <w:color w:val="262626" w:themeColor="text1" w:themeTint="D9"/>
                <w:sz w:val="17"/>
                <w:szCs w:val="17"/>
              </w:rPr>
            </w:pPr>
          </w:p>
        </w:tc>
      </w:tr>
      <w:tr w:rsidR="00F0726B" w:rsidRPr="00972B50" w14:paraId="3D330A53" w14:textId="77777777" w:rsidTr="000065FD">
        <w:trPr>
          <w:trHeight w:val="340"/>
        </w:trPr>
        <w:tc>
          <w:tcPr>
            <w:tcW w:w="1701" w:type="dxa"/>
            <w:tcBorders>
              <w:top w:val="nil"/>
              <w:left w:val="nil"/>
              <w:bottom w:val="nil"/>
              <w:right w:val="dashed" w:sz="4" w:space="0" w:color="BFBFBF"/>
            </w:tcBorders>
            <w:shd w:val="clear" w:color="auto" w:fill="ECECEC"/>
            <w:tcMar>
              <w:left w:w="0" w:type="dxa"/>
              <w:right w:w="0" w:type="dxa"/>
            </w:tcMar>
            <w:vAlign w:val="center"/>
          </w:tcPr>
          <w:p w14:paraId="76F537D8"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E166D2">
              <w:rPr>
                <w:rFonts w:ascii="思源黑体 CN Normal" w:eastAsia="思源黑体 CN Normal" w:hAnsi="思源黑体 CN Normal"/>
                <w:b/>
                <w:bCs/>
                <w:i/>
                <w:color w:val="000000" w:themeColor="text1"/>
                <w:sz w:val="17"/>
                <w:szCs w:val="17"/>
              </w:rPr>
              <w:t>B2M</w:t>
            </w:r>
          </w:p>
        </w:tc>
        <w:tc>
          <w:tcPr>
            <w:tcW w:w="1950" w:type="dxa"/>
            <w:tcBorders>
              <w:top w:val="nil"/>
              <w:left w:val="dashed" w:sz="4" w:space="0" w:color="BFBFBF"/>
              <w:bottom w:val="nil"/>
              <w:right w:val="dashed" w:sz="4" w:space="0" w:color="BFBFBF"/>
            </w:tcBorders>
            <w:shd w:val="clear" w:color="auto" w:fill="ECECEC"/>
            <w:vAlign w:val="center"/>
          </w:tcPr>
          <w:p w14:paraId="17DF1B79" w14:textId="6E81091D"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652D9F30" w14:textId="414D2F7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.B2M %}</w:t>
            </w:r>
          </w:p>
          <w:p w14:paraId="2240D10D"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2BA0A6A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4D273B9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525527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E2745D1" w14:textId="33DA6851"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lastRenderedPageBreak/>
              <w:t>{%p endif%}</w:t>
            </w:r>
          </w:p>
        </w:tc>
        <w:tc>
          <w:tcPr>
            <w:tcW w:w="6676" w:type="dxa"/>
            <w:tcBorders>
              <w:top w:val="nil"/>
              <w:left w:val="dashed" w:sz="4" w:space="0" w:color="BFBFBF"/>
              <w:bottom w:val="nil"/>
              <w:right w:val="nil"/>
            </w:tcBorders>
            <w:shd w:val="clear" w:color="auto" w:fill="ECECEC"/>
            <w:vAlign w:val="center"/>
          </w:tcPr>
          <w:p w14:paraId="33AE34F9"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i/>
                <w:iCs/>
                <w:color w:val="262626" w:themeColor="text1" w:themeTint="D9"/>
                <w:sz w:val="17"/>
                <w:szCs w:val="17"/>
              </w:rPr>
              <w:lastRenderedPageBreak/>
              <w:t>B</w:t>
            </w:r>
            <w:r w:rsidRPr="000C177C">
              <w:rPr>
                <w:rFonts w:ascii="思源黑体 CN Normal" w:eastAsia="思源黑体 CN Normal" w:hAnsi="思源黑体 CN Normal"/>
                <w:i/>
                <w:iCs/>
                <w:color w:val="262626" w:themeColor="text1" w:themeTint="D9"/>
                <w:sz w:val="17"/>
                <w:szCs w:val="17"/>
              </w:rPr>
              <w:t>2M</w:t>
            </w:r>
            <w:r w:rsidRPr="000C177C">
              <w:rPr>
                <w:rFonts w:ascii="思源黑体 CN Normal" w:eastAsia="思源黑体 CN Normal" w:hAnsi="思源黑体 CN Normal" w:hint="eastAsia"/>
                <w:color w:val="262626" w:themeColor="text1" w:themeTint="D9"/>
                <w:sz w:val="17"/>
                <w:szCs w:val="17"/>
              </w:rPr>
              <w:t>基因缺失或失活会导致肿瘤细胞的HLA-I类抗原表达缺失，进而引起免疫检查点抑制剂的抗性（PMID:</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22833104</w:t>
            </w:r>
            <w:r w:rsidRPr="000C177C">
              <w:rPr>
                <w:rFonts w:ascii="思源黑体 CN Normal" w:eastAsia="思源黑体 CN Normal" w:hAnsi="思源黑体 CN Normal"/>
                <w:color w:val="262626" w:themeColor="text1" w:themeTint="D9"/>
                <w:sz w:val="17"/>
                <w:szCs w:val="17"/>
              </w:rPr>
              <w:t xml:space="preserve">, </w:t>
            </w:r>
            <w:r w:rsidRPr="000C177C">
              <w:rPr>
                <w:rFonts w:ascii="思源黑体 CN Normal" w:eastAsia="思源黑体 CN Normal" w:hAnsi="思源黑体 CN Normal" w:hint="eastAsia"/>
                <w:color w:val="262626" w:themeColor="text1" w:themeTint="D9"/>
                <w:sz w:val="17"/>
                <w:szCs w:val="17"/>
              </w:rPr>
              <w:t>29025772）。</w:t>
            </w:r>
          </w:p>
        </w:tc>
      </w:tr>
      <w:tr w:rsidR="00F0726B" w:rsidRPr="00972B50" w14:paraId="20A4DEAF" w14:textId="77777777" w:rsidTr="000065FD">
        <w:trPr>
          <w:trHeight w:val="340"/>
        </w:trPr>
        <w:tc>
          <w:tcPr>
            <w:tcW w:w="1701" w:type="dxa"/>
            <w:tcBorders>
              <w:top w:val="nil"/>
              <w:left w:val="nil"/>
              <w:bottom w:val="nil"/>
              <w:right w:val="dashed" w:sz="4" w:space="0" w:color="BFBFBF"/>
            </w:tcBorders>
            <w:shd w:val="clear" w:color="auto" w:fill="auto"/>
            <w:tcMar>
              <w:left w:w="0" w:type="dxa"/>
              <w:right w:w="0" w:type="dxa"/>
            </w:tcMar>
            <w:vAlign w:val="center"/>
          </w:tcPr>
          <w:p w14:paraId="6A1FF222" w14:textId="77777777" w:rsidR="00F0726B" w:rsidRPr="00C32AA6" w:rsidRDefault="00F0726B" w:rsidP="00F0726B">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C32AA6">
              <w:rPr>
                <w:rFonts w:ascii="思源黑体 CN Normal" w:eastAsia="思源黑体 CN Normal" w:hAnsi="思源黑体 CN Normal"/>
                <w:b/>
                <w:bCs/>
                <w:i/>
                <w:color w:val="262626" w:themeColor="text1" w:themeTint="D9"/>
                <w:sz w:val="17"/>
                <w:szCs w:val="17"/>
              </w:rPr>
              <w:t>PTEN</w:t>
            </w:r>
          </w:p>
        </w:tc>
        <w:tc>
          <w:tcPr>
            <w:tcW w:w="1950" w:type="dxa"/>
            <w:tcBorders>
              <w:top w:val="nil"/>
              <w:left w:val="dashed" w:sz="4" w:space="0" w:color="BFBFBF"/>
              <w:bottom w:val="nil"/>
              <w:right w:val="dashed" w:sz="4" w:space="0" w:color="BFBFBF"/>
            </w:tcBorders>
            <w:shd w:val="clear" w:color="auto" w:fill="auto"/>
            <w:vAlign w:val="center"/>
          </w:tcPr>
          <w:p w14:paraId="34A3A2E5" w14:textId="66175EF0"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04AD0064" w14:textId="463271D8"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for a in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.PTEN %}</w:t>
            </w:r>
          </w:p>
          <w:p w14:paraId="7BF49D98"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{{a}}</w:t>
            </w:r>
          </w:p>
          <w:p w14:paraId="724EC2EE"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endfor%}</w:t>
            </w:r>
          </w:p>
          <w:p w14:paraId="52992842"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58AA594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w:t>
            </w:r>
          </w:p>
          <w:p w14:paraId="20674EF0" w14:textId="1A3092FA"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nil"/>
              <w:right w:val="nil"/>
            </w:tcBorders>
            <w:shd w:val="clear" w:color="auto" w:fill="auto"/>
            <w:vAlign w:val="center"/>
          </w:tcPr>
          <w:p w14:paraId="364C1A97"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w:t>
            </w:r>
            <w:r w:rsidRPr="000C177C">
              <w:rPr>
                <w:rFonts w:ascii="思源黑体 CN Normal" w:eastAsia="思源黑体 CN Normal" w:hAnsi="思源黑体 CN Normal" w:hint="eastAsia"/>
                <w:i/>
                <w:iCs/>
                <w:color w:val="262626" w:themeColor="text1" w:themeTint="D9"/>
                <w:sz w:val="17"/>
                <w:szCs w:val="17"/>
              </w:rPr>
              <w:t>PTEN</w:t>
            </w:r>
            <w:r w:rsidRPr="000C177C">
              <w:rPr>
                <w:rFonts w:ascii="思源黑体 CN Normal" w:eastAsia="思源黑体 CN Normal" w:hAnsi="思源黑体 CN Normal" w:hint="eastAsia"/>
                <w:color w:val="262626" w:themeColor="text1" w:themeTint="D9"/>
                <w:sz w:val="17"/>
                <w:szCs w:val="17"/>
              </w:rPr>
              <w:t>缺失的肿瘤组织中，效应T细胞渗透较少且肿瘤杀伤作用较弱，提示PD-1/PD-L1抑制剂治疗效果可能较差（</w:t>
            </w:r>
            <w:r w:rsidRPr="000C177C">
              <w:rPr>
                <w:rFonts w:ascii="思源黑体 CN Normal" w:eastAsia="思源黑体 CN Normal" w:hAnsi="思源黑体 CN Normal"/>
                <w:color w:val="262626" w:themeColor="text1" w:themeTint="D9"/>
                <w:sz w:val="17"/>
                <w:szCs w:val="17"/>
              </w:rPr>
              <w:t>PMID: 26645196, 29977240</w:t>
            </w:r>
            <w:r w:rsidRPr="000C177C">
              <w:rPr>
                <w:rFonts w:ascii="思源黑体 CN Normal" w:eastAsia="思源黑体 CN Normal" w:hAnsi="思源黑体 CN Normal" w:hint="eastAsia"/>
                <w:color w:val="262626" w:themeColor="text1" w:themeTint="D9"/>
                <w:sz w:val="17"/>
                <w:szCs w:val="17"/>
              </w:rPr>
              <w:t>）。</w:t>
            </w:r>
          </w:p>
        </w:tc>
      </w:tr>
      <w:tr w:rsidR="00F0726B" w:rsidRPr="00972B50" w14:paraId="3A4C79FD" w14:textId="77777777" w:rsidTr="000065FD">
        <w:trPr>
          <w:trHeight w:val="340"/>
        </w:trPr>
        <w:tc>
          <w:tcPr>
            <w:tcW w:w="1701" w:type="dxa"/>
            <w:tcBorders>
              <w:top w:val="nil"/>
              <w:left w:val="nil"/>
              <w:bottom w:val="single" w:sz="4" w:space="0" w:color="1E760C"/>
              <w:right w:val="dashed" w:sz="4" w:space="0" w:color="BFBFBF"/>
            </w:tcBorders>
            <w:shd w:val="clear" w:color="auto" w:fill="ECECEC"/>
            <w:tcMar>
              <w:left w:w="0" w:type="dxa"/>
              <w:right w:w="0" w:type="dxa"/>
            </w:tcMar>
            <w:vAlign w:val="center"/>
          </w:tcPr>
          <w:p w14:paraId="6FFFB284" w14:textId="77777777" w:rsidR="00F0726B" w:rsidRPr="00D51193" w:rsidRDefault="00F0726B" w:rsidP="00F0726B">
            <w:pPr>
              <w:adjustRightInd w:val="0"/>
              <w:snapToGrid w:val="0"/>
              <w:spacing w:line="240" w:lineRule="exact"/>
              <w:jc w:val="center"/>
              <w:rPr>
                <w:rFonts w:ascii="思源黑体 CN Normal" w:eastAsia="思源黑体 CN Normal" w:hAnsi="思源黑体 CN Normal"/>
                <w:b/>
                <w:bCs/>
                <w:i/>
                <w:sz w:val="17"/>
                <w:szCs w:val="17"/>
              </w:rPr>
            </w:pPr>
            <w:r w:rsidRPr="004F30B3">
              <w:rPr>
                <w:rFonts w:ascii="思源黑体 CN Normal" w:eastAsia="思源黑体 CN Normal" w:hAnsi="思源黑体 CN Normal"/>
                <w:b/>
                <w:bCs/>
                <w:i/>
                <w:sz w:val="17"/>
                <w:szCs w:val="17"/>
              </w:rPr>
              <w:t>CCND1/FGF3/FGF19</w:t>
            </w:r>
          </w:p>
        </w:tc>
        <w:tc>
          <w:tcPr>
            <w:tcW w:w="1950" w:type="dxa"/>
            <w:tcBorders>
              <w:top w:val="nil"/>
              <w:left w:val="dashed" w:sz="4" w:space="0" w:color="BFBFBF"/>
              <w:bottom w:val="single" w:sz="4" w:space="0" w:color="1E760C"/>
              <w:right w:val="dashed" w:sz="4" w:space="0" w:color="BFBFBF"/>
            </w:tcBorders>
            <w:shd w:val="clear" w:color="auto" w:fill="ECECEC"/>
            <w:vAlign w:val="center"/>
          </w:tcPr>
          <w:p w14:paraId="48D05567" w14:textId="18721A9A"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if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.CCND1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.FGF3 and var.io.</w:t>
            </w:r>
            <w:r w:rsidR="00014CA0">
              <w:rPr>
                <w:rFonts w:ascii="思源黑体 CN Normal" w:eastAsia="思源黑体 CN Normal" w:hAnsi="思源黑体 CN Normal" w:cs="思源黑体 CN Normal"/>
                <w:color w:val="000000" w:themeColor="text1"/>
                <w:sz w:val="17"/>
                <w:szCs w:val="17"/>
              </w:rPr>
              <w:t>hd_result</w:t>
            </w:r>
            <w:r w:rsidRPr="005B3656">
              <w:rPr>
                <w:rFonts w:ascii="思源黑体 CN Normal" w:eastAsia="思源黑体 CN Normal" w:hAnsi="思源黑体 CN Normal" w:cs="思源黑体 CN Normal"/>
                <w:color w:val="000000" w:themeColor="text1"/>
                <w:sz w:val="17"/>
                <w:szCs w:val="17"/>
              </w:rPr>
              <w:t>.FGF19</w:t>
            </w:r>
            <w:r w:rsidRPr="005B3656">
              <w:rPr>
                <w:rFonts w:ascii="思源黑体 CN Normal" w:eastAsia="思源黑体 CN Normal" w:hAnsi="思源黑体 CN Normal" w:cs="思源黑体 CN Normal" w:hint="eastAsia"/>
                <w:color w:val="000000" w:themeColor="text1"/>
                <w:sz w:val="17"/>
                <w:szCs w:val="17"/>
              </w:rPr>
              <w:t>%}</w:t>
            </w:r>
          </w:p>
          <w:p w14:paraId="7B692143"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共扩增</w:t>
            </w:r>
          </w:p>
          <w:p w14:paraId="0B2E072C"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color w:val="000000" w:themeColor="text1"/>
                <w:sz w:val="17"/>
                <w:szCs w:val="17"/>
              </w:rPr>
              <w:t>{%p else%}</w:t>
            </w:r>
          </w:p>
          <w:p w14:paraId="7FD5D1F6" w14:textId="77777777" w:rsidR="00F0726B" w:rsidRPr="005B3656" w:rsidRDefault="00F0726B" w:rsidP="00F0726B">
            <w:pPr>
              <w:adjustRightInd w:val="0"/>
              <w:snapToGrid w:val="0"/>
              <w:jc w:val="center"/>
              <w:rPr>
                <w:rFonts w:ascii="思源黑体 CN Normal" w:eastAsia="思源黑体 CN Normal" w:hAnsi="思源黑体 CN Normal" w:cs="思源黑体 CN Normal"/>
                <w:color w:val="000000" w:themeColor="text1"/>
                <w:sz w:val="17"/>
                <w:szCs w:val="17"/>
              </w:rPr>
            </w:pPr>
            <w:r w:rsidRPr="005B3656">
              <w:rPr>
                <w:rFonts w:ascii="思源黑体 CN Normal" w:eastAsia="思源黑体 CN Normal" w:hAnsi="思源黑体 CN Normal" w:cs="思源黑体 CN Normal" w:hint="eastAsia"/>
                <w:color w:val="000000" w:themeColor="text1"/>
                <w:sz w:val="17"/>
                <w:szCs w:val="17"/>
              </w:rPr>
              <w:t>-</w:t>
            </w:r>
          </w:p>
          <w:p w14:paraId="4B290926" w14:textId="48E4C64C" w:rsidR="00F0726B" w:rsidRPr="00C32AA6" w:rsidRDefault="00F0726B" w:rsidP="00F0726B">
            <w:pPr>
              <w:adjustRightInd w:val="0"/>
              <w:snapToGrid w:val="0"/>
              <w:spacing w:line="240" w:lineRule="exact"/>
              <w:jc w:val="center"/>
              <w:rPr>
                <w:rFonts w:ascii="思源黑体 CN Normal" w:eastAsia="思源黑体 CN Normal" w:hAnsi="思源黑体 CN Normal" w:cs="思源黑体 CN Normal"/>
                <w:sz w:val="17"/>
                <w:szCs w:val="17"/>
              </w:rPr>
            </w:pPr>
            <w:r w:rsidRPr="005B3656">
              <w:rPr>
                <w:rFonts w:ascii="思源黑体 CN Normal" w:eastAsia="思源黑体 CN Normal" w:hAnsi="思源黑体 CN Normal" w:cs="思源黑体 CN Normal" w:hint="eastAsia"/>
                <w:color w:val="000000" w:themeColor="text1"/>
                <w:sz w:val="17"/>
                <w:szCs w:val="17"/>
              </w:rPr>
              <w:t>{</w:t>
            </w:r>
            <w:r w:rsidRPr="005B3656">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bottom w:val="single" w:sz="4" w:space="0" w:color="1E760C"/>
              <w:right w:val="nil"/>
            </w:tcBorders>
            <w:shd w:val="clear" w:color="auto" w:fill="ECECEC"/>
            <w:vAlign w:val="center"/>
          </w:tcPr>
          <w:p w14:paraId="0050E421" w14:textId="77777777" w:rsidR="00F0726B" w:rsidRPr="000C177C" w:rsidRDefault="00F0726B" w:rsidP="00F0726B">
            <w:pPr>
              <w:adjustRightInd w:val="0"/>
              <w:snapToGrid w:val="0"/>
              <w:spacing w:beforeLines="25" w:before="78" w:afterLines="25" w:after="78"/>
              <w:ind w:firstLineChars="200" w:firstLine="340"/>
              <w:rPr>
                <w:rFonts w:ascii="思源黑体 CN Normal" w:eastAsia="思源黑体 CN Normal" w:hAnsi="思源黑体 CN Normal"/>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00171CEB" w14:textId="77777777" w:rsidR="00A321BB" w:rsidRPr="00D37462" w:rsidRDefault="00A321BB" w:rsidP="00A321BB">
      <w:pPr>
        <w:spacing w:afterLines="20" w:after="62"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791034AB" w14:textId="7DC17C14" w:rsidR="00E9644B" w:rsidRDefault="00A321BB" w:rsidP="00E9644B">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00E9644B">
        <w:rPr>
          <w:rFonts w:ascii="思源黑体 CN Normal" w:eastAsia="思源黑体 CN Normal" w:hAnsi="思源黑体 CN Normal" w:hint="eastAsia"/>
          <w:color w:val="595959"/>
          <w:sz w:val="15"/>
          <w:szCs w:val="15"/>
        </w:rPr>
        <w:br w:type="page"/>
      </w:r>
    </w:p>
    <w:p w14:paraId="3AF6392C" w14:textId="77777777" w:rsidR="003271C8" w:rsidRDefault="003271C8" w:rsidP="003271C8">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“胃癌” in sample.tumor_list</w:t>
      </w:r>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and 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r>
        <w:rPr>
          <w:rFonts w:ascii="思源黑体 CN Normal" w:eastAsia="思源黑体 CN Normal" w:hAnsi="思源黑体 CN Normal"/>
          <w:color w:val="404040" w:themeColor="text1" w:themeTint="BF"/>
          <w:sz w:val="15"/>
          <w:szCs w:val="15"/>
        </w:rPr>
        <w:t xml:space="preserve"> </w:t>
      </w:r>
      <w:r w:rsidRPr="0076055F">
        <w:rPr>
          <w:rFonts w:ascii="微软雅黑" w:eastAsia="微软雅黑" w:cs="微软雅黑"/>
          <w:color w:val="000000"/>
          <w:kern w:val="0"/>
          <w:position w:val="-5"/>
          <w:sz w:val="18"/>
          <w:szCs w:val="18"/>
        </w:rPr>
        <w:t xml:space="preserve">and </w:t>
      </w:r>
      <w:r w:rsidRPr="0076055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76055F">
        <w:rPr>
          <w:rFonts w:ascii="微软雅黑" w:eastAsia="微软雅黑" w:cs="微软雅黑"/>
          <w:color w:val="000000"/>
          <w:kern w:val="0"/>
          <w:position w:val="-5"/>
          <w:sz w:val="18"/>
          <w:szCs w:val="18"/>
        </w:rPr>
        <w:t>”</w:t>
      </w:r>
      <w:r w:rsidRPr="0076055F">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12FC16F1" w14:textId="47C59A95"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胃癌分子分型相关标志物</w:t>
      </w:r>
    </w:p>
    <w:tbl>
      <w:tblPr>
        <w:tblStyle w:val="ae"/>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A321BB" w:rsidRPr="00972B50" w14:paraId="2E72DFBC" w14:textId="77777777" w:rsidTr="0032104A">
        <w:trPr>
          <w:trHeight w:val="454"/>
        </w:trPr>
        <w:tc>
          <w:tcPr>
            <w:tcW w:w="1592" w:type="dxa"/>
            <w:tcBorders>
              <w:top w:val="nil"/>
              <w:left w:val="nil"/>
              <w:bottom w:val="single" w:sz="4" w:space="0" w:color="1E760C"/>
              <w:right w:val="single" w:sz="4" w:space="0" w:color="FFFFFF" w:themeColor="background1"/>
            </w:tcBorders>
            <w:shd w:val="clear" w:color="auto" w:fill="0D3975"/>
            <w:tcMar>
              <w:left w:w="0" w:type="dxa"/>
              <w:right w:w="0" w:type="dxa"/>
            </w:tcMar>
            <w:vAlign w:val="center"/>
          </w:tcPr>
          <w:p w14:paraId="0183E4E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检测内容</w:t>
            </w:r>
          </w:p>
        </w:tc>
        <w:tc>
          <w:tcPr>
            <w:tcW w:w="2059" w:type="dxa"/>
            <w:tcBorders>
              <w:top w:val="nil"/>
              <w:left w:val="single" w:sz="4" w:space="0" w:color="FFFFFF" w:themeColor="background1"/>
              <w:bottom w:val="single" w:sz="4" w:space="0" w:color="1E760C"/>
              <w:right w:val="single" w:sz="4" w:space="0" w:color="FFFFFF" w:themeColor="background1"/>
            </w:tcBorders>
            <w:shd w:val="clear" w:color="auto" w:fill="0D3975"/>
            <w:vAlign w:val="center"/>
          </w:tcPr>
          <w:p w14:paraId="3BF08E90"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sidRPr="00AB5261">
              <w:rPr>
                <w:rFonts w:ascii="思源黑体 CN Normal" w:eastAsia="思源黑体 CN Normal" w:hAnsi="思源黑体 CN Normal" w:hint="eastAsia"/>
                <w:b/>
                <w:bCs/>
                <w:color w:val="FFFFFF" w:themeColor="background1"/>
                <w:sz w:val="18"/>
                <w:szCs w:val="18"/>
              </w:rPr>
              <w:t>检测结果</w:t>
            </w:r>
          </w:p>
        </w:tc>
        <w:tc>
          <w:tcPr>
            <w:tcW w:w="6676" w:type="dxa"/>
            <w:tcBorders>
              <w:top w:val="nil"/>
              <w:left w:val="single" w:sz="4" w:space="0" w:color="FFFFFF" w:themeColor="background1"/>
              <w:bottom w:val="single" w:sz="4" w:space="0" w:color="1E760C"/>
              <w:right w:val="single" w:sz="12" w:space="0" w:color="FFFFFF" w:themeColor="background1"/>
            </w:tcBorders>
            <w:shd w:val="clear" w:color="auto" w:fill="0D3975"/>
            <w:vAlign w:val="center"/>
          </w:tcPr>
          <w:p w14:paraId="169A09B3" w14:textId="77777777" w:rsidR="00A321BB" w:rsidRPr="00AB5261" w:rsidRDefault="00A321BB" w:rsidP="000065FD">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分子分型描述</w:t>
            </w:r>
          </w:p>
        </w:tc>
      </w:tr>
      <w:tr w:rsidR="00A321BB" w:rsidRPr="00972B50" w14:paraId="30F96816" w14:textId="77777777" w:rsidTr="000065FD">
        <w:trPr>
          <w:trHeight w:val="340"/>
        </w:trPr>
        <w:tc>
          <w:tcPr>
            <w:tcW w:w="1592" w:type="dxa"/>
            <w:tcBorders>
              <w:top w:val="single" w:sz="4" w:space="0" w:color="1E760C"/>
              <w:left w:val="nil"/>
              <w:bottom w:val="dashed" w:sz="4" w:space="0" w:color="BFBFBF"/>
              <w:right w:val="dashed" w:sz="4" w:space="0" w:color="BFBFBF"/>
            </w:tcBorders>
            <w:shd w:val="clear" w:color="auto" w:fill="auto"/>
            <w:tcMar>
              <w:left w:w="0" w:type="dxa"/>
              <w:right w:w="0" w:type="dxa"/>
            </w:tcMar>
            <w:vAlign w:val="center"/>
          </w:tcPr>
          <w:p w14:paraId="07FE029F"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sz w:val="17"/>
                <w:szCs w:val="17"/>
              </w:rPr>
            </w:pPr>
            <w:r w:rsidRPr="000A2F38">
              <w:rPr>
                <w:rFonts w:ascii="思源黑体 CN Normal" w:eastAsia="思源黑体 CN Normal" w:hAnsi="思源黑体 CN Normal"/>
                <w:b/>
                <w:bCs/>
                <w:iCs/>
                <w:color w:val="262626" w:themeColor="text1" w:themeTint="D9"/>
                <w:sz w:val="17"/>
                <w:szCs w:val="17"/>
              </w:rPr>
              <w:t>EB</w:t>
            </w:r>
            <w:r w:rsidRPr="000A2F38">
              <w:rPr>
                <w:rFonts w:ascii="思源黑体 CN Normal" w:eastAsia="思源黑体 CN Normal" w:hAnsi="思源黑体 CN Normal" w:hint="eastAsia"/>
                <w:b/>
                <w:bCs/>
                <w:iCs/>
                <w:color w:val="262626" w:themeColor="text1" w:themeTint="D9"/>
                <w:sz w:val="17"/>
                <w:szCs w:val="17"/>
              </w:rPr>
              <w:t>病毒感染</w:t>
            </w:r>
          </w:p>
        </w:tc>
        <w:tc>
          <w:tcPr>
            <w:tcW w:w="2059" w:type="dxa"/>
            <w:tcBorders>
              <w:top w:val="single" w:sz="4" w:space="0" w:color="1E760C"/>
              <w:left w:val="dashed" w:sz="4" w:space="0" w:color="BFBFBF"/>
              <w:bottom w:val="dashed" w:sz="4" w:space="0" w:color="BFBFBF"/>
              <w:right w:val="dashed" w:sz="4" w:space="0" w:color="BFBFBF"/>
            </w:tcBorders>
            <w:shd w:val="clear" w:color="auto" w:fill="auto"/>
            <w:vAlign w:val="center"/>
          </w:tcPr>
          <w:p w14:paraId="36B740A4"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2F3793DE"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阳性</w:t>
            </w:r>
          </w:p>
          <w:p w14:paraId="02307FA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199DA82C"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hint="eastAsia"/>
                <w:sz w:val="17"/>
                <w:szCs w:val="17"/>
              </w:rPr>
              <w:t>阴性</w:t>
            </w:r>
          </w:p>
          <w:p w14:paraId="5049618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val="restart"/>
            <w:tcBorders>
              <w:top w:val="single" w:sz="4" w:space="0" w:color="1E760C"/>
              <w:left w:val="dashed" w:sz="4" w:space="0" w:color="BFBFBF"/>
              <w:bottom w:val="nil"/>
              <w:right w:val="nil"/>
            </w:tcBorders>
            <w:shd w:val="clear" w:color="auto" w:fill="auto"/>
            <w:vAlign w:val="center"/>
          </w:tcPr>
          <w:p w14:paraId="2A30263B" w14:textId="77777777" w:rsidR="00A321BB" w:rsidRPr="00B47633" w:rsidRDefault="00A321BB" w:rsidP="000065FD">
            <w:pPr>
              <w:adjustRightInd w:val="0"/>
              <w:snapToGrid w:val="0"/>
              <w:spacing w:line="240" w:lineRule="exact"/>
              <w:jc w:val="left"/>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var.GA_type.ebv_type.ebv_type==”P”%}</w:t>
            </w:r>
          </w:p>
          <w:p w14:paraId="14376E44" w14:textId="77777777" w:rsidR="00A321BB"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B47633">
              <w:rPr>
                <w:rFonts w:ascii="思源黑体 CN Normal" w:eastAsia="思源黑体 CN Normal" w:hAnsi="思源黑体 CN Normal" w:hint="eastAsia"/>
                <w:b/>
                <w:bCs/>
                <w:sz w:val="17"/>
                <w:szCs w:val="17"/>
              </w:rPr>
              <w:t>E</w:t>
            </w:r>
            <w:r w:rsidRPr="00B47633">
              <w:rPr>
                <w:rFonts w:ascii="思源黑体 CN Normal" w:eastAsia="思源黑体 CN Normal" w:hAnsi="思源黑体 CN Normal"/>
                <w:b/>
                <w:bCs/>
                <w:sz w:val="17"/>
                <w:szCs w:val="17"/>
              </w:rPr>
              <w:t>B</w:t>
            </w:r>
            <w:r w:rsidRPr="00B47633">
              <w:rPr>
                <w:rFonts w:ascii="思源黑体 CN Normal" w:eastAsia="思源黑体 CN Normal" w:hAnsi="思源黑体 CN Normal" w:hint="eastAsia"/>
                <w:b/>
                <w:bCs/>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B47633">
              <w:rPr>
                <w:rFonts w:ascii="思源黑体 CN Normal" w:eastAsia="思源黑体 CN Normal" w:hAnsi="思源黑体 CN Normal"/>
                <w:b/>
                <w:bCs/>
                <w:sz w:val="17"/>
                <w:szCs w:val="17"/>
              </w:rPr>
              <w:t>PMID:</w:t>
            </w:r>
            <w:r w:rsidRPr="00B47633">
              <w:rPr>
                <w:b/>
                <w:bCs/>
              </w:rPr>
              <w:t xml:space="preserve"> </w:t>
            </w:r>
            <w:r w:rsidRPr="00B47633">
              <w:rPr>
                <w:rFonts w:ascii="思源黑体 CN Normal" w:eastAsia="思源黑体 CN Normal" w:hAnsi="思源黑体 CN Normal"/>
                <w:b/>
                <w:bCs/>
                <w:sz w:val="17"/>
                <w:szCs w:val="17"/>
              </w:rPr>
              <w:t>14966089, 25079317, 35318527</w:t>
            </w:r>
            <w:r w:rsidRPr="00B47633">
              <w:rPr>
                <w:rFonts w:ascii="思源黑体 CN Normal" w:eastAsia="思源黑体 CN Normal" w:hAnsi="思源黑体 CN Normal" w:hint="eastAsia"/>
                <w:b/>
                <w:bCs/>
                <w:sz w:val="17"/>
                <w:szCs w:val="17"/>
              </w:rPr>
              <w:t>）。</w:t>
            </w:r>
          </w:p>
          <w:p w14:paraId="2D8DEF76"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w:t>
            </w:r>
            <w:r w:rsidRPr="003243B9">
              <w:rPr>
                <w:rFonts w:ascii="思源黑体 CN Normal" w:eastAsia="思源黑体 CN Normal" w:hAnsi="思源黑体 CN Normal"/>
                <w:sz w:val="17"/>
                <w:szCs w:val="17"/>
              </w:rPr>
              <w:t>%p else%}</w:t>
            </w:r>
          </w:p>
          <w:p w14:paraId="392843A8" w14:textId="77777777" w:rsidR="00A321BB" w:rsidRPr="003243B9"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3243B9">
              <w:rPr>
                <w:rFonts w:ascii="思源黑体 CN Normal" w:eastAsia="思源黑体 CN Normal" w:hAnsi="思源黑体 CN Normal" w:hint="eastAsia"/>
                <w:sz w:val="17"/>
                <w:szCs w:val="17"/>
              </w:rPr>
              <w:t>E</w:t>
            </w:r>
            <w:r w:rsidRPr="003243B9">
              <w:rPr>
                <w:rFonts w:ascii="思源黑体 CN Normal" w:eastAsia="思源黑体 CN Normal" w:hAnsi="思源黑体 CN Normal"/>
                <w:sz w:val="17"/>
                <w:szCs w:val="17"/>
              </w:rPr>
              <w:t>B</w:t>
            </w:r>
            <w:r w:rsidRPr="003243B9">
              <w:rPr>
                <w:rFonts w:ascii="思源黑体 CN Normal" w:eastAsia="思源黑体 CN Normal" w:hAnsi="思源黑体 CN Normal" w:hint="eastAsia"/>
                <w:sz w:val="17"/>
                <w:szCs w:val="17"/>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3243B9">
              <w:rPr>
                <w:rFonts w:ascii="思源黑体 CN Normal" w:eastAsia="思源黑体 CN Normal" w:hAnsi="思源黑体 CN Normal"/>
                <w:sz w:val="17"/>
                <w:szCs w:val="17"/>
              </w:rPr>
              <w:t>PMID:</w:t>
            </w:r>
            <w:r w:rsidRPr="003243B9">
              <w:t xml:space="preserve"> </w:t>
            </w:r>
            <w:r w:rsidRPr="003243B9">
              <w:rPr>
                <w:rFonts w:ascii="思源黑体 CN Normal" w:eastAsia="思源黑体 CN Normal" w:hAnsi="思源黑体 CN Normal"/>
                <w:sz w:val="17"/>
                <w:szCs w:val="17"/>
              </w:rPr>
              <w:t>14966089, 25079317, 35318527</w:t>
            </w:r>
            <w:r w:rsidRPr="003243B9">
              <w:rPr>
                <w:rFonts w:ascii="思源黑体 CN Normal" w:eastAsia="思源黑体 CN Normal" w:hAnsi="思源黑体 CN Normal" w:hint="eastAsia"/>
                <w:sz w:val="17"/>
                <w:szCs w:val="17"/>
              </w:rPr>
              <w:t>）。</w:t>
            </w:r>
          </w:p>
          <w:p w14:paraId="58B849F0" w14:textId="77777777" w:rsidR="00A321BB" w:rsidRPr="00B47633"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3243B9">
              <w:rPr>
                <w:rFonts w:ascii="思源黑体 CN Normal" w:eastAsia="思源黑体 CN Normal" w:hAnsi="思源黑体 CN Normal"/>
                <w:sz w:val="17"/>
                <w:szCs w:val="17"/>
              </w:rPr>
              <w:t>{%p endif%}</w:t>
            </w:r>
          </w:p>
        </w:tc>
      </w:tr>
      <w:tr w:rsidR="00A321BB" w:rsidRPr="00972B50" w14:paraId="3FB29CA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6B1ADD0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w:t>
            </w:r>
            <w:r>
              <w:rPr>
                <w:rFonts w:ascii="思源黑体 CN Normal" w:eastAsia="思源黑体 CN Normal" w:hAnsi="思源黑体 CN Normal"/>
                <w:b/>
                <w:bCs/>
                <w:i/>
                <w:color w:val="262626" w:themeColor="text1" w:themeTint="D9"/>
                <w:sz w:val="17"/>
                <w:szCs w:val="17"/>
              </w:rPr>
              <w:t>IK3CA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009EF30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var.GA_type.ebv_gene.PIK3CA%}</w:t>
            </w:r>
          </w:p>
          <w:p w14:paraId="6CDDE2C0"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var.GA_type.ebv_gene.PIK3CA%}</w:t>
            </w:r>
          </w:p>
          <w:p w14:paraId="1750DB1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13F1994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369150A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7FCF915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5907E12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1E550BCE"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139F145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422F8835"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ARID</w:t>
            </w:r>
            <w:r>
              <w:rPr>
                <w:rFonts w:ascii="思源黑体 CN Normal" w:eastAsia="思源黑体 CN Normal" w:hAnsi="思源黑体 CN Normal"/>
                <w:b/>
                <w:bCs/>
                <w:i/>
                <w:color w:val="262626" w:themeColor="text1" w:themeTint="D9"/>
                <w:sz w:val="17"/>
                <w:szCs w:val="17"/>
              </w:rPr>
              <w:t>1</w:t>
            </w:r>
            <w:r>
              <w:rPr>
                <w:rFonts w:ascii="思源黑体 CN Normal" w:eastAsia="思源黑体 CN Normal" w:hAnsi="思源黑体 CN Normal" w:hint="eastAsia"/>
                <w:b/>
                <w:bCs/>
                <w:i/>
                <w:color w:val="262626" w:themeColor="text1" w:themeTint="D9"/>
                <w:sz w:val="17"/>
                <w:szCs w:val="17"/>
              </w:rPr>
              <w:t>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34892A2D"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var.GA_type.ebv_gene.ARID1A%}</w:t>
            </w:r>
          </w:p>
          <w:p w14:paraId="0D23E0C9"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var.GA_type.ebv_gene.ARID1A%}</w:t>
            </w:r>
          </w:p>
          <w:p w14:paraId="347329B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4114B2F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5221906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6CACC85B"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3B8F333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7FAC64AC"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567A189B" w14:textId="77777777" w:rsidTr="000065FD">
        <w:trPr>
          <w:trHeight w:val="340"/>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58DB4EC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BCOR</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70690818"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if var.GA_type.ebv_gene.BCOR%}</w:t>
            </w:r>
          </w:p>
          <w:p w14:paraId="08687396"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for a in var.GA_type.ebv_gene.BCOR%}</w:t>
            </w:r>
          </w:p>
          <w:p w14:paraId="2A2706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{{a}}</w:t>
            </w:r>
          </w:p>
          <w:p w14:paraId="36314181"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endfor%}</w:t>
            </w:r>
          </w:p>
          <w:p w14:paraId="1AAAC603"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else%}</w:t>
            </w:r>
          </w:p>
          <w:p w14:paraId="247B13E5" w14:textId="77777777" w:rsidR="00A321BB" w:rsidRPr="00B46137"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w:t>
            </w:r>
          </w:p>
          <w:p w14:paraId="20B6F1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B46137">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nil"/>
            </w:tcBorders>
            <w:shd w:val="clear" w:color="auto" w:fill="auto"/>
            <w:vAlign w:val="center"/>
          </w:tcPr>
          <w:p w14:paraId="255C06B5"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p>
        </w:tc>
      </w:tr>
      <w:tr w:rsidR="00A321BB" w:rsidRPr="00972B50" w14:paraId="058A6375" w14:textId="77777777" w:rsidTr="000065FD">
        <w:trPr>
          <w:trHeight w:val="444"/>
        </w:trPr>
        <w:tc>
          <w:tcPr>
            <w:tcW w:w="1592" w:type="dxa"/>
            <w:tcBorders>
              <w:top w:val="nil"/>
              <w:left w:val="nil"/>
              <w:bottom w:val="nil"/>
              <w:right w:val="dashed" w:sz="4" w:space="0" w:color="BFBFBF"/>
            </w:tcBorders>
            <w:shd w:val="clear" w:color="auto" w:fill="ECECEC"/>
            <w:tcMar>
              <w:left w:w="0" w:type="dxa"/>
              <w:right w:w="0" w:type="dxa"/>
            </w:tcMar>
            <w:vAlign w:val="center"/>
          </w:tcPr>
          <w:p w14:paraId="250EDDC2" w14:textId="77777777" w:rsidR="00A321BB" w:rsidRPr="000A2F38" w:rsidRDefault="00A321BB" w:rsidP="000065FD">
            <w:pPr>
              <w:adjustRightInd w:val="0"/>
              <w:snapToGrid w:val="0"/>
              <w:spacing w:line="240" w:lineRule="exact"/>
              <w:jc w:val="center"/>
              <w:rPr>
                <w:rFonts w:ascii="思源黑体 CN Normal" w:eastAsia="思源黑体 CN Normal" w:hAnsi="思源黑体 CN Normal"/>
                <w:b/>
                <w:bCs/>
                <w:iCs/>
                <w:color w:val="000000" w:themeColor="text1"/>
                <w:sz w:val="17"/>
                <w:szCs w:val="17"/>
              </w:rPr>
            </w:pPr>
            <w:r w:rsidRPr="000A2F38">
              <w:rPr>
                <w:rFonts w:ascii="思源黑体 CN Normal" w:eastAsia="思源黑体 CN Normal" w:hAnsi="思源黑体 CN Normal" w:hint="eastAsia"/>
                <w:b/>
                <w:bCs/>
                <w:iCs/>
                <w:color w:val="000000" w:themeColor="text1"/>
                <w:sz w:val="17"/>
                <w:szCs w:val="17"/>
              </w:rPr>
              <w:t>微卫星状态</w:t>
            </w:r>
          </w:p>
        </w:tc>
        <w:tc>
          <w:tcPr>
            <w:tcW w:w="2059" w:type="dxa"/>
            <w:tcBorders>
              <w:top w:val="nil"/>
              <w:left w:val="dashed" w:sz="4" w:space="0" w:color="BFBFBF"/>
              <w:bottom w:val="nil"/>
              <w:right w:val="dashed" w:sz="4" w:space="0" w:color="BFBFBF"/>
            </w:tcBorders>
            <w:shd w:val="clear" w:color="auto" w:fill="ECECEC"/>
            <w:vAlign w:val="center"/>
          </w:tcPr>
          <w:p w14:paraId="465E2116" w14:textId="77777777" w:rsidR="00A321BB" w:rsidRPr="00E166D2" w:rsidRDefault="00A321BB" w:rsidP="000065FD">
            <w:pPr>
              <w:adjustRightInd w:val="0"/>
              <w:snapToGrid w:val="0"/>
              <w:spacing w:line="240" w:lineRule="exact"/>
              <w:jc w:val="center"/>
              <w:rPr>
                <w:rFonts w:ascii="思源黑体 CN Normal" w:eastAsia="思源黑体 CN Normal" w:hAnsi="思源黑体 CN Normal" w:cs="思源黑体 CN Normal"/>
                <w:color w:val="000000" w:themeColor="text1"/>
                <w:sz w:val="17"/>
                <w:szCs w:val="17"/>
              </w:rPr>
            </w:pPr>
            <w:r w:rsidRPr="00B46137">
              <w:rPr>
                <w:rFonts w:ascii="思源黑体 CN Normal" w:eastAsia="思源黑体 CN Normal" w:hAnsi="思源黑体 CN Normal" w:cs="思源黑体 CN Normal" w:hint="eastAsia"/>
                <w:color w:val="000000" w:themeColor="text1"/>
                <w:sz w:val="17"/>
                <w:szCs w:val="17"/>
              </w:rPr>
              <w:t>{%if msi.var_id==”MSS”%}微卫星稳定型（MSS）{%else%}微卫星不稳定型（MSI-H）{%endif%}</w:t>
            </w:r>
          </w:p>
        </w:tc>
        <w:tc>
          <w:tcPr>
            <w:tcW w:w="6676" w:type="dxa"/>
            <w:tcBorders>
              <w:top w:val="nil"/>
              <w:left w:val="dashed" w:sz="4" w:space="0" w:color="BFBFBF"/>
              <w:bottom w:val="nil"/>
              <w:right w:val="single" w:sz="12" w:space="0" w:color="FFFFFF" w:themeColor="background1"/>
            </w:tcBorders>
            <w:shd w:val="clear" w:color="auto" w:fill="ECECEC"/>
            <w:vAlign w:val="center"/>
          </w:tcPr>
          <w:p w14:paraId="24281905"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A461D7">
              <w:rPr>
                <w:rFonts w:ascii="思源黑体 CN Normal" w:eastAsia="思源黑体 CN Normal" w:hAnsi="思源黑体 CN Normal"/>
                <w:sz w:val="17"/>
                <w:szCs w:val="17"/>
              </w:rPr>
              <w:t>{%</w:t>
            </w:r>
            <w:r>
              <w:rPr>
                <w:rFonts w:ascii="思源黑体 CN Normal" w:eastAsia="思源黑体 CN Normal" w:hAnsi="思源黑体 CN Normal"/>
                <w:sz w:val="17"/>
                <w:szCs w:val="17"/>
              </w:rPr>
              <w:t xml:space="preserve">p </w:t>
            </w:r>
            <w:r w:rsidRPr="00A461D7">
              <w:rPr>
                <w:rFonts w:ascii="思源黑体 CN Normal" w:eastAsia="思源黑体 CN Normal" w:hAnsi="思源黑体 CN Normal"/>
                <w:sz w:val="17"/>
                <w:szCs w:val="17"/>
              </w:rPr>
              <w:t>if msi.var_id==”MS</w:t>
            </w:r>
            <w:r>
              <w:rPr>
                <w:rFonts w:ascii="思源黑体 CN Normal" w:eastAsia="思源黑体 CN Normal" w:hAnsi="思源黑体 CN Normal"/>
                <w:sz w:val="17"/>
                <w:szCs w:val="17"/>
              </w:rPr>
              <w:t>I-H</w:t>
            </w:r>
            <w:r w:rsidRPr="00A461D7">
              <w:rPr>
                <w:rFonts w:ascii="思源黑体 CN Normal" w:eastAsia="思源黑体 CN Normal" w:hAnsi="思源黑体 CN Normal"/>
                <w:sz w:val="17"/>
                <w:szCs w:val="17"/>
              </w:rPr>
              <w:t>”%}</w:t>
            </w:r>
          </w:p>
          <w:p w14:paraId="315487FE"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b/>
                <w:bCs/>
                <w:sz w:val="17"/>
                <w:szCs w:val="17"/>
              </w:rPr>
            </w:pPr>
            <w:r w:rsidRPr="00A461D7">
              <w:rPr>
                <w:rFonts w:ascii="思源黑体 CN Normal" w:eastAsia="思源黑体 CN Normal" w:hAnsi="思源黑体 CN Normal" w:hint="eastAsia"/>
                <w:b/>
                <w:bCs/>
                <w:sz w:val="17"/>
                <w:szCs w:val="17"/>
              </w:rPr>
              <w:t>微卫星不稳定型：该亚型患者通常伴随较高密度的淋巴细胞浸润和广泛的免疫检查点蛋白表达（例如PD</w:t>
            </w:r>
            <w:r w:rsidRPr="00A461D7">
              <w:rPr>
                <w:rFonts w:ascii="思源黑体 CN Normal" w:eastAsia="思源黑体 CN Normal" w:hAnsi="思源黑体 CN Normal"/>
                <w:b/>
                <w:bCs/>
                <w:sz w:val="17"/>
                <w:szCs w:val="17"/>
              </w:rPr>
              <w:t>-</w:t>
            </w:r>
            <w:r w:rsidRPr="00A461D7">
              <w:rPr>
                <w:rFonts w:ascii="思源黑体 CN Normal" w:eastAsia="思源黑体 CN Normal" w:hAnsi="思源黑体 CN Normal" w:hint="eastAsia"/>
                <w:b/>
                <w:bCs/>
                <w:sz w:val="17"/>
                <w:szCs w:val="17"/>
              </w:rPr>
              <w:t>L</w:t>
            </w:r>
            <w:r w:rsidRPr="00A461D7">
              <w:rPr>
                <w:rFonts w:ascii="思源黑体 CN Normal" w:eastAsia="思源黑体 CN Normal" w:hAnsi="思源黑体 CN Normal"/>
                <w:b/>
                <w:bCs/>
                <w:sz w:val="17"/>
                <w:szCs w:val="17"/>
              </w:rPr>
              <w:t>1</w:t>
            </w:r>
            <w:r w:rsidRPr="00A461D7">
              <w:rPr>
                <w:rFonts w:ascii="思源黑体 CN Normal" w:eastAsia="思源黑体 CN Normal" w:hAnsi="思源黑体 CN Normal" w:hint="eastAsia"/>
                <w:b/>
                <w:bCs/>
                <w:sz w:val="17"/>
                <w:szCs w:val="17"/>
              </w:rPr>
              <w:t>），因此该亚型具有较高的免疫原性，可能对免疫治疗有较好的应答(</w:t>
            </w:r>
            <w:r w:rsidRPr="00A461D7">
              <w:rPr>
                <w:rFonts w:ascii="思源黑体 CN Normal" w:eastAsia="思源黑体 CN Normal" w:hAnsi="思源黑体 CN Normal"/>
                <w:b/>
                <w:bCs/>
                <w:sz w:val="17"/>
                <w:szCs w:val="17"/>
              </w:rPr>
              <w:t>PMID: 25079317,</w:t>
            </w:r>
            <w:r w:rsidRPr="00A461D7">
              <w:rPr>
                <w:b/>
                <w:bCs/>
              </w:rPr>
              <w:t xml:space="preserve"> </w:t>
            </w:r>
            <w:r w:rsidRPr="00A461D7">
              <w:rPr>
                <w:rFonts w:ascii="思源黑体 CN Normal" w:eastAsia="思源黑体 CN Normal" w:hAnsi="思源黑体 CN Normal"/>
                <w:b/>
                <w:bCs/>
                <w:sz w:val="17"/>
                <w:szCs w:val="17"/>
              </w:rPr>
              <w:t>35534656 )</w:t>
            </w:r>
            <w:r w:rsidRPr="00A461D7">
              <w:rPr>
                <w:rFonts w:ascii="思源黑体 CN Normal" w:eastAsia="思源黑体 CN Normal" w:hAnsi="思源黑体 CN Normal" w:hint="eastAsia"/>
                <w:b/>
                <w:bCs/>
                <w:sz w:val="17"/>
                <w:szCs w:val="17"/>
              </w:rPr>
              <w:t>。</w:t>
            </w:r>
          </w:p>
          <w:p w14:paraId="12F1F770"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67AE4732" w14:textId="77777777" w:rsidR="00A321BB"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sidRPr="000C177C">
              <w:rPr>
                <w:rFonts w:ascii="思源黑体 CN Normal" w:eastAsia="思源黑体 CN Normal" w:hAnsi="思源黑体 CN Normal" w:hint="eastAsia"/>
                <w:sz w:val="17"/>
                <w:szCs w:val="17"/>
              </w:rPr>
              <w:t>微卫星不稳定型：该亚型患者通常伴随较高密度的淋巴细胞浸润和广泛的免疫检查点蛋白表达（例如PD</w:t>
            </w:r>
            <w:r w:rsidRPr="000C177C">
              <w:rPr>
                <w:rFonts w:ascii="思源黑体 CN Normal" w:eastAsia="思源黑体 CN Normal" w:hAnsi="思源黑体 CN Normal"/>
                <w:sz w:val="17"/>
                <w:szCs w:val="17"/>
              </w:rPr>
              <w:t>-</w:t>
            </w:r>
            <w:r w:rsidRPr="000C177C">
              <w:rPr>
                <w:rFonts w:ascii="思源黑体 CN Normal" w:eastAsia="思源黑体 CN Normal" w:hAnsi="思源黑体 CN Normal" w:hint="eastAsia"/>
                <w:sz w:val="17"/>
                <w:szCs w:val="17"/>
              </w:rPr>
              <w:t>L</w:t>
            </w:r>
            <w:r w:rsidRPr="000C177C">
              <w:rPr>
                <w:rFonts w:ascii="思源黑体 CN Normal" w:eastAsia="思源黑体 CN Normal" w:hAnsi="思源黑体 CN Normal"/>
                <w:sz w:val="17"/>
                <w:szCs w:val="17"/>
              </w:rPr>
              <w:t>1</w:t>
            </w:r>
            <w:r w:rsidRPr="000C177C">
              <w:rPr>
                <w:rFonts w:ascii="思源黑体 CN Normal" w:eastAsia="思源黑体 CN Normal" w:hAnsi="思源黑体 CN Normal" w:hint="eastAsia"/>
                <w:sz w:val="17"/>
                <w:szCs w:val="17"/>
              </w:rPr>
              <w:t>），因此该亚型具有较高的免疫原性，可能对免疫治疗有较好的应答(</w:t>
            </w:r>
            <w:r w:rsidRPr="000C177C">
              <w:rPr>
                <w:rFonts w:ascii="思源黑体 CN Normal" w:eastAsia="思源黑体 CN Normal" w:hAnsi="思源黑体 CN Normal"/>
                <w:sz w:val="17"/>
                <w:szCs w:val="17"/>
              </w:rPr>
              <w:t>PMID: 25079317,</w:t>
            </w:r>
            <w:r w:rsidRPr="000C177C">
              <w:t xml:space="preserve"> </w:t>
            </w:r>
            <w:r w:rsidRPr="000C177C">
              <w:rPr>
                <w:rFonts w:ascii="思源黑体 CN Normal" w:eastAsia="思源黑体 CN Normal" w:hAnsi="思源黑体 CN Normal"/>
                <w:sz w:val="17"/>
                <w:szCs w:val="17"/>
              </w:rPr>
              <w:t>35534656 )</w:t>
            </w:r>
            <w:r w:rsidRPr="000C177C">
              <w:rPr>
                <w:rFonts w:ascii="思源黑体 CN Normal" w:eastAsia="思源黑体 CN Normal" w:hAnsi="思源黑体 CN Normal" w:hint="eastAsia"/>
                <w:sz w:val="17"/>
                <w:szCs w:val="17"/>
              </w:rPr>
              <w:t>。</w:t>
            </w:r>
          </w:p>
          <w:p w14:paraId="23EE3C42" w14:textId="77777777" w:rsidR="00A321BB" w:rsidRPr="00A461D7" w:rsidRDefault="00A321BB" w:rsidP="000065FD">
            <w:pPr>
              <w:adjustRightInd w:val="0"/>
              <w:snapToGrid w:val="0"/>
              <w:spacing w:beforeLines="25" w:before="78" w:afterLines="25" w:after="78"/>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tc>
      </w:tr>
      <w:tr w:rsidR="00A321BB" w:rsidRPr="00972B50" w14:paraId="5F295E6D" w14:textId="77777777" w:rsidTr="000065FD">
        <w:trPr>
          <w:trHeight w:val="410"/>
        </w:trPr>
        <w:tc>
          <w:tcPr>
            <w:tcW w:w="1592" w:type="dxa"/>
            <w:tcBorders>
              <w:top w:val="nil"/>
              <w:left w:val="nil"/>
              <w:bottom w:val="dashed" w:sz="4" w:space="0" w:color="BFBFBF"/>
              <w:right w:val="dashed" w:sz="4" w:space="0" w:color="BFBFBF"/>
            </w:tcBorders>
            <w:shd w:val="clear" w:color="auto" w:fill="auto"/>
            <w:tcMar>
              <w:left w:w="0" w:type="dxa"/>
              <w:right w:w="0" w:type="dxa"/>
            </w:tcMar>
            <w:vAlign w:val="center"/>
          </w:tcPr>
          <w:p w14:paraId="29162A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b/>
                <w:bCs/>
                <w:i/>
                <w:color w:val="262626" w:themeColor="text1" w:themeTint="D9"/>
                <w:sz w:val="17"/>
                <w:szCs w:val="17"/>
              </w:rPr>
              <w:lastRenderedPageBreak/>
              <w:t>CDH1</w:t>
            </w:r>
          </w:p>
        </w:tc>
        <w:tc>
          <w:tcPr>
            <w:tcW w:w="2059" w:type="dxa"/>
            <w:tcBorders>
              <w:top w:val="nil"/>
              <w:left w:val="dashed" w:sz="4" w:space="0" w:color="BFBFBF"/>
              <w:bottom w:val="dashed" w:sz="4" w:space="0" w:color="BFBFBF"/>
              <w:right w:val="dashed" w:sz="4" w:space="0" w:color="BFBFBF"/>
            </w:tcBorders>
            <w:shd w:val="clear" w:color="auto" w:fill="auto"/>
            <w:vAlign w:val="center"/>
          </w:tcPr>
          <w:p w14:paraId="527546F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var.GA_type.gs_gene.CDH1%}</w:t>
            </w:r>
          </w:p>
          <w:p w14:paraId="782FCCD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var.GA_type.gs_gene.CDH1%}</w:t>
            </w:r>
          </w:p>
          <w:p w14:paraId="5CD32C6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C5B37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26BDE7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F418BD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9D809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single" w:sz="12" w:space="0" w:color="FFFFFF" w:themeColor="background1"/>
            </w:tcBorders>
            <w:shd w:val="clear" w:color="auto" w:fill="auto"/>
            <w:vAlign w:val="center"/>
          </w:tcPr>
          <w:p w14:paraId="455A9BA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7C223B">
              <w:rPr>
                <w:rFonts w:ascii="思源黑体 CN Normal" w:eastAsia="思源黑体 CN Normal" w:hAnsi="思源黑体 CN Normal" w:cs="思源黑体 CN Normal"/>
                <w:sz w:val="17"/>
                <w:szCs w:val="17"/>
              </w:rPr>
              <w:t>{%p if var.GA_type.gs_gene</w:t>
            </w:r>
            <w:r>
              <w:rPr>
                <w:rFonts w:ascii="思源黑体 CN Normal" w:eastAsia="思源黑体 CN Normal" w:hAnsi="思源黑体 CN Normal" w:cs="思源黑体 CN Normal"/>
                <w:sz w:val="17"/>
                <w:szCs w:val="17"/>
              </w:rPr>
              <w:t>%}</w:t>
            </w:r>
          </w:p>
          <w:p w14:paraId="40137452" w14:textId="77777777" w:rsidR="00A321BB" w:rsidRPr="00CE753C"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CE753C">
              <w:rPr>
                <w:rFonts w:ascii="思源黑体 CN Normal" w:eastAsia="思源黑体 CN Normal" w:hAnsi="思源黑体 CN Normal" w:hint="eastAsia"/>
                <w:b/>
                <w:iCs/>
                <w:color w:val="000000" w:themeColor="text1"/>
                <w:sz w:val="17"/>
                <w:szCs w:val="17"/>
              </w:rPr>
              <w:t>基因组稳定型：该亚型不存在染色体非整倍性现象，且</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和</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突变频率较高。</w:t>
            </w:r>
            <w:r w:rsidRPr="00CE753C">
              <w:rPr>
                <w:rFonts w:ascii="思源黑体 CN Normal" w:eastAsia="思源黑体 CN Normal" w:hAnsi="思源黑体 CN Normal"/>
                <w:b/>
                <w:i/>
                <w:color w:val="000000" w:themeColor="text1"/>
                <w:sz w:val="17"/>
                <w:szCs w:val="17"/>
              </w:rPr>
              <w:t>CDH1</w:t>
            </w:r>
            <w:r w:rsidRPr="00CE753C">
              <w:rPr>
                <w:rFonts w:ascii="思源黑体 CN Normal" w:eastAsia="思源黑体 CN Normal" w:hAnsi="思源黑体 CN Normal" w:hint="eastAsia"/>
                <w:b/>
                <w:iCs/>
                <w:color w:val="000000" w:themeColor="text1"/>
                <w:sz w:val="17"/>
                <w:szCs w:val="17"/>
              </w:rPr>
              <w:t>与遗传学弥漫性胃癌有关。</w:t>
            </w:r>
            <w:r w:rsidRPr="00CE753C">
              <w:rPr>
                <w:rFonts w:ascii="思源黑体 CN Normal" w:eastAsia="思源黑体 CN Normal" w:hAnsi="思源黑体 CN Normal"/>
                <w:b/>
                <w:i/>
                <w:color w:val="000000" w:themeColor="text1"/>
                <w:sz w:val="17"/>
                <w:szCs w:val="17"/>
              </w:rPr>
              <w:t>RHOA</w:t>
            </w:r>
            <w:r w:rsidRPr="00CE753C">
              <w:rPr>
                <w:rFonts w:ascii="思源黑体 CN Normal" w:eastAsia="思源黑体 CN Normal" w:hAnsi="思源黑体 CN Normal" w:hint="eastAsia"/>
                <w:b/>
                <w:iCs/>
                <w:color w:val="000000" w:themeColor="text1"/>
                <w:sz w:val="17"/>
                <w:szCs w:val="17"/>
              </w:rPr>
              <w:t>突变可能导致</w:t>
            </w:r>
            <w:r w:rsidRPr="00CE753C">
              <w:rPr>
                <w:rFonts w:ascii="思源黑体 CN Normal" w:eastAsia="思源黑体 CN Normal" w:hAnsi="思源黑体 CN Normal"/>
                <w:b/>
                <w:i/>
                <w:color w:val="000000" w:themeColor="text1"/>
                <w:sz w:val="17"/>
                <w:szCs w:val="17"/>
              </w:rPr>
              <w:t>RHOA-ROCK1-RAS</w:t>
            </w:r>
            <w:r w:rsidRPr="00CE753C">
              <w:rPr>
                <w:rFonts w:ascii="思源黑体 CN Normal" w:eastAsia="思源黑体 CN Normal" w:hAnsi="思源黑体 CN Normal" w:hint="eastAsia"/>
                <w:b/>
                <w:iCs/>
                <w:color w:val="000000" w:themeColor="text1"/>
                <w:sz w:val="17"/>
                <w:szCs w:val="17"/>
              </w:rPr>
              <w:t>信号通路的激活。约1</w:t>
            </w:r>
            <w:r w:rsidRPr="00CE753C">
              <w:rPr>
                <w:rFonts w:ascii="思源黑体 CN Normal" w:eastAsia="思源黑体 CN Normal" w:hAnsi="思源黑体 CN Normal"/>
                <w:b/>
                <w:iCs/>
                <w:color w:val="000000" w:themeColor="text1"/>
                <w:sz w:val="17"/>
                <w:szCs w:val="17"/>
              </w:rPr>
              <w:t>5%</w:t>
            </w:r>
            <w:r w:rsidRPr="00CE753C">
              <w:rPr>
                <w:rFonts w:ascii="思源黑体 CN Normal" w:eastAsia="思源黑体 CN Normal" w:hAnsi="思源黑体 CN Normal" w:hint="eastAsia"/>
                <w:b/>
                <w:iCs/>
                <w:color w:val="000000" w:themeColor="text1"/>
                <w:sz w:val="17"/>
                <w:szCs w:val="17"/>
              </w:rPr>
              <w:t>的患者携带</w:t>
            </w:r>
            <w:r w:rsidRPr="00CE753C">
              <w:rPr>
                <w:rFonts w:ascii="思源黑体 CN Normal" w:eastAsia="思源黑体 CN Normal" w:hAnsi="思源黑体 CN Normal"/>
                <w:b/>
                <w:i/>
                <w:color w:val="000000" w:themeColor="text1"/>
                <w:sz w:val="17"/>
                <w:szCs w:val="17"/>
              </w:rPr>
              <w:t>CLDN18-ARHGAP26/6</w:t>
            </w:r>
            <w:r w:rsidRPr="00CE753C">
              <w:rPr>
                <w:rFonts w:ascii="思源黑体 CN Normal" w:eastAsia="思源黑体 CN Normal" w:hAnsi="思源黑体 CN Normal" w:hint="eastAsia"/>
                <w:b/>
                <w:iCs/>
                <w:color w:val="000000" w:themeColor="text1"/>
                <w:sz w:val="17"/>
                <w:szCs w:val="17"/>
              </w:rPr>
              <w:t>融合。有研究表明，该亚型患者预后较差且较难从化疗中获益（PMID</w:t>
            </w:r>
            <w:r w:rsidRPr="00CE753C">
              <w:rPr>
                <w:rFonts w:ascii="思源黑体 CN Normal" w:eastAsia="思源黑体 CN Normal" w:hAnsi="思源黑体 CN Normal"/>
                <w:b/>
                <w:iCs/>
                <w:color w:val="000000" w:themeColor="text1"/>
                <w:sz w:val="17"/>
                <w:szCs w:val="17"/>
              </w:rPr>
              <w:t>:</w:t>
            </w:r>
            <w:r w:rsidRPr="00CE753C">
              <w:rPr>
                <w:b/>
              </w:rPr>
              <w:t xml:space="preserve"> </w:t>
            </w:r>
            <w:r w:rsidRPr="00CE753C">
              <w:rPr>
                <w:rFonts w:ascii="思源黑体 CN Normal" w:eastAsia="思源黑体 CN Normal" w:hAnsi="思源黑体 CN Normal"/>
                <w:b/>
                <w:iCs/>
                <w:color w:val="000000" w:themeColor="text1"/>
                <w:sz w:val="17"/>
                <w:szCs w:val="17"/>
              </w:rPr>
              <w:t>31771969</w:t>
            </w:r>
            <w:r w:rsidRPr="00CE753C">
              <w:rPr>
                <w:rFonts w:ascii="思源黑体 CN Normal" w:eastAsia="思源黑体 CN Normal" w:hAnsi="思源黑体 CN Normal" w:hint="eastAsia"/>
                <w:b/>
                <w:iCs/>
                <w:color w:val="000000" w:themeColor="text1"/>
                <w:sz w:val="17"/>
                <w:szCs w:val="17"/>
              </w:rPr>
              <w:t>）。</w:t>
            </w:r>
          </w:p>
          <w:p w14:paraId="45624F4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787EFF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基因组稳定型：该亚型不存在染色体非整倍性现象，且</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和</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突变频率较高。</w:t>
            </w:r>
            <w:r w:rsidRPr="000C177C">
              <w:rPr>
                <w:rFonts w:ascii="思源黑体 CN Normal" w:eastAsia="思源黑体 CN Normal" w:hAnsi="思源黑体 CN Normal"/>
                <w:bCs/>
                <w:i/>
                <w:color w:val="000000" w:themeColor="text1"/>
                <w:sz w:val="17"/>
                <w:szCs w:val="17"/>
              </w:rPr>
              <w:t>CDH1</w:t>
            </w:r>
            <w:r w:rsidRPr="000C177C">
              <w:rPr>
                <w:rFonts w:ascii="思源黑体 CN Normal" w:eastAsia="思源黑体 CN Normal" w:hAnsi="思源黑体 CN Normal" w:hint="eastAsia"/>
                <w:bCs/>
                <w:iCs/>
                <w:color w:val="000000" w:themeColor="text1"/>
                <w:sz w:val="17"/>
                <w:szCs w:val="17"/>
              </w:rPr>
              <w:t>与遗传学弥漫性胃癌有关。</w:t>
            </w:r>
            <w:r w:rsidRPr="000C177C">
              <w:rPr>
                <w:rFonts w:ascii="思源黑体 CN Normal" w:eastAsia="思源黑体 CN Normal" w:hAnsi="思源黑体 CN Normal"/>
                <w:bCs/>
                <w:i/>
                <w:color w:val="000000" w:themeColor="text1"/>
                <w:sz w:val="17"/>
                <w:szCs w:val="17"/>
              </w:rPr>
              <w:t>RHOA</w:t>
            </w:r>
            <w:r w:rsidRPr="000C177C">
              <w:rPr>
                <w:rFonts w:ascii="思源黑体 CN Normal" w:eastAsia="思源黑体 CN Normal" w:hAnsi="思源黑体 CN Normal" w:hint="eastAsia"/>
                <w:bCs/>
                <w:iCs/>
                <w:color w:val="000000" w:themeColor="text1"/>
                <w:sz w:val="17"/>
                <w:szCs w:val="17"/>
              </w:rPr>
              <w:t>突变可能导致</w:t>
            </w:r>
            <w:r w:rsidRPr="000C177C">
              <w:rPr>
                <w:rFonts w:ascii="思源黑体 CN Normal" w:eastAsia="思源黑体 CN Normal" w:hAnsi="思源黑体 CN Normal"/>
                <w:bCs/>
                <w:i/>
                <w:color w:val="000000" w:themeColor="text1"/>
                <w:sz w:val="17"/>
                <w:szCs w:val="17"/>
              </w:rPr>
              <w:t>RHOA-ROCK1-RAS</w:t>
            </w:r>
            <w:r w:rsidRPr="000C177C">
              <w:rPr>
                <w:rFonts w:ascii="思源黑体 CN Normal" w:eastAsia="思源黑体 CN Normal" w:hAnsi="思源黑体 CN Normal" w:hint="eastAsia"/>
                <w:bCs/>
                <w:iCs/>
                <w:color w:val="000000" w:themeColor="text1"/>
                <w:sz w:val="17"/>
                <w:szCs w:val="17"/>
              </w:rPr>
              <w:t>信号通路的激活。约1</w:t>
            </w:r>
            <w:r w:rsidRPr="000C177C">
              <w:rPr>
                <w:rFonts w:ascii="思源黑体 CN Normal" w:eastAsia="思源黑体 CN Normal" w:hAnsi="思源黑体 CN Normal"/>
                <w:bCs/>
                <w:iCs/>
                <w:color w:val="000000" w:themeColor="text1"/>
                <w:sz w:val="17"/>
                <w:szCs w:val="17"/>
              </w:rPr>
              <w:t>5%</w:t>
            </w:r>
            <w:r w:rsidRPr="000C177C">
              <w:rPr>
                <w:rFonts w:ascii="思源黑体 CN Normal" w:eastAsia="思源黑体 CN Normal" w:hAnsi="思源黑体 CN Normal" w:hint="eastAsia"/>
                <w:bCs/>
                <w:iCs/>
                <w:color w:val="000000" w:themeColor="text1"/>
                <w:sz w:val="17"/>
                <w:szCs w:val="17"/>
              </w:rPr>
              <w:t>的患者携带</w:t>
            </w:r>
            <w:r w:rsidRPr="000C177C">
              <w:rPr>
                <w:rFonts w:ascii="思源黑体 CN Normal" w:eastAsia="思源黑体 CN Normal" w:hAnsi="思源黑体 CN Normal"/>
                <w:bCs/>
                <w:i/>
                <w:color w:val="000000" w:themeColor="text1"/>
                <w:sz w:val="17"/>
                <w:szCs w:val="17"/>
              </w:rPr>
              <w:t>CLDN18-ARHGAP26/6</w:t>
            </w:r>
            <w:r w:rsidRPr="000C177C">
              <w:rPr>
                <w:rFonts w:ascii="思源黑体 CN Normal" w:eastAsia="思源黑体 CN Normal" w:hAnsi="思源黑体 CN Normal" w:hint="eastAsia"/>
                <w:bCs/>
                <w:iCs/>
                <w:color w:val="000000" w:themeColor="text1"/>
                <w:sz w:val="17"/>
                <w:szCs w:val="17"/>
              </w:rPr>
              <w:t>融合。有研究表明，该亚型患者预后较差且较难从化疗中获益（PMID</w:t>
            </w:r>
            <w:r w:rsidRPr="000C177C">
              <w:rPr>
                <w:rFonts w:ascii="思源黑体 CN Normal" w:eastAsia="思源黑体 CN Normal" w:hAnsi="思源黑体 CN Normal"/>
                <w:bCs/>
                <w:iCs/>
                <w:color w:val="000000" w:themeColor="text1"/>
                <w:sz w:val="17"/>
                <w:szCs w:val="17"/>
              </w:rPr>
              <w:t>:</w:t>
            </w:r>
            <w:r w:rsidRPr="000C177C">
              <w:t xml:space="preserve"> </w:t>
            </w:r>
            <w:r w:rsidRPr="000C177C">
              <w:rPr>
                <w:rFonts w:ascii="思源黑体 CN Normal" w:eastAsia="思源黑体 CN Normal" w:hAnsi="思源黑体 CN Normal"/>
                <w:bCs/>
                <w:iCs/>
                <w:color w:val="000000" w:themeColor="text1"/>
                <w:sz w:val="17"/>
                <w:szCs w:val="17"/>
              </w:rPr>
              <w:t>31771969</w:t>
            </w:r>
            <w:r w:rsidRPr="000C177C">
              <w:rPr>
                <w:rFonts w:ascii="思源黑体 CN Normal" w:eastAsia="思源黑体 CN Normal" w:hAnsi="思源黑体 CN Normal" w:hint="eastAsia"/>
                <w:bCs/>
                <w:iCs/>
                <w:color w:val="000000" w:themeColor="text1"/>
                <w:sz w:val="17"/>
                <w:szCs w:val="17"/>
              </w:rPr>
              <w:t>）。</w:t>
            </w:r>
          </w:p>
          <w:p w14:paraId="650DD821" w14:textId="77777777" w:rsidR="00A321BB" w:rsidRPr="00A6293F"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3E06C5F8" w14:textId="77777777" w:rsidTr="000065FD">
        <w:trPr>
          <w:trHeight w:val="411"/>
        </w:trPr>
        <w:tc>
          <w:tcPr>
            <w:tcW w:w="1592" w:type="dxa"/>
            <w:tcBorders>
              <w:top w:val="dashed" w:sz="4" w:space="0" w:color="BFBFBF"/>
              <w:left w:val="nil"/>
              <w:bottom w:val="dashed" w:sz="4" w:space="0" w:color="BFBFBF"/>
              <w:right w:val="dashed" w:sz="4" w:space="0" w:color="BFBFBF"/>
            </w:tcBorders>
            <w:shd w:val="clear" w:color="auto" w:fill="auto"/>
            <w:tcMar>
              <w:left w:w="0" w:type="dxa"/>
              <w:right w:w="0" w:type="dxa"/>
            </w:tcMar>
            <w:vAlign w:val="center"/>
          </w:tcPr>
          <w:p w14:paraId="51185FC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R</w:t>
            </w:r>
            <w:r w:rsidRPr="007C223B">
              <w:rPr>
                <w:rFonts w:ascii="思源黑体 CN Normal" w:eastAsia="思源黑体 CN Normal" w:hAnsi="思源黑体 CN Normal"/>
                <w:b/>
                <w:bCs/>
                <w:i/>
                <w:color w:val="262626" w:themeColor="text1" w:themeTint="D9"/>
                <w:sz w:val="17"/>
                <w:szCs w:val="17"/>
              </w:rPr>
              <w:t>HOA</w:t>
            </w:r>
          </w:p>
        </w:tc>
        <w:tc>
          <w:tcPr>
            <w:tcW w:w="2059"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F1F298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var.GA_type.gs_gene.RHOA%}</w:t>
            </w:r>
          </w:p>
          <w:p w14:paraId="598866B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var.GA_type.gs_gene.RHOA%}</w:t>
            </w:r>
          </w:p>
          <w:p w14:paraId="60D9A2C5"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846380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E15EC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FDF5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21BFF6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single" w:sz="12" w:space="0" w:color="FFFFFF" w:themeColor="background1"/>
            </w:tcBorders>
            <w:shd w:val="clear" w:color="auto" w:fill="ECECEC"/>
            <w:vAlign w:val="center"/>
          </w:tcPr>
          <w:p w14:paraId="5C72DFF6"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2D1B8F8A" w14:textId="77777777" w:rsidTr="000065FD">
        <w:trPr>
          <w:trHeight w:val="411"/>
        </w:trPr>
        <w:tc>
          <w:tcPr>
            <w:tcW w:w="1592" w:type="dxa"/>
            <w:tcBorders>
              <w:top w:val="dashed" w:sz="4" w:space="0" w:color="BFBFBF"/>
              <w:left w:val="nil"/>
              <w:bottom w:val="nil"/>
              <w:right w:val="dashed" w:sz="4" w:space="0" w:color="BFBFBF"/>
            </w:tcBorders>
            <w:shd w:val="clear" w:color="auto" w:fill="auto"/>
            <w:tcMar>
              <w:left w:w="0" w:type="dxa"/>
              <w:right w:w="0" w:type="dxa"/>
            </w:tcMar>
            <w:vAlign w:val="center"/>
          </w:tcPr>
          <w:p w14:paraId="24E5A0A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sidRPr="007C223B">
              <w:rPr>
                <w:rFonts w:ascii="思源黑体 CN Normal" w:eastAsia="思源黑体 CN Normal" w:hAnsi="思源黑体 CN Normal" w:hint="eastAsia"/>
                <w:b/>
                <w:bCs/>
                <w:i/>
                <w:color w:val="262626" w:themeColor="text1" w:themeTint="D9"/>
                <w:sz w:val="17"/>
                <w:szCs w:val="17"/>
              </w:rPr>
              <w:t>C</w:t>
            </w:r>
            <w:r w:rsidRPr="007C223B">
              <w:rPr>
                <w:rFonts w:ascii="思源黑体 CN Normal" w:eastAsia="思源黑体 CN Normal" w:hAnsi="思源黑体 CN Normal"/>
                <w:b/>
                <w:bCs/>
                <w:i/>
                <w:color w:val="262626" w:themeColor="text1" w:themeTint="D9"/>
                <w:sz w:val="17"/>
                <w:szCs w:val="17"/>
              </w:rPr>
              <w:t>LDN18</w:t>
            </w:r>
          </w:p>
        </w:tc>
        <w:tc>
          <w:tcPr>
            <w:tcW w:w="2059" w:type="dxa"/>
            <w:tcBorders>
              <w:top w:val="dashed" w:sz="4" w:space="0" w:color="BFBFBF"/>
              <w:left w:val="dashed" w:sz="4" w:space="0" w:color="BFBFBF"/>
              <w:bottom w:val="nil"/>
              <w:right w:val="dashed" w:sz="4" w:space="0" w:color="BFBFBF"/>
            </w:tcBorders>
            <w:shd w:val="clear" w:color="auto" w:fill="auto"/>
            <w:vAlign w:val="center"/>
          </w:tcPr>
          <w:p w14:paraId="184FD25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var.GA_type.gs_gene.CLDN18%}</w:t>
            </w:r>
          </w:p>
          <w:p w14:paraId="494476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var.GA_type.gs_gene.CLDN18%}</w:t>
            </w:r>
          </w:p>
          <w:p w14:paraId="6281BBE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26124C6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27091FA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410DBA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5C8860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nil"/>
              <w:right w:val="single" w:sz="12" w:space="0" w:color="FFFFFF" w:themeColor="background1"/>
            </w:tcBorders>
            <w:shd w:val="clear" w:color="auto" w:fill="ECECEC"/>
            <w:vAlign w:val="center"/>
          </w:tcPr>
          <w:p w14:paraId="68CA1F31"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EFB231E" w14:textId="77777777" w:rsidTr="000065FD">
        <w:trPr>
          <w:trHeight w:val="340"/>
        </w:trPr>
        <w:tc>
          <w:tcPr>
            <w:tcW w:w="1592" w:type="dxa"/>
            <w:tcBorders>
              <w:top w:val="nil"/>
              <w:left w:val="nil"/>
              <w:bottom w:val="dashed" w:sz="4" w:space="0" w:color="BFBFBF"/>
              <w:right w:val="dashed" w:sz="4" w:space="0" w:color="BFBFBF"/>
            </w:tcBorders>
            <w:shd w:val="clear" w:color="auto" w:fill="ECECEC"/>
            <w:tcMar>
              <w:left w:w="0" w:type="dxa"/>
              <w:right w:w="0" w:type="dxa"/>
            </w:tcMar>
            <w:vAlign w:val="center"/>
          </w:tcPr>
          <w:p w14:paraId="155E7AD3"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TP53</w:t>
            </w:r>
          </w:p>
        </w:tc>
        <w:tc>
          <w:tcPr>
            <w:tcW w:w="2059" w:type="dxa"/>
            <w:tcBorders>
              <w:top w:val="nil"/>
              <w:left w:val="dashed" w:sz="4" w:space="0" w:color="BFBFBF"/>
              <w:bottom w:val="dashed" w:sz="4" w:space="0" w:color="BFBFBF"/>
              <w:right w:val="dashed" w:sz="4" w:space="0" w:color="BFBFBF"/>
            </w:tcBorders>
            <w:shd w:val="clear" w:color="auto" w:fill="ECECEC"/>
            <w:vAlign w:val="center"/>
          </w:tcPr>
          <w:p w14:paraId="649AB46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var.GA_type.cin_gene.TP53%}</w:t>
            </w:r>
          </w:p>
          <w:p w14:paraId="1E071B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var.GA_type.cin_gene.TP53%}</w:t>
            </w:r>
          </w:p>
          <w:p w14:paraId="11BA8A1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3C4F343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459423B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F2ADA4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03C0F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val="restart"/>
            <w:tcBorders>
              <w:top w:val="nil"/>
              <w:left w:val="dashed" w:sz="4" w:space="0" w:color="BFBFBF"/>
              <w:right w:val="nil"/>
            </w:tcBorders>
            <w:shd w:val="clear" w:color="auto" w:fill="ECECEC"/>
            <w:vAlign w:val="center"/>
          </w:tcPr>
          <w:p w14:paraId="4D0F676D"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FD1E8E">
              <w:rPr>
                <w:rFonts w:ascii="思源黑体 CN Normal" w:eastAsia="思源黑体 CN Normal" w:hAnsi="思源黑体 CN Normal"/>
                <w:bCs/>
                <w:iCs/>
                <w:color w:val="000000" w:themeColor="text1"/>
                <w:sz w:val="17"/>
                <w:szCs w:val="17"/>
              </w:rPr>
              <w:t>{%p if var.GA_type.cin_gene %}</w:t>
            </w:r>
          </w:p>
          <w:p w14:paraId="62FF9F4E" w14:textId="77777777" w:rsidR="00A321BB" w:rsidRPr="00E117C3" w:rsidRDefault="00A321BB" w:rsidP="000065FD">
            <w:pPr>
              <w:adjustRightInd w:val="0"/>
              <w:snapToGrid w:val="0"/>
              <w:spacing w:beforeLines="25" w:before="78" w:afterLines="25" w:after="78"/>
              <w:rPr>
                <w:rFonts w:ascii="思源黑体 CN Normal" w:eastAsia="思源黑体 CN Normal" w:hAnsi="思源黑体 CN Normal"/>
                <w:b/>
                <w:iCs/>
                <w:color w:val="000000" w:themeColor="text1"/>
                <w:sz w:val="17"/>
                <w:szCs w:val="17"/>
              </w:rPr>
            </w:pPr>
            <w:r w:rsidRPr="00E117C3">
              <w:rPr>
                <w:rFonts w:ascii="思源黑体 CN Normal" w:eastAsia="思源黑体 CN Normal" w:hAnsi="思源黑体 CN Normal" w:hint="eastAsia"/>
                <w:b/>
                <w:iCs/>
                <w:color w:val="000000" w:themeColor="text1"/>
                <w:sz w:val="17"/>
                <w:szCs w:val="17"/>
              </w:rPr>
              <w:t>染色体不稳定型：约5</w:t>
            </w:r>
            <w:r w:rsidRPr="00E117C3">
              <w:rPr>
                <w:rFonts w:ascii="思源黑体 CN Normal" w:eastAsia="思源黑体 CN Normal" w:hAnsi="思源黑体 CN Normal"/>
                <w:b/>
                <w:iCs/>
                <w:color w:val="000000" w:themeColor="text1"/>
                <w:sz w:val="17"/>
                <w:szCs w:val="17"/>
              </w:rPr>
              <w:t>0%</w:t>
            </w:r>
            <w:r w:rsidRPr="00E117C3">
              <w:rPr>
                <w:rFonts w:ascii="思源黑体 CN Normal" w:eastAsia="思源黑体 CN Normal" w:hAnsi="思源黑体 CN Normal" w:hint="eastAsia"/>
                <w:b/>
                <w:iCs/>
                <w:color w:val="000000" w:themeColor="text1"/>
                <w:sz w:val="17"/>
                <w:szCs w:val="17"/>
              </w:rPr>
              <w:t>的胃癌为染色体不稳定型，存在由染色体拷贝数变化或结构变异导致的非整倍性现象。该亚型</w:t>
            </w:r>
            <w:r w:rsidRPr="00E117C3">
              <w:rPr>
                <w:rFonts w:ascii="思源黑体 CN Normal" w:eastAsia="思源黑体 CN Normal" w:hAnsi="思源黑体 CN Normal"/>
                <w:b/>
                <w:i/>
                <w:color w:val="000000" w:themeColor="text1"/>
                <w:sz w:val="17"/>
                <w:szCs w:val="17"/>
              </w:rPr>
              <w:t>TP53</w:t>
            </w:r>
            <w:r w:rsidRPr="00E117C3">
              <w:rPr>
                <w:rFonts w:ascii="思源黑体 CN Normal" w:eastAsia="思源黑体 CN Normal" w:hAnsi="思源黑体 CN Normal" w:hint="eastAsia"/>
                <w:b/>
                <w:iCs/>
                <w:color w:val="000000" w:themeColor="text1"/>
                <w:sz w:val="17"/>
                <w:szCs w:val="17"/>
              </w:rPr>
              <w:t>突变频发（约7</w:t>
            </w:r>
            <w:r w:rsidRPr="00E117C3">
              <w:rPr>
                <w:rFonts w:ascii="思源黑体 CN Normal" w:eastAsia="思源黑体 CN Normal" w:hAnsi="思源黑体 CN Normal"/>
                <w:b/>
                <w:iCs/>
                <w:color w:val="000000" w:themeColor="text1"/>
                <w:sz w:val="17"/>
                <w:szCs w:val="17"/>
              </w:rPr>
              <w:t>1%</w:t>
            </w:r>
            <w:r w:rsidRPr="00E117C3">
              <w:rPr>
                <w:rFonts w:ascii="思源黑体 CN Normal" w:eastAsia="思源黑体 CN Normal" w:hAnsi="思源黑体 CN Normal" w:hint="eastAsia"/>
                <w:b/>
                <w:iCs/>
                <w:color w:val="000000" w:themeColor="text1"/>
                <w:sz w:val="17"/>
                <w:szCs w:val="17"/>
              </w:rPr>
              <w:t>），RAS</w:t>
            </w:r>
            <w:r w:rsidRPr="00E117C3">
              <w:rPr>
                <w:rFonts w:ascii="思源黑体 CN Normal" w:eastAsia="思源黑体 CN Normal" w:hAnsi="思源黑体 CN Normal"/>
                <w:b/>
                <w:iCs/>
                <w:color w:val="000000" w:themeColor="text1"/>
                <w:sz w:val="17"/>
                <w:szCs w:val="17"/>
              </w:rPr>
              <w:t>/RTK</w:t>
            </w:r>
            <w:r w:rsidRPr="00E117C3">
              <w:rPr>
                <w:rFonts w:ascii="思源黑体 CN Normal" w:eastAsia="思源黑体 CN Normal" w:hAnsi="思源黑体 CN Normal" w:hint="eastAsia"/>
                <w:b/>
                <w:iCs/>
                <w:color w:val="000000" w:themeColor="text1"/>
                <w:sz w:val="17"/>
                <w:szCs w:val="17"/>
              </w:rPr>
              <w:t>相关基因(如</w:t>
            </w:r>
            <w:r w:rsidRPr="00E117C3">
              <w:rPr>
                <w:rFonts w:ascii="思源黑体 CN Normal" w:eastAsia="思源黑体 CN Normal" w:hAnsi="思源黑体 CN Normal"/>
                <w:b/>
                <w:i/>
                <w:color w:val="000000" w:themeColor="text1"/>
                <w:sz w:val="17"/>
                <w:szCs w:val="17"/>
              </w:rPr>
              <w:t>HER2, EGFR, KRAS</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突变或扩增，细胞周期相关基因(</w:t>
            </w:r>
            <w:r w:rsidRPr="00E117C3">
              <w:rPr>
                <w:rFonts w:ascii="思源黑体 CN Normal" w:eastAsia="思源黑体 CN Normal" w:hAnsi="思源黑体 CN Normal"/>
                <w:b/>
                <w:i/>
                <w:color w:val="000000" w:themeColor="text1"/>
                <w:sz w:val="17"/>
                <w:szCs w:val="17"/>
              </w:rPr>
              <w:t>CDK6, CCNE1</w:t>
            </w:r>
            <w:r w:rsidRPr="00E117C3">
              <w:rPr>
                <w:rFonts w:ascii="思源黑体 CN Normal" w:eastAsia="思源黑体 CN Normal" w:hAnsi="思源黑体 CN Normal"/>
                <w:b/>
                <w:iCs/>
                <w:color w:val="000000" w:themeColor="text1"/>
                <w:sz w:val="17"/>
                <w:szCs w:val="17"/>
              </w:rPr>
              <w:t>)</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APC</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CTNNB1</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SMAD2/4</w:t>
            </w:r>
            <w:r w:rsidRPr="00E117C3">
              <w:rPr>
                <w:rFonts w:ascii="思源黑体 CN Normal" w:eastAsia="思源黑体 CN Normal" w:hAnsi="思源黑体 CN Normal" w:hint="eastAsia"/>
                <w:b/>
                <w:iCs/>
                <w:color w:val="000000" w:themeColor="text1"/>
                <w:sz w:val="17"/>
                <w:szCs w:val="17"/>
              </w:rPr>
              <w:t>、</w:t>
            </w:r>
            <w:r w:rsidRPr="00E117C3">
              <w:rPr>
                <w:rFonts w:ascii="思源黑体 CN Normal" w:eastAsia="思源黑体 CN Normal" w:hAnsi="思源黑体 CN Normal"/>
                <w:b/>
                <w:i/>
                <w:color w:val="000000" w:themeColor="text1"/>
                <w:sz w:val="17"/>
                <w:szCs w:val="17"/>
              </w:rPr>
              <w:t>PTEN</w:t>
            </w:r>
            <w:r w:rsidRPr="00E117C3">
              <w:rPr>
                <w:rFonts w:ascii="思源黑体 CN Normal" w:eastAsia="思源黑体 CN Normal" w:hAnsi="思源黑体 CN Normal" w:hint="eastAsia"/>
                <w:b/>
                <w:iCs/>
                <w:color w:val="000000" w:themeColor="text1"/>
                <w:sz w:val="17"/>
                <w:szCs w:val="17"/>
              </w:rPr>
              <w:t>拷贝数变异频率较高。目前，该亚型的临床相关性仍在研究中。</w:t>
            </w:r>
          </w:p>
          <w:p w14:paraId="038F63F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2EFA61B5"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r w:rsidRPr="000C177C">
              <w:rPr>
                <w:rFonts w:ascii="思源黑体 CN Normal" w:eastAsia="思源黑体 CN Normal" w:hAnsi="思源黑体 CN Normal" w:hint="eastAsia"/>
                <w:bCs/>
                <w:iCs/>
                <w:color w:val="000000" w:themeColor="text1"/>
                <w:sz w:val="17"/>
                <w:szCs w:val="17"/>
              </w:rPr>
              <w:t>染色体不稳定型：约5</w:t>
            </w:r>
            <w:r w:rsidRPr="000C177C">
              <w:rPr>
                <w:rFonts w:ascii="思源黑体 CN Normal" w:eastAsia="思源黑体 CN Normal" w:hAnsi="思源黑体 CN Normal"/>
                <w:bCs/>
                <w:iCs/>
                <w:color w:val="000000" w:themeColor="text1"/>
                <w:sz w:val="17"/>
                <w:szCs w:val="17"/>
              </w:rPr>
              <w:t>0%</w:t>
            </w:r>
            <w:r w:rsidRPr="000C177C">
              <w:rPr>
                <w:rFonts w:ascii="思源黑体 CN Normal" w:eastAsia="思源黑体 CN Normal" w:hAnsi="思源黑体 CN Normal" w:hint="eastAsia"/>
                <w:bCs/>
                <w:iCs/>
                <w:color w:val="000000" w:themeColor="text1"/>
                <w:sz w:val="17"/>
                <w:szCs w:val="17"/>
              </w:rPr>
              <w:t>的胃癌为染色体不稳定型，存在由染色体拷贝数变化或结构变异导致的非整倍性现象。该亚型</w:t>
            </w:r>
            <w:r w:rsidRPr="000C177C">
              <w:rPr>
                <w:rFonts w:ascii="思源黑体 CN Normal" w:eastAsia="思源黑体 CN Normal" w:hAnsi="思源黑体 CN Normal"/>
                <w:bCs/>
                <w:i/>
                <w:color w:val="000000" w:themeColor="text1"/>
                <w:sz w:val="17"/>
                <w:szCs w:val="17"/>
              </w:rPr>
              <w:t>TP53</w:t>
            </w:r>
            <w:r w:rsidRPr="000C177C">
              <w:rPr>
                <w:rFonts w:ascii="思源黑体 CN Normal" w:eastAsia="思源黑体 CN Normal" w:hAnsi="思源黑体 CN Normal" w:hint="eastAsia"/>
                <w:bCs/>
                <w:iCs/>
                <w:color w:val="000000" w:themeColor="text1"/>
                <w:sz w:val="17"/>
                <w:szCs w:val="17"/>
              </w:rPr>
              <w:t>突变频发（约7</w:t>
            </w:r>
            <w:r w:rsidRPr="000C177C">
              <w:rPr>
                <w:rFonts w:ascii="思源黑体 CN Normal" w:eastAsia="思源黑体 CN Normal" w:hAnsi="思源黑体 CN Normal"/>
                <w:bCs/>
                <w:iCs/>
                <w:color w:val="000000" w:themeColor="text1"/>
                <w:sz w:val="17"/>
                <w:szCs w:val="17"/>
              </w:rPr>
              <w:t>1%</w:t>
            </w:r>
            <w:r w:rsidRPr="000C177C">
              <w:rPr>
                <w:rFonts w:ascii="思源黑体 CN Normal" w:eastAsia="思源黑体 CN Normal" w:hAnsi="思源黑体 CN Normal" w:hint="eastAsia"/>
                <w:bCs/>
                <w:iCs/>
                <w:color w:val="000000" w:themeColor="text1"/>
                <w:sz w:val="17"/>
                <w:szCs w:val="17"/>
              </w:rPr>
              <w:t>），RAS</w:t>
            </w:r>
            <w:r w:rsidRPr="000C177C">
              <w:rPr>
                <w:rFonts w:ascii="思源黑体 CN Normal" w:eastAsia="思源黑体 CN Normal" w:hAnsi="思源黑体 CN Normal"/>
                <w:bCs/>
                <w:iCs/>
                <w:color w:val="000000" w:themeColor="text1"/>
                <w:sz w:val="17"/>
                <w:szCs w:val="17"/>
              </w:rPr>
              <w:t>/RTK</w:t>
            </w:r>
            <w:r w:rsidRPr="000C177C">
              <w:rPr>
                <w:rFonts w:ascii="思源黑体 CN Normal" w:eastAsia="思源黑体 CN Normal" w:hAnsi="思源黑体 CN Normal" w:hint="eastAsia"/>
                <w:bCs/>
                <w:iCs/>
                <w:color w:val="000000" w:themeColor="text1"/>
                <w:sz w:val="17"/>
                <w:szCs w:val="17"/>
              </w:rPr>
              <w:t>相关基因(如</w:t>
            </w:r>
            <w:r w:rsidRPr="000C177C">
              <w:rPr>
                <w:rFonts w:ascii="思源黑体 CN Normal" w:eastAsia="思源黑体 CN Normal" w:hAnsi="思源黑体 CN Normal"/>
                <w:bCs/>
                <w:i/>
                <w:color w:val="000000" w:themeColor="text1"/>
                <w:sz w:val="17"/>
                <w:szCs w:val="17"/>
              </w:rPr>
              <w:t>HER2, EGFR, KRAS</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突变或扩增，细胞周期相关基因(</w:t>
            </w:r>
            <w:r w:rsidRPr="000C177C">
              <w:rPr>
                <w:rFonts w:ascii="思源黑体 CN Normal" w:eastAsia="思源黑体 CN Normal" w:hAnsi="思源黑体 CN Normal"/>
                <w:bCs/>
                <w:i/>
                <w:color w:val="000000" w:themeColor="text1"/>
                <w:sz w:val="17"/>
                <w:szCs w:val="17"/>
              </w:rPr>
              <w:t>CDK6, CCNE1</w:t>
            </w:r>
            <w:r w:rsidRPr="000C177C">
              <w:rPr>
                <w:rFonts w:ascii="思源黑体 CN Normal" w:eastAsia="思源黑体 CN Normal" w:hAnsi="思源黑体 CN Normal"/>
                <w:bCs/>
                <w:iCs/>
                <w:color w:val="000000" w:themeColor="text1"/>
                <w:sz w:val="17"/>
                <w:szCs w:val="17"/>
              </w:rPr>
              <w:t>)</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APC</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CTNNB1</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t>SMAD2/4</w:t>
            </w:r>
            <w:r w:rsidRPr="000C177C">
              <w:rPr>
                <w:rFonts w:ascii="思源黑体 CN Normal" w:eastAsia="思源黑体 CN Normal" w:hAnsi="思源黑体 CN Normal" w:hint="eastAsia"/>
                <w:bCs/>
                <w:iCs/>
                <w:color w:val="000000" w:themeColor="text1"/>
                <w:sz w:val="17"/>
                <w:szCs w:val="17"/>
              </w:rPr>
              <w:t>、</w:t>
            </w:r>
            <w:r w:rsidRPr="000C177C">
              <w:rPr>
                <w:rFonts w:ascii="思源黑体 CN Normal" w:eastAsia="思源黑体 CN Normal" w:hAnsi="思源黑体 CN Normal"/>
                <w:bCs/>
                <w:i/>
                <w:color w:val="000000" w:themeColor="text1"/>
                <w:sz w:val="17"/>
                <w:szCs w:val="17"/>
              </w:rPr>
              <w:lastRenderedPageBreak/>
              <w:t>PTEN</w:t>
            </w:r>
            <w:r w:rsidRPr="000C177C">
              <w:rPr>
                <w:rFonts w:ascii="思源黑体 CN Normal" w:eastAsia="思源黑体 CN Normal" w:hAnsi="思源黑体 CN Normal" w:hint="eastAsia"/>
                <w:bCs/>
                <w:iCs/>
                <w:color w:val="000000" w:themeColor="text1"/>
                <w:sz w:val="17"/>
                <w:szCs w:val="17"/>
              </w:rPr>
              <w:t>拷贝数变异频率较高。目前，该亚型的临床相关性仍在研究中。</w:t>
            </w:r>
          </w:p>
          <w:p w14:paraId="56831CF7" w14:textId="77777777" w:rsidR="00A321BB" w:rsidRPr="000C177C" w:rsidRDefault="00A321BB" w:rsidP="000065FD">
            <w:pPr>
              <w:adjustRightInd w:val="0"/>
              <w:snapToGrid w:val="0"/>
              <w:spacing w:beforeLines="25" w:before="78" w:afterLines="25" w:after="78"/>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A321BB" w:rsidRPr="00972B50" w14:paraId="1822429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37F2B9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b/>
                <w:bCs/>
                <w:i/>
                <w:color w:val="262626" w:themeColor="text1" w:themeTint="D9"/>
                <w:sz w:val="17"/>
                <w:szCs w:val="17"/>
              </w:rPr>
              <w:t>ERBB2</w:t>
            </w:r>
            <w:r>
              <w:rPr>
                <w:rFonts w:ascii="思源黑体 CN Normal" w:eastAsia="思源黑体 CN Normal" w:hAnsi="思源黑体 CN Normal" w:hint="eastAsia"/>
                <w:b/>
                <w:bCs/>
                <w:i/>
                <w:color w:val="262626" w:themeColor="text1" w:themeTint="D9"/>
                <w:sz w:val="17"/>
                <w:szCs w:val="17"/>
              </w:rPr>
              <w:t>（H</w:t>
            </w:r>
            <w:r>
              <w:rPr>
                <w:rFonts w:ascii="思源黑体 CN Normal" w:eastAsia="思源黑体 CN Normal" w:hAnsi="思源黑体 CN Normal"/>
                <w:b/>
                <w:bCs/>
                <w:i/>
                <w:color w:val="262626" w:themeColor="text1" w:themeTint="D9"/>
                <w:sz w:val="17"/>
                <w:szCs w:val="17"/>
              </w:rPr>
              <w:t>ER2</w:t>
            </w:r>
            <w:r>
              <w:rPr>
                <w:rFonts w:ascii="思源黑体 CN Normal" w:eastAsia="思源黑体 CN Normal" w:hAnsi="思源黑体 CN Normal" w:hint="eastAsia"/>
                <w:b/>
                <w:bCs/>
                <w:i/>
                <w:color w:val="262626" w:themeColor="text1" w:themeTint="D9"/>
                <w:sz w:val="17"/>
                <w:szCs w:val="17"/>
              </w:rPr>
              <w:t>）</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0B8E7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w:t>
            </w:r>
            <w:r w:rsidRPr="007C223B">
              <w:rPr>
                <w:rFonts w:ascii="思源黑体 CN Normal" w:eastAsia="思源黑体 CN Normal" w:hAnsi="思源黑体 CN Normal" w:cs="思源黑体 CN Normal"/>
                <w:sz w:val="17"/>
                <w:szCs w:val="17"/>
              </w:rPr>
              <w:lastRenderedPageBreak/>
              <w:t>RBB2%}</w:t>
            </w:r>
          </w:p>
          <w:p w14:paraId="108E30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var.GA_type.cin_gene.ERBB2%}</w:t>
            </w:r>
          </w:p>
          <w:p w14:paraId="39E6279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D8A787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43C638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BC39E1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0A93D276"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3FDBC0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4D1460"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62491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K</w:t>
            </w:r>
            <w:r>
              <w:rPr>
                <w:rFonts w:ascii="思源黑体 CN Normal" w:eastAsia="思源黑体 CN Normal" w:hAnsi="思源黑体 CN Normal"/>
                <w:b/>
                <w:bCs/>
                <w:i/>
                <w:color w:val="262626" w:themeColor="text1" w:themeTint="D9"/>
                <w:sz w:val="17"/>
                <w:szCs w:val="17"/>
              </w:rPr>
              <w:t>RAS</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69BD3B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var.GA_type.cin_gene.KRAS%}</w:t>
            </w:r>
          </w:p>
          <w:p w14:paraId="33153EB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var.GA_type.cin_gene.KRAS%}</w:t>
            </w:r>
          </w:p>
          <w:p w14:paraId="5114A1C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F8FA70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506F5C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70EDAE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6FEFEDE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286ED5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C7F1656"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1138FE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EGFR</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68544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var.GA_type.cin_gene.EGFR%}</w:t>
            </w:r>
          </w:p>
          <w:p w14:paraId="61906F1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var.GA_type.cin_gene.EGFR%}</w:t>
            </w:r>
          </w:p>
          <w:p w14:paraId="7D03241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7C8D6D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8AB3F2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3CA32F5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B5CB4F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E981C37"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F1020D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288CF76"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DK6</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58BC33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var.GA_type.cin_gene.CDK6%}</w:t>
            </w:r>
          </w:p>
          <w:p w14:paraId="1DCC537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var.GA_type.cin_gene.CDK6%}</w:t>
            </w:r>
          </w:p>
          <w:p w14:paraId="42ABEC0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588BA26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7FE28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2F89CA3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41F7C84"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56F8BA4E"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49251EAD"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8C7F400"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CNE1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9E88A6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var.GA_type.cin_gene.CCNE1%}</w:t>
            </w:r>
          </w:p>
          <w:p w14:paraId="29135D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var.GA_type.cin_gene.CCNE1%}</w:t>
            </w:r>
          </w:p>
          <w:p w14:paraId="66E593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0514AD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9B1E238"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5840415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4171C31"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75A1541F"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4F3BD63"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0169E9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lastRenderedPageBreak/>
              <w:t>A</w:t>
            </w:r>
            <w:r>
              <w:rPr>
                <w:rFonts w:ascii="思源黑体 CN Normal" w:eastAsia="思源黑体 CN Normal" w:hAnsi="思源黑体 CN Normal"/>
                <w:b/>
                <w:bCs/>
                <w:i/>
                <w:color w:val="262626" w:themeColor="text1" w:themeTint="D9"/>
                <w:sz w:val="17"/>
                <w:szCs w:val="17"/>
              </w:rPr>
              <w:t>PC</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45E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var.GA_type.cin_gene.APC%}</w:t>
            </w:r>
          </w:p>
          <w:p w14:paraId="20BA4F9E"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var.GA_type.cin_gene.APC%}</w:t>
            </w:r>
          </w:p>
          <w:p w14:paraId="268D34FF"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236D0E3"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5BF85B6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61D8189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3A3481AB"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B5F600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6D1CA337"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5B57ECA"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C</w:t>
            </w:r>
            <w:r>
              <w:rPr>
                <w:rFonts w:ascii="思源黑体 CN Normal" w:eastAsia="思源黑体 CN Normal" w:hAnsi="思源黑体 CN Normal"/>
                <w:b/>
                <w:bCs/>
                <w:i/>
                <w:color w:val="262626" w:themeColor="text1" w:themeTint="D9"/>
                <w:sz w:val="17"/>
                <w:szCs w:val="17"/>
              </w:rPr>
              <w:t>TNNB1</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CE06F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var.GA_type.cin_gene.CTNNB1%}</w:t>
            </w:r>
          </w:p>
          <w:p w14:paraId="50ED1342"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var.GA_type.cin_gene.CTNNB1%}</w:t>
            </w:r>
          </w:p>
          <w:p w14:paraId="32089E4C"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0FADA2D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134D457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66F7A0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4DA9C33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4B349A3"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13341432"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EAE6D3D"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MAD2</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04A1A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var.GA_type.cin_gene.SMAD2%}</w:t>
            </w:r>
          </w:p>
          <w:p w14:paraId="493E4950"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var.GA_type.cin_gene.SMAD2%}</w:t>
            </w:r>
          </w:p>
          <w:p w14:paraId="758F51C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1641700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6774691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77F0139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02D1E5D"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6DF2B5C4"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57D5A17E" w14:textId="77777777" w:rsidTr="000065FD">
        <w:trPr>
          <w:trHeight w:val="340"/>
        </w:trPr>
        <w:tc>
          <w:tcPr>
            <w:tcW w:w="1592"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4FF77C88"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S</w:t>
            </w:r>
            <w:r>
              <w:rPr>
                <w:rFonts w:ascii="思源黑体 CN Normal" w:eastAsia="思源黑体 CN Normal" w:hAnsi="思源黑体 CN Normal"/>
                <w:b/>
                <w:bCs/>
                <w:i/>
                <w:color w:val="262626" w:themeColor="text1" w:themeTint="D9"/>
                <w:sz w:val="17"/>
                <w:szCs w:val="17"/>
              </w:rPr>
              <w:t>MAD4</w:t>
            </w:r>
          </w:p>
        </w:tc>
        <w:tc>
          <w:tcPr>
            <w:tcW w:w="2059"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4715A5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var.GA_type.cin_gene.SMAD4%}</w:t>
            </w:r>
          </w:p>
          <w:p w14:paraId="6BA40C94"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var.GA_type.cin_gene.SMAD4%}</w:t>
            </w:r>
          </w:p>
          <w:p w14:paraId="0F837A76"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41FDBB8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E10593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143BD379"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w:t>
            </w:r>
          </w:p>
          <w:p w14:paraId="562C94C9"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right w:val="nil"/>
            </w:tcBorders>
            <w:shd w:val="clear" w:color="auto" w:fill="ECECEC"/>
            <w:vAlign w:val="center"/>
          </w:tcPr>
          <w:p w14:paraId="0754B5F8"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r w:rsidR="00A321BB" w:rsidRPr="00972B50" w14:paraId="705C1D7F" w14:textId="77777777" w:rsidTr="000065FD">
        <w:trPr>
          <w:trHeight w:val="340"/>
        </w:trPr>
        <w:tc>
          <w:tcPr>
            <w:tcW w:w="1592"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9A133AB" w14:textId="77777777" w:rsidR="00A321BB" w:rsidRDefault="00A321BB" w:rsidP="000065FD">
            <w:pPr>
              <w:adjustRightInd w:val="0"/>
              <w:snapToGrid w:val="0"/>
              <w:spacing w:line="240" w:lineRule="exact"/>
              <w:jc w:val="center"/>
              <w:rPr>
                <w:rFonts w:ascii="思源黑体 CN Normal" w:eastAsia="思源黑体 CN Normal" w:hAnsi="思源黑体 CN Normal"/>
                <w:b/>
                <w:bCs/>
                <w:i/>
                <w:color w:val="262626" w:themeColor="text1" w:themeTint="D9"/>
                <w:sz w:val="17"/>
                <w:szCs w:val="17"/>
              </w:rPr>
            </w:pPr>
            <w:r>
              <w:rPr>
                <w:rFonts w:ascii="思源黑体 CN Normal" w:eastAsia="思源黑体 CN Normal" w:hAnsi="思源黑体 CN Normal" w:hint="eastAsia"/>
                <w:b/>
                <w:bCs/>
                <w:i/>
                <w:color w:val="262626" w:themeColor="text1" w:themeTint="D9"/>
                <w:sz w:val="17"/>
                <w:szCs w:val="17"/>
              </w:rPr>
              <w:t>PTEN</w:t>
            </w:r>
          </w:p>
        </w:tc>
        <w:tc>
          <w:tcPr>
            <w:tcW w:w="2059"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847F93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if var.GA_type.cin_gene.PTEN%}</w:t>
            </w:r>
          </w:p>
          <w:p w14:paraId="7C319C5B"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for a in var.GA_type.cin_gene.PTEN%}</w:t>
            </w:r>
          </w:p>
          <w:p w14:paraId="1648515D"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{{a}}</w:t>
            </w:r>
          </w:p>
          <w:p w14:paraId="6F660B77"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endfor%}</w:t>
            </w:r>
          </w:p>
          <w:p w14:paraId="38D2B44A"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else%}</w:t>
            </w:r>
          </w:p>
          <w:p w14:paraId="065B4FA1" w14:textId="77777777" w:rsidR="00A321BB" w:rsidRPr="007C223B"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lastRenderedPageBreak/>
              <w:t>-</w:t>
            </w:r>
          </w:p>
          <w:p w14:paraId="780A97AC" w14:textId="77777777" w:rsidR="00A321BB" w:rsidRPr="00C32AA6" w:rsidRDefault="00A321BB" w:rsidP="000065FD">
            <w:pPr>
              <w:adjustRightInd w:val="0"/>
              <w:snapToGrid w:val="0"/>
              <w:spacing w:line="240" w:lineRule="exact"/>
              <w:jc w:val="center"/>
              <w:rPr>
                <w:rFonts w:ascii="思源黑体 CN Normal" w:eastAsia="思源黑体 CN Normal" w:hAnsi="思源黑体 CN Normal" w:cs="思源黑体 CN Normal"/>
                <w:sz w:val="17"/>
                <w:szCs w:val="17"/>
              </w:rPr>
            </w:pPr>
            <w:r w:rsidRPr="007C223B">
              <w:rPr>
                <w:rFonts w:ascii="思源黑体 CN Normal" w:eastAsia="思源黑体 CN Normal" w:hAnsi="思源黑体 CN Normal" w:cs="思源黑体 CN Normal"/>
                <w:sz w:val="17"/>
                <w:szCs w:val="17"/>
              </w:rPr>
              <w:t>{%p endif%}</w:t>
            </w:r>
          </w:p>
        </w:tc>
        <w:tc>
          <w:tcPr>
            <w:tcW w:w="6676" w:type="dxa"/>
            <w:vMerge/>
            <w:tcBorders>
              <w:left w:val="dashed" w:sz="4" w:space="0" w:color="BFBFBF"/>
              <w:bottom w:val="single" w:sz="4" w:space="0" w:color="1E7648"/>
              <w:right w:val="nil"/>
            </w:tcBorders>
            <w:shd w:val="clear" w:color="auto" w:fill="ECECEC"/>
            <w:vAlign w:val="center"/>
          </w:tcPr>
          <w:p w14:paraId="49698690" w14:textId="77777777" w:rsidR="00A321BB" w:rsidRDefault="00A321BB" w:rsidP="000065FD">
            <w:pPr>
              <w:adjustRightInd w:val="0"/>
              <w:snapToGrid w:val="0"/>
              <w:spacing w:beforeLines="25" w:before="78" w:afterLines="25" w:after="78"/>
              <w:rPr>
                <w:rFonts w:ascii="思源黑体 CN Normal" w:eastAsia="思源黑体 CN Normal" w:hAnsi="思源黑体 CN Normal"/>
                <w:bCs/>
                <w:iCs/>
                <w:color w:val="000000" w:themeColor="text1"/>
                <w:sz w:val="17"/>
                <w:szCs w:val="17"/>
              </w:rPr>
            </w:pPr>
          </w:p>
        </w:tc>
      </w:tr>
    </w:tbl>
    <w:p w14:paraId="0BFB7465"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48ACFFC9"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1</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胃癌T</w:t>
      </w:r>
      <w:r w:rsidRPr="0021582E">
        <w:rPr>
          <w:rFonts w:ascii="思源黑体 CN Normal" w:eastAsia="思源黑体 CN Normal" w:hAnsi="思源黑体 CN Normal"/>
          <w:color w:val="595959"/>
          <w:sz w:val="15"/>
          <w:szCs w:val="15"/>
        </w:rPr>
        <w:t>CGA</w:t>
      </w:r>
      <w:r w:rsidRPr="0021582E">
        <w:rPr>
          <w:rFonts w:ascii="思源黑体 CN Normal" w:eastAsia="思源黑体 CN Normal" w:hAnsi="思源黑体 CN Normal" w:hint="eastAsia"/>
          <w:color w:val="595959"/>
          <w:sz w:val="15"/>
          <w:szCs w:val="15"/>
        </w:rPr>
        <w:t>分子分型分为四种，分别为E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病毒感染型（E</w:t>
      </w:r>
      <w:r w:rsidRPr="0021582E">
        <w:rPr>
          <w:rFonts w:ascii="思源黑体 CN Normal" w:eastAsia="思源黑体 CN Normal" w:hAnsi="思源黑体 CN Normal"/>
          <w:color w:val="595959"/>
          <w:sz w:val="15"/>
          <w:szCs w:val="15"/>
        </w:rPr>
        <w:t>BV</w:t>
      </w:r>
      <w:r w:rsidRPr="0021582E">
        <w:rPr>
          <w:rFonts w:ascii="思源黑体 CN Normal" w:eastAsia="思源黑体 CN Normal" w:hAnsi="思源黑体 CN Normal" w:hint="eastAsia"/>
          <w:color w:val="595959"/>
          <w:sz w:val="15"/>
          <w:szCs w:val="15"/>
        </w:rPr>
        <w:t>）、微卫星不稳定型（M</w:t>
      </w:r>
      <w:r w:rsidRPr="0021582E">
        <w:rPr>
          <w:rFonts w:ascii="思源黑体 CN Normal" w:eastAsia="思源黑体 CN Normal" w:hAnsi="思源黑体 CN Normal"/>
          <w:color w:val="595959"/>
          <w:sz w:val="15"/>
          <w:szCs w:val="15"/>
        </w:rPr>
        <w:t>SI</w:t>
      </w:r>
      <w:r w:rsidRPr="0021582E">
        <w:rPr>
          <w:rFonts w:ascii="思源黑体 CN Normal" w:eastAsia="思源黑体 CN Normal" w:hAnsi="思源黑体 CN Normal" w:hint="eastAsia"/>
          <w:color w:val="595959"/>
          <w:sz w:val="15"/>
          <w:szCs w:val="15"/>
        </w:rPr>
        <w:t>）、基因组稳定型（G</w:t>
      </w:r>
      <w:r w:rsidRPr="0021582E">
        <w:rPr>
          <w:rFonts w:ascii="思源黑体 CN Normal" w:eastAsia="思源黑体 CN Normal" w:hAnsi="思源黑体 CN Normal"/>
          <w:color w:val="595959"/>
          <w:sz w:val="15"/>
          <w:szCs w:val="15"/>
        </w:rPr>
        <w:t>S</w:t>
      </w:r>
      <w:r w:rsidRPr="0021582E">
        <w:rPr>
          <w:rFonts w:ascii="思源黑体 CN Normal" w:eastAsia="思源黑体 CN Normal" w:hAnsi="思源黑体 CN Normal" w:hint="eastAsia"/>
          <w:color w:val="595959"/>
          <w:sz w:val="15"/>
          <w:szCs w:val="15"/>
        </w:rPr>
        <w:t>）和染色体不稳定型（C</w:t>
      </w:r>
      <w:r w:rsidRPr="0021582E">
        <w:rPr>
          <w:rFonts w:ascii="思源黑体 CN Normal" w:eastAsia="思源黑体 CN Normal" w:hAnsi="思源黑体 CN Normal"/>
          <w:color w:val="595959"/>
          <w:sz w:val="15"/>
          <w:szCs w:val="15"/>
        </w:rPr>
        <w:t>IN</w:t>
      </w:r>
      <w:r w:rsidRPr="0021582E">
        <w:rPr>
          <w:rFonts w:ascii="思源黑体 CN Normal" w:eastAsia="思源黑体 CN Normal" w:hAnsi="思源黑体 CN Normal" w:hint="eastAsia"/>
          <w:color w:val="595959"/>
          <w:sz w:val="15"/>
          <w:szCs w:val="15"/>
        </w:rPr>
        <w:t>），各分型与临床治疗疗效和预后存在一定相关性，尚需前瞻性研究进一步证实。</w:t>
      </w:r>
    </w:p>
    <w:p w14:paraId="2FDDAB98" w14:textId="77777777" w:rsidR="00A321BB" w:rsidRPr="0021582E" w:rsidRDefault="00A321BB" w:rsidP="00A321BB">
      <w:pPr>
        <w:spacing w:afterLines="20" w:after="62" w:line="200" w:lineRule="exact"/>
        <w:ind w:left="300" w:hangingChars="200" w:hanging="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2</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基于二代测序技术，对肿瘤组织R</w:t>
      </w:r>
      <w:r w:rsidRPr="0021582E">
        <w:rPr>
          <w:rFonts w:ascii="思源黑体 CN Normal" w:eastAsia="思源黑体 CN Normal" w:hAnsi="思源黑体 CN Normal"/>
          <w:color w:val="595959"/>
          <w:sz w:val="15"/>
          <w:szCs w:val="15"/>
        </w:rPr>
        <w:t>NA</w:t>
      </w:r>
      <w:r w:rsidRPr="0021582E">
        <w:rPr>
          <w:rFonts w:ascii="思源黑体 CN Normal" w:eastAsia="思源黑体 CN Normal" w:hAnsi="思源黑体 CN Normal" w:hint="eastAsia"/>
          <w:color w:val="595959"/>
          <w:sz w:val="15"/>
          <w:szCs w:val="15"/>
        </w:rPr>
        <w:t>样本中的E</w:t>
      </w:r>
      <w:r w:rsidRPr="0021582E">
        <w:rPr>
          <w:rFonts w:ascii="思源黑体 CN Normal" w:eastAsia="思源黑体 CN Normal" w:hAnsi="思源黑体 CN Normal"/>
          <w:color w:val="595959"/>
          <w:sz w:val="15"/>
          <w:szCs w:val="15"/>
        </w:rPr>
        <w:t>BER1/2</w:t>
      </w:r>
      <w:r w:rsidRPr="0021582E">
        <w:rPr>
          <w:rFonts w:ascii="思源黑体 CN Normal" w:eastAsia="思源黑体 CN Normal" w:hAnsi="思源黑体 CN Normal" w:hint="eastAsia"/>
          <w:color w:val="595959"/>
          <w:sz w:val="15"/>
          <w:szCs w:val="15"/>
        </w:rPr>
        <w:t>（E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病毒编码R</w:t>
      </w:r>
      <w:r w:rsidRPr="0021582E">
        <w:rPr>
          <w:rFonts w:ascii="思源黑体 CN Normal" w:eastAsia="思源黑体 CN Normal" w:hAnsi="思源黑体 CN Normal"/>
          <w:color w:val="595959"/>
          <w:sz w:val="15"/>
          <w:szCs w:val="15"/>
        </w:rPr>
        <w:t>NA1</w:t>
      </w:r>
      <w:r w:rsidRPr="0021582E">
        <w:rPr>
          <w:rFonts w:ascii="思源黑体 CN Normal" w:eastAsia="思源黑体 CN Normal" w:hAnsi="思源黑体 CN Normal" w:hint="eastAsia"/>
          <w:color w:val="595959"/>
          <w:sz w:val="15"/>
          <w:szCs w:val="15"/>
        </w:rPr>
        <w:t>或2）进行检测，确定E</w:t>
      </w:r>
      <w:r w:rsidRPr="0021582E">
        <w:rPr>
          <w:rFonts w:ascii="思源黑体 CN Normal" w:eastAsia="思源黑体 CN Normal" w:hAnsi="思源黑体 CN Normal"/>
          <w:color w:val="595959"/>
          <w:sz w:val="15"/>
          <w:szCs w:val="15"/>
        </w:rPr>
        <w:t>B</w:t>
      </w:r>
      <w:r w:rsidRPr="0021582E">
        <w:rPr>
          <w:rFonts w:ascii="思源黑体 CN Normal" w:eastAsia="思源黑体 CN Normal" w:hAnsi="思源黑体 CN Normal" w:hint="eastAsia"/>
          <w:color w:val="595959"/>
          <w:sz w:val="15"/>
          <w:szCs w:val="15"/>
        </w:rPr>
        <w:t>病毒感染状态。</w:t>
      </w:r>
    </w:p>
    <w:p w14:paraId="660CBD6F" w14:textId="77777777" w:rsidR="00A321BB" w:rsidRDefault="00A321BB" w:rsidP="00A321BB">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3</w:t>
      </w:r>
      <w:r>
        <w:rPr>
          <w:rFonts w:ascii="思源黑体 CN Normal" w:eastAsia="思源黑体 CN Normal" w:hAnsi="思源黑体 CN Normal"/>
          <w:color w:val="595959"/>
          <w:sz w:val="15"/>
          <w:szCs w:val="15"/>
        </w:rPr>
        <w:t xml:space="preserve">.  </w:t>
      </w:r>
      <w:r w:rsidRPr="0021582E">
        <w:rPr>
          <w:rFonts w:ascii="思源黑体 CN Normal" w:eastAsia="思源黑体 CN Normal" w:hAnsi="思源黑体 CN Normal" w:hint="eastAsia"/>
          <w:color w:val="595959"/>
          <w:sz w:val="15"/>
          <w:szCs w:val="15"/>
        </w:rPr>
        <w:t>以上检测结果仅供参考，请结合临床实际情况确定治疗方案。</w:t>
      </w:r>
    </w:p>
    <w:p w14:paraId="0372863F" w14:textId="5B94DF79" w:rsidR="008C5C21" w:rsidRDefault="008C5C21">
      <w:pPr>
        <w:widowControl/>
        <w:jc w:val="lef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br w:type="page"/>
      </w:r>
    </w:p>
    <w:p w14:paraId="0171054F" w14:textId="77777777" w:rsidR="003271C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lastRenderedPageBreak/>
        <w:t>{%p endif%}</w:t>
      </w:r>
    </w:p>
    <w:p w14:paraId="67E5473E" w14:textId="77777777" w:rsidR="003271C8" w:rsidRPr="00766D08" w:rsidRDefault="003271C8" w:rsidP="003271C8">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{%p if “子宫内膜癌” in sample.tumor_list</w:t>
      </w:r>
      <w:r>
        <w:rPr>
          <w:rFonts w:ascii="思源黑体 CN Normal" w:eastAsia="思源黑体 CN Normal" w:hAnsi="思源黑体 CN Normal"/>
          <w:color w:val="404040" w:themeColor="text1" w:themeTint="BF"/>
          <w:sz w:val="15"/>
          <w:szCs w:val="15"/>
        </w:rPr>
        <w:t xml:space="preserve"> </w:t>
      </w:r>
      <w:r w:rsidRPr="006F59F4">
        <w:rPr>
          <w:rFonts w:ascii="微软雅黑" w:eastAsia="微软雅黑" w:cs="微软雅黑"/>
          <w:color w:val="000000"/>
          <w:kern w:val="0"/>
          <w:position w:val="-5"/>
          <w:sz w:val="18"/>
          <w:szCs w:val="18"/>
        </w:rPr>
        <w:t xml:space="preserve">and </w:t>
      </w:r>
      <w:r w:rsidRPr="006F59F4">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6F59F4">
        <w:rPr>
          <w:rFonts w:ascii="微软雅黑" w:eastAsia="微软雅黑" w:cs="微软雅黑"/>
          <w:color w:val="000000"/>
          <w:kern w:val="0"/>
          <w:position w:val="-5"/>
          <w:sz w:val="18"/>
          <w:szCs w:val="18"/>
        </w:rPr>
        <w:t>”</w:t>
      </w:r>
      <w:r w:rsidRPr="006F59F4">
        <w:rPr>
          <w:rFonts w:ascii="微软雅黑" w:eastAsia="微软雅黑" w:cs="微软雅黑"/>
          <w:color w:val="000000"/>
          <w:kern w:val="0"/>
          <w:position w:val="-5"/>
          <w:sz w:val="18"/>
          <w:szCs w:val="18"/>
        </w:rPr>
        <w:t xml:space="preserve"> not in sample.tumor_names_cn</w:t>
      </w:r>
      <w:r w:rsidRPr="00766D08">
        <w:rPr>
          <w:rFonts w:ascii="思源黑体 CN Normal" w:eastAsia="思源黑体 CN Normal" w:hAnsi="思源黑体 CN Normal" w:hint="eastAsia"/>
          <w:color w:val="404040" w:themeColor="text1" w:themeTint="BF"/>
          <w:sz w:val="15"/>
          <w:szCs w:val="15"/>
        </w:rPr>
        <w:t>%}</w:t>
      </w:r>
    </w:p>
    <w:p w14:paraId="61EB016B" w14:textId="26C6B2AB" w:rsidR="003271C8"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t>子宫内膜癌分子分型相关标志物</w:t>
      </w:r>
    </w:p>
    <w:tbl>
      <w:tblPr>
        <w:tblStyle w:val="ae"/>
        <w:tblW w:w="5000"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6"/>
        <w:gridCol w:w="7581"/>
      </w:tblGrid>
      <w:tr w:rsidR="003271C8" w:rsidRPr="00B21FB0" w14:paraId="73585A8D" w14:textId="77777777" w:rsidTr="0032104A">
        <w:trPr>
          <w:trHeight w:val="397"/>
          <w:jc w:val="center"/>
        </w:trPr>
        <w:tc>
          <w:tcPr>
            <w:tcW w:w="1333" w:type="pct"/>
            <w:tcBorders>
              <w:top w:val="single" w:sz="4" w:space="0" w:color="1E7648"/>
              <w:bottom w:val="nil"/>
              <w:right w:val="single" w:sz="4" w:space="0" w:color="FFFFFF" w:themeColor="background1"/>
            </w:tcBorders>
            <w:shd w:val="clear" w:color="auto" w:fill="0D3975"/>
            <w:vAlign w:val="center"/>
          </w:tcPr>
          <w:p w14:paraId="0FA260C2"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7" w:type="pct"/>
            <w:tcBorders>
              <w:top w:val="single" w:sz="4" w:space="0" w:color="1E7648"/>
              <w:left w:val="single" w:sz="4" w:space="0" w:color="FFFFFF" w:themeColor="background1"/>
              <w:bottom w:val="nil"/>
              <w:right w:val="single" w:sz="4" w:space="0" w:color="FFFFFF" w:themeColor="background1"/>
            </w:tcBorders>
            <w:shd w:val="clear" w:color="auto" w:fill="0D3975"/>
            <w:vAlign w:val="center"/>
          </w:tcPr>
          <w:p w14:paraId="6366A1C1" w14:textId="77777777" w:rsidR="003271C8" w:rsidRPr="0079760E" w:rsidRDefault="003271C8" w:rsidP="00C52B38">
            <w:pPr>
              <w:jc w:val="center"/>
              <w:rPr>
                <w:rFonts w:ascii="思源黑体 CN Bold" w:eastAsia="思源黑体 CN Bold" w:hAnsi="思源黑体 CN Bold"/>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3271C8" w14:paraId="622AF808" w14:textId="77777777" w:rsidTr="00C52B38">
        <w:trPr>
          <w:trHeight w:val="397"/>
          <w:jc w:val="center"/>
        </w:trPr>
        <w:tc>
          <w:tcPr>
            <w:tcW w:w="1333" w:type="pct"/>
            <w:tcBorders>
              <w:top w:val="nil"/>
              <w:bottom w:val="single" w:sz="4" w:space="0" w:color="1E7648"/>
              <w:right w:val="dashed" w:sz="4" w:space="0" w:color="BFBFBF" w:themeColor="background1" w:themeShade="BF"/>
            </w:tcBorders>
            <w:shd w:val="clear" w:color="auto" w:fill="auto"/>
            <w:vAlign w:val="center"/>
          </w:tcPr>
          <w:p w14:paraId="1F96D394" w14:textId="77777777" w:rsidR="003271C8" w:rsidRPr="00E646BE"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子宫内膜癌分子分型</w:t>
            </w:r>
          </w:p>
        </w:tc>
        <w:tc>
          <w:tcPr>
            <w:tcW w:w="3667" w:type="pct"/>
            <w:tcBorders>
              <w:top w:val="nil"/>
              <w:left w:val="dashed" w:sz="4" w:space="0" w:color="BFBFBF" w:themeColor="background1" w:themeShade="BF"/>
              <w:bottom w:val="single" w:sz="4" w:space="0" w:color="1E7648"/>
              <w:right w:val="nil"/>
            </w:tcBorders>
            <w:shd w:val="clear" w:color="auto" w:fill="auto"/>
            <w:vAlign w:val="center"/>
          </w:tcPr>
          <w:p w14:paraId="783F8E15"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93ABA1C"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1D028F07"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0635C4A1" w14:textId="77777777" w:rsidR="003271C8" w:rsidRDefault="003271C8" w:rsidP="00C52B38">
            <w:pPr>
              <w:jc w:val="center"/>
              <w:rPr>
                <w:rFonts w:ascii="思源黑体 CN Normal" w:eastAsia="思源黑体 CN Normal" w:hAnsi="思源黑体 CN Normal"/>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7C51A18"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F87011B"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39424259" w14:textId="77777777" w:rsidR="003271C8" w:rsidRPr="002E5EF3"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3DF82C7F" w14:textId="77777777" w:rsidR="003271C8" w:rsidRDefault="003271C8" w:rsidP="00C52B38">
            <w:pPr>
              <w:jc w:val="center"/>
              <w:rPr>
                <w:rFonts w:ascii="思源黑体 CN Normal" w:eastAsia="思源黑体 CN Normal" w:hAnsi="思源黑体 CN Normal"/>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4CFC7A5" w14:textId="77777777" w:rsidR="003271C8" w:rsidRPr="00E646BE" w:rsidRDefault="003271C8" w:rsidP="00C52B38">
            <w:pPr>
              <w:jc w:val="center"/>
              <w:rPr>
                <w:rFonts w:ascii="思源黑体 CN Normal" w:eastAsia="思源黑体 CN Normal" w:hAnsi="思源黑体 CN Normal"/>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57A24BF" w14:textId="77777777" w:rsidR="003271C8" w:rsidRPr="00D37462" w:rsidRDefault="003271C8" w:rsidP="003271C8">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59E0850F" w14:textId="77777777" w:rsidR="003271C8" w:rsidRDefault="003271C8" w:rsidP="003271C8">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C62C9B">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06BCBDBC" w14:textId="051EAE45" w:rsidR="008C5C21" w:rsidRPr="008C5C21" w:rsidRDefault="003271C8" w:rsidP="008C5C21">
      <w:pPr>
        <w:pStyle w:val="af3"/>
        <w:numPr>
          <w:ilvl w:val="0"/>
          <w:numId w:val="17"/>
        </w:numPr>
        <w:spacing w:afterLines="20" w:after="62" w:line="200" w:lineRule="exact"/>
        <w:ind w:firstLineChars="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以上检测结果仅供参考，请结合临床实际情况确定治疗方案。</w:t>
      </w:r>
      <w:r w:rsidR="008C5C21" w:rsidRPr="008C5C21">
        <w:rPr>
          <w:rFonts w:ascii="思源黑体 CN Normal" w:eastAsia="思源黑体 CN Normal" w:hAnsi="思源黑体 CN Normal" w:hint="eastAsia"/>
          <w:color w:val="595959"/>
          <w:sz w:val="15"/>
          <w:szCs w:val="15"/>
        </w:rPr>
        <w:br w:type="page"/>
      </w:r>
    </w:p>
    <w:p w14:paraId="028645F2" w14:textId="16E2395B" w:rsidR="000A4559" w:rsidRPr="000A4559" w:rsidRDefault="000A4559" w:rsidP="000A455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{%p endif%}</w:t>
      </w:r>
    </w:p>
    <w:p w14:paraId="22EEF319" w14:textId="4F2C02E3"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bookmarkStart w:id="12" w:name="_Hlk71372045"/>
      <w:r w:rsidRPr="0032104A">
        <w:rPr>
          <w:rFonts w:ascii="思源黑体 CN Bold" w:eastAsia="思源黑体 CN Bold" w:hAnsi="思源黑体 CN Bold" w:cstheme="minorBidi" w:hint="eastAsia"/>
          <w:color w:val="0D3975"/>
          <w:sz w:val="21"/>
          <w:szCs w:val="21"/>
        </w:rPr>
        <w:t>同源重组缺陷（H</w:t>
      </w:r>
      <w:r w:rsidRPr="0032104A">
        <w:rPr>
          <w:rFonts w:ascii="思源黑体 CN Bold" w:eastAsia="思源黑体 CN Bold" w:hAnsi="思源黑体 CN Bold" w:cstheme="minorBidi"/>
          <w:color w:val="0D3975"/>
          <w:sz w:val="21"/>
          <w:szCs w:val="21"/>
        </w:rPr>
        <w:t>RD</w:t>
      </w:r>
      <w:r w:rsidRPr="0032104A">
        <w:rPr>
          <w:rFonts w:ascii="思源黑体 CN Bold" w:eastAsia="思源黑体 CN Bold" w:hAnsi="思源黑体 CN Bold" w:cstheme="minorBidi" w:hint="eastAsia"/>
          <w:color w:val="0D3975"/>
          <w:sz w:val="21"/>
          <w:szCs w:val="21"/>
        </w:rPr>
        <w:t>）检测结果</w:t>
      </w:r>
      <w:bookmarkEnd w:id="12"/>
    </w:p>
    <w:p w14:paraId="44AFF650" w14:textId="78A22E8F" w:rsidR="00A321BB" w:rsidRPr="00A321BB" w:rsidRDefault="00A321BB" w:rsidP="00A321BB">
      <w:pPr>
        <w:rPr>
          <w:highlight w:val="yellow"/>
        </w:rPr>
      </w:pPr>
      <w:r w:rsidRPr="00A321BB">
        <w:rPr>
          <w:highlight w:val="yellow"/>
        </w:rPr>
        <w:t>{%p if var.gss.gss.</w:t>
      </w:r>
      <w:r w:rsidRPr="00A321BB">
        <w:rPr>
          <w:rFonts w:hint="eastAsia"/>
          <w:highlight w:val="yellow"/>
        </w:rPr>
        <w:t>var_auto_</w:t>
      </w:r>
      <w:r w:rsidR="008D0800">
        <w:rPr>
          <w:rFonts w:hint="eastAsia"/>
          <w:highlight w:val="yellow"/>
        </w:rPr>
        <w:t>hd_result</w:t>
      </w:r>
      <w:r w:rsidRPr="00A321BB">
        <w:rPr>
          <w:rFonts w:hint="eastAsia"/>
          <w:highlight w:val="yellow"/>
        </w:rPr>
        <w:t xml:space="preserve"> != </w:t>
      </w:r>
      <w:r w:rsidRPr="00A321BB">
        <w:rPr>
          <w:highlight w:val="yellow"/>
        </w:rPr>
        <w:t>“</w:t>
      </w:r>
      <w:r w:rsidRPr="00A321BB">
        <w:rPr>
          <w:rFonts w:hint="eastAsia"/>
          <w:highlight w:val="yellow"/>
        </w:rPr>
        <w:t>F</w:t>
      </w:r>
      <w:r w:rsidRPr="00A321BB">
        <w:rPr>
          <w:highlight w:val="yellow"/>
        </w:rPr>
        <w:t xml:space="preserve">” </w:t>
      </w:r>
      <w:r w:rsidRPr="00A321BB">
        <w:rPr>
          <w:rFonts w:hint="eastAsia"/>
          <w:highlight w:val="yellow"/>
        </w:rPr>
        <w:t>and</w:t>
      </w:r>
      <w:r w:rsidRPr="00A321BB">
        <w:rPr>
          <w:highlight w:val="yellow"/>
        </w:rPr>
        <w:t xml:space="preserve"> sample.tumor_content_num </w:t>
      </w:r>
      <w:r w:rsidRPr="00A321BB">
        <w:rPr>
          <w:rFonts w:hint="eastAsia"/>
          <w:highlight w:val="yellow"/>
        </w:rPr>
        <w:t>and</w:t>
      </w:r>
      <w:r w:rsidRPr="00A321BB">
        <w:rPr>
          <w:highlight w:val="yellow"/>
        </w:rPr>
        <w:t xml:space="preserve"> sample.tumor_content_num|float &gt;= 30%}</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380"/>
        <w:gridCol w:w="3988"/>
      </w:tblGrid>
      <w:tr w:rsidR="00A321BB" w14:paraId="385E56C0"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2D893C19"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4D3472E"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3E084D60"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1632CF95"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if var.gss.BRCA1 or var.gss.BRCA2%}</w:t>
            </w:r>
          </w:p>
          <w:p w14:paraId="365233B6" w14:textId="77777777" w:rsidR="00A321BB" w:rsidRPr="00E0664C"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E0664C">
              <w:rPr>
                <w:rFonts w:ascii="思源黑体 CN Normal" w:eastAsia="思源黑体 CN Normal" w:hAnsi="思源黑体 CN Normal" w:cs="思源黑体 CN Light" w:hint="eastAsia"/>
                <w:b/>
                <w:iCs/>
                <w:color w:val="FF0000"/>
                <w:sz w:val="17"/>
                <w:szCs w:val="17"/>
              </w:rPr>
              <w:t>HRD阳性</w:t>
            </w:r>
          </w:p>
          <w:p w14:paraId="0A96A9E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50FFF1A2"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05E5A5FA"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561D1E4B"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361FFF1C"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048AA32D"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55A2AC32"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E0664C">
              <w:rPr>
                <w:rFonts w:ascii="思源黑体 CN Normal" w:eastAsia="思源黑体 CN Normal" w:hAnsi="思源黑体 CN Normal" w:cs="思源黑体 CN Light"/>
                <w:bCs/>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5CB4D281"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1FFC7EA0"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349278D9"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w:t>
            </w:r>
          </w:p>
          <w:p w14:paraId="7232E390"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2550F72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p>
          <w:p w14:paraId="2E25BBE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51" w:type="pct"/>
            <w:tcBorders>
              <w:top w:val="nil"/>
              <w:left w:val="dashed" w:sz="4" w:space="0" w:color="BFBFBF"/>
              <w:bottom w:val="dashed" w:sz="4" w:space="0" w:color="BFBFBF"/>
              <w:right w:val="dashed" w:sz="4" w:space="0" w:color="BFBFBF"/>
            </w:tcBorders>
            <w:shd w:val="clear" w:color="auto" w:fill="auto"/>
            <w:vAlign w:val="center"/>
          </w:tcPr>
          <w:p w14:paraId="78A5691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A01C2E">
              <w:rPr>
                <w:rFonts w:ascii="思源黑体 CN Normal" w:eastAsia="思源黑体 CN Normal" w:hAnsi="思源黑体 CN Normal" w:cs="思源黑体 CN Light" w:hint="eastAsia"/>
                <w:b/>
                <w:iCs/>
                <w:sz w:val="17"/>
                <w:szCs w:val="17"/>
              </w:rPr>
              <w:t>GSS</w:t>
            </w:r>
          </w:p>
        </w:tc>
        <w:tc>
          <w:tcPr>
            <w:tcW w:w="1929" w:type="pct"/>
            <w:tcBorders>
              <w:top w:val="nil"/>
              <w:left w:val="dashed" w:sz="4" w:space="0" w:color="BFBFBF"/>
              <w:bottom w:val="dashed" w:sz="4" w:space="0" w:color="BFBFBF"/>
              <w:right w:val="nil"/>
            </w:tcBorders>
            <w:shd w:val="clear" w:color="auto" w:fill="auto"/>
            <w:vAlign w:val="center"/>
          </w:tcPr>
          <w:p w14:paraId="7CBEC7EA"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p>
        </w:tc>
      </w:tr>
      <w:tr w:rsidR="00A321BB" w14:paraId="59611CEC"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5F8D2EF8"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464FCACB"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7E239A65"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36E70DED" w14:textId="77777777" w:rsidR="00A321BB" w:rsidRPr="00845C04"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590E130A" w14:textId="77777777" w:rsidR="00A321BB" w:rsidRPr="00845C04"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0BFD4D96"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0F963D00" w14:textId="77777777" w:rsidR="00A321BB" w:rsidRDefault="00A321BB" w:rsidP="000065FD">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51"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1AEE3BF"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22DB8D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5BC89E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A6866E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5240AE3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16686F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3F83292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25CE95E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0158DB5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48E3631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565D0B9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4A92D24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7D991A7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75996E6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A2CFB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4AC58D1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17C38BF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7A16D7C8" w14:textId="43DD7B4A"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A321BB" w14:paraId="65396E0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7D9F80F1"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6B229D60"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p>
        </w:tc>
        <w:tc>
          <w:tcPr>
            <w:tcW w:w="1151"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29FC6795" w14:textId="77777777" w:rsidR="00A321BB" w:rsidRDefault="00A321BB" w:rsidP="000065FD">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29"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5757558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4C7949E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6413FFC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6E4924C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0713CC5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1D920EE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0753693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25F8825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49AD9DF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2491324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lastRenderedPageBreak/>
              <w:t>{%p else%}</w:t>
            </w:r>
          </w:p>
          <w:p w14:paraId="714337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3AC32A9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C4504A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2ED107F6"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242B3B5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98F4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52676FD0" w14:textId="78E99B8B" w:rsidR="00A321BB"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673FF3B6"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else%}</w:t>
      </w:r>
    </w:p>
    <w:tbl>
      <w:tblPr>
        <w:tblW w:w="5000" w:type="pct"/>
        <w:tblBorders>
          <w:top w:val="single" w:sz="4" w:space="0" w:color="16A085"/>
          <w:bottom w:val="single" w:sz="4" w:space="0" w:color="16A085"/>
          <w:insideV w:val="dashed" w:sz="4" w:space="0" w:color="BFBFBF"/>
        </w:tblBorders>
        <w:tblLayout w:type="fixed"/>
        <w:tblLook w:val="04A0" w:firstRow="1" w:lastRow="0" w:firstColumn="1" w:lastColumn="0" w:noHBand="0" w:noVBand="1"/>
      </w:tblPr>
      <w:tblGrid>
        <w:gridCol w:w="1730"/>
        <w:gridCol w:w="2239"/>
        <w:gridCol w:w="2411"/>
        <w:gridCol w:w="3957"/>
      </w:tblGrid>
      <w:tr w:rsidR="00A321BB" w14:paraId="3AAA0D6E" w14:textId="77777777" w:rsidTr="0032104A">
        <w:trPr>
          <w:trHeight w:val="454"/>
        </w:trPr>
        <w:tc>
          <w:tcPr>
            <w:tcW w:w="837" w:type="pct"/>
            <w:tcBorders>
              <w:top w:val="single" w:sz="4" w:space="0" w:color="FFFFFF"/>
              <w:left w:val="nil"/>
              <w:bottom w:val="nil"/>
              <w:right w:val="single" w:sz="4" w:space="0" w:color="FFFFFF"/>
            </w:tcBorders>
            <w:shd w:val="clear" w:color="auto" w:fill="0D3975"/>
            <w:vAlign w:val="center"/>
          </w:tcPr>
          <w:p w14:paraId="1B758B26" w14:textId="77777777" w:rsidR="00A321BB" w:rsidRDefault="00A321BB" w:rsidP="000065FD">
            <w:pPr>
              <w:adjustRightInd w:val="0"/>
              <w:snapToGrid w:val="0"/>
              <w:jc w:val="center"/>
              <w:rPr>
                <w:rFonts w:ascii="思源黑体 CN Normal" w:eastAsia="思源黑体 CN Normal" w:hAnsi="思源黑体 CN Normal" w:cs="思源黑体 CN Light"/>
                <w:b/>
                <w:bCs/>
                <w:iCs/>
                <w:color w:val="FF0000"/>
                <w:sz w:val="18"/>
                <w:szCs w:val="18"/>
              </w:rPr>
            </w:pPr>
            <w:r>
              <w:rPr>
                <w:rFonts w:ascii="思源黑体 CN Bold" w:eastAsia="思源黑体 CN Bold" w:hAnsi="思源黑体 CN Bold" w:hint="eastAsia"/>
                <w:b/>
                <w:bCs/>
                <w:color w:val="FFFFFF"/>
                <w:sz w:val="18"/>
                <w:szCs w:val="18"/>
              </w:rPr>
              <w:t>H</w:t>
            </w:r>
            <w:r>
              <w:rPr>
                <w:rFonts w:ascii="思源黑体 CN Bold" w:eastAsia="思源黑体 CN Bold" w:hAnsi="思源黑体 CN Bold"/>
                <w:b/>
                <w:bCs/>
                <w:color w:val="FFFFFF"/>
                <w:sz w:val="18"/>
                <w:szCs w:val="18"/>
              </w:rPr>
              <w:t>RD</w:t>
            </w:r>
            <w:r>
              <w:rPr>
                <w:rFonts w:ascii="思源黑体 CN Bold" w:eastAsia="思源黑体 CN Bold" w:hAnsi="思源黑体 CN Bold" w:hint="eastAsia"/>
                <w:b/>
                <w:bCs/>
                <w:color w:val="FFFFFF"/>
                <w:sz w:val="18"/>
                <w:szCs w:val="18"/>
              </w:rPr>
              <w:t>状态</w:t>
            </w:r>
          </w:p>
        </w:tc>
        <w:tc>
          <w:tcPr>
            <w:tcW w:w="4163" w:type="pct"/>
            <w:gridSpan w:val="3"/>
            <w:tcBorders>
              <w:top w:val="single" w:sz="4" w:space="0" w:color="FFFFFF"/>
              <w:left w:val="single" w:sz="4" w:space="0" w:color="FFFFFF"/>
              <w:bottom w:val="nil"/>
              <w:right w:val="single" w:sz="4" w:space="0" w:color="FFFFFF"/>
            </w:tcBorders>
            <w:shd w:val="clear" w:color="auto" w:fill="0D3975"/>
            <w:vAlign w:val="center"/>
          </w:tcPr>
          <w:p w14:paraId="0767F837" w14:textId="77777777" w:rsidR="00A321BB" w:rsidRDefault="00A321BB" w:rsidP="000065FD">
            <w:pPr>
              <w:adjustRightInd w:val="0"/>
              <w:snapToGrid w:val="0"/>
              <w:jc w:val="center"/>
              <w:rPr>
                <w:rFonts w:ascii="思源黑体 CN Normal" w:eastAsia="思源黑体 CN Normal" w:hAnsi="思源黑体 CN Normal" w:cs="思源黑体 CN Light"/>
                <w:b/>
                <w:bCs/>
                <w:sz w:val="18"/>
                <w:szCs w:val="18"/>
              </w:rPr>
            </w:pPr>
            <w:r>
              <w:rPr>
                <w:rFonts w:ascii="思源黑体 CN Bold" w:eastAsia="思源黑体 CN Bold" w:hAnsi="思源黑体 CN Bold" w:hint="eastAsia"/>
                <w:b/>
                <w:bCs/>
                <w:color w:val="FFFFFF"/>
                <w:sz w:val="18"/>
                <w:szCs w:val="18"/>
              </w:rPr>
              <w:t>检测项及结果</w:t>
            </w:r>
          </w:p>
        </w:tc>
      </w:tr>
      <w:tr w:rsidR="00A321BB" w14:paraId="63DF2E14" w14:textId="77777777" w:rsidTr="000065FD">
        <w:trPr>
          <w:trHeight w:val="567"/>
        </w:trPr>
        <w:tc>
          <w:tcPr>
            <w:tcW w:w="837" w:type="pct"/>
            <w:vMerge w:val="restart"/>
            <w:tcBorders>
              <w:top w:val="nil"/>
              <w:left w:val="nil"/>
              <w:bottom w:val="dashed" w:sz="4" w:space="0" w:color="BFBFBF"/>
              <w:right w:val="dashed" w:sz="4" w:space="0" w:color="BFBFBF"/>
            </w:tcBorders>
            <w:shd w:val="clear" w:color="auto" w:fill="auto"/>
            <w:vAlign w:val="center"/>
          </w:tcPr>
          <w:p w14:paraId="28D1F853"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if var.gss.BRCA1 or var.gss.BRCA2%}</w:t>
            </w:r>
          </w:p>
          <w:p w14:paraId="1A3046F2" w14:textId="77777777" w:rsidR="00A321BB" w:rsidRPr="005C56CE"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5C56CE">
              <w:rPr>
                <w:rFonts w:ascii="思源黑体 CN Normal" w:eastAsia="思源黑体 CN Normal" w:hAnsi="思源黑体 CN Normal" w:cs="思源黑体 CN Light" w:hint="eastAsia"/>
                <w:b/>
                <w:iCs/>
                <w:color w:val="FF0000"/>
                <w:sz w:val="17"/>
                <w:szCs w:val="17"/>
              </w:rPr>
              <w:t>HRD阳性</w:t>
            </w:r>
          </w:p>
          <w:p w14:paraId="491E6DA2"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b/>
                <w:iCs/>
                <w:color w:val="000000" w:themeColor="text1"/>
                <w:sz w:val="17"/>
                <w:szCs w:val="17"/>
              </w:rPr>
              <w:t>{%p else%}</w:t>
            </w:r>
          </w:p>
          <w:p w14:paraId="2F60B0C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 xml:space="preserve">{%p if var.gss.gss.gsscore|float &gt;= </w:t>
            </w:r>
            <w:r>
              <w:rPr>
                <w:rFonts w:ascii="思源黑体 CN Normal" w:eastAsia="思源黑体 CN Normal" w:hAnsi="思源黑体 CN Normal" w:cs="思源黑体 CN Light" w:hint="eastAsia"/>
                <w:bCs/>
                <w:iCs/>
                <w:color w:val="000000" w:themeColor="text1"/>
                <w:sz w:val="17"/>
                <w:szCs w:val="17"/>
              </w:rPr>
              <w:t>45</w:t>
            </w:r>
            <w:r w:rsidRPr="00E0664C">
              <w:rPr>
                <w:rFonts w:ascii="思源黑体 CN Normal" w:eastAsia="思源黑体 CN Normal" w:hAnsi="思源黑体 CN Normal" w:cs="思源黑体 CN Light"/>
                <w:bCs/>
                <w:iCs/>
                <w:color w:val="000000" w:themeColor="text1"/>
                <w:sz w:val="17"/>
                <w:szCs w:val="17"/>
              </w:rPr>
              <w:t>%}</w:t>
            </w:r>
          </w:p>
          <w:p w14:paraId="2B6A7C5D"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sidRPr="00061D02">
              <w:rPr>
                <w:rFonts w:ascii="思源黑体 CN Normal" w:eastAsia="思源黑体 CN Normal" w:hAnsi="思源黑体 CN Normal" w:cs="思源黑体 CN Light" w:hint="eastAsia"/>
                <w:b/>
                <w:iCs/>
                <w:color w:val="FF0000"/>
                <w:sz w:val="17"/>
                <w:szCs w:val="17"/>
              </w:rPr>
              <w:t>HRD阳性</w:t>
            </w:r>
          </w:p>
          <w:p w14:paraId="2F31CCDC" w14:textId="77777777" w:rsidR="00A321BB" w:rsidRPr="00061D02"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（结果仅供参考）</w:t>
            </w:r>
          </w:p>
          <w:p w14:paraId="248CDBEE"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else%}</w:t>
            </w:r>
          </w:p>
          <w:p w14:paraId="4ADE024A" w14:textId="77777777" w:rsidR="00A321BB"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HRD阴性</w:t>
            </w:r>
          </w:p>
          <w:p w14:paraId="420AC000"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themeColor="text1"/>
                <w:sz w:val="17"/>
                <w:szCs w:val="17"/>
              </w:rPr>
            </w:pPr>
            <w:r>
              <w:rPr>
                <w:rFonts w:ascii="思源黑体 CN Normal" w:eastAsia="思源黑体 CN Normal" w:hAnsi="思源黑体 CN Normal" w:cs="思源黑体 CN Light" w:hint="eastAsia"/>
                <w:b/>
                <w:iCs/>
                <w:color w:val="000000" w:themeColor="text1"/>
                <w:sz w:val="17"/>
                <w:szCs w:val="17"/>
              </w:rPr>
              <w:t>（结果仅供参考）</w:t>
            </w:r>
          </w:p>
          <w:p w14:paraId="3174A827"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bCs/>
                <w:iCs/>
                <w:color w:val="000000" w:themeColor="text1"/>
                <w:sz w:val="17"/>
                <w:szCs w:val="17"/>
              </w:rPr>
              <w:t>{%p endif%}</w:t>
            </w:r>
          </w:p>
          <w:p w14:paraId="6363A613" w14:textId="77777777" w:rsidR="00A321BB" w:rsidRPr="00F357D3" w:rsidRDefault="00A321BB" w:rsidP="000065FD">
            <w:pPr>
              <w:adjustRightInd w:val="0"/>
              <w:snapToGrid w:val="0"/>
              <w:jc w:val="center"/>
              <w:rPr>
                <w:rFonts w:ascii="思源黑体 CN Bold" w:eastAsia="思源黑体 CN Bold" w:hAnsi="思源黑体 CN Bold"/>
                <w:b/>
                <w:bCs/>
                <w:color w:val="1E7648"/>
                <w:szCs w:val="21"/>
              </w:rPr>
            </w:pPr>
            <w:r w:rsidRPr="00F64BC5">
              <w:rPr>
                <w:rFonts w:ascii="思源黑体 CN Normal" w:eastAsia="思源黑体 CN Normal" w:hAnsi="思源黑体 CN Normal" w:cs="思源黑体 CN Light"/>
                <w:b/>
                <w:iCs/>
                <w:color w:val="000000" w:themeColor="text1"/>
                <w:sz w:val="17"/>
                <w:szCs w:val="17"/>
              </w:rPr>
              <w:t>{%p endif%}</w:t>
            </w:r>
          </w:p>
        </w:tc>
        <w:tc>
          <w:tcPr>
            <w:tcW w:w="1083" w:type="pct"/>
            <w:tcBorders>
              <w:top w:val="nil"/>
              <w:left w:val="dashed" w:sz="4" w:space="0" w:color="BFBFBF"/>
              <w:bottom w:val="dashed" w:sz="4" w:space="0" w:color="BFBFBF"/>
              <w:right w:val="dashed" w:sz="4" w:space="0" w:color="BFBFBF"/>
            </w:tcBorders>
            <w:shd w:val="clear" w:color="auto" w:fill="auto"/>
            <w:vAlign w:val="center"/>
          </w:tcPr>
          <w:p w14:paraId="00E712CE"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CC39D8">
              <w:rPr>
                <w:rFonts w:ascii="思源黑体 CN Normal" w:eastAsia="思源黑体 CN Normal" w:hAnsi="思源黑体 CN Normal" w:cs="思源黑体 CN Light" w:hint="eastAsia"/>
                <w:b/>
                <w:iCs/>
                <w:sz w:val="17"/>
                <w:szCs w:val="17"/>
              </w:rPr>
              <w:t>基因组</w:t>
            </w:r>
            <w:r w:rsidRPr="009C2956">
              <w:rPr>
                <w:rFonts w:ascii="思源黑体 CN Normal" w:eastAsia="思源黑体 CN Normal" w:hAnsi="思源黑体 CN Normal" w:cs="思源黑体 CN Light" w:hint="eastAsia"/>
                <w:b/>
                <w:iCs/>
                <w:sz w:val="17"/>
                <w:szCs w:val="17"/>
              </w:rPr>
              <w:t>瘢痕</w:t>
            </w:r>
            <w:r w:rsidRPr="00CC39D8">
              <w:rPr>
                <w:rFonts w:ascii="思源黑体 CN Normal" w:eastAsia="思源黑体 CN Normal" w:hAnsi="思源黑体 CN Normal" w:cs="思源黑体 CN Light" w:hint="eastAsia"/>
                <w:b/>
                <w:iCs/>
                <w:sz w:val="17"/>
                <w:szCs w:val="17"/>
              </w:rPr>
              <w:t>评分（GSS）：</w:t>
            </w:r>
          </w:p>
          <w:p w14:paraId="3BC90B87" w14:textId="77777777" w:rsidR="00A321BB" w:rsidRDefault="00A321BB" w:rsidP="000065FD">
            <w:pPr>
              <w:adjustRightInd w:val="0"/>
              <w:snapToGrid w:val="0"/>
              <w:jc w:val="center"/>
              <w:rPr>
                <w:rFonts w:ascii="思源黑体 CN Normal" w:eastAsia="思源黑体 CN Normal" w:hAnsi="思源黑体 CN Normal" w:cs="思源黑体 CN Light"/>
                <w:b/>
                <w:iCs/>
                <w:sz w:val="17"/>
                <w:szCs w:val="17"/>
              </w:rPr>
            </w:pPr>
            <w:r w:rsidRPr="00E0664C">
              <w:rPr>
                <w:rFonts w:ascii="思源黑体 CN Normal" w:eastAsia="思源黑体 CN Normal" w:hAnsi="思源黑体 CN Normal" w:cs="思源黑体 CN Light"/>
                <w:b/>
                <w:iCs/>
                <w:sz w:val="17"/>
                <w:szCs w:val="17"/>
              </w:rPr>
              <w:t xml:space="preserve">{%p if var.gss.gss.gsscore|float &gt;= </w:t>
            </w:r>
            <w:r>
              <w:rPr>
                <w:rFonts w:ascii="思源黑体 CN Normal" w:eastAsia="思源黑体 CN Normal" w:hAnsi="思源黑体 CN Normal" w:cs="思源黑体 CN Light" w:hint="eastAsia"/>
                <w:b/>
                <w:iCs/>
                <w:sz w:val="17"/>
                <w:szCs w:val="17"/>
              </w:rPr>
              <w:t>45</w:t>
            </w:r>
            <w:r w:rsidRPr="00E0664C">
              <w:rPr>
                <w:rFonts w:ascii="思源黑体 CN Normal" w:eastAsia="思源黑体 CN Normal" w:hAnsi="思源黑体 CN Normal" w:cs="思源黑体 CN Light"/>
                <w:b/>
                <w:iCs/>
                <w:sz w:val="17"/>
                <w:szCs w:val="17"/>
              </w:rPr>
              <w:t>%}</w:t>
            </w:r>
          </w:p>
          <w:p w14:paraId="2ACC17B5" w14:textId="77777777" w:rsidR="00A321BB" w:rsidRDefault="00A321BB" w:rsidP="000065FD">
            <w:pPr>
              <w:adjustRightInd w:val="0"/>
              <w:snapToGrid w:val="0"/>
              <w:jc w:val="center"/>
              <w:rPr>
                <w:rFonts w:ascii="思源黑体 CN Normal" w:eastAsia="思源黑体 CN Normal" w:hAnsi="思源黑体 CN Normal" w:cs="思源黑体 CN Light"/>
                <w:b/>
                <w:iCs/>
                <w:color w:val="FF0000"/>
                <w:sz w:val="17"/>
                <w:szCs w:val="17"/>
              </w:rPr>
            </w:pPr>
            <w:r>
              <w:rPr>
                <w:rFonts w:ascii="思源黑体 CN Normal" w:eastAsia="思源黑体 CN Normal" w:hAnsi="思源黑体 CN Normal" w:cs="思源黑体 CN Light" w:hint="eastAsia"/>
                <w:b/>
                <w:iCs/>
                <w:color w:val="FF0000"/>
                <w:sz w:val="17"/>
                <w:szCs w:val="17"/>
              </w:rPr>
              <w:t>阳性（结果仅供参考）</w:t>
            </w:r>
          </w:p>
          <w:p w14:paraId="72B63BA4" w14:textId="77777777" w:rsidR="00A321BB" w:rsidRPr="00E0664C" w:rsidRDefault="00A321BB" w:rsidP="000065FD">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E0664C">
              <w:rPr>
                <w:rFonts w:ascii="思源黑体 CN Normal" w:eastAsia="思源黑体 CN Normal" w:hAnsi="思源黑体 CN Normal" w:cs="思源黑体 CN Light" w:hint="eastAsia"/>
                <w:bCs/>
                <w:iCs/>
                <w:color w:val="000000" w:themeColor="text1"/>
                <w:sz w:val="17"/>
                <w:szCs w:val="17"/>
              </w:rPr>
              <w:t>{%p</w:t>
            </w:r>
            <w:r w:rsidRPr="00E0664C">
              <w:rPr>
                <w:rFonts w:ascii="思源黑体 CN Normal" w:eastAsia="思源黑体 CN Normal" w:hAnsi="思源黑体 CN Normal" w:cs="思源黑体 CN Light"/>
                <w:bCs/>
                <w:iCs/>
                <w:color w:val="000000" w:themeColor="text1"/>
                <w:sz w:val="17"/>
                <w:szCs w:val="17"/>
              </w:rPr>
              <w:t xml:space="preserve"> else</w:t>
            </w:r>
            <w:r w:rsidRPr="00E0664C">
              <w:rPr>
                <w:rFonts w:ascii="思源黑体 CN Normal" w:eastAsia="思源黑体 CN Normal" w:hAnsi="思源黑体 CN Normal" w:cs="思源黑体 CN Light" w:hint="eastAsia"/>
                <w:bCs/>
                <w:iCs/>
                <w:color w:val="000000" w:themeColor="text1"/>
                <w:sz w:val="17"/>
                <w:szCs w:val="17"/>
              </w:rPr>
              <w:t>%}</w:t>
            </w:r>
          </w:p>
          <w:p w14:paraId="541AE7F5" w14:textId="77777777" w:rsidR="00A321BB" w:rsidRPr="00F64BC5" w:rsidRDefault="00A321BB" w:rsidP="000065FD">
            <w:pPr>
              <w:adjustRightInd w:val="0"/>
              <w:snapToGrid w:val="0"/>
              <w:jc w:val="center"/>
              <w:rPr>
                <w:rFonts w:ascii="思源黑体 CN Normal" w:eastAsia="思源黑体 CN Normal" w:hAnsi="思源黑体 CN Normal" w:cs="思源黑体 CN Light"/>
                <w:b/>
                <w:iCs/>
                <w:color w:val="000000"/>
                <w:sz w:val="17"/>
                <w:szCs w:val="17"/>
              </w:rPr>
            </w:pPr>
            <w:r w:rsidRPr="00F64BC5">
              <w:rPr>
                <w:rFonts w:ascii="思源黑体 CN Normal" w:eastAsia="思源黑体 CN Normal" w:hAnsi="思源黑体 CN Normal" w:cs="思源黑体 CN Light" w:hint="eastAsia"/>
                <w:b/>
                <w:iCs/>
                <w:color w:val="000000"/>
                <w:sz w:val="17"/>
                <w:szCs w:val="17"/>
              </w:rPr>
              <w:t>阴性</w:t>
            </w:r>
            <w:r>
              <w:rPr>
                <w:rFonts w:ascii="思源黑体 CN Normal" w:eastAsia="思源黑体 CN Normal" w:hAnsi="思源黑体 CN Normal" w:cs="思源黑体 CN Light" w:hint="eastAsia"/>
                <w:b/>
                <w:iCs/>
                <w:color w:val="000000"/>
                <w:sz w:val="17"/>
                <w:szCs w:val="17"/>
              </w:rPr>
              <w:t>（结果仅供参考）</w:t>
            </w:r>
          </w:p>
          <w:p w14:paraId="274172B4" w14:textId="77777777" w:rsidR="00A321BB" w:rsidRPr="00CC39D8" w:rsidRDefault="00A321BB" w:rsidP="000065FD">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Cs/>
                <w:color w:val="000000"/>
                <w:sz w:val="17"/>
                <w:szCs w:val="17"/>
              </w:rPr>
              <w:t>{%p</w:t>
            </w:r>
            <w:r>
              <w:rPr>
                <w:rFonts w:ascii="思源黑体 CN Normal" w:eastAsia="思源黑体 CN Normal" w:hAnsi="思源黑体 CN Normal" w:cs="思源黑体 CN Light"/>
                <w:b/>
                <w:iCs/>
                <w:color w:val="000000"/>
                <w:sz w:val="17"/>
                <w:szCs w:val="17"/>
              </w:rPr>
              <w:t xml:space="preserve"> endif</w:t>
            </w:r>
            <w:r>
              <w:rPr>
                <w:rFonts w:ascii="思源黑体 CN Normal" w:eastAsia="思源黑体 CN Normal" w:hAnsi="思源黑体 CN Normal" w:cs="思源黑体 CN Light" w:hint="eastAsia"/>
                <w:b/>
                <w:iCs/>
                <w:color w:val="000000"/>
                <w:sz w:val="17"/>
                <w:szCs w:val="17"/>
              </w:rPr>
              <w:t>%}</w:t>
            </w:r>
          </w:p>
        </w:tc>
        <w:tc>
          <w:tcPr>
            <w:tcW w:w="1166" w:type="pct"/>
            <w:tcBorders>
              <w:top w:val="nil"/>
              <w:left w:val="dashed" w:sz="4" w:space="0" w:color="BFBFBF"/>
              <w:bottom w:val="dashed" w:sz="4" w:space="0" w:color="BFBFBF"/>
              <w:right w:val="dashed" w:sz="4" w:space="0" w:color="BFBFBF"/>
            </w:tcBorders>
            <w:shd w:val="clear" w:color="auto" w:fill="auto"/>
            <w:vAlign w:val="center"/>
          </w:tcPr>
          <w:p w14:paraId="14DA2EEC"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sz w:val="17"/>
                <w:szCs w:val="17"/>
              </w:rPr>
              <w:t>G</w:t>
            </w:r>
            <w:r>
              <w:rPr>
                <w:rFonts w:ascii="思源黑体 CN Normal" w:eastAsia="思源黑体 CN Normal" w:hAnsi="思源黑体 CN Normal" w:cs="思源黑体 CN Light"/>
                <w:bCs/>
                <w:sz w:val="17"/>
                <w:szCs w:val="17"/>
              </w:rPr>
              <w:t>SS</w:t>
            </w:r>
          </w:p>
        </w:tc>
        <w:tc>
          <w:tcPr>
            <w:tcW w:w="1914" w:type="pct"/>
            <w:tcBorders>
              <w:top w:val="nil"/>
              <w:left w:val="dashed" w:sz="4" w:space="0" w:color="BFBFBF"/>
              <w:bottom w:val="dashed" w:sz="4" w:space="0" w:color="BFBFBF"/>
              <w:right w:val="dashed" w:sz="4" w:space="0" w:color="BFBFBF"/>
            </w:tcBorders>
            <w:shd w:val="clear" w:color="auto" w:fill="auto"/>
            <w:vAlign w:val="center"/>
          </w:tcPr>
          <w:p w14:paraId="1146CACF" w14:textId="77777777" w:rsidR="00A321BB" w:rsidRDefault="00A321BB" w:rsidP="000065FD">
            <w:pPr>
              <w:adjustRightInd w:val="0"/>
              <w:snapToGrid w:val="0"/>
              <w:jc w:val="center"/>
              <w:rPr>
                <w:rFonts w:ascii="思源黑体 CN Normal" w:eastAsia="思源黑体 CN Normal" w:hAnsi="思源黑体 CN Normal" w:cs="思源黑体 CN Light"/>
                <w:bCs/>
                <w:iCs/>
                <w:color w:val="000000"/>
                <w:sz w:val="17"/>
                <w:szCs w:val="17"/>
              </w:rPr>
            </w:pPr>
            <w:r w:rsidRPr="00E935DB">
              <w:rPr>
                <w:rFonts w:ascii="思源黑体 CN Normal" w:eastAsia="思源黑体 CN Normal" w:hAnsi="思源黑体 CN Normal" w:cs="思源黑体 CN Light"/>
                <w:bCs/>
                <w:iCs/>
                <w:color w:val="000000"/>
                <w:sz w:val="17"/>
                <w:szCs w:val="17"/>
              </w:rPr>
              <w:t>{{var.gss.gss.gsscore}}</w:t>
            </w:r>
            <w:r>
              <w:rPr>
                <w:rFonts w:ascii="思源黑体 CN Normal" w:eastAsia="思源黑体 CN Normal" w:hAnsi="思源黑体 CN Normal" w:cs="思源黑体 CN Light" w:hint="eastAsia"/>
                <w:bCs/>
                <w:iCs/>
                <w:color w:val="000000"/>
                <w:sz w:val="17"/>
                <w:szCs w:val="17"/>
              </w:rPr>
              <w:t>（结果仅供参考）</w:t>
            </w:r>
          </w:p>
        </w:tc>
      </w:tr>
      <w:tr w:rsidR="005B15FE" w14:paraId="3AEDADC5" w14:textId="77777777" w:rsidTr="000065FD">
        <w:trPr>
          <w:trHeight w:val="617"/>
        </w:trPr>
        <w:tc>
          <w:tcPr>
            <w:tcW w:w="837" w:type="pct"/>
            <w:vMerge/>
            <w:tcBorders>
              <w:top w:val="dashed" w:sz="4" w:space="0" w:color="BFBFBF"/>
              <w:left w:val="nil"/>
              <w:bottom w:val="dashed" w:sz="4" w:space="0" w:color="BFBFBF"/>
              <w:right w:val="dashed" w:sz="4" w:space="0" w:color="BFBFBF"/>
            </w:tcBorders>
            <w:shd w:val="clear" w:color="auto" w:fill="ECECEC"/>
            <w:vAlign w:val="center"/>
          </w:tcPr>
          <w:p w14:paraId="03F7AF07"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val="restart"/>
            <w:tcBorders>
              <w:top w:val="dashed" w:sz="4" w:space="0" w:color="BFBFBF"/>
              <w:left w:val="dashed" w:sz="4" w:space="0" w:color="BFBFBF"/>
              <w:bottom w:val="dashed" w:sz="4" w:space="0" w:color="BFBFBF"/>
              <w:right w:val="dashed" w:sz="4" w:space="0" w:color="BFBFBF" w:themeColor="background1" w:themeShade="BF"/>
            </w:tcBorders>
            <w:shd w:val="clear" w:color="auto" w:fill="ECECEC"/>
            <w:vAlign w:val="center"/>
          </w:tcPr>
          <w:p w14:paraId="50025963" w14:textId="77777777" w:rsidR="005B15FE" w:rsidRDefault="005B15FE" w:rsidP="005B15FE">
            <w:pPr>
              <w:adjustRightInd w:val="0"/>
              <w:snapToGrid w:val="0"/>
              <w:jc w:val="center"/>
              <w:rPr>
                <w:rFonts w:ascii="思源黑体 CN Normal" w:eastAsia="思源黑体 CN Normal" w:hAnsi="思源黑体 CN Normal" w:cs="思源黑体 CN Light"/>
                <w:b/>
                <w:iCs/>
                <w:sz w:val="17"/>
                <w:szCs w:val="17"/>
              </w:rPr>
            </w:pPr>
            <w:r>
              <w:rPr>
                <w:rFonts w:ascii="思源黑体 CN Normal" w:eastAsia="思源黑体 CN Normal" w:hAnsi="思源黑体 CN Normal" w:cs="思源黑体 CN Light" w:hint="eastAsia"/>
                <w:b/>
                <w:i/>
                <w:sz w:val="17"/>
                <w:szCs w:val="17"/>
              </w:rPr>
              <w:t>B</w:t>
            </w:r>
            <w:r>
              <w:rPr>
                <w:rFonts w:ascii="思源黑体 CN Normal" w:eastAsia="思源黑体 CN Normal" w:hAnsi="思源黑体 CN Normal" w:cs="思源黑体 CN Light"/>
                <w:b/>
                <w:i/>
                <w:sz w:val="17"/>
                <w:szCs w:val="17"/>
              </w:rPr>
              <w:t>RCA</w:t>
            </w:r>
            <w:r>
              <w:rPr>
                <w:rFonts w:ascii="思源黑体 CN Normal" w:eastAsia="思源黑体 CN Normal" w:hAnsi="思源黑体 CN Normal" w:cs="思源黑体 CN Light" w:hint="eastAsia"/>
                <w:b/>
                <w:iCs/>
                <w:sz w:val="17"/>
                <w:szCs w:val="17"/>
              </w:rPr>
              <w:t>突变：</w:t>
            </w:r>
          </w:p>
          <w:p w14:paraId="052C0D80"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if var.gss.BRCA1 or var.gss.BRCA2%}</w:t>
            </w:r>
          </w:p>
          <w:p w14:paraId="060E9583" w14:textId="77777777" w:rsidR="005B15FE" w:rsidRPr="00845C04" w:rsidRDefault="005B15FE" w:rsidP="005B15FE">
            <w:pPr>
              <w:adjustRightInd w:val="0"/>
              <w:snapToGrid w:val="0"/>
              <w:jc w:val="center"/>
              <w:rPr>
                <w:rFonts w:ascii="思源黑体 CN Normal" w:eastAsia="思源黑体 CN Normal" w:hAnsi="思源黑体 CN Normal" w:cs="思源黑体 CN Light"/>
                <w:b/>
                <w:iCs/>
                <w:color w:val="FF0000"/>
                <w:sz w:val="17"/>
                <w:szCs w:val="17"/>
              </w:rPr>
            </w:pPr>
            <w:r w:rsidRPr="00845C04">
              <w:rPr>
                <w:rFonts w:ascii="思源黑体 CN Normal" w:eastAsia="思源黑体 CN Normal" w:hAnsi="思源黑体 CN Normal" w:cs="思源黑体 CN Light" w:hint="eastAsia"/>
                <w:b/>
                <w:iCs/>
                <w:color w:val="FF0000"/>
                <w:sz w:val="17"/>
                <w:szCs w:val="17"/>
              </w:rPr>
              <w:t>阳性</w:t>
            </w:r>
          </w:p>
          <w:p w14:paraId="788A63EE" w14:textId="77777777" w:rsidR="005B15FE" w:rsidRPr="00845C04" w:rsidRDefault="005B15FE" w:rsidP="005B15FE">
            <w:pPr>
              <w:adjustRightInd w:val="0"/>
              <w:snapToGrid w:val="0"/>
              <w:jc w:val="center"/>
              <w:rPr>
                <w:rFonts w:ascii="思源黑体 CN Normal" w:eastAsia="思源黑体 CN Normal" w:hAnsi="思源黑体 CN Normal" w:cs="思源黑体 CN Light"/>
                <w:bCs/>
                <w:iCs/>
                <w:color w:val="000000" w:themeColor="text1"/>
                <w:sz w:val="17"/>
                <w:szCs w:val="17"/>
              </w:rPr>
            </w:pPr>
            <w:r w:rsidRPr="00845C04">
              <w:rPr>
                <w:rFonts w:ascii="思源黑体 CN Normal" w:eastAsia="思源黑体 CN Normal" w:hAnsi="思源黑体 CN Normal" w:cs="思源黑体 CN Light"/>
                <w:bCs/>
                <w:iCs/>
                <w:color w:val="000000" w:themeColor="text1"/>
                <w:sz w:val="17"/>
                <w:szCs w:val="17"/>
              </w:rPr>
              <w:t>{%p else%}</w:t>
            </w:r>
          </w:p>
          <w:p w14:paraId="70289B24" w14:textId="77777777" w:rsidR="005B15FE" w:rsidRPr="00F64BC5" w:rsidRDefault="005B15FE" w:rsidP="005B15FE">
            <w:pPr>
              <w:adjustRightInd w:val="0"/>
              <w:snapToGrid w:val="0"/>
              <w:jc w:val="center"/>
              <w:rPr>
                <w:rFonts w:ascii="思源黑体 CN Normal" w:eastAsia="思源黑体 CN Normal" w:hAnsi="思源黑体 CN Normal" w:cs="思源黑体 CN Light"/>
                <w:b/>
                <w:iCs/>
                <w:color w:val="000000" w:themeColor="text1"/>
                <w:sz w:val="17"/>
                <w:szCs w:val="17"/>
              </w:rPr>
            </w:pPr>
            <w:r w:rsidRPr="00F64BC5">
              <w:rPr>
                <w:rFonts w:ascii="思源黑体 CN Normal" w:eastAsia="思源黑体 CN Normal" w:hAnsi="思源黑体 CN Normal" w:cs="思源黑体 CN Light" w:hint="eastAsia"/>
                <w:b/>
                <w:iCs/>
                <w:color w:val="000000" w:themeColor="text1"/>
                <w:sz w:val="17"/>
                <w:szCs w:val="17"/>
              </w:rPr>
              <w:t>阴性</w:t>
            </w:r>
          </w:p>
          <w:p w14:paraId="60D4B3AE" w14:textId="77777777" w:rsidR="005B15FE" w:rsidRDefault="005B15FE" w:rsidP="005B15FE">
            <w:pPr>
              <w:adjustRightInd w:val="0"/>
              <w:snapToGrid w:val="0"/>
              <w:jc w:val="center"/>
              <w:rPr>
                <w:rFonts w:ascii="思源黑体 CN Normal" w:eastAsia="思源黑体 CN Normal" w:hAnsi="思源黑体 CN Normal" w:cs="思源黑体 CN Light"/>
                <w:b/>
                <w:i/>
                <w:color w:val="FF0000"/>
                <w:sz w:val="17"/>
                <w:szCs w:val="17"/>
              </w:rPr>
            </w:pPr>
            <w:r w:rsidRPr="00845C04">
              <w:rPr>
                <w:rFonts w:ascii="思源黑体 CN Normal" w:eastAsia="思源黑体 CN Normal" w:hAnsi="思源黑体 CN Normal" w:cs="思源黑体 CN Light"/>
                <w:bCs/>
                <w:iCs/>
                <w:color w:val="000000" w:themeColor="text1"/>
                <w:sz w:val="17"/>
                <w:szCs w:val="17"/>
              </w:rPr>
              <w:t>{%p endif%}</w:t>
            </w:r>
          </w:p>
        </w:tc>
        <w:tc>
          <w:tcPr>
            <w:tcW w:w="1166" w:type="pct"/>
            <w:tcBorders>
              <w:top w:val="dashed" w:sz="4" w:space="0" w:color="BFBF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FE00F0"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r>
              <w:rPr>
                <w:rFonts w:ascii="思源黑体 CN Normal" w:eastAsia="思源黑体 CN Normal" w:hAnsi="思源黑体 CN Normal" w:cs="思源黑体 CN Light" w:hint="eastAsia"/>
                <w:b/>
                <w:i/>
                <w:color w:val="000000"/>
                <w:sz w:val="17"/>
                <w:szCs w:val="17"/>
              </w:rPr>
              <w:t>B</w:t>
            </w:r>
            <w:r>
              <w:rPr>
                <w:rFonts w:ascii="思源黑体 CN Normal" w:eastAsia="思源黑体 CN Normal" w:hAnsi="思源黑体 CN Normal" w:cs="思源黑体 CN Light"/>
                <w:b/>
                <w:i/>
                <w:color w:val="000000"/>
                <w:sz w:val="17"/>
                <w:szCs w:val="17"/>
              </w:rPr>
              <w:t>RCA1</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left w:val="dashed" w:sz="4" w:space="0" w:color="BFBFBF" w:themeColor="background1" w:themeShade="BF"/>
              <w:bottom w:val="dashed" w:sz="4" w:space="0" w:color="BFBFBF" w:themeColor="background1" w:themeShade="BF"/>
              <w:right w:val="nil"/>
            </w:tcBorders>
            <w:shd w:val="clear" w:color="auto" w:fill="ECECEC"/>
            <w:vAlign w:val="center"/>
          </w:tcPr>
          <w:p w14:paraId="37CC457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var.gss.BRCA1%}</w:t>
            </w:r>
          </w:p>
          <w:p w14:paraId="3292594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var.gss.BRCA1%}</w:t>
            </w:r>
          </w:p>
          <w:p w14:paraId="33789BB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34FB876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3086BA9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3BB1C8F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a.type == “HomoDel”%}</w:t>
            </w:r>
          </w:p>
          <w:p w14:paraId="2E787557"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5E3A65D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0162D8A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481D704E"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2C6A35A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019A353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13F96DF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2FD0395"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1F7F68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5E521D8"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2763CE4A" w14:textId="72504856"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r w:rsidR="005B15FE" w14:paraId="59C5109E" w14:textId="77777777" w:rsidTr="000065FD">
        <w:trPr>
          <w:trHeight w:val="617"/>
        </w:trPr>
        <w:tc>
          <w:tcPr>
            <w:tcW w:w="837" w:type="pct"/>
            <w:vMerge/>
            <w:tcBorders>
              <w:top w:val="dashed" w:sz="4" w:space="0" w:color="BFBFBF"/>
              <w:left w:val="nil"/>
              <w:bottom w:val="single" w:sz="4" w:space="0" w:color="1E7648"/>
              <w:right w:val="dashed" w:sz="4" w:space="0" w:color="BFBFBF"/>
            </w:tcBorders>
            <w:shd w:val="clear" w:color="auto" w:fill="auto"/>
            <w:vAlign w:val="center"/>
          </w:tcPr>
          <w:p w14:paraId="4B3043F2" w14:textId="77777777" w:rsidR="005B15FE" w:rsidRDefault="005B15FE" w:rsidP="005B15FE">
            <w:pPr>
              <w:adjustRightInd w:val="0"/>
              <w:snapToGrid w:val="0"/>
              <w:jc w:val="center"/>
              <w:rPr>
                <w:rFonts w:ascii="思源黑体 CN Normal" w:eastAsia="思源黑体 CN Normal" w:hAnsi="思源黑体 CN Normal" w:cs="思源黑体 CN Light"/>
                <w:b/>
                <w:iCs/>
                <w:color w:val="000000"/>
                <w:sz w:val="17"/>
                <w:szCs w:val="17"/>
              </w:rPr>
            </w:pPr>
          </w:p>
        </w:tc>
        <w:tc>
          <w:tcPr>
            <w:tcW w:w="1083" w:type="pct"/>
            <w:vMerge/>
            <w:tcBorders>
              <w:top w:val="dashed" w:sz="4" w:space="0" w:color="BFBFBF"/>
              <w:left w:val="dashed" w:sz="4" w:space="0" w:color="BFBFBF"/>
              <w:bottom w:val="single" w:sz="4" w:space="0" w:color="1E7648"/>
              <w:right w:val="dashed" w:sz="4" w:space="0" w:color="BFBFBF" w:themeColor="background1" w:themeShade="BF"/>
            </w:tcBorders>
            <w:shd w:val="clear" w:color="auto" w:fill="ECECEC"/>
            <w:vAlign w:val="center"/>
          </w:tcPr>
          <w:p w14:paraId="15AB6B8A"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p>
        </w:tc>
        <w:tc>
          <w:tcPr>
            <w:tcW w:w="1166" w:type="pct"/>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6C4951B1" w14:textId="77777777" w:rsidR="005B15FE" w:rsidRDefault="005B15FE" w:rsidP="005B15FE">
            <w:pPr>
              <w:adjustRightInd w:val="0"/>
              <w:snapToGrid w:val="0"/>
              <w:jc w:val="center"/>
              <w:rPr>
                <w:rFonts w:ascii="思源黑体 CN Normal" w:eastAsia="思源黑体 CN Normal" w:hAnsi="思源黑体 CN Normal" w:cs="思源黑体 CN Light"/>
                <w:b/>
                <w:i/>
                <w:color w:val="000000"/>
                <w:sz w:val="17"/>
                <w:szCs w:val="17"/>
              </w:rPr>
            </w:pPr>
            <w:r>
              <w:rPr>
                <w:rFonts w:ascii="思源黑体 CN Normal" w:eastAsia="思源黑体 CN Normal" w:hAnsi="思源黑体 CN Normal" w:cs="思源黑体 CN Light"/>
                <w:b/>
                <w:i/>
                <w:color w:val="000000"/>
                <w:sz w:val="17"/>
                <w:szCs w:val="17"/>
              </w:rPr>
              <w:t>BRCA2</w:t>
            </w:r>
            <w:r>
              <w:rPr>
                <w:rFonts w:ascii="思源黑体 CN Normal" w:eastAsia="思源黑体 CN Normal" w:hAnsi="思源黑体 CN Normal" w:cs="思源黑体 CN Light" w:hint="eastAsia"/>
                <w:b/>
                <w:iCs/>
                <w:color w:val="000000"/>
                <w:sz w:val="17"/>
                <w:szCs w:val="17"/>
              </w:rPr>
              <w:t>基因</w:t>
            </w:r>
          </w:p>
        </w:tc>
        <w:tc>
          <w:tcPr>
            <w:tcW w:w="1914" w:type="pct"/>
            <w:tcBorders>
              <w:top w:val="dashed" w:sz="4" w:space="0" w:color="BFBFBF" w:themeColor="background1" w:themeShade="BF"/>
              <w:left w:val="dashed" w:sz="4" w:space="0" w:color="BFBFBF" w:themeColor="background1" w:themeShade="BF"/>
              <w:bottom w:val="single" w:sz="4" w:space="0" w:color="1E7648"/>
              <w:right w:val="nil"/>
            </w:tcBorders>
            <w:shd w:val="clear" w:color="auto" w:fill="ECECEC"/>
            <w:vAlign w:val="center"/>
          </w:tcPr>
          <w:p w14:paraId="08FAAB1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var.gss.BRCA2%}</w:t>
            </w:r>
          </w:p>
          <w:p w14:paraId="1381DB6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for a in var.gss.BRCA2%}</w:t>
            </w:r>
          </w:p>
          <w:p w14:paraId="77CB0702"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if a.bio_category == ”Snvindel”%}</w:t>
            </w:r>
          </w:p>
          <w:p w14:paraId="42D8DCF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{{a.gene_region}} {{a.hgvs_c}}{%if a.hgvs_p!=”p.?”%} {{a.hgvs_p}}{%endif%}</w:t>
            </w:r>
          </w:p>
          <w:p w14:paraId="14A12E9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a.bio_category == ”PHd”%}</w:t>
            </w:r>
          </w:p>
          <w:p w14:paraId="06864329"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lastRenderedPageBreak/>
              <w:t>{%p if a.type == “HomoDel”%}</w:t>
            </w:r>
          </w:p>
          <w:p w14:paraId="67CB349D"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纯合缺失 {{a.region}}</w:t>
            </w:r>
          </w:p>
          <w:p w14:paraId="79AE5821"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elif a.type == “HeteDel”%}</w:t>
            </w:r>
          </w:p>
          <w:p w14:paraId="3077D5D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杂合缺失 {{a.region}}</w:t>
            </w:r>
          </w:p>
          <w:p w14:paraId="00524EBA"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0A2F7F4"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未知变异类型！{{a.region}}</w:t>
            </w:r>
          </w:p>
          <w:p w14:paraId="370F494C"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607BC1FF"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p w14:paraId="06CE483B"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endfor%}</w:t>
            </w:r>
          </w:p>
          <w:p w14:paraId="32B5A4D3"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else%}</w:t>
            </w:r>
          </w:p>
          <w:p w14:paraId="7D80FEA0" w14:textId="77777777" w:rsidR="005B15FE" w:rsidRP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hint="eastAsia"/>
                <w:bCs/>
                <w:sz w:val="17"/>
                <w:szCs w:val="17"/>
              </w:rPr>
              <w:t>未检出致病性或疑似致病性变异</w:t>
            </w:r>
          </w:p>
          <w:p w14:paraId="0BA52690" w14:textId="58B5475F" w:rsidR="005B15FE" w:rsidRDefault="005B15FE" w:rsidP="005B15FE">
            <w:pPr>
              <w:adjustRightInd w:val="0"/>
              <w:snapToGrid w:val="0"/>
              <w:jc w:val="center"/>
              <w:rPr>
                <w:rFonts w:ascii="思源黑体 CN Normal" w:eastAsia="思源黑体 CN Normal" w:hAnsi="思源黑体 CN Normal" w:cs="思源黑体 CN Light"/>
                <w:bCs/>
                <w:sz w:val="17"/>
                <w:szCs w:val="17"/>
              </w:rPr>
            </w:pPr>
            <w:r w:rsidRPr="005B15FE">
              <w:rPr>
                <w:rFonts w:ascii="思源黑体 CN Normal" w:eastAsia="思源黑体 CN Normal" w:hAnsi="思源黑体 CN Normal" w:cs="思源黑体 CN Light"/>
                <w:bCs/>
                <w:sz w:val="17"/>
                <w:szCs w:val="17"/>
              </w:rPr>
              <w:t>{%p endif%}</w:t>
            </w:r>
          </w:p>
        </w:tc>
      </w:tr>
    </w:tbl>
    <w:p w14:paraId="781B60FA" w14:textId="77777777" w:rsidR="00A321BB" w:rsidRPr="00A321BB" w:rsidRDefault="00A321BB" w:rsidP="00A321BB">
      <w:pPr>
        <w:adjustRightInd w:val="0"/>
        <w:snapToGrid w:val="0"/>
        <w:spacing w:line="200" w:lineRule="exact"/>
        <w:rPr>
          <w:rFonts w:ascii="思源黑体 CN Normal" w:eastAsia="思源黑体 CN Normal" w:hAnsi="思源黑体 CN Normal"/>
          <w:b/>
          <w:bCs/>
          <w:color w:val="595959"/>
          <w:sz w:val="15"/>
          <w:szCs w:val="15"/>
          <w:highlight w:val="yellow"/>
        </w:rPr>
      </w:pPr>
      <w:r w:rsidRPr="00A321BB">
        <w:rPr>
          <w:rFonts w:ascii="思源黑体 CN Normal" w:eastAsia="思源黑体 CN Normal" w:hAnsi="思源黑体 CN Normal" w:hint="eastAsia"/>
          <w:b/>
          <w:bCs/>
          <w:color w:val="595959"/>
          <w:sz w:val="15"/>
          <w:szCs w:val="15"/>
          <w:highlight w:val="yellow"/>
        </w:rPr>
        <w:lastRenderedPageBreak/>
        <w:t>{</w:t>
      </w:r>
      <w:r w:rsidRPr="00A321BB">
        <w:rPr>
          <w:rFonts w:ascii="思源黑体 CN Normal" w:eastAsia="思源黑体 CN Normal" w:hAnsi="思源黑体 CN Normal"/>
          <w:b/>
          <w:bCs/>
          <w:color w:val="595959"/>
          <w:sz w:val="15"/>
          <w:szCs w:val="15"/>
          <w:highlight w:val="yellow"/>
        </w:rPr>
        <w:t>%p endif%}</w:t>
      </w:r>
    </w:p>
    <w:p w14:paraId="574EAC40" w14:textId="77777777" w:rsidR="003271C8" w:rsidRPr="002653A3" w:rsidRDefault="003271C8" w:rsidP="003271C8">
      <w:pPr>
        <w:adjustRightInd w:val="0"/>
        <w:snapToGrid w:val="0"/>
        <w:spacing w:line="200" w:lineRule="exact"/>
        <w:rPr>
          <w:rFonts w:ascii="思源黑体 CN Normal" w:eastAsia="思源黑体 CN Normal" w:hAnsi="思源黑体 CN Normal"/>
          <w:b/>
          <w:bCs/>
          <w:color w:val="595959"/>
          <w:sz w:val="15"/>
          <w:szCs w:val="15"/>
        </w:rPr>
      </w:pPr>
      <w:r w:rsidRPr="002653A3">
        <w:rPr>
          <w:rFonts w:ascii="思源黑体 CN Normal" w:eastAsia="思源黑体 CN Normal" w:hAnsi="思源黑体 CN Normal" w:hint="eastAsia"/>
          <w:b/>
          <w:bCs/>
          <w:color w:val="595959"/>
          <w:sz w:val="15"/>
          <w:szCs w:val="15"/>
        </w:rPr>
        <w:t>注：</w:t>
      </w:r>
    </w:p>
    <w:p w14:paraId="00330465"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HRD评分中，采用GSS进行评估。基因组瘢痕得分（Genomic Scar Score，GSS）：对基因测序下机数据进行拆分、质控，进行格式转化后与人类参考基因组进行比对，根据比对结果分析染色体结构变异，考虑22对常染色体结构变异长度（length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03C54CF"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LCN：length of copy number，染色体结构变异长度，分为大片段（&gt;15M但小于整个染色体臂）、中片段（10-15M）和小片段（5-10M）</w:t>
      </w:r>
      <w:r>
        <w:rPr>
          <w:rFonts w:ascii="思源黑体 CN Normal" w:eastAsia="思源黑体 CN Normal" w:hAnsi="思源黑体 CN Normal" w:hint="eastAsia"/>
          <w:color w:val="595959"/>
          <w:sz w:val="15"/>
          <w:szCs w:val="15"/>
        </w:rPr>
        <w:t>。</w:t>
      </w:r>
    </w:p>
    <w:p w14:paraId="658E52EE"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20105280" w14:textId="77777777" w:rsidR="003271C8" w:rsidRPr="00561E2F" w:rsidRDefault="003271C8" w:rsidP="003271C8">
      <w:pPr>
        <w:pStyle w:val="af3"/>
        <w:spacing w:line="200" w:lineRule="exact"/>
        <w:ind w:left="420" w:firstLineChars="0" w:firstLine="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2D39AA67" w14:textId="77777777" w:rsidR="003271C8" w:rsidRPr="00561E2F"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561E2F">
        <w:rPr>
          <w:rFonts w:ascii="思源黑体 CN Normal" w:eastAsia="思源黑体 CN Normal" w:hAnsi="思源黑体 CN Normal" w:hint="eastAsia"/>
          <w:color w:val="595959"/>
          <w:sz w:val="15"/>
          <w:szCs w:val="15"/>
        </w:rPr>
        <w:t>HRD状态判定标准：（1）当GSS≥45，或检出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基因致病性或疑似致病性变异时，判定HRD状态为阳性；（2）GSS＜45且未检出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基因致病性或疑似致病性变异时，判定HRD状态为阴性；（3）GSS评估质控未过，但检出</w:t>
      </w:r>
      <w:r w:rsidRPr="009D739F">
        <w:rPr>
          <w:rFonts w:ascii="思源黑体 CN Normal" w:eastAsia="思源黑体 CN Normal" w:hAnsi="思源黑体 CN Normal" w:hint="eastAsia"/>
          <w:i/>
          <w:iCs/>
          <w:color w:val="595959"/>
          <w:sz w:val="15"/>
          <w:szCs w:val="15"/>
        </w:rPr>
        <w:t>BRCA1/2</w:t>
      </w:r>
      <w:r w:rsidRPr="00561E2F">
        <w:rPr>
          <w:rFonts w:ascii="思源黑体 CN Normal" w:eastAsia="思源黑体 CN Normal" w:hAnsi="思源黑体 CN Normal" w:hint="eastAsia"/>
          <w:color w:val="595959"/>
          <w:sz w:val="15"/>
          <w:szCs w:val="15"/>
        </w:rPr>
        <w:t>基因致病性或疑似致病性变异时，判定HRD状态为阳性。</w:t>
      </w:r>
    </w:p>
    <w:p w14:paraId="184B0A36" w14:textId="77777777" w:rsidR="003271C8" w:rsidRPr="004B6501"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4B6501">
        <w:rPr>
          <w:rFonts w:ascii="思源黑体 CN Normal" w:eastAsia="思源黑体 CN Normal" w:hAnsi="思源黑体 CN Normal" w:hint="eastAsia"/>
          <w:color w:val="595959"/>
          <w:sz w:val="15"/>
          <w:szCs w:val="15"/>
        </w:rPr>
        <w:t>HRD</w:t>
      </w:r>
      <w:r>
        <w:rPr>
          <w:rFonts w:ascii="思源黑体 CN Normal" w:eastAsia="思源黑体 CN Normal" w:hAnsi="思源黑体 CN Normal" w:hint="eastAsia"/>
          <w:color w:val="595959"/>
          <w:sz w:val="15"/>
          <w:szCs w:val="15"/>
        </w:rPr>
        <w:t>状态</w:t>
      </w:r>
      <w:r w:rsidRPr="004B6501">
        <w:rPr>
          <w:rFonts w:ascii="思源黑体 CN Normal" w:eastAsia="思源黑体 CN Normal" w:hAnsi="思源黑体 CN Normal" w:hint="eastAsia"/>
          <w:color w:val="595959"/>
          <w:sz w:val="15"/>
          <w:szCs w:val="15"/>
        </w:rPr>
        <w:t>判定标准</w:t>
      </w:r>
      <w:r>
        <w:rPr>
          <w:rFonts w:ascii="思源黑体 CN Normal" w:eastAsia="思源黑体 CN Normal" w:hAnsi="思源黑体 CN Normal" w:hint="eastAsia"/>
          <w:color w:val="595959"/>
          <w:sz w:val="15"/>
          <w:szCs w:val="15"/>
        </w:rPr>
        <w:t>和G</w:t>
      </w:r>
      <w:r>
        <w:rPr>
          <w:rFonts w:ascii="思源黑体 CN Normal" w:eastAsia="思源黑体 CN Normal" w:hAnsi="思源黑体 CN Normal"/>
          <w:color w:val="595959"/>
          <w:sz w:val="15"/>
          <w:szCs w:val="15"/>
        </w:rPr>
        <w:t>SS</w:t>
      </w:r>
      <w:r>
        <w:rPr>
          <w:rFonts w:ascii="思源黑体 CN Normal" w:eastAsia="思源黑体 CN Normal" w:hAnsi="思源黑体 CN Normal" w:hint="eastAsia"/>
          <w:color w:val="595959"/>
          <w:sz w:val="15"/>
          <w:szCs w:val="15"/>
        </w:rPr>
        <w:t>阈值</w:t>
      </w:r>
      <w:r w:rsidRPr="004B6501">
        <w:rPr>
          <w:rFonts w:ascii="思源黑体 CN Normal" w:eastAsia="思源黑体 CN Normal" w:hAnsi="思源黑体 CN Normal" w:hint="eastAsia"/>
          <w:color w:val="595959"/>
          <w:sz w:val="15"/>
          <w:szCs w:val="15"/>
        </w:rPr>
        <w:t>仅适用于卵巢癌和乳腺癌患者，其他肿瘤患者基于本</w:t>
      </w:r>
      <w:r>
        <w:rPr>
          <w:rFonts w:ascii="思源黑体 CN Normal" w:eastAsia="思源黑体 CN Normal" w:hAnsi="思源黑体 CN Normal" w:hint="eastAsia"/>
          <w:color w:val="595959"/>
          <w:sz w:val="15"/>
          <w:szCs w:val="15"/>
        </w:rPr>
        <w:t>判定标准和阈值</w:t>
      </w:r>
      <w:r w:rsidRPr="004B6501">
        <w:rPr>
          <w:rFonts w:ascii="思源黑体 CN Normal" w:eastAsia="思源黑体 CN Normal" w:hAnsi="思源黑体 CN Normal" w:hint="eastAsia"/>
          <w:color w:val="595959"/>
          <w:sz w:val="15"/>
          <w:szCs w:val="15"/>
        </w:rPr>
        <w:t>得出的结果仅供参考。</w:t>
      </w:r>
    </w:p>
    <w:p w14:paraId="11D37676" w14:textId="77777777" w:rsidR="003271C8" w:rsidRPr="009165D0" w:rsidRDefault="003271C8" w:rsidP="003271C8">
      <w:pPr>
        <w:pStyle w:val="af3"/>
        <w:numPr>
          <w:ilvl w:val="0"/>
          <w:numId w:val="7"/>
        </w:numPr>
        <w:spacing w:line="200" w:lineRule="exact"/>
        <w:ind w:firstLineChars="0"/>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本检测项目中使用的参考基因组版本是hg19，报告中的变异遵从人类基因组变异协会（Human Genome Variation Society, HGVS）的变异命名指南（</w:t>
      </w:r>
      <w:hyperlink r:id="rId9" w:history="1">
        <w:r w:rsidRPr="009165D0">
          <w:rPr>
            <w:rFonts w:ascii="思源黑体 CN Normal" w:eastAsia="思源黑体 CN Normal" w:hAnsi="思源黑体 CN Normal" w:hint="eastAsia"/>
            <w:color w:val="595959"/>
            <w:sz w:val="15"/>
            <w:szCs w:val="15"/>
          </w:rPr>
          <w:t>http://varnomen.hgvs.org</w:t>
        </w:r>
      </w:hyperlink>
      <w:r w:rsidRPr="009165D0">
        <w:rPr>
          <w:rFonts w:ascii="思源黑体 CN Normal" w:eastAsia="思源黑体 CN Normal" w:hAnsi="思源黑体 CN Normal" w:hint="eastAsia"/>
          <w:color w:val="595959"/>
          <w:sz w:val="15"/>
          <w:szCs w:val="15"/>
        </w:rPr>
        <w:t>）中的相关规定进行命名。</w:t>
      </w:r>
    </w:p>
    <w:p w14:paraId="78745339"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9165D0">
        <w:rPr>
          <w:rFonts w:ascii="思源黑体 CN Normal" w:eastAsia="思源黑体 CN Normal" w:hAnsi="思源黑体 CN Normal" w:hint="eastAsia"/>
          <w:color w:val="595959"/>
          <w:sz w:val="15"/>
          <w:szCs w:val="15"/>
        </w:rPr>
        <w:t>如果检测样本的肿瘤细胞含量低于</w:t>
      </w:r>
      <w:r w:rsidRPr="009165D0">
        <w:rPr>
          <w:rFonts w:ascii="思源黑体 CN Normal" w:eastAsia="思源黑体 CN Normal" w:hAnsi="思源黑体 CN Normal"/>
          <w:color w:val="595959"/>
          <w:sz w:val="15"/>
          <w:szCs w:val="15"/>
        </w:rPr>
        <w:t>30%</w:t>
      </w:r>
      <w:r w:rsidRPr="009165D0">
        <w:rPr>
          <w:rFonts w:ascii="思源黑体 CN Normal" w:eastAsia="思源黑体 CN Normal" w:hAnsi="思源黑体 CN Normal" w:hint="eastAsia"/>
          <w:color w:val="595959"/>
          <w:sz w:val="15"/>
          <w:szCs w:val="15"/>
        </w:rPr>
        <w:t>，可能影响</w:t>
      </w:r>
      <w:r>
        <w:rPr>
          <w:rFonts w:ascii="思源黑体 CN Normal" w:eastAsia="思源黑体 CN Normal" w:hAnsi="思源黑体 CN Normal"/>
          <w:color w:val="595959"/>
          <w:sz w:val="15"/>
          <w:szCs w:val="15"/>
        </w:rPr>
        <w:t>GSS</w:t>
      </w:r>
      <w:r w:rsidRPr="009165D0">
        <w:rPr>
          <w:rFonts w:ascii="思源黑体 CN Normal" w:eastAsia="思源黑体 CN Normal" w:hAnsi="思源黑体 CN Normal" w:hint="eastAsia"/>
          <w:color w:val="595959"/>
          <w:sz w:val="15"/>
          <w:szCs w:val="15"/>
        </w:rPr>
        <w:t>检测结果的准确性。</w:t>
      </w:r>
    </w:p>
    <w:p w14:paraId="21A9A10D"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355F46">
        <w:rPr>
          <w:rFonts w:ascii="思源黑体 CN Normal" w:eastAsia="思源黑体 CN Normal" w:hAnsi="思源黑体 CN Normal"/>
          <w:color w:val="595959"/>
          <w:sz w:val="15"/>
          <w:szCs w:val="15"/>
          <w:highlight w:val="yellow"/>
        </w:rPr>
        <w:t>{%p if not var.gss.BRCA1 and not var.gss.BRCA2%}</w:t>
      </w:r>
    </w:p>
    <w:p w14:paraId="03944692" w14:textId="59CCEB8D" w:rsidR="003271C8" w:rsidRPr="00BC57F0"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BC57F0">
        <w:rPr>
          <w:rFonts w:ascii="思源黑体 CN Normal" w:eastAsia="思源黑体 CN Normal" w:hAnsi="思源黑体 CN Normal"/>
          <w:color w:val="595959"/>
          <w:sz w:val="15"/>
          <w:szCs w:val="15"/>
          <w:highlight w:val="green"/>
        </w:rPr>
        <w:t>{%p if var.gss.gss.</w:t>
      </w:r>
      <w:r w:rsidRPr="00BC57F0">
        <w:rPr>
          <w:rFonts w:ascii="思源黑体 CN Normal" w:eastAsia="思源黑体 CN Normal" w:hAnsi="思源黑体 CN Normal" w:hint="eastAsia"/>
          <w:color w:val="595959"/>
          <w:sz w:val="15"/>
          <w:szCs w:val="15"/>
          <w:highlight w:val="green"/>
        </w:rPr>
        <w:t>var_auto_</w:t>
      </w:r>
      <w:r w:rsidR="008D0800">
        <w:rPr>
          <w:rFonts w:ascii="思源黑体 CN Normal" w:eastAsia="思源黑体 CN Normal" w:hAnsi="思源黑体 CN Normal" w:hint="eastAsia"/>
          <w:color w:val="595959"/>
          <w:sz w:val="15"/>
          <w:szCs w:val="15"/>
          <w:highlight w:val="green"/>
        </w:rPr>
        <w:t>hd_result</w:t>
      </w:r>
      <w:r w:rsidRPr="00BC57F0">
        <w:rPr>
          <w:rFonts w:ascii="思源黑体 CN Normal" w:eastAsia="思源黑体 CN Normal" w:hAnsi="思源黑体 CN Normal" w:hint="eastAsia"/>
          <w:color w:val="595959"/>
          <w:sz w:val="15"/>
          <w:szCs w:val="15"/>
          <w:highlight w:val="green"/>
        </w:rPr>
        <w:t xml:space="preserve"> == </w:t>
      </w:r>
      <w:r w:rsidRPr="00BC57F0">
        <w:rPr>
          <w:rFonts w:ascii="思源黑体 CN Normal" w:eastAsia="思源黑体 CN Normal" w:hAnsi="思源黑体 CN Normal"/>
          <w:color w:val="595959"/>
          <w:sz w:val="15"/>
          <w:szCs w:val="15"/>
          <w:highlight w:val="green"/>
        </w:rPr>
        <w:t>“</w:t>
      </w:r>
      <w:r w:rsidRPr="00BC57F0">
        <w:rPr>
          <w:rFonts w:ascii="思源黑体 CN Normal" w:eastAsia="思源黑体 CN Normal" w:hAnsi="思源黑体 CN Normal" w:hint="eastAsia"/>
          <w:color w:val="595959"/>
          <w:sz w:val="15"/>
          <w:szCs w:val="15"/>
          <w:highlight w:val="green"/>
        </w:rPr>
        <w:t>F</w:t>
      </w:r>
      <w:r w:rsidRPr="00BC57F0">
        <w:rPr>
          <w:rFonts w:ascii="思源黑体 CN Normal" w:eastAsia="思源黑体 CN Normal" w:hAnsi="思源黑体 CN Normal"/>
          <w:color w:val="595959"/>
          <w:sz w:val="15"/>
          <w:szCs w:val="15"/>
          <w:highlight w:val="green"/>
        </w:rPr>
        <w:t>”%}</w:t>
      </w:r>
    </w:p>
    <w:p w14:paraId="6A63F028"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本次同源重组修复缺陷（HRD）检测中，深度噪音/等位基因变异频率噪音较高，HRD判定结果仅供参考。</w:t>
      </w:r>
    </w:p>
    <w:p w14:paraId="17011350" w14:textId="77777777" w:rsidR="003271C8" w:rsidRPr="00F435C5"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green"/>
        </w:rPr>
      </w:pPr>
      <w:r w:rsidRPr="00F435C5">
        <w:rPr>
          <w:rFonts w:ascii="思源黑体 CN Normal" w:eastAsia="思源黑体 CN Normal" w:hAnsi="思源黑体 CN Normal"/>
          <w:color w:val="595959"/>
          <w:sz w:val="15"/>
          <w:szCs w:val="15"/>
          <w:highlight w:val="green"/>
        </w:rPr>
        <w:t>{%p endif%}</w:t>
      </w:r>
    </w:p>
    <w:p w14:paraId="1F4EA34E"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if not sample.tumor_content_num or sample.tumor_content_num|float &lt; 30%}</w:t>
      </w:r>
    </w:p>
    <w:p w14:paraId="26DBA681" w14:textId="77777777" w:rsidR="003271C8" w:rsidRPr="00AA2FEC"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hint="eastAsia"/>
          <w:color w:val="595959"/>
          <w:sz w:val="15"/>
          <w:szCs w:val="15"/>
        </w:rPr>
        <w:t>本次受检样本肿瘤细胞含量较低/未知，HRD判定结果仅供参考。</w:t>
      </w:r>
    </w:p>
    <w:p w14:paraId="538F5B0F" w14:textId="77777777" w:rsidR="003271C8"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rPr>
      </w:pPr>
      <w:r w:rsidRPr="00AA2FEC">
        <w:rPr>
          <w:rFonts w:ascii="思源黑体 CN Normal" w:eastAsia="思源黑体 CN Normal" w:hAnsi="思源黑体 CN Normal"/>
          <w:color w:val="595959"/>
          <w:sz w:val="15"/>
          <w:szCs w:val="15"/>
        </w:rPr>
        <w:t>{%p endif%}</w:t>
      </w:r>
    </w:p>
    <w:p w14:paraId="3DA53121" w14:textId="77777777" w:rsidR="003271C8" w:rsidRPr="00355F46" w:rsidRDefault="003271C8" w:rsidP="003271C8">
      <w:pPr>
        <w:pStyle w:val="af3"/>
        <w:widowControl/>
        <w:numPr>
          <w:ilvl w:val="0"/>
          <w:numId w:val="7"/>
        </w:numPr>
        <w:spacing w:line="200" w:lineRule="exact"/>
        <w:ind w:firstLineChars="0"/>
        <w:jc w:val="left"/>
        <w:rPr>
          <w:rFonts w:ascii="思源黑体 CN Normal" w:eastAsia="思源黑体 CN Normal" w:hAnsi="思源黑体 CN Normal"/>
          <w:color w:val="595959"/>
          <w:sz w:val="15"/>
          <w:szCs w:val="15"/>
          <w:highlight w:val="yellow"/>
        </w:rPr>
      </w:pPr>
      <w:r w:rsidRPr="00355F46">
        <w:rPr>
          <w:rFonts w:ascii="思源黑体 CN Normal" w:eastAsia="思源黑体 CN Normal" w:hAnsi="思源黑体 CN Normal" w:hint="eastAsia"/>
          <w:color w:val="595959"/>
          <w:sz w:val="15"/>
          <w:szCs w:val="15"/>
          <w:highlight w:val="yellow"/>
        </w:rPr>
        <w:t>{</w:t>
      </w:r>
      <w:r w:rsidRPr="00355F46">
        <w:rPr>
          <w:rFonts w:ascii="思源黑体 CN Normal" w:eastAsia="思源黑体 CN Normal" w:hAnsi="思源黑体 CN Normal"/>
          <w:color w:val="595959"/>
          <w:sz w:val="15"/>
          <w:szCs w:val="15"/>
          <w:highlight w:val="yellow"/>
        </w:rPr>
        <w:t>%p endif%}</w:t>
      </w:r>
    </w:p>
    <w:p w14:paraId="5CB0F8D9" w14:textId="77777777" w:rsidR="008C5C21" w:rsidRPr="008C5C21" w:rsidRDefault="008C5C21">
      <w:pPr>
        <w:widowControl/>
        <w:jc w:val="left"/>
        <w:rPr>
          <w:rFonts w:ascii="思源黑体 CN Light" w:eastAsia="思源黑体 CN Light" w:hAnsi="思源黑体 CN Light"/>
          <w:color w:val="595959" w:themeColor="text1" w:themeTint="A6"/>
          <w:sz w:val="13"/>
          <w:szCs w:val="13"/>
        </w:rPr>
      </w:pPr>
      <w:r w:rsidRPr="008C5C21">
        <w:rPr>
          <w:rFonts w:ascii="思源黑体 CN Light" w:eastAsia="思源黑体 CN Light" w:hAnsi="思源黑体 CN Light" w:hint="eastAsia"/>
          <w:b/>
          <w:bCs/>
          <w:color w:val="595959" w:themeColor="text1" w:themeTint="A6"/>
          <w:sz w:val="13"/>
          <w:szCs w:val="13"/>
        </w:rPr>
        <w:br w:type="page"/>
      </w:r>
    </w:p>
    <w:p w14:paraId="477249C3" w14:textId="05104844" w:rsidR="008727D3" w:rsidRPr="0032104A" w:rsidRDefault="00D05C62"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化疗药物相关标志物</w:t>
      </w:r>
    </w:p>
    <w:tbl>
      <w:tblPr>
        <w:tblStyle w:val="MasterIVD-v33"/>
        <w:tblW w:w="5000" w:type="pct"/>
        <w:tblLayout w:type="fixed"/>
        <w:tblLook w:val="04A0" w:firstRow="1" w:lastRow="0" w:firstColumn="1" w:lastColumn="0" w:noHBand="0" w:noVBand="1"/>
      </w:tblPr>
      <w:tblGrid>
        <w:gridCol w:w="1556"/>
        <w:gridCol w:w="1705"/>
        <w:gridCol w:w="1701"/>
        <w:gridCol w:w="4256"/>
        <w:gridCol w:w="1124"/>
      </w:tblGrid>
      <w:tr w:rsidR="001672FD" w:rsidRPr="001672FD" w14:paraId="3CFDB87E"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556" w:type="dxa"/>
            <w:tcBorders>
              <w:bottom w:val="nil"/>
            </w:tcBorders>
            <w:shd w:val="clear" w:color="auto" w:fill="0D3975"/>
          </w:tcPr>
          <w:p w14:paraId="36AD0666"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hint="eastAsia"/>
                <w:bCs/>
                <w:color w:val="FFFFFF" w:themeColor="background1"/>
                <w:sz w:val="18"/>
                <w:szCs w:val="18"/>
              </w:rPr>
              <w:t>检测基因</w:t>
            </w:r>
          </w:p>
        </w:tc>
        <w:tc>
          <w:tcPr>
            <w:tcW w:w="1705" w:type="dxa"/>
            <w:tcBorders>
              <w:bottom w:val="nil"/>
            </w:tcBorders>
            <w:shd w:val="clear" w:color="auto" w:fill="0D3975"/>
          </w:tcPr>
          <w:p w14:paraId="26DB3B8A"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位点</w:t>
            </w:r>
          </w:p>
        </w:tc>
        <w:tc>
          <w:tcPr>
            <w:tcW w:w="1701" w:type="dxa"/>
            <w:tcBorders>
              <w:bottom w:val="nil"/>
            </w:tcBorders>
            <w:shd w:val="clear" w:color="auto" w:fill="0D3975"/>
          </w:tcPr>
          <w:p w14:paraId="4387F7B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基因型</w:t>
            </w:r>
          </w:p>
        </w:tc>
        <w:tc>
          <w:tcPr>
            <w:tcW w:w="4256" w:type="dxa"/>
            <w:tcBorders>
              <w:bottom w:val="nil"/>
            </w:tcBorders>
            <w:shd w:val="clear" w:color="auto" w:fill="0D3975"/>
          </w:tcPr>
          <w:p w14:paraId="52373ED6"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临床意义</w:t>
            </w:r>
          </w:p>
        </w:tc>
        <w:tc>
          <w:tcPr>
            <w:tcW w:w="1124" w:type="dxa"/>
            <w:tcBorders>
              <w:bottom w:val="nil"/>
            </w:tcBorders>
            <w:shd w:val="clear" w:color="auto" w:fill="0D3975"/>
          </w:tcPr>
          <w:p w14:paraId="2C726E49" w14:textId="77777777" w:rsidR="001672FD" w:rsidRPr="001672FD" w:rsidRDefault="001672FD" w:rsidP="001672FD">
            <w:pPr>
              <w:adjustRightInd w:val="0"/>
              <w:snapToGrid w:val="0"/>
              <w:jc w:val="center"/>
              <w:rPr>
                <w:rFonts w:ascii="思源黑体 CN Bold" w:eastAsia="思源黑体 CN Bold" w:hAnsi="思源黑体 CN Bold"/>
                <w:bCs/>
                <w:color w:val="FFFFFF" w:themeColor="background1"/>
                <w:sz w:val="18"/>
                <w:szCs w:val="18"/>
              </w:rPr>
            </w:pPr>
            <w:r w:rsidRPr="001672FD">
              <w:rPr>
                <w:rFonts w:ascii="思源黑体 CN Bold" w:eastAsia="思源黑体 CN Bold" w:hAnsi="思源黑体 CN Bold" w:hint="eastAsia"/>
                <w:bCs/>
                <w:color w:val="FFFFFF" w:themeColor="background1"/>
                <w:sz w:val="18"/>
                <w:szCs w:val="18"/>
              </w:rPr>
              <w:t>证据等级</w:t>
            </w:r>
          </w:p>
        </w:tc>
      </w:tr>
      <w:tr w:rsidR="001672FD" w:rsidRPr="001672FD" w14:paraId="25D71297" w14:textId="77777777" w:rsidTr="0032104A">
        <w:trPr>
          <w:trHeight w:val="454"/>
        </w:trPr>
        <w:tc>
          <w:tcPr>
            <w:tcW w:w="10342" w:type="dxa"/>
            <w:gridSpan w:val="5"/>
            <w:tcBorders>
              <w:top w:val="nil"/>
            </w:tcBorders>
          </w:tcPr>
          <w:p w14:paraId="6C9B88AC"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sz w:val="17"/>
                <w:szCs w:val="17"/>
              </w:rPr>
              <w:t>{%tr for a in chemo.reduce_116%}</w:t>
            </w:r>
          </w:p>
        </w:tc>
      </w:tr>
      <w:tr w:rsidR="001672FD" w:rsidRPr="001672FD" w14:paraId="69D01D82"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556" w:type="dxa"/>
          </w:tcPr>
          <w:p w14:paraId="46F0F81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color w:val="000000"/>
                <w:sz w:val="17"/>
                <w:szCs w:val="17"/>
              </w:rPr>
            </w:pPr>
            <w:r w:rsidRPr="001672FD">
              <w:rPr>
                <w:rFonts w:ascii="思源黑体 CN Bold" w:eastAsia="思源黑体 CN Bold" w:hAnsi="思源黑体 CN Bold" w:cs="思源黑体 CN Normal"/>
                <w:b/>
                <w:bCs/>
                <w:i/>
                <w:iCs/>
                <w:color w:val="000000"/>
                <w:sz w:val="17"/>
                <w:szCs w:val="17"/>
              </w:rPr>
              <w:t>{{a.gene_symbol}}</w:t>
            </w:r>
          </w:p>
        </w:tc>
        <w:tc>
          <w:tcPr>
            <w:tcW w:w="1705" w:type="dxa"/>
          </w:tcPr>
          <w:p w14:paraId="256B0811"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color w:val="000000"/>
                <w:sz w:val="17"/>
                <w:szCs w:val="17"/>
              </w:rPr>
              <w:t>{{a.dbsnp}}</w:t>
            </w:r>
          </w:p>
        </w:tc>
        <w:tc>
          <w:tcPr>
            <w:tcW w:w="1701" w:type="dxa"/>
          </w:tcPr>
          <w:p w14:paraId="16212901" w14:textId="77777777" w:rsidR="001672FD" w:rsidRPr="001672FD" w:rsidRDefault="001672FD" w:rsidP="001672FD">
            <w:pPr>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{a.genotype}}</w:t>
            </w:r>
          </w:p>
        </w:tc>
        <w:tc>
          <w:tcPr>
            <w:tcW w:w="4256" w:type="dxa"/>
          </w:tcPr>
          <w:p w14:paraId="112EC104" w14:textId="77777777" w:rsidR="001672FD" w:rsidRPr="001672FD" w:rsidRDefault="001672FD" w:rsidP="001672FD">
            <w:pPr>
              <w:adjustRightInd w:val="0"/>
              <w:snapToGrid w:val="0"/>
              <w:jc w:val="left"/>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{a.clin_anno_cn}}</w:t>
            </w:r>
          </w:p>
        </w:tc>
        <w:tc>
          <w:tcPr>
            <w:tcW w:w="1124" w:type="dxa"/>
          </w:tcPr>
          <w:p w14:paraId="49AF6C07" w14:textId="77777777" w:rsidR="001672FD" w:rsidRPr="001672FD" w:rsidRDefault="001672FD" w:rsidP="001672FD">
            <w:pPr>
              <w:adjustRightInd w:val="0"/>
              <w:snapToGrid w:val="0"/>
              <w:jc w:val="center"/>
              <w:rPr>
                <w:rFonts w:ascii="思源黑体 CN Normal" w:eastAsia="思源黑体 CN Normal" w:hAnsi="思源黑体 CN Normal" w:cs="思源黑体 CN Normal"/>
                <w:color w:val="000000"/>
                <w:sz w:val="17"/>
                <w:szCs w:val="17"/>
              </w:rPr>
            </w:pPr>
            <w:r w:rsidRPr="001672FD">
              <w:rPr>
                <w:rFonts w:ascii="思源黑体 CN Normal" w:eastAsia="思源黑体 CN Normal" w:hAnsi="思源黑体 CN Normal" w:cs="思源黑体 CN Normal" w:hint="eastAsia"/>
                <w:color w:val="000000"/>
                <w:sz w:val="17"/>
                <w:szCs w:val="17"/>
              </w:rPr>
              <w:t>{</w:t>
            </w:r>
            <w:r w:rsidRPr="001672FD">
              <w:rPr>
                <w:rFonts w:ascii="思源黑体 CN Normal" w:eastAsia="思源黑体 CN Normal" w:hAnsi="思源黑体 CN Normal" w:cs="思源黑体 CN Normal"/>
                <w:color w:val="000000"/>
                <w:sz w:val="17"/>
                <w:szCs w:val="17"/>
              </w:rPr>
              <w:t>{a.evi_level}}</w:t>
            </w:r>
          </w:p>
        </w:tc>
      </w:tr>
      <w:tr w:rsidR="001672FD" w:rsidRPr="001672FD" w14:paraId="24DF02EE" w14:textId="77777777" w:rsidTr="00D74DE1">
        <w:trPr>
          <w:trHeight w:val="454"/>
        </w:trPr>
        <w:tc>
          <w:tcPr>
            <w:tcW w:w="10342" w:type="dxa"/>
            <w:gridSpan w:val="5"/>
          </w:tcPr>
          <w:p w14:paraId="700903AD" w14:textId="77777777" w:rsidR="001672FD" w:rsidRPr="001672FD" w:rsidRDefault="001672FD" w:rsidP="001672FD">
            <w:pPr>
              <w:adjustRightInd w:val="0"/>
              <w:snapToGrid w:val="0"/>
              <w:jc w:val="center"/>
              <w:rPr>
                <w:rFonts w:ascii="思源黑体 CN Normal" w:eastAsia="思源黑体 CN Normal" w:hAnsi="思源黑体 CN Normal"/>
                <w:sz w:val="17"/>
                <w:szCs w:val="17"/>
              </w:rPr>
            </w:pPr>
            <w:r w:rsidRPr="001672FD">
              <w:rPr>
                <w:rFonts w:ascii="思源黑体 CN Normal" w:eastAsia="思源黑体 CN Normal" w:hAnsi="思源黑体 CN Normal" w:hint="eastAsia"/>
                <w:sz w:val="17"/>
                <w:szCs w:val="17"/>
              </w:rPr>
              <w:t>{</w:t>
            </w:r>
            <w:r w:rsidRPr="001672FD">
              <w:rPr>
                <w:rFonts w:ascii="思源黑体 CN Normal" w:eastAsia="思源黑体 CN Normal" w:hAnsi="思源黑体 CN Normal"/>
                <w:sz w:val="17"/>
                <w:szCs w:val="17"/>
              </w:rPr>
              <w:t>%tr endfor%}</w:t>
            </w:r>
          </w:p>
        </w:tc>
      </w:tr>
    </w:tbl>
    <w:p w14:paraId="467AD2B9" w14:textId="77777777" w:rsidR="008727D3" w:rsidRDefault="00D05C62">
      <w:pPr>
        <w:adjustRightInd w:val="0"/>
        <w:snapToGrid w:val="0"/>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70F2CC2F" w14:textId="77777777" w:rsidR="008727D3" w:rsidRDefault="00D05C62">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化疗药物证据等级划分依据参考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2D902422"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0DC6E5FA"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22714F16"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6FF3B95C"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41AEB5D"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47C4532F" w14:textId="77777777" w:rsidR="008727D3" w:rsidRDefault="00D05C62">
      <w:pPr>
        <w:pStyle w:val="af3"/>
        <w:adjustRightInd w:val="0"/>
        <w:snapToGrid w:val="0"/>
        <w:spacing w:line="200" w:lineRule="exact"/>
        <w:ind w:left="360" w:firstLineChars="0" w:firstLine="0"/>
        <w:rPr>
          <w:rFonts w:ascii="思源黑体 CN Normal" w:eastAsia="思源黑体 CN Normal" w:hAnsi="思源黑体 CN Normal"/>
          <w:b/>
          <w:bCs/>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3FA7FF0B" w14:textId="1190E78D" w:rsidR="00E14305" w:rsidRPr="00E14305" w:rsidRDefault="00D05C62" w:rsidP="00E14305">
      <w:pPr>
        <w:pStyle w:val="af3"/>
        <w:numPr>
          <w:ilvl w:val="0"/>
          <w:numId w:val="8"/>
        </w:numPr>
        <w:adjustRightInd w:val="0"/>
        <w:snapToGrid w:val="0"/>
        <w:spacing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sidR="00E14305" w:rsidRPr="00E14305">
        <w:rPr>
          <w:rFonts w:ascii="思源黑体 CN Normal" w:eastAsia="思源黑体 CN Normal" w:hAnsi="思源黑体 CN Normal" w:hint="eastAsia"/>
          <w:color w:val="595959"/>
          <w:sz w:val="15"/>
          <w:szCs w:val="15"/>
        </w:rPr>
        <w:br w:type="page"/>
      </w:r>
    </w:p>
    <w:p w14:paraId="1C746445" w14:textId="0136B200" w:rsidR="008727D3" w:rsidRPr="0032104A" w:rsidRDefault="003271C8" w:rsidP="0033762A">
      <w:pPr>
        <w:pStyle w:val="2"/>
        <w:numPr>
          <w:ilvl w:val="0"/>
          <w:numId w:val="18"/>
        </w:numPr>
        <w:spacing w:before="0" w:after="0" w:line="240" w:lineRule="auto"/>
        <w:jc w:val="left"/>
        <w:rPr>
          <w:rFonts w:ascii="思源黑体 CN Bold" w:eastAsia="思源黑体 CN Bold" w:hAnsi="思源黑体 CN Bold" w:cstheme="minorBidi"/>
          <w:color w:val="0D3975"/>
          <w:sz w:val="21"/>
          <w:szCs w:val="21"/>
        </w:rPr>
      </w:pPr>
      <w:r w:rsidRPr="0032104A">
        <w:rPr>
          <w:rFonts w:ascii="思源黑体 CN Bold" w:eastAsia="思源黑体 CN Bold" w:hAnsi="思源黑体 CN Bold" w:cstheme="minorBidi" w:hint="eastAsia"/>
          <w:color w:val="0D3975"/>
          <w:sz w:val="21"/>
          <w:szCs w:val="21"/>
        </w:rPr>
        <w:lastRenderedPageBreak/>
        <w:t>临床意义不明</w:t>
      </w:r>
      <w:r w:rsidRPr="0032104A">
        <w:rPr>
          <w:rFonts w:ascii="思源黑体 CN Bold" w:eastAsia="思源黑体 CN Bold" w:hAnsi="思源黑体 CN Bold" w:cstheme="minorBidi"/>
          <w:color w:val="0D3975"/>
          <w:sz w:val="21"/>
          <w:szCs w:val="21"/>
        </w:rPr>
        <w:t>{%if sample.control_sample_id %}</w:t>
      </w:r>
      <w:r w:rsidRPr="0032104A">
        <w:rPr>
          <w:rFonts w:ascii="思源黑体 CN Bold" w:eastAsia="思源黑体 CN Bold" w:hAnsi="思源黑体 CN Bold" w:cstheme="minorBidi" w:hint="eastAsia"/>
          <w:color w:val="0D3975"/>
          <w:sz w:val="21"/>
          <w:szCs w:val="21"/>
        </w:rPr>
        <w:t>体细胞{</w:t>
      </w:r>
      <w:r w:rsidRPr="0032104A">
        <w:rPr>
          <w:rFonts w:ascii="思源黑体 CN Bold" w:eastAsia="思源黑体 CN Bold" w:hAnsi="思源黑体 CN Bold" w:cstheme="minorBidi"/>
          <w:color w:val="0D3975"/>
          <w:sz w:val="21"/>
          <w:szCs w:val="21"/>
        </w:rPr>
        <w:t>%endif%}</w:t>
      </w:r>
      <w:r w:rsidRPr="0032104A">
        <w:rPr>
          <w:rFonts w:ascii="思源黑体 CN Bold" w:eastAsia="思源黑体 CN Bold" w:hAnsi="思源黑体 CN Bold" w:cstheme="minorBidi" w:hint="eastAsia"/>
          <w:color w:val="0D3975"/>
          <w:sz w:val="21"/>
          <w:szCs w:val="21"/>
        </w:rPr>
        <w:t>变异</w:t>
      </w:r>
    </w:p>
    <w:tbl>
      <w:tblPr>
        <w:tblStyle w:val="MasterIVD-v3"/>
        <w:tblW w:w="0" w:type="auto"/>
        <w:tblInd w:w="0" w:type="dxa"/>
        <w:tblLayout w:type="fixed"/>
        <w:tblLook w:val="04A0" w:firstRow="1" w:lastRow="0" w:firstColumn="1" w:lastColumn="0" w:noHBand="0" w:noVBand="1"/>
      </w:tblPr>
      <w:tblGrid>
        <w:gridCol w:w="2127"/>
        <w:gridCol w:w="5670"/>
        <w:gridCol w:w="2545"/>
      </w:tblGrid>
      <w:tr w:rsidR="006F59F4" w:rsidRPr="006F59F4" w14:paraId="3F6276C8"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2127" w:type="dxa"/>
            <w:tcBorders>
              <w:bottom w:val="nil"/>
            </w:tcBorders>
            <w:shd w:val="clear" w:color="auto" w:fill="0D3975"/>
          </w:tcPr>
          <w:p w14:paraId="6EF33B49"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hint="eastAsia"/>
                <w:b/>
                <w:bCs/>
                <w:color w:val="FFFFFF" w:themeColor="background1"/>
                <w:sz w:val="18"/>
                <w:szCs w:val="18"/>
              </w:rPr>
              <w:t>基因</w:t>
            </w:r>
          </w:p>
        </w:tc>
        <w:tc>
          <w:tcPr>
            <w:tcW w:w="5670" w:type="dxa"/>
            <w:tcBorders>
              <w:bottom w:val="nil"/>
            </w:tcBorders>
            <w:shd w:val="clear" w:color="auto" w:fill="0D3975"/>
          </w:tcPr>
          <w:p w14:paraId="043664AC"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检测结果</w:t>
            </w:r>
          </w:p>
        </w:tc>
        <w:tc>
          <w:tcPr>
            <w:tcW w:w="2545" w:type="dxa"/>
            <w:tcBorders>
              <w:bottom w:val="nil"/>
            </w:tcBorders>
            <w:shd w:val="clear" w:color="auto" w:fill="0D3975"/>
          </w:tcPr>
          <w:p w14:paraId="35C0C56B" w14:textId="77777777" w:rsidR="006F59F4" w:rsidRPr="006F59F4" w:rsidRDefault="006F59F4" w:rsidP="006F59F4">
            <w:pPr>
              <w:adjustRightInd w:val="0"/>
              <w:snapToGrid w:val="0"/>
              <w:jc w:val="center"/>
              <w:rPr>
                <w:rFonts w:ascii="思源黑体 CN Bold" w:eastAsia="思源黑体 CN Bold" w:hAnsi="思源黑体 CN Bold"/>
                <w:b/>
                <w:bCs/>
                <w:color w:val="FFFFFF" w:themeColor="background1"/>
                <w:sz w:val="18"/>
                <w:szCs w:val="18"/>
              </w:rPr>
            </w:pPr>
            <w:r w:rsidRPr="006F59F4">
              <w:rPr>
                <w:rFonts w:ascii="思源黑体 CN Bold" w:eastAsia="思源黑体 CN Bold" w:hAnsi="思源黑体 CN Bold" w:hint="eastAsia"/>
                <w:b/>
                <w:bCs/>
                <w:color w:val="FFFFFF" w:themeColor="background1"/>
                <w:sz w:val="18"/>
                <w:szCs w:val="18"/>
              </w:rPr>
              <w:t>丰度/拷贝数</w:t>
            </w:r>
          </w:p>
        </w:tc>
      </w:tr>
      <w:tr w:rsidR="006F59F4" w:rsidRPr="006F59F4" w14:paraId="559FBA4A" w14:textId="77777777" w:rsidTr="0032104A">
        <w:trPr>
          <w:trHeight w:val="454"/>
        </w:trPr>
        <w:tc>
          <w:tcPr>
            <w:tcW w:w="10342" w:type="dxa"/>
            <w:gridSpan w:val="3"/>
            <w:tcBorders>
              <w:top w:val="nil"/>
            </w:tcBorders>
          </w:tcPr>
          <w:p w14:paraId="3F73B97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if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6DC57E69"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BBA867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{%t</w:t>
            </w:r>
            <w:r w:rsidRPr="006F59F4">
              <w:rPr>
                <w:rFonts w:ascii="思源黑体 CN Normal" w:eastAsia="思源黑体 CN Normal" w:hAnsi="思源黑体 CN Normal"/>
                <w:bCs/>
                <w:iCs/>
                <w:color w:val="000000" w:themeColor="text1"/>
                <w:sz w:val="17"/>
                <w:szCs w:val="17"/>
              </w:rPr>
              <w:t>r for a in var.var_somatic.level_III</w:t>
            </w:r>
            <w:r w:rsidRPr="006F59F4">
              <w:rPr>
                <w:rFonts w:ascii="思源黑体 CN Normal" w:eastAsia="思源黑体 CN Normal" w:hAnsi="思源黑体 CN Normal" w:hint="eastAsia"/>
                <w:bCs/>
                <w:iCs/>
                <w:color w:val="000000" w:themeColor="text1"/>
                <w:sz w:val="17"/>
                <w:szCs w:val="17"/>
              </w:rPr>
              <w:t>%}</w:t>
            </w:r>
          </w:p>
        </w:tc>
      </w:tr>
      <w:tr w:rsidR="006F59F4" w:rsidRPr="006F59F4" w14:paraId="3654FB6D" w14:textId="77777777" w:rsidTr="00521A67">
        <w:trPr>
          <w:trHeight w:val="454"/>
        </w:trPr>
        <w:tc>
          <w:tcPr>
            <w:tcW w:w="10342" w:type="dxa"/>
            <w:gridSpan w:val="3"/>
          </w:tcPr>
          <w:p w14:paraId="4C8F73A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if a.rna_detect%}</w:t>
            </w:r>
          </w:p>
        </w:tc>
      </w:tr>
      <w:tr w:rsidR="006F59F4" w:rsidRPr="006F59F4" w14:paraId="1C12ED94"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2127" w:type="dxa"/>
          </w:tcPr>
          <w:p w14:paraId="753E67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604517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1EB6F451"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6BC77B0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5EC8815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D166B07"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014BA84"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6644450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6418E6B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2A5918FC"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37204F18"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D87137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tc>
        <w:tc>
          <w:tcPr>
            <w:tcW w:w="2545" w:type="dxa"/>
          </w:tcPr>
          <w:p w14:paraId="7203EF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tc>
      </w:tr>
      <w:tr w:rsidR="006F59F4" w:rsidRPr="006F59F4" w14:paraId="1E738B3C" w14:textId="77777777" w:rsidTr="00521A67">
        <w:trPr>
          <w:trHeight w:val="454"/>
        </w:trPr>
        <w:tc>
          <w:tcPr>
            <w:tcW w:w="2127" w:type="dxa"/>
          </w:tcPr>
          <w:p w14:paraId="1D310E7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7E050B4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228E7C0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4F3925A2"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5E6592D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79BE2308"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lastRenderedPageBreak/>
              <w:t>{{a.five_prime_gene}}</w:t>
            </w:r>
          </w:p>
          <w:p w14:paraId="0E52D23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1A570F1A"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18EB15BD"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0DADBD78"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D4A54D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five_prime_gene}}</w:t>
            </w:r>
            <w:r w:rsidRPr="006F59F4">
              <w:rPr>
                <w:rFonts w:ascii="思源黑体 CN Normal" w:eastAsia="思源黑体 CN Normal" w:hAnsi="思源黑体 CN Normal"/>
                <w:bCs/>
                <w:iCs/>
                <w:color w:val="000000" w:themeColor="text1"/>
                <w:sz w:val="17"/>
                <w:szCs w:val="17"/>
              </w:rPr>
              <w:t>:{{a.rna_detect.five_prime_cds}}</w:t>
            </w:r>
            <w:r w:rsidRPr="006F59F4">
              <w:rPr>
                <w:rFonts w:ascii="思源黑体 CN Normal" w:eastAsia="思源黑体 CN Normal" w:hAnsi="思源黑体 CN Normal" w:hint="eastAsia"/>
                <w:bCs/>
                <w:iCs/>
                <w:color w:val="000000" w:themeColor="text1"/>
                <w:sz w:val="17"/>
                <w:szCs w:val="17"/>
              </w:rPr>
              <w:t>-{{a.</w:t>
            </w:r>
            <w:r w:rsidRPr="006F59F4">
              <w:rPr>
                <w:rFonts w:ascii="思源黑体 CN Normal" w:eastAsia="思源黑体 CN Normal" w:hAnsi="思源黑体 CN Normal"/>
                <w:bCs/>
                <w:iCs/>
                <w:color w:val="000000" w:themeColor="text1"/>
                <w:sz w:val="17"/>
                <w:szCs w:val="17"/>
              </w:rPr>
              <w:t>rna_detect.</w:t>
            </w:r>
            <w:r w:rsidRPr="006F59F4">
              <w:rPr>
                <w:rFonts w:ascii="思源黑体 CN Normal" w:eastAsia="思源黑体 CN Normal" w:hAnsi="思源黑体 CN Normal" w:hint="eastAsia"/>
                <w:bCs/>
                <w:iCs/>
                <w:color w:val="000000" w:themeColor="text1"/>
                <w:sz w:val="17"/>
                <w:szCs w:val="17"/>
              </w:rPr>
              <w:t>three_prime_gene}}</w:t>
            </w:r>
            <w:r w:rsidRPr="006F59F4">
              <w:rPr>
                <w:rFonts w:ascii="思源黑体 CN Normal" w:eastAsia="思源黑体 CN Normal" w:hAnsi="思源黑体 CN Normal"/>
                <w:bCs/>
                <w:iCs/>
                <w:color w:val="000000" w:themeColor="text1"/>
                <w:sz w:val="17"/>
                <w:szCs w:val="17"/>
              </w:rPr>
              <w:t>:{{a.rna_detect.three_prime_cds}}</w:t>
            </w:r>
            <w:r w:rsidRPr="006F59F4">
              <w:rPr>
                <w:rFonts w:ascii="思源黑体 CN Normal" w:eastAsia="思源黑体 CN Normal" w:hAnsi="思源黑体 CN Normal" w:hint="eastAsia"/>
                <w:bCs/>
                <w:iCs/>
                <w:color w:val="000000" w:themeColor="text1"/>
                <w:sz w:val="17"/>
                <w:szCs w:val="17"/>
              </w:rPr>
              <w:t>融合</w:t>
            </w:r>
          </w:p>
          <w:p w14:paraId="07A5E1C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{{a.rna_detect.five_prime_transcript}}/{{a.rna_detect.three_prime_transcript}}</w:t>
            </w:r>
          </w:p>
        </w:tc>
        <w:tc>
          <w:tcPr>
            <w:tcW w:w="2545" w:type="dxa"/>
          </w:tcPr>
          <w:p w14:paraId="01D333B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{a.rna_detect.freq}} copies</w:t>
            </w:r>
          </w:p>
        </w:tc>
      </w:tr>
      <w:tr w:rsidR="006F59F4" w:rsidRPr="006F59F4" w14:paraId="18EB8FB3"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1B14687"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else%}</w:t>
            </w:r>
          </w:p>
        </w:tc>
      </w:tr>
      <w:tr w:rsidR="006F59F4" w:rsidRPr="006F59F4" w14:paraId="13631CC9" w14:textId="77777777" w:rsidTr="00521A67">
        <w:trPr>
          <w:trHeight w:val="454"/>
        </w:trPr>
        <w:tc>
          <w:tcPr>
            <w:tcW w:w="2127" w:type="dxa"/>
          </w:tcPr>
          <w:p w14:paraId="1FF473A9"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 in a.gene_symbol and (a.bio_category==”Sv” or a.bio_category == “PSeqRnaSv”)%}</w:t>
            </w:r>
          </w:p>
          <w:p w14:paraId="0005E5A0"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if a.five_prime_gene != a.three_prime_gene %}</w:t>
            </w:r>
          </w:p>
          <w:p w14:paraId="7D46ECA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24F2F34F"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{{a.three_prime_gene}}</w:t>
            </w:r>
          </w:p>
          <w:p w14:paraId="176CD72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458772AC"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{{a.five_prime_gene}}</w:t>
            </w:r>
          </w:p>
          <w:p w14:paraId="78471975"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endif%}</w:t>
            </w:r>
          </w:p>
          <w:p w14:paraId="5AA889B3"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6F59F4">
              <w:rPr>
                <w:rFonts w:ascii="思源黑体 CN Bold" w:eastAsia="思源黑体 CN Bold" w:hAnsi="思源黑体 CN Bold" w:cs="思源黑体 CN Light"/>
                <w:b/>
                <w:sz w:val="17"/>
                <w:szCs w:val="17"/>
              </w:rPr>
              <w:t>{%p else%}</w:t>
            </w:r>
          </w:p>
          <w:p w14:paraId="0EB77CF6" w14:textId="77777777" w:rsidR="006F59F4" w:rsidRPr="006F59F4" w:rsidRDefault="006F59F4" w:rsidP="006F59F4">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6F59F4">
              <w:rPr>
                <w:rFonts w:ascii="思源黑体 CN Bold" w:eastAsia="思源黑体 CN Bold" w:hAnsi="思源黑体 CN Bold" w:cs="思源黑体 CN Light"/>
                <w:b/>
                <w:i/>
                <w:iCs/>
                <w:sz w:val="17"/>
                <w:szCs w:val="17"/>
              </w:rPr>
              <w:t>{{a.gene_symbol}}</w:t>
            </w:r>
          </w:p>
          <w:p w14:paraId="3041902E" w14:textId="77777777" w:rsidR="006F59F4" w:rsidRPr="006F59F4" w:rsidRDefault="006F59F4" w:rsidP="006F59F4">
            <w:pPr>
              <w:adjustRightInd w:val="0"/>
              <w:snapToGrid w:val="0"/>
              <w:jc w:val="center"/>
              <w:rPr>
                <w:rFonts w:ascii="思源黑体 CN Bold" w:eastAsia="思源黑体 CN Bold" w:hAnsi="思源黑体 CN Bold" w:cs="思源黑体 CN Light"/>
                <w:b/>
                <w:i/>
                <w:iCs/>
                <w:color w:val="000000" w:themeColor="text1"/>
                <w:kern w:val="0"/>
                <w:sz w:val="17"/>
                <w:szCs w:val="17"/>
              </w:rPr>
            </w:pPr>
            <w:r w:rsidRPr="006F59F4">
              <w:rPr>
                <w:rFonts w:ascii="思源黑体 CN Bold" w:eastAsia="思源黑体 CN Bold" w:hAnsi="思源黑体 CN Bold" w:cs="思源黑体 CN Light"/>
                <w:b/>
                <w:sz w:val="17"/>
                <w:szCs w:val="17"/>
              </w:rPr>
              <w:t>{%p endif%}</w:t>
            </w:r>
          </w:p>
        </w:tc>
        <w:tc>
          <w:tcPr>
            <w:tcW w:w="5670" w:type="dxa"/>
          </w:tcPr>
          <w:p w14:paraId="5E4511F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1AD042F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a.hgvs_p!=”p.?”%}</w:t>
            </w:r>
          </w:p>
          <w:p w14:paraId="42A5198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 {{a.hgvs_p}}</w:t>
            </w:r>
          </w:p>
          <w:p w14:paraId="52D215A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%p else%}</w:t>
            </w:r>
          </w:p>
          <w:p w14:paraId="60969DC9"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{{a.gene_region}} {{a.hgvs_c}}</w:t>
            </w:r>
          </w:p>
          <w:p w14:paraId="0D2FFF3D"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p w14:paraId="055F8B2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{{a.transcript_primary}}</w:t>
            </w:r>
          </w:p>
          <w:p w14:paraId="3D68F46F"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7E762DC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扩增</w:t>
            </w:r>
          </w:p>
          <w:p w14:paraId="16C7E56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 or a.bio_category==”PSeqRnaSv”%}</w:t>
            </w:r>
          </w:p>
          <w:p w14:paraId="0DB817F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{{a.five_prime_gene}}</w:t>
            </w:r>
            <w:r w:rsidRPr="006F59F4">
              <w:rPr>
                <w:rFonts w:ascii="思源黑体 CN Normal" w:eastAsia="思源黑体 CN Normal" w:hAnsi="思源黑体 CN Normal"/>
                <w:bCs/>
                <w:iCs/>
                <w:color w:val="000000" w:themeColor="text1"/>
                <w:sz w:val="17"/>
                <w:szCs w:val="17"/>
              </w:rPr>
              <w:t>:{{a.five_prime_cds}}</w:t>
            </w:r>
            <w:r w:rsidRPr="006F59F4">
              <w:rPr>
                <w:rFonts w:ascii="思源黑体 CN Normal" w:eastAsia="思源黑体 CN Normal" w:hAnsi="思源黑体 CN Normal" w:hint="eastAsia"/>
                <w:bCs/>
                <w:iCs/>
                <w:color w:val="000000" w:themeColor="text1"/>
                <w:sz w:val="17"/>
                <w:szCs w:val="17"/>
              </w:rPr>
              <w:t>-{{a.three_prime_gene}}</w:t>
            </w:r>
            <w:r w:rsidRPr="006F59F4">
              <w:rPr>
                <w:rFonts w:ascii="思源黑体 CN Normal" w:eastAsia="思源黑体 CN Normal" w:hAnsi="思源黑体 CN Normal"/>
                <w:bCs/>
                <w:iCs/>
                <w:color w:val="000000" w:themeColor="text1"/>
                <w:sz w:val="17"/>
                <w:szCs w:val="17"/>
              </w:rPr>
              <w:t>:{{a.three_prime_cds}}</w:t>
            </w:r>
            <w:r w:rsidRPr="006F59F4">
              <w:rPr>
                <w:rFonts w:ascii="思源黑体 CN Normal" w:eastAsia="思源黑体 CN Normal" w:hAnsi="思源黑体 CN Normal" w:hint="eastAsia"/>
                <w:bCs/>
                <w:iCs/>
                <w:color w:val="000000" w:themeColor="text1"/>
                <w:sz w:val="17"/>
                <w:szCs w:val="17"/>
              </w:rPr>
              <w:t>融合</w:t>
            </w:r>
          </w:p>
          <w:p w14:paraId="6A7BB152" w14:textId="136CB2ED" w:rsid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{{a.five_prime_transcript}}/{{a.three_prime_transcript}}</w:t>
            </w:r>
          </w:p>
          <w:p w14:paraId="68857A89"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“PHd”%}</w:t>
            </w:r>
          </w:p>
          <w:p w14:paraId="63BACD75"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if a.type == “HomoDel”%}</w:t>
            </w:r>
          </w:p>
          <w:p w14:paraId="1068ECBB"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纯合缺失</w:t>
            </w:r>
          </w:p>
          <w:p w14:paraId="244E72A4"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7090B399"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a.type == “HeteDel”%}</w:t>
            </w:r>
          </w:p>
          <w:p w14:paraId="7A46F35C"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杂合缺失</w:t>
            </w:r>
          </w:p>
          <w:p w14:paraId="0EF2F727"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1A0047D8"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else%}</w:t>
            </w:r>
          </w:p>
          <w:p w14:paraId="17D0F78C"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未知变异类型！</w:t>
            </w:r>
          </w:p>
          <w:p w14:paraId="46B573AD"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hint="eastAsia"/>
                <w:bCs/>
                <w:iCs/>
                <w:color w:val="000000" w:themeColor="text1"/>
                <w:sz w:val="17"/>
                <w:szCs w:val="17"/>
              </w:rPr>
              <w:t>（{{a.region}}）</w:t>
            </w:r>
          </w:p>
          <w:p w14:paraId="4C18DBA7" w14:textId="3A238811" w:rsidR="00BB3B1C" w:rsidRPr="006F59F4"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endif%}</w:t>
            </w:r>
          </w:p>
          <w:p w14:paraId="264E942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c>
          <w:tcPr>
            <w:tcW w:w="2545" w:type="dxa"/>
          </w:tcPr>
          <w:p w14:paraId="2F9624DC"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if a.bio_category==”Snvindel”%}</w:t>
            </w:r>
          </w:p>
          <w:p w14:paraId="2E10E87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59B2B6D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a.bio_category==”Cnv”%}</w:t>
            </w:r>
          </w:p>
          <w:p w14:paraId="381DCE0B"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{{a.cn_mean}}</w:t>
            </w:r>
          </w:p>
          <w:p w14:paraId="6A7657B5"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a.bio_category==”Sv”%}</w:t>
            </w:r>
          </w:p>
          <w:p w14:paraId="590FA12E"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{{a.freq_str}}</w:t>
            </w:r>
          </w:p>
          <w:p w14:paraId="47A7472A"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elif a.bio_category==”PSeqRnaSv”%}</w:t>
            </w:r>
          </w:p>
          <w:p w14:paraId="7761EDD9" w14:textId="504500D5" w:rsid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{{a.freq}} copies</w:t>
            </w:r>
          </w:p>
          <w:p w14:paraId="425BB3BA" w14:textId="77777777" w:rsidR="00BB3B1C" w:rsidRPr="00BB3B1C"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{%p elif a.bio_category == “PHd”%}</w:t>
            </w:r>
          </w:p>
          <w:p w14:paraId="023DC115" w14:textId="530AC9D9" w:rsidR="00BB3B1C" w:rsidRPr="006F59F4" w:rsidRDefault="00BB3B1C" w:rsidP="00BB3B1C">
            <w:pPr>
              <w:spacing w:beforeLines="10" w:before="31" w:afterLines="10" w:after="31"/>
              <w:jc w:val="center"/>
              <w:rPr>
                <w:rFonts w:ascii="思源黑体 CN Normal" w:eastAsia="思源黑体 CN Normal" w:hAnsi="思源黑体 CN Normal"/>
                <w:bCs/>
                <w:iCs/>
                <w:color w:val="000000" w:themeColor="text1"/>
                <w:sz w:val="17"/>
                <w:szCs w:val="17"/>
              </w:rPr>
            </w:pPr>
            <w:r w:rsidRPr="00BB3B1C">
              <w:rPr>
                <w:rFonts w:ascii="思源黑体 CN Normal" w:eastAsia="思源黑体 CN Normal" w:hAnsi="思源黑体 CN Normal"/>
                <w:bCs/>
                <w:iCs/>
                <w:color w:val="000000" w:themeColor="text1"/>
                <w:sz w:val="17"/>
                <w:szCs w:val="17"/>
              </w:rPr>
              <w:t>-</w:t>
            </w:r>
          </w:p>
          <w:p w14:paraId="02EE84A3"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bCs/>
                <w:iCs/>
                <w:color w:val="000000" w:themeColor="text1"/>
                <w:sz w:val="17"/>
                <w:szCs w:val="17"/>
              </w:rPr>
              <w:t>{%p endif%}</w:t>
            </w:r>
          </w:p>
        </w:tc>
      </w:tr>
      <w:tr w:rsidR="006F59F4" w:rsidRPr="006F59F4" w14:paraId="1FAA3C0B"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5C540E02"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highlight w:val="yellow"/>
              </w:rPr>
              <w:t>{%</w:t>
            </w:r>
            <w:r w:rsidRPr="006F59F4">
              <w:rPr>
                <w:rFonts w:ascii="思源黑体 CN Normal" w:eastAsia="思源黑体 CN Normal" w:hAnsi="思源黑体 CN Normal"/>
                <w:bCs/>
                <w:iCs/>
                <w:color w:val="000000" w:themeColor="text1"/>
                <w:sz w:val="17"/>
                <w:szCs w:val="17"/>
                <w:highlight w:val="yellow"/>
              </w:rPr>
              <w:t>tr endif</w:t>
            </w:r>
            <w:r w:rsidRPr="006F59F4">
              <w:rPr>
                <w:rFonts w:ascii="思源黑体 CN Normal" w:eastAsia="思源黑体 CN Normal" w:hAnsi="思源黑体 CN Normal" w:hint="eastAsia"/>
                <w:bCs/>
                <w:iCs/>
                <w:color w:val="000000" w:themeColor="text1"/>
                <w:sz w:val="17"/>
                <w:szCs w:val="17"/>
                <w:highlight w:val="yellow"/>
              </w:rPr>
              <w:t>%}</w:t>
            </w:r>
          </w:p>
        </w:tc>
      </w:tr>
      <w:tr w:rsidR="006F59F4" w:rsidRPr="006F59F4" w14:paraId="6277427C" w14:textId="77777777" w:rsidTr="00521A67">
        <w:trPr>
          <w:trHeight w:val="454"/>
        </w:trPr>
        <w:tc>
          <w:tcPr>
            <w:tcW w:w="10342" w:type="dxa"/>
            <w:gridSpan w:val="3"/>
          </w:tcPr>
          <w:p w14:paraId="60CE3940"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endfor%}</w:t>
            </w:r>
          </w:p>
        </w:tc>
      </w:tr>
      <w:tr w:rsidR="006F59F4" w:rsidRPr="006F59F4" w14:paraId="3CE8347F"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43E8104"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w:t>
            </w:r>
            <w:r w:rsidRPr="006F59F4">
              <w:rPr>
                <w:rFonts w:ascii="思源黑体 CN Normal" w:eastAsia="思源黑体 CN Normal" w:hAnsi="思源黑体 CN Normal"/>
                <w:bCs/>
                <w:iCs/>
                <w:color w:val="000000" w:themeColor="text1"/>
                <w:sz w:val="17"/>
                <w:szCs w:val="17"/>
              </w:rPr>
              <w:t>%tr else%}</w:t>
            </w:r>
          </w:p>
        </w:tc>
      </w:tr>
      <w:tr w:rsidR="006F59F4" w:rsidRPr="006F59F4" w14:paraId="3A6C8153" w14:textId="77777777" w:rsidTr="00521A67">
        <w:trPr>
          <w:trHeight w:val="454"/>
        </w:trPr>
        <w:tc>
          <w:tcPr>
            <w:tcW w:w="10342" w:type="dxa"/>
            <w:gridSpan w:val="3"/>
          </w:tcPr>
          <w:p w14:paraId="3332AEE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t>未检测到相关变异</w:t>
            </w:r>
          </w:p>
        </w:tc>
      </w:tr>
      <w:tr w:rsidR="006F59F4" w:rsidRPr="006F59F4" w14:paraId="6E13EB07" w14:textId="77777777" w:rsidTr="00521A67">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6FAA29D6" w14:textId="77777777" w:rsidR="006F59F4" w:rsidRPr="006F59F4" w:rsidRDefault="006F59F4" w:rsidP="006F59F4">
            <w:pPr>
              <w:spacing w:beforeLines="10" w:before="31" w:afterLines="10" w:after="31"/>
              <w:jc w:val="center"/>
              <w:rPr>
                <w:rFonts w:ascii="思源黑体 CN Normal" w:eastAsia="思源黑体 CN Normal" w:hAnsi="思源黑体 CN Normal"/>
                <w:bCs/>
                <w:iCs/>
                <w:color w:val="000000" w:themeColor="text1"/>
                <w:sz w:val="17"/>
                <w:szCs w:val="17"/>
              </w:rPr>
            </w:pPr>
            <w:r w:rsidRPr="006F59F4">
              <w:rPr>
                <w:rFonts w:ascii="思源黑体 CN Normal" w:eastAsia="思源黑体 CN Normal" w:hAnsi="思源黑体 CN Normal" w:hint="eastAsia"/>
                <w:bCs/>
                <w:iCs/>
                <w:color w:val="000000" w:themeColor="text1"/>
                <w:sz w:val="17"/>
                <w:szCs w:val="17"/>
              </w:rPr>
              <w:lastRenderedPageBreak/>
              <w:t>{%</w:t>
            </w:r>
            <w:r w:rsidRPr="006F59F4">
              <w:rPr>
                <w:rFonts w:ascii="思源黑体 CN Normal" w:eastAsia="思源黑体 CN Normal" w:hAnsi="思源黑体 CN Normal"/>
                <w:bCs/>
                <w:iCs/>
                <w:color w:val="000000" w:themeColor="text1"/>
                <w:sz w:val="17"/>
                <w:szCs w:val="17"/>
              </w:rPr>
              <w:t>tr endif</w:t>
            </w:r>
            <w:r w:rsidRPr="006F59F4">
              <w:rPr>
                <w:rFonts w:ascii="思源黑体 CN Normal" w:eastAsia="思源黑体 CN Normal" w:hAnsi="思源黑体 CN Normal" w:hint="eastAsia"/>
                <w:bCs/>
                <w:iCs/>
                <w:color w:val="000000" w:themeColor="text1"/>
                <w:sz w:val="17"/>
                <w:szCs w:val="17"/>
              </w:rPr>
              <w:t>%}</w:t>
            </w:r>
          </w:p>
        </w:tc>
      </w:tr>
    </w:tbl>
    <w:p w14:paraId="28E359B8" w14:textId="08118547" w:rsidR="008727D3" w:rsidRDefault="00D05C62" w:rsidP="006F59F4">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A23D56C" w14:textId="0BBF72D8" w:rsidR="003B692E" w:rsidRDefault="00D05C62" w:rsidP="003B692E">
      <w:pPr>
        <w:spacing w:afterLines="20" w:after="62"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3B692E">
        <w:rPr>
          <w:rFonts w:ascii="思源黑体 CN Normal" w:eastAsia="思源黑体 CN Normal" w:hAnsi="思源黑体 CN Normal" w:hint="eastAsia"/>
          <w:color w:val="595959"/>
          <w:sz w:val="15"/>
          <w:szCs w:val="15"/>
        </w:rPr>
        <w:br w:type="page"/>
      </w:r>
    </w:p>
    <w:p w14:paraId="0C3E8A87" w14:textId="16E3897E" w:rsidR="008727D3" w:rsidRPr="0032104A" w:rsidRDefault="00D05C62" w:rsidP="0021139A">
      <w:pPr>
        <w:pStyle w:val="1"/>
        <w:spacing w:before="0" w:after="0" w:line="240" w:lineRule="auto"/>
        <w:ind w:firstLine="72"/>
        <w:rPr>
          <w:rFonts w:ascii="思源黑体 CN Bold" w:eastAsia="思源黑体 CN Bold" w:hAnsi="思源黑体 CN Bold"/>
          <w:color w:val="0D3975"/>
          <w:sz w:val="24"/>
          <w:szCs w:val="24"/>
        </w:rPr>
      </w:pPr>
      <w:bookmarkStart w:id="13" w:name="_Toc41567066"/>
      <w:bookmarkStart w:id="14" w:name="_Toc41566823"/>
      <w:bookmarkStart w:id="15" w:name="_Toc41565907"/>
      <w:bookmarkStart w:id="16" w:name="_Toc42102373"/>
      <w:bookmarkStart w:id="17" w:name="_Toc41567097"/>
      <w:r w:rsidRPr="0032104A">
        <w:rPr>
          <w:rFonts w:ascii="思源黑体 CN Bold" w:eastAsia="思源黑体 CN Bold" w:hAnsi="思源黑体 CN Bold" w:hint="eastAsia"/>
          <w:color w:val="0D3975"/>
          <w:sz w:val="24"/>
          <w:szCs w:val="24"/>
        </w:rPr>
        <w:lastRenderedPageBreak/>
        <w:t>四</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检测结果详细解</w:t>
      </w:r>
      <w:r w:rsidR="0021139A" w:rsidRPr="0032104A">
        <w:rPr>
          <w:rFonts w:ascii="思源黑体 CN Bold" w:eastAsia="思源黑体 CN Bold" w:hAnsi="思源黑体 CN Bold" w:hint="eastAsia"/>
          <w:color w:val="0D3975"/>
          <w:sz w:val="24"/>
          <w:szCs w:val="24"/>
        </w:rPr>
        <w:t>读</w:t>
      </w:r>
    </w:p>
    <w:p w14:paraId="56551B62" w14:textId="616DE811" w:rsidR="008727D3" w:rsidRPr="0032104A" w:rsidRDefault="0033762A"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t>具有临床意义的</w:t>
      </w:r>
      <w:r w:rsidR="008E1FC0" w:rsidRPr="0032104A">
        <w:rPr>
          <w:rFonts w:ascii="思源黑体 CN Bold" w:eastAsia="思源黑体 CN Bold" w:hAnsi="思源黑体 CN Bold"/>
          <w:b/>
          <w:bCs/>
          <w:color w:val="0D3975"/>
          <w:sz w:val="24"/>
          <w:szCs w:val="24"/>
        </w:rPr>
        <w:t>{%if sample.control_sample_id %}</w:t>
      </w:r>
      <w:r w:rsidRPr="0032104A">
        <w:rPr>
          <w:rFonts w:ascii="思源黑体 CN Bold" w:eastAsia="思源黑体 CN Bold" w:hAnsi="思源黑体 CN Bold" w:hint="eastAsia"/>
          <w:b/>
          <w:bCs/>
          <w:color w:val="0D3975"/>
          <w:sz w:val="24"/>
          <w:szCs w:val="24"/>
        </w:rPr>
        <w:t>体细胞</w:t>
      </w:r>
      <w:r w:rsidR="008E1FC0" w:rsidRPr="0032104A">
        <w:rPr>
          <w:rFonts w:ascii="思源黑体 CN Bold" w:eastAsia="思源黑体 CN Bold" w:hAnsi="思源黑体 CN Bold" w:hint="eastAsia"/>
          <w:b/>
          <w:bCs/>
          <w:color w:val="0D3975"/>
          <w:sz w:val="24"/>
          <w:szCs w:val="24"/>
        </w:rPr>
        <w:t>{%endif%}</w:t>
      </w:r>
      <w:r w:rsidRPr="0032104A">
        <w:rPr>
          <w:rFonts w:ascii="思源黑体 CN Bold" w:eastAsia="思源黑体 CN Bold" w:hAnsi="思源黑体 CN Bold" w:hint="eastAsia"/>
          <w:b/>
          <w:bCs/>
          <w:color w:val="0D3975"/>
          <w:sz w:val="24"/>
          <w:szCs w:val="24"/>
        </w:rPr>
        <w:t>变异详细解读</w:t>
      </w:r>
    </w:p>
    <w:p w14:paraId="163CE11C" w14:textId="77777777" w:rsidR="00BC50F5" w:rsidRPr="002A3689" w:rsidRDefault="00BC50F5" w:rsidP="00BC50F5">
      <w:pPr>
        <w:ind w:left="72"/>
      </w:pPr>
      <w:r>
        <w:rPr>
          <w:rFonts w:hint="eastAsia"/>
        </w:rPr>
        <w:t>{</w:t>
      </w:r>
      <w:r>
        <w:t>%p if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8727D3" w14:paraId="4DEDB072"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085D3D" w14:textId="1B9F49B7" w:rsidR="008727D3" w:rsidRDefault="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BC50F5" w14:paraId="438FD191"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296E39A" w14:textId="00EDF935"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1A64AC8" w14:textId="721F383B" w:rsidR="00BC50F5" w:rsidRDefault="00BC50F5" w:rsidP="001A5341">
            <w:pPr>
              <w:adjustRightInd w:val="0"/>
              <w:snapToGrid w:val="0"/>
              <w:ind w:leftChars="50" w:left="105"/>
              <w:jc w:val="left"/>
              <w:rPr>
                <w:rFonts w:ascii="思源黑体 CN Normal" w:eastAsia="思源黑体 CN Normal" w:hAnsi="思源黑体 CN Normal"/>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w:t>
            </w:r>
            <w:r w:rsidRPr="00A92599">
              <w:rPr>
                <w:rFonts w:ascii="思源黑体 CN Normal" w:eastAsia="思源黑体 CN Normal" w:hAnsi="思源黑体 CN Normal" w:hint="eastAsia"/>
                <w:color w:val="000000" w:themeColor="text1"/>
                <w:sz w:val="17"/>
                <w:szCs w:val="17"/>
              </w:rPr>
              <w:t>是一种常见的原癌基因。</w:t>
            </w:r>
          </w:p>
        </w:tc>
      </w:tr>
      <w:tr w:rsidR="00BC50F5" w14:paraId="255588D5"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F678BA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264852B" w14:textId="1ADCDFCD"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w:t>
            </w:r>
          </w:p>
        </w:tc>
      </w:tr>
      <w:tr w:rsidR="006950F3" w14:paraId="103D64C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D6F0E6C" w14:textId="20E8E3EE" w:rsidR="006950F3" w:rsidRPr="0021139A" w:rsidRDefault="006950F3" w:rsidP="006950F3">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5F96947"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var</w:t>
            </w:r>
            <w:r>
              <w:rPr>
                <w:rFonts w:ascii="思源黑体 CN Normal" w:eastAsia="思源黑体 CN Normal" w:hAnsi="思源黑体 CN Normal"/>
                <w:sz w:val="17"/>
                <w:szCs w:val="17"/>
              </w:rPr>
              <w:t>.knb.evi_sum|evi_sum</w:t>
            </w:r>
            <w:r>
              <w:rPr>
                <w:rFonts w:ascii="思源黑体 CN Normal" w:eastAsia="思源黑体 CN Normal" w:hAnsi="思源黑体 CN Normal" w:hint="eastAsia"/>
                <w:sz w:val="17"/>
                <w:szCs w:val="17"/>
              </w:rPr>
              <w:t>%}</w:t>
            </w:r>
          </w:p>
          <w:p w14:paraId="6C489FA2"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0889242C" w14:textId="3920F7B2" w:rsidR="006950F3" w:rsidRDefault="006950F3" w:rsidP="006950F3">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59D963CB" w14:textId="77777777" w:rsidR="00BC50F5" w:rsidRDefault="00BC50F5" w:rsidP="00BC50F5">
      <w:pPr>
        <w:adjustRightInd w:val="0"/>
        <w:snapToGrid w:val="0"/>
      </w:pPr>
    </w:p>
    <w:p w14:paraId="105C787C" w14:textId="3AA4A84D" w:rsidR="00BC50F5" w:rsidRDefault="00BC50F5" w:rsidP="00BC50F5">
      <w:pPr>
        <w:adjustRightInd w:val="0"/>
        <w:snapToGrid w:val="0"/>
      </w:pPr>
      <w:r w:rsidRPr="0088314F">
        <w:t>{%p endif%}</w:t>
      </w:r>
    </w:p>
    <w:p w14:paraId="4686F068" w14:textId="77777777" w:rsidR="00BC50F5" w:rsidRDefault="00BC50F5" w:rsidP="00BC50F5">
      <w:pPr>
        <w:adjustRightInd w:val="0"/>
        <w:snapToGrid w:val="0"/>
      </w:pPr>
      <w:r w:rsidRPr="0024572B">
        <w:rPr>
          <w:highlight w:val="green"/>
        </w:rPr>
        <w:t>{%p if sample.control_sample_id %}</w:t>
      </w:r>
    </w:p>
    <w:p w14:paraId="41C1AAEF" w14:textId="03D64A14" w:rsidR="00BC50F5" w:rsidRPr="00A5261D" w:rsidRDefault="00BC50F5" w:rsidP="00BC50F5">
      <w:pPr>
        <w:adjustRightInd w:val="0"/>
        <w:snapToGrid w:val="0"/>
        <w:rPr>
          <w:highlight w:val="yellow"/>
        </w:rPr>
      </w:pPr>
      <w:r w:rsidRPr="00A5261D">
        <w:rPr>
          <w:highlight w:val="yellow"/>
        </w:rPr>
        <w:t>{%p if var.var_somatic.level_I +var.var_somatic.level_II %}</w:t>
      </w:r>
    </w:p>
    <w:p w14:paraId="3DC774E8" w14:textId="4EE480E3" w:rsidR="00BC50F5" w:rsidRDefault="00BC50F5" w:rsidP="00BC50F5">
      <w:pPr>
        <w:adjustRightInd w:val="0"/>
        <w:snapToGrid w:val="0"/>
      </w:pPr>
      <w:r w:rsidRPr="00A5261D">
        <w:rPr>
          <w:highlight w:val="yellow"/>
        </w:rPr>
        <w:t>{%p for a in var.var_somatic.level_I +var.var_somatic.level_II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63F553E7"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BDF5528"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1D29F4C"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5835F030"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84C498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1AD0BE5"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36AE19D9"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50226283"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522A1CC5"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349EA1F6"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44B81F87" w14:textId="1ED6C172"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0355837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a.bio_category == “PHd”%}</w:t>
            </w:r>
          </w:p>
          <w:p w14:paraId="02A0C47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if a.type == “HomoDel”%}</w:t>
            </w:r>
          </w:p>
          <w:p w14:paraId="6C9D11F1"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纯合缺失 {{a.region}}</w:t>
            </w:r>
          </w:p>
          <w:p w14:paraId="60C64429"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elif a.type == “HeteDel”%}</w:t>
            </w:r>
          </w:p>
          <w:p w14:paraId="3131C22C"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杂合缺失 {{a.region}}</w:t>
            </w:r>
          </w:p>
          <w:p w14:paraId="5CF2CD53"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t>{%p else%}</w:t>
            </w:r>
          </w:p>
          <w:p w14:paraId="69BBE3F5" w14:textId="77777777" w:rsidR="006A5697" w:rsidRP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hint="eastAsia"/>
                <w:b/>
                <w:bCs/>
                <w:i/>
                <w:iCs/>
                <w:color w:val="FFFFFF" w:themeColor="background1"/>
                <w:sz w:val="18"/>
                <w:szCs w:val="18"/>
              </w:rPr>
              <w:t>{{a.gene_symbol}}</w:t>
            </w:r>
            <w:r w:rsidRPr="006A5697">
              <w:rPr>
                <w:rFonts w:ascii="思源黑体 CN Bold" w:eastAsia="思源黑体 CN Bold" w:hAnsi="思源黑体 CN Bold" w:hint="eastAsia"/>
                <w:b/>
                <w:bCs/>
                <w:color w:val="FFFFFF" w:themeColor="background1"/>
                <w:sz w:val="18"/>
                <w:szCs w:val="18"/>
              </w:rPr>
              <w:t xml:space="preserve"> 未知变异类型！ {{a.region}}</w:t>
            </w:r>
          </w:p>
          <w:p w14:paraId="2FC7F062" w14:textId="6825230A" w:rsidR="006A5697" w:rsidRDefault="006A5697" w:rsidP="006A5697">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6A5697">
              <w:rPr>
                <w:rFonts w:ascii="思源黑体 CN Bold" w:eastAsia="思源黑体 CN Bold" w:hAnsi="思源黑体 CN Bold"/>
                <w:b/>
                <w:bCs/>
                <w:color w:val="FFFFFF" w:themeColor="background1"/>
                <w:sz w:val="18"/>
                <w:szCs w:val="18"/>
              </w:rPr>
              <w:lastRenderedPageBreak/>
              <w:t>{%p endif%}</w:t>
            </w:r>
          </w:p>
          <w:p w14:paraId="4F61548C" w14:textId="669E4A9E"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23B8C21F"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5A0A4FA"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CE02D23"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1F308C28"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47D9859"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4A628E"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1DB39B5C"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E5BCDA0" w14:textId="77777777"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2EC30C0"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6A173217" w14:textId="77777777" w:rsidR="00BC50F5" w:rsidRPr="00CD0CE6"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16E99A03" w14:textId="77777777" w:rsidR="00BC50F5" w:rsidRDefault="00BC50F5" w:rsidP="006950F3">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EE5DF6B" w14:textId="1AC63005" w:rsidR="00BC50F5" w:rsidRDefault="00BC50F5" w:rsidP="006950F3">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3AA917D8"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1FBE639"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7BBCCB5" w14:textId="18C75B80" w:rsidR="00BC50F5" w:rsidRDefault="00BC50F5" w:rsidP="006950F3">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BC50F5" w14:paraId="5E94124E"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04048D05"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B3C32A1"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3F6F0396" w14:textId="77777777" w:rsid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89CB336" w14:textId="13ECAD27" w:rsidR="00BC50F5" w:rsidRPr="006950F3" w:rsidRDefault="006950F3" w:rsidP="006950F3">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1FBFF08" w14:textId="77777777" w:rsidR="00BC50F5" w:rsidRDefault="00BC50F5" w:rsidP="00BC50F5">
      <w:pPr>
        <w:adjustRightInd w:val="0"/>
        <w:snapToGrid w:val="0"/>
      </w:pPr>
    </w:p>
    <w:p w14:paraId="380C254F"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555B521F"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7C5ABC4" w14:textId="6B2CD1C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76A5D92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B6A59E3"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56DF9188"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DEEBB1"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5804C49C"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49F7704F"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49C6629"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6F07F61A" w14:textId="77777777"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F794107"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9C06D82" w14:textId="77777777" w:rsidR="00BC50F5" w:rsidRPr="00CD0CE6"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3635BE0A" w14:textId="77777777" w:rsidR="00BC50F5" w:rsidRDefault="00BC50F5" w:rsidP="0039632D">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58FCD5E0" w14:textId="46C846BF" w:rsidR="00BC50F5" w:rsidRDefault="00BC50F5" w:rsidP="0039632D">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DF439F"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5389754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5B650E37" w14:textId="492657F5" w:rsidR="00BC50F5" w:rsidRDefault="00BC50F5" w:rsidP="0039632D">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39632D" w14:paraId="73C2E219"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6321D53" w14:textId="77777777" w:rsidR="0039632D" w:rsidRPr="0021139A" w:rsidRDefault="0039632D" w:rsidP="0039632D">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0CAD2BC"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60035AED" w14:textId="77777777" w:rsidR="0039632D" w:rsidRDefault="0039632D" w:rsidP="0039632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1554DD85" w14:textId="7BC40DC3" w:rsidR="0039632D" w:rsidRDefault="0039632D" w:rsidP="0039632D">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42364BF1" w14:textId="77777777" w:rsidR="00BC50F5" w:rsidRDefault="00BC50F5" w:rsidP="00BC50F5">
      <w:pPr>
        <w:adjustRightInd w:val="0"/>
        <w:snapToGrid w:val="0"/>
      </w:pPr>
    </w:p>
    <w:p w14:paraId="654880DA" w14:textId="77777777" w:rsidR="00BC50F5" w:rsidRDefault="00BC50F5" w:rsidP="00BC50F5">
      <w:pPr>
        <w:adjustRightInd w:val="0"/>
        <w:snapToGrid w:val="0"/>
      </w:pPr>
      <w:r>
        <w:rPr>
          <w:rFonts w:hint="eastAsia"/>
        </w:rPr>
        <w:t>{</w:t>
      </w:r>
      <w:r>
        <w:t>%p endif%}</w:t>
      </w:r>
    </w:p>
    <w:p w14:paraId="29841239" w14:textId="77777777" w:rsidR="00BC50F5" w:rsidRDefault="00BC50F5" w:rsidP="00BC50F5">
      <w:pPr>
        <w:adjustRightInd w:val="0"/>
        <w:snapToGrid w:val="0"/>
      </w:pPr>
      <w:r w:rsidRPr="0088314F">
        <w:t>{%p endfor%}</w:t>
      </w:r>
    </w:p>
    <w:p w14:paraId="4ABBE52E" w14:textId="77777777" w:rsidR="00BC50F5" w:rsidRDefault="00BC50F5" w:rsidP="00BC50F5">
      <w:pPr>
        <w:adjustRightInd w:val="0"/>
        <w:snapToGrid w:val="0"/>
      </w:pPr>
      <w:r w:rsidRPr="0088314F">
        <w:t>{%p endif%}</w:t>
      </w:r>
    </w:p>
    <w:p w14:paraId="2553F2B3" w14:textId="77777777" w:rsidR="00BC50F5" w:rsidRPr="0024572B" w:rsidRDefault="00BC50F5" w:rsidP="00BC50F5">
      <w:pPr>
        <w:adjustRightInd w:val="0"/>
        <w:snapToGrid w:val="0"/>
        <w:rPr>
          <w:highlight w:val="green"/>
        </w:rPr>
      </w:pPr>
      <w:r w:rsidRPr="0024572B">
        <w:rPr>
          <w:rFonts w:hint="eastAsia"/>
          <w:highlight w:val="green"/>
        </w:rPr>
        <w:t>{</w:t>
      </w:r>
      <w:r w:rsidRPr="0024572B">
        <w:rPr>
          <w:highlight w:val="green"/>
        </w:rPr>
        <w:t>%p else%}</w:t>
      </w:r>
    </w:p>
    <w:p w14:paraId="20928077" w14:textId="700498A3" w:rsidR="00BC50F5" w:rsidRPr="00A5261D" w:rsidRDefault="00BC50F5" w:rsidP="00BC50F5">
      <w:pPr>
        <w:adjustRightInd w:val="0"/>
        <w:snapToGrid w:val="0"/>
        <w:rPr>
          <w:highlight w:val="yellow"/>
        </w:rPr>
      </w:pPr>
      <w:r w:rsidRPr="00A5261D">
        <w:rPr>
          <w:highlight w:val="yellow"/>
        </w:rPr>
        <w:t>{%p if var.var_somatic.level_I +var.var_germline.regimen_level_I +var.var_somatic.level_II +var.var_germline.regimen</w:t>
      </w:r>
      <w:r w:rsidRPr="00A5261D">
        <w:rPr>
          <w:rFonts w:hint="eastAsia"/>
          <w:highlight w:val="yellow"/>
        </w:rPr>
        <w:t>_</w:t>
      </w:r>
      <w:r w:rsidRPr="00A5261D">
        <w:rPr>
          <w:highlight w:val="yellow"/>
        </w:rPr>
        <w:t>level_II %}</w:t>
      </w:r>
    </w:p>
    <w:p w14:paraId="2F571AFD" w14:textId="7B609814" w:rsidR="00BC50F5" w:rsidRDefault="00BC50F5" w:rsidP="00BC50F5">
      <w:pPr>
        <w:adjustRightInd w:val="0"/>
        <w:snapToGrid w:val="0"/>
      </w:pPr>
      <w:r w:rsidRPr="00A5261D">
        <w:rPr>
          <w:highlight w:val="yellow"/>
        </w:rPr>
        <w:t xml:space="preserve">{%p for a in var.var_somatic.level_I +var.var_germline.regimen_level_I +var.var_somatic.level_II </w:t>
      </w:r>
      <w:r w:rsidRPr="00A5261D">
        <w:rPr>
          <w:highlight w:val="yellow"/>
        </w:rPr>
        <w:lastRenderedPageBreak/>
        <w:t>+var.var_germline.regimen</w:t>
      </w:r>
      <w:r w:rsidRPr="00A5261D">
        <w:rPr>
          <w:rFonts w:hint="eastAsia"/>
          <w:highlight w:val="yellow"/>
        </w:rPr>
        <w:t>_</w:t>
      </w:r>
      <w:r w:rsidRPr="00A5261D">
        <w:rPr>
          <w:highlight w:val="yellow"/>
        </w:rPr>
        <w:t>level_II %}</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2DFA80E8"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287FC2D"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5E224C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1FAA1614"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5B1DB5AF"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1DCFF22A"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D89E4D6"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3E1CCCB2" w14:textId="77777777"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71E5922A"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F255CBB" w14:textId="77777777" w:rsidR="00BC50F5" w:rsidRPr="00EB0C7C"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6334FF" w14:textId="305934D5"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CD7BB6C"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a.bio_category == “PHd”%}</w:t>
            </w:r>
          </w:p>
          <w:p w14:paraId="5B3E189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if a.type == “HomoDel”%}</w:t>
            </w:r>
          </w:p>
          <w:p w14:paraId="78424A72"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纯合缺失 {{a.region}}</w:t>
            </w:r>
          </w:p>
          <w:p w14:paraId="222EDF5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elif a.type == “HeteDel”%}</w:t>
            </w:r>
          </w:p>
          <w:p w14:paraId="7B3AE40B"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杂合缺失 {{a.region}}</w:t>
            </w:r>
          </w:p>
          <w:p w14:paraId="1D4B793A"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else%}</w:t>
            </w:r>
          </w:p>
          <w:p w14:paraId="73766A07" w14:textId="77777777" w:rsidR="00DC1D56" w:rsidRP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hint="eastAsia"/>
                <w:b/>
                <w:bCs/>
                <w:i/>
                <w:iCs/>
                <w:color w:val="FFFFFF" w:themeColor="background1"/>
                <w:sz w:val="18"/>
                <w:szCs w:val="18"/>
              </w:rPr>
              <w:t>{{a.gene_symbol}}</w:t>
            </w:r>
            <w:r w:rsidRPr="00DC1D56">
              <w:rPr>
                <w:rFonts w:ascii="思源黑体 CN Bold" w:eastAsia="思源黑体 CN Bold" w:hAnsi="思源黑体 CN Bold" w:hint="eastAsia"/>
                <w:b/>
                <w:bCs/>
                <w:color w:val="FFFFFF" w:themeColor="background1"/>
                <w:sz w:val="18"/>
                <w:szCs w:val="18"/>
              </w:rPr>
              <w:t xml:space="preserve"> 未知变异类型！ {{a.region}}</w:t>
            </w:r>
          </w:p>
          <w:p w14:paraId="694C8BC5" w14:textId="20CE8515" w:rsidR="00DC1D56" w:rsidRDefault="00DC1D56" w:rsidP="00DC1D56">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C1D56">
              <w:rPr>
                <w:rFonts w:ascii="思源黑体 CN Bold" w:eastAsia="思源黑体 CN Bold" w:hAnsi="思源黑体 CN Bold"/>
                <w:b/>
                <w:bCs/>
                <w:color w:val="FFFFFF" w:themeColor="background1"/>
                <w:sz w:val="18"/>
                <w:szCs w:val="18"/>
              </w:rPr>
              <w:t>{%p endif%}</w:t>
            </w:r>
          </w:p>
          <w:p w14:paraId="1CB6DAF4" w14:textId="23F4E3EB" w:rsidR="00BC50F5" w:rsidRDefault="00BC50F5" w:rsidP="00BC50F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BC50F5" w14:paraId="47E666EB"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E301BF2"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009F771"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9667BA5"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BA261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2F8BEEEB"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65978C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517A2D40"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5726BF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04889886"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7500D92"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B2C91EA" w14:textId="2525590E"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4E82266E"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6D0725F4"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647E0A6" w14:textId="4A3090AD"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6B25A682"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720939E7"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7781BB36"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a.evi_sum|evi_sum</w:t>
            </w:r>
            <w:r>
              <w:rPr>
                <w:rFonts w:ascii="思源黑体 CN Normal" w:eastAsia="思源黑体 CN Normal" w:hAnsi="思源黑体 CN Normal" w:hint="eastAsia"/>
                <w:sz w:val="17"/>
                <w:szCs w:val="17"/>
              </w:rPr>
              <w:t>%}</w:t>
            </w:r>
          </w:p>
          <w:p w14:paraId="46F7EF4B"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15BD5CA" w14:textId="30A3E0A5"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63B8AC4B" w14:textId="77777777" w:rsidR="00BC50F5" w:rsidRDefault="00BC50F5" w:rsidP="00BC50F5">
      <w:pPr>
        <w:adjustRightInd w:val="0"/>
        <w:snapToGrid w:val="0"/>
      </w:pPr>
    </w:p>
    <w:p w14:paraId="1523602A" w14:textId="77777777" w:rsidR="00BC50F5" w:rsidRDefault="00BC50F5" w:rsidP="00BC50F5">
      <w:pPr>
        <w:adjustRightInd w:val="0"/>
        <w:snapToGrid w:val="0"/>
      </w:pPr>
      <w:r>
        <w:rPr>
          <w:rFonts w:hint="eastAsia"/>
        </w:rPr>
        <w:t>{</w:t>
      </w:r>
      <w:r>
        <w:t>%p if a.hgvs_p_2%}</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B925FCD"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79FE149" w14:textId="4CD397F8"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3536CE">
              <w:rPr>
                <w:rFonts w:ascii="思源黑体 CN Bold" w:eastAsia="思源黑体 CN Bold" w:hAnsi="思源黑体 CN Bold" w:hint="eastAsia"/>
                <w:b/>
                <w:bCs/>
                <w:i/>
                <w:iCs/>
                <w:color w:val="FFFFFF" w:themeColor="background1"/>
                <w:sz w:val="18"/>
                <w:szCs w:val="18"/>
              </w:rPr>
              <w:t>MET</w:t>
            </w:r>
            <w:r w:rsidRPr="003536CE">
              <w:rPr>
                <w:rFonts w:ascii="思源黑体 CN Bold" w:eastAsia="思源黑体 CN Bold" w:hAnsi="思源黑体 CN Bold" w:hint="eastAsia"/>
                <w:b/>
                <w:bCs/>
                <w:color w:val="FFFFFF" w:themeColor="background1"/>
                <w:sz w:val="18"/>
                <w:szCs w:val="18"/>
              </w:rPr>
              <w:t xml:space="preserve"> exon14 跳跃</w:t>
            </w:r>
          </w:p>
        </w:tc>
      </w:tr>
      <w:tr w:rsidR="00BC50F5" w14:paraId="1CB5F483"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971EA60"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4339A60"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2AB6499D"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2E32E5BA"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lastRenderedPageBreak/>
              <w:t>{{a.five_prime_gene_function|e}}</w:t>
            </w:r>
          </w:p>
          <w:p w14:paraId="71A3D44E"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351495F8"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1CA18A4"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1204BB4"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7F05299B" w14:textId="77777777" w:rsidR="00BC50F5" w:rsidRPr="00CD0CE6"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041A0AD6" w14:textId="77777777" w:rsidR="00BC50F5" w:rsidRDefault="00BC50F5"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0A1D2F8D" w14:textId="761E5A0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BC50F5" w14:paraId="13412CC6"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B721997" w14:textId="77777777" w:rsidR="00BC50F5" w:rsidRPr="0021139A" w:rsidRDefault="00BC50F5" w:rsidP="00BC50F5">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334C5AB9" w14:textId="5047233C"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sidRPr="0088314F">
              <w:rPr>
                <w:rFonts w:ascii="思源黑体 CN Normal" w:eastAsia="思源黑体 CN Normal" w:hAnsi="思源黑体 CN Normal" w:cs="思源黑体 CN Light"/>
                <w:sz w:val="17"/>
                <w:szCs w:val="17"/>
              </w:rPr>
              <w:t>{{a.variant_desc_cn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w:t>
            </w:r>
            <w:r>
              <w:rPr>
                <w:rFonts w:ascii="思源黑体 CN Normal" w:eastAsia="思源黑体 CN Normal" w:hAnsi="思源黑体 CN Normal" w:cs="思源黑体 CN Light"/>
                <w:sz w:val="17"/>
                <w:szCs w:val="17"/>
              </w:rPr>
              <w:t>_2</w:t>
            </w:r>
            <w:r w:rsidRPr="0088314F">
              <w:rPr>
                <w:rFonts w:ascii="思源黑体 CN Normal" w:eastAsia="思源黑体 CN Normal" w:hAnsi="思源黑体 CN Normal" w:cs="思源黑体 CN Light"/>
                <w:sz w:val="17"/>
                <w:szCs w:val="17"/>
              </w:rPr>
              <w:t>|e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r w:rsidR="00D6530A" w14:paraId="75D82DC5"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465F58EF" w14:textId="77777777" w:rsidR="00D6530A" w:rsidRPr="0021139A" w:rsidRDefault="00D6530A" w:rsidP="00D6530A">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81773E1"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a.evi_sum_2|evi_sum</w:t>
            </w:r>
            <w:r>
              <w:rPr>
                <w:rFonts w:ascii="思源黑体 CN Normal" w:eastAsia="思源黑体 CN Normal" w:hAnsi="思源黑体 CN Normal" w:hint="eastAsia"/>
                <w:sz w:val="17"/>
                <w:szCs w:val="17"/>
              </w:rPr>
              <w:t>%}</w:t>
            </w:r>
          </w:p>
          <w:p w14:paraId="16C56FE2" w14:textId="77777777" w:rsidR="00D6530A" w:rsidRDefault="00D6530A" w:rsidP="00D6530A">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74B599BF" w14:textId="2F61EF38" w:rsidR="00D6530A" w:rsidRDefault="00D6530A"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r>
    </w:tbl>
    <w:p w14:paraId="14D0463D" w14:textId="77777777" w:rsidR="00BC50F5" w:rsidRDefault="00BC50F5" w:rsidP="00BC50F5">
      <w:pPr>
        <w:adjustRightInd w:val="0"/>
        <w:snapToGrid w:val="0"/>
      </w:pPr>
    </w:p>
    <w:p w14:paraId="0D205E84" w14:textId="77777777" w:rsidR="00BC50F5" w:rsidRDefault="00BC50F5" w:rsidP="00BC50F5">
      <w:pPr>
        <w:adjustRightInd w:val="0"/>
        <w:snapToGrid w:val="0"/>
      </w:pPr>
      <w:r>
        <w:rPr>
          <w:rFonts w:hint="eastAsia"/>
        </w:rPr>
        <w:t>{</w:t>
      </w:r>
      <w:r>
        <w:t>%p endif%}</w:t>
      </w:r>
    </w:p>
    <w:p w14:paraId="2DD6AA92" w14:textId="77777777" w:rsidR="00BC50F5" w:rsidRDefault="00BC50F5" w:rsidP="00BC50F5">
      <w:pPr>
        <w:adjustRightInd w:val="0"/>
        <w:snapToGrid w:val="0"/>
      </w:pPr>
      <w:r w:rsidRPr="0088314F">
        <w:t>{%p endfor%}</w:t>
      </w:r>
    </w:p>
    <w:p w14:paraId="1F5A7ADB" w14:textId="77777777" w:rsidR="00BC50F5" w:rsidRPr="00F2440F" w:rsidRDefault="00BC50F5" w:rsidP="00BC50F5">
      <w:pPr>
        <w:adjustRightInd w:val="0"/>
        <w:snapToGrid w:val="0"/>
      </w:pPr>
      <w:r w:rsidRPr="0088314F">
        <w:t>{%p endif%}</w:t>
      </w:r>
    </w:p>
    <w:p w14:paraId="6D27F8E6" w14:textId="77777777" w:rsidR="00BC50F5" w:rsidRDefault="00BC50F5" w:rsidP="00BC50F5">
      <w:pPr>
        <w:adjustRightInd w:val="0"/>
        <w:snapToGrid w:val="0"/>
      </w:pPr>
      <w:r w:rsidRPr="0024572B">
        <w:rPr>
          <w:rFonts w:hint="eastAsia"/>
          <w:highlight w:val="green"/>
        </w:rPr>
        <w:t>{</w:t>
      </w:r>
      <w:r w:rsidRPr="0024572B">
        <w:rPr>
          <w:highlight w:val="green"/>
        </w:rPr>
        <w:t>%p endif%}</w:t>
      </w:r>
    </w:p>
    <w:p w14:paraId="31848B7D" w14:textId="77777777" w:rsidR="00BC50F5" w:rsidRDefault="00BC50F5" w:rsidP="00BC50F5">
      <w:pPr>
        <w:adjustRightInd w:val="0"/>
        <w:snapToGrid w:val="0"/>
      </w:pPr>
      <w:r w:rsidRPr="00140FC5">
        <w:rPr>
          <w:highlight w:val="cyan"/>
        </w:rPr>
        <w:t>{%p if sample.control_sample_id %}</w:t>
      </w:r>
    </w:p>
    <w:p w14:paraId="44E7FEAB" w14:textId="6A6014DC" w:rsidR="00BC50F5" w:rsidRDefault="00BC50F5" w:rsidP="00BC50F5">
      <w:pPr>
        <w:adjustRightInd w:val="0"/>
        <w:snapToGrid w:val="0"/>
      </w:pPr>
      <w:r w:rsidRPr="0088314F">
        <w:t xml:space="preserve">{%p if not </w:t>
      </w:r>
      <w:r w:rsidRPr="00A5261D">
        <w:rPr>
          <w:highlight w:val="yellow"/>
        </w:rPr>
        <w:t xml:space="preserve">var.var_somatic.level_I </w:t>
      </w:r>
      <w:r>
        <w:rPr>
          <w:highlight w:val="yellow"/>
        </w:rPr>
        <w:t>+</w:t>
      </w:r>
      <w:r w:rsidRPr="00A5261D">
        <w:rPr>
          <w:highlight w:val="yellow"/>
        </w:rPr>
        <w:t xml:space="preserve">var.var_somatic.level_II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48AA8F9"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BA3B88" w14:textId="1E05C74D"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774C918C"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268126C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669B8510" w14:textId="4273C056"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30ED090A"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F78A6CA"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2A361D5" w14:textId="78351BD3"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0CB5302C"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10808440"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61336BA3" w14:textId="6DA67489"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1DE2069" w14:textId="77777777" w:rsidR="004A5782" w:rsidRDefault="004A5782" w:rsidP="00BC50F5">
      <w:pPr>
        <w:pStyle w:val="af6"/>
      </w:pPr>
    </w:p>
    <w:p w14:paraId="3A4F8A4D" w14:textId="457919C3" w:rsidR="00BC50F5" w:rsidRDefault="00BC50F5" w:rsidP="00BC50F5">
      <w:pPr>
        <w:pStyle w:val="af6"/>
      </w:pPr>
      <w:r>
        <w:rPr>
          <w:rFonts w:hint="eastAsia"/>
        </w:rPr>
        <w:t>{</w:t>
      </w:r>
      <w:r>
        <w:t>%p endif%}</w:t>
      </w:r>
    </w:p>
    <w:p w14:paraId="1879806B" w14:textId="77777777" w:rsidR="00BC50F5" w:rsidRDefault="00BC50F5" w:rsidP="00BC50F5">
      <w:pPr>
        <w:pStyle w:val="af6"/>
        <w:rPr>
          <w:highlight w:val="cyan"/>
        </w:rPr>
      </w:pPr>
      <w:r w:rsidRPr="004F435B">
        <w:rPr>
          <w:rFonts w:hint="eastAsia"/>
          <w:highlight w:val="cyan"/>
        </w:rPr>
        <w:t>{</w:t>
      </w:r>
      <w:r w:rsidRPr="004F435B">
        <w:rPr>
          <w:highlight w:val="cyan"/>
        </w:rPr>
        <w:t>%p else%}</w:t>
      </w:r>
    </w:p>
    <w:p w14:paraId="0840578D" w14:textId="7BFF4C10" w:rsidR="00BC50F5" w:rsidRDefault="00BC50F5" w:rsidP="00BC50F5">
      <w:pPr>
        <w:adjustRightInd w:val="0"/>
        <w:snapToGrid w:val="0"/>
      </w:pPr>
      <w:r w:rsidRPr="0088314F">
        <w:t xml:space="preserve">{%p if not </w:t>
      </w:r>
      <w:r w:rsidRPr="00A5261D">
        <w:rPr>
          <w:highlight w:val="yellow"/>
        </w:rPr>
        <w:t>var.var_somatic.level_I +var.var_germline.regimen_level_I +var.var_somatic.level_II +var.var_germline.regimen</w:t>
      </w:r>
      <w:r w:rsidRPr="00A5261D">
        <w:rPr>
          <w:rFonts w:hint="eastAsia"/>
          <w:highlight w:val="yellow"/>
        </w:rPr>
        <w:t>_</w:t>
      </w:r>
      <w:r w:rsidRPr="00A5261D">
        <w:rPr>
          <w:highlight w:val="yellow"/>
        </w:rPr>
        <w:t xml:space="preserve">level_II </w:t>
      </w:r>
      <w:r w:rsidRPr="0088314F">
        <w:t>and not var.knb%}</w:t>
      </w:r>
    </w:p>
    <w:tbl>
      <w:tblPr>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BC50F5" w14:paraId="1D75638E" w14:textId="77777777" w:rsidTr="0032104A">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F925FE3" w14:textId="77777777" w:rsidR="00BC50F5" w:rsidRDefault="00BC50F5"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BC50F5" w14:paraId="5BB87835" w14:textId="77777777" w:rsidTr="00D82C71">
        <w:trPr>
          <w:trHeight w:val="567"/>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3B78FB21"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基因介绍</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2B46F1D6" w14:textId="77777777" w:rsidR="00BC50F5" w:rsidRDefault="00BC50F5"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190B2"/>
                <w:sz w:val="17"/>
                <w:szCs w:val="17"/>
              </w:rPr>
              <w:t>-</w:t>
            </w:r>
          </w:p>
        </w:tc>
      </w:tr>
      <w:tr w:rsidR="00BC50F5" w14:paraId="0D4D6D80" w14:textId="77777777" w:rsidTr="00D82C71">
        <w:trPr>
          <w:trHeight w:val="567"/>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4EE85E72"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37C2969" w14:textId="77777777" w:rsidR="00BC50F5" w:rsidRDefault="00BC50F5" w:rsidP="00D6530A">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未检测到相关变异</w:t>
            </w:r>
          </w:p>
        </w:tc>
      </w:tr>
      <w:tr w:rsidR="00BC50F5" w14:paraId="7CD11E18" w14:textId="77777777" w:rsidTr="00D82C71">
        <w:trPr>
          <w:trHeight w:val="567"/>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6E6E7E7F" w14:textId="77777777" w:rsidR="00BC50F5" w:rsidRPr="0021139A" w:rsidRDefault="00BC50F5" w:rsidP="00D74DE1">
            <w:pPr>
              <w:jc w:val="center"/>
              <w:rPr>
                <w:rFonts w:ascii="思源黑体 CN Bold" w:eastAsia="思源黑体 CN Bold" w:hAnsi="思源黑体 CN Bold"/>
                <w:b/>
                <w:bCs/>
                <w:sz w:val="17"/>
                <w:szCs w:val="17"/>
              </w:rPr>
            </w:pPr>
            <w:r w:rsidRPr="0021139A">
              <w:rPr>
                <w:rFonts w:ascii="思源黑体 CN Bold" w:eastAsia="思源黑体 CN Bold" w:hAnsi="思源黑体 CN Bold" w:hint="eastAsia"/>
                <w:b/>
                <w:bCs/>
                <w:sz w:val="17"/>
                <w:szCs w:val="17"/>
              </w:rPr>
              <w:t>治疗策略</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1FF7B46B" w14:textId="77777777" w:rsidR="00BC50F5" w:rsidRDefault="00BC50F5" w:rsidP="00D6530A">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bl>
    <w:p w14:paraId="58B10B18" w14:textId="77777777" w:rsidR="004A5782" w:rsidRDefault="004A5782" w:rsidP="00BC50F5">
      <w:pPr>
        <w:pStyle w:val="af6"/>
      </w:pPr>
    </w:p>
    <w:p w14:paraId="19F1FF55" w14:textId="518E3C6D" w:rsidR="00BC50F5" w:rsidRPr="004F435B" w:rsidRDefault="00BC50F5" w:rsidP="00BC50F5">
      <w:pPr>
        <w:pStyle w:val="af6"/>
      </w:pPr>
      <w:r>
        <w:rPr>
          <w:rFonts w:hint="eastAsia"/>
        </w:rPr>
        <w:t>{</w:t>
      </w:r>
      <w:r>
        <w:t>%p endif%}</w:t>
      </w:r>
    </w:p>
    <w:p w14:paraId="32E1829C" w14:textId="1B038E55" w:rsidR="00BC50F5" w:rsidRPr="004A5782" w:rsidRDefault="00BC50F5" w:rsidP="004A5782">
      <w:pPr>
        <w:pStyle w:val="af6"/>
      </w:pPr>
      <w:r w:rsidRPr="004F435B">
        <w:rPr>
          <w:rFonts w:hint="eastAsia"/>
          <w:highlight w:val="cyan"/>
        </w:rPr>
        <w:t>{</w:t>
      </w:r>
      <w:r w:rsidRPr="004F435B">
        <w:rPr>
          <w:highlight w:val="cyan"/>
        </w:rPr>
        <w:t>%p endif%}</w:t>
      </w:r>
    </w:p>
    <w:p w14:paraId="24742440" w14:textId="58E70CC3" w:rsidR="0033762A" w:rsidRDefault="00D05C62" w:rsidP="0033762A">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4F99E746" w14:textId="64838437" w:rsidR="0033762A" w:rsidRPr="0033762A" w:rsidRDefault="0033762A" w:rsidP="0033762A">
      <w:pPr>
        <w:spacing w:line="200" w:lineRule="exact"/>
        <w:ind w:firstLineChars="200" w:firstLine="300"/>
        <w:rPr>
          <w:rFonts w:ascii="思源黑体 CN Normal" w:eastAsia="思源黑体 CN Normal" w:hAnsi="思源黑体 CN Normal"/>
          <w:b/>
          <w:bCs/>
          <w:color w:val="595959"/>
          <w:sz w:val="15"/>
          <w:szCs w:val="15"/>
        </w:rPr>
      </w:pPr>
      <w:r w:rsidRPr="0033762A">
        <w:rPr>
          <w:rFonts w:ascii="思源黑体 CN Normal" w:eastAsia="思源黑体 CN Normal" w:hAnsi="思源黑体 CN Normal" w:hint="eastAsia"/>
          <w:color w:val="595959"/>
          <w:sz w:val="15"/>
          <w:szCs w:val="15"/>
        </w:rPr>
        <w:t>本部分仅对解读为I类-强临床意义、II类-潜在临床意义的变异进行详细解读。</w:t>
      </w:r>
    </w:p>
    <w:p w14:paraId="7E338BD0" w14:textId="77777777" w:rsidR="008C5110" w:rsidRPr="008C5110" w:rsidRDefault="008C5110">
      <w:pPr>
        <w:widowControl/>
        <w:jc w:val="left"/>
        <w:rPr>
          <w:rFonts w:ascii="思源黑体 CN Light" w:eastAsia="思源黑体 CN Light" w:hAnsi="思源黑体 CN Light"/>
          <w:color w:val="0D3975"/>
          <w:sz w:val="13"/>
          <w:szCs w:val="13"/>
        </w:rPr>
      </w:pPr>
      <w:bookmarkStart w:id="18" w:name="_Hlk129335857"/>
      <w:r w:rsidRPr="008C5110">
        <w:rPr>
          <w:rFonts w:ascii="思源黑体 CN Light" w:eastAsia="思源黑体 CN Light" w:hAnsi="思源黑体 CN Light" w:hint="eastAsia"/>
          <w:color w:val="0D3975"/>
          <w:sz w:val="13"/>
          <w:szCs w:val="13"/>
        </w:rPr>
        <w:br w:type="page"/>
      </w:r>
    </w:p>
    <w:p w14:paraId="2433733D" w14:textId="21E235B8" w:rsidR="008727D3" w:rsidRPr="0032104A" w:rsidRDefault="0021139A"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可能与肿瘤发生发展相关的</w:t>
      </w:r>
      <w:r w:rsidR="008E1FC0" w:rsidRPr="0032104A">
        <w:rPr>
          <w:rFonts w:ascii="思源黑体 CN Bold" w:eastAsia="思源黑体 CN Bold" w:hAnsi="思源黑体 CN Bold"/>
          <w:b/>
          <w:bCs/>
          <w:color w:val="0D3975"/>
          <w:sz w:val="24"/>
          <w:szCs w:val="24"/>
        </w:rPr>
        <w:t>{%if sample.control_sample_id %}</w:t>
      </w:r>
      <w:r w:rsidR="008E1FC0" w:rsidRPr="0032104A">
        <w:rPr>
          <w:rFonts w:ascii="思源黑体 CN Bold" w:eastAsia="思源黑体 CN Bold" w:hAnsi="思源黑体 CN Bold" w:hint="eastAsia"/>
          <w:b/>
          <w:bCs/>
          <w:color w:val="0D3975"/>
          <w:sz w:val="24"/>
          <w:szCs w:val="24"/>
        </w:rPr>
        <w:t>体细胞{%endif%}</w:t>
      </w:r>
      <w:r w:rsidRPr="0032104A">
        <w:rPr>
          <w:rFonts w:ascii="思源黑体 CN Bold" w:eastAsia="思源黑体 CN Bold" w:hAnsi="思源黑体 CN Bold" w:hint="eastAsia"/>
          <w:b/>
          <w:bCs/>
          <w:color w:val="0D3975"/>
          <w:sz w:val="24"/>
          <w:szCs w:val="24"/>
        </w:rPr>
        <w:t>变异详细解读</w:t>
      </w:r>
      <w:bookmarkEnd w:id="18"/>
    </w:p>
    <w:p w14:paraId="2D1D25C9" w14:textId="77777777" w:rsidR="001C3731" w:rsidRDefault="001C3731" w:rsidP="001C3731">
      <w:pPr>
        <w:adjustRightInd w:val="0"/>
        <w:snapToGrid w:val="0"/>
      </w:pPr>
      <w:r w:rsidRPr="001C3731">
        <w:rPr>
          <w:highlight w:val="green"/>
        </w:rPr>
        <w:t>{%p if sample.control_sample_id %}</w:t>
      </w:r>
    </w:p>
    <w:p w14:paraId="523F5002" w14:textId="2EFB5BE7" w:rsidR="001C3731" w:rsidRPr="001C3731" w:rsidRDefault="001C3731" w:rsidP="001C3731">
      <w:pPr>
        <w:adjustRightInd w:val="0"/>
        <w:snapToGrid w:val="0"/>
        <w:rPr>
          <w:highlight w:val="yellow"/>
        </w:rPr>
      </w:pPr>
      <w:r w:rsidRPr="001C3731">
        <w:rPr>
          <w:highlight w:val="yellow"/>
        </w:rPr>
        <w:t>{%p if var.var_somatic.level_onco_nodrug%}</w:t>
      </w:r>
    </w:p>
    <w:p w14:paraId="61ED3B36" w14:textId="7C0186FA" w:rsidR="001C3731" w:rsidRDefault="001C3731" w:rsidP="001C3731">
      <w:pPr>
        <w:adjustRightInd w:val="0"/>
        <w:snapToGrid w:val="0"/>
      </w:pPr>
      <w:r w:rsidRPr="001C3731">
        <w:rPr>
          <w:highlight w:val="yellow"/>
        </w:rPr>
        <w:t>{%p for a in var.var_somatic.level_onco_nodrug%}</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0E74B41D"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6D08D05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062CB727"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C7B133A"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189DA3E4"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72A51334"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41DEA6A1"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15AB4855" w14:textId="77777777"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6702902F"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68625AD3" w14:textId="77777777" w:rsidR="001C3731" w:rsidRPr="00EB0C7C"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043453E" w14:textId="7741C4A0"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098E95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a.bio_category == “PHd”%}</w:t>
            </w:r>
          </w:p>
          <w:p w14:paraId="153DC5B2"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if a.type == “HomoDel”%}</w:t>
            </w:r>
          </w:p>
          <w:p w14:paraId="7DD5EB8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纯合缺失 {{a.region}}</w:t>
            </w:r>
          </w:p>
          <w:p w14:paraId="12B92D74"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elif a.type == “HeteDel”%}</w:t>
            </w:r>
          </w:p>
          <w:p w14:paraId="6511706A"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杂合缺失 {{a.region}}</w:t>
            </w:r>
          </w:p>
          <w:p w14:paraId="691271F7"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else%}</w:t>
            </w:r>
          </w:p>
          <w:p w14:paraId="03AAFA4F" w14:textId="77777777" w:rsidR="00AD76DE" w:rsidRP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hint="eastAsia"/>
                <w:b/>
                <w:bCs/>
                <w:i/>
                <w:iCs/>
                <w:color w:val="FFFFFF" w:themeColor="background1"/>
                <w:sz w:val="18"/>
                <w:szCs w:val="18"/>
              </w:rPr>
              <w:t>{{a.gene_symbol}}</w:t>
            </w:r>
            <w:r w:rsidRPr="00AD76DE">
              <w:rPr>
                <w:rFonts w:ascii="思源黑体 CN Bold" w:eastAsia="思源黑体 CN Bold" w:hAnsi="思源黑体 CN Bold" w:hint="eastAsia"/>
                <w:b/>
                <w:bCs/>
                <w:color w:val="FFFFFF" w:themeColor="background1"/>
                <w:sz w:val="18"/>
                <w:szCs w:val="18"/>
              </w:rPr>
              <w:t xml:space="preserve"> 未知变异类型！ {{a.region}}</w:t>
            </w:r>
          </w:p>
          <w:p w14:paraId="3121190D" w14:textId="5151598D" w:rsidR="00AD76DE" w:rsidRDefault="00AD76DE" w:rsidP="00AD76D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76DE">
              <w:rPr>
                <w:rFonts w:ascii="思源黑体 CN Bold" w:eastAsia="思源黑体 CN Bold" w:hAnsi="思源黑体 CN Bold"/>
                <w:b/>
                <w:bCs/>
                <w:color w:val="FFFFFF" w:themeColor="background1"/>
                <w:sz w:val="18"/>
                <w:szCs w:val="18"/>
              </w:rPr>
              <w:t>{%p endif%}</w:t>
            </w:r>
          </w:p>
          <w:p w14:paraId="3626ED91" w14:textId="4FC42746" w:rsidR="001C3731" w:rsidRDefault="001C3731" w:rsidP="001C373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1C0B5106"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E2E673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73CDCEC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3981CFBA"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440AF819"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73DCB5A4"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75313741"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C21C15B"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3603ACE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60DFD74"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21C12090"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453BA3E5" w14:textId="090AEA7D"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06E947E2"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9301BEF" w14:textId="77777777" w:rsidR="001C3731" w:rsidRDefault="001C3731" w:rsidP="001C373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5AC87F9" w14:textId="6021908A"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573381D5" w14:textId="77777777" w:rsidR="001C3731" w:rsidRDefault="001C3731" w:rsidP="001C3731">
      <w:pPr>
        <w:adjustRightInd w:val="0"/>
        <w:snapToGrid w:val="0"/>
      </w:pPr>
    </w:p>
    <w:p w14:paraId="7AD0BCA2" w14:textId="77777777" w:rsidR="001C3731" w:rsidRDefault="001C3731" w:rsidP="001C3731">
      <w:pPr>
        <w:adjustRightInd w:val="0"/>
        <w:snapToGrid w:val="0"/>
      </w:pPr>
      <w:r w:rsidRPr="0088314F">
        <w:t>{%p endfor%}</w:t>
      </w:r>
    </w:p>
    <w:p w14:paraId="7315D2F0" w14:textId="5453572F" w:rsidR="000D5BF2" w:rsidRDefault="000D5BF2" w:rsidP="001C3731">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448B3C4B"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2A6C58"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163086E5"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2C94D84C"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653AA749"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2F64B5D8"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5EB3BDD4"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0866886"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E0AD94E" w14:textId="77777777" w:rsidR="003A13F5" w:rsidRDefault="003A13F5" w:rsidP="001C3731">
      <w:pPr>
        <w:adjustRightInd w:val="0"/>
        <w:snapToGrid w:val="0"/>
        <w:rPr>
          <w:highlight w:val="yellow"/>
        </w:rPr>
      </w:pPr>
    </w:p>
    <w:p w14:paraId="34E19C80" w14:textId="5955DCF7" w:rsidR="001C3731" w:rsidRDefault="001C3731" w:rsidP="001C3731">
      <w:pPr>
        <w:adjustRightInd w:val="0"/>
        <w:snapToGrid w:val="0"/>
      </w:pPr>
      <w:r w:rsidRPr="000D5BF2">
        <w:rPr>
          <w:highlight w:val="yellow"/>
        </w:rPr>
        <w:t>{%p endif%}</w:t>
      </w:r>
    </w:p>
    <w:p w14:paraId="4E3D9877" w14:textId="77777777" w:rsidR="001C3731" w:rsidRPr="0024572B" w:rsidRDefault="001C3731" w:rsidP="001C3731">
      <w:pPr>
        <w:adjustRightInd w:val="0"/>
        <w:snapToGrid w:val="0"/>
        <w:rPr>
          <w:highlight w:val="green"/>
        </w:rPr>
      </w:pPr>
      <w:r w:rsidRPr="0024572B">
        <w:rPr>
          <w:rFonts w:hint="eastAsia"/>
          <w:highlight w:val="green"/>
        </w:rPr>
        <w:t>{</w:t>
      </w:r>
      <w:r w:rsidRPr="0024572B">
        <w:rPr>
          <w:highlight w:val="green"/>
        </w:rPr>
        <w:t>%p else%}</w:t>
      </w:r>
    </w:p>
    <w:p w14:paraId="2C0EEF63" w14:textId="45A0FF27" w:rsidR="001C3731" w:rsidRPr="00A5261D" w:rsidRDefault="001C3731" w:rsidP="001C3731">
      <w:pPr>
        <w:adjustRightInd w:val="0"/>
        <w:snapToGrid w:val="0"/>
        <w:rPr>
          <w:highlight w:val="yellow"/>
        </w:rPr>
      </w:pPr>
      <w:r w:rsidRPr="00A5261D">
        <w:rPr>
          <w:highlight w:val="yellow"/>
        </w:rPr>
        <w:t>{%p if var.var_somatic.level_onco_nodrug + var.var_germline_nodrug%}</w:t>
      </w:r>
    </w:p>
    <w:p w14:paraId="540280DB" w14:textId="4C695349" w:rsidR="001C3731" w:rsidRDefault="001C3731" w:rsidP="001C3731">
      <w:pPr>
        <w:adjustRightInd w:val="0"/>
        <w:snapToGrid w:val="0"/>
      </w:pPr>
      <w:r w:rsidRPr="00A5261D">
        <w:rPr>
          <w:highlight w:val="yellow"/>
        </w:rPr>
        <w:t>{%p for a in var.var_somatic.level_onco_nodrug + var.var_germline_nodrug %}</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1C3731" w14:paraId="3A31AA06"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1A7C30D9"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296AB2CD"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7D5A1E43"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0547EE99"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3399199B"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37827BA"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a.five_prime_gene == “MET” and a.three_prime_gene==”MET”</w:t>
            </w:r>
            <w:r>
              <w:rPr>
                <w:rFonts w:ascii="思源黑体 CN Bold" w:eastAsia="思源黑体 CN Bold" w:hAnsi="思源黑体 CN Bold" w:hint="eastAsia"/>
                <w:b/>
                <w:bCs/>
                <w:color w:val="FFFFFF" w:themeColor="background1"/>
                <w:sz w:val="18"/>
                <w:szCs w:val="18"/>
              </w:rPr>
              <w:t>%}</w:t>
            </w:r>
          </w:p>
          <w:p w14:paraId="0398CAF0"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072845">
              <w:rPr>
                <w:rFonts w:ascii="思源黑体 CN Bold" w:eastAsia="思源黑体 CN Bold" w:hAnsi="思源黑体 CN Bold" w:hint="eastAsia"/>
                <w:b/>
                <w:bCs/>
                <w:i/>
                <w:iCs/>
                <w:color w:val="FFFFFF" w:themeColor="background1"/>
                <w:sz w:val="18"/>
                <w:szCs w:val="18"/>
              </w:rPr>
              <w:t>MET</w:t>
            </w:r>
            <w:r>
              <w:rPr>
                <w:rFonts w:ascii="思源黑体 CN Bold" w:eastAsia="思源黑体 CN Bold" w:hAnsi="思源黑体 CN Bold"/>
                <w:b/>
                <w:bCs/>
                <w:color w:val="FFFFFF" w:themeColor="background1"/>
                <w:sz w:val="18"/>
                <w:szCs w:val="18"/>
              </w:rPr>
              <w:t xml:space="preserve"> </w:t>
            </w:r>
            <w:r>
              <w:rPr>
                <w:rFonts w:ascii="思源黑体 CN Bold" w:eastAsia="思源黑体 CN Bold" w:hAnsi="思源黑体 CN Bold" w:hint="eastAsia"/>
                <w:b/>
                <w:bCs/>
                <w:color w:val="FFFFFF" w:themeColor="background1"/>
                <w:sz w:val="18"/>
                <w:szCs w:val="18"/>
              </w:rPr>
              <w:t>exon</w:t>
            </w:r>
            <w:r>
              <w:rPr>
                <w:rFonts w:ascii="思源黑体 CN Bold" w:eastAsia="思源黑体 CN Bold" w:hAnsi="思源黑体 CN Bold"/>
                <w:b/>
                <w:bCs/>
                <w:color w:val="FFFFFF" w:themeColor="background1"/>
                <w:sz w:val="18"/>
                <w:szCs w:val="18"/>
              </w:rPr>
              <w:t xml:space="preserve">14 </w:t>
            </w:r>
            <w:r>
              <w:rPr>
                <w:rFonts w:ascii="思源黑体 CN Bold" w:eastAsia="思源黑体 CN Bold" w:hAnsi="思源黑体 CN Bold" w:hint="eastAsia"/>
                <w:b/>
                <w:bCs/>
                <w:color w:val="FFFFFF" w:themeColor="background1"/>
                <w:sz w:val="18"/>
                <w:szCs w:val="18"/>
              </w:rPr>
              <w:t>跳跃</w:t>
            </w:r>
          </w:p>
          <w:p w14:paraId="17AE0DCA"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B53C57E" w14:textId="77777777" w:rsidR="001C3731" w:rsidRPr="00EB0C7C"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7CC34B6" w14:textId="4051EF92"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p w14:paraId="52CBC96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a.bio_category == “PHd”%}</w:t>
            </w:r>
          </w:p>
          <w:p w14:paraId="6EF9934F"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if a.type == “HomoDel”%}</w:t>
            </w:r>
          </w:p>
          <w:p w14:paraId="77952E5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纯合缺失 {{a.region}}</w:t>
            </w:r>
          </w:p>
          <w:p w14:paraId="311EB391"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elif a.type == “HeteDel”%}</w:t>
            </w:r>
          </w:p>
          <w:p w14:paraId="01DB88F0"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杂合缺失 {{a.region}}</w:t>
            </w:r>
          </w:p>
          <w:p w14:paraId="5E2108B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else%}</w:t>
            </w:r>
          </w:p>
          <w:p w14:paraId="345786A2" w14:textId="77777777" w:rsidR="00A811BA" w:rsidRP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hint="eastAsia"/>
                <w:b/>
                <w:bCs/>
                <w:i/>
                <w:iCs/>
                <w:color w:val="FFFFFF" w:themeColor="background1"/>
                <w:sz w:val="18"/>
                <w:szCs w:val="18"/>
              </w:rPr>
              <w:t>{{a.gene_symbol}}</w:t>
            </w:r>
            <w:r w:rsidRPr="00A811BA">
              <w:rPr>
                <w:rFonts w:ascii="思源黑体 CN Bold" w:eastAsia="思源黑体 CN Bold" w:hAnsi="思源黑体 CN Bold" w:hint="eastAsia"/>
                <w:b/>
                <w:bCs/>
                <w:color w:val="FFFFFF" w:themeColor="background1"/>
                <w:sz w:val="18"/>
                <w:szCs w:val="18"/>
              </w:rPr>
              <w:t xml:space="preserve"> 未知变异类型！ {{a.region}}</w:t>
            </w:r>
          </w:p>
          <w:p w14:paraId="2260815E" w14:textId="1CD4C9E6" w:rsidR="00A811BA" w:rsidRDefault="00A811BA" w:rsidP="00A811BA">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A811BA">
              <w:rPr>
                <w:rFonts w:ascii="思源黑体 CN Bold" w:eastAsia="思源黑体 CN Bold" w:hAnsi="思源黑体 CN Bold"/>
                <w:b/>
                <w:bCs/>
                <w:color w:val="FFFFFF" w:themeColor="background1"/>
                <w:sz w:val="18"/>
                <w:szCs w:val="18"/>
              </w:rPr>
              <w:t>{%p endif%}</w:t>
            </w:r>
          </w:p>
          <w:p w14:paraId="600EFDF6" w14:textId="77777777" w:rsidR="001C3731" w:rsidRDefault="001C3731"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r>
      <w:tr w:rsidR="001C3731" w14:paraId="3D0C0552" w14:textId="77777777" w:rsidTr="000D5BF2">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1E5471FD"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8A5A72A"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60ACF32"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if a.five_prime_gene != a.three_prime_gene %}</w:t>
            </w:r>
          </w:p>
          <w:p w14:paraId="17BBA24F"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144E6EF8"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{{a.three_prime_gene_function|e}}</w:t>
            </w:r>
          </w:p>
          <w:p w14:paraId="2003D166"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4D84FD76" w14:textId="77777777" w:rsidR="001C3731"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EC24FC">
              <w:rPr>
                <w:rFonts w:ascii="思源黑体 CN Normal" w:eastAsia="思源黑体 CN Normal" w:hAnsi="思源黑体 CN Normal" w:cs="思源黑体 CN Light"/>
                <w:sz w:val="17"/>
                <w:szCs w:val="17"/>
              </w:rPr>
              <w:t>{{a.five_prime_gene_function|e}}</w:t>
            </w:r>
          </w:p>
          <w:p w14:paraId="01FC75AE"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endif%}</w:t>
            </w:r>
          </w:p>
          <w:p w14:paraId="4D3B5792" w14:textId="77777777" w:rsidR="001C3731" w:rsidRPr="00CD0CE6" w:rsidRDefault="001C3731" w:rsidP="00D6530A">
            <w:pPr>
              <w:adjustRightInd w:val="0"/>
              <w:snapToGrid w:val="0"/>
              <w:ind w:leftChars="50" w:left="105"/>
              <w:rPr>
                <w:rFonts w:ascii="思源黑体 CN Normal" w:eastAsia="思源黑体 CN Normal" w:hAnsi="思源黑体 CN Normal" w:cs="思源黑体 CN Light"/>
                <w:sz w:val="17"/>
                <w:szCs w:val="17"/>
              </w:rPr>
            </w:pPr>
            <w:r w:rsidRPr="00CD0CE6">
              <w:rPr>
                <w:rFonts w:ascii="思源黑体 CN Normal" w:eastAsia="思源黑体 CN Normal" w:hAnsi="思源黑体 CN Normal" w:cs="思源黑体 CN Light"/>
                <w:sz w:val="17"/>
                <w:szCs w:val="17"/>
              </w:rPr>
              <w:t>{%p else%}</w:t>
            </w:r>
          </w:p>
          <w:p w14:paraId="789B6131" w14:textId="77777777" w:rsidR="001C3731" w:rsidRDefault="001C3731" w:rsidP="00D6530A">
            <w:pPr>
              <w:adjustRightInd w:val="0"/>
              <w:snapToGrid w:val="0"/>
              <w:ind w:leftChars="50" w:left="105"/>
              <w:jc w:val="lef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7BEC8DE2" w14:textId="77777777" w:rsidR="001C3731" w:rsidRDefault="001C3731" w:rsidP="00D6530A">
            <w:pPr>
              <w:adjustRightInd w:val="0"/>
              <w:snapToGrid w:val="0"/>
              <w:ind w:leftChars="50" w:left="105"/>
              <w:jc w:val="left"/>
              <w:rPr>
                <w:rFonts w:ascii="思源黑体 CN Normal" w:eastAsia="思源黑体 CN Normal" w:hAnsi="思源黑体 CN Normal"/>
                <w:color w:val="0190B2"/>
                <w:sz w:val="17"/>
                <w:szCs w:val="17"/>
              </w:rPr>
            </w:pPr>
            <w:r w:rsidRPr="00CD0CE6">
              <w:rPr>
                <w:rFonts w:ascii="思源黑体 CN Normal" w:eastAsia="思源黑体 CN Normal" w:hAnsi="思源黑体 CN Normal" w:cs="思源黑体 CN Light"/>
                <w:sz w:val="17"/>
                <w:szCs w:val="17"/>
              </w:rPr>
              <w:t>{%p endif%}</w:t>
            </w:r>
          </w:p>
        </w:tc>
      </w:tr>
      <w:tr w:rsidR="001C3731" w14:paraId="2DA3D95A" w14:textId="77777777" w:rsidTr="000D5BF2">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1134FC20" w14:textId="77777777" w:rsidR="001C3731" w:rsidRDefault="001C3731"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38B9093A" w14:textId="77777777" w:rsidR="001C3731" w:rsidRDefault="001C3731" w:rsidP="00D6530A">
            <w:pPr>
              <w:adjustRightInd w:val="0"/>
              <w:snapToGrid w:val="0"/>
              <w:ind w:leftChars="50" w:left="105"/>
              <w:rPr>
                <w:rFonts w:ascii="思源黑体 CN Normal" w:eastAsia="思源黑体 CN Normal" w:hAnsi="思源黑体 CN Normal"/>
                <w:b/>
                <w:bCs/>
                <w:color w:val="0070C0"/>
                <w:kern w:val="0"/>
                <w:sz w:val="17"/>
                <w:szCs w:val="17"/>
              </w:rPr>
            </w:pPr>
            <w:r w:rsidRPr="0088314F">
              <w:rPr>
                <w:rFonts w:ascii="思源黑体 CN Normal" w:eastAsia="思源黑体 CN Normal" w:hAnsi="思源黑体 CN Normal" w:cs="思源黑体 CN Light"/>
                <w:sz w:val="17"/>
                <w:szCs w:val="17"/>
              </w:rPr>
              <w:t>{{a.variant_desc_cn|e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}}{{a.variant_interpret_cn|e</w:t>
            </w:r>
            <w:r>
              <w:rPr>
                <w:rFonts w:ascii="思源黑体 CN Normal" w:eastAsia="思源黑体 CN Normal" w:hAnsi="思源黑体 CN Normal" w:cs="思源黑体 CN Light" w:hint="eastAsia"/>
                <w:sz w:val="17"/>
                <w:szCs w:val="17"/>
              </w:rPr>
              <w:t>|trim</w:t>
            </w:r>
            <w:r w:rsidRPr="0088314F">
              <w:rPr>
                <w:rFonts w:ascii="思源黑体 CN Normal" w:eastAsia="思源黑体 CN Normal" w:hAnsi="思源黑体 CN Normal" w:cs="思源黑体 CN Light"/>
                <w:sz w:val="17"/>
                <w:szCs w:val="17"/>
              </w:rPr>
              <w:t>}}</w:t>
            </w:r>
          </w:p>
        </w:tc>
      </w:tr>
    </w:tbl>
    <w:p w14:paraId="46CE778C" w14:textId="77777777" w:rsidR="003A13F5" w:rsidRDefault="003A13F5" w:rsidP="001C3731">
      <w:pPr>
        <w:adjustRightInd w:val="0"/>
        <w:snapToGrid w:val="0"/>
      </w:pPr>
    </w:p>
    <w:p w14:paraId="3C7435E5" w14:textId="113F5C8E" w:rsidR="001C3731" w:rsidRDefault="001C3731" w:rsidP="001C3731">
      <w:pPr>
        <w:adjustRightInd w:val="0"/>
        <w:snapToGrid w:val="0"/>
      </w:pPr>
      <w:r w:rsidRPr="0088314F">
        <w:t>{%p endfor%}</w:t>
      </w:r>
    </w:p>
    <w:p w14:paraId="6F7B046E" w14:textId="77777777" w:rsidR="000D5BF2" w:rsidRDefault="000D5BF2" w:rsidP="000D5BF2">
      <w:pPr>
        <w:adjustRightInd w:val="0"/>
        <w:snapToGrid w:val="0"/>
      </w:pPr>
      <w:r w:rsidRPr="000D5BF2">
        <w:rPr>
          <w:rFonts w:hint="eastAsia"/>
          <w:highlight w:val="yellow"/>
        </w:rP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0D5BF2" w14:paraId="28FAE12E"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5D65E479" w14:textId="77777777" w:rsidR="000D5BF2" w:rsidRDefault="000D5BF2" w:rsidP="00D74DE1">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0D5BF2" w14:paraId="67B759A0" w14:textId="77777777" w:rsidTr="00D74DE1">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3B9D78C7"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基因介绍</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232F46AE" w14:textId="77777777" w:rsidR="000D5BF2" w:rsidRDefault="000D5BF2" w:rsidP="00D6530A">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0D5BF2" w14:paraId="04F13728" w14:textId="77777777" w:rsidTr="00D74DE1">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7FF635D9" w14:textId="77777777" w:rsidR="000D5BF2" w:rsidRDefault="000D5BF2" w:rsidP="00D74DE1">
            <w:pPr>
              <w:adjustRightInd w:val="0"/>
              <w:snapToGrid w:val="0"/>
              <w:ind w:firstLineChars="50" w:firstLine="85"/>
              <w:jc w:val="center"/>
              <w:rPr>
                <w:rFonts w:ascii="思源黑体 CN Bold" w:eastAsia="思源黑体 CN Bold" w:hAnsi="思源黑体 CN Bold"/>
                <w:b/>
                <w:bCs/>
                <w:color w:val="1E7648"/>
                <w:sz w:val="17"/>
                <w:szCs w:val="17"/>
              </w:rPr>
            </w:pPr>
            <w:r w:rsidRPr="0021139A">
              <w:rPr>
                <w:rFonts w:ascii="思源黑体 CN Bold" w:eastAsia="思源黑体 CN Bold" w:hAnsi="思源黑体 CN Bold" w:hint="eastAsia"/>
                <w:b/>
                <w:bCs/>
                <w:sz w:val="17"/>
                <w:szCs w:val="17"/>
              </w:rPr>
              <w:t>变异解读</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237CC729" w14:textId="77777777" w:rsidR="000D5BF2" w:rsidRDefault="000D5BF2" w:rsidP="00D6530A">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s="思源黑体 CN Light" w:hint="eastAsia"/>
                <w:sz w:val="17"/>
                <w:szCs w:val="17"/>
              </w:rPr>
              <w:t>未检测到相关变异</w:t>
            </w:r>
          </w:p>
        </w:tc>
      </w:tr>
    </w:tbl>
    <w:p w14:paraId="496D4862" w14:textId="77777777" w:rsidR="003A13F5" w:rsidRDefault="003A13F5" w:rsidP="000D5BF2">
      <w:pPr>
        <w:adjustRightInd w:val="0"/>
        <w:snapToGrid w:val="0"/>
        <w:rPr>
          <w:highlight w:val="yellow"/>
        </w:rPr>
      </w:pPr>
    </w:p>
    <w:p w14:paraId="34DDA30B" w14:textId="79CD0608" w:rsidR="000D5BF2" w:rsidRDefault="000D5BF2" w:rsidP="000D5BF2">
      <w:pPr>
        <w:adjustRightInd w:val="0"/>
        <w:snapToGrid w:val="0"/>
      </w:pPr>
      <w:r w:rsidRPr="000D5BF2">
        <w:rPr>
          <w:highlight w:val="yellow"/>
        </w:rPr>
        <w:t>{%p endif%}</w:t>
      </w:r>
    </w:p>
    <w:p w14:paraId="758CCBA0" w14:textId="007EAB9A" w:rsidR="001C3731" w:rsidRPr="003A13F5" w:rsidRDefault="001C3731" w:rsidP="003A13F5">
      <w:pPr>
        <w:adjustRightInd w:val="0"/>
        <w:snapToGrid w:val="0"/>
      </w:pPr>
      <w:r w:rsidRPr="0024572B">
        <w:rPr>
          <w:rFonts w:hint="eastAsia"/>
          <w:highlight w:val="green"/>
        </w:rPr>
        <w:t>{</w:t>
      </w:r>
      <w:r w:rsidRPr="0024572B">
        <w:rPr>
          <w:highlight w:val="green"/>
        </w:rPr>
        <w:t>%p endif%}</w:t>
      </w:r>
    </w:p>
    <w:p w14:paraId="5D06B7D1" w14:textId="5347A166"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5C6B0A7" w14:textId="5C198930" w:rsidR="008727D3" w:rsidRDefault="0021139A" w:rsidP="0021139A">
      <w:pPr>
        <w:spacing w:line="200" w:lineRule="exact"/>
        <w:ind w:firstLineChars="200" w:firstLine="300"/>
        <w:rPr>
          <w:rFonts w:ascii="思源黑体 CN Normal" w:eastAsia="思源黑体 CN Normal" w:hAnsi="思源黑体 CN Normal"/>
          <w:color w:val="595959"/>
          <w:sz w:val="15"/>
          <w:szCs w:val="15"/>
        </w:rPr>
      </w:pPr>
      <w:r w:rsidRPr="0021139A">
        <w:rPr>
          <w:rFonts w:ascii="思源黑体 CN Normal" w:eastAsia="思源黑体 CN Normal" w:hAnsi="思源黑体 CN Normal"/>
          <w:color w:val="595959"/>
          <w:sz w:val="15"/>
          <w:szCs w:val="15"/>
        </w:rPr>
        <w:t>本部分仅对解读为</w:t>
      </w:r>
      <w:r w:rsidRPr="0021139A">
        <w:rPr>
          <w:rFonts w:ascii="思源黑体 CN Normal" w:eastAsia="思源黑体 CN Normal" w:hAnsi="思源黑体 CN Normal" w:hint="eastAsia"/>
          <w:color w:val="595959"/>
          <w:sz w:val="15"/>
          <w:szCs w:val="15"/>
        </w:rPr>
        <w:t>可能与肿瘤发生发展相关</w:t>
      </w:r>
      <w:r w:rsidRPr="0021139A">
        <w:rPr>
          <w:rFonts w:ascii="思源黑体 CN Normal" w:eastAsia="思源黑体 CN Normal" w:hAnsi="思源黑体 CN Normal"/>
          <w:color w:val="595959"/>
          <w:sz w:val="15"/>
          <w:szCs w:val="15"/>
        </w:rPr>
        <w:t>的变异进行详细解读。</w:t>
      </w:r>
    </w:p>
    <w:p w14:paraId="21928F64" w14:textId="0E93A355" w:rsidR="006F59F4" w:rsidRDefault="006F59F4" w:rsidP="0021139A">
      <w:pPr>
        <w:spacing w:line="200" w:lineRule="exact"/>
        <w:ind w:firstLineChars="200" w:firstLine="420"/>
        <w:rPr>
          <w:rFonts w:ascii="思源黑体 CN Normal" w:eastAsia="思源黑体 CN Normal" w:hAnsi="思源黑体 CN Normal"/>
          <w:color w:val="595959"/>
          <w:sz w:val="15"/>
          <w:szCs w:val="15"/>
        </w:rPr>
      </w:pPr>
      <w:r w:rsidRPr="00CE55A2">
        <w:t>{%</w:t>
      </w:r>
      <w:r>
        <w:t xml:space="preserve">p </w:t>
      </w:r>
      <w:r w:rsidRPr="00CE55A2">
        <w:t>if sample.control_sample_id %}</w:t>
      </w:r>
    </w:p>
    <w:p w14:paraId="5FE027D8"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5F202F74" w14:textId="1A879EB4" w:rsidR="006F59F4" w:rsidRPr="0032104A" w:rsidRDefault="006F59F4" w:rsidP="0033762A">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胚系致病性或疑似致病性变异及药物解析</w:t>
      </w:r>
    </w:p>
    <w:p w14:paraId="70C955DF" w14:textId="77777777" w:rsidR="006F59F4" w:rsidRDefault="006F59F4" w:rsidP="006F59F4">
      <w:pPr>
        <w:rPr>
          <w:rStyle w:val="af"/>
        </w:rPr>
      </w:pPr>
      <w:r>
        <w:rPr>
          <w:rStyle w:val="af"/>
          <w:rFonts w:hint="eastAsia"/>
        </w:rPr>
        <w:t>{%p</w:t>
      </w:r>
      <w:r>
        <w:rPr>
          <w:rStyle w:val="af"/>
        </w:rPr>
        <w:t xml:space="preserve"> if var.var_germline.level_5+var.var_germline.level_4</w:t>
      </w:r>
      <w:r>
        <w:rPr>
          <w:rStyle w:val="af"/>
          <w:rFonts w:hint="eastAsia"/>
        </w:rPr>
        <w:t>%}</w:t>
      </w:r>
    </w:p>
    <w:p w14:paraId="76F038F4" w14:textId="77777777" w:rsidR="006F59F4" w:rsidRPr="00C618BD" w:rsidRDefault="006F59F4" w:rsidP="006F59F4">
      <w:pPr>
        <w:rPr>
          <w:b/>
          <w:bCs/>
        </w:rPr>
      </w:pPr>
      <w:r>
        <w:rPr>
          <w:rStyle w:val="af"/>
          <w:rFonts w:hint="eastAsia"/>
        </w:rPr>
        <w:t>{%p</w:t>
      </w:r>
      <w:r>
        <w:rPr>
          <w:rStyle w:val="af"/>
        </w:rPr>
        <w:t xml:space="preserve"> for a in var.var_germline.level_5+var.var_germline.level_4</w:t>
      </w:r>
      <w:r>
        <w:rPr>
          <w:rStyle w:val="af"/>
          <w:rFonts w:hint="eastAsia"/>
        </w:rPr>
        <w:t>%}</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5C2370F9" w14:textId="77777777" w:rsidTr="0032104A">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78C5ED09" w14:textId="77777777" w:rsidR="006F59F4" w:rsidRPr="00E0409D"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E0409D">
              <w:rPr>
                <w:rFonts w:ascii="思源黑体 CN Bold" w:eastAsia="思源黑体 CN Bold" w:hAnsi="思源黑体 CN Bold"/>
                <w:b/>
                <w:bCs/>
                <w:i/>
                <w:iCs/>
                <w:color w:val="FFFFFF" w:themeColor="background1"/>
                <w:sz w:val="18"/>
                <w:szCs w:val="18"/>
              </w:rPr>
              <w:t>{{a.gene_symbol}}</w:t>
            </w:r>
            <w:r w:rsidRPr="00E0409D">
              <w:rPr>
                <w:rFonts w:ascii="思源黑体 CN Bold" w:eastAsia="思源黑体 CN Bold" w:hAnsi="思源黑体 CN Bold"/>
                <w:b/>
                <w:bCs/>
                <w:color w:val="FFFFFF" w:themeColor="background1"/>
                <w:sz w:val="18"/>
                <w:szCs w:val="18"/>
              </w:rPr>
              <w:t xml:space="preserve"> {{a.hgvs_c}}{%if a.hgvs_p!=”p.?”%} {{a.hgvs_p}}{%endif%}</w:t>
            </w:r>
          </w:p>
        </w:tc>
      </w:tr>
      <w:tr w:rsidR="006F59F4" w14:paraId="065825CD" w14:textId="77777777" w:rsidTr="00C73356">
        <w:trPr>
          <w:trHeight w:val="567"/>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56B1E04A"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00F65CF0"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cs="思源黑体 CN Light"/>
                <w:sz w:val="17"/>
                <w:szCs w:val="17"/>
              </w:rPr>
              <w:t>{{a.gene_function|e}}</w:t>
            </w:r>
          </w:p>
        </w:tc>
      </w:tr>
      <w:tr w:rsidR="006F59F4" w14:paraId="09A8D423" w14:textId="77777777" w:rsidTr="00C73356">
        <w:trPr>
          <w:trHeight w:val="567"/>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EAEEF4E"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81F73C4"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6F59F4" w14:paraId="4A54CD20" w14:textId="77777777" w:rsidTr="00C73356">
        <w:trPr>
          <w:trHeight w:val="567"/>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2CDF0374"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02945096"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 xml:space="preserve">{%p if a.evi_sum.evi_split and </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a.evi_sum.evi_split.Predictive_merge or a.evi_sum.evi_split.Prognostic or a.evi_sum.evi_split.Diagnostic</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 xml:space="preserve"> %}</w:t>
            </w:r>
          </w:p>
          <w:p w14:paraId="0EE43CF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p>
          <w:p w14:paraId="6504C67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p>
          <w:p w14:paraId="033E0305"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7D06971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0DFBAC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220E5312"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A95920A"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771046F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467F2BD6"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预后相关：</w:t>
            </w:r>
          </w:p>
          <w:p w14:paraId="17C19885"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904EFBE"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D6E4C86"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B7A9E4D"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4A17BFD9"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0C27B370" w14:textId="77777777" w:rsidR="006F59F4" w:rsidRPr="00E442AA"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33280A">
              <w:rPr>
                <w:rFonts w:ascii="思源黑体 CN Normal" w:eastAsia="思源黑体 CN Normal" w:hAnsi="思源黑体 CN Normal" w:hint="eastAsia"/>
                <w:b/>
                <w:bCs/>
                <w:color w:val="0070C0"/>
                <w:sz w:val="17"/>
                <w:szCs w:val="17"/>
              </w:rPr>
              <w:t>辅助诊断相关：</w:t>
            </w:r>
          </w:p>
          <w:p w14:paraId="6A1B8DBA"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E1901B2"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062DD6F" w14:textId="77777777" w:rsidR="006F59F4" w:rsidRPr="00DE5603"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4BD5C803" w14:textId="77777777" w:rsidR="006F59F4"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366E903" w14:textId="77777777" w:rsidR="006F59F4"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A268EF">
              <w:rPr>
                <w:rFonts w:ascii="思源黑体 CN Normal" w:eastAsia="思源黑体 CN Normal" w:hAnsi="思源黑体 CN Normal" w:cs="思源黑体 CN Light" w:hint="eastAsia"/>
                <w:sz w:val="17"/>
                <w:szCs w:val="17"/>
              </w:rPr>
              <w:t>目前针对于此变异的临床治疗方案暂不明确。</w:t>
            </w:r>
          </w:p>
          <w:p w14:paraId="7E0614B1" w14:textId="77777777" w:rsidR="006F59F4" w:rsidRPr="001E06CC"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6F59F4" w14:paraId="437D0DCF" w14:textId="77777777" w:rsidTr="00C73356">
        <w:trPr>
          <w:trHeight w:val="567"/>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324E2429" w14:textId="77777777" w:rsidR="006F59F4" w:rsidRPr="00D22721"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D22721">
              <w:rPr>
                <w:rFonts w:ascii="思源黑体 CN Bold" w:eastAsia="思源黑体 CN Bold" w:hAnsi="思源黑体 CN Bold" w:hint="eastAsia"/>
                <w:b/>
                <w:bCs/>
                <w:color w:val="000000" w:themeColor="text1"/>
                <w:sz w:val="17"/>
                <w:szCs w:val="17"/>
              </w:rPr>
              <w:t>肿瘤遗传</w:t>
            </w:r>
          </w:p>
          <w:p w14:paraId="7ACE0312"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D22721">
              <w:rPr>
                <w:rFonts w:ascii="思源黑体 CN Bold" w:eastAsia="思源黑体 CN Bold" w:hAnsi="思源黑体 CN Bold" w:hint="eastAsia"/>
                <w:b/>
                <w:bCs/>
                <w:color w:val="000000" w:themeColor="text1"/>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C58C2FF"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043D9B6A" w14:textId="77777777" w:rsidR="006F59F4" w:rsidRPr="00AC7B0D"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4A7FDEC4" w14:textId="77777777" w:rsidR="006F59F4" w:rsidRDefault="006F59F4" w:rsidP="00C52B38">
            <w:pPr>
              <w:adjustRightInd w:val="0"/>
              <w:snapToGrid w:val="0"/>
              <w:ind w:leftChars="50" w:left="105"/>
              <w:rPr>
                <w:rFonts w:ascii="思源黑体 CN Normal" w:eastAsia="思源黑体 CN Normal" w:hAnsi="思源黑体 CN Normal" w:cs="思源黑体 CN Light"/>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2691D3F4" w14:textId="77777777" w:rsidR="006F59F4" w:rsidRDefault="006F59F4" w:rsidP="00C52B38">
            <w:pPr>
              <w:adjustRightInd w:val="0"/>
              <w:snapToGrid w:val="0"/>
              <w:ind w:leftChars="50" w:left="105"/>
              <w:rPr>
                <w:rFonts w:ascii="思源黑体 CN Normal" w:eastAsia="思源黑体 CN Normal" w:hAnsi="思源黑体 CN Normal"/>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2F8793B2" w14:textId="77777777" w:rsidR="006F59F4" w:rsidRDefault="006F59F4" w:rsidP="006F59F4"/>
    <w:p w14:paraId="7F39D0CD" w14:textId="77777777" w:rsidR="006F59F4" w:rsidRDefault="006F59F4" w:rsidP="006F59F4">
      <w:r>
        <w:rPr>
          <w:rFonts w:hint="eastAsia"/>
        </w:rPr>
        <w:t>{</w:t>
      </w:r>
      <w:r>
        <w:t>%p endfor%}</w:t>
      </w:r>
    </w:p>
    <w:p w14:paraId="680C5111" w14:textId="77777777" w:rsidR="006F59F4" w:rsidRPr="00781DD6" w:rsidRDefault="006F59F4" w:rsidP="006F59F4">
      <w:r>
        <w:rPr>
          <w:rFonts w:hint="eastAsia"/>
        </w:rPr>
        <w:t>{</w:t>
      </w:r>
      <w:r>
        <w:t>%p else%}</w:t>
      </w:r>
    </w:p>
    <w:tbl>
      <w:tblPr>
        <w:tblStyle w:val="ae"/>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F59F4" w14:paraId="72058954" w14:textId="77777777" w:rsidTr="0032104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B8ED81C" w14:textId="77777777" w:rsidR="006F59F4" w:rsidRPr="00B40C3A" w:rsidRDefault="006F59F4" w:rsidP="00C52B38">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6F59F4" w14:paraId="3C1145ED" w14:textId="77777777" w:rsidTr="00C73356">
        <w:trPr>
          <w:trHeight w:val="567"/>
          <w:jc w:val="center"/>
        </w:trPr>
        <w:tc>
          <w:tcPr>
            <w:tcW w:w="1486" w:type="dxa"/>
            <w:tcBorders>
              <w:top w:val="single" w:sz="4" w:space="0" w:color="16A085"/>
              <w:left w:val="nil"/>
              <w:bottom w:val="single" w:sz="12" w:space="0" w:color="FFFFFF" w:themeColor="background1"/>
              <w:right w:val="dashed" w:sz="4" w:space="0" w:color="BFBFBF" w:themeColor="background1" w:themeShade="BF"/>
            </w:tcBorders>
            <w:shd w:val="clear" w:color="auto" w:fill="auto"/>
            <w:vAlign w:val="center"/>
          </w:tcPr>
          <w:p w14:paraId="59724F94" w14:textId="77777777" w:rsidR="006F59F4" w:rsidRPr="00B06832" w:rsidRDefault="006F59F4" w:rsidP="00C52B38">
            <w:pPr>
              <w:adjustRightInd w:val="0"/>
              <w:snapToGrid w:val="0"/>
              <w:ind w:firstLineChars="50" w:firstLine="85"/>
              <w:jc w:val="center"/>
              <w:rPr>
                <w:rFonts w:ascii="思源黑体 CN Bold" w:eastAsia="思源黑体 CN Bold" w:hAnsi="思源黑体 CN Bold"/>
                <w:b/>
                <w:bCs/>
                <w:color w:val="1E7648"/>
                <w:sz w:val="17"/>
                <w:szCs w:val="17"/>
              </w:rPr>
            </w:pPr>
            <w:r w:rsidRPr="003D25E7">
              <w:rPr>
                <w:rFonts w:ascii="思源黑体 CN Bold" w:eastAsia="思源黑体 CN Bold" w:hAnsi="思源黑体 CN Bold" w:hint="eastAsia"/>
                <w:b/>
                <w:bCs/>
                <w:color w:val="000000" w:themeColor="text1"/>
                <w:sz w:val="17"/>
                <w:szCs w:val="17"/>
              </w:rPr>
              <w:lastRenderedPageBreak/>
              <w:t>基因简介</w:t>
            </w:r>
          </w:p>
        </w:tc>
        <w:tc>
          <w:tcPr>
            <w:tcW w:w="8856" w:type="dxa"/>
            <w:tcBorders>
              <w:top w:val="single" w:sz="4" w:space="0" w:color="16A085"/>
              <w:left w:val="dashed" w:sz="4" w:space="0" w:color="BFBFBF" w:themeColor="background1" w:themeShade="BF"/>
              <w:bottom w:val="single" w:sz="12" w:space="0" w:color="FFFFFF" w:themeColor="background1"/>
              <w:right w:val="nil"/>
            </w:tcBorders>
            <w:shd w:val="clear" w:color="auto" w:fill="auto"/>
            <w:vAlign w:val="center"/>
          </w:tcPr>
          <w:p w14:paraId="1163C88B" w14:textId="77777777" w:rsidR="006F59F4" w:rsidRPr="001E06CC" w:rsidRDefault="006F59F4" w:rsidP="00C52B38">
            <w:pPr>
              <w:adjustRightInd w:val="0"/>
              <w:snapToGrid w:val="0"/>
              <w:ind w:leftChars="50" w:left="105"/>
              <w:jc w:val="left"/>
              <w:rPr>
                <w:rFonts w:ascii="思源黑体 CN Normal" w:eastAsia="思源黑体 CN Normal" w:hAnsi="思源黑体 CN Normal"/>
                <w:color w:val="0190B2"/>
                <w:sz w:val="17"/>
                <w:szCs w:val="17"/>
              </w:rPr>
            </w:pPr>
            <w:r>
              <w:rPr>
                <w:rFonts w:ascii="思源黑体 CN Normal" w:eastAsia="思源黑体 CN Normal" w:hAnsi="思源黑体 CN Normal"/>
                <w:sz w:val="17"/>
                <w:szCs w:val="17"/>
              </w:rPr>
              <w:t>-</w:t>
            </w:r>
          </w:p>
        </w:tc>
      </w:tr>
      <w:tr w:rsidR="006F59F4" w14:paraId="6C907F05"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7DB46F3C"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E1C3E58" w14:textId="77777777" w:rsidR="006F59F4" w:rsidRPr="001E06CC" w:rsidRDefault="006F59F4" w:rsidP="00C52B38">
            <w:pPr>
              <w:adjustRightInd w:val="0"/>
              <w:snapToGrid w:val="0"/>
              <w:ind w:leftChars="50" w:left="105"/>
              <w:rPr>
                <w:rFonts w:ascii="思源黑体 CN Normal" w:eastAsia="思源黑体 CN Normal" w:hAnsi="思源黑体 CN Normal" w:cs="思源黑体 CN Light"/>
                <w:sz w:val="17"/>
                <w:szCs w:val="17"/>
              </w:rPr>
            </w:pPr>
            <w:r w:rsidRPr="009D6914">
              <w:rPr>
                <w:rFonts w:ascii="思源黑体 CN Normal" w:eastAsia="思源黑体 CN Normal" w:hAnsi="思源黑体 CN Normal" w:cs="思源黑体 CN Light" w:hint="eastAsia"/>
                <w:sz w:val="17"/>
                <w:szCs w:val="17"/>
              </w:rPr>
              <w:t>未检测到相关变异</w:t>
            </w:r>
          </w:p>
        </w:tc>
      </w:tr>
      <w:tr w:rsidR="006F59F4" w14:paraId="3E36550A" w14:textId="77777777" w:rsidTr="00C73356">
        <w:trPr>
          <w:trHeight w:val="567"/>
          <w:jc w:val="center"/>
        </w:trPr>
        <w:tc>
          <w:tcPr>
            <w:tcW w:w="1486"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vAlign w:val="center"/>
          </w:tcPr>
          <w:p w14:paraId="7E65E6D6"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治疗参考</w:t>
            </w:r>
          </w:p>
        </w:tc>
        <w:tc>
          <w:tcPr>
            <w:tcW w:w="8856" w:type="dxa"/>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auto"/>
            <w:vAlign w:val="center"/>
          </w:tcPr>
          <w:p w14:paraId="2655A20B" w14:textId="77777777" w:rsidR="006F59F4" w:rsidRPr="0072353D" w:rsidRDefault="006F59F4" w:rsidP="00C52B38">
            <w:pPr>
              <w:adjustRightInd w:val="0"/>
              <w:snapToGrid w:val="0"/>
              <w:ind w:leftChars="50" w:left="105"/>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r>
      <w:tr w:rsidR="006F59F4" w14:paraId="5662E8CB" w14:textId="77777777" w:rsidTr="00C73356">
        <w:trPr>
          <w:trHeight w:val="567"/>
          <w:jc w:val="center"/>
        </w:trPr>
        <w:tc>
          <w:tcPr>
            <w:tcW w:w="1486"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940B1"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肿瘤遗传</w:t>
            </w:r>
          </w:p>
          <w:p w14:paraId="71E39AE4" w14:textId="77777777" w:rsidR="006F59F4" w:rsidRPr="003D25E7" w:rsidRDefault="006F59F4" w:rsidP="00C52B38">
            <w:pPr>
              <w:adjustRightInd w:val="0"/>
              <w:snapToGrid w:val="0"/>
              <w:ind w:firstLineChars="50" w:firstLine="85"/>
              <w:jc w:val="center"/>
              <w:rPr>
                <w:rFonts w:ascii="思源黑体 CN Bold" w:eastAsia="思源黑体 CN Bold" w:hAnsi="思源黑体 CN Bold"/>
                <w:b/>
                <w:bCs/>
                <w:color w:val="000000" w:themeColor="text1"/>
                <w:sz w:val="17"/>
                <w:szCs w:val="17"/>
              </w:rPr>
            </w:pPr>
            <w:r w:rsidRPr="003D25E7">
              <w:rPr>
                <w:rFonts w:ascii="思源黑体 CN Bold" w:eastAsia="思源黑体 CN Bold" w:hAnsi="思源黑体 CN Bold" w:hint="eastAsia"/>
                <w:b/>
                <w:bCs/>
                <w:color w:val="000000" w:themeColor="text1"/>
                <w:sz w:val="17"/>
                <w:szCs w:val="17"/>
              </w:rPr>
              <w:t>风险提示</w:t>
            </w:r>
          </w:p>
        </w:tc>
        <w:tc>
          <w:tcPr>
            <w:tcW w:w="8856"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43BA1FCE" w14:textId="77777777" w:rsidR="006F59F4" w:rsidRPr="00781DD6" w:rsidRDefault="006F59F4" w:rsidP="00C52B38">
            <w:pPr>
              <w:adjustRightInd w:val="0"/>
              <w:snapToGrid w:val="0"/>
              <w:ind w:leftChars="50" w:left="105"/>
              <w:rPr>
                <w:rFonts w:ascii="思源黑体 CN Normal" w:eastAsia="思源黑体 CN Normal" w:hAnsi="思源黑体 CN Normal"/>
                <w:b/>
                <w:bCs/>
                <w:color w:val="0070C0"/>
                <w:kern w:val="0"/>
                <w:sz w:val="17"/>
                <w:szCs w:val="17"/>
              </w:rPr>
            </w:pPr>
            <w:r>
              <w:rPr>
                <w:rFonts w:ascii="思源黑体 CN Normal" w:eastAsia="思源黑体 CN Normal" w:hAnsi="思源黑体 CN Normal"/>
                <w:color w:val="000000" w:themeColor="text1"/>
                <w:sz w:val="17"/>
                <w:szCs w:val="17"/>
              </w:rPr>
              <w:t>-</w:t>
            </w:r>
          </w:p>
        </w:tc>
      </w:tr>
    </w:tbl>
    <w:p w14:paraId="238AB4A9" w14:textId="77777777" w:rsidR="0043623E" w:rsidRDefault="0043623E" w:rsidP="006F59F4">
      <w:pPr>
        <w:spacing w:line="200" w:lineRule="exact"/>
        <w:rPr>
          <w:rFonts w:ascii="思源黑体 CN Normal" w:eastAsia="思源黑体 CN Normal" w:hAnsi="思源黑体 CN Normal"/>
          <w:b/>
          <w:bCs/>
          <w:color w:val="404040" w:themeColor="text1" w:themeTint="BF"/>
          <w:sz w:val="15"/>
          <w:szCs w:val="15"/>
        </w:rPr>
      </w:pPr>
    </w:p>
    <w:p w14:paraId="2B898E1C" w14:textId="3388D61C" w:rsidR="006F59F4" w:rsidRDefault="006F59F4" w:rsidP="006F59F4">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571DA442" w14:textId="77777777" w:rsidR="006F59F4" w:rsidRPr="00D37462" w:rsidRDefault="006F59F4" w:rsidP="006F59F4">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27335AE2" w14:textId="77777777" w:rsidR="006F59F4" w:rsidRDefault="006F59F4" w:rsidP="006F59F4">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本部分仅对致病性或疑似致病性胚系变异进行详细解读。</w:t>
      </w:r>
    </w:p>
    <w:p w14:paraId="783260F2" w14:textId="77777777" w:rsidR="006F59F4" w:rsidRDefault="006F59F4" w:rsidP="006F59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5A3646CC" w14:textId="77777777" w:rsidR="009F4355" w:rsidRPr="00F123D3" w:rsidRDefault="009F4355" w:rsidP="009F4355">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{%p if (“卵巢癌” in sample.tumor_list or “乳腺癌” in sample.tumor_list or “前列腺癌” in sample.tumor_list) and “实体瘤” not in sample.tumor_names_cn%}</w:t>
      </w:r>
    </w:p>
    <w:p w14:paraId="11571491"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4EB4D4A7" w14:textId="35657C1C" w:rsidR="00CB53B0" w:rsidRPr="0032104A" w:rsidRDefault="00CB53B0" w:rsidP="0033762A">
      <w:pPr>
        <w:pStyle w:val="af3"/>
        <w:numPr>
          <w:ilvl w:val="0"/>
          <w:numId w:val="19"/>
        </w:numPr>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同源重组缺陷（HRD）检测结果解读</w:t>
      </w:r>
    </w:p>
    <w:tbl>
      <w:tblPr>
        <w:tblStyle w:val="ae"/>
        <w:tblW w:w="0" w:type="auto"/>
        <w:jc w:val="center"/>
        <w:tblLayout w:type="fixed"/>
        <w:tblLook w:val="04A0" w:firstRow="1" w:lastRow="0" w:firstColumn="1" w:lastColumn="0" w:noHBand="0" w:noVBand="1"/>
      </w:tblPr>
      <w:tblGrid>
        <w:gridCol w:w="1418"/>
        <w:gridCol w:w="8914"/>
      </w:tblGrid>
      <w:tr w:rsidR="00A321BB" w14:paraId="561F9B71"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4EF74B02"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if hrd%}</w:t>
            </w:r>
          </w:p>
          <w:p w14:paraId="00057DF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hrd.var_id==”HRD+”%}阳性{%else%}阴性{%endif%}</w:t>
            </w:r>
          </w:p>
          <w:p w14:paraId="6DBF532F"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{%p else%}</w:t>
            </w:r>
          </w:p>
          <w:p w14:paraId="5FE73114" w14:textId="77777777" w:rsidR="00A321BB" w:rsidRPr="000E3D68" w:rsidRDefault="00A321BB" w:rsidP="000065FD">
            <w:pPr>
              <w:pStyle w:val="af3"/>
              <w:ind w:firstLineChars="0" w:firstLine="0"/>
              <w:jc w:val="center"/>
              <w:rPr>
                <w:rFonts w:ascii="思源黑体 CN Bold" w:eastAsia="思源黑体 CN Bold" w:hAnsi="思源黑体 CN Bold"/>
                <w:color w:val="FFFFFF" w:themeColor="background1"/>
                <w:sz w:val="18"/>
                <w:szCs w:val="18"/>
              </w:rPr>
            </w:pPr>
            <w:r w:rsidRPr="000E3D68">
              <w:rPr>
                <w:rFonts w:ascii="思源黑体 CN Bold" w:eastAsia="思源黑体 CN Bold" w:hAnsi="思源黑体 CN Bold"/>
                <w:color w:val="FFFFFF" w:themeColor="background1"/>
                <w:sz w:val="18"/>
                <w:szCs w:val="18"/>
              </w:rPr>
              <w:t>HRD {%if var.gss.gss.var_id==”HRD+”%}阳性{%else%}阴性{%endif%}</w:t>
            </w:r>
          </w:p>
          <w:p w14:paraId="4352AF65" w14:textId="77777777" w:rsidR="00A321BB" w:rsidRPr="00CD798F" w:rsidRDefault="00A321BB" w:rsidP="000065FD">
            <w:pPr>
              <w:pStyle w:val="af3"/>
              <w:ind w:firstLineChars="0" w:firstLine="0"/>
              <w:jc w:val="center"/>
              <w:rPr>
                <w:rFonts w:ascii="思源黑体 CN Bold" w:eastAsia="思源黑体 CN Bold" w:hAnsi="思源黑体 CN Bold"/>
                <w:b/>
                <w:bCs/>
                <w:color w:val="FFFFFF" w:themeColor="background1"/>
                <w:sz w:val="18"/>
                <w:szCs w:val="18"/>
              </w:rPr>
            </w:pPr>
            <w:r w:rsidRPr="000E3D68">
              <w:rPr>
                <w:rFonts w:ascii="思源黑体 CN Bold" w:eastAsia="思源黑体 CN Bold" w:hAnsi="思源黑体 CN Bold"/>
                <w:color w:val="FFFFFF" w:themeColor="background1"/>
                <w:sz w:val="18"/>
                <w:szCs w:val="18"/>
              </w:rPr>
              <w:t>{%p endif%}</w:t>
            </w:r>
          </w:p>
        </w:tc>
      </w:tr>
      <w:tr w:rsidR="00A321BB" w14:paraId="53F223E8" w14:textId="77777777" w:rsidTr="000065FD">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9B3185"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DC76B44" w14:textId="77777777" w:rsidR="00A321BB" w:rsidRDefault="00A321BB" w:rsidP="000065FD">
            <w:pPr>
              <w:pStyle w:val="af3"/>
              <w:ind w:firstLineChars="0" w:firstLine="0"/>
              <w:rPr>
                <w:rFonts w:ascii="思源黑体 CN Normal" w:eastAsia="思源黑体 CN Normal" w:hAnsi="思源黑体 CN Normal"/>
                <w:sz w:val="17"/>
                <w:szCs w:val="17"/>
              </w:rPr>
            </w:pPr>
            <w:bookmarkStart w:id="19"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reak，DSB）与DNA链间交联（interstand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666B197F"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35BDF87A"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瘢痕”。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9"/>
          </w:p>
        </w:tc>
      </w:tr>
      <w:tr w:rsidR="00A321BB" w14:paraId="01A01F0D" w14:textId="77777777" w:rsidTr="000065FD">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B584EFB" w14:textId="77777777" w:rsidR="00A321BB" w:rsidRPr="00CD798F" w:rsidRDefault="00A321BB" w:rsidP="000065FD">
            <w:pPr>
              <w:pStyle w:val="af3"/>
              <w:ind w:firstLineChars="0" w:firstLine="0"/>
              <w:jc w:val="center"/>
              <w:rPr>
                <w:rFonts w:ascii="思源黑体 CN Bold" w:eastAsia="思源黑体 CN Bold" w:hAnsi="思源黑体 CN Bold"/>
                <w:b/>
                <w:bCs/>
                <w:sz w:val="17"/>
                <w:szCs w:val="17"/>
              </w:rPr>
            </w:pPr>
            <w:r w:rsidRPr="00CD798F">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5DAA28A" w14:textId="77777777" w:rsidR="00A321BB" w:rsidRPr="00CC4112" w:rsidRDefault="00A321BB" w:rsidP="000065FD">
            <w:pPr>
              <w:rPr>
                <w:rFonts w:ascii="思源黑体 CN Normal" w:eastAsia="思源黑体 CN Normal" w:hAnsi="思源黑体 CN Normal"/>
                <w:sz w:val="17"/>
                <w:szCs w:val="17"/>
              </w:rPr>
            </w:pPr>
            <w:r w:rsidRPr="00CC4112">
              <w:rPr>
                <w:rFonts w:ascii="思源黑体 CN Normal" w:eastAsia="思源黑体 CN Normal" w:hAnsi="思源黑体 CN Normal"/>
                <w:sz w:val="17"/>
                <w:szCs w:val="17"/>
                <w:highlight w:val="green"/>
              </w:rPr>
              <w:t>{%p if hrd%}</w:t>
            </w:r>
          </w:p>
          <w:p w14:paraId="3F9A5A2E"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.evi_sum|evi_sum</w:t>
            </w:r>
            <w:r>
              <w:rPr>
                <w:rFonts w:ascii="思源黑体 CN Normal" w:eastAsia="思源黑体 CN Normal" w:hAnsi="思源黑体 CN Normal" w:hint="eastAsia"/>
                <w:sz w:val="17"/>
                <w:szCs w:val="17"/>
              </w:rPr>
              <w:t>%}</w:t>
            </w:r>
          </w:p>
          <w:p w14:paraId="1F826C95"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698C49BF"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5F61860" w14:textId="77777777" w:rsidR="00A321BB" w:rsidRDefault="00A321BB" w:rsidP="000065FD">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0D11FB9C"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var.gss.gss.evi_sum|evi_sum</w:t>
            </w:r>
            <w:r>
              <w:rPr>
                <w:rFonts w:ascii="思源黑体 CN Normal" w:eastAsia="思源黑体 CN Normal" w:hAnsi="思源黑体 CN Normal" w:hint="eastAsia"/>
                <w:sz w:val="17"/>
                <w:szCs w:val="17"/>
              </w:rPr>
              <w:t>%}</w:t>
            </w:r>
          </w:p>
          <w:p w14:paraId="05EE5642" w14:textId="77777777" w:rsidR="00A321BB" w:rsidRDefault="00A321BB" w:rsidP="000065FD">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if b.regimen</w:t>
            </w:r>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
          <w:p w14:paraId="236FD980" w14:textId="77777777" w:rsidR="00A321BB" w:rsidRDefault="00A321BB" w:rsidP="000065FD">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4F7CDD5" w14:textId="77777777" w:rsidR="00A321BB" w:rsidRPr="007B2E80" w:rsidRDefault="00A321BB" w:rsidP="000065FD">
            <w:pPr>
              <w:adjustRightInd w:val="0"/>
              <w:snapToGrid w:val="0"/>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40E6797B" w14:textId="77777777" w:rsidR="009F4355" w:rsidRDefault="009F4355" w:rsidP="009F4355">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29E98386" w14:textId="77777777" w:rsidR="009F4355"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{%p if “子宫内膜癌” in sample.tumor_list and “实体瘤” not in sample.tumor_names_cn%}</w:t>
      </w:r>
    </w:p>
    <w:p w14:paraId="68869742" w14:textId="77777777" w:rsidR="008C5110" w:rsidRPr="008C5110" w:rsidRDefault="008C5110">
      <w:pPr>
        <w:widowControl/>
        <w:jc w:val="left"/>
        <w:rPr>
          <w:rFonts w:ascii="思源黑体 CN Light" w:eastAsia="思源黑体 CN Light" w:hAnsi="思源黑体 CN Light"/>
          <w:color w:val="595959" w:themeColor="text1" w:themeTint="A6"/>
          <w:sz w:val="13"/>
          <w:szCs w:val="13"/>
        </w:rPr>
      </w:pPr>
      <w:r w:rsidRPr="008C5110">
        <w:rPr>
          <w:rFonts w:ascii="思源黑体 CN Light" w:eastAsia="思源黑体 CN Light" w:hAnsi="思源黑体 CN Light" w:hint="eastAsia"/>
          <w:color w:val="595959" w:themeColor="text1" w:themeTint="A6"/>
          <w:sz w:val="13"/>
          <w:szCs w:val="13"/>
        </w:rPr>
        <w:br w:type="page"/>
      </w:r>
    </w:p>
    <w:p w14:paraId="166BD887" w14:textId="54BCC2B6" w:rsidR="009F4355" w:rsidRPr="0032104A" w:rsidRDefault="009F4355" w:rsidP="005856BF">
      <w:pPr>
        <w:pStyle w:val="af3"/>
        <w:numPr>
          <w:ilvl w:val="0"/>
          <w:numId w:val="19"/>
        </w:numPr>
        <w:tabs>
          <w:tab w:val="left" w:pos="8220"/>
        </w:tabs>
        <w:ind w:firstLineChars="0"/>
        <w:outlineLvl w:val="1"/>
        <w:rPr>
          <w:rFonts w:ascii="思源黑体 CN Bold" w:eastAsia="思源黑体 CN Bold" w:hAnsi="思源黑体 CN Bold"/>
          <w:b/>
          <w:bCs/>
          <w:color w:val="0D3975"/>
          <w:sz w:val="24"/>
          <w:szCs w:val="24"/>
        </w:rPr>
      </w:pPr>
      <w:r w:rsidRPr="0032104A">
        <w:rPr>
          <w:rFonts w:ascii="思源黑体 CN Bold" w:eastAsia="思源黑体 CN Bold" w:hAnsi="思源黑体 CN Bold" w:hint="eastAsia"/>
          <w:b/>
          <w:bCs/>
          <w:color w:val="0D3975"/>
          <w:sz w:val="24"/>
          <w:szCs w:val="24"/>
        </w:rPr>
        <w:lastRenderedPageBreak/>
        <w:t>子宫内膜癌分子分型结果解读</w:t>
      </w:r>
    </w:p>
    <w:tbl>
      <w:tblPr>
        <w:tblStyle w:val="ae"/>
        <w:tblW w:w="0" w:type="auto"/>
        <w:jc w:val="center"/>
        <w:tblLayout w:type="fixed"/>
        <w:tblLook w:val="04A0" w:firstRow="1" w:lastRow="0" w:firstColumn="1" w:lastColumn="0" w:noHBand="0" w:noVBand="1"/>
      </w:tblPr>
      <w:tblGrid>
        <w:gridCol w:w="1276"/>
        <w:gridCol w:w="9056"/>
      </w:tblGrid>
      <w:tr w:rsidR="00A321BB" w14:paraId="63BDF235" w14:textId="77777777" w:rsidTr="0032104A">
        <w:trPr>
          <w:trHeight w:val="567"/>
          <w:jc w:val="center"/>
        </w:trPr>
        <w:tc>
          <w:tcPr>
            <w:tcW w:w="10332" w:type="dxa"/>
            <w:gridSpan w:val="2"/>
            <w:tcBorders>
              <w:top w:val="single" w:sz="4" w:space="0" w:color="1E7648"/>
              <w:left w:val="nil"/>
              <w:bottom w:val="nil"/>
              <w:right w:val="nil"/>
            </w:tcBorders>
            <w:shd w:val="clear" w:color="auto" w:fill="0D3975"/>
            <w:vAlign w:val="center"/>
          </w:tcPr>
          <w:p w14:paraId="314A921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var.ec_type.var_id == “POLE-ultramutated type EC”%}</w:t>
            </w:r>
          </w:p>
          <w:p w14:paraId="14D36D0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突变型（</w:t>
            </w:r>
            <w:r>
              <w:rPr>
                <w:rFonts w:ascii="思源黑体 CN Bold" w:eastAsia="思源黑体 CN Bold" w:hAnsi="思源黑体 CN Bold"/>
                <w:b/>
                <w:bCs/>
                <w:i/>
                <w:iCs/>
                <w:color w:val="FFFFFF" w:themeColor="background1"/>
                <w:sz w:val="18"/>
                <w:szCs w:val="18"/>
              </w:rPr>
              <w:t>POLE</w:t>
            </w:r>
            <w:r>
              <w:rPr>
                <w:rFonts w:ascii="思源黑体 CN Bold" w:eastAsia="思源黑体 CN Bold" w:hAnsi="思源黑体 CN Bold"/>
                <w:b/>
                <w:bCs/>
                <w:color w:val="FFFFFF" w:themeColor="background1"/>
                <w:sz w:val="18"/>
                <w:szCs w:val="18"/>
              </w:rPr>
              <w:t xml:space="preserve"> mut）</w:t>
            </w:r>
          </w:p>
          <w:p w14:paraId="0E0B4665"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“MSI-H type EC”%}</w:t>
            </w:r>
          </w:p>
          <w:p w14:paraId="61984CC8"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错配修复功能缺陷型（</w:t>
            </w:r>
            <w:r>
              <w:rPr>
                <w:rFonts w:ascii="思源黑体 CN Bold" w:eastAsia="思源黑体 CN Bold" w:hAnsi="思源黑体 CN Bold"/>
                <w:b/>
                <w:bCs/>
                <w:color w:val="FFFFFF" w:themeColor="background1"/>
                <w:sz w:val="18"/>
                <w:szCs w:val="18"/>
              </w:rPr>
              <w:t>MMRd）</w:t>
            </w:r>
          </w:p>
          <w:p w14:paraId="2AC6886C"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“CNH type EC”%}</w:t>
            </w:r>
          </w:p>
          <w:p w14:paraId="1D6C6310"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i/>
                <w:iCs/>
                <w:color w:val="FFFFFF" w:themeColor="background1"/>
                <w:sz w:val="18"/>
                <w:szCs w:val="18"/>
              </w:rPr>
              <w:t>TP53</w:t>
            </w:r>
            <w:r>
              <w:rPr>
                <w:rFonts w:ascii="思源黑体 CN Bold" w:eastAsia="思源黑体 CN Bold" w:hAnsi="思源黑体 CN Bold"/>
                <w:b/>
                <w:bCs/>
                <w:color w:val="FFFFFF" w:themeColor="background1"/>
                <w:sz w:val="18"/>
                <w:szCs w:val="18"/>
              </w:rPr>
              <w:t>基因突变</w:t>
            </w:r>
            <w:r>
              <w:rPr>
                <w:rFonts w:ascii="思源黑体 CN Bold" w:eastAsia="思源黑体 CN Bold" w:hAnsi="思源黑体 CN Bold" w:hint="eastAsia"/>
                <w:b/>
                <w:bCs/>
                <w:color w:val="FFFFFF" w:themeColor="background1"/>
                <w:sz w:val="18"/>
                <w:szCs w:val="18"/>
              </w:rPr>
              <w:t>型</w:t>
            </w:r>
            <w:r>
              <w:rPr>
                <w:rFonts w:ascii="思源黑体 CN Bold" w:eastAsia="思源黑体 CN Bold" w:hAnsi="思源黑体 CN Bold"/>
                <w:b/>
                <w:bCs/>
                <w:color w:val="FFFFFF" w:themeColor="background1"/>
                <w:sz w:val="18"/>
                <w:szCs w:val="18"/>
              </w:rPr>
              <w:t>（p53 abn）</w:t>
            </w:r>
          </w:p>
          <w:p w14:paraId="62212FC2"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elif var.ec_type.var_id == “CNL type EC”%}</w:t>
            </w:r>
          </w:p>
          <w:p w14:paraId="2E32023D"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非特异性分子谱（</w:t>
            </w:r>
            <w:r>
              <w:rPr>
                <w:rFonts w:ascii="思源黑体 CN Bold" w:eastAsia="思源黑体 CN Bold" w:hAnsi="思源黑体 CN Bold"/>
                <w:b/>
                <w:bCs/>
                <w:color w:val="FFFFFF" w:themeColor="background1"/>
                <w:sz w:val="18"/>
                <w:szCs w:val="18"/>
              </w:rPr>
              <w:t>NSMP）</w:t>
            </w:r>
          </w:p>
          <w:p w14:paraId="4F8CB30E" w14:textId="77777777" w:rsidR="00A321BB" w:rsidRDefault="00A321BB" w:rsidP="000065FD">
            <w:pPr>
              <w:adjustRightInd w:val="0"/>
              <w:snapToGrid w:val="0"/>
              <w:spacing w:line="2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endif%}</w:t>
            </w:r>
          </w:p>
        </w:tc>
      </w:tr>
      <w:tr w:rsidR="00A321BB" w14:paraId="34C8B04E" w14:textId="77777777" w:rsidTr="000065FD">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901B818"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背景介绍</w:t>
            </w:r>
          </w:p>
        </w:tc>
        <w:tc>
          <w:tcPr>
            <w:tcW w:w="9056"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2002638"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7AC70057"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3F650D2E"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2B7760E"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if 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7338B07A" w14:textId="77777777" w:rsidR="00A321BB" w:rsidRPr="007B35B3" w:rsidRDefault="00A321BB" w:rsidP="000065FD">
            <w:pPr>
              <w:pStyle w:val="af3"/>
              <w:ind w:firstLine="34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{{image.fixed_</w:t>
            </w:r>
            <w:r>
              <w:rPr>
                <w:rFonts w:ascii="思源黑体 CN Normal" w:eastAsia="思源黑体 CN Normal" w:hAnsi="思源黑体 CN Normal"/>
                <w:sz w:val="17"/>
                <w:szCs w:val="17"/>
              </w:rPr>
              <w:t>ectype</w:t>
            </w:r>
            <w:r w:rsidRPr="007B35B3">
              <w:rPr>
                <w:rFonts w:ascii="思源黑体 CN Normal" w:eastAsia="思源黑体 CN Normal" w:hAnsi="思源黑体 CN Normal"/>
                <w:sz w:val="17"/>
                <w:szCs w:val="17"/>
              </w:rPr>
              <w:t>}}</w:t>
            </w:r>
          </w:p>
          <w:p w14:paraId="60D73DC4" w14:textId="77777777" w:rsidR="00A321BB" w:rsidRDefault="00A321BB" w:rsidP="000065FD">
            <w:pPr>
              <w:pStyle w:val="af3"/>
              <w:ind w:firstLineChars="0" w:firstLine="0"/>
              <w:jc w:val="center"/>
              <w:rPr>
                <w:rFonts w:ascii="思源黑体 CN Normal" w:eastAsia="思源黑体 CN Normal" w:hAnsi="思源黑体 CN Normal"/>
                <w:sz w:val="17"/>
                <w:szCs w:val="17"/>
              </w:rPr>
            </w:pPr>
            <w:r w:rsidRPr="007B35B3">
              <w:rPr>
                <w:rFonts w:ascii="思源黑体 CN Normal" w:eastAsia="思源黑体 CN Normal" w:hAnsi="思源黑体 CN Normal"/>
                <w:sz w:val="17"/>
                <w:szCs w:val="17"/>
              </w:rPr>
              <w:t>{%p endif%}</w:t>
            </w:r>
          </w:p>
          <w:p w14:paraId="3C697560" w14:textId="77777777" w:rsidR="00A321BB" w:rsidRDefault="00A321BB" w:rsidP="000065FD">
            <w:pPr>
              <w:pStyle w:val="af3"/>
              <w:ind w:firstLineChars="0" w:firstLine="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A321BB" w14:paraId="55C8D3E1" w14:textId="77777777" w:rsidTr="000065FD">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205E4E" w14:textId="77777777" w:rsidR="00A321BB" w:rsidRPr="007F607E" w:rsidRDefault="00A321BB" w:rsidP="000065FD">
            <w:pPr>
              <w:pStyle w:val="af3"/>
              <w:ind w:firstLineChars="0" w:firstLine="0"/>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ECE9220" w14:textId="77777777" w:rsidR="00A321BB" w:rsidRDefault="00A321BB" w:rsidP="000065FD">
            <w:pPr>
              <w:pStyle w:val="af3"/>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本次检测结果显示患者的子宫内膜癌分子分型为</w:t>
            </w:r>
            <w:r>
              <w:rPr>
                <w:rFonts w:ascii="思源黑体 CN Normal" w:eastAsia="思源黑体 CN Normal" w:hAnsi="思源黑体 CN Normal"/>
                <w:sz w:val="17"/>
                <w:szCs w:val="17"/>
              </w:rPr>
              <w:t>{%if var.ec_type.var_id == “POLE-ultramutated type EC”%}POLE突变型（POLE mut）{%elif var.ec_type.var_id == “MSI-H type EC”%}</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MMRd）{%elif var.ec_type.var_id == “CNH type EC”%}TP53基因突变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abn）{%elif var.ec_type.var_id == “CNL type EC”%}</w:t>
            </w:r>
            <w:r>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sz w:val="17"/>
                <w:szCs w:val="17"/>
              </w:rPr>
              <w:t>NSMP）{%endif%}</w:t>
            </w:r>
            <w:r>
              <w:rPr>
                <w:rFonts w:ascii="思源黑体 CN Normal" w:eastAsia="思源黑体 CN Normal" w:hAnsi="思源黑体 CN Normal" w:hint="eastAsia"/>
                <w:sz w:val="17"/>
                <w:szCs w:val="17"/>
              </w:rPr>
              <w:t>，该分型患者预后{%</w:t>
            </w:r>
            <w:r>
              <w:rPr>
                <w:rFonts w:ascii="思源黑体 CN Normal" w:eastAsia="思源黑体 CN Normal" w:hAnsi="思源黑体 CN Normal"/>
                <w:sz w:val="17"/>
                <w:szCs w:val="17"/>
              </w:rPr>
              <w:t>if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etter” in var.ec_type.clinical_significance</w:t>
            </w:r>
            <w:r>
              <w:rPr>
                <w:rFonts w:ascii="思源黑体 CN Normal" w:eastAsia="思源黑体 CN Normal" w:hAnsi="思源黑体 CN Normal" w:hint="eastAsia"/>
                <w:sz w:val="17"/>
                <w:szCs w:val="17"/>
              </w:rPr>
              <w:t>%}最好{%elif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Poor</w:t>
            </w:r>
            <w:r>
              <w:rPr>
                <w:rFonts w:ascii="思源黑体 CN Normal" w:eastAsia="思源黑体 CN Normal" w:hAnsi="思源黑体 CN Normal"/>
                <w:sz w:val="17"/>
                <w:szCs w:val="17"/>
              </w:rPr>
              <w:t>” in var.ec_type.clinical_significance</w:t>
            </w:r>
            <w:r>
              <w:rPr>
                <w:rFonts w:ascii="思源黑体 CN Normal" w:eastAsia="思源黑体 CN Normal" w:hAnsi="思源黑体 CN Normal" w:hint="eastAsia"/>
                <w:sz w:val="17"/>
                <w:szCs w:val="17"/>
              </w:rPr>
              <w:t xml:space="preserve"> %}最差{%</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%}中等{%endif%}。</w:t>
            </w:r>
          </w:p>
        </w:tc>
      </w:tr>
      <w:tr w:rsidR="00A321BB" w14:paraId="1BAA85F2" w14:textId="77777777" w:rsidTr="000065FD">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4753B21"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临床辅助治疗</w:t>
            </w:r>
          </w:p>
          <w:p w14:paraId="706A130A" w14:textId="77777777" w:rsidR="00A321BB" w:rsidRPr="007F607E" w:rsidRDefault="00A321BB" w:rsidP="000065FD">
            <w:pPr>
              <w:adjustRightInd w:val="0"/>
              <w:snapToGrid w:val="0"/>
              <w:spacing w:line="260" w:lineRule="exact"/>
              <w:jc w:val="center"/>
              <w:rPr>
                <w:rFonts w:ascii="思源黑体 CN Bold" w:eastAsia="思源黑体 CN Bold" w:hAnsi="思源黑体 CN Bold"/>
                <w:b/>
                <w:bCs/>
                <w:sz w:val="17"/>
                <w:szCs w:val="17"/>
              </w:rPr>
            </w:pPr>
            <w:r w:rsidRPr="007F607E">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53533A7"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{{var.ec_type.variant_desc_cn|e}}</w:t>
            </w:r>
          </w:p>
          <w:p w14:paraId="250B5AB2"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if var.ec_type.evi_interpretation_dia %}</w:t>
            </w:r>
          </w:p>
          <w:p w14:paraId="3FA32E0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 var.ec_type.evi_interpretation_dia|e }}</w:t>
            </w:r>
          </w:p>
          <w:p w14:paraId="722910A3"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p w14:paraId="2C703E78"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lastRenderedPageBreak/>
              <w:t>{%p if var.ec_type.evi_interpretation %}</w:t>
            </w:r>
          </w:p>
          <w:p w14:paraId="691941CE"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{{var.ec_type.evi_interpretation|e}}</w:t>
            </w:r>
          </w:p>
          <w:p w14:paraId="08FE6F3B" w14:textId="77777777" w:rsidR="00020AD4" w:rsidRPr="00020AD4"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else%}</w:t>
            </w:r>
          </w:p>
          <w:p w14:paraId="23FDD36C" w14:textId="77777777" w:rsidR="00020AD4" w:rsidRPr="00020AD4" w:rsidRDefault="00020AD4" w:rsidP="00020AD4">
            <w:pPr>
              <w:rPr>
                <w:rFonts w:ascii="思源黑体 CN Normal" w:eastAsia="思源黑体 CN Normal" w:hAnsi="思源黑体 CN Normal"/>
                <w:color w:val="EE0000"/>
                <w:sz w:val="17"/>
                <w:szCs w:val="17"/>
              </w:rPr>
            </w:pPr>
            <w:r w:rsidRPr="00020AD4">
              <w:rPr>
                <w:rFonts w:ascii="思源黑体 CN Normal" w:eastAsia="思源黑体 CN Normal" w:hAnsi="思源黑体 CN Normal" w:hint="eastAsia"/>
                <w:color w:val="EE0000"/>
                <w:sz w:val="17"/>
                <w:szCs w:val="17"/>
              </w:rPr>
              <w:t>未返回预后证据，请检查证据匹配情况！</w:t>
            </w:r>
          </w:p>
          <w:p w14:paraId="52C99D75" w14:textId="5BA4976C" w:rsidR="00FF1487" w:rsidRDefault="00020AD4" w:rsidP="00020AD4">
            <w:pPr>
              <w:rPr>
                <w:rFonts w:ascii="思源黑体 CN Normal" w:eastAsia="思源黑体 CN Normal" w:hAnsi="思源黑体 CN Normal"/>
                <w:sz w:val="17"/>
                <w:szCs w:val="17"/>
              </w:rPr>
            </w:pPr>
            <w:r w:rsidRPr="00020AD4">
              <w:rPr>
                <w:rFonts w:ascii="思源黑体 CN Normal" w:eastAsia="思源黑体 CN Normal" w:hAnsi="思源黑体 CN Normal"/>
                <w:sz w:val="17"/>
                <w:szCs w:val="17"/>
              </w:rPr>
              <w:t>{%p endif%}</w:t>
            </w:r>
          </w:p>
        </w:tc>
      </w:tr>
    </w:tbl>
    <w:p w14:paraId="25B4458F" w14:textId="77777777" w:rsidR="009F4355" w:rsidRPr="00185840" w:rsidRDefault="009F4355" w:rsidP="009F4355">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lastRenderedPageBreak/>
        <w:t>{%p endif%}</w:t>
      </w:r>
    </w:p>
    <w:bookmarkEnd w:id="13"/>
    <w:bookmarkEnd w:id="14"/>
    <w:bookmarkEnd w:id="15"/>
    <w:bookmarkEnd w:id="16"/>
    <w:bookmarkEnd w:id="17"/>
    <w:p w14:paraId="6C116B2C" w14:textId="77777777" w:rsidR="008C5110" w:rsidRPr="008C5110" w:rsidRDefault="008C5110">
      <w:pPr>
        <w:widowControl/>
        <w:jc w:val="left"/>
        <w:rPr>
          <w:rFonts w:ascii="思源黑体 CN Light" w:eastAsia="思源黑体 CN Light" w:hAnsi="思源黑体 CN Light"/>
          <w:color w:val="0D3975"/>
          <w:sz w:val="13"/>
          <w:szCs w:val="13"/>
        </w:rPr>
      </w:pPr>
      <w:r w:rsidRPr="008C5110">
        <w:rPr>
          <w:rFonts w:ascii="思源黑体 CN Light" w:eastAsia="思源黑体 CN Light" w:hAnsi="思源黑体 CN Light" w:hint="eastAsia"/>
          <w:b/>
          <w:bCs/>
          <w:color w:val="0D3975"/>
          <w:sz w:val="13"/>
          <w:szCs w:val="13"/>
        </w:rPr>
        <w:br w:type="page"/>
      </w:r>
    </w:p>
    <w:p w14:paraId="5C3CF831" w14:textId="0E65A256" w:rsidR="008727D3" w:rsidRPr="0032104A" w:rsidRDefault="00D05C62" w:rsidP="00B660A0">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五</w:t>
      </w:r>
      <w:r w:rsidR="003135FD" w:rsidRPr="0032104A">
        <w:rPr>
          <w:rFonts w:ascii="思源黑体 CN Bold" w:eastAsia="思源黑体 CN Bold" w:hAnsi="思源黑体 CN Bold" w:hint="eastAsia"/>
          <w:color w:val="0D3975"/>
          <w:sz w:val="24"/>
          <w:szCs w:val="24"/>
        </w:rPr>
        <w:t xml:space="preserve">, </w:t>
      </w:r>
      <w:r w:rsidRPr="0032104A">
        <w:rPr>
          <w:rFonts w:ascii="思源黑体 CN Bold" w:eastAsia="思源黑体 CN Bold" w:hAnsi="思源黑体 CN Bold" w:hint="eastAsia"/>
          <w:color w:val="0D3975"/>
          <w:sz w:val="24"/>
          <w:szCs w:val="24"/>
        </w:rPr>
        <w:t>可能获益的药物</w:t>
      </w:r>
    </w:p>
    <w:p w14:paraId="38178616"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if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p w14:paraId="797FD34E" w14:textId="77777777" w:rsidR="00A321BB" w:rsidRDefault="00A321BB" w:rsidP="00A321BB">
      <w:pPr>
        <w:widowControl/>
        <w:jc w:val="left"/>
        <w:rPr>
          <w:rFonts w:ascii="微软雅黑" w:eastAsia="微软雅黑" w:hAnsi="微软雅黑"/>
          <w:b/>
          <w:bCs/>
          <w:color w:val="1E7648"/>
          <w:sz w:val="18"/>
          <w:szCs w:val="18"/>
        </w:rPr>
      </w:pPr>
      <w:r w:rsidRPr="00B215C0">
        <w:rPr>
          <w:rFonts w:ascii="微软雅黑" w:eastAsia="微软雅黑" w:hAnsi="微软雅黑"/>
          <w:b/>
          <w:bCs/>
          <w:color w:val="1E7648"/>
          <w:sz w:val="18"/>
          <w:szCs w:val="18"/>
        </w:rPr>
        <w:t xml:space="preserve">{%p for a in </w:t>
      </w:r>
      <w:r>
        <w:rPr>
          <w:rFonts w:ascii="微软雅黑" w:eastAsia="微软雅黑" w:hAnsi="微软雅黑"/>
          <w:b/>
          <w:bCs/>
          <w:color w:val="1E7648"/>
          <w:sz w:val="18"/>
          <w:szCs w:val="18"/>
        </w:rPr>
        <w:t>[</w:t>
      </w:r>
      <w:r w:rsidRPr="00B215C0">
        <w:rPr>
          <w:rFonts w:ascii="微软雅黑" w:eastAsia="微软雅黑" w:hAnsi="微软雅黑"/>
          <w:b/>
          <w:bCs/>
          <w:color w:val="1E7648"/>
          <w:sz w:val="18"/>
          <w:szCs w:val="18"/>
        </w:rPr>
        <w:t>therapeutic_regimen</w:t>
      </w:r>
      <w:r>
        <w:rPr>
          <w:rFonts w:ascii="微软雅黑" w:eastAsia="微软雅黑" w:hAnsi="微软雅黑"/>
          <w:b/>
          <w:bCs/>
          <w:color w:val="1E7648"/>
          <w:sz w:val="18"/>
          <w:szCs w:val="18"/>
        </w:rPr>
        <w:t>, sample]|</w:t>
      </w:r>
      <w:r w:rsidRPr="00132864">
        <w:rPr>
          <w:rFonts w:ascii="微软雅黑" w:eastAsia="微软雅黑" w:hAnsi="微软雅黑"/>
          <w:b/>
          <w:bCs/>
          <w:color w:val="1E7648"/>
          <w:sz w:val="18"/>
          <w:szCs w:val="18"/>
        </w:rPr>
        <w:t>approval_regimen_filter_hrd</w:t>
      </w:r>
      <w:r w:rsidRPr="00B215C0">
        <w:rPr>
          <w:rFonts w:ascii="微软雅黑" w:eastAsia="微软雅黑" w:hAnsi="微软雅黑"/>
          <w:b/>
          <w:bCs/>
          <w:color w:val="1E7648"/>
          <w:sz w:val="18"/>
          <w:szCs w:val="18"/>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1791D2F5"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37DA44F5"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4B943AF4"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10A67537"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5CEB78E6"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5089F90E"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58245E55" w14:textId="77777777" w:rsidR="00A321BB"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0643D154" w14:textId="77777777" w:rsidR="00A321BB" w:rsidRPr="002F2F30"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72C22CF3"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1E435147" w14:textId="77777777" w:rsidR="00A321BB" w:rsidRPr="008D6906" w:rsidRDefault="00A321BB" w:rsidP="000065FD">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A321BB" w:rsidRPr="008D6906" w14:paraId="15A28E8D"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5056C364"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2B92AA9F"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34A860B1"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A92325B"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2900E6C0"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18436143"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F6F6FE"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7C6E5C31"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a.drug_details|</w:t>
            </w:r>
            <w:r w:rsidRPr="00813225">
              <w:rPr>
                <w:rFonts w:ascii="思源黑体 CN Normal" w:eastAsia="思源黑体 CN Normal" w:hAnsi="思源黑体 CN Normal"/>
                <w:bCs/>
                <w:sz w:val="17"/>
                <w:szCs w:val="17"/>
              </w:rPr>
              <w:t>get_drug_mechanism_cn</w:t>
            </w:r>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30D3AFA0"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{{b|e}}</w:t>
            </w:r>
          </w:p>
          <w:p w14:paraId="44054F49" w14:textId="77777777" w:rsidR="00A321BB" w:rsidRPr="008C53AC"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endfor%}</w:t>
            </w:r>
          </w:p>
          <w:p w14:paraId="1ABF8C46" w14:textId="77777777" w:rsidR="00A321BB" w:rsidRPr="00813225"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41750A5C" w14:textId="77777777" w:rsidR="00A321BB" w:rsidRDefault="00A321BB" w:rsidP="000065FD">
            <w:pPr>
              <w:adjustRightInd w:val="0"/>
              <w:snapToGrid w:val="0"/>
              <w:ind w:leftChars="50" w:left="105"/>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421B365A" w14:textId="77777777" w:rsidR="00A321BB" w:rsidRPr="00242CED"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A321BB" w:rsidRPr="008D6906" w14:paraId="7C4E64F7"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22A1153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8B89590" w14:textId="745536B1"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sidRPr="00446B2D">
              <w:rPr>
                <w:rFonts w:ascii="思源黑体 CN Normal" w:eastAsia="思源黑体 CN Normal" w:hAnsi="思源黑体 CN Normal"/>
                <w:sz w:val="17"/>
                <w:szCs w:val="17"/>
              </w:rPr>
              <w:t>{{ [a.var, var.special.judge_mergeMET]|approval_regimen_biomarker</w:t>
            </w:r>
            <w:r w:rsidR="008826D5">
              <w:rPr>
                <w:rFonts w:ascii="思源黑体 CN Normal" w:eastAsia="思源黑体 CN Normal" w:hAnsi="思源黑体 CN Normal"/>
                <w:sz w:val="17"/>
                <w:szCs w:val="17"/>
              </w:rPr>
              <w:t>_v2</w:t>
            </w:r>
            <w:r w:rsidRPr="00446B2D">
              <w:rPr>
                <w:rFonts w:ascii="思源黑体 CN Normal" w:eastAsia="思源黑体 CN Normal" w:hAnsi="思源黑体 CN Normal"/>
                <w:sz w:val="17"/>
                <w:szCs w:val="17"/>
              </w:rPr>
              <w:t xml:space="preserve"> }}</w:t>
            </w:r>
          </w:p>
        </w:tc>
      </w:tr>
      <w:tr w:rsidR="00A321BB" w:rsidRPr="008D6906" w14:paraId="37DFE5CD" w14:textId="77777777" w:rsidTr="000065F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68445A6"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7B70DD20"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33DFFD13"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32FCA3D6"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21260BBB" w14:textId="77777777" w:rsidR="00A321BB" w:rsidRPr="00964BB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4B9CC73F" w14:textId="77777777" w:rsidR="00A321BB"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948C35" w14:textId="77777777" w:rsidR="00A321BB" w:rsidRPr="00E20885" w:rsidRDefault="00A321BB" w:rsidP="000065FD">
            <w:pPr>
              <w:adjustRightInd w:val="0"/>
              <w:snapToGrid w:val="0"/>
              <w:ind w:leftChars="50" w:left="105"/>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5D3C2AA"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37FAE7C" w14:textId="77777777" w:rsidR="00A321BB" w:rsidRDefault="00A321BB" w:rsidP="00A321BB"/>
    <w:p w14:paraId="745589AF" w14:textId="77777777" w:rsidR="00A321BB"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108FF916" w14:textId="77777777" w:rsidR="00A321BB" w:rsidRPr="00D53F73" w:rsidRDefault="00A321BB" w:rsidP="00A321B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A321BB" w:rsidRPr="008D6906" w14:paraId="08D8C5A6" w14:textId="77777777" w:rsidTr="0032104A">
        <w:trPr>
          <w:trHeight w:val="607"/>
        </w:trPr>
        <w:tc>
          <w:tcPr>
            <w:tcW w:w="1319" w:type="dxa"/>
            <w:tcBorders>
              <w:top w:val="single" w:sz="6" w:space="0" w:color="FFFFFF" w:themeColor="background1"/>
              <w:left w:val="nil"/>
              <w:right w:val="single" w:sz="6" w:space="0" w:color="FFFFFF" w:themeColor="background1"/>
            </w:tcBorders>
            <w:shd w:val="clear" w:color="auto" w:fill="0D3975"/>
            <w:vAlign w:val="center"/>
          </w:tcPr>
          <w:p w14:paraId="7E5373DD" w14:textId="77777777" w:rsidR="00A321BB" w:rsidRPr="008D6906" w:rsidRDefault="00A321BB" w:rsidP="000065FD">
            <w:pPr>
              <w:adjustRightInd w:val="0"/>
              <w:snapToGrid w:val="0"/>
              <w:spacing w:beforeLines="10" w:before="31" w:line="200" w:lineRule="exact"/>
              <w:ind w:firstLineChars="30" w:firstLine="54"/>
              <w:jc w:val="center"/>
              <w:rPr>
                <w:rFonts w:ascii="思源黑体 CN Bold" w:eastAsia="思源黑体 CN Bold" w:hAnsi="思源黑体 CN Bold"/>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290F24C" w14:textId="77777777" w:rsidR="00A321BB" w:rsidRPr="008D6906" w:rsidRDefault="00A321BB" w:rsidP="000065FD">
            <w:pPr>
              <w:adjustRightInd w:val="0"/>
              <w:snapToGrid w:val="0"/>
              <w:spacing w:beforeLines="10" w:before="31" w:line="200" w:lineRule="exact"/>
              <w:ind w:firstLineChars="30" w:firstLine="54"/>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0D3975"/>
            <w:vAlign w:val="center"/>
          </w:tcPr>
          <w:p w14:paraId="6DAC481D"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0D3975"/>
            <w:vAlign w:val="center"/>
          </w:tcPr>
          <w:p w14:paraId="05578011" w14:textId="77777777" w:rsidR="00A321BB" w:rsidRPr="008D6906" w:rsidRDefault="00A321BB" w:rsidP="000065FD">
            <w:pPr>
              <w:adjustRightInd w:val="0"/>
              <w:snapToGrid w:val="0"/>
              <w:spacing w:line="320" w:lineRule="exact"/>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321BB" w:rsidRPr="008D6906" w14:paraId="73815903" w14:textId="77777777" w:rsidTr="000065F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7F2330FD"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41B6941" w14:textId="77777777" w:rsidR="00A321BB" w:rsidRPr="008D6906" w:rsidRDefault="00A321BB" w:rsidP="000065FD">
            <w:pPr>
              <w:adjustRightInd w:val="0"/>
              <w:snapToGrid w:val="0"/>
              <w:spacing w:line="240" w:lineRule="exact"/>
              <w:ind w:firstLineChars="30" w:firstLine="45"/>
              <w:jc w:val="center"/>
              <w:rPr>
                <w:rFonts w:ascii="思源黑体 CN Bold" w:eastAsia="思源黑体 CN Bold" w:hAnsi="思源黑体 CN Bold"/>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AA18229" w14:textId="77777777" w:rsidR="00A321BB" w:rsidRPr="008D6906" w:rsidRDefault="00A321BB" w:rsidP="000065FD">
            <w:pPr>
              <w:adjustRightInd w:val="0"/>
              <w:snapToGrid w:val="0"/>
              <w:spacing w:line="240" w:lineRule="exact"/>
              <w:ind w:firstLineChars="30" w:firstLine="45"/>
              <w:rPr>
                <w:rFonts w:ascii="思源黑体 CN Bold" w:eastAsia="思源黑体 CN Bold" w:hAnsi="思源黑体 CN Bold"/>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110B246E" w14:textId="77777777" w:rsidR="00A321BB" w:rsidRPr="008D6906" w:rsidRDefault="00A321BB" w:rsidP="000065FD">
            <w:pPr>
              <w:adjustRightInd w:val="0"/>
              <w:snapToGrid w:val="0"/>
              <w:ind w:firstLineChars="30" w:firstLine="45"/>
              <w:jc w:val="center"/>
              <w:rPr>
                <w:rFonts w:ascii="思源黑体 CN Bold" w:eastAsia="思源黑体 CN Bold" w:hAnsi="思源黑体 CN Bold"/>
                <w:bCs/>
                <w:sz w:val="15"/>
                <w:szCs w:val="15"/>
              </w:rPr>
            </w:pPr>
          </w:p>
        </w:tc>
      </w:tr>
      <w:tr w:rsidR="00A321BB" w:rsidRPr="008D6906" w14:paraId="1F9306EE" w14:textId="77777777" w:rsidTr="000065F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40CC1D"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04E3507A" w14:textId="77777777" w:rsidR="00A321BB" w:rsidRPr="008D6906" w:rsidRDefault="00A321BB" w:rsidP="000065FD">
            <w:pPr>
              <w:adjustRightInd w:val="0"/>
              <w:snapToGrid w:val="0"/>
              <w:ind w:leftChars="50" w:left="105"/>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
        </w:tc>
      </w:tr>
      <w:tr w:rsidR="00A321BB" w:rsidRPr="008D6906" w14:paraId="48077968" w14:textId="77777777" w:rsidTr="000065FD">
        <w:trPr>
          <w:trHeight w:val="430"/>
        </w:trPr>
        <w:tc>
          <w:tcPr>
            <w:tcW w:w="1319" w:type="dxa"/>
            <w:tcBorders>
              <w:top w:val="nil"/>
              <w:left w:val="nil"/>
              <w:bottom w:val="nil"/>
              <w:right w:val="single" w:sz="12" w:space="0" w:color="FFFFFF" w:themeColor="background1"/>
            </w:tcBorders>
            <w:shd w:val="clear" w:color="auto" w:fill="ECECEC"/>
            <w:vAlign w:val="center"/>
          </w:tcPr>
          <w:p w14:paraId="667D8B2F"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79518926" w14:textId="77777777" w:rsidR="00A321BB" w:rsidRPr="008D6906" w:rsidRDefault="00A321BB" w:rsidP="000065FD">
            <w:pPr>
              <w:adjustRightInd w:val="0"/>
              <w:snapToGrid w:val="0"/>
              <w:ind w:leftChars="50" w:left="105"/>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321BB" w:rsidRPr="008D6906" w14:paraId="19C28F05" w14:textId="77777777" w:rsidTr="000065F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61C95555" w14:textId="77777777" w:rsidR="00A321BB" w:rsidRPr="008D6906" w:rsidRDefault="00A321BB" w:rsidP="000065FD">
            <w:pPr>
              <w:adjustRightInd w:val="0"/>
              <w:snapToGrid w:val="0"/>
              <w:ind w:firstLineChars="30" w:firstLine="52"/>
              <w:jc w:val="center"/>
              <w:rPr>
                <w:rFonts w:ascii="思源黑体 CN Normal" w:eastAsia="思源黑体 CN Normal" w:hAnsi="思源黑体 CN Normal"/>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03DB93D2" w14:textId="77777777" w:rsidR="00A321BB" w:rsidRPr="008D6906" w:rsidRDefault="00A321BB" w:rsidP="000065FD">
            <w:pPr>
              <w:adjustRightInd w:val="0"/>
              <w:snapToGrid w:val="0"/>
              <w:ind w:leftChars="50" w:left="105"/>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7F58157" w14:textId="77777777" w:rsidR="00A321BB" w:rsidRDefault="00A321BB" w:rsidP="00A321BB">
      <w:pPr>
        <w:spacing w:line="200" w:lineRule="exact"/>
        <w:rPr>
          <w:rFonts w:ascii="思源黑体 CN Normal" w:eastAsia="思源黑体 CN Normal" w:hAnsi="思源黑体 CN Normal"/>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006FCE3C" w14:textId="77777777" w:rsidR="00A321BB" w:rsidRPr="00D37462" w:rsidRDefault="00A321BB" w:rsidP="00A321BB">
      <w:pPr>
        <w:spacing w:line="200" w:lineRule="exact"/>
        <w:rPr>
          <w:rFonts w:ascii="思源黑体 CN Normal" w:eastAsia="思源黑体 CN Normal" w:hAnsi="思源黑体 CN Normal"/>
          <w:b/>
          <w:bCs/>
          <w:color w:val="595959"/>
          <w:sz w:val="15"/>
          <w:szCs w:val="15"/>
        </w:rPr>
      </w:pPr>
      <w:r w:rsidRPr="00D37462">
        <w:rPr>
          <w:rFonts w:ascii="思源黑体 CN Normal" w:eastAsia="思源黑体 CN Normal" w:hAnsi="思源黑体 CN Normal" w:hint="eastAsia"/>
          <w:b/>
          <w:bCs/>
          <w:color w:val="595959"/>
          <w:sz w:val="15"/>
          <w:szCs w:val="15"/>
        </w:rPr>
        <w:t>注：</w:t>
      </w:r>
    </w:p>
    <w:p w14:paraId="60AB496F" w14:textId="262D0044" w:rsidR="008C5110" w:rsidRPr="008C5110" w:rsidRDefault="00A321BB" w:rsidP="008C5110">
      <w:pPr>
        <w:spacing w:line="200" w:lineRule="exact"/>
        <w:ind w:firstLineChars="200" w:firstLine="300"/>
        <w:rPr>
          <w:rFonts w:ascii="思源黑体 CN Normal" w:eastAsia="思源黑体 CN Normal" w:hAnsi="思源黑体 CN Normal"/>
          <w:color w:val="595959"/>
          <w:sz w:val="15"/>
          <w:szCs w:val="15"/>
        </w:rPr>
      </w:pPr>
      <w:r w:rsidRPr="00D37462">
        <w:rPr>
          <w:rFonts w:ascii="思源黑体 CN Normal" w:eastAsia="思源黑体 CN Normal" w:hAnsi="思源黑体 CN Normal" w:hint="eastAsia"/>
          <w:color w:val="595959"/>
          <w:sz w:val="15"/>
          <w:szCs w:val="15"/>
        </w:rPr>
        <w:t>本部分仅展示检测结果相关的F</w:t>
      </w:r>
      <w:r w:rsidRPr="00D37462">
        <w:rPr>
          <w:rFonts w:ascii="思源黑体 CN Normal" w:eastAsia="思源黑体 CN Normal" w:hAnsi="思源黑体 CN Normal"/>
          <w:color w:val="595959"/>
          <w:sz w:val="15"/>
          <w:szCs w:val="15"/>
        </w:rPr>
        <w:t>DA</w:t>
      </w:r>
      <w:r w:rsidRPr="00D37462">
        <w:rPr>
          <w:rFonts w:ascii="思源黑体 CN Normal" w:eastAsia="思源黑体 CN Normal" w:hAnsi="思源黑体 CN Normal" w:hint="eastAsia"/>
          <w:color w:val="595959"/>
          <w:sz w:val="15"/>
          <w:szCs w:val="15"/>
        </w:rPr>
        <w:t>和/或N</w:t>
      </w:r>
      <w:r w:rsidRPr="00D37462">
        <w:rPr>
          <w:rFonts w:ascii="思源黑体 CN Normal" w:eastAsia="思源黑体 CN Normal" w:hAnsi="思源黑体 CN Normal"/>
          <w:color w:val="595959"/>
          <w:sz w:val="15"/>
          <w:szCs w:val="15"/>
        </w:rPr>
        <w:t>MPA</w:t>
      </w:r>
      <w:r w:rsidRPr="00D37462">
        <w:rPr>
          <w:rFonts w:ascii="思源黑体 CN Normal" w:eastAsia="思源黑体 CN Normal" w:hAnsi="思源黑体 CN Normal" w:hint="eastAsia"/>
          <w:color w:val="595959"/>
          <w:sz w:val="15"/>
          <w:szCs w:val="15"/>
        </w:rPr>
        <w:t>批准药物，药物批准信息来源于FDA/NMPA官方网站或药物说明书。</w:t>
      </w:r>
      <w:r w:rsidR="008C5110" w:rsidRPr="008C5110">
        <w:rPr>
          <w:rFonts w:ascii="思源黑体 CN Light" w:eastAsia="思源黑体 CN Light" w:hAnsi="思源黑体 CN Light" w:hint="eastAsia"/>
          <w:b/>
          <w:bCs/>
          <w:color w:val="595959" w:themeColor="text1" w:themeTint="A6"/>
          <w:sz w:val="13"/>
          <w:szCs w:val="13"/>
        </w:rPr>
        <w:br w:type="page"/>
      </w:r>
    </w:p>
    <w:p w14:paraId="73E11823" w14:textId="73495E15" w:rsidR="008727D3" w:rsidRPr="0032104A" w:rsidRDefault="001E4844">
      <w:pPr>
        <w:pStyle w:val="1"/>
        <w:spacing w:before="0" w:after="0" w:line="240" w:lineRule="auto"/>
        <w:ind w:firstLine="84"/>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六</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可能获益的临床试验</w:t>
      </w:r>
    </w:p>
    <w:tbl>
      <w:tblPr>
        <w:tblStyle w:val="MasterIVD-v34"/>
        <w:tblW w:w="4995" w:type="pct"/>
        <w:tblInd w:w="5" w:type="dxa"/>
        <w:tblLayout w:type="fixed"/>
        <w:tblLook w:val="04A0" w:firstRow="1" w:lastRow="0" w:firstColumn="1" w:lastColumn="0" w:noHBand="0" w:noVBand="1"/>
      </w:tblPr>
      <w:tblGrid>
        <w:gridCol w:w="1428"/>
        <w:gridCol w:w="1587"/>
        <w:gridCol w:w="3649"/>
        <w:gridCol w:w="2221"/>
        <w:gridCol w:w="1447"/>
      </w:tblGrid>
      <w:tr w:rsidR="001672FD" w:rsidRPr="001672FD" w14:paraId="5CEF1DE5" w14:textId="77777777" w:rsidTr="0032104A">
        <w:trPr>
          <w:cnfStyle w:val="100000000000" w:firstRow="1" w:lastRow="0" w:firstColumn="0" w:lastColumn="0" w:oddVBand="0" w:evenVBand="0" w:oddHBand="0" w:evenHBand="0" w:firstRowFirstColumn="0" w:firstRowLastColumn="0" w:lastRowFirstColumn="0" w:lastRowLastColumn="0"/>
          <w:trHeight w:val="454"/>
        </w:trPr>
        <w:tc>
          <w:tcPr>
            <w:tcW w:w="1428" w:type="dxa"/>
            <w:tcBorders>
              <w:bottom w:val="nil"/>
            </w:tcBorders>
            <w:shd w:val="clear" w:color="auto" w:fill="0D3975"/>
          </w:tcPr>
          <w:p w14:paraId="5364F8BD"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hint="eastAsia"/>
                <w:bCs/>
                <w:color w:val="FFFFFF" w:themeColor="background1"/>
                <w:sz w:val="18"/>
                <w:szCs w:val="18"/>
              </w:rPr>
              <w:t>生物标志物</w:t>
            </w:r>
          </w:p>
        </w:tc>
        <w:tc>
          <w:tcPr>
            <w:tcW w:w="1587" w:type="dxa"/>
            <w:tcBorders>
              <w:bottom w:val="nil"/>
            </w:tcBorders>
            <w:shd w:val="clear" w:color="auto" w:fill="0D3975"/>
          </w:tcPr>
          <w:p w14:paraId="63A75AFA"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试验编号</w:t>
            </w:r>
          </w:p>
        </w:tc>
        <w:tc>
          <w:tcPr>
            <w:tcW w:w="3649" w:type="dxa"/>
            <w:tcBorders>
              <w:bottom w:val="nil"/>
            </w:tcBorders>
            <w:shd w:val="clear" w:color="auto" w:fill="0D3975"/>
          </w:tcPr>
          <w:p w14:paraId="265A0D60"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Bold" w:eastAsia="思源黑体 CN Bold" w:hAnsi="思源黑体 CN Bold" w:hint="eastAsia"/>
                <w:bCs/>
                <w:color w:val="FFFFFF" w:themeColor="background1"/>
                <w:sz w:val="18"/>
                <w:szCs w:val="18"/>
              </w:rPr>
              <w:t>研究内容</w:t>
            </w:r>
          </w:p>
        </w:tc>
        <w:tc>
          <w:tcPr>
            <w:tcW w:w="2221" w:type="dxa"/>
            <w:tcBorders>
              <w:bottom w:val="nil"/>
            </w:tcBorders>
            <w:shd w:val="clear" w:color="auto" w:fill="0D3975"/>
          </w:tcPr>
          <w:p w14:paraId="67BFEC92"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治疗方案</w:t>
            </w:r>
          </w:p>
        </w:tc>
        <w:tc>
          <w:tcPr>
            <w:tcW w:w="1447" w:type="dxa"/>
            <w:tcBorders>
              <w:bottom w:val="nil"/>
            </w:tcBorders>
            <w:shd w:val="clear" w:color="auto" w:fill="0D3975"/>
          </w:tcPr>
          <w:p w14:paraId="48E38EEE"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Bold" w:eastAsia="思源黑体 CN Bold" w:hAnsi="思源黑体 CN Bold" w:hint="eastAsia"/>
                <w:bCs/>
                <w:color w:val="FFFFFF" w:themeColor="background1"/>
                <w:sz w:val="18"/>
                <w:szCs w:val="18"/>
              </w:rPr>
              <w:t>试验阶段</w:t>
            </w:r>
          </w:p>
        </w:tc>
      </w:tr>
      <w:tr w:rsidR="001672FD" w:rsidRPr="001672FD" w14:paraId="21A1E716" w14:textId="77777777" w:rsidTr="0032104A">
        <w:trPr>
          <w:trHeight w:val="454"/>
        </w:trPr>
        <w:tc>
          <w:tcPr>
            <w:tcW w:w="10332" w:type="dxa"/>
            <w:gridSpan w:val="5"/>
            <w:tcBorders>
              <w:top w:val="nil"/>
            </w:tcBorders>
          </w:tcPr>
          <w:p w14:paraId="5C5AC76F"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if clinic_trial</w:t>
            </w:r>
            <w:r w:rsidRPr="001672FD">
              <w:rPr>
                <w:rFonts w:ascii="思源黑体 CN Normal" w:eastAsia="思源黑体 CN Normal" w:hAnsi="思源黑体 CN Normal" w:hint="eastAsia"/>
                <w:kern w:val="0"/>
                <w:sz w:val="17"/>
                <w:szCs w:val="17"/>
              </w:rPr>
              <w:t>%}</w:t>
            </w:r>
          </w:p>
        </w:tc>
      </w:tr>
      <w:tr w:rsidR="001672FD" w:rsidRPr="001672FD" w14:paraId="19662447"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B2AF0D6"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{%t</w:t>
            </w:r>
            <w:r w:rsidRPr="001672FD">
              <w:rPr>
                <w:rFonts w:ascii="思源黑体 CN Normal" w:eastAsia="思源黑体 CN Normal" w:hAnsi="思源黑体 CN Normal"/>
                <w:kern w:val="0"/>
                <w:sz w:val="17"/>
                <w:szCs w:val="17"/>
              </w:rPr>
              <w:t>r for a in clinic_trial</w:t>
            </w:r>
            <w:r w:rsidRPr="001672FD">
              <w:rPr>
                <w:rFonts w:ascii="思源黑体 CN Normal" w:eastAsia="思源黑体 CN Normal" w:hAnsi="思源黑体 CN Normal" w:hint="eastAsia"/>
                <w:kern w:val="0"/>
                <w:sz w:val="17"/>
                <w:szCs w:val="17"/>
              </w:rPr>
              <w:t>%}</w:t>
            </w:r>
          </w:p>
        </w:tc>
      </w:tr>
      <w:tr w:rsidR="001672FD" w:rsidRPr="001672FD" w14:paraId="02D338AA" w14:textId="77777777" w:rsidTr="00D74DE1">
        <w:trPr>
          <w:trHeight w:val="454"/>
        </w:trPr>
        <w:tc>
          <w:tcPr>
            <w:tcW w:w="1428" w:type="dxa"/>
          </w:tcPr>
          <w:p w14:paraId="7E8A65CC"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{{a.gene_symbol}}</w:t>
            </w:r>
          </w:p>
        </w:tc>
        <w:tc>
          <w:tcPr>
            <w:tcW w:w="1587" w:type="dxa"/>
          </w:tcPr>
          <w:p w14:paraId="1E70312E"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{a.clinicaltrial_number}}</w:t>
            </w:r>
          </w:p>
        </w:tc>
        <w:tc>
          <w:tcPr>
            <w:tcW w:w="3649" w:type="dxa"/>
          </w:tcPr>
          <w:p w14:paraId="511B851B"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hint="eastAsia"/>
                <w:sz w:val="17"/>
                <w:szCs w:val="17"/>
              </w:rPr>
              <w:t>{</w:t>
            </w:r>
            <w:r w:rsidRPr="001672FD">
              <w:rPr>
                <w:rFonts w:ascii="思源黑体 CN Normal" w:eastAsia="思源黑体 CN Normal" w:hAnsi="思源黑体 CN Normal" w:cs="思源黑体 CN Light"/>
                <w:sz w:val="17"/>
                <w:szCs w:val="17"/>
              </w:rPr>
              <w:t>{a.study_title}}</w:t>
            </w:r>
          </w:p>
        </w:tc>
        <w:tc>
          <w:tcPr>
            <w:tcW w:w="2221" w:type="dxa"/>
          </w:tcPr>
          <w:p w14:paraId="27CE3D0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for b in a.interventions%}</w:t>
            </w:r>
          </w:p>
          <w:p w14:paraId="2E07A4FC"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{{b}}</w:t>
            </w:r>
          </w:p>
          <w:p w14:paraId="76512BEA"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%p endfor%}</w:t>
            </w:r>
          </w:p>
        </w:tc>
        <w:tc>
          <w:tcPr>
            <w:tcW w:w="1447" w:type="dxa"/>
          </w:tcPr>
          <w:p w14:paraId="230E9E1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{a.phase}}</w:t>
            </w:r>
          </w:p>
        </w:tc>
      </w:tr>
      <w:tr w:rsidR="001672FD" w:rsidRPr="001672FD" w14:paraId="13C5757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7C318B99"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endfor%}</w:t>
            </w:r>
          </w:p>
        </w:tc>
      </w:tr>
      <w:tr w:rsidR="001672FD" w:rsidRPr="001672FD" w14:paraId="2F78CF4E" w14:textId="77777777" w:rsidTr="00D74DE1">
        <w:trPr>
          <w:trHeight w:val="454"/>
        </w:trPr>
        <w:tc>
          <w:tcPr>
            <w:tcW w:w="10332" w:type="dxa"/>
            <w:gridSpan w:val="5"/>
          </w:tcPr>
          <w:p w14:paraId="1938B4B2"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hint="eastAsia"/>
                <w:bCs/>
                <w:iCs/>
                <w:color w:val="000000"/>
                <w:sz w:val="17"/>
                <w:szCs w:val="17"/>
              </w:rPr>
              <w:t>{</w:t>
            </w:r>
            <w:r w:rsidRPr="001672FD">
              <w:rPr>
                <w:rFonts w:ascii="思源黑体 CN Normal" w:eastAsia="思源黑体 CN Normal" w:hAnsi="思源黑体 CN Normal" w:cs="思源黑体 CN Light"/>
                <w:bCs/>
                <w:iCs/>
                <w:color w:val="000000"/>
                <w:sz w:val="17"/>
                <w:szCs w:val="17"/>
              </w:rPr>
              <w:t>%tr else%}</w:t>
            </w:r>
          </w:p>
        </w:tc>
      </w:tr>
      <w:tr w:rsidR="001672FD" w:rsidRPr="001672FD" w14:paraId="1609B0AB" w14:textId="77777777" w:rsidTr="00D74DE1">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48B5B77B" w14:textId="77777777" w:rsidR="001672FD" w:rsidRPr="001672FD" w:rsidRDefault="001672FD" w:rsidP="001672FD">
            <w:pPr>
              <w:adjustRightInd w:val="0"/>
              <w:snapToGrid w:val="0"/>
              <w:jc w:val="center"/>
              <w:rPr>
                <w:rFonts w:ascii="思源黑体 CN Bold" w:eastAsia="思源黑体 CN Bold" w:hAnsi="思源黑体 CN Bold" w:cs="思源黑体 CN Normal"/>
                <w:b/>
                <w:bCs/>
                <w:i/>
                <w:iCs/>
                <w:sz w:val="17"/>
                <w:szCs w:val="17"/>
              </w:rPr>
            </w:pPr>
            <w:r w:rsidRPr="001672FD">
              <w:rPr>
                <w:rFonts w:ascii="思源黑体 CN Bold" w:eastAsia="思源黑体 CN Bold" w:hAnsi="思源黑体 CN Bold" w:cs="思源黑体 CN Normal"/>
                <w:b/>
                <w:bCs/>
                <w:i/>
                <w:iCs/>
                <w:sz w:val="17"/>
                <w:szCs w:val="17"/>
              </w:rPr>
              <w:t>-</w:t>
            </w:r>
          </w:p>
        </w:tc>
        <w:tc>
          <w:tcPr>
            <w:tcW w:w="1587" w:type="dxa"/>
          </w:tcPr>
          <w:p w14:paraId="7E4CC2D8"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3649" w:type="dxa"/>
          </w:tcPr>
          <w:p w14:paraId="61DBDE84" w14:textId="77777777" w:rsidR="001672FD" w:rsidRPr="001672FD" w:rsidRDefault="001672FD" w:rsidP="001672FD">
            <w:pPr>
              <w:jc w:val="center"/>
              <w:rPr>
                <w:rFonts w:ascii="思源黑体 CN Normal" w:eastAsia="思源黑体 CN Normal" w:hAnsi="思源黑体 CN Normal" w:cs="思源黑体 CN Light"/>
                <w:sz w:val="17"/>
                <w:szCs w:val="17"/>
              </w:rPr>
            </w:pPr>
            <w:r w:rsidRPr="001672FD">
              <w:rPr>
                <w:rFonts w:ascii="思源黑体 CN Normal" w:eastAsia="思源黑体 CN Normal" w:hAnsi="思源黑体 CN Normal" w:cs="思源黑体 CN Light"/>
                <w:sz w:val="17"/>
                <w:szCs w:val="17"/>
              </w:rPr>
              <w:t>-</w:t>
            </w:r>
          </w:p>
        </w:tc>
        <w:tc>
          <w:tcPr>
            <w:tcW w:w="2221" w:type="dxa"/>
          </w:tcPr>
          <w:p w14:paraId="4AF44625" w14:textId="77777777" w:rsidR="001672FD" w:rsidRPr="001672FD" w:rsidRDefault="001672FD" w:rsidP="001672FD">
            <w:pPr>
              <w:widowControl/>
              <w:spacing w:line="360" w:lineRule="exact"/>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c>
          <w:tcPr>
            <w:tcW w:w="1447" w:type="dxa"/>
          </w:tcPr>
          <w:p w14:paraId="1833CB44" w14:textId="77777777" w:rsidR="001672FD" w:rsidRPr="001672FD" w:rsidRDefault="001672FD" w:rsidP="001672FD">
            <w:pPr>
              <w:adjustRightInd w:val="0"/>
              <w:snapToGrid w:val="0"/>
              <w:jc w:val="center"/>
              <w:rPr>
                <w:rFonts w:ascii="思源黑体 CN Normal" w:eastAsia="思源黑体 CN Normal" w:hAnsi="思源黑体 CN Normal" w:cs="思源黑体 CN Light"/>
                <w:bCs/>
                <w:iCs/>
                <w:color w:val="000000"/>
                <w:sz w:val="17"/>
                <w:szCs w:val="17"/>
              </w:rPr>
            </w:pPr>
            <w:r w:rsidRPr="001672FD">
              <w:rPr>
                <w:rFonts w:ascii="思源黑体 CN Normal" w:eastAsia="思源黑体 CN Normal" w:hAnsi="思源黑体 CN Normal" w:cs="思源黑体 CN Light"/>
                <w:bCs/>
                <w:iCs/>
                <w:color w:val="000000"/>
                <w:sz w:val="17"/>
                <w:szCs w:val="17"/>
              </w:rPr>
              <w:t>-</w:t>
            </w:r>
          </w:p>
        </w:tc>
      </w:tr>
      <w:tr w:rsidR="001672FD" w:rsidRPr="001672FD" w14:paraId="6FB3164F" w14:textId="77777777" w:rsidTr="00D74DE1">
        <w:trPr>
          <w:trHeight w:val="454"/>
        </w:trPr>
        <w:tc>
          <w:tcPr>
            <w:tcW w:w="10332" w:type="dxa"/>
            <w:gridSpan w:val="5"/>
          </w:tcPr>
          <w:p w14:paraId="0CCB561C" w14:textId="77777777" w:rsidR="001672FD" w:rsidRPr="001672FD" w:rsidRDefault="001672FD" w:rsidP="001672FD">
            <w:pPr>
              <w:adjustRightInd w:val="0"/>
              <w:snapToGrid w:val="0"/>
              <w:jc w:val="center"/>
              <w:rPr>
                <w:rFonts w:ascii="思源黑体 CN Normal" w:eastAsia="思源黑体 CN Normal" w:hAnsi="思源黑体 CN Normal"/>
                <w:kern w:val="0"/>
                <w:sz w:val="17"/>
                <w:szCs w:val="17"/>
              </w:rPr>
            </w:pPr>
            <w:r w:rsidRPr="001672FD">
              <w:rPr>
                <w:rFonts w:ascii="思源黑体 CN Normal" w:eastAsia="思源黑体 CN Normal" w:hAnsi="思源黑体 CN Normal" w:hint="eastAsia"/>
                <w:kern w:val="0"/>
                <w:sz w:val="17"/>
                <w:szCs w:val="17"/>
              </w:rPr>
              <w:t>{</w:t>
            </w:r>
            <w:r w:rsidRPr="001672FD">
              <w:rPr>
                <w:rFonts w:ascii="思源黑体 CN Normal" w:eastAsia="思源黑体 CN Normal" w:hAnsi="思源黑体 CN Normal"/>
                <w:kern w:val="0"/>
                <w:sz w:val="17"/>
                <w:szCs w:val="17"/>
              </w:rPr>
              <w:t>%tr endif%}</w:t>
            </w:r>
          </w:p>
        </w:tc>
      </w:tr>
    </w:tbl>
    <w:p w14:paraId="5A2C316B" w14:textId="5DE51D3D" w:rsidR="008727D3" w:rsidRDefault="00D05C62" w:rsidP="003271C8">
      <w:pPr>
        <w:adjustRightInd w:val="0"/>
        <w:snapToGrid w:val="0"/>
        <w:spacing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51A1BE02" w14:textId="4503437E" w:rsidR="008C5110" w:rsidRDefault="00D05C62" w:rsidP="008C5110">
      <w:pPr>
        <w:adjustRightInd w:val="0"/>
        <w:snapToGrid w:val="0"/>
        <w:spacing w:line="200" w:lineRule="exact"/>
        <w:ind w:firstLineChars="200" w:firstLine="300"/>
        <w:rPr>
          <w:rFonts w:ascii="思源黑体 CN Light" w:eastAsia="思源黑体 CN Light" w:hAnsi="思源黑体 CN Light"/>
          <w:color w:val="595959" w:themeColor="text1" w:themeTint="A6"/>
          <w:sz w:val="13"/>
          <w:szCs w:val="13"/>
          <w:highlight w:val="magenta"/>
        </w:rPr>
      </w:pPr>
      <w:r>
        <w:rPr>
          <w:rFonts w:ascii="思源黑体 CN Normal" w:eastAsia="思源黑体 CN Normal" w:hAnsi="思源黑体 CN Normal" w:hint="eastAsia"/>
          <w:color w:val="595959"/>
          <w:sz w:val="15"/>
          <w:szCs w:val="15"/>
        </w:rPr>
        <w:t>上述临床试验信息是根据受检者检测结果在</w:t>
      </w:r>
      <w:r>
        <w:rPr>
          <w:rFonts w:ascii="思源黑体 CN Normal" w:eastAsia="思源黑体 CN Normal" w:hAnsi="思源黑体 CN Normal"/>
          <w:color w:val="595959"/>
          <w:sz w:val="15"/>
          <w:szCs w:val="15"/>
        </w:rPr>
        <w:t>ClinicalTrial</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https: //clinicaltrials.gov/）和药物临床试验登记与信息公示平台（http: //www.chinadrugtrials.org.cn/）中检索而来，如需了解详细</w:t>
      </w:r>
      <w:r>
        <w:rPr>
          <w:rFonts w:ascii="思源黑体 CN Normal" w:eastAsia="思源黑体 CN Normal" w:hAnsi="思源黑体 CN Normal" w:hint="eastAsia"/>
          <w:color w:val="595959"/>
          <w:sz w:val="15"/>
          <w:szCs w:val="15"/>
        </w:rPr>
        <w:t>试验研究信息（入组条件</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研究者信息</w:t>
      </w:r>
      <w:r w:rsidR="003135FD">
        <w:rPr>
          <w:rFonts w:ascii="思源黑体 CN Normal" w:eastAsia="思源黑体 CN Normal" w:hAnsi="思源黑体 CN Normal" w:hint="eastAsia"/>
          <w:color w:val="595959"/>
          <w:sz w:val="15"/>
          <w:szCs w:val="15"/>
        </w:rPr>
        <w:t xml:space="preserve">, </w:t>
      </w:r>
      <w:r>
        <w:rPr>
          <w:rFonts w:ascii="思源黑体 CN Normal" w:eastAsia="思源黑体 CN Normal" w:hAnsi="思源黑体 CN Normal" w:hint="eastAsia"/>
          <w:color w:val="595959"/>
          <w:sz w:val="15"/>
          <w:szCs w:val="15"/>
        </w:rPr>
        <w:t>参加机构信息等）可根据上表中试验编号在上述网站中检索。</w:t>
      </w:r>
      <w:r w:rsidR="008C5110" w:rsidRPr="008C5110">
        <w:rPr>
          <w:rFonts w:ascii="思源黑体 CN Light" w:eastAsia="思源黑体 CN Light" w:hAnsi="思源黑体 CN Light" w:hint="eastAsia"/>
          <w:color w:val="595959" w:themeColor="text1" w:themeTint="A6"/>
          <w:sz w:val="13"/>
          <w:szCs w:val="13"/>
        </w:rPr>
        <w:br w:type="page"/>
      </w:r>
    </w:p>
    <w:p w14:paraId="3D78A39B" w14:textId="57383D4B" w:rsidR="008727D3" w:rsidRDefault="001E4844">
      <w:pPr>
        <w:pStyle w:val="1"/>
        <w:spacing w:before="0" w:after="0" w:line="240" w:lineRule="auto"/>
        <w:ind w:firstLine="72"/>
        <w:jc w:val="left"/>
        <w:rPr>
          <w:rFonts w:ascii="思源黑体 CN Bold" w:eastAsia="思源黑体 CN Bold" w:hAnsi="思源黑体 CN Bold"/>
          <w:color w:val="0D3975"/>
          <w:sz w:val="24"/>
          <w:szCs w:val="24"/>
        </w:rPr>
      </w:pPr>
      <w:r w:rsidRPr="0032104A">
        <w:rPr>
          <w:rFonts w:ascii="思源黑体 CN Bold" w:eastAsia="思源黑体 CN Bold" w:hAnsi="思源黑体 CN Bold" w:hint="eastAsia"/>
          <w:color w:val="0D3975"/>
          <w:sz w:val="24"/>
          <w:szCs w:val="24"/>
        </w:rPr>
        <w:lastRenderedPageBreak/>
        <w:t>七</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检测质控</w:t>
      </w:r>
    </w:p>
    <w:p w14:paraId="62424019" w14:textId="77777777" w:rsidR="00E63E9B" w:rsidRDefault="00E63E9B" w:rsidP="00E63E9B">
      <w:pPr>
        <w:adjustRightInd w:val="0"/>
        <w:snapToGrid w:val="0"/>
        <w:spacing w:line="200" w:lineRule="exact"/>
        <w:rPr>
          <w:rFonts w:ascii="思源黑体 CN Normal" w:eastAsia="思源黑体 CN Normal" w:hAnsi="思源黑体 CN Normal"/>
          <w:b/>
          <w:color w:val="595959"/>
          <w:sz w:val="15"/>
          <w:szCs w:val="15"/>
        </w:rPr>
      </w:pPr>
      <w:r w:rsidRPr="000D2BC0">
        <w:rPr>
          <w:rFonts w:ascii="思源黑体 CN Normal" w:eastAsia="思源黑体 CN Normal" w:hAnsi="思源黑体 CN Normal"/>
          <w:b/>
          <w:color w:val="595959"/>
          <w:sz w:val="15"/>
          <w:szCs w:val="15"/>
          <w:highlight w:val="yellow"/>
        </w:rPr>
        <w:t>{%p if sample.control_sample_id%}</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7E368D" w14:paraId="4565B2B0" w14:textId="77777777" w:rsidTr="0032104A">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6080FF4D"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FCF0935"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54A12718" w14:textId="77777777" w:rsidR="007E368D" w:rsidRPr="00104FF1" w:rsidRDefault="007E368D" w:rsidP="00D74DE1">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E368D" w14:paraId="06D87002" w14:textId="77777777" w:rsidTr="004B69EE">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9C82F1A"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FC3C6D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AF3FF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23643EB"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7E368D" w14:paraId="147B4545"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84DA3D7"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9341E7"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5409B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C069B29"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7E368D" w14:paraId="7D405391"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81D2595"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37A3D6"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95395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DC65890"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7E368D" w14:paraId="5608FACB"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7D2D7EA"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B1F7C2"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7ABFD1"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C1D95CF" w14:textId="7777777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7E368D" w14:paraId="648E0ACF" w14:textId="77777777" w:rsidTr="004B69EE">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18A1A5C"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262"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C21D9B"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2F67909" w14:textId="24F60C57"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7E368D" w14:paraId="25437683" w14:textId="77777777" w:rsidTr="004B69EE">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8419E69" w14:textId="77777777" w:rsidR="007E368D" w:rsidRDefault="007E368D" w:rsidP="00D74DE1">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66FB9C"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1CF64DE" w14:textId="77777777" w:rsidR="007E368D" w:rsidRDefault="007E368D" w:rsidP="00D74DE1">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7C5D6047" w14:textId="69F55916" w:rsidR="007E368D" w:rsidRDefault="007E368D" w:rsidP="00D74DE1">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4</w:t>
            </w:r>
            <w:r w:rsidRPr="00706805">
              <w:rPr>
                <w:rFonts w:ascii="思源黑体 CN Normal" w:eastAsia="思源黑体 CN Normal" w:hAnsi="思源黑体 CN Normal" w:cs="思源黑体 CN Light"/>
                <w:kern w:val="0"/>
                <w:sz w:val="17"/>
                <w:szCs w:val="17"/>
              </w:rPr>
              <w:t>00</w:t>
            </w:r>
          </w:p>
        </w:tc>
      </w:tr>
    </w:tbl>
    <w:p w14:paraId="408EF722" w14:textId="77777777" w:rsidR="007E368D" w:rsidRPr="00227843" w:rsidRDefault="007E368D" w:rsidP="007E368D">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47ABA4B9" w14:textId="41E65134"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99442B">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EDB3117"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59F6F7B3"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72897EA4"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1FCC5A02"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7DA5BF16" w14:textId="77777777" w:rsidR="007E368D" w:rsidRPr="00227843" w:rsidRDefault="007E368D" w:rsidP="007E368D">
      <w:pPr>
        <w:pStyle w:val="af3"/>
        <w:numPr>
          <w:ilvl w:val="0"/>
          <w:numId w:val="21"/>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5AA0B051" w14:textId="77777777" w:rsidR="007E368D" w:rsidRPr="00D572C5" w:rsidRDefault="007E368D" w:rsidP="007E368D">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7672D1" w14:paraId="110C1DFF" w14:textId="77777777" w:rsidTr="003515AA">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4308E18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46C1A9FA"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0EA2A7CD" w14:textId="77777777" w:rsidR="007672D1" w:rsidRPr="00104FF1" w:rsidRDefault="007672D1" w:rsidP="003515AA">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7672D1" w14:paraId="681E44AD" w14:textId="77777777" w:rsidTr="003515AA">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8E76DCC"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6BDA65"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A5F969"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5DE4C5"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7672D1" w14:paraId="57B269AF"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C3D80AE"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7E794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FEE877"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228F100"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7672D1" w14:paraId="3BA16662" w14:textId="77777777" w:rsidTr="003515AA">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28D52DC"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B0BE87"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8A1D94"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A9D9D1E" w14:textId="77777777"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7672D1" w14:paraId="09C4712E" w14:textId="77777777" w:rsidTr="003515AA">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9E19951" w14:textId="77777777" w:rsidR="007672D1" w:rsidRDefault="007672D1" w:rsidP="003515AA">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EC3787E" w14:textId="77777777" w:rsidR="007672D1" w:rsidRDefault="007672D1" w:rsidP="003515AA">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BF238DD" w14:textId="3EEB7356" w:rsidR="007672D1" w:rsidRDefault="007672D1" w:rsidP="003515AA">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w:t>
            </w:r>
            <w:r w:rsidR="006541CF">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67C4DE1" w14:textId="1375314F" w:rsidR="007672D1" w:rsidRDefault="007672D1" w:rsidP="003515AA">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6541CF">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43065C56" w14:textId="77777777" w:rsidR="007672D1" w:rsidRPr="00227843" w:rsidRDefault="007672D1" w:rsidP="007672D1">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66113A9D"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3E027E0A"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00AA19C8"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18ABC076" w14:textId="77777777" w:rsidR="007672D1" w:rsidRPr="00317DA9" w:rsidRDefault="007672D1" w:rsidP="007672D1">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486AA9EC" w14:textId="77777777" w:rsidR="007E368D" w:rsidRDefault="007E368D" w:rsidP="007E368D">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65EA4B78" w14:textId="77777777" w:rsidR="00E63E9B" w:rsidRDefault="00E63E9B" w:rsidP="00E63E9B">
      <w:pPr>
        <w:adjustRightInd w:val="0"/>
        <w:snapToGrid w:val="0"/>
        <w:rPr>
          <w:color w:val="000000" w:themeColor="text1"/>
          <w:sz w:val="16"/>
          <w:szCs w:val="16"/>
          <w:highlight w:val="yellow"/>
        </w:rPr>
      </w:pPr>
      <w:r w:rsidRPr="000D2BC0">
        <w:rPr>
          <w:rFonts w:hint="eastAsia"/>
          <w:color w:val="000000" w:themeColor="text1"/>
          <w:sz w:val="16"/>
          <w:szCs w:val="16"/>
          <w:highlight w:val="yellow"/>
        </w:rPr>
        <w:t>{%p else%}</w:t>
      </w:r>
    </w:p>
    <w:tbl>
      <w:tblPr>
        <w:tblStyle w:val="ae"/>
        <w:tblW w:w="0" w:type="auto"/>
        <w:jc w:val="center"/>
        <w:tblLayout w:type="fixed"/>
        <w:tblLook w:val="04A0" w:firstRow="1" w:lastRow="0" w:firstColumn="1" w:lastColumn="0" w:noHBand="0" w:noVBand="1"/>
      </w:tblPr>
      <w:tblGrid>
        <w:gridCol w:w="1701"/>
        <w:gridCol w:w="2977"/>
        <w:gridCol w:w="2835"/>
        <w:gridCol w:w="2819"/>
      </w:tblGrid>
      <w:tr w:rsidR="00E63E9B" w14:paraId="5AE47F7B" w14:textId="77777777" w:rsidTr="00E63E9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0D3975"/>
            <w:vAlign w:val="center"/>
          </w:tcPr>
          <w:p w14:paraId="134A3856"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（D</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2160074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0D3975"/>
            <w:vAlign w:val="center"/>
          </w:tcPr>
          <w:p w14:paraId="7C04B018"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03025C6B"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42B623F"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F64E22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C45C9A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E33E8F">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5564A1"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E63E9B" w14:paraId="44DF464C"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CA025E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D9D44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1605B"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{{qc.dna_data_qc.</w:t>
            </w:r>
            <w:r w:rsidRPr="005F237D">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CA530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E63E9B" w14:paraId="37DBE652"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498B1E4"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ED61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BBA3C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865E49"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E63E9B" w14:paraId="6D83C48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A1F9C6D"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0C3C2"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22D239"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qc.dna_data_qc.uni20_uniq_nonhot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9E7D284"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E63E9B" w14:paraId="342E6B43"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317602F"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D1CFB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A0422"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{{qc.dna_data_qc.depth_mean_uniq_hot}}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F1D5ABA"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E63E9B" w14:paraId="4B0E654A"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73D5AD12"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75D9388"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非热点区域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BF1BC53"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{{qc.dna_data_qc.depth_mean_uniq_nonhot}}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3D26F8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0250A566" w14:textId="77777777" w:rsidR="00E63E9B" w:rsidRPr="00227843" w:rsidRDefault="00E63E9B" w:rsidP="00E63E9B">
      <w:pPr>
        <w:adjustRightInd w:val="0"/>
        <w:snapToGrid w:val="0"/>
        <w:rPr>
          <w:rFonts w:ascii="思源黑体 CN Normal" w:eastAsia="思源黑体 CN Normal" w:hAnsi="思源黑体 CN Normal"/>
          <w:b/>
          <w:color w:val="595959"/>
          <w:sz w:val="15"/>
          <w:szCs w:val="15"/>
        </w:rPr>
      </w:pPr>
      <w:r w:rsidRPr="00227843">
        <w:rPr>
          <w:rFonts w:ascii="思源黑体 CN Normal" w:eastAsia="思源黑体 CN Normal" w:hAnsi="思源黑体 CN Normal" w:hint="eastAsia"/>
          <w:b/>
          <w:color w:val="595959"/>
          <w:sz w:val="15"/>
          <w:szCs w:val="15"/>
        </w:rPr>
        <w:t>注：</w:t>
      </w:r>
    </w:p>
    <w:p w14:paraId="6AE5E18A" w14:textId="24E99E90"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仅当送检的样品中含有或可制作石蜡玻片时才能进行病理质控，若肿瘤细胞含量低于30%，本</w:t>
      </w:r>
      <w:r w:rsidR="006B6717">
        <w:rPr>
          <w:rFonts w:ascii="思源黑体 CN Normal" w:eastAsia="思源黑体 CN Normal" w:hAnsi="思源黑体 CN Normal" w:hint="eastAsia"/>
          <w:color w:val="595959"/>
          <w:sz w:val="15"/>
          <w:szCs w:val="15"/>
        </w:rPr>
        <w:t>检测</w:t>
      </w:r>
      <w:r w:rsidRPr="00227843">
        <w:rPr>
          <w:rFonts w:ascii="思源黑体 CN Normal" w:eastAsia="思源黑体 CN Normal" w:hAnsi="思源黑体 CN Normal" w:hint="eastAsia"/>
          <w:color w:val="595959"/>
          <w:sz w:val="15"/>
          <w:szCs w:val="15"/>
        </w:rPr>
        <w:t>CNV检测灵敏度和特异性可能会受到影响，结果仅供参考；</w:t>
      </w:r>
    </w:p>
    <w:p w14:paraId="100A60C7"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color w:val="595959"/>
          <w:sz w:val="15"/>
          <w:szCs w:val="15"/>
        </w:rPr>
        <w:t xml:space="preserve">Q30: </w:t>
      </w:r>
      <w:r w:rsidRPr="00227843">
        <w:rPr>
          <w:rFonts w:ascii="思源黑体 CN Normal" w:eastAsia="思源黑体 CN Normal" w:hAnsi="思源黑体 CN Normal" w:hint="eastAsia"/>
          <w:color w:val="595959"/>
          <w:sz w:val="15"/>
          <w:szCs w:val="15"/>
        </w:rPr>
        <w:t>测序的准确率高于</w:t>
      </w:r>
      <w:r w:rsidRPr="00227843">
        <w:rPr>
          <w:rFonts w:ascii="思源黑体 CN Normal" w:eastAsia="思源黑体 CN Normal" w:hAnsi="思源黑体 CN Normal"/>
          <w:color w:val="595959"/>
          <w:sz w:val="15"/>
          <w:szCs w:val="15"/>
        </w:rPr>
        <w:t>99.9%的碱基的比例</w:t>
      </w:r>
      <w:r w:rsidRPr="00227843">
        <w:rPr>
          <w:rFonts w:ascii="思源黑体 CN Normal" w:eastAsia="思源黑体 CN Normal" w:hAnsi="思源黑体 CN Normal" w:hint="eastAsia"/>
          <w:color w:val="595959"/>
          <w:sz w:val="15"/>
          <w:szCs w:val="15"/>
        </w:rPr>
        <w:t>；</w:t>
      </w:r>
    </w:p>
    <w:p w14:paraId="792F5D39"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覆盖度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检测到的区域占目标区域的比例；</w:t>
      </w:r>
    </w:p>
    <w:p w14:paraId="291856FC"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均一性：整体目标区域中，测序深度超过平均深度*20%的区域的占比；</w:t>
      </w:r>
    </w:p>
    <w:p w14:paraId="25CDBE04"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平均有效深度</w:t>
      </w:r>
      <w:r w:rsidRPr="00227843">
        <w:rPr>
          <w:rFonts w:ascii="思源黑体 CN Normal" w:eastAsia="思源黑体 CN Normal" w:hAnsi="思源黑体 CN Normal"/>
          <w:color w:val="595959"/>
          <w:sz w:val="15"/>
          <w:szCs w:val="15"/>
        </w:rPr>
        <w:t xml:space="preserve">: </w:t>
      </w:r>
      <w:r w:rsidRPr="00227843">
        <w:rPr>
          <w:rFonts w:ascii="思源黑体 CN Normal" w:eastAsia="思源黑体 CN Normal" w:hAnsi="思源黑体 CN Normal" w:hint="eastAsia"/>
          <w:color w:val="595959"/>
          <w:sz w:val="15"/>
          <w:szCs w:val="15"/>
        </w:rPr>
        <w:t>目标区域每个碱基被覆盖到的次数的平均值，去除</w:t>
      </w:r>
      <w:r w:rsidRPr="00227843">
        <w:rPr>
          <w:rFonts w:ascii="思源黑体 CN Normal" w:eastAsia="思源黑体 CN Normal" w:hAnsi="思源黑体 CN Normal"/>
          <w:color w:val="595959"/>
          <w:sz w:val="15"/>
          <w:szCs w:val="15"/>
        </w:rPr>
        <w:t>PCR</w:t>
      </w:r>
      <w:r w:rsidRPr="00227843">
        <w:rPr>
          <w:rFonts w:ascii="思源黑体 CN Normal" w:eastAsia="思源黑体 CN Normal" w:hAnsi="思源黑体 CN Normal" w:hint="eastAsia"/>
          <w:color w:val="595959"/>
          <w:sz w:val="15"/>
          <w:szCs w:val="15"/>
        </w:rPr>
        <w:t>重复后测到的读数；</w:t>
      </w:r>
    </w:p>
    <w:p w14:paraId="60FF6955" w14:textId="77777777" w:rsidR="00E63E9B" w:rsidRPr="00227843" w:rsidRDefault="00E63E9B" w:rsidP="00E63E9B">
      <w:pPr>
        <w:pStyle w:val="af3"/>
        <w:numPr>
          <w:ilvl w:val="0"/>
          <w:numId w:val="24"/>
        </w:numPr>
        <w:adjustRightInd w:val="0"/>
        <w:snapToGrid w:val="0"/>
        <w:ind w:firstLineChars="0"/>
        <w:rPr>
          <w:rFonts w:ascii="思源黑体 CN Normal" w:eastAsia="思源黑体 CN Normal" w:hAnsi="思源黑体 CN Normal"/>
          <w:color w:val="595959"/>
          <w:sz w:val="15"/>
          <w:szCs w:val="15"/>
        </w:rPr>
      </w:pPr>
      <w:r w:rsidRPr="00227843">
        <w:rPr>
          <w:rFonts w:ascii="思源黑体 CN Normal" w:eastAsia="思源黑体 CN Normal" w:hAnsi="思源黑体 CN Normal" w:hint="eastAsia"/>
          <w:color w:val="595959"/>
          <w:sz w:val="15"/>
          <w:szCs w:val="15"/>
        </w:rPr>
        <w:t>如果“质控数值”超出“参考值”，可能会影响检测结果的准确性。</w:t>
      </w:r>
    </w:p>
    <w:p w14:paraId="4178BF77" w14:textId="77777777" w:rsidR="00E63E9B" w:rsidRPr="00D572C5" w:rsidRDefault="00E63E9B" w:rsidP="00E63E9B">
      <w:pPr>
        <w:adjustRightInd w:val="0"/>
        <w:snapToGrid w:val="0"/>
        <w:spacing w:line="200" w:lineRule="exact"/>
        <w:rPr>
          <w:rFonts w:ascii="思源黑体 CN Light" w:eastAsia="思源黑体 CN Light" w:hAnsi="思源黑体 CN Light"/>
          <w:color w:val="000000" w:themeColor="text1"/>
          <w:sz w:val="15"/>
          <w:szCs w:val="15"/>
        </w:rPr>
      </w:pPr>
      <w:r w:rsidRPr="00D572C5">
        <w:rPr>
          <w:rFonts w:ascii="思源黑体 CN Light" w:eastAsia="思源黑体 CN Light" w:hAnsi="思源黑体 CN Light" w:hint="eastAsia"/>
          <w:color w:val="000000" w:themeColor="text1"/>
          <w:sz w:val="15"/>
          <w:szCs w:val="15"/>
        </w:rPr>
        <w:t>{</w:t>
      </w:r>
      <w:r w:rsidRPr="00D572C5">
        <w:rPr>
          <w:rFonts w:ascii="思源黑体 CN Light" w:eastAsia="思源黑体 CN Light" w:hAnsi="思源黑体 CN Light"/>
          <w:color w:val="000000" w:themeColor="text1"/>
          <w:sz w:val="15"/>
          <w:szCs w:val="15"/>
        </w:rPr>
        <w:t>%p if qc.rna_data_qc%}</w:t>
      </w:r>
    </w:p>
    <w:tbl>
      <w:tblPr>
        <w:tblStyle w:val="ae"/>
        <w:tblW w:w="0" w:type="auto"/>
        <w:jc w:val="center"/>
        <w:tblLayout w:type="fixed"/>
        <w:tblLook w:val="04A0" w:firstRow="1" w:lastRow="0" w:firstColumn="1" w:lastColumn="0" w:noHBand="0" w:noVBand="1"/>
      </w:tblPr>
      <w:tblGrid>
        <w:gridCol w:w="1701"/>
        <w:gridCol w:w="2835"/>
        <w:gridCol w:w="2835"/>
        <w:gridCol w:w="2961"/>
      </w:tblGrid>
      <w:tr w:rsidR="00E63E9B" w14:paraId="05D6A85F" w14:textId="77777777" w:rsidTr="00E63E9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0D3975"/>
            <w:vAlign w:val="center"/>
          </w:tcPr>
          <w:p w14:paraId="50560D0C"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sidRPr="00055E48">
              <w:rPr>
                <w:rFonts w:ascii="思源黑体 CN Bold" w:eastAsia="思源黑体 CN Bold" w:hAnsi="思源黑体 CN Bold" w:cs="思源黑体 CN Normal" w:hint="eastAsia"/>
                <w:b/>
                <w:bCs/>
                <w:color w:val="FFFFFF" w:themeColor="background1"/>
                <w:kern w:val="0"/>
                <w:sz w:val="18"/>
                <w:szCs w:val="18"/>
              </w:rPr>
              <w:t>（</w:t>
            </w:r>
            <w:r>
              <w:rPr>
                <w:rFonts w:ascii="思源黑体 CN Bold" w:eastAsia="思源黑体 CN Bold" w:hAnsi="思源黑体 CN Bold" w:cs="思源黑体 CN Normal" w:hint="eastAsia"/>
                <w:b/>
                <w:bCs/>
                <w:color w:val="FFFFFF" w:themeColor="background1"/>
                <w:kern w:val="0"/>
                <w:sz w:val="18"/>
                <w:szCs w:val="18"/>
              </w:rPr>
              <w:t>R</w:t>
            </w:r>
            <w:r w:rsidRPr="00055E48">
              <w:rPr>
                <w:rFonts w:ascii="思源黑体 CN Bold" w:eastAsia="思源黑体 CN Bold" w:hAnsi="思源黑体 CN Bold" w:cs="思源黑体 CN Normal"/>
                <w:b/>
                <w:bCs/>
                <w:color w:val="FFFFFF" w:themeColor="background1"/>
                <w:kern w:val="0"/>
                <w:sz w:val="18"/>
                <w:szCs w:val="18"/>
              </w:rPr>
              <w:t>NA</w:t>
            </w:r>
            <w:r w:rsidRPr="00055E48">
              <w:rPr>
                <w:rFonts w:ascii="思源黑体 CN Bold" w:eastAsia="思源黑体 CN Bold" w:hAnsi="思源黑体 CN Bold" w:cs="思源黑体 CN Normal" w:hint="eastAsia"/>
                <w:b/>
                <w:bCs/>
                <w:color w:val="FFFFFF" w:themeColor="background1"/>
                <w:kern w:val="0"/>
                <w:sz w:val="18"/>
                <w:szCs w:val="18"/>
              </w:rPr>
              <w:t>）</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0D3975"/>
            <w:vAlign w:val="center"/>
          </w:tcPr>
          <w:p w14:paraId="103F76E1"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961" w:type="dxa"/>
            <w:tcBorders>
              <w:top w:val="single" w:sz="4" w:space="0" w:color="1E7648"/>
              <w:left w:val="single" w:sz="8" w:space="0" w:color="FFFFFF" w:themeColor="background1"/>
              <w:bottom w:val="nil"/>
              <w:right w:val="nil"/>
            </w:tcBorders>
            <w:shd w:val="clear" w:color="auto" w:fill="0D3975"/>
            <w:vAlign w:val="center"/>
          </w:tcPr>
          <w:p w14:paraId="6DC05054" w14:textId="77777777" w:rsidR="00E63E9B" w:rsidRPr="00104FF1" w:rsidRDefault="00E63E9B" w:rsidP="00693772">
            <w:pPr>
              <w:pStyle w:val="af3"/>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E63E9B" w14:paraId="7A6676FC" w14:textId="77777777" w:rsidTr="00693772">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9A2E9EE"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F53105"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E665354"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c>
          <w:tcPr>
            <w:tcW w:w="29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6976E13" w14:textId="25A237AF"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9D3115">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E63E9B" w14:paraId="3ED0CB6F"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EFA891"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022A8C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CB2B06A"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E26BA95"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E63E9B" w14:paraId="65D29E37" w14:textId="77777777" w:rsidTr="00693772">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B192AFA" w14:textId="77777777" w:rsidR="00E63E9B" w:rsidRDefault="00E63E9B" w:rsidP="00693772">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92A7DD"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83EAA9D" w14:textId="77777777" w:rsidR="00E63E9B" w:rsidRDefault="00E63E9B" w:rsidP="00693772">
            <w:pPr>
              <w:pStyle w:val="af3"/>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{{qc.rna_data_qc.</w:t>
            </w:r>
            <w:r w:rsidRPr="00352198">
              <w:rPr>
                <w:rFonts w:ascii="思源黑体 CN Normal" w:eastAsia="思源黑体 CN Normal" w:hAnsi="思源黑体 CN Normal" w:cs="思源黑体 CN Light"/>
                <w:kern w:val="0"/>
                <w:sz w:val="17"/>
                <w:szCs w:val="17"/>
              </w:rPr>
              <w:t>end2sense_ratio</w:t>
            </w:r>
            <w:r>
              <w:rPr>
                <w:rFonts w:ascii="思源黑体 CN Normal" w:eastAsia="思源黑体 CN Normal" w:hAnsi="思源黑体 CN Normal" w:cs="思源黑体 CN Light"/>
                <w:kern w:val="0"/>
                <w:sz w:val="17"/>
                <w:szCs w:val="17"/>
              </w:rPr>
              <w:t>}}</w:t>
            </w:r>
          </w:p>
        </w:tc>
        <w:tc>
          <w:tcPr>
            <w:tcW w:w="29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724475E" w14:textId="77777777" w:rsidR="00E63E9B" w:rsidRDefault="00E63E9B" w:rsidP="00693772">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5B17B7" w14:paraId="1E56813B" w14:textId="77777777" w:rsidTr="00693772">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0C7F3E" w14:textId="77777777" w:rsidR="005B17B7" w:rsidRDefault="005B17B7" w:rsidP="005B17B7">
            <w:pPr>
              <w:pStyle w:val="af3"/>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7A5080" w14:textId="77777777" w:rsidR="005B17B7" w:rsidRDefault="005B17B7" w:rsidP="005B17B7">
            <w:pPr>
              <w:pStyle w:val="af3"/>
              <w:ind w:firstLineChars="0" w:firstLine="0"/>
              <w:jc w:val="center"/>
              <w:rPr>
                <w:rFonts w:ascii="思源黑体 CN Normal" w:eastAsia="思源黑体 CN Normal" w:hAnsi="思源黑体 CN Normal"/>
                <w:sz w:val="17"/>
                <w:szCs w:val="17"/>
              </w:rPr>
            </w:pPr>
            <w:r w:rsidRPr="00B8462C">
              <w:rPr>
                <w:rFonts w:ascii="思源黑体 CN Normal" w:eastAsia="思源黑体 CN Normal" w:hAnsi="思源黑体 CN Normal" w:cs="思源黑体 CN Light" w:hint="eastAsia"/>
                <w:kern w:val="0"/>
                <w:sz w:val="17"/>
                <w:szCs w:val="17"/>
              </w:rPr>
              <w:t>有效Reads数</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D6F3CAD" w14:textId="79B1B9D1" w:rsidR="005B17B7" w:rsidRDefault="005B17B7" w:rsidP="005B17B7">
            <w:pPr>
              <w:pStyle w:val="af3"/>
              <w:ind w:firstLineChars="0" w:firstLine="0"/>
              <w:jc w:val="center"/>
              <w:rPr>
                <w:rFonts w:ascii="思源黑体 CN Normal" w:eastAsia="思源黑体 CN Normal" w:hAnsi="思源黑体 CN Normal"/>
                <w:sz w:val="17"/>
                <w:szCs w:val="17"/>
              </w:rPr>
            </w:pPr>
            <w:r w:rsidRPr="00181FFF">
              <w:rPr>
                <w:rFonts w:ascii="思源黑体 CN Normal" w:eastAsia="思源黑体 CN Normal" w:hAnsi="思源黑体 CN Normal" w:cs="思源黑体 CN Light"/>
                <w:kern w:val="0"/>
                <w:sz w:val="17"/>
                <w:szCs w:val="17"/>
              </w:rPr>
              <w:t>{{qc.rna_data_qc.effectivereads</w:t>
            </w:r>
            <w:r>
              <w:rPr>
                <w:rFonts w:ascii="思源黑体 CN Normal" w:eastAsia="思源黑体 CN Normal" w:hAnsi="思源黑体 CN Normal" w:cs="思源黑体 CN Light"/>
                <w:kern w:val="0"/>
                <w:sz w:val="17"/>
                <w:szCs w:val="17"/>
              </w:rPr>
              <w:t>|replace(“.00”, “”)</w:t>
            </w:r>
            <w:r w:rsidRPr="00181FFF">
              <w:rPr>
                <w:rFonts w:ascii="思源黑体 CN Normal" w:eastAsia="思源黑体 CN Normal" w:hAnsi="思源黑体 CN Normal" w:cs="思源黑体 CN Light"/>
                <w:kern w:val="0"/>
                <w:sz w:val="17"/>
                <w:szCs w:val="17"/>
              </w:rPr>
              <w:t xml:space="preserve"> }}</w:t>
            </w:r>
          </w:p>
        </w:tc>
        <w:tc>
          <w:tcPr>
            <w:tcW w:w="29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F77B48E" w14:textId="575CEFF9" w:rsidR="005B17B7" w:rsidRDefault="005B17B7" w:rsidP="005B17B7">
            <w:pPr>
              <w:pStyle w:val="af3"/>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4A34DF">
              <w:rPr>
                <w:rFonts w:ascii="思源黑体 CN Normal" w:eastAsia="思源黑体 CN Normal" w:hAnsi="思源黑体 CN Normal" w:cs="思源黑体 CN Light"/>
                <w:kern w:val="0"/>
                <w:sz w:val="17"/>
                <w:szCs w:val="17"/>
              </w:rPr>
              <w:t>000000</w:t>
            </w:r>
          </w:p>
        </w:tc>
      </w:tr>
    </w:tbl>
    <w:p w14:paraId="77A87F82" w14:textId="77777777" w:rsidR="00E63E9B" w:rsidRPr="00227843" w:rsidRDefault="00E63E9B" w:rsidP="00E63E9B">
      <w:pPr>
        <w:adjustRightInd w:val="0"/>
        <w:snapToGrid w:val="0"/>
        <w:rPr>
          <w:rFonts w:ascii="思源黑体 CN Normal" w:eastAsia="思源黑体 CN Normal" w:hAnsi="思源黑体 CN Normal"/>
          <w:b/>
          <w:bCs/>
          <w:color w:val="595959"/>
          <w:sz w:val="15"/>
          <w:szCs w:val="15"/>
        </w:rPr>
      </w:pPr>
      <w:r w:rsidRPr="00227843">
        <w:rPr>
          <w:rFonts w:ascii="思源黑体 CN Normal" w:eastAsia="思源黑体 CN Normal" w:hAnsi="思源黑体 CN Normal" w:hint="eastAsia"/>
          <w:b/>
          <w:bCs/>
          <w:color w:val="595959"/>
          <w:sz w:val="15"/>
          <w:szCs w:val="15"/>
        </w:rPr>
        <w:t>注：</w:t>
      </w:r>
    </w:p>
    <w:p w14:paraId="16309E95"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比对率：测序序列比对到参考序列的百分比；</w:t>
      </w:r>
    </w:p>
    <w:p w14:paraId="62407373"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color w:val="595959"/>
          <w:sz w:val="15"/>
          <w:szCs w:val="15"/>
        </w:rPr>
        <w:t xml:space="preserve">RNA链特异性指标: </w:t>
      </w:r>
      <w:r w:rsidRPr="00317DA9">
        <w:rPr>
          <w:rFonts w:ascii="思源黑体 CN Normal" w:eastAsia="思源黑体 CN Normal" w:hAnsi="思源黑体 CN Normal" w:hint="eastAsia"/>
          <w:color w:val="595959"/>
          <w:sz w:val="15"/>
          <w:szCs w:val="15"/>
        </w:rPr>
        <w:t>本检测中R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检测采用链特异性建库方式，此项质控数值过低说明非特异性片段较多，会对R</w:t>
      </w:r>
      <w:r w:rsidRPr="00317DA9">
        <w:rPr>
          <w:rFonts w:ascii="思源黑体 CN Normal" w:eastAsia="思源黑体 CN Normal" w:hAnsi="思源黑体 CN Normal"/>
          <w:color w:val="595959"/>
          <w:sz w:val="15"/>
          <w:szCs w:val="15"/>
        </w:rPr>
        <w:t>NA</w:t>
      </w:r>
      <w:r w:rsidRPr="00317DA9">
        <w:rPr>
          <w:rFonts w:ascii="思源黑体 CN Normal" w:eastAsia="思源黑体 CN Normal" w:hAnsi="思源黑体 CN Normal" w:hint="eastAsia"/>
          <w:color w:val="595959"/>
          <w:sz w:val="15"/>
          <w:szCs w:val="15"/>
        </w:rPr>
        <w:t>检测结果的准确性产生影响；</w:t>
      </w:r>
    </w:p>
    <w:p w14:paraId="5D99DAE4"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有效Reads数：比对到目标区域的有效序列数；</w:t>
      </w:r>
    </w:p>
    <w:p w14:paraId="726F4E0B" w14:textId="77777777" w:rsidR="00E63E9B" w:rsidRPr="00317DA9" w:rsidRDefault="00E63E9B" w:rsidP="00E63E9B">
      <w:pPr>
        <w:pStyle w:val="af3"/>
        <w:numPr>
          <w:ilvl w:val="0"/>
          <w:numId w:val="23"/>
        </w:numPr>
        <w:adjustRightInd w:val="0"/>
        <w:snapToGrid w:val="0"/>
        <w:ind w:firstLineChars="0"/>
        <w:rPr>
          <w:rFonts w:ascii="思源黑体 CN Normal" w:eastAsia="思源黑体 CN Normal" w:hAnsi="思源黑体 CN Normal"/>
          <w:color w:val="595959"/>
          <w:sz w:val="15"/>
          <w:szCs w:val="15"/>
        </w:rPr>
      </w:pPr>
      <w:r w:rsidRPr="00317DA9">
        <w:rPr>
          <w:rFonts w:ascii="思源黑体 CN Normal" w:eastAsia="思源黑体 CN Normal" w:hAnsi="思源黑体 CN Normal" w:hint="eastAsia"/>
          <w:color w:val="595959"/>
          <w:sz w:val="15"/>
          <w:szCs w:val="15"/>
        </w:rPr>
        <w:t>如果“质控数值”超出“参考值”，可能会影响检测结果的准确性。</w:t>
      </w:r>
    </w:p>
    <w:p w14:paraId="3311E772" w14:textId="77777777" w:rsidR="00E63E9B" w:rsidRDefault="00E63E9B" w:rsidP="00E63E9B">
      <w:pPr>
        <w:adjustRightInd w:val="0"/>
        <w:snapToGrid w:val="0"/>
        <w:rPr>
          <w:color w:val="000000" w:themeColor="text1"/>
          <w:sz w:val="16"/>
          <w:szCs w:val="16"/>
        </w:rPr>
      </w:pPr>
      <w:r>
        <w:rPr>
          <w:rFonts w:hint="eastAsia"/>
          <w:color w:val="000000" w:themeColor="text1"/>
          <w:sz w:val="16"/>
          <w:szCs w:val="16"/>
        </w:rPr>
        <w:t>{%p</w:t>
      </w:r>
      <w:r>
        <w:rPr>
          <w:color w:val="000000" w:themeColor="text1"/>
          <w:sz w:val="16"/>
          <w:szCs w:val="16"/>
        </w:rPr>
        <w:t xml:space="preserve"> endif</w:t>
      </w:r>
      <w:r>
        <w:rPr>
          <w:rFonts w:hint="eastAsia"/>
          <w:color w:val="000000" w:themeColor="text1"/>
          <w:sz w:val="16"/>
          <w:szCs w:val="16"/>
        </w:rPr>
        <w:t>%}</w:t>
      </w:r>
    </w:p>
    <w:p w14:paraId="267758B0" w14:textId="77777777" w:rsidR="00E63E9B" w:rsidRPr="00826217" w:rsidRDefault="00E63E9B" w:rsidP="00E63E9B">
      <w:pPr>
        <w:adjustRightInd w:val="0"/>
        <w:snapToGrid w:val="0"/>
        <w:rPr>
          <w:color w:val="000000" w:themeColor="text1"/>
          <w:sz w:val="16"/>
          <w:szCs w:val="16"/>
        </w:rPr>
      </w:pPr>
      <w:r w:rsidRPr="000D2BC0">
        <w:rPr>
          <w:rFonts w:hint="eastAsia"/>
          <w:color w:val="000000" w:themeColor="text1"/>
          <w:sz w:val="16"/>
          <w:szCs w:val="16"/>
          <w:highlight w:val="yellow"/>
        </w:rPr>
        <w:t>{%p endif%}</w:t>
      </w:r>
    </w:p>
    <w:p w14:paraId="4738A3B4"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F3DD156" w14:textId="3667CD38" w:rsidR="008727D3" w:rsidRPr="0032104A" w:rsidRDefault="001E4844">
      <w:pPr>
        <w:pStyle w:val="1"/>
        <w:spacing w:before="0" w:after="0" w:line="240" w:lineRule="auto"/>
        <w:ind w:firstLine="72"/>
        <w:jc w:val="left"/>
        <w:rPr>
          <w:rFonts w:ascii="思源黑体 CN Bold" w:eastAsia="思源黑体 CN Bold" w:hAnsi="思源黑体 CN Bold"/>
          <w:color w:val="0D3975"/>
          <w:sz w:val="28"/>
          <w:szCs w:val="28"/>
        </w:rPr>
      </w:pPr>
      <w:r w:rsidRPr="0032104A">
        <w:rPr>
          <w:rFonts w:ascii="思源黑体 CN Bold" w:eastAsia="思源黑体 CN Bold" w:hAnsi="思源黑体 CN Bold" w:hint="eastAsia"/>
          <w:color w:val="0D3975"/>
          <w:sz w:val="24"/>
          <w:szCs w:val="24"/>
        </w:rPr>
        <w:lastRenderedPageBreak/>
        <w:t>八</w:t>
      </w:r>
      <w:r w:rsidR="003135FD" w:rsidRPr="0032104A">
        <w:rPr>
          <w:rFonts w:ascii="思源黑体 CN Bold" w:eastAsia="思源黑体 CN Bold" w:hAnsi="思源黑体 CN Bold" w:hint="eastAsia"/>
          <w:color w:val="0D3975"/>
          <w:sz w:val="24"/>
          <w:szCs w:val="24"/>
        </w:rPr>
        <w:t xml:space="preserve">, </w:t>
      </w:r>
      <w:r w:rsidR="00D05C62" w:rsidRPr="0032104A">
        <w:rPr>
          <w:rFonts w:ascii="思源黑体 CN Bold" w:eastAsia="思源黑体 CN Bold" w:hAnsi="思源黑体 CN Bold" w:hint="eastAsia"/>
          <w:color w:val="0D3975"/>
          <w:sz w:val="24"/>
          <w:szCs w:val="24"/>
        </w:rPr>
        <w:t>检测声明</w:t>
      </w:r>
    </w:p>
    <w:p w14:paraId="0194D1A6" w14:textId="35FF82FF" w:rsidR="008727D3" w:rsidRPr="0032104A" w:rsidRDefault="00D05C62">
      <w:pPr>
        <w:tabs>
          <w:tab w:val="left" w:pos="8220"/>
        </w:tabs>
        <w:ind w:firstLine="66"/>
        <w:outlineLvl w:val="1"/>
        <w:rPr>
          <w:rFonts w:ascii="思源黑体 CN Bold" w:eastAsia="思源黑体 CN Bold" w:hAnsi="思源黑体 CN Bold"/>
          <w:b/>
          <w:bCs/>
          <w:color w:val="0D3975"/>
          <w:sz w:val="22"/>
        </w:rPr>
      </w:pPr>
      <w:r w:rsidRPr="0032104A">
        <w:rPr>
          <w:rFonts w:ascii="思源黑体 CN Bold" w:eastAsia="思源黑体 CN Bold" w:hAnsi="思源黑体 CN Bold"/>
          <w:color w:val="0D3975"/>
          <w:sz w:val="22"/>
        </w:rPr>
        <w:t>&gt;</w:t>
      </w:r>
      <w:r w:rsidR="001E4844" w:rsidRPr="0032104A">
        <w:rPr>
          <w:rFonts w:ascii="思源黑体 CN Bold" w:eastAsia="思源黑体 CN Bold" w:hAnsi="思源黑体 CN Bold" w:hint="eastAsia"/>
          <w:color w:val="0D3975"/>
          <w:sz w:val="22"/>
        </w:rPr>
        <w:t>8</w:t>
      </w:r>
      <w:r w:rsidRPr="0032104A">
        <w:rPr>
          <w:rFonts w:ascii="思源黑体 CN Bold" w:eastAsia="思源黑体 CN Bold" w:hAnsi="思源黑体 CN Bold" w:hint="eastAsia"/>
          <w:b/>
          <w:bCs/>
          <w:color w:val="0D3975"/>
          <w:sz w:val="22"/>
        </w:rPr>
        <w:t>.1</w:t>
      </w:r>
      <w:r w:rsidRPr="0032104A">
        <w:rPr>
          <w:rFonts w:ascii="思源黑体 CN Bold" w:eastAsia="思源黑体 CN Bold" w:hAnsi="思源黑体 CN Bold"/>
          <w:b/>
          <w:bCs/>
          <w:color w:val="0D3975"/>
          <w:sz w:val="22"/>
        </w:rPr>
        <w:t xml:space="preserve"> </w:t>
      </w:r>
      <w:r w:rsidRPr="0032104A">
        <w:rPr>
          <w:rFonts w:ascii="思源黑体 CN Bold" w:eastAsia="思源黑体 CN Bold" w:hAnsi="思源黑体 CN Bold" w:hint="eastAsia"/>
          <w:b/>
          <w:bCs/>
          <w:color w:val="0D3975"/>
          <w:sz w:val="22"/>
        </w:rPr>
        <w:t>关于本</w:t>
      </w:r>
      <w:r w:rsidR="0099442B">
        <w:rPr>
          <w:rFonts w:ascii="思源黑体 CN Bold" w:eastAsia="思源黑体 CN Bold" w:hAnsi="思源黑体 CN Bold" w:hint="eastAsia"/>
          <w:b/>
          <w:bCs/>
          <w:color w:val="0D3975"/>
          <w:sz w:val="22"/>
        </w:rPr>
        <w:t>检测</w:t>
      </w:r>
    </w:p>
    <w:p w14:paraId="77ABDD72" w14:textId="3AFA481D" w:rsidR="001672FD" w:rsidRDefault="001672FD" w:rsidP="003271C8">
      <w:pPr>
        <w:spacing w:line="380" w:lineRule="exact"/>
        <w:ind w:firstLineChars="200" w:firstLine="360"/>
        <w:rPr>
          <w:rFonts w:ascii="思源黑体 CN Normal" w:eastAsia="思源黑体 CN Normal" w:hAnsi="思源黑体 CN Normal"/>
          <w:sz w:val="18"/>
          <w:szCs w:val="18"/>
        </w:rPr>
      </w:pPr>
      <w:r w:rsidRPr="001672FD">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对肿瘤组织{%if sample.control_sample_id %}和配对样本{%endif%}进行检测，并对与肿瘤诊断、治疗和预后密切相关具有临床意义的检测结果进行详细解读（详细检测基因列表见本报告附录），为临床实体瘤患者的临床诊断治疗提供辅助参考。{%if not sample.control_sample_id %}本</w:t>
      </w:r>
      <w:r w:rsidR="0099442B">
        <w:rPr>
          <w:rFonts w:ascii="思源黑体 CN Normal" w:eastAsia="思源黑体 CN Normal" w:hAnsi="思源黑体 CN Normal" w:hint="eastAsia"/>
          <w:sz w:val="18"/>
          <w:szCs w:val="18"/>
        </w:rPr>
        <w:t>检测</w:t>
      </w:r>
      <w:r w:rsidRPr="001672FD">
        <w:rPr>
          <w:rFonts w:ascii="思源黑体 CN Normal" w:eastAsia="思源黑体 CN Normal" w:hAnsi="思源黑体 CN Normal" w:hint="eastAsia"/>
          <w:sz w:val="18"/>
          <w:szCs w:val="18"/>
        </w:rPr>
        <w:t>所检测的基因及位点，不进行胚系、体细胞突变的区分，对于考虑可能是遗传性变异的患者，建议进行遗传相关基因的检测，进一步明确突变来源。{%endif%}</w:t>
      </w:r>
    </w:p>
    <w:p w14:paraId="2089A7F8"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5BFD85DF"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8059F5E"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ABFAD71"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本报告仅对本次送检样本负责，印章复印无效。</w:t>
      </w:r>
    </w:p>
    <w:p w14:paraId="266DAF27" w14:textId="77777777" w:rsidR="00CB53B0" w:rsidRPr="003271C8" w:rsidRDefault="00CB53B0" w:rsidP="003271C8">
      <w:pPr>
        <w:spacing w:line="380" w:lineRule="exact"/>
        <w:ind w:firstLineChars="200" w:firstLine="360"/>
        <w:rPr>
          <w:rFonts w:ascii="思源黑体 CN Normal" w:eastAsia="思源黑体 CN Normal" w:hAnsi="思源黑体 CN Normal"/>
          <w:sz w:val="18"/>
          <w:szCs w:val="18"/>
        </w:rPr>
      </w:pPr>
      <w:r w:rsidRPr="003271C8">
        <w:rPr>
          <w:rFonts w:ascii="思源黑体 CN Normal" w:eastAsia="思源黑体 CN Normal" w:hAnsi="思源黑体 CN Normal" w:hint="eastAsia"/>
          <w:sz w:val="18"/>
          <w:szCs w:val="18"/>
        </w:rPr>
        <w:t>未经本单位同意，不得复制使用本报告中的内容。</w:t>
      </w:r>
    </w:p>
    <w:p w14:paraId="04A8BB24" w14:textId="03C3E9C8" w:rsidR="008727D3" w:rsidRPr="00044FA8" w:rsidRDefault="00D05C62">
      <w:pPr>
        <w:tabs>
          <w:tab w:val="left" w:pos="8220"/>
        </w:tabs>
        <w:ind w:firstLine="66"/>
        <w:outlineLvl w:val="1"/>
        <w:rPr>
          <w:rFonts w:ascii="思源黑体 CN Bold" w:eastAsia="思源黑体 CN Bold" w:hAnsi="思源黑体 CN Bold"/>
          <w:b/>
          <w:bCs/>
          <w:color w:val="0D3975"/>
          <w:sz w:val="22"/>
        </w:rPr>
      </w:pPr>
      <w:r w:rsidRPr="00044FA8">
        <w:rPr>
          <w:rFonts w:ascii="思源黑体 CN Bold" w:eastAsia="思源黑体 CN Bold" w:hAnsi="思源黑体 CN Bold"/>
          <w:color w:val="0D3975"/>
          <w:sz w:val="22"/>
        </w:rPr>
        <w:t>&gt;</w:t>
      </w:r>
      <w:r w:rsidR="001E4844" w:rsidRPr="00044FA8">
        <w:rPr>
          <w:rFonts w:ascii="思源黑体 CN Bold" w:eastAsia="思源黑体 CN Bold" w:hAnsi="思源黑体 CN Bold" w:hint="eastAsia"/>
          <w:color w:val="0D3975"/>
          <w:sz w:val="22"/>
        </w:rPr>
        <w:t>8</w:t>
      </w:r>
      <w:r w:rsidRPr="00044FA8">
        <w:rPr>
          <w:rFonts w:ascii="思源黑体 CN Bold" w:eastAsia="思源黑体 CN Bold" w:hAnsi="思源黑体 CN Bold" w:hint="eastAsia"/>
          <w:b/>
          <w:bCs/>
          <w:color w:val="0D3975"/>
          <w:sz w:val="22"/>
        </w:rPr>
        <w:t>.</w:t>
      </w:r>
      <w:r w:rsidRPr="00044FA8">
        <w:rPr>
          <w:rFonts w:ascii="思源黑体 CN Bold" w:eastAsia="思源黑体 CN Bold" w:hAnsi="思源黑体 CN Bold"/>
          <w:b/>
          <w:bCs/>
          <w:color w:val="0D3975"/>
          <w:sz w:val="22"/>
        </w:rPr>
        <w:t>2</w:t>
      </w:r>
      <w:r w:rsidRPr="00044FA8">
        <w:rPr>
          <w:rFonts w:ascii="思源黑体 CN Bold" w:eastAsia="思源黑体 CN Bold" w:hAnsi="思源黑体 CN Bold" w:hint="eastAsia"/>
          <w:b/>
          <w:bCs/>
          <w:color w:val="0D3975"/>
          <w:sz w:val="22"/>
        </w:rPr>
        <w:t xml:space="preserve"> 变异命名与解读</w:t>
      </w:r>
    </w:p>
    <w:p w14:paraId="5D1A9EC6" w14:textId="77777777"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0" w:name="_Hlk99010073"/>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14A0924" w14:textId="2EA2A190" w:rsidR="00353A54" w:rsidRDefault="00353A54" w:rsidP="00F35E83">
      <w:pPr>
        <w:spacing w:line="380" w:lineRule="exact"/>
        <w:ind w:firstLineChars="200" w:firstLine="360"/>
        <w:rPr>
          <w:rFonts w:ascii="思源黑体 CN Normal" w:eastAsia="思源黑体 CN Normal" w:hAnsi="思源黑体 CN Normal"/>
          <w:sz w:val="18"/>
          <w:szCs w:val="18"/>
        </w:rPr>
      </w:pPr>
      <w:bookmarkStart w:id="21"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w:t>
      </w:r>
      <w:r w:rsidR="003135FD">
        <w:rPr>
          <w:rFonts w:ascii="思源黑体 CN Normal" w:eastAsia="思源黑体 CN Normal" w:hAnsi="思源黑体 CN Normal"/>
          <w:sz w:val="18"/>
          <w:szCs w:val="18"/>
        </w:rPr>
        <w:t xml:space="preserve">, </w:t>
      </w:r>
      <w:r>
        <w:rPr>
          <w:rFonts w:ascii="思源黑体 CN Normal" w:eastAsia="思源黑体 CN Normal" w:hAnsi="思源黑体 CN Normal"/>
          <w:sz w:val="18"/>
          <w:szCs w:val="18"/>
        </w:rPr>
        <w:t>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年版）和ClinGen专家组发布的特殊基因变异解读指南，遗传变异分为5个等级：致病性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疑似致病性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意义不明确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疑似良性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良性。</w:t>
      </w:r>
    </w:p>
    <w:p w14:paraId="704D838A" w14:textId="132FEC12" w:rsidR="00353A54" w:rsidRDefault="00353A54" w:rsidP="00353A54">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美国临床肿瘤学会（ASCO）和美国病理学家学会（CAP）共同参与制定的《肿瘤变异解读及报告指南（2017年版）》与中国专家共识《二代测序临床报告解读指引》，根据变异在不同癌种中对应的药物敏感性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诊断及预后证据分为四个等级：A级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B级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C级</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D级。基因变异按照其临床意义的重要性分为四个等级：I类变异（具有强临床意义，具有A或B级证据）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II类变异（具有潜在临床意义，具有C或D级证据）</w:t>
      </w:r>
      <w:r w:rsidR="003135FD">
        <w:rPr>
          <w:rFonts w:ascii="思源黑体 CN Normal" w:eastAsia="思源黑体 CN Normal" w:hAnsi="思源黑体 CN Normal" w:hint="eastAsia"/>
          <w:sz w:val="18"/>
          <w:szCs w:val="18"/>
        </w:rPr>
        <w:t xml:space="preserve">, </w:t>
      </w:r>
      <w:r>
        <w:rPr>
          <w:rFonts w:ascii="思源黑体 CN Normal" w:eastAsia="思源黑体 CN Normal" w:hAnsi="思源黑体 CN Normal" w:hint="eastAsia"/>
          <w:sz w:val="18"/>
          <w:szCs w:val="18"/>
        </w:rPr>
        <w:t>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53A54" w14:paraId="2CB225EE" w14:textId="77777777" w:rsidTr="00A316AF">
        <w:trPr>
          <w:trHeight w:val="397"/>
        </w:trPr>
        <w:tc>
          <w:tcPr>
            <w:tcW w:w="1980" w:type="dxa"/>
            <w:shd w:val="clear" w:color="auto" w:fill="0D3975"/>
            <w:vAlign w:val="center"/>
          </w:tcPr>
          <w:p w14:paraId="410D8971"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0D3975"/>
            <w:vAlign w:val="center"/>
          </w:tcPr>
          <w:p w14:paraId="3F5E9DA0"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0D3975"/>
            <w:vAlign w:val="center"/>
          </w:tcPr>
          <w:p w14:paraId="2BD1DA58" w14:textId="77777777" w:rsidR="00353A54" w:rsidRDefault="00353A54" w:rsidP="00F35E83">
            <w:pPr>
              <w:ind w:firstLine="54"/>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53A54" w14:paraId="435706F6" w14:textId="77777777" w:rsidTr="00F35E83">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4965EBA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I类变异</w:t>
            </w:r>
          </w:p>
          <w:p w14:paraId="660D8D53"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F3A370"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DD1C3F3" w14:textId="3DC2AF58"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NMPA获批用于患者肿瘤治疗有响应或耐药的生物标志物</w:t>
            </w:r>
          </w:p>
        </w:tc>
      </w:tr>
      <w:tr w:rsidR="00353A54" w14:paraId="72183601"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B2E25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A2B8D6"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99ECA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53A54" w14:paraId="34B83C2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DCA9E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6E6E77"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0908E84"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53A54" w14:paraId="307D53D5"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E7F0EB"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1237E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8F81654" w14:textId="180045AA"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53A54" w14:paraId="0498335F"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05D88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24FF408"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19398" w14:textId="28229CF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专家共识或I</w:t>
            </w:r>
            <w:r w:rsidRPr="00406C28">
              <w:rPr>
                <w:rFonts w:ascii="思源黑体 CN Normal" w:eastAsia="思源黑体 CN Normal" w:hAnsi="思源黑体 CN Normal" w:cs="思源黑体 CN Light"/>
                <w:color w:val="000000" w:themeColor="text1"/>
                <w:kern w:val="0"/>
                <w:sz w:val="16"/>
                <w:szCs w:val="16"/>
              </w:rPr>
              <w:t>II</w:t>
            </w:r>
            <w:r w:rsidR="003135FD">
              <w:rPr>
                <w:rFonts w:ascii="思源黑体 CN Normal" w:eastAsia="思源黑体 CN Normal" w:hAnsi="思源黑体 CN Normal" w:cs="思源黑体 CN Light"/>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IV</w:t>
            </w:r>
            <w:r w:rsidRPr="00406C28">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53A54" w14:paraId="0ABF3622"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DF76E72"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II类变异</w:t>
            </w:r>
          </w:p>
          <w:p w14:paraId="7854E85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619AFB"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7837F7F" w14:textId="5E682703"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FDA</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NMPA获批用于其他肿瘤治疗有响应或耐药的生物标志物</w:t>
            </w:r>
          </w:p>
        </w:tc>
      </w:tr>
      <w:tr w:rsidR="00353A54" w14:paraId="4CFC2723"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8C67B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743F4E"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BAD9363"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53A54" w14:paraId="205390FD"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765265"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4396A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F753B7"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53A54" w14:paraId="6F09507C"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0EDF6FA"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28B016"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F7F89C" w14:textId="059F79FB"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多项小型研究（I</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color w:val="000000" w:themeColor="text1"/>
                <w:kern w:val="0"/>
                <w:sz w:val="16"/>
                <w:szCs w:val="16"/>
              </w:rPr>
              <w:t>II</w:t>
            </w:r>
            <w:r w:rsidRPr="00406C28">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53A54" w14:paraId="1C531394" w14:textId="77777777" w:rsidTr="00F35E83">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361A0C1"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60E1C1"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C19A8F"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53A54" w14:paraId="1659B46D"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22CE03"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4461A3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696522"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53A54" w14:paraId="50FEF95E"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6B82CE"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III类变异</w:t>
            </w:r>
          </w:p>
          <w:p w14:paraId="5985DE1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A52C15"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E990FC5" w14:textId="63DD9EC9"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w:t>
            </w:r>
            <w:r w:rsidR="003135FD">
              <w:rPr>
                <w:rFonts w:ascii="思源黑体 CN Normal" w:eastAsia="思源黑体 CN Normal" w:hAnsi="思源黑体 CN Normal" w:cs="思源黑体 CN Light" w:hint="eastAsia"/>
                <w:color w:val="000000" w:themeColor="text1"/>
                <w:kern w:val="0"/>
                <w:sz w:val="16"/>
                <w:szCs w:val="16"/>
              </w:rPr>
              <w:t xml:space="preserve">, </w:t>
            </w:r>
            <w:r w:rsidRPr="00406C28">
              <w:rPr>
                <w:rFonts w:ascii="思源黑体 CN Normal" w:eastAsia="思源黑体 CN Normal" w:hAnsi="思源黑体 CN Normal" w:cs="思源黑体 CN Light" w:hint="eastAsia"/>
                <w:color w:val="000000" w:themeColor="text1"/>
                <w:kern w:val="0"/>
                <w:sz w:val="16"/>
                <w:szCs w:val="16"/>
              </w:rPr>
              <w:t>泛癌种或特定肿瘤数据库中均未观察到较高变异频率</w:t>
            </w:r>
          </w:p>
        </w:tc>
      </w:tr>
      <w:tr w:rsidR="00353A54" w14:paraId="0207B5B0"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0B16E47"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1E07F8C"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C89EAF5"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53A54" w14:paraId="237C74CB" w14:textId="77777777" w:rsidTr="00F35E83">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7CD1DE00" w14:textId="77777777" w:rsidR="00353A54" w:rsidRPr="00406C28" w:rsidRDefault="00353A54" w:rsidP="00F35E83">
            <w:pPr>
              <w:adjustRightInd w:val="0"/>
              <w:snapToGrid w:val="0"/>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IV类变异</w:t>
            </w:r>
          </w:p>
          <w:p w14:paraId="1A3EA7A2"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B19F2E" w14:textId="77777777" w:rsidR="00353A54" w:rsidRPr="00406C28" w:rsidRDefault="00353A54" w:rsidP="00F35E83">
            <w:pPr>
              <w:ind w:firstLine="49"/>
              <w:jc w:val="center"/>
              <w:rPr>
                <w:rFonts w:ascii="思源黑体 CN Normal" w:eastAsia="思源黑体 CN Normal" w:hAnsi="思源黑体 CN Normal"/>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934A3CA" w14:textId="77777777" w:rsidR="00353A54" w:rsidRPr="00406C28" w:rsidRDefault="00353A54" w:rsidP="00F35E83">
            <w:pPr>
              <w:ind w:firstLine="49"/>
              <w:jc w:val="left"/>
              <w:rPr>
                <w:rFonts w:ascii="思源黑体 CN Normal" w:eastAsia="思源黑体 CN Normal" w:hAnsi="思源黑体 CN Normal"/>
                <w:sz w:val="16"/>
                <w:szCs w:val="16"/>
              </w:rPr>
            </w:pPr>
            <w:r w:rsidRPr="00406C28">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53A54" w14:paraId="6B81C0A7" w14:textId="77777777" w:rsidTr="00F35E83">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899659C" w14:textId="77777777" w:rsidR="00353A54" w:rsidRPr="00406C28" w:rsidRDefault="00353A54" w:rsidP="00F35E83">
            <w:pPr>
              <w:ind w:firstLine="49"/>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FDC1805" w14:textId="77777777" w:rsidR="00353A54" w:rsidRPr="00406C28" w:rsidRDefault="00353A54" w:rsidP="00F35E83">
            <w:pPr>
              <w:ind w:firstLine="49"/>
              <w:jc w:val="center"/>
              <w:rPr>
                <w:rFonts w:ascii="思源黑体 CN Normal" w:eastAsia="思源黑体 CN Normal" w:hAnsi="思源黑体 CN Normal"/>
                <w:color w:val="000000" w:themeColor="text1"/>
                <w:sz w:val="16"/>
                <w:szCs w:val="16"/>
              </w:rPr>
            </w:pPr>
            <w:r w:rsidRPr="00406C28">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9924585" w14:textId="77777777" w:rsidR="00353A54" w:rsidRPr="00406C28" w:rsidRDefault="00353A54" w:rsidP="00F35E83">
            <w:pPr>
              <w:ind w:firstLine="49"/>
              <w:jc w:val="left"/>
              <w:rPr>
                <w:rFonts w:ascii="思源黑体 CN Normal" w:eastAsia="思源黑体 CN Normal" w:hAnsi="思源黑体 CN Normal" w:cs="思源黑体 CN Light"/>
                <w:color w:val="000000" w:themeColor="text1"/>
                <w:kern w:val="0"/>
                <w:sz w:val="16"/>
                <w:szCs w:val="16"/>
              </w:rPr>
            </w:pPr>
            <w:r w:rsidRPr="00406C28">
              <w:rPr>
                <w:rFonts w:ascii="思源黑体 CN Normal" w:eastAsia="思源黑体 CN Normal" w:hAnsi="思源黑体 CN Normal" w:cs="思源黑体 CN Light" w:hint="eastAsia"/>
                <w:color w:val="000000" w:themeColor="text1"/>
                <w:kern w:val="0"/>
                <w:sz w:val="16"/>
                <w:szCs w:val="16"/>
              </w:rPr>
              <w:t>无已发表的肿瘤相关证据</w:t>
            </w:r>
          </w:p>
        </w:tc>
      </w:tr>
    </w:tbl>
    <w:bookmarkEnd w:id="20"/>
    <w:bookmarkEnd w:id="21"/>
    <w:p w14:paraId="02F875C6" w14:textId="3DE8B769"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3 </w:t>
      </w:r>
      <w:r w:rsidRPr="00A316AF">
        <w:rPr>
          <w:rFonts w:ascii="思源黑体 CN Bold" w:eastAsia="思源黑体 CN Bold" w:hAnsi="思源黑体 CN Bold" w:hint="eastAsia"/>
          <w:b/>
          <w:bCs/>
          <w:color w:val="0D3975"/>
          <w:sz w:val="22"/>
        </w:rPr>
        <w:t>检测方法与局限性</w:t>
      </w:r>
    </w:p>
    <w:p w14:paraId="5374376B" w14:textId="4141C582" w:rsidR="008727D3" w:rsidRPr="00CB53B0" w:rsidRDefault="00CB53B0" w:rsidP="00CB53B0">
      <w:pPr>
        <w:spacing w:line="380" w:lineRule="exact"/>
        <w:ind w:firstLineChars="200" w:firstLine="360"/>
        <w:rPr>
          <w:rFonts w:ascii="思源黑体 CN Normal" w:eastAsia="思源黑体 CN Normal" w:hAnsi="思源黑体 CN Normal"/>
          <w:sz w:val="18"/>
          <w:szCs w:val="18"/>
        </w:rPr>
      </w:pPr>
      <w:r w:rsidRPr="001C1EEE">
        <w:rPr>
          <w:rFonts w:ascii="思源黑体 CN Normal" w:eastAsia="思源黑体 CN Normal" w:hAnsi="思源黑体 CN Normal" w:hint="eastAsia"/>
          <w:sz w:val="18"/>
          <w:szCs w:val="18"/>
        </w:rPr>
        <w:t>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采用自主知识产权的靶向捕获技术结合</w:t>
      </w:r>
      <w:r>
        <w:rPr>
          <w:rFonts w:ascii="思源黑体 CN Normal" w:eastAsia="思源黑体 CN Normal" w:hAnsi="思源黑体 CN Normal" w:hint="eastAsia"/>
          <w:sz w:val="18"/>
          <w:szCs w:val="18"/>
        </w:rPr>
        <w:t>二代</w:t>
      </w:r>
      <w:r w:rsidRPr="001C1EEE">
        <w:rPr>
          <w:rFonts w:ascii="思源黑体 CN Normal" w:eastAsia="思源黑体 CN Normal" w:hAnsi="思源黑体 CN Normal" w:hint="eastAsia"/>
          <w:sz w:val="18"/>
          <w:szCs w:val="18"/>
        </w:rPr>
        <w:t>测序平台进行检测。本</w:t>
      </w:r>
      <w:r w:rsidR="0099442B">
        <w:rPr>
          <w:rFonts w:ascii="思源黑体 CN Normal" w:eastAsia="思源黑体 CN Normal" w:hAnsi="思源黑体 CN Normal" w:hint="eastAsia"/>
          <w:sz w:val="18"/>
          <w:szCs w:val="18"/>
        </w:rPr>
        <w:t>检测</w:t>
      </w:r>
      <w:r w:rsidRPr="001C1EEE">
        <w:rPr>
          <w:rFonts w:ascii="思源黑体 CN Normal" w:eastAsia="思源黑体 CN Normal" w:hAnsi="思源黑体 CN Normal" w:hint="eastAsia"/>
          <w:sz w:val="18"/>
          <w:szCs w:val="18"/>
        </w:rPr>
        <w:t>可同时检测目标基因的单核苷酸变异（SNV）</w:t>
      </w:r>
      <w:r w:rsidR="003135FD">
        <w:rPr>
          <w:rFonts w:ascii="思源黑体 CN Normal" w:eastAsia="思源黑体 CN Normal" w:hAnsi="思源黑体 CN Normal" w:hint="eastAsia"/>
          <w:sz w:val="18"/>
          <w:szCs w:val="18"/>
        </w:rPr>
        <w:t xml:space="preserve">, </w:t>
      </w:r>
      <w:r w:rsidRPr="001C1EEE">
        <w:rPr>
          <w:rFonts w:ascii="思源黑体 CN Normal" w:eastAsia="思源黑体 CN Normal" w:hAnsi="思源黑体 CN Normal" w:hint="eastAsia"/>
          <w:sz w:val="18"/>
          <w:szCs w:val="18"/>
        </w:rPr>
        <w:t>小片段插入/缺失（indel）</w:t>
      </w:r>
      <w:r w:rsidR="003135FD">
        <w:rPr>
          <w:rFonts w:ascii="思源黑体 CN Normal" w:eastAsia="思源黑体 CN Normal" w:hAnsi="思源黑体 CN Normal" w:hint="eastAsia"/>
          <w:sz w:val="18"/>
          <w:szCs w:val="18"/>
        </w:rPr>
        <w:t xml:space="preserve">, </w:t>
      </w:r>
      <w:r w:rsidRPr="0028173A">
        <w:rPr>
          <w:rFonts w:ascii="思源黑体 CN Normal" w:eastAsia="思源黑体 CN Normal" w:hAnsi="思源黑体 CN Normal" w:hint="eastAsia"/>
          <w:sz w:val="18"/>
          <w:szCs w:val="18"/>
        </w:rPr>
        <w:t>拷贝数变异（CNV）</w:t>
      </w:r>
      <w:r w:rsidRPr="001C1EEE">
        <w:rPr>
          <w:rFonts w:ascii="思源黑体 CN Normal" w:eastAsia="思源黑体 CN Normal" w:hAnsi="思源黑体 CN Normal" w:hint="eastAsia"/>
          <w:sz w:val="18"/>
          <w:szCs w:val="18"/>
        </w:rPr>
        <w:t>以及结构变异（SV）。检测性能与样本质量密切相关，样本质控等级以及某些变异特征会降低检测敏感度。</w:t>
      </w:r>
    </w:p>
    <w:p w14:paraId="2C7EE7FA" w14:textId="284E70A8"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4 </w:t>
      </w:r>
      <w:r w:rsidRPr="00A316AF">
        <w:rPr>
          <w:rFonts w:ascii="思源黑体 CN Bold" w:eastAsia="思源黑体 CN Bold" w:hAnsi="思源黑体 CN Bold" w:hint="eastAsia"/>
          <w:b/>
          <w:bCs/>
          <w:color w:val="0D3975"/>
          <w:sz w:val="22"/>
        </w:rPr>
        <w:t>阴性检测结果</w:t>
      </w:r>
    </w:p>
    <w:p w14:paraId="1B962F13" w14:textId="6F31260D" w:rsidR="008727D3" w:rsidRPr="00B40C32" w:rsidRDefault="00D05C6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转录组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蛋白质组和表观遗传等多个层面，因此无基因变异的情况是客观存在的</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不能完全避免的。无基因变异并不是完全无用的信息，并不能证明治疗方法有效或无效，基因未发生变异同样能够为临床科研提供参考和帮助。</w:t>
      </w:r>
    </w:p>
    <w:p w14:paraId="5AB6ABEF" w14:textId="3931188B" w:rsidR="008727D3" w:rsidRPr="00B40C32" w:rsidRDefault="00D05C62" w:rsidP="00CB53B0">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2CEECBEA" w14:textId="3AA140C3"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hint="eastAsia"/>
          <w:b/>
          <w:bCs/>
          <w:color w:val="0D3975"/>
          <w:sz w:val="22"/>
        </w:rPr>
        <w:t>.</w:t>
      </w:r>
      <w:r w:rsidRPr="00A316AF">
        <w:rPr>
          <w:rFonts w:ascii="思源黑体 CN Bold" w:eastAsia="思源黑体 CN Bold" w:hAnsi="思源黑体 CN Bold"/>
          <w:b/>
          <w:bCs/>
          <w:color w:val="0D3975"/>
          <w:sz w:val="22"/>
        </w:rPr>
        <w:t xml:space="preserve">5 </w:t>
      </w:r>
      <w:r w:rsidRPr="00A316AF">
        <w:rPr>
          <w:rFonts w:ascii="思源黑体 CN Bold" w:eastAsia="思源黑体 CN Bold" w:hAnsi="思源黑体 CN Bold" w:hint="eastAsia"/>
          <w:b/>
          <w:bCs/>
          <w:color w:val="0D3975"/>
          <w:sz w:val="22"/>
        </w:rPr>
        <w:t>临床方案决定</w:t>
      </w:r>
    </w:p>
    <w:p w14:paraId="1C49CE13" w14:textId="6B7016FC" w:rsidR="008727D3" w:rsidRPr="00B40C32" w:rsidRDefault="00D05C62" w:rsidP="00B40C32">
      <w:pPr>
        <w:spacing w:line="380" w:lineRule="exact"/>
        <w:ind w:firstLineChars="200" w:firstLine="360"/>
        <w:rPr>
          <w:rFonts w:ascii="思源黑体 CN Normal" w:eastAsia="思源黑体 CN Normal" w:hAnsi="思源黑体 CN Normal"/>
          <w:sz w:val="18"/>
          <w:szCs w:val="18"/>
        </w:rPr>
      </w:pPr>
      <w:r w:rsidRPr="00B40C32">
        <w:rPr>
          <w:rFonts w:ascii="思源黑体 CN Normal" w:eastAsia="思源黑体 CN Normal" w:hAnsi="思源黑体 CN Normal" w:hint="eastAsia"/>
          <w:sz w:val="18"/>
          <w:szCs w:val="18"/>
        </w:rPr>
        <w:t>患者的治疗决策必须基于医生的医学判断，还需要考虑到患者所有可用信息，包括患者病史和家族史</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体检</w:t>
      </w:r>
      <w:r w:rsidR="003135FD" w:rsidRPr="00B40C32">
        <w:rPr>
          <w:rFonts w:ascii="思源黑体 CN Normal" w:eastAsia="思源黑体 CN Normal" w:hAnsi="思源黑体 CN Normal" w:hint="eastAsia"/>
          <w:sz w:val="18"/>
          <w:szCs w:val="18"/>
        </w:rPr>
        <w:t xml:space="preserve">, </w:t>
      </w:r>
      <w:r w:rsidRPr="00B40C32">
        <w:rPr>
          <w:rFonts w:ascii="思源黑体 CN Normal" w:eastAsia="思源黑体 CN Normal" w:hAnsi="思源黑体 CN Normal" w:hint="eastAsia"/>
          <w:sz w:val="18"/>
          <w:szCs w:val="18"/>
        </w:rPr>
        <w:t>其他的医学检测信息及患者喜好，并遵照医院给出的护理标准。医生的决策不能仅依赖于某一单个检测。本报告不是临床诊断报告，不具备医嘱性质，供医生参考，治疗方案由医生决策。</w:t>
      </w:r>
    </w:p>
    <w:p w14:paraId="56736201" w14:textId="4710BCDA" w:rsidR="008727D3" w:rsidRPr="00A316AF" w:rsidRDefault="00D05C62">
      <w:pPr>
        <w:tabs>
          <w:tab w:val="left" w:pos="8220"/>
        </w:tabs>
        <w:ind w:firstLine="66"/>
        <w:outlineLvl w:val="1"/>
        <w:rPr>
          <w:rFonts w:ascii="思源黑体 CN Bold" w:eastAsia="思源黑体 CN Bold" w:hAnsi="思源黑体 CN Bold"/>
          <w:b/>
          <w:bCs/>
          <w:color w:val="0D3975"/>
          <w:sz w:val="22"/>
        </w:rPr>
      </w:pPr>
      <w:r w:rsidRPr="00A316AF">
        <w:rPr>
          <w:rFonts w:ascii="思源黑体 CN Bold" w:eastAsia="思源黑体 CN Bold" w:hAnsi="思源黑体 CN Bold"/>
          <w:color w:val="0D3975"/>
          <w:sz w:val="22"/>
        </w:rPr>
        <w:t>&gt;</w:t>
      </w:r>
      <w:r w:rsidR="001E4844" w:rsidRPr="00A316AF">
        <w:rPr>
          <w:rFonts w:ascii="思源黑体 CN Bold" w:eastAsia="思源黑体 CN Bold" w:hAnsi="思源黑体 CN Bold" w:hint="eastAsia"/>
          <w:color w:val="0D3975"/>
          <w:sz w:val="22"/>
        </w:rPr>
        <w:t>8</w:t>
      </w:r>
      <w:r w:rsidRPr="00A316AF">
        <w:rPr>
          <w:rFonts w:ascii="思源黑体 CN Bold" w:eastAsia="思源黑体 CN Bold" w:hAnsi="思源黑体 CN Bold"/>
          <w:b/>
          <w:bCs/>
          <w:color w:val="0D3975"/>
          <w:sz w:val="22"/>
        </w:rPr>
        <w:t xml:space="preserve">.6 </w:t>
      </w:r>
      <w:r w:rsidRPr="00A316AF">
        <w:rPr>
          <w:rFonts w:ascii="思源黑体 CN Bold" w:eastAsia="思源黑体 CN Bold" w:hAnsi="思源黑体 CN Bold" w:hint="eastAsia"/>
          <w:b/>
          <w:bCs/>
          <w:color w:val="0D3975"/>
          <w:sz w:val="22"/>
        </w:rPr>
        <w:t>数据安全与隐私保护</w:t>
      </w:r>
    </w:p>
    <w:p w14:paraId="38278834" w14:textId="5FA112CC" w:rsidR="00044FA8" w:rsidRPr="00044FA8" w:rsidRDefault="00CB53B0" w:rsidP="00044FA8">
      <w:pPr>
        <w:spacing w:line="380" w:lineRule="exact"/>
        <w:ind w:firstLineChars="200" w:firstLine="360"/>
        <w:rPr>
          <w:rFonts w:ascii="思源黑体 CN Normal" w:eastAsia="思源黑体 CN Normal" w:hAnsi="思源黑体 CN Normal"/>
          <w:sz w:val="18"/>
          <w:szCs w:val="18"/>
        </w:rPr>
      </w:pPr>
      <w:r w:rsidRPr="00434DEB">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r w:rsidR="00044FA8" w:rsidRPr="00044FA8">
        <w:rPr>
          <w:rFonts w:ascii="思源黑体 CN Light" w:eastAsia="思源黑体 CN Light" w:hAnsi="思源黑体 CN Light" w:hint="eastAsia"/>
          <w:b/>
          <w:bCs/>
          <w:color w:val="595959" w:themeColor="text1" w:themeTint="A6"/>
          <w:sz w:val="13"/>
          <w:szCs w:val="13"/>
        </w:rPr>
        <w:br w:type="page"/>
      </w:r>
    </w:p>
    <w:p w14:paraId="3CBF5E7B" w14:textId="62ECF95E" w:rsidR="008727D3" w:rsidRDefault="001E4844" w:rsidP="007469D9">
      <w:pPr>
        <w:pStyle w:val="1"/>
        <w:spacing w:before="0" w:after="0" w:line="240" w:lineRule="auto"/>
        <w:ind w:firstLine="132"/>
        <w:jc w:val="left"/>
        <w:sectPr w:rsidR="008727D3" w:rsidSect="00282551">
          <w:headerReference w:type="default" r:id="rId10"/>
          <w:footerReference w:type="default" r:id="rId11"/>
          <w:pgSz w:w="11906" w:h="16838"/>
          <w:pgMar w:top="1361" w:right="782" w:bottom="794" w:left="782" w:header="0" w:footer="0" w:gutter="0"/>
          <w:pgNumType w:start="1"/>
          <w:cols w:space="425"/>
          <w:docGrid w:type="lines" w:linePitch="312"/>
        </w:sectPr>
      </w:pPr>
      <w:r w:rsidRPr="00A316AF">
        <w:rPr>
          <w:rFonts w:ascii="思源黑体 CN Bold" w:eastAsia="思源黑体 CN Bold" w:hAnsi="思源黑体 CN Bold" w:hint="eastAsia"/>
          <w:color w:val="0D3975"/>
          <w:sz w:val="24"/>
          <w:szCs w:val="24"/>
        </w:rPr>
        <w:lastRenderedPageBreak/>
        <w:t>九</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查看文献</w:t>
      </w:r>
      <w:r w:rsidR="00D05C62">
        <w:rPr>
          <w:sz w:val="28"/>
          <w:szCs w:val="28"/>
        </w:rPr>
        <w:t xml:space="preserve"> </w:t>
      </w:r>
    </w:p>
    <w:p w14:paraId="1498720C" w14:textId="77777777" w:rsidR="008727D3" w:rsidRDefault="00D05C62">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285F86B4"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for a in (refer.fixed + refer.dynamic.s_var12 + refer.dynamic.s_var_onco_nodrug + refer.dynamic.g_var45 + refer.dynamic.knb)|unique</w:t>
      </w:r>
      <w:r>
        <w:rPr>
          <w:rFonts w:ascii="Arial" w:eastAsia="思源黑体 CN Normal" w:hAnsi="Arial" w:cs="Arial" w:hint="eastAsia"/>
          <w:sz w:val="16"/>
          <w:szCs w:val="16"/>
        </w:rPr>
        <w:t>%}</w:t>
      </w:r>
    </w:p>
    <w:p w14:paraId="73BF7011"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sz w:val="16"/>
          <w:szCs w:val="16"/>
        </w:rPr>
        <w:t>{{a}}</w:t>
      </w:r>
    </w:p>
    <w:p w14:paraId="123B43B9" w14:textId="77777777" w:rsidR="00D50E73" w:rsidRDefault="00D50E73" w:rsidP="00D50E73">
      <w:pPr>
        <w:pStyle w:val="af3"/>
        <w:numPr>
          <w:ilvl w:val="0"/>
          <w:numId w:val="11"/>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w:t>
      </w:r>
      <w:r>
        <w:rPr>
          <w:rFonts w:ascii="Arial" w:eastAsia="思源黑体 CN Normal" w:hAnsi="Arial" w:cs="Arial"/>
          <w:sz w:val="16"/>
          <w:szCs w:val="16"/>
        </w:rPr>
        <w:t>%p endfor%}</w:t>
      </w:r>
    </w:p>
    <w:p w14:paraId="5C7A1BD7" w14:textId="77777777" w:rsidR="00044FA8" w:rsidRPr="00044FA8" w:rsidRDefault="00044FA8">
      <w:pPr>
        <w:widowControl/>
        <w:jc w:val="left"/>
        <w:rPr>
          <w:rFonts w:ascii="思源黑体 CN Light" w:eastAsia="思源黑体 CN Light" w:hAnsi="思源黑体 CN Light"/>
          <w:color w:val="595959" w:themeColor="text1" w:themeTint="A6"/>
          <w:sz w:val="13"/>
          <w:szCs w:val="13"/>
        </w:rPr>
      </w:pPr>
      <w:r w:rsidRPr="00044FA8">
        <w:rPr>
          <w:rFonts w:ascii="思源黑体 CN Light" w:eastAsia="思源黑体 CN Light" w:hAnsi="思源黑体 CN Light" w:hint="eastAsia"/>
          <w:b/>
          <w:bCs/>
          <w:color w:val="595959" w:themeColor="text1" w:themeTint="A6"/>
          <w:sz w:val="13"/>
          <w:szCs w:val="13"/>
        </w:rPr>
        <w:br w:type="page"/>
      </w:r>
    </w:p>
    <w:p w14:paraId="7E1579C4" w14:textId="415B0921" w:rsidR="008727D3" w:rsidRPr="00A316AF" w:rsidRDefault="001E4844" w:rsidP="007469D9">
      <w:pPr>
        <w:pStyle w:val="1"/>
        <w:spacing w:before="0" w:after="0" w:line="240" w:lineRule="auto"/>
        <w:ind w:firstLine="72"/>
        <w:jc w:val="left"/>
        <w:rPr>
          <w:color w:val="0D3975"/>
          <w:sz w:val="28"/>
          <w:szCs w:val="28"/>
        </w:rPr>
      </w:pPr>
      <w:r w:rsidRPr="00A316AF">
        <w:rPr>
          <w:rFonts w:ascii="思源黑体 CN Bold" w:eastAsia="思源黑体 CN Bold" w:hAnsi="思源黑体 CN Bold" w:hint="eastAsia"/>
          <w:color w:val="0D3975"/>
          <w:sz w:val="24"/>
          <w:szCs w:val="24"/>
        </w:rPr>
        <w:lastRenderedPageBreak/>
        <w:t>十</w:t>
      </w:r>
      <w:r w:rsidR="003135FD" w:rsidRPr="00A316AF">
        <w:rPr>
          <w:rFonts w:ascii="思源黑体 CN Bold" w:eastAsia="思源黑体 CN Bold" w:hAnsi="思源黑体 CN Bold" w:hint="eastAsia"/>
          <w:color w:val="0D3975"/>
          <w:sz w:val="24"/>
          <w:szCs w:val="24"/>
        </w:rPr>
        <w:t xml:space="preserve">, </w:t>
      </w:r>
      <w:r w:rsidR="00D05C62" w:rsidRPr="00A316AF">
        <w:rPr>
          <w:rFonts w:ascii="思源黑体 CN Bold" w:eastAsia="思源黑体 CN Bold" w:hAnsi="思源黑体 CN Bold" w:hint="eastAsia"/>
          <w:color w:val="0D3975"/>
          <w:sz w:val="24"/>
          <w:szCs w:val="24"/>
        </w:rPr>
        <w:t>附录</w:t>
      </w:r>
    </w:p>
    <w:p w14:paraId="102D684D" w14:textId="77777777" w:rsidR="00D50E73" w:rsidRPr="00FC7904" w:rsidRDefault="00D50E73" w:rsidP="00D50E73">
      <w:r w:rsidRPr="00D368E3">
        <w:rPr>
          <w:rFonts w:hint="eastAsia"/>
        </w:rPr>
        <w:t>{%</w:t>
      </w:r>
      <w:r>
        <w:t>p</w:t>
      </w:r>
      <w:r w:rsidRPr="00D368E3">
        <w:rPr>
          <w:rFonts w:hint="eastAsia"/>
        </w:rPr>
        <w:t xml:space="preserve"> if gep</w:t>
      </w:r>
      <w:r>
        <w:t xml:space="preserve"> </w:t>
      </w:r>
      <w:r w:rsidRPr="00A31C3C">
        <w:rPr>
          <w:highlight w:val="red"/>
        </w:rPr>
        <w:t>and sample.rna_sample_id</w:t>
      </w:r>
      <w:r w:rsidRPr="00D368E3">
        <w:rPr>
          <w:rFonts w:hint="eastAsia"/>
        </w:rPr>
        <w:t>%}</w:t>
      </w:r>
    </w:p>
    <w:p w14:paraId="18ED4CFE" w14:textId="77777777" w:rsidR="008727D3" w:rsidRPr="00A316AF" w:rsidRDefault="00D05C62">
      <w:pPr>
        <w:pStyle w:val="af3"/>
        <w:numPr>
          <w:ilvl w:val="0"/>
          <w:numId w:val="12"/>
        </w:numPr>
        <w:ind w:firstLineChars="0"/>
        <w:jc w:val="left"/>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肿瘤免疫基因表达谱（GEP）分析结果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37"/>
        <w:gridCol w:w="8705"/>
      </w:tblGrid>
      <w:tr w:rsidR="008727D3" w14:paraId="7BD9A75A" w14:textId="77777777" w:rsidTr="00A316AF">
        <w:trPr>
          <w:trHeight w:val="403"/>
          <w:jc w:val="center"/>
        </w:trPr>
        <w:tc>
          <w:tcPr>
            <w:tcW w:w="10342" w:type="dxa"/>
            <w:gridSpan w:val="2"/>
            <w:tcBorders>
              <w:bottom w:val="single" w:sz="4" w:space="0" w:color="31849B"/>
            </w:tcBorders>
            <w:shd w:val="clear" w:color="auto" w:fill="0D3975"/>
            <w:vAlign w:val="center"/>
          </w:tcPr>
          <w:p w14:paraId="62AF5841"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hint="eastAsia"/>
                <w:b/>
                <w:color w:val="FFFFFF" w:themeColor="background1"/>
                <w:sz w:val="18"/>
                <w:szCs w:val="18"/>
              </w:rPr>
              <w:t>G</w:t>
            </w:r>
            <w:r>
              <w:rPr>
                <w:rFonts w:ascii="思源黑体 CN Bold" w:eastAsia="思源黑体 CN Bold" w:hAnsi="思源黑体 CN Bold"/>
                <w:b/>
                <w:color w:val="FFFFFF" w:themeColor="background1"/>
                <w:sz w:val="18"/>
                <w:szCs w:val="18"/>
              </w:rPr>
              <w:t>EP</w:t>
            </w:r>
            <w:r>
              <w:rPr>
                <w:rFonts w:ascii="思源黑体 CN Bold" w:eastAsia="思源黑体 CN Bold" w:hAnsi="思源黑体 CN Bold" w:hint="eastAsia"/>
                <w:b/>
                <w:color w:val="FFFFFF" w:themeColor="background1"/>
                <w:sz w:val="18"/>
                <w:szCs w:val="18"/>
              </w:rPr>
              <w:t>分析</w:t>
            </w:r>
          </w:p>
        </w:tc>
      </w:tr>
      <w:tr w:rsidR="00D50E73" w14:paraId="0236796C" w14:textId="77777777" w:rsidTr="00D50E73">
        <w:trPr>
          <w:trHeight w:val="365"/>
          <w:jc w:val="center"/>
        </w:trPr>
        <w:tc>
          <w:tcPr>
            <w:tcW w:w="1637" w:type="dxa"/>
            <w:vMerge w:val="restart"/>
            <w:tcBorders>
              <w:bottom w:val="dashed" w:sz="4" w:space="0" w:color="BFBFBF" w:themeColor="background1" w:themeShade="BF"/>
              <w:right w:val="dashed" w:sz="4" w:space="0" w:color="BFBFBF" w:themeColor="background1" w:themeShade="BF"/>
            </w:tcBorders>
            <w:vAlign w:val="center"/>
          </w:tcPr>
          <w:p w14:paraId="67F61D8E"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705" w:type="dxa"/>
            <w:tcBorders>
              <w:left w:val="dashed" w:sz="4" w:space="0" w:color="BFBFBF" w:themeColor="background1" w:themeShade="BF"/>
              <w:bottom w:val="dashed" w:sz="4" w:space="0" w:color="BFBFBF" w:themeColor="background1" w:themeShade="BF"/>
            </w:tcBorders>
            <w:vAlign w:val="center"/>
          </w:tcPr>
          <w:p w14:paraId="67D8C625" w14:textId="75D1A45C" w:rsidR="00D50E73" w:rsidRDefault="001F3387" w:rsidP="002C24CD">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895F5F">
              <w:rPr>
                <w:rFonts w:ascii="思源黑体 CN Normal" w:eastAsia="思源黑体 CN Normal" w:hAnsi="思源黑体 CN Normal" w:cs="思源黑体 CN Light"/>
                <w:color w:val="000000" w:themeColor="text1"/>
                <w:sz w:val="17"/>
                <w:szCs w:val="17"/>
              </w:rPr>
              <w:t>GEP</w:t>
            </w:r>
            <w:r w:rsidRPr="00895F5F">
              <w:rPr>
                <w:rFonts w:ascii="思源黑体 CN Normal" w:eastAsia="思源黑体 CN Normal" w:hAnsi="思源黑体 CN Normal" w:cs="思源黑体 CN Light" w:hint="eastAsia"/>
                <w:color w:val="000000" w:themeColor="text1"/>
                <w:sz w:val="17"/>
                <w:szCs w:val="17"/>
              </w:rPr>
              <w:t>分值为</w:t>
            </w:r>
            <w:r>
              <w:rPr>
                <w:rFonts w:ascii="思源黑体 CN Normal" w:eastAsia="思源黑体 CN Normal" w:hAnsi="思源黑体 CN Normal" w:cs="思源黑体 CN Light"/>
                <w:color w:val="000000" w:themeColor="text1"/>
                <w:sz w:val="17"/>
                <w:szCs w:val="17"/>
              </w:rPr>
              <w:t>{{gep.gep_score}}</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gep.gep_score|float &gt;=</w:t>
            </w:r>
            <w:r>
              <w:rPr>
                <w:rFonts w:ascii="思源黑体 CN Normal" w:eastAsia="思源黑体 CN Normal" w:hAnsi="思源黑体 CN Normal" w:cs="思源黑体 CN Light" w:hint="eastAsia"/>
                <w:color w:val="000000" w:themeColor="text1"/>
                <w:sz w:val="17"/>
                <w:szCs w:val="17"/>
              </w:rPr>
              <w:t>5.14</w:t>
            </w:r>
            <w:r>
              <w:rPr>
                <w:rFonts w:ascii="思源黑体 CN Normal" w:eastAsia="思源黑体 CN Normal" w:hAnsi="思源黑体 CN Normal" w:cs="思源黑体 CN Light"/>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6560AA4A" w14:textId="77777777" w:rsidTr="00D50E73">
        <w:trPr>
          <w:trHeight w:val="5582"/>
          <w:jc w:val="center"/>
        </w:trPr>
        <w:tc>
          <w:tcPr>
            <w:tcW w:w="1637"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EDCE0FF"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705"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B86205"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gep%}</w:t>
            </w:r>
          </w:p>
          <w:p w14:paraId="1C95529A"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w:t>
            </w:r>
            <w:r>
              <w:rPr>
                <w:rFonts w:ascii="思源黑体 CN Bold" w:eastAsia="思源黑体 CN Bold" w:hAnsi="思源黑体 CN Bold" w:hint="eastAsia"/>
                <w:b/>
                <w:color w:val="1E7648"/>
                <w:sz w:val="18"/>
                <w:szCs w:val="18"/>
              </w:rPr>
              <w:t>gep</w:t>
            </w:r>
            <w:r>
              <w:rPr>
                <w:rFonts w:ascii="思源黑体 CN Bold" w:eastAsia="思源黑体 CN Bold" w:hAnsi="思源黑体 CN Bold"/>
                <w:b/>
                <w:color w:val="1E7648"/>
                <w:sz w:val="18"/>
                <w:szCs w:val="18"/>
              </w:rPr>
              <w:t>}}</w:t>
            </w:r>
          </w:p>
          <w:p w14:paraId="278EB04B"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280DF8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7AB0A2C0" w14:textId="3B07E1A0"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498CA13D" w14:textId="77777777" w:rsidTr="00D50E73">
        <w:trPr>
          <w:trHeight w:val="545"/>
          <w:jc w:val="center"/>
        </w:trPr>
        <w:tc>
          <w:tcPr>
            <w:tcW w:w="163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4871D38A"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705"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51CD3C3C" w14:textId="425F86C4"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来自</w:t>
            </w:r>
            <w:r>
              <w:rPr>
                <w:rFonts w:ascii="思源黑体 CN Normal" w:eastAsia="思源黑体 CN Normal" w:hAnsi="思源黑体 CN Normal" w:cs="思源黑体 CN Light"/>
                <w:color w:val="000000" w:themeColor="text1"/>
                <w:sz w:val="17"/>
                <w:szCs w:val="17"/>
              </w:rPr>
              <w:t>Ayers et al.</w:t>
            </w:r>
            <w:r>
              <w:rPr>
                <w:rFonts w:ascii="思源黑体 CN Normal" w:eastAsia="思源黑体 CN Normal" w:hAnsi="思源黑体 CN Normal" w:cs="思源黑体 CN Light" w:hint="eastAsia"/>
                <w:color w:val="000000" w:themeColor="text1"/>
                <w:sz w:val="17"/>
                <w:szCs w:val="17"/>
              </w:rPr>
              <w:t>的临床研究表明，IFN-γ是癌症和宿主细胞中程序性死亡配体1（PD-L1）表达的关键驱动器，并且基线肿瘤内T细胞浸润可能会提高对抗PD-</w:t>
            </w:r>
            <w:r>
              <w:rPr>
                <w:rFonts w:ascii="思源黑体 CN Normal" w:eastAsia="思源黑体 CN Normal" w:hAnsi="思源黑体 CN Normal" w:cs="思源黑体 CN Light"/>
                <w:color w:val="000000" w:themeColor="text1"/>
                <w:sz w:val="17"/>
                <w:szCs w:val="17"/>
              </w:rPr>
              <w:t>L</w:t>
            </w:r>
            <w:r>
              <w:rPr>
                <w:rFonts w:ascii="思源黑体 CN Normal" w:eastAsia="思源黑体 CN Normal" w:hAnsi="思源黑体 CN Normal" w:cs="思源黑体 CN Light" w:hint="eastAsia"/>
                <w:color w:val="000000" w:themeColor="text1"/>
                <w:sz w:val="17"/>
                <w:szCs w:val="17"/>
              </w:rPr>
              <w:t>1</w:t>
            </w:r>
            <w:r>
              <w:rPr>
                <w:rFonts w:ascii="思源黑体 CN Normal" w:eastAsia="思源黑体 CN Normal" w:hAnsi="思源黑体 CN Normal" w:cs="思源黑体 CN Light"/>
                <w:color w:val="000000" w:themeColor="text1"/>
                <w:sz w:val="17"/>
                <w:szCs w:val="17"/>
              </w:rPr>
              <w:t>/PD</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抗体的反应可能性。该研究分析了接受帕博利珠单抗治疗的9种癌症的220名患者的基线肿瘤样本中RNA基因表达谱（GEP）数据，并根据疗效数据训练模型，确定了基于泛瘤种的肿瘤T细胞浸润的GEP模型，并在另一个独立的96例头颈部鳞状细胞癌患者的数据集中进行了验证。该GEP模型包含与抗原呈递</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趋化因子表达</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细胞毒性活性和适应性免疫抵抗等通路有关的IFN-γ基因集（PMID:</w:t>
            </w:r>
            <w:r>
              <w:rPr>
                <w:rFonts w:ascii="思源黑体 CN Normal" w:eastAsia="思源黑体 CN Normal" w:hAnsi="思源黑体 CN Normal" w:cs="思源黑体 CN Light"/>
                <w:color w:val="000000" w:themeColor="text1"/>
                <w:sz w:val="17"/>
                <w:szCs w:val="17"/>
              </w:rPr>
              <w:t xml:space="preserve"> 28650338</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J Clin Invest. 2017;127(8):2930-2940</w:t>
            </w:r>
            <w:r>
              <w:rPr>
                <w:rFonts w:ascii="思源黑体 CN Normal" w:eastAsia="思源黑体 CN Normal" w:hAnsi="思源黑体 CN Normal" w:cs="思源黑体 CN Light" w:hint="eastAsia"/>
                <w:color w:val="000000" w:themeColor="text1"/>
                <w:sz w:val="17"/>
                <w:szCs w:val="17"/>
              </w:rPr>
              <w:t>）。另一项来自</w:t>
            </w:r>
            <w:r>
              <w:rPr>
                <w:rFonts w:ascii="思源黑体 CN Normal" w:eastAsia="思源黑体 CN Normal" w:hAnsi="思源黑体 CN Normal" w:cs="思源黑体 CN Light"/>
                <w:color w:val="000000" w:themeColor="text1"/>
                <w:sz w:val="17"/>
                <w:szCs w:val="17"/>
              </w:rPr>
              <w:t>Cristescu et al.</w:t>
            </w:r>
            <w:r>
              <w:rPr>
                <w:rFonts w:ascii="思源黑体 CN Normal" w:eastAsia="思源黑体 CN Normal" w:hAnsi="思源黑体 CN Normal" w:cs="思源黑体 CN Light" w:hint="eastAsia"/>
                <w:color w:val="000000" w:themeColor="text1"/>
                <w:sz w:val="17"/>
                <w:szCs w:val="17"/>
              </w:rPr>
              <w:t>的研究评估了四项KEYNOTE临床试验中22种肿瘤类型的300例晚期实体瘤和黑色素瘤患者样本中TMB和T细胞浸润的GEP模型共同预测对帕博利珠单抗的临床反应的潜力。结果显示TMB和GEP仅表现出轻度的相关性，并在不同KEYNOTE临床数据集中能独立预测帕博利珠单抗的药物反应。GEP高+TMB高患者的客观缓解率（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）最高（37％至57％），GEP高+TMB低患者（12％至35％）和GEP低+TMB高患者（11％至42％）O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中等，而GEP低+</w:t>
            </w:r>
            <w:r>
              <w:rPr>
                <w:rFonts w:ascii="思源黑体 CN Normal" w:eastAsia="思源黑体 CN Normal" w:hAnsi="思源黑体 CN Normal" w:cs="思源黑体 CN Light"/>
                <w:color w:val="000000" w:themeColor="text1"/>
                <w:sz w:val="17"/>
                <w:szCs w:val="17"/>
              </w:rPr>
              <w:t>TMB</w:t>
            </w:r>
            <w:r>
              <w:rPr>
                <w:rFonts w:ascii="思源黑体 CN Normal" w:eastAsia="思源黑体 CN Normal" w:hAnsi="思源黑体 CN Normal" w:cs="思源黑体 CN Light" w:hint="eastAsia"/>
                <w:color w:val="000000" w:themeColor="text1"/>
                <w:sz w:val="17"/>
                <w:szCs w:val="17"/>
              </w:rPr>
              <w:t>低患者O</w:t>
            </w:r>
            <w:r>
              <w:rPr>
                <w:rFonts w:ascii="思源黑体 CN Normal" w:eastAsia="思源黑体 CN Normal" w:hAnsi="思源黑体 CN Normal" w:cs="思源黑体 CN Light"/>
                <w:color w:val="000000" w:themeColor="text1"/>
                <w:sz w:val="17"/>
                <w:szCs w:val="17"/>
              </w:rPr>
              <w:t>RR</w:t>
            </w:r>
            <w:r>
              <w:rPr>
                <w:rFonts w:ascii="思源黑体 CN Normal" w:eastAsia="思源黑体 CN Normal" w:hAnsi="思源黑体 CN Normal" w:cs="思源黑体 CN Light" w:hint="eastAsia"/>
                <w:color w:val="000000" w:themeColor="text1"/>
                <w:sz w:val="17"/>
                <w:szCs w:val="17"/>
              </w:rPr>
              <w:t>最低（0至9％）。此外，在TMB和GEP含量较高的患者中观察到更长的无进展生存时间（PMID: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30309915，</w:t>
            </w:r>
            <w:r>
              <w:rPr>
                <w:rFonts w:ascii="思源黑体 CN Normal" w:eastAsia="思源黑体 CN Normal" w:hAnsi="思源黑体 CN Normal" w:cs="思源黑体 CN Light"/>
                <w:color w:val="000000" w:themeColor="text1"/>
                <w:sz w:val="17"/>
                <w:szCs w:val="17"/>
              </w:rPr>
              <w:t>Cristescu et al., Science 362, eaar3593 (2018)</w:t>
            </w:r>
            <w:r>
              <w:rPr>
                <w:rFonts w:ascii="思源黑体 CN Normal" w:eastAsia="思源黑体 CN Normal" w:hAnsi="思源黑体 CN Normal" w:cs="思源黑体 CN Light" w:hint="eastAsia"/>
                <w:color w:val="000000" w:themeColor="text1"/>
                <w:sz w:val="17"/>
                <w:szCs w:val="17"/>
              </w:rPr>
              <w:t>）。该分析表明，TMB</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GEP和PD-L1表达等标记物可从不同维度分别预测癌症患者对帕博利珠单抗治疗的响应。请结合临床实际情况确定免疫治疗方案。</w:t>
            </w:r>
          </w:p>
        </w:tc>
      </w:tr>
    </w:tbl>
    <w:p w14:paraId="33127A07"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7B4F18B4" w14:textId="6CD0CC7E"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GEP模型</w:t>
      </w:r>
      <w:r>
        <w:rPr>
          <w:rFonts w:ascii="思源黑体 CN Normal" w:eastAsia="思源黑体 CN Normal" w:hAnsi="思源黑体 CN Normal" w:hint="eastAsia"/>
          <w:color w:val="595959"/>
          <w:sz w:val="15"/>
          <w:szCs w:val="15"/>
        </w:rPr>
        <w:t>是</w:t>
      </w:r>
      <w:r>
        <w:rPr>
          <w:rFonts w:ascii="思源黑体 CN Normal" w:eastAsia="思源黑体 CN Normal" w:hAnsi="思源黑体 CN Normal"/>
          <w:color w:val="595959"/>
          <w:sz w:val="15"/>
          <w:szCs w:val="15"/>
        </w:rPr>
        <w:t>基于</w:t>
      </w:r>
      <w:r>
        <w:rPr>
          <w:rFonts w:ascii="思源黑体 CN Normal" w:eastAsia="思源黑体 CN Normal" w:hAnsi="思源黑体 CN Normal"/>
          <w:i/>
          <w:iCs/>
          <w:color w:val="595959"/>
          <w:sz w:val="15"/>
          <w:szCs w:val="15"/>
        </w:rPr>
        <w:t xml:space="preserve">TIGIT, CD27, CD8A, </w:t>
      </w:r>
      <w:r>
        <w:rPr>
          <w:rFonts w:ascii="思源黑体 CN Normal" w:eastAsia="思源黑体 CN Normal" w:hAnsi="思源黑体 CN Normal" w:hint="eastAsia"/>
          <w:i/>
          <w:iCs/>
          <w:color w:val="595959"/>
          <w:sz w:val="15"/>
          <w:szCs w:val="15"/>
        </w:rPr>
        <w:t>CD274</w:t>
      </w:r>
      <w:r>
        <w:rPr>
          <w:rFonts w:ascii="思源黑体 CN Normal" w:eastAsia="思源黑体 CN Normal" w:hAnsi="思源黑体 CN Normal"/>
          <w:i/>
          <w:iCs/>
          <w:color w:val="595959"/>
          <w:sz w:val="15"/>
          <w:szCs w:val="15"/>
        </w:rPr>
        <w:t xml:space="preserve">, </w:t>
      </w:r>
      <w:r>
        <w:rPr>
          <w:rFonts w:ascii="思源黑体 CN Normal" w:eastAsia="思源黑体 CN Normal" w:hAnsi="思源黑体 CN Normal" w:hint="eastAsia"/>
          <w:i/>
          <w:iCs/>
          <w:color w:val="595959"/>
          <w:sz w:val="15"/>
          <w:szCs w:val="15"/>
        </w:rPr>
        <w:t>PDCD1LG2</w:t>
      </w:r>
      <w:r>
        <w:rPr>
          <w:rFonts w:ascii="思源黑体 CN Normal" w:eastAsia="思源黑体 CN Normal" w:hAnsi="思源黑体 CN Normal"/>
          <w:i/>
          <w:iCs/>
          <w:color w:val="595959"/>
          <w:sz w:val="15"/>
          <w:szCs w:val="15"/>
        </w:rPr>
        <w:t>, LAG3, CXCR6, CMKLR1, NKG7, CCL5, PSMB10, IDO1, CXCL9, HLA-DQA1, CD276, STAT1, HLA-DRB1, HLA-E</w:t>
      </w:r>
      <w:r>
        <w:rPr>
          <w:rFonts w:ascii="思源黑体 CN Normal" w:eastAsia="思源黑体 CN Normal" w:hAnsi="思源黑体 CN Normal"/>
          <w:color w:val="595959"/>
          <w:sz w:val="15"/>
          <w:szCs w:val="15"/>
        </w:rPr>
        <w:t xml:space="preserve"> 18个基因表达谱</w:t>
      </w:r>
      <w:r>
        <w:rPr>
          <w:rFonts w:ascii="思源黑体 CN Normal" w:eastAsia="思源黑体 CN Normal" w:hAnsi="思源黑体 CN Normal" w:hint="eastAsia"/>
          <w:color w:val="595959"/>
          <w:sz w:val="15"/>
          <w:szCs w:val="15"/>
        </w:rPr>
        <w:t>建立</w:t>
      </w:r>
      <w:r>
        <w:rPr>
          <w:rFonts w:ascii="思源黑体 CN Normal" w:eastAsia="思源黑体 CN Normal" w:hAnsi="思源黑体 CN Normal"/>
          <w:color w:val="595959"/>
          <w:sz w:val="15"/>
          <w:szCs w:val="15"/>
        </w:rPr>
        <w:t>，在</w:t>
      </w:r>
      <w:r>
        <w:rPr>
          <w:rFonts w:ascii="思源黑体 CN Normal" w:eastAsia="思源黑体 CN Normal" w:hAnsi="思源黑体 CN Normal" w:hint="eastAsia"/>
          <w:color w:val="595959"/>
          <w:sz w:val="15"/>
          <w:szCs w:val="15"/>
        </w:rPr>
        <w:t>艾德</w:t>
      </w:r>
      <w:r>
        <w:rPr>
          <w:rFonts w:ascii="思源黑体 CN Normal" w:eastAsia="思源黑体 CN Normal" w:hAnsi="思源黑体 CN Normal"/>
          <w:color w:val="595959"/>
          <w:sz w:val="15"/>
          <w:szCs w:val="15"/>
        </w:rPr>
        <w:t>内部肺癌免疫</w:t>
      </w:r>
      <w:r>
        <w:rPr>
          <w:rFonts w:ascii="思源黑体 CN Normal" w:eastAsia="思源黑体 CN Normal" w:hAnsi="思源黑体 CN Normal" w:hint="eastAsia"/>
          <w:color w:val="595959"/>
          <w:sz w:val="15"/>
          <w:szCs w:val="15"/>
        </w:rPr>
        <w:t>检查点抑制剂</w:t>
      </w:r>
      <w:r>
        <w:rPr>
          <w:rFonts w:ascii="思源黑体 CN Normal" w:eastAsia="思源黑体 CN Normal" w:hAnsi="思源黑体 CN Normal"/>
          <w:color w:val="595959"/>
          <w:sz w:val="15"/>
          <w:szCs w:val="15"/>
        </w:rPr>
        <w:t>疗效数据集上进行验证，</w:t>
      </w:r>
      <w:r w:rsidR="001F3387">
        <w:rPr>
          <w:rFonts w:ascii="思源黑体 CN Normal" w:eastAsia="思源黑体 CN Normal" w:hAnsi="思源黑体 CN Normal"/>
          <w:color w:val="595959"/>
          <w:sz w:val="15"/>
          <w:szCs w:val="15"/>
        </w:rPr>
        <w:t>确认cut-off为</w:t>
      </w:r>
      <w:r w:rsidR="001F3387">
        <w:rPr>
          <w:rFonts w:ascii="思源黑体 CN Normal" w:eastAsia="思源黑体 CN Normal" w:hAnsi="思源黑体 CN Normal" w:hint="eastAsia"/>
          <w:color w:val="595959"/>
          <w:sz w:val="15"/>
          <w:szCs w:val="15"/>
        </w:rPr>
        <w:t>5.14</w:t>
      </w:r>
      <w:r w:rsidR="001F3387">
        <w:rPr>
          <w:rFonts w:ascii="思源黑体 CN Normal" w:eastAsia="思源黑体 CN Normal" w:hAnsi="思源黑体 CN Normal"/>
          <w:color w:val="595959"/>
          <w:sz w:val="15"/>
          <w:szCs w:val="15"/>
        </w:rPr>
        <w:t>，GEP分值</w:t>
      </w:r>
      <w:r w:rsidR="001F3387">
        <w:rPr>
          <w:rFonts w:ascii="思源黑体 CN Normal" w:eastAsia="思源黑体 CN Normal" w:hAnsi="思源黑体 CN Normal" w:hint="eastAsia"/>
          <w:color w:val="595959"/>
          <w:sz w:val="15"/>
          <w:szCs w:val="15"/>
        </w:rPr>
        <w:t>＜5.14</w:t>
      </w:r>
      <w:r>
        <w:rPr>
          <w:rFonts w:ascii="思源黑体 CN Normal" w:eastAsia="思源黑体 CN Normal" w:hAnsi="思源黑体 CN Normal"/>
          <w:color w:val="595959"/>
          <w:sz w:val="15"/>
          <w:szCs w:val="15"/>
        </w:rPr>
        <w:t>推测对免疫检查点抑制剂</w:t>
      </w:r>
      <w:r>
        <w:rPr>
          <w:rFonts w:ascii="思源黑体 CN Normal" w:eastAsia="思源黑体 CN Normal" w:hAnsi="思源黑体 CN Normal" w:hint="eastAsia"/>
          <w:color w:val="595959"/>
          <w:sz w:val="15"/>
          <w:szCs w:val="15"/>
        </w:rPr>
        <w:t>治疗</w:t>
      </w:r>
      <w:r>
        <w:rPr>
          <w:rFonts w:ascii="思源黑体 CN Normal" w:eastAsia="思源黑体 CN Normal" w:hAnsi="思源黑体 CN Normal"/>
          <w:color w:val="595959"/>
          <w:sz w:val="15"/>
          <w:szCs w:val="15"/>
        </w:rPr>
        <w:t>响应概率较低，反之则较高。</w:t>
      </w:r>
      <w:r>
        <w:rPr>
          <w:rFonts w:ascii="思源黑体 CN Normal" w:eastAsia="思源黑体 CN Normal" w:hAnsi="思源黑体 CN Normal" w:hint="eastAsia"/>
          <w:color w:val="595959"/>
          <w:sz w:val="15"/>
          <w:szCs w:val="15"/>
        </w:rPr>
        <w:t>此模型仍处于临床探索研究阶段，检测结果仅供参考，请结合临床实际情况确定免疫检查点抑制剂治疗方案。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3F92BF4C" w14:textId="4AE0744B" w:rsidR="008727D3" w:rsidRPr="00A316AF" w:rsidRDefault="004B69EE">
      <w:pPr>
        <w:pStyle w:val="af3"/>
        <w:numPr>
          <w:ilvl w:val="0"/>
          <w:numId w:val="12"/>
        </w:numPr>
        <w:ind w:firstLineChars="0"/>
        <w:outlineLvl w:val="1"/>
        <w:rPr>
          <w:rFonts w:ascii="思源黑体 CN Bold" w:eastAsia="思源黑体 CN Bold" w:hAnsi="思源黑体 CN Bold"/>
          <w:b/>
          <w:bCs/>
          <w:color w:val="0D3975"/>
          <w:sz w:val="22"/>
        </w:rPr>
      </w:pPr>
      <w:r>
        <w:rPr>
          <w:rFonts w:ascii="思源黑体 CN Bold" w:eastAsia="思源黑体 CN Bold" w:hAnsi="思源黑体 CN Bold" w:hint="eastAsia"/>
          <w:b/>
          <w:bCs/>
          <w:color w:val="0D3975"/>
          <w:sz w:val="22"/>
        </w:rPr>
        <w:lastRenderedPageBreak/>
        <w:t xml:space="preserve"> </w:t>
      </w:r>
      <w:r w:rsidR="00D05C62" w:rsidRPr="00A316AF">
        <w:rPr>
          <w:rFonts w:ascii="思源黑体 CN Bold" w:eastAsia="思源黑体 CN Bold" w:hAnsi="思源黑体 CN Bold" w:hint="eastAsia"/>
          <w:b/>
          <w:bCs/>
          <w:color w:val="0D3975"/>
          <w:sz w:val="22"/>
        </w:rPr>
        <w:t>肿瘤免疫微环境（TME）亚型分析结果</w:t>
      </w:r>
    </w:p>
    <w:tbl>
      <w:tblPr>
        <w:tblW w:w="5000" w:type="pct"/>
        <w:jc w:val="center"/>
        <w:tblBorders>
          <w:top w:val="single" w:sz="4" w:space="0" w:color="31849B"/>
          <w:bottom w:val="single" w:sz="4" w:space="0" w:color="31849B"/>
          <w:insideH w:val="single" w:sz="4" w:space="0" w:color="31849B"/>
          <w:insideV w:val="single" w:sz="4" w:space="0" w:color="31849B"/>
        </w:tblBorders>
        <w:tblLayout w:type="fixed"/>
        <w:tblLook w:val="04A0" w:firstRow="1" w:lastRow="0" w:firstColumn="1" w:lastColumn="0" w:noHBand="0" w:noVBand="1"/>
      </w:tblPr>
      <w:tblGrid>
        <w:gridCol w:w="1674"/>
        <w:gridCol w:w="8668"/>
      </w:tblGrid>
      <w:tr w:rsidR="008727D3" w14:paraId="4BBCC9E7" w14:textId="77777777" w:rsidTr="00A316AF">
        <w:trPr>
          <w:trHeight w:val="413"/>
          <w:jc w:val="center"/>
        </w:trPr>
        <w:tc>
          <w:tcPr>
            <w:tcW w:w="10342" w:type="dxa"/>
            <w:gridSpan w:val="2"/>
            <w:tcBorders>
              <w:bottom w:val="single" w:sz="4" w:space="0" w:color="31849B"/>
            </w:tcBorders>
            <w:shd w:val="clear" w:color="auto" w:fill="0D3975"/>
            <w:vAlign w:val="center"/>
          </w:tcPr>
          <w:p w14:paraId="7BC18FF6" w14:textId="77777777" w:rsidR="008727D3" w:rsidRDefault="00D05C62">
            <w:pPr>
              <w:adjustRightInd w:val="0"/>
              <w:snapToGrid w:val="0"/>
              <w:ind w:firstLineChars="100" w:firstLine="180"/>
              <w:jc w:val="center"/>
              <w:rPr>
                <w:rFonts w:ascii="宋体" w:eastAsia="宋体" w:hAnsi="宋体" w:cs="宋体"/>
                <w:b/>
                <w:color w:val="31849B"/>
                <w:kern w:val="0"/>
                <w:szCs w:val="20"/>
              </w:rPr>
            </w:pPr>
            <w:r>
              <w:rPr>
                <w:rFonts w:ascii="思源黑体 CN Bold" w:eastAsia="思源黑体 CN Bold" w:hAnsi="思源黑体 CN Bold"/>
                <w:b/>
                <w:color w:val="FFFFFF" w:themeColor="background1"/>
                <w:sz w:val="18"/>
                <w:szCs w:val="18"/>
              </w:rPr>
              <w:t>TME</w:t>
            </w:r>
            <w:r>
              <w:rPr>
                <w:rFonts w:ascii="思源黑体 CN Bold" w:eastAsia="思源黑体 CN Bold" w:hAnsi="思源黑体 CN Bold" w:hint="eastAsia"/>
                <w:b/>
                <w:color w:val="FFFFFF" w:themeColor="background1"/>
                <w:sz w:val="18"/>
                <w:szCs w:val="18"/>
              </w:rPr>
              <w:t>分析</w:t>
            </w:r>
          </w:p>
        </w:tc>
      </w:tr>
      <w:tr w:rsidR="00D50E73" w14:paraId="4B2A5030" w14:textId="77777777">
        <w:trPr>
          <w:trHeight w:val="374"/>
          <w:jc w:val="center"/>
        </w:trPr>
        <w:tc>
          <w:tcPr>
            <w:tcW w:w="1674" w:type="dxa"/>
            <w:vMerge w:val="restart"/>
            <w:tcBorders>
              <w:bottom w:val="dashed" w:sz="4" w:space="0" w:color="BFBFBF" w:themeColor="background1" w:themeShade="BF"/>
              <w:right w:val="dashed" w:sz="4" w:space="0" w:color="BFBFBF" w:themeColor="background1" w:themeShade="BF"/>
            </w:tcBorders>
            <w:vAlign w:val="center"/>
          </w:tcPr>
          <w:p w14:paraId="249A6E5F" w14:textId="77777777" w:rsidR="00D50E73" w:rsidRDefault="00D50E73" w:rsidP="00D50E73">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检测结果</w:t>
            </w:r>
          </w:p>
        </w:tc>
        <w:tc>
          <w:tcPr>
            <w:tcW w:w="8668" w:type="dxa"/>
            <w:tcBorders>
              <w:left w:val="dashed" w:sz="4" w:space="0" w:color="BFBFBF" w:themeColor="background1" w:themeShade="BF"/>
              <w:bottom w:val="dashed" w:sz="4" w:space="0" w:color="BFBFBF" w:themeColor="background1" w:themeShade="BF"/>
            </w:tcBorders>
            <w:vAlign w:val="center"/>
          </w:tcPr>
          <w:p w14:paraId="538908FA" w14:textId="535A255E" w:rsidR="00D50E73" w:rsidRDefault="00D50E73" w:rsidP="00D50E73">
            <w:pPr>
              <w:adjustRightInd w:val="0"/>
              <w:snapToGrid w:val="0"/>
              <w:ind w:firstLine="52"/>
              <w:jc w:val="left"/>
              <w:rPr>
                <w:rFonts w:ascii="思源黑体 CN Normal" w:eastAsia="思源黑体 CN Normal" w:hAnsi="思源黑体 CN Normal" w:cs="思源黑体 CN Light"/>
                <w:color w:val="000000" w:themeColor="text1"/>
                <w:sz w:val="17"/>
                <w:szCs w:val="17"/>
              </w:rPr>
            </w:pPr>
            <w:r w:rsidRPr="0061544D">
              <w:rPr>
                <w:rFonts w:ascii="思源黑体 CN Normal" w:eastAsia="思源黑体 CN Normal" w:hAnsi="思源黑体 CN Normal" w:cs="思源黑体 CN Light"/>
                <w:color w:val="000000" w:themeColor="text1"/>
                <w:sz w:val="17"/>
                <w:szCs w:val="17"/>
              </w:rPr>
              <w:t>TME</w:t>
            </w:r>
            <w:r w:rsidRPr="0061544D">
              <w:rPr>
                <w:rFonts w:ascii="思源黑体 CN Normal" w:eastAsia="思源黑体 CN Normal" w:hAnsi="思源黑体 CN Normal" w:cs="思源黑体 CN Light" w:hint="eastAsia"/>
                <w:color w:val="000000" w:themeColor="text1"/>
                <w:sz w:val="17"/>
                <w:szCs w:val="17"/>
              </w:rPr>
              <w:t>分型为</w:t>
            </w:r>
            <w:r w:rsidRPr="007461D8">
              <w:rPr>
                <w:rFonts w:ascii="思源黑体 CN Normal" w:eastAsia="思源黑体 CN Normal" w:hAnsi="思源黑体 CN Normal" w:cs="思源黑体 CN Light" w:hint="eastAsia"/>
                <w:color w:val="000000" w:themeColor="text1"/>
                <w:sz w:val="17"/>
                <w:szCs w:val="17"/>
              </w:rPr>
              <w:t>{%if tme.tme_type==”IE/F”%}免疫富集/纤维化亚型(IE/F){%elif tme.tme_type==”IE”%}免疫富集/非纤维化亚型(IE){%elif tme.tme_type==”F”%}纤维化亚型(F){%elif tme.tme_type==”D”%}免疫荒漠型</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D)</w:t>
            </w:r>
            <w:r w:rsidRPr="007461D8">
              <w:rPr>
                <w:rFonts w:ascii="思源黑体 CN Normal" w:eastAsia="思源黑体 CN Normal" w:hAnsi="思源黑体 CN Normal" w:cs="思源黑体 CN Light" w:hint="eastAsia"/>
                <w:color w:val="000000" w:themeColor="text1"/>
                <w:sz w:val="17"/>
                <w:szCs w:val="17"/>
              </w:rPr>
              <w:t>{%else%}缺少分型！{%endif%}</w:t>
            </w:r>
            <w:r w:rsidRPr="00895F5F">
              <w:rPr>
                <w:rFonts w:ascii="思源黑体 CN Normal" w:eastAsia="思源黑体 CN Normal" w:hAnsi="思源黑体 CN Normal" w:cs="思源黑体 CN Light" w:hint="eastAsia"/>
                <w:color w:val="000000" w:themeColor="text1"/>
                <w:sz w:val="17"/>
                <w:szCs w:val="17"/>
              </w:rPr>
              <w:t>，提示对免疫检查点抑制剂治疗的响应概率</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if tme.tme_type==”IE” or tme.tme_type==”IE/F”</w:t>
            </w:r>
            <w:r>
              <w:rPr>
                <w:rFonts w:ascii="思源黑体 CN Normal" w:eastAsia="思源黑体 CN Normal" w:hAnsi="思源黑体 CN Normal" w:cs="思源黑体 CN Light" w:hint="eastAsia"/>
                <w:color w:val="000000" w:themeColor="text1"/>
                <w:sz w:val="17"/>
                <w:szCs w:val="17"/>
              </w:rPr>
              <w:t>%}</w:t>
            </w:r>
            <w:r w:rsidRPr="00895F5F">
              <w:rPr>
                <w:rFonts w:ascii="思源黑体 CN Normal" w:eastAsia="思源黑体 CN Normal" w:hAnsi="思源黑体 CN Normal" w:cs="思源黑体 CN Light" w:hint="eastAsia"/>
                <w:color w:val="000000" w:themeColor="text1"/>
                <w:sz w:val="17"/>
                <w:szCs w:val="17"/>
              </w:rPr>
              <w:t>较高</w:t>
            </w:r>
            <w:r>
              <w:rPr>
                <w:rFonts w:ascii="思源黑体 CN Normal" w:eastAsia="思源黑体 CN Normal" w:hAnsi="思源黑体 CN Normal" w:cs="思源黑体 CN Light" w:hint="eastAsia"/>
                <w:color w:val="000000" w:themeColor="text1"/>
                <w:sz w:val="17"/>
                <w:szCs w:val="17"/>
              </w:rPr>
              <w:t>{</w:t>
            </w:r>
            <w:r>
              <w:rPr>
                <w:rFonts w:ascii="思源黑体 CN Normal" w:eastAsia="思源黑体 CN Normal" w:hAnsi="思源黑体 CN Normal" w:cs="思源黑体 CN Light"/>
                <w:color w:val="000000" w:themeColor="text1"/>
                <w:sz w:val="17"/>
                <w:szCs w:val="17"/>
              </w:rPr>
              <w:t>%else%}</w:t>
            </w:r>
            <w:r>
              <w:rPr>
                <w:rFonts w:ascii="思源黑体 CN Normal" w:eastAsia="思源黑体 CN Normal" w:hAnsi="思源黑体 CN Normal" w:cs="思源黑体 CN Light" w:hint="eastAsia"/>
                <w:color w:val="000000" w:themeColor="text1"/>
                <w:sz w:val="17"/>
                <w:szCs w:val="17"/>
              </w:rPr>
              <w:t>较低{%endif%}</w:t>
            </w:r>
            <w:r w:rsidRPr="00895F5F">
              <w:rPr>
                <w:rFonts w:ascii="思源黑体 CN Normal" w:eastAsia="思源黑体 CN Normal" w:hAnsi="思源黑体 CN Normal" w:cs="思源黑体 CN Light" w:hint="eastAsia"/>
                <w:color w:val="000000" w:themeColor="text1"/>
                <w:sz w:val="17"/>
                <w:szCs w:val="17"/>
              </w:rPr>
              <w:t>。</w:t>
            </w:r>
          </w:p>
        </w:tc>
      </w:tr>
      <w:tr w:rsidR="00D50E73" w14:paraId="7529BE91" w14:textId="77777777">
        <w:trPr>
          <w:trHeight w:val="6393"/>
          <w:jc w:val="center"/>
        </w:trPr>
        <w:tc>
          <w:tcPr>
            <w:tcW w:w="167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1531476" w14:textId="77777777" w:rsidR="00D50E73" w:rsidRDefault="00D50E73" w:rsidP="00D50E73">
            <w:pPr>
              <w:adjustRightInd w:val="0"/>
              <w:snapToGrid w:val="0"/>
              <w:ind w:firstLine="55"/>
              <w:jc w:val="left"/>
              <w:rPr>
                <w:rFonts w:ascii="思源黑体 CN Normal" w:eastAsia="思源黑体 CN Normal" w:hAnsi="思源黑体 CN Normal" w:cs="思源黑体 CN Light"/>
                <w:color w:val="000000" w:themeColor="text1"/>
                <w:sz w:val="18"/>
                <w:szCs w:val="18"/>
              </w:rPr>
            </w:pPr>
          </w:p>
        </w:tc>
        <w:tc>
          <w:tcPr>
            <w:tcW w:w="8668"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10539BA4"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image.tme</w:t>
            </w:r>
            <w:r>
              <w:rPr>
                <w:rFonts w:ascii="思源黑体 CN Bold" w:eastAsia="思源黑体 CN Bold" w:hAnsi="思源黑体 CN Bold" w:hint="eastAsia"/>
                <w:b/>
                <w:color w:val="1E7648"/>
                <w:sz w:val="18"/>
                <w:szCs w:val="18"/>
              </w:rPr>
              <w:t>%}</w:t>
            </w:r>
          </w:p>
          <w:p w14:paraId="7286A782"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{image.tme}}</w:t>
            </w:r>
          </w:p>
          <w:p w14:paraId="32D52AA0"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else%}</w:t>
            </w:r>
          </w:p>
          <w:p w14:paraId="36D11477" w14:textId="77777777"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hint="eastAsia"/>
                <w:b/>
                <w:color w:val="1E7648"/>
                <w:sz w:val="18"/>
                <w:szCs w:val="18"/>
              </w:rPr>
              <w:t>未提取到图片</w:t>
            </w:r>
          </w:p>
          <w:p w14:paraId="5B44B03B" w14:textId="0E0AF8FE" w:rsidR="00D50E73" w:rsidRDefault="00D50E73" w:rsidP="00D50E73">
            <w:pPr>
              <w:adjustRightInd w:val="0"/>
              <w:snapToGrid w:val="0"/>
              <w:jc w:val="center"/>
              <w:rPr>
                <w:rFonts w:ascii="思源黑体 CN Bold" w:eastAsia="思源黑体 CN Bold" w:hAnsi="思源黑体 CN Bold"/>
                <w:b/>
                <w:color w:val="1E7648"/>
                <w:sz w:val="18"/>
                <w:szCs w:val="18"/>
              </w:rPr>
            </w:pPr>
            <w:r>
              <w:rPr>
                <w:rFonts w:ascii="思源黑体 CN Bold" w:eastAsia="思源黑体 CN Bold" w:hAnsi="思源黑体 CN Bold"/>
                <w:b/>
                <w:color w:val="1E7648"/>
                <w:sz w:val="18"/>
                <w:szCs w:val="18"/>
              </w:rPr>
              <w:t>{%p endif%}</w:t>
            </w:r>
          </w:p>
        </w:tc>
      </w:tr>
      <w:tr w:rsidR="008727D3" w14:paraId="643F711E" w14:textId="77777777">
        <w:trPr>
          <w:trHeight w:val="558"/>
          <w:jc w:val="center"/>
        </w:trPr>
        <w:tc>
          <w:tcPr>
            <w:tcW w:w="1674"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D80B989" w14:textId="77777777" w:rsidR="008727D3" w:rsidRDefault="00D05C62">
            <w:pPr>
              <w:adjustRightInd w:val="0"/>
              <w:snapToGrid w:val="0"/>
              <w:ind w:firstLine="55"/>
              <w:jc w:val="center"/>
              <w:rPr>
                <w:rFonts w:ascii="思源黑体 CN Normal" w:eastAsia="思源黑体 CN Normal" w:hAnsi="思源黑体 CN Normal" w:cs="思源黑体 CN Light"/>
                <w:color w:val="000000" w:themeColor="text1"/>
                <w:sz w:val="18"/>
                <w:szCs w:val="18"/>
              </w:rPr>
            </w:pPr>
            <w:r>
              <w:rPr>
                <w:rFonts w:ascii="思源黑体 CN Normal" w:eastAsia="思源黑体 CN Normal" w:hAnsi="思源黑体 CN Normal" w:cs="思源黑体 CN Light" w:hint="eastAsia"/>
                <w:color w:val="000000" w:themeColor="text1"/>
                <w:sz w:val="18"/>
                <w:szCs w:val="18"/>
              </w:rPr>
              <w:t>检测意义</w:t>
            </w:r>
          </w:p>
        </w:tc>
        <w:tc>
          <w:tcPr>
            <w:tcW w:w="8668"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2E5A9629" w14:textId="532D78E1" w:rsidR="008727D3" w:rsidRDefault="00D05C62">
            <w:pPr>
              <w:adjustRightInd w:val="0"/>
              <w:snapToGrid w:val="0"/>
              <w:ind w:firstLineChars="200" w:firstLine="340"/>
              <w:jc w:val="left"/>
              <w:rPr>
                <w:rFonts w:ascii="思源黑体 CN Normal" w:eastAsia="思源黑体 CN Normal" w:hAnsi="思源黑体 CN Normal" w:cs="思源黑体 CN Light"/>
                <w:color w:val="000000" w:themeColor="text1"/>
                <w:sz w:val="17"/>
                <w:szCs w:val="17"/>
              </w:rPr>
            </w:pPr>
            <w:r>
              <w:rPr>
                <w:rFonts w:ascii="思源黑体 CN Normal" w:eastAsia="思源黑体 CN Normal" w:hAnsi="思源黑体 CN Normal" w:cs="思源黑体 CN Light" w:hint="eastAsia"/>
                <w:color w:val="000000" w:themeColor="text1"/>
                <w:sz w:val="17"/>
                <w:szCs w:val="17"/>
              </w:rPr>
              <w:t>根据</w:t>
            </w:r>
            <w:r>
              <w:rPr>
                <w:rFonts w:ascii="思源黑体 CN Normal" w:eastAsia="思源黑体 CN Normal" w:hAnsi="思源黑体 CN Normal" w:cs="思源黑体 CN Light"/>
                <w:color w:val="000000" w:themeColor="text1"/>
                <w:sz w:val="17"/>
                <w:szCs w:val="17"/>
              </w:rPr>
              <w:t>Alexander et al. 2021</w:t>
            </w:r>
            <w:r>
              <w:rPr>
                <w:rFonts w:ascii="思源黑体 CN Normal" w:eastAsia="思源黑体 CN Normal" w:hAnsi="思源黑体 CN Normal" w:cs="思源黑体 CN Light" w:hint="eastAsia"/>
                <w:color w:val="000000" w:themeColor="text1"/>
                <w:sz w:val="17"/>
                <w:szCs w:val="17"/>
              </w:rPr>
              <w:t>年发表在C</w:t>
            </w:r>
            <w:r>
              <w:rPr>
                <w:rFonts w:ascii="思源黑体 CN Normal" w:eastAsia="思源黑体 CN Normal" w:hAnsi="思源黑体 CN Normal" w:cs="思源黑体 CN Light"/>
                <w:color w:val="000000" w:themeColor="text1"/>
                <w:sz w:val="17"/>
                <w:szCs w:val="17"/>
              </w:rPr>
              <w:t>ancer Cell</w:t>
            </w:r>
            <w:r>
              <w:rPr>
                <w:rFonts w:ascii="思源黑体 CN Normal" w:eastAsia="思源黑体 CN Normal" w:hAnsi="思源黑体 CN Normal" w:cs="思源黑体 CN Light" w:hint="eastAsia"/>
                <w:color w:val="000000" w:themeColor="text1"/>
                <w:sz w:val="17"/>
                <w:szCs w:val="17"/>
              </w:rPr>
              <w:t>（P</w:t>
            </w:r>
            <w:r>
              <w:rPr>
                <w:rFonts w:ascii="思源黑体 CN Normal" w:eastAsia="思源黑体 CN Normal" w:hAnsi="思源黑体 CN Normal" w:cs="思源黑体 CN Light"/>
                <w:color w:val="000000" w:themeColor="text1"/>
                <w:sz w:val="17"/>
                <w:szCs w:val="17"/>
              </w:rPr>
              <w:t>MID: 34019806</w:t>
            </w:r>
            <w:r>
              <w:rPr>
                <w:rFonts w:ascii="思源黑体 CN Normal" w:eastAsia="思源黑体 CN Normal" w:hAnsi="思源黑体 CN Normal" w:cs="思源黑体 CN Light" w:hint="eastAsia"/>
                <w:color w:val="000000" w:themeColor="text1"/>
                <w:sz w:val="17"/>
                <w:szCs w:val="17"/>
              </w:rPr>
              <w:t>）上的研究，将肿瘤微环境表达特征进行分类，基于已发表文献提取出2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个功能学基因表达特征集（k</w:t>
            </w:r>
            <w:r>
              <w:rPr>
                <w:rFonts w:ascii="思源黑体 CN Normal" w:eastAsia="思源黑体 CN Normal" w:hAnsi="思源黑体 CN Normal" w:cs="思源黑体 CN Light"/>
                <w:color w:val="000000" w:themeColor="text1"/>
                <w:sz w:val="17"/>
                <w:szCs w:val="17"/>
              </w:rPr>
              <w:t xml:space="preserve">nowledge-based functional gene expression signatures, </w:t>
            </w:r>
            <w:r>
              <w:rPr>
                <w:rFonts w:ascii="思源黑体 CN Normal" w:eastAsia="思源黑体 CN Normal" w:hAnsi="思源黑体 CN Normal" w:cs="思源黑体 CN Light" w:hint="eastAsia"/>
                <w:color w:val="000000" w:themeColor="text1"/>
                <w:sz w:val="17"/>
                <w:szCs w:val="17"/>
              </w:rPr>
              <w:t>F</w:t>
            </w:r>
            <w:r>
              <w:rPr>
                <w:rFonts w:ascii="思源黑体 CN Normal" w:eastAsia="思源黑体 CN Normal" w:hAnsi="思源黑体 CN Normal" w:cs="思源黑体 CN Light"/>
                <w:color w:val="000000" w:themeColor="text1"/>
                <w:sz w:val="17"/>
                <w:szCs w:val="17"/>
              </w:rPr>
              <w:t>ges</w:t>
            </w:r>
            <w:r>
              <w:rPr>
                <w:rFonts w:ascii="思源黑体 CN Normal" w:eastAsia="思源黑体 CN Normal" w:hAnsi="思源黑体 CN Normal" w:cs="思源黑体 CN Light" w:hint="eastAsia"/>
                <w:color w:val="000000" w:themeColor="text1"/>
                <w:sz w:val="17"/>
                <w:szCs w:val="17"/>
              </w:rPr>
              <w:t>），包括A</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血管生成和纤维化相关的8个特征：血管生成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内皮细胞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肿瘤相关成纤维细胞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细胞基质，细胞基质重塑</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促肿瘤细胞因子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中性粒细胞信号</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粒细胞分泌因子</w:t>
            </w:r>
            <w:r>
              <w:rPr>
                <w:rFonts w:ascii="思源黑体 CN Normal" w:eastAsia="思源黑体 CN Normal" w:hAnsi="思源黑体 CN Normal" w:cs="思源黑体 CN Light"/>
                <w:color w:val="000000" w:themeColor="text1"/>
                <w:sz w:val="17"/>
                <w:szCs w:val="17"/>
              </w:rPr>
              <w:t xml:space="preserve">; B. </w:t>
            </w:r>
            <w:r>
              <w:rPr>
                <w:rFonts w:ascii="思源黑体 CN Normal" w:eastAsia="思源黑体 CN Normal" w:hAnsi="思源黑体 CN Normal" w:cs="思源黑体 CN Light" w:hint="eastAsia"/>
                <w:color w:val="000000" w:themeColor="text1"/>
                <w:sz w:val="17"/>
                <w:szCs w:val="17"/>
              </w:rPr>
              <w:t>促肿瘤免疫浸润相关的7个特征：巨噬细胞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巨噬细胞树突状细胞分泌因子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髓源抑制性细胞</w:t>
            </w:r>
            <w:r>
              <w:rPr>
                <w:rFonts w:ascii="思源黑体 CN Normal" w:eastAsia="思源黑体 CN Normal" w:hAnsi="思源黑体 CN Normal" w:cs="思源黑体 CN Light" w:hint="eastAsia"/>
                <w:color w:val="000000" w:themeColor="text1"/>
                <w:sz w:val="17"/>
                <w:szCs w:val="17"/>
              </w:rPr>
              <w:t>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-helper</w:t>
            </w:r>
            <w:r>
              <w:rPr>
                <w:rFonts w:ascii="思源黑体 CN Normal" w:eastAsia="思源黑体 CN Normal" w:hAnsi="思源黑体 CN Normal" w:cs="思源黑体 CN Light" w:hint="eastAsia"/>
                <w:color w:val="000000" w:themeColor="text1"/>
                <w:sz w:val="17"/>
                <w:szCs w:val="17"/>
              </w:rPr>
              <w:t xml:space="preserve"> 2</w:t>
            </w:r>
            <w:r>
              <w:rPr>
                <w:rFonts w:ascii="思源黑体 CN Normal" w:eastAsia="思源黑体 CN Normal" w:hAnsi="思源黑体 CN Normal" w:cs="思源黑体 CN Light"/>
                <w:color w:val="000000" w:themeColor="text1"/>
                <w:sz w:val="17"/>
                <w:szCs w:val="17"/>
              </w:rPr>
              <w:t>(Th2)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T调控细胞分泌因子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T调控细胞；C</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抗肿瘤免疫浸润相关的1</w:t>
            </w:r>
            <w:r>
              <w:rPr>
                <w:rFonts w:ascii="思源黑体 CN Normal" w:eastAsia="思源黑体 CN Normal" w:hAnsi="思源黑体 CN Normal" w:cs="思源黑体 CN Light"/>
                <w:color w:val="000000" w:themeColor="text1"/>
                <w:sz w:val="17"/>
                <w:szCs w:val="17"/>
              </w:rPr>
              <w:t>1</w:t>
            </w:r>
            <w:r>
              <w:rPr>
                <w:rFonts w:ascii="思源黑体 CN Normal" w:eastAsia="思源黑体 CN Normal" w:hAnsi="思源黑体 CN Normal" w:cs="思源黑体 CN Light" w:hint="eastAsia"/>
                <w:color w:val="000000" w:themeColor="text1"/>
                <w:sz w:val="17"/>
                <w:szCs w:val="17"/>
              </w:rPr>
              <w:t>个特征：巨噬细胞I型特征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color w:val="000000" w:themeColor="text1"/>
                <w:sz w:val="17"/>
                <w:szCs w:val="17"/>
              </w:rPr>
              <w:t>MHCII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抗肿瘤细胞因子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共激活分子，B细胞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自然杀伤细胞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免疫检查点分子</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效应细胞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h</w:t>
            </w:r>
            <w:r>
              <w:rPr>
                <w:rFonts w:ascii="思源黑体 CN Normal" w:eastAsia="思源黑体 CN Normal" w:hAnsi="思源黑体 CN Normal" w:cs="思源黑体 CN Light"/>
                <w:color w:val="000000" w:themeColor="text1"/>
                <w:sz w:val="17"/>
                <w:szCs w:val="17"/>
              </w:rPr>
              <w:t>elper 1(Th2)</w:t>
            </w:r>
            <w:r>
              <w:rPr>
                <w:rFonts w:ascii="思源黑体 CN Normal" w:eastAsia="思源黑体 CN Normal" w:hAnsi="思源黑体 CN Normal" w:cs="思源黑体 CN Light" w:hint="eastAsia"/>
                <w:color w:val="000000" w:themeColor="text1"/>
                <w:sz w:val="17"/>
                <w:szCs w:val="17"/>
              </w:rPr>
              <w:t>型细胞特征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T细胞分泌因子以及D</w:t>
            </w:r>
            <w:r>
              <w:rPr>
                <w:rFonts w:ascii="思源黑体 CN Normal" w:eastAsia="思源黑体 CN Normal" w:hAnsi="思源黑体 CN Normal" w:cs="思源黑体 CN Light"/>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w:t>
            </w:r>
            <w:r>
              <w:rPr>
                <w:rFonts w:ascii="思源黑体 CN Normal" w:eastAsia="思源黑体 CN Normal" w:hAnsi="思源黑体 CN Normal" w:cs="思源黑体 CN Light"/>
                <w:color w:val="000000" w:themeColor="text1"/>
                <w:sz w:val="17"/>
                <w:szCs w:val="17"/>
              </w:rPr>
              <w:t xml:space="preserve">Epithelial-mesenchymal transition, </w:t>
            </w:r>
            <w:r>
              <w:rPr>
                <w:rFonts w:ascii="思源黑体 CN Normal" w:eastAsia="思源黑体 CN Normal" w:hAnsi="思源黑体 CN Normal" w:cs="思源黑体 CN Light" w:hint="eastAsia"/>
                <w:color w:val="000000" w:themeColor="text1"/>
                <w:sz w:val="17"/>
                <w:szCs w:val="17"/>
              </w:rPr>
              <w:t>E</w:t>
            </w:r>
            <w:r>
              <w:rPr>
                <w:rFonts w:ascii="思源黑体 CN Normal" w:eastAsia="思源黑体 CN Normal" w:hAnsi="思源黑体 CN Normal" w:cs="思源黑体 CN Light"/>
                <w:color w:val="000000" w:themeColor="text1"/>
                <w:sz w:val="17"/>
                <w:szCs w:val="17"/>
              </w:rPr>
              <w:t>MT)</w:t>
            </w:r>
            <w:r>
              <w:rPr>
                <w:rFonts w:ascii="思源黑体 CN Normal" w:eastAsia="思源黑体 CN Normal" w:hAnsi="思源黑体 CN Normal" w:cs="思源黑体 CN Light" w:hint="eastAsia"/>
                <w:color w:val="000000" w:themeColor="text1"/>
                <w:sz w:val="17"/>
                <w:szCs w:val="17"/>
              </w:rPr>
              <w:t>和增殖相关的3个特征：</w:t>
            </w:r>
            <w:r>
              <w:rPr>
                <w:rFonts w:ascii="思源黑体 CN Normal" w:eastAsia="思源黑体 CN Normal" w:hAnsi="思源黑体 CN Normal" w:cs="思源黑体 CN Light"/>
                <w:color w:val="000000" w:themeColor="text1"/>
                <w:sz w:val="17"/>
                <w:szCs w:val="17"/>
              </w:rPr>
              <w:t>MHCI</w:t>
            </w:r>
            <w:r>
              <w:rPr>
                <w:rFonts w:ascii="思源黑体 CN Normal" w:eastAsia="思源黑体 CN Normal" w:hAnsi="思源黑体 CN Normal" w:cs="思源黑体 CN Light" w:hint="eastAsia"/>
                <w:color w:val="000000" w:themeColor="text1"/>
                <w:sz w:val="17"/>
                <w:szCs w:val="17"/>
              </w:rPr>
              <w:t>型</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上皮间质转化(EMT</w:t>
            </w:r>
            <w:r>
              <w:rPr>
                <w:rFonts w:ascii="思源黑体 CN Normal" w:eastAsia="思源黑体 CN Normal" w:hAnsi="思源黑体 CN Normal" w:cs="思源黑体 CN Light"/>
                <w:color w:val="000000" w:themeColor="text1"/>
                <w:sz w:val="17"/>
                <w:szCs w:val="17"/>
              </w:rPr>
              <w:t>)</w:t>
            </w:r>
            <w:r>
              <w:rPr>
                <w:rFonts w:ascii="思源黑体 CN Normal" w:eastAsia="思源黑体 CN Normal" w:hAnsi="思源黑体 CN Normal" w:cs="思源黑体 CN Light" w:hint="eastAsia"/>
                <w:color w:val="000000" w:themeColor="text1"/>
                <w:sz w:val="17"/>
                <w:szCs w:val="17"/>
              </w:rPr>
              <w:t>特征</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增殖速率。根据这2</w:t>
            </w:r>
            <w:r>
              <w:rPr>
                <w:rFonts w:ascii="思源黑体 CN Normal" w:eastAsia="思源黑体 CN Normal" w:hAnsi="思源黑体 CN Normal" w:cs="思源黑体 CN Light"/>
                <w:color w:val="000000" w:themeColor="text1"/>
                <w:sz w:val="17"/>
                <w:szCs w:val="17"/>
              </w:rPr>
              <w:t>9</w:t>
            </w:r>
            <w:r>
              <w:rPr>
                <w:rFonts w:ascii="思源黑体 CN Normal" w:eastAsia="思源黑体 CN Normal" w:hAnsi="思源黑体 CN Normal" w:cs="思源黑体 CN Light" w:hint="eastAsia"/>
                <w:color w:val="000000" w:themeColor="text1"/>
                <w:sz w:val="17"/>
                <w:szCs w:val="17"/>
              </w:rPr>
              <w:t>类基因表达特征聚类，可将肿瘤样本转录组表达聚成四大类：免疫富集/纤维化亚型(</w:t>
            </w:r>
            <w:r>
              <w:rPr>
                <w:rFonts w:ascii="思源黑体 CN Normal" w:eastAsia="思源黑体 CN Normal" w:hAnsi="思源黑体 CN Normal" w:cs="思源黑体 CN Light"/>
                <w:color w:val="000000" w:themeColor="text1"/>
                <w:sz w:val="17"/>
                <w:szCs w:val="17"/>
              </w:rPr>
              <w:t>IE/F)</w:t>
            </w:r>
            <w:r>
              <w:rPr>
                <w:rFonts w:ascii="思源黑体 CN Normal" w:eastAsia="思源黑体 CN Normal" w:hAnsi="思源黑体 CN Normal" w:cs="思源黑体 CN Light" w:hint="eastAsia"/>
                <w:color w:val="000000" w:themeColor="text1"/>
                <w:sz w:val="17"/>
                <w:szCs w:val="17"/>
              </w:rPr>
              <w:t>，免疫富集/非纤维化亚型(</w:t>
            </w:r>
            <w:r>
              <w:rPr>
                <w:rFonts w:ascii="思源黑体 CN Normal" w:eastAsia="思源黑体 CN Normal" w:hAnsi="思源黑体 CN Normal" w:cs="思源黑体 CN Light"/>
                <w:color w:val="000000" w:themeColor="text1"/>
                <w:sz w:val="17"/>
                <w:szCs w:val="17"/>
              </w:rPr>
              <w:t>IE)</w:t>
            </w:r>
            <w:r>
              <w:rPr>
                <w:rFonts w:ascii="思源黑体 CN Normal" w:eastAsia="思源黑体 CN Normal" w:hAnsi="思源黑体 CN Normal" w:cs="思源黑体 CN Light" w:hint="eastAsia"/>
                <w:color w:val="000000" w:themeColor="text1"/>
                <w:sz w:val="17"/>
                <w:szCs w:val="17"/>
              </w:rPr>
              <w:t>，纤维化亚型(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亚型促肿瘤免疫浸润和抗肿瘤免疫浸润程度都较高，即热肿瘤，对免疫治疗的响应相对较好，纤维化亚型(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w:t>
            </w:r>
            <w:r>
              <w:rPr>
                <w:rFonts w:ascii="思源黑体 CN Normal" w:eastAsia="思源黑体 CN Normal" w:hAnsi="思源黑体 CN Normal" w:cs="思源黑体 CN Light" w:hint="eastAsia"/>
                <w:color w:val="000000" w:themeColor="text1"/>
                <w:sz w:val="17"/>
                <w:szCs w:val="17"/>
              </w:rPr>
              <w:lastRenderedPageBreak/>
              <w:t>荒漠型（D）抗肿瘤免疫浸润特征集表达水平低，即冷肿瘤，对免疫治疗的响应相对较低。统计上I</w:t>
            </w:r>
            <w:r>
              <w:rPr>
                <w:rFonts w:ascii="思源黑体 CN Normal" w:eastAsia="思源黑体 CN Normal" w:hAnsi="思源黑体 CN Normal" w:cs="思源黑体 CN Light"/>
                <w:color w:val="000000" w:themeColor="text1"/>
                <w:sz w:val="17"/>
                <w:szCs w:val="17"/>
              </w:rPr>
              <w:t>E/F</w:t>
            </w:r>
            <w:r>
              <w:rPr>
                <w:rFonts w:ascii="思源黑体 CN Normal" w:eastAsia="思源黑体 CN Normal" w:hAnsi="思源黑体 CN Normal" w:cs="思源黑体 CN Light" w:hint="eastAsia"/>
                <w:color w:val="000000" w:themeColor="text1"/>
                <w:sz w:val="17"/>
                <w:szCs w:val="17"/>
              </w:rPr>
              <w:t>和I</w:t>
            </w:r>
            <w:r>
              <w:rPr>
                <w:rFonts w:ascii="思源黑体 CN Normal" w:eastAsia="思源黑体 CN Normal" w:hAnsi="思源黑体 CN Normal" w:cs="思源黑体 CN Light"/>
                <w:color w:val="000000" w:themeColor="text1"/>
                <w:sz w:val="17"/>
                <w:szCs w:val="17"/>
              </w:rPr>
              <w:t>E</w:t>
            </w:r>
            <w:r>
              <w:rPr>
                <w:rFonts w:ascii="思源黑体 CN Normal" w:eastAsia="思源黑体 CN Normal" w:hAnsi="思源黑体 CN Normal" w:cs="思源黑体 CN Light" w:hint="eastAsia"/>
                <w:color w:val="000000" w:themeColor="text1"/>
                <w:sz w:val="17"/>
                <w:szCs w:val="17"/>
              </w:rPr>
              <w:t>亚型肿瘤患者接受免疫治疗后的客观缓解率</w:t>
            </w:r>
            <w:r w:rsidR="003135FD">
              <w:rPr>
                <w:rFonts w:ascii="思源黑体 CN Normal" w:eastAsia="思源黑体 CN Normal" w:hAnsi="思源黑体 CN Normal" w:cs="思源黑体 CN Light" w:hint="eastAsia"/>
                <w:color w:val="000000" w:themeColor="text1"/>
                <w:sz w:val="17"/>
                <w:szCs w:val="17"/>
              </w:rPr>
              <w:t xml:space="preserve">, </w:t>
            </w:r>
            <w:r>
              <w:rPr>
                <w:rFonts w:ascii="思源黑体 CN Normal" w:eastAsia="思源黑体 CN Normal" w:hAnsi="思源黑体 CN Normal" w:cs="思源黑体 CN Light" w:hint="eastAsia"/>
                <w:color w:val="000000" w:themeColor="text1"/>
                <w:sz w:val="17"/>
                <w:szCs w:val="17"/>
              </w:rPr>
              <w:t>无进展生存期和总生存期都显著高于纤维化亚型(</w:t>
            </w:r>
            <w:r>
              <w:rPr>
                <w:rFonts w:ascii="思源黑体 CN Normal" w:eastAsia="思源黑体 CN Normal" w:hAnsi="思源黑体 CN Normal" w:cs="思源黑体 CN Light"/>
                <w:color w:val="000000" w:themeColor="text1"/>
                <w:sz w:val="17"/>
                <w:szCs w:val="17"/>
              </w:rPr>
              <w:t>F)</w:t>
            </w:r>
            <w:r>
              <w:rPr>
                <w:rFonts w:ascii="思源黑体 CN Normal" w:eastAsia="思源黑体 CN Normal" w:hAnsi="思源黑体 CN Normal" w:cs="思源黑体 CN Light" w:hint="eastAsia"/>
                <w:color w:val="000000" w:themeColor="text1"/>
                <w:sz w:val="17"/>
                <w:szCs w:val="17"/>
              </w:rPr>
              <w:t>和免疫荒漠型（D）冷肿瘤。请结合临床实际情况确定免疫治疗方案。</w:t>
            </w:r>
          </w:p>
        </w:tc>
      </w:tr>
    </w:tbl>
    <w:p w14:paraId="70E37E03" w14:textId="77777777"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p w14:paraId="2C00A079" w14:textId="2F18FAFB" w:rsid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TME</w:t>
      </w:r>
      <w:r>
        <w:rPr>
          <w:rFonts w:ascii="思源黑体 CN Normal" w:eastAsia="思源黑体 CN Normal" w:hAnsi="思源黑体 CN Normal" w:hint="eastAsia"/>
          <w:color w:val="595959"/>
          <w:sz w:val="15"/>
          <w:szCs w:val="15"/>
        </w:rPr>
        <w:t>模型仍处于临床探索研究阶段，检测结果仅供参考，请结合临床实际情况确定免疫检查点抑制剂治疗方案。</w:t>
      </w:r>
      <w:r w:rsidR="00044FA8">
        <w:rPr>
          <w:rFonts w:ascii="思源黑体 CN Normal" w:eastAsia="思源黑体 CN Normal" w:hAnsi="思源黑体 CN Normal" w:hint="eastAsia"/>
          <w:color w:val="595959"/>
          <w:sz w:val="15"/>
          <w:szCs w:val="15"/>
        </w:rPr>
        <w:br w:type="page"/>
      </w:r>
    </w:p>
    <w:p w14:paraId="5EAFF6ED" w14:textId="77777777" w:rsidR="00D50E73" w:rsidRDefault="00D50E73" w:rsidP="00D50E73">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w:t>
      </w:r>
      <w:r>
        <w:rPr>
          <w:rFonts w:ascii="思源黑体 CN Normal" w:eastAsia="思源黑体 CN Normal" w:hAnsi="思源黑体 CN Normal"/>
          <w:color w:val="595959" w:themeColor="text1" w:themeTint="A6"/>
          <w:sz w:val="15"/>
          <w:szCs w:val="15"/>
        </w:rPr>
        <w:t>%p endif%}</w:t>
      </w:r>
    </w:p>
    <w:p w14:paraId="4394F191" w14:textId="7DAF64BA" w:rsidR="00881FDD" w:rsidRPr="0061134F" w:rsidRDefault="00881FDD" w:rsidP="00881FDD">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r w:rsidRPr="0061134F">
        <w:rPr>
          <w:rFonts w:ascii="思源黑体 CN Normal" w:eastAsia="思源黑体 CN Normal" w:hAnsi="思源黑体 CN Normal"/>
          <w:color w:val="595959" w:themeColor="text1" w:themeTint="A6"/>
          <w:sz w:val="15"/>
          <w:szCs w:val="15"/>
          <w:highlight w:val="red"/>
        </w:rPr>
        <w:t>rna_exp and</w:t>
      </w:r>
      <w:r w:rsidRPr="0061134F">
        <w:rPr>
          <w:rFonts w:ascii="思源黑体 CN Normal" w:eastAsia="思源黑体 CN Normal" w:hAnsi="思源黑体 CN Normal"/>
          <w:color w:val="595959" w:themeColor="text1" w:themeTint="A6"/>
          <w:sz w:val="15"/>
          <w:szCs w:val="15"/>
        </w:rPr>
        <w:t xml:space="preserve"> rna_exp.column_</w:t>
      </w:r>
      <w:r>
        <w:rPr>
          <w:rFonts w:ascii="思源黑体 CN Normal" w:eastAsia="思源黑体 CN Normal" w:hAnsi="思源黑体 CN Normal" w:hint="eastAsia"/>
          <w:color w:val="595959" w:themeColor="text1" w:themeTint="A6"/>
          <w:sz w:val="15"/>
          <w:szCs w:val="15"/>
        </w:rPr>
        <w:t>7</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256D260" w14:textId="6277A14A" w:rsidR="006E6469" w:rsidRPr="00A316AF" w:rsidRDefault="00D05C62" w:rsidP="00205E45">
      <w:pPr>
        <w:pStyle w:val="af3"/>
        <w:numPr>
          <w:ilvl w:val="0"/>
          <w:numId w:val="12"/>
        </w:numPr>
        <w:ind w:firstLineChars="0"/>
        <w:outlineLvl w:val="1"/>
        <w:rPr>
          <w:rFonts w:ascii="思源黑体 CN Bold" w:eastAsia="思源黑体 CN Bold" w:hAnsi="思源黑体 CN Bold"/>
          <w:b/>
          <w:bCs/>
          <w:color w:val="0D3975"/>
          <w:sz w:val="22"/>
        </w:rPr>
      </w:pPr>
      <w:bookmarkStart w:id="24" w:name="_Hlk92455027"/>
      <w:r w:rsidRPr="00A316AF">
        <w:rPr>
          <w:rFonts w:ascii="思源黑体 CN Bold" w:eastAsia="思源黑体 CN Bold" w:hAnsi="思源黑体 CN Bold" w:hint="eastAsia"/>
          <w:b/>
          <w:bCs/>
          <w:color w:val="0D3975"/>
          <w:sz w:val="22"/>
        </w:rPr>
        <w:t xml:space="preserve"> 基因R</w:t>
      </w:r>
      <w:r w:rsidRPr="00A316AF">
        <w:rPr>
          <w:rFonts w:ascii="思源黑体 CN Bold" w:eastAsia="思源黑体 CN Bold" w:hAnsi="思源黑体 CN Bold"/>
          <w:b/>
          <w:bCs/>
          <w:color w:val="0D3975"/>
          <w:sz w:val="22"/>
        </w:rPr>
        <w:t>NA</w:t>
      </w:r>
      <w:r w:rsidRPr="00A316AF">
        <w:rPr>
          <w:rFonts w:ascii="思源黑体 CN Bold" w:eastAsia="思源黑体 CN Bold" w:hAnsi="思源黑体 CN Bold" w:hint="eastAsia"/>
          <w:b/>
          <w:bCs/>
          <w:color w:val="0D3975"/>
          <w:sz w:val="22"/>
        </w:rPr>
        <w:t>表达检测结果</w:t>
      </w:r>
    </w:p>
    <w:tbl>
      <w:tblPr>
        <w:tblW w:w="0" w:type="auto"/>
        <w:tblLayout w:type="fixed"/>
        <w:tblLook w:val="04A0" w:firstRow="1" w:lastRow="0" w:firstColumn="1" w:lastColumn="0" w:noHBand="0" w:noVBand="1"/>
      </w:tblPr>
      <w:tblGrid>
        <w:gridCol w:w="843"/>
        <w:gridCol w:w="682"/>
        <w:gridCol w:w="838"/>
        <w:gridCol w:w="682"/>
        <w:gridCol w:w="815"/>
        <w:gridCol w:w="682"/>
        <w:gridCol w:w="802"/>
        <w:gridCol w:w="682"/>
        <w:gridCol w:w="755"/>
        <w:gridCol w:w="682"/>
        <w:gridCol w:w="755"/>
        <w:gridCol w:w="682"/>
        <w:gridCol w:w="760"/>
        <w:gridCol w:w="682"/>
      </w:tblGrid>
      <w:tr w:rsidR="00205E45" w:rsidRPr="00205E45" w14:paraId="130E74A8" w14:textId="77777777" w:rsidTr="00A316AF">
        <w:trPr>
          <w:trHeight w:val="280"/>
        </w:trPr>
        <w:tc>
          <w:tcPr>
            <w:tcW w:w="10342" w:type="dxa"/>
            <w:gridSpan w:val="14"/>
            <w:tcBorders>
              <w:top w:val="nil"/>
              <w:left w:val="nil"/>
              <w:bottom w:val="nil"/>
              <w:right w:val="nil"/>
            </w:tcBorders>
            <w:shd w:val="clear" w:color="000000" w:fill="0D3975"/>
            <w:vAlign w:val="center"/>
            <w:hideMark/>
          </w:tcPr>
          <w:p w14:paraId="4155C90B" w14:textId="77777777" w:rsidR="00205E45" w:rsidRPr="00205E45" w:rsidRDefault="00205E45" w:rsidP="00205E45">
            <w:pPr>
              <w:widowControl/>
              <w:jc w:val="center"/>
              <w:rPr>
                <w:rFonts w:ascii="思源黑体 CN Bold" w:eastAsia="思源黑体 CN Bold" w:hAnsi="思源黑体 CN Bold" w:cs="宋体"/>
                <w:b/>
                <w:bCs/>
                <w:color w:val="FFFFFF"/>
                <w:kern w:val="0"/>
                <w:sz w:val="12"/>
                <w:szCs w:val="12"/>
              </w:rPr>
            </w:pPr>
            <w:r w:rsidRPr="00205E45">
              <w:rPr>
                <w:rFonts w:ascii="思源黑体 CN Bold" w:eastAsia="思源黑体 CN Bold" w:hAnsi="思源黑体 CN Bold" w:cs="宋体" w:hint="eastAsia"/>
                <w:b/>
                <w:bCs/>
                <w:color w:val="FFFFFF"/>
                <w:kern w:val="0"/>
                <w:sz w:val="12"/>
                <w:szCs w:val="12"/>
              </w:rPr>
              <w:t>基因RNA表达检测结果</w:t>
            </w:r>
          </w:p>
        </w:tc>
      </w:tr>
      <w:tr w:rsidR="00D50E73" w:rsidRPr="00205E45" w14:paraId="2C99E24C" w14:textId="77777777" w:rsidTr="001A7884">
        <w:trPr>
          <w:trHeight w:val="460"/>
        </w:trPr>
        <w:tc>
          <w:tcPr>
            <w:tcW w:w="843" w:type="dxa"/>
            <w:tcBorders>
              <w:top w:val="nil"/>
              <w:left w:val="single" w:sz="8" w:space="0" w:color="BFBFBF"/>
              <w:bottom w:val="single" w:sz="8" w:space="0" w:color="1E7648"/>
              <w:right w:val="single" w:sz="8" w:space="0" w:color="BFBFBF"/>
            </w:tcBorders>
            <w:shd w:val="clear" w:color="000000" w:fill="EAF1DD"/>
            <w:vAlign w:val="center"/>
            <w:hideMark/>
          </w:tcPr>
          <w:p w14:paraId="2C9DFED0"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4454A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38" w:type="dxa"/>
            <w:tcBorders>
              <w:top w:val="nil"/>
              <w:left w:val="nil"/>
              <w:bottom w:val="single" w:sz="8" w:space="0" w:color="1E7648"/>
              <w:right w:val="single" w:sz="8" w:space="0" w:color="BFBFBF"/>
            </w:tcBorders>
            <w:shd w:val="clear" w:color="000000" w:fill="EAF1DD"/>
            <w:vAlign w:val="center"/>
            <w:hideMark/>
          </w:tcPr>
          <w:p w14:paraId="3150A141"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D4712B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15" w:type="dxa"/>
            <w:tcBorders>
              <w:top w:val="nil"/>
              <w:left w:val="nil"/>
              <w:bottom w:val="single" w:sz="8" w:space="0" w:color="1E7648"/>
              <w:right w:val="single" w:sz="8" w:space="0" w:color="BFBFBF"/>
            </w:tcBorders>
            <w:shd w:val="clear" w:color="000000" w:fill="EAF1DD"/>
            <w:vAlign w:val="center"/>
            <w:hideMark/>
          </w:tcPr>
          <w:p w14:paraId="2AA65ACA"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4AF5BC8B"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802" w:type="dxa"/>
            <w:tcBorders>
              <w:top w:val="nil"/>
              <w:left w:val="nil"/>
              <w:bottom w:val="single" w:sz="8" w:space="0" w:color="1E7648"/>
              <w:right w:val="single" w:sz="8" w:space="0" w:color="BFBFBF"/>
            </w:tcBorders>
            <w:shd w:val="clear" w:color="000000" w:fill="EAF1DD"/>
            <w:vAlign w:val="center"/>
            <w:hideMark/>
          </w:tcPr>
          <w:p w14:paraId="504EED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7EE9BDCD"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2361B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3069DB64"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55" w:type="dxa"/>
            <w:tcBorders>
              <w:top w:val="nil"/>
              <w:left w:val="nil"/>
              <w:bottom w:val="single" w:sz="8" w:space="0" w:color="1E7648"/>
              <w:right w:val="single" w:sz="8" w:space="0" w:color="BFBFBF"/>
            </w:tcBorders>
            <w:shd w:val="clear" w:color="000000" w:fill="EAF1DD"/>
            <w:vAlign w:val="center"/>
            <w:hideMark/>
          </w:tcPr>
          <w:p w14:paraId="68126098"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24109C2F"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c>
          <w:tcPr>
            <w:tcW w:w="760" w:type="dxa"/>
            <w:tcBorders>
              <w:top w:val="nil"/>
              <w:left w:val="nil"/>
              <w:bottom w:val="single" w:sz="8" w:space="0" w:color="1E7648"/>
              <w:right w:val="single" w:sz="8" w:space="0" w:color="BFBFBF"/>
            </w:tcBorders>
            <w:shd w:val="clear" w:color="000000" w:fill="EAF1DD"/>
            <w:vAlign w:val="center"/>
            <w:hideMark/>
          </w:tcPr>
          <w:p w14:paraId="2C447F4E"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基因</w:t>
            </w:r>
          </w:p>
        </w:tc>
        <w:tc>
          <w:tcPr>
            <w:tcW w:w="682" w:type="dxa"/>
            <w:tcBorders>
              <w:top w:val="nil"/>
              <w:left w:val="nil"/>
              <w:bottom w:val="single" w:sz="8" w:space="0" w:color="1E7648"/>
              <w:right w:val="single" w:sz="8" w:space="0" w:color="BFBFBF"/>
            </w:tcBorders>
            <w:shd w:val="clear" w:color="000000" w:fill="EAF1DD"/>
            <w:vAlign w:val="center"/>
            <w:hideMark/>
          </w:tcPr>
          <w:p w14:paraId="5AD4B112" w14:textId="77777777" w:rsidR="00205E45" w:rsidRPr="00A316AF" w:rsidRDefault="00205E45" w:rsidP="00205E45">
            <w:pPr>
              <w:widowControl/>
              <w:jc w:val="center"/>
              <w:rPr>
                <w:rFonts w:ascii="思源黑体 CN Bold" w:eastAsia="思源黑体 CN Bold" w:hAnsi="思源黑体 CN Bold" w:cs="宋体"/>
                <w:b/>
                <w:bCs/>
                <w:color w:val="0D3975"/>
                <w:kern w:val="0"/>
                <w:sz w:val="12"/>
                <w:szCs w:val="12"/>
              </w:rPr>
            </w:pPr>
            <w:r w:rsidRPr="00A316AF">
              <w:rPr>
                <w:rFonts w:ascii="思源黑体 CN Bold" w:eastAsia="思源黑体 CN Bold" w:hAnsi="思源黑体 CN Bold" w:cs="宋体" w:hint="eastAsia"/>
                <w:b/>
                <w:bCs/>
                <w:color w:val="0D3975"/>
                <w:kern w:val="0"/>
                <w:sz w:val="12"/>
                <w:szCs w:val="12"/>
              </w:rPr>
              <w:t>RNA表达值</w:t>
            </w:r>
          </w:p>
        </w:tc>
      </w:tr>
      <w:tr w:rsidR="001A7884" w:rsidRPr="00205E45" w14:paraId="01AD54A0" w14:textId="77777777" w:rsidTr="001A7884">
        <w:trPr>
          <w:trHeight w:val="280"/>
        </w:trPr>
        <w:tc>
          <w:tcPr>
            <w:tcW w:w="10342" w:type="dxa"/>
            <w:gridSpan w:val="14"/>
            <w:tcBorders>
              <w:top w:val="nil"/>
              <w:left w:val="nil"/>
              <w:bottom w:val="nil"/>
              <w:right w:val="nil"/>
            </w:tcBorders>
            <w:shd w:val="clear" w:color="auto" w:fill="auto"/>
            <w:noWrap/>
            <w:vAlign w:val="bottom"/>
          </w:tcPr>
          <w:p w14:paraId="77F80A3A" w14:textId="1C9A703A"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for a in rna_exp.column_</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2C7EF72B" w14:textId="77777777" w:rsidTr="00B8048E">
        <w:trPr>
          <w:trHeight w:val="280"/>
        </w:trPr>
        <w:tc>
          <w:tcPr>
            <w:tcW w:w="843" w:type="dxa"/>
            <w:tcBorders>
              <w:top w:val="nil"/>
              <w:left w:val="nil"/>
              <w:bottom w:val="nil"/>
              <w:right w:val="nil"/>
            </w:tcBorders>
            <w:shd w:val="clear" w:color="auto" w:fill="auto"/>
            <w:noWrap/>
            <w:hideMark/>
          </w:tcPr>
          <w:p w14:paraId="719433D9" w14:textId="0370E51F"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{a.gene1}}</w:t>
            </w:r>
          </w:p>
        </w:tc>
        <w:tc>
          <w:tcPr>
            <w:tcW w:w="682" w:type="dxa"/>
            <w:tcBorders>
              <w:top w:val="nil"/>
              <w:left w:val="nil"/>
              <w:bottom w:val="nil"/>
              <w:right w:val="nil"/>
            </w:tcBorders>
            <w:shd w:val="clear" w:color="auto" w:fill="auto"/>
            <w:noWrap/>
            <w:hideMark/>
          </w:tcPr>
          <w:p w14:paraId="5D95EEBD" w14:textId="6BBC4383"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{{a.tpm1}}</w:t>
            </w:r>
          </w:p>
        </w:tc>
        <w:tc>
          <w:tcPr>
            <w:tcW w:w="838" w:type="dxa"/>
            <w:tcBorders>
              <w:top w:val="nil"/>
              <w:left w:val="nil"/>
              <w:bottom w:val="nil"/>
              <w:right w:val="nil"/>
            </w:tcBorders>
            <w:shd w:val="clear" w:color="auto" w:fill="auto"/>
            <w:noWrap/>
            <w:hideMark/>
          </w:tcPr>
          <w:p w14:paraId="5BF4B096" w14:textId="5A56AD91"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{a.gene2}}</w:t>
            </w:r>
          </w:p>
        </w:tc>
        <w:tc>
          <w:tcPr>
            <w:tcW w:w="682" w:type="dxa"/>
            <w:tcBorders>
              <w:top w:val="nil"/>
              <w:left w:val="nil"/>
              <w:bottom w:val="nil"/>
              <w:right w:val="nil"/>
            </w:tcBorders>
            <w:shd w:val="clear" w:color="auto" w:fill="auto"/>
            <w:noWrap/>
            <w:hideMark/>
          </w:tcPr>
          <w:p w14:paraId="552741DC" w14:textId="16A8DB8D"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{{a.tpm2}}</w:t>
            </w:r>
          </w:p>
        </w:tc>
        <w:tc>
          <w:tcPr>
            <w:tcW w:w="815" w:type="dxa"/>
            <w:tcBorders>
              <w:top w:val="nil"/>
              <w:left w:val="nil"/>
              <w:bottom w:val="nil"/>
              <w:right w:val="nil"/>
            </w:tcBorders>
            <w:shd w:val="clear" w:color="auto" w:fill="auto"/>
            <w:noWrap/>
            <w:hideMark/>
          </w:tcPr>
          <w:p w14:paraId="5E1666D1" w14:textId="5779E130"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{a.gene3}}</w:t>
            </w:r>
          </w:p>
        </w:tc>
        <w:tc>
          <w:tcPr>
            <w:tcW w:w="682" w:type="dxa"/>
            <w:tcBorders>
              <w:top w:val="nil"/>
              <w:left w:val="nil"/>
              <w:bottom w:val="nil"/>
              <w:right w:val="nil"/>
            </w:tcBorders>
            <w:shd w:val="clear" w:color="auto" w:fill="auto"/>
            <w:noWrap/>
            <w:hideMark/>
          </w:tcPr>
          <w:p w14:paraId="1C734E39" w14:textId="739F3FA9"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{{a.tpm3}}</w:t>
            </w:r>
          </w:p>
        </w:tc>
        <w:tc>
          <w:tcPr>
            <w:tcW w:w="802" w:type="dxa"/>
            <w:tcBorders>
              <w:top w:val="nil"/>
              <w:left w:val="nil"/>
              <w:bottom w:val="nil"/>
              <w:right w:val="nil"/>
            </w:tcBorders>
            <w:shd w:val="clear" w:color="auto" w:fill="auto"/>
            <w:noWrap/>
            <w:hideMark/>
          </w:tcPr>
          <w:p w14:paraId="0E8CA293" w14:textId="01DF297D" w:rsidR="001A7884" w:rsidRPr="001A7884"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{a.gene4}}</w:t>
            </w:r>
          </w:p>
        </w:tc>
        <w:tc>
          <w:tcPr>
            <w:tcW w:w="682" w:type="dxa"/>
            <w:tcBorders>
              <w:top w:val="nil"/>
              <w:left w:val="nil"/>
              <w:bottom w:val="nil"/>
              <w:right w:val="nil"/>
            </w:tcBorders>
            <w:shd w:val="clear" w:color="auto" w:fill="auto"/>
            <w:noWrap/>
            <w:hideMark/>
          </w:tcPr>
          <w:p w14:paraId="444587EA" w14:textId="71F3CB6B" w:rsidR="001A7884" w:rsidRPr="001A7884"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{{a.tpm4}}</w:t>
            </w:r>
          </w:p>
        </w:tc>
        <w:tc>
          <w:tcPr>
            <w:tcW w:w="755" w:type="dxa"/>
            <w:tcBorders>
              <w:top w:val="nil"/>
              <w:left w:val="nil"/>
              <w:bottom w:val="nil"/>
              <w:right w:val="nil"/>
            </w:tcBorders>
            <w:shd w:val="clear" w:color="auto" w:fill="auto"/>
            <w:noWrap/>
            <w:hideMark/>
          </w:tcPr>
          <w:p w14:paraId="3A7C03C9" w14:textId="74145B83"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5</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42A9FF73" w14:textId="5D2D580B"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5</w:t>
            </w:r>
            <w:r w:rsidRPr="001A7884">
              <w:rPr>
                <w:rFonts w:ascii="等线" w:eastAsia="等线" w:hAnsi="等线" w:cs="宋体"/>
                <w:color w:val="000000"/>
                <w:kern w:val="0"/>
                <w:sz w:val="12"/>
                <w:szCs w:val="12"/>
              </w:rPr>
              <w:t>}}</w:t>
            </w:r>
          </w:p>
        </w:tc>
        <w:tc>
          <w:tcPr>
            <w:tcW w:w="755" w:type="dxa"/>
            <w:tcBorders>
              <w:top w:val="nil"/>
              <w:left w:val="nil"/>
              <w:bottom w:val="nil"/>
              <w:right w:val="nil"/>
            </w:tcBorders>
            <w:shd w:val="clear" w:color="auto" w:fill="auto"/>
            <w:noWrap/>
            <w:hideMark/>
          </w:tcPr>
          <w:p w14:paraId="0EB9B8EB" w14:textId="612ABAEC"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6</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05F7D68F" w14:textId="40303841"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6</w:t>
            </w:r>
            <w:r w:rsidRPr="001A7884">
              <w:rPr>
                <w:rFonts w:ascii="等线" w:eastAsia="等线" w:hAnsi="等线" w:cs="宋体"/>
                <w:color w:val="000000"/>
                <w:kern w:val="0"/>
                <w:sz w:val="12"/>
                <w:szCs w:val="12"/>
              </w:rPr>
              <w:t>}}</w:t>
            </w:r>
          </w:p>
        </w:tc>
        <w:tc>
          <w:tcPr>
            <w:tcW w:w="760" w:type="dxa"/>
            <w:tcBorders>
              <w:top w:val="nil"/>
              <w:left w:val="nil"/>
              <w:bottom w:val="nil"/>
              <w:right w:val="nil"/>
            </w:tcBorders>
            <w:shd w:val="clear" w:color="auto" w:fill="auto"/>
            <w:noWrap/>
            <w:hideMark/>
          </w:tcPr>
          <w:p w14:paraId="0FEECE7F" w14:textId="14D41C99" w:rsidR="001A7884" w:rsidRPr="00205E45" w:rsidRDefault="001A7884" w:rsidP="001A7884">
            <w:pPr>
              <w:widowControl/>
              <w:jc w:val="center"/>
              <w:rPr>
                <w:rFonts w:ascii="等线" w:eastAsia="等线" w:hAnsi="等线" w:cs="宋体"/>
                <w:i/>
                <w:iCs/>
                <w:color w:val="000000"/>
                <w:kern w:val="0"/>
                <w:sz w:val="12"/>
                <w:szCs w:val="12"/>
              </w:rPr>
            </w:pPr>
            <w:r w:rsidRPr="001A7884">
              <w:rPr>
                <w:rFonts w:ascii="等线" w:eastAsia="等线" w:hAnsi="等线" w:cs="宋体" w:hint="eastAsia"/>
                <w:i/>
                <w:iCs/>
                <w:color w:val="000000"/>
                <w:kern w:val="0"/>
                <w:sz w:val="12"/>
                <w:szCs w:val="12"/>
              </w:rPr>
              <w:t>{</w:t>
            </w:r>
            <w:r w:rsidRPr="001A7884">
              <w:rPr>
                <w:rFonts w:ascii="等线" w:eastAsia="等线" w:hAnsi="等线" w:cs="宋体"/>
                <w:i/>
                <w:iCs/>
                <w:color w:val="000000"/>
                <w:kern w:val="0"/>
                <w:sz w:val="12"/>
                <w:szCs w:val="12"/>
              </w:rPr>
              <w:t>{a.gene</w:t>
            </w:r>
            <w:r>
              <w:rPr>
                <w:rFonts w:ascii="等线" w:eastAsia="等线" w:hAnsi="等线" w:cs="宋体" w:hint="eastAsia"/>
                <w:i/>
                <w:iCs/>
                <w:color w:val="000000"/>
                <w:kern w:val="0"/>
                <w:sz w:val="12"/>
                <w:szCs w:val="12"/>
              </w:rPr>
              <w:t>7</w:t>
            </w:r>
            <w:r w:rsidRPr="001A7884">
              <w:rPr>
                <w:rFonts w:ascii="等线" w:eastAsia="等线" w:hAnsi="等线" w:cs="宋体"/>
                <w:i/>
                <w:iCs/>
                <w:color w:val="000000"/>
                <w:kern w:val="0"/>
                <w:sz w:val="12"/>
                <w:szCs w:val="12"/>
              </w:rPr>
              <w:t>}}</w:t>
            </w:r>
          </w:p>
        </w:tc>
        <w:tc>
          <w:tcPr>
            <w:tcW w:w="682" w:type="dxa"/>
            <w:tcBorders>
              <w:top w:val="nil"/>
              <w:left w:val="nil"/>
              <w:bottom w:val="nil"/>
              <w:right w:val="nil"/>
            </w:tcBorders>
            <w:shd w:val="clear" w:color="auto" w:fill="auto"/>
            <w:noWrap/>
            <w:hideMark/>
          </w:tcPr>
          <w:p w14:paraId="5774877F" w14:textId="1AFF48E3" w:rsidR="001A7884" w:rsidRPr="00205E45" w:rsidRDefault="001A7884" w:rsidP="001A7884">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{{a.tpm</w:t>
            </w:r>
            <w:r>
              <w:rPr>
                <w:rFonts w:ascii="等线" w:eastAsia="等线" w:hAnsi="等线" w:cs="宋体" w:hint="eastAsia"/>
                <w:color w:val="000000"/>
                <w:kern w:val="0"/>
                <w:sz w:val="12"/>
                <w:szCs w:val="12"/>
              </w:rPr>
              <w:t>7</w:t>
            </w:r>
            <w:r w:rsidRPr="001A7884">
              <w:rPr>
                <w:rFonts w:ascii="等线" w:eastAsia="等线" w:hAnsi="等线" w:cs="宋体"/>
                <w:color w:val="000000"/>
                <w:kern w:val="0"/>
                <w:sz w:val="12"/>
                <w:szCs w:val="12"/>
              </w:rPr>
              <w:t>}}</w:t>
            </w:r>
          </w:p>
        </w:tc>
      </w:tr>
      <w:tr w:rsidR="001A7884" w:rsidRPr="00205E45" w14:paraId="41CBC529" w14:textId="77777777" w:rsidTr="00DF5E37">
        <w:trPr>
          <w:trHeight w:val="280"/>
        </w:trPr>
        <w:tc>
          <w:tcPr>
            <w:tcW w:w="10342" w:type="dxa"/>
            <w:gridSpan w:val="14"/>
            <w:tcBorders>
              <w:top w:val="nil"/>
              <w:left w:val="nil"/>
              <w:bottom w:val="nil"/>
              <w:right w:val="nil"/>
            </w:tcBorders>
            <w:shd w:val="clear" w:color="auto" w:fill="auto"/>
            <w:noWrap/>
            <w:vAlign w:val="bottom"/>
          </w:tcPr>
          <w:p w14:paraId="69C83CA7" w14:textId="362A196C" w:rsidR="001A7884" w:rsidRPr="00205E45" w:rsidRDefault="001A7884" w:rsidP="00205E45">
            <w:pPr>
              <w:widowControl/>
              <w:jc w:val="center"/>
              <w:rPr>
                <w:rFonts w:ascii="等线" w:eastAsia="等线" w:hAnsi="等线" w:cs="宋体"/>
                <w:color w:val="000000"/>
                <w:kern w:val="0"/>
                <w:sz w:val="12"/>
                <w:szCs w:val="12"/>
              </w:rPr>
            </w:pPr>
            <w:r w:rsidRPr="001A7884">
              <w:rPr>
                <w:rFonts w:ascii="等线" w:eastAsia="等线" w:hAnsi="等线" w:cs="宋体"/>
                <w:color w:val="000000"/>
                <w:kern w:val="0"/>
                <w:sz w:val="12"/>
                <w:szCs w:val="12"/>
              </w:rPr>
              <w:t>{%tr endfor%}</w:t>
            </w:r>
          </w:p>
        </w:tc>
      </w:tr>
    </w:tbl>
    <w:p w14:paraId="041DEF65" w14:textId="77777777" w:rsidR="00D26590" w:rsidRDefault="00D26590">
      <w:pPr>
        <w:spacing w:line="200" w:lineRule="exact"/>
        <w:ind w:firstLine="45"/>
        <w:rPr>
          <w:rFonts w:ascii="思源黑体 CN Normal" w:eastAsia="思源黑体 CN Normal" w:hAnsi="思源黑体 CN Normal"/>
          <w:b/>
          <w:bCs/>
          <w:color w:val="595959"/>
          <w:sz w:val="15"/>
          <w:szCs w:val="15"/>
        </w:rPr>
      </w:pPr>
    </w:p>
    <w:p w14:paraId="68D29428" w14:textId="1189818C" w:rsidR="008727D3" w:rsidRDefault="00D05C62">
      <w:pPr>
        <w:spacing w:line="200" w:lineRule="exact"/>
        <w:ind w:firstLine="46"/>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6CBCFEF" w14:textId="33F4EDD9" w:rsidR="00044FA8" w:rsidRPr="00044FA8" w:rsidRDefault="00D05C62" w:rsidP="00044FA8">
      <w:pPr>
        <w:spacing w:line="200" w:lineRule="exact"/>
        <w:ind w:firstLineChars="200" w:firstLine="30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TPM(Transcripts Per Million)是归一化后的基因或转录本表达值。</w:t>
      </w:r>
      <w:r w:rsidR="00044FA8" w:rsidRPr="00044FA8">
        <w:rPr>
          <w:rFonts w:ascii="思源黑体 CN Light" w:eastAsia="思源黑体 CN Light" w:hAnsi="思源黑体 CN Light" w:hint="eastAsia"/>
          <w:color w:val="595959" w:themeColor="text1" w:themeTint="A6"/>
          <w:sz w:val="13"/>
          <w:szCs w:val="13"/>
        </w:rPr>
        <w:br w:type="page"/>
      </w:r>
    </w:p>
    <w:p w14:paraId="432EF7E7" w14:textId="6C612B6C" w:rsidR="00881FDD" w:rsidRPr="00FA5D11" w:rsidRDefault="00881FDD" w:rsidP="00AF628C">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rPr>
        <w:lastRenderedPageBreak/>
        <w:t>{%p endif%}</w:t>
      </w:r>
    </w:p>
    <w:bookmarkEnd w:id="24"/>
    <w:p w14:paraId="1AC07805" w14:textId="604EF044" w:rsidR="00BD7B5F" w:rsidRPr="00A316AF" w:rsidRDefault="00D05C62" w:rsidP="00BD7B5F">
      <w:pPr>
        <w:pStyle w:val="af3"/>
        <w:numPr>
          <w:ilvl w:val="0"/>
          <w:numId w:val="12"/>
        </w:numPr>
        <w:ind w:firstLineChars="0"/>
        <w:outlineLvl w:val="1"/>
        <w:rPr>
          <w:rFonts w:ascii="思源黑体 CN Bold" w:eastAsia="思源黑体 CN Bold" w:hAnsi="思源黑体 CN Bold"/>
          <w:b/>
          <w:bCs/>
          <w:color w:val="0D3975"/>
          <w:sz w:val="24"/>
          <w:szCs w:val="24"/>
        </w:rPr>
      </w:pPr>
      <w:r w:rsidRPr="00A316AF">
        <w:rPr>
          <w:rFonts w:ascii="思源黑体 CN Bold" w:eastAsia="思源黑体 CN Bold" w:hAnsi="思源黑体 CN Bold" w:hint="eastAsia"/>
          <w:b/>
          <w:bCs/>
          <w:color w:val="0D3975"/>
          <w:sz w:val="24"/>
          <w:szCs w:val="24"/>
        </w:rPr>
        <w:t xml:space="preserve"> </w:t>
      </w:r>
      <w:r w:rsidRPr="00A316AF">
        <w:rPr>
          <w:rFonts w:ascii="思源黑体 CN Bold" w:eastAsia="思源黑体 CN Bold" w:hAnsi="思源黑体 CN Bold" w:hint="eastAsia"/>
          <w:b/>
          <w:bCs/>
          <w:color w:val="0D3975"/>
          <w:sz w:val="22"/>
        </w:rPr>
        <w:t>检测基因列表</w:t>
      </w:r>
      <w:bookmarkStart w:id="25" w:name="_Hlk99009947"/>
    </w:p>
    <w:p w14:paraId="71FF27F5" w14:textId="0B3F1D6F"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{%if sample.rna_sample_id%}本检测在DNA层面涵盖57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%}遗传性肿瘤相关基因胚系突变、{%endif%}微卫星状态、肿瘤突变负荷、肿瘤免疫微环境分型、基因表达和化疗药物代谢相关酶类多态性位点等。{%else%}本</w:t>
      </w:r>
      <w:r w:rsidR="006B6717">
        <w:rPr>
          <w:rFonts w:ascii="思源黑体 CN Normal" w:eastAsia="思源黑体 CN Normal" w:hAnsi="思源黑体 CN Normal" w:hint="eastAsia"/>
          <w:color w:val="000000" w:themeColor="text1"/>
          <w:sz w:val="17"/>
          <w:szCs w:val="17"/>
        </w:rPr>
        <w:t>检测</w:t>
      </w:r>
      <w:r w:rsidRPr="00BD7B5F">
        <w:rPr>
          <w:rFonts w:ascii="思源黑体 CN Normal" w:eastAsia="思源黑体 CN Normal" w:hAnsi="思源黑体 CN Normal" w:hint="eastAsia"/>
          <w:color w:val="000000" w:themeColor="text1"/>
          <w:sz w:val="17"/>
          <w:szCs w:val="17"/>
        </w:rPr>
        <w:t>共检测57</w:t>
      </w:r>
      <w:r w:rsidR="009F2713">
        <w:rPr>
          <w:rFonts w:ascii="思源黑体 CN Normal" w:eastAsia="思源黑体 CN Normal" w:hAnsi="思源黑体 CN Normal"/>
          <w:color w:val="000000" w:themeColor="text1"/>
          <w:sz w:val="17"/>
          <w:szCs w:val="17"/>
        </w:rPr>
        <w:t>2</w:t>
      </w:r>
      <w:r w:rsidRPr="00BD7B5F">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9F2713">
        <w:rPr>
          <w:rFonts w:ascii="思源黑体 CN Normal" w:eastAsia="思源黑体 CN Normal" w:hAnsi="思源黑体 CN Normal" w:hint="eastAsia"/>
          <w:color w:val="000000" w:themeColor="text1"/>
          <w:sz w:val="17"/>
          <w:szCs w:val="17"/>
        </w:rPr>
        <w:t>、纯合缺失</w:t>
      </w:r>
      <w:r w:rsidRPr="00BD7B5F">
        <w:rPr>
          <w:rFonts w:ascii="思源黑体 CN Normal" w:eastAsia="思源黑体 CN Normal" w:hAnsi="思源黑体 CN Normal" w:hint="eastAsia"/>
          <w:color w:val="000000" w:themeColor="text1"/>
          <w:sz w:val="17"/>
          <w:szCs w:val="17"/>
        </w:rPr>
        <w:t>和拷贝数</w:t>
      </w:r>
      <w:r w:rsidR="009F2713">
        <w:rPr>
          <w:rFonts w:ascii="思源黑体 CN Normal" w:eastAsia="思源黑体 CN Normal" w:hAnsi="思源黑体 CN Normal" w:hint="eastAsia"/>
          <w:color w:val="000000" w:themeColor="text1"/>
          <w:sz w:val="17"/>
          <w:szCs w:val="17"/>
        </w:rPr>
        <w:t>扩增</w:t>
      </w:r>
      <w:r w:rsidRPr="00BD7B5F">
        <w:rPr>
          <w:rFonts w:ascii="思源黑体 CN Normal" w:eastAsia="思源黑体 CN Normal" w:hAnsi="思源黑体 CN Normal" w:hint="eastAsia"/>
          <w:color w:val="000000" w:themeColor="text1"/>
          <w:sz w:val="17"/>
          <w:szCs w:val="17"/>
        </w:rPr>
        <w:t>，同时检测{%if sample.control_sample_id %}遗传性肿瘤相关基因胚系突变、{%endif%}微卫星状态、肿瘤突变负荷和化疗药物代谢相关酶类多态性位点等。{%endif%}</w:t>
      </w:r>
    </w:p>
    <w:p w14:paraId="21F00E15" w14:textId="624F17DD" w:rsidR="00BD7B5F" w:rsidRPr="00BD7B5F" w:rsidRDefault="00BD7B5F" w:rsidP="00BD7B5F">
      <w:pPr>
        <w:pStyle w:val="af3"/>
        <w:numPr>
          <w:ilvl w:val="0"/>
          <w:numId w:val="13"/>
        </w:numPr>
        <w:ind w:left="360" w:firstLineChars="0"/>
        <w:rPr>
          <w:rFonts w:ascii="思源黑体 CN Normal" w:eastAsia="思源黑体 CN Normal" w:hAnsi="思源黑体 CN Normal"/>
          <w:color w:val="000000" w:themeColor="text1"/>
          <w:sz w:val="17"/>
          <w:szCs w:val="17"/>
        </w:rPr>
      </w:pPr>
      <w:r w:rsidRPr="00BD7B5F">
        <w:rPr>
          <w:rFonts w:ascii="思源黑体 CN Normal" w:eastAsia="思源黑体 CN Normal" w:hAnsi="思源黑体 CN Normal" w:hint="eastAsia"/>
          <w:color w:val="000000" w:themeColor="text1"/>
          <w:sz w:val="17"/>
          <w:szCs w:val="17"/>
        </w:rPr>
        <w:t>本检测项目中使用的参考基因组版本为hg19，报告中的变异命名遵从HGVS指南(http: //varnomen.hgvs.org)中的相关规定进行命名。以下是检测突变、插入缺失、拷贝数变异、基因融合{%if sample.rna_sample_id%}、基因表达{%endif%}等变异类型的基因列表，同一基因可重复出现。</w:t>
      </w:r>
    </w:p>
    <w:bookmarkEnd w:id="25"/>
    <w:p w14:paraId="7E3AB62D" w14:textId="77777777" w:rsidR="00205E45" w:rsidRPr="005F0179" w:rsidRDefault="00205E45" w:rsidP="003135FD">
      <w:pPr>
        <w:pStyle w:val="af3"/>
        <w:ind w:left="720" w:firstLineChars="0" w:firstLine="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点突变与插入缺失突变检测基因列表（</w:t>
      </w:r>
      <w:r w:rsidRPr="005F0179">
        <w:rPr>
          <w:rFonts w:ascii="思源黑体 CN Bold" w:eastAsia="思源黑体 CN Bold" w:hAnsi="思源黑体 CN Bold" w:cs="思源黑体 CN Normal"/>
          <w:b/>
          <w:sz w:val="16"/>
          <w:szCs w:val="16"/>
        </w:rPr>
        <w:t>571基因</w:t>
      </w:r>
      <w:r w:rsidRPr="005F0179">
        <w:rPr>
          <w:rFonts w:ascii="思源黑体 CN Bold" w:eastAsia="思源黑体 CN Bold" w:hAnsi="思源黑体 CN Bold" w:cs="思源黑体 CN Normal" w:hint="eastAsia"/>
          <w:b/>
          <w:sz w:val="16"/>
          <w:szCs w:val="16"/>
        </w:rPr>
        <w:t>，D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2D6BEB03" w14:textId="77777777" w:rsidR="00205E45" w:rsidRPr="005F0179" w:rsidRDefault="00205E45" w:rsidP="003135FD">
      <w:pPr>
        <w:jc w:val="left"/>
        <w:rPr>
          <w:sz w:val="18"/>
          <w:szCs w:val="20"/>
        </w:rPr>
      </w:pPr>
      <w:r w:rsidRPr="005F0179">
        <w:rPr>
          <w:sz w:val="16"/>
          <w:szCs w:val="18"/>
        </w:rPr>
        <w:t xml:space="preserve">ABCB1, ABL1, ABL2, ABRAXAS1, ACVR1B, AGO1, AKT1, AKT2, AKT3, ALK, ALOX12B, AMER1, AP3B1, APC, APC2, APEX1, AR, ARAF, ARFRP1, ARID1A, ARID1B, ARID2, ARID5B, ASXL1, ATM, ATR, ATRX, AURKA, AURKB, AUTS2, AXIN1, AXIN2, AXL, B2M, BAP1, BARD1, BCL2, BCL2L1, BCL2L11, BCL2L2, BCL6, BCOR, BCORL1, BCR, BIRC3, BLK, BLM, BMP2, BMP4, BMPR1A, BRAF, BRCA1, BRCA2, BRD3, BRD4, BRIP1, BTG1, BTK, C8orf34, CALR, CARD11, CASP8, CBFB, CBL, CBLB, CCN6, CCND1, CCND2, CCND3, CCNE1, CD274, CD34, CD44, CD74, CD79A, CD79B, CD80, CD86, CDA, CDC73, CDH1, CDK12, CDK4, CDK6, CDK8, CDKN1A, CDKN1B, CDKN2A, CDKN2B, CDKN2C, CEBPA, CHD2, CHD4, CHEK1, CHEK2, CIC, CORO2A, CREBBP, CRKL, CRLF2, CSF1, CSF1R, CSF3R, CTCF, CTLA4, CTNNA1, CTNNB1, CUL3, CXCL8, CYLD, CYP19A1, CYP2C8, CYP2D6, DAXX, DCUN1D1, DDR1, DDR2, DICER1, DIS3, DKK3, DNMT1, DNMT3A, DOT1L, DPYD, DYNC2H1, EED, EGFR, EIF1AX, EIF4A2, EMSY, ENG, EP300, EPAS1, EPCAM, EPHA3, EPHA5, EPHA6, EPHA7, EPHB1, ERBB2, ERBB3, ERBB4, ERCC1, ERCC2, ERCC3, ERG, ERRFI1, ESR1, ETS2, ETV1, ETV4, ETV5, ETV6, EWSR1, EZH2, F2R, FANCA, FANCC, FANCD2, FANCE, FANCF, FANCG, FANCI, FANCL, FANCM, FAS, FAT1, FBXW7, FCGR2B, FGF10, FGF14, FGF19, FGF23, FGF3, FGF4, FGF6, FGF7, FGFR1, FGFR2, FGFR3, FGFR4, FGR, FH, FLCN, FLT1, FLT3, FLT4, FOXA1, FOXL2, FOXO1, FOXP1, FRS2, FUBP1, FUS, FYN, GABRA6, GATA1, GATA2, GATA3, GATA4, GATA6, GEN1, GLI1, GNA11, GNA13, GNAQ, GNAS, GREM1, GRIN2A, GRM3, GSK3B, GSTP1, H1-2, H2BC5, H3-3A, H3-5, H3C2, HAMP, HAVCR2, HCK, HDAC2, HEY1, HGF, HIF1A, HLA-A, HLA-B, HLA-C, HNF1A, HOXB13, HRAS, HSD3B1, HSP90AA1, HSPB1, ICOS, ICOSLG, IDH1, IDH2, IFNGR1, IFNGR2, IGF1, IGF1R, IGF2, IKBKE, IKZF1, IL13, IL1A, IL4, IL6, IL7R, INHBA, INPP4A, INPP4B, INSR, IP6K1, IRF1, IRF2, IRF4, IRS2, ITGB2, ITGB6, JAK1, JAK2, JAK3, JUN, KDM5A, KDM5C, KDM6A, KDR, KEAP1, KEL, KIT, KLF4, KLHL6, KMT2A, KMT2B, KMT2C, KMT2D, KRAS, LAG3, LATS1, LATS2, LCK, LGALS3, LIG4, LIN28B, LMO1, LRP1B, LYN, LZTR1, MAGI2, MAP2K1, MAP2K2, MAP2K4, MAP3K1, MAP3K13, MAP3K14, MAPK1, MAPK3, MAPK4, MAX, MCL1, MDC1, MDM2, MDM4, MED12, MEF2B, MEN1, MET, MGA, MGME1, MGMT, MIF, MITF, MKI67, MLH1, MLH3, MMP1, MMP7, MPL, MPO, MRE11, MSH2, MSH3, MSH6, MST1R, MT2A, MTHFR, MTOR, MTRR, MUC16, MUC5B, MUTYH, MYB, MYC, MYCL, MYCN, MYD88, MYOD1, NAA11, NAB2, NBN, NCOA2, NCOA3, NCOR1, NEIL1, NF1, NF2, NFE2L2, NFKB1, NFKBIA, NKX2-1, NOS2, NOS3, NOTCH1, NOTCH2, NOTCH3, NOTCH4, NPM1, NQO1, NR1I2, NR4A3, NRAS, NRG1, NSD1, NTRK1, NTRK2, NTRK3, NUP93, NUTM1, OXSR1, PAK1, PAK3, PAK5, PALB2, PAPPA2, PARP1, PAX3, PAX5, PAX7, PAX8, PBRM1, PDCD1, PDCD1LG2, PDGFB, PDGFRA, PDGFRB, PDK1, PDPK1, PEG3, PGR, PHF6, PIK3C2B, PIK3C2G, PIK3C3, PIK3CA, PIK3CB, PIK3CD, PIK3CG, PIK3R1, PIK3R2, PIM1, PLCG2, PLK2, PMS1, PMS2, PNRC1, POLD1, POLE, POLE4, PPARG, PPP2R1A, PPP2R2A, PRDM1, PRDX1, PRDX6, PREX2, PRKAA1, PRKACA, PRKAR1A, PRKCI, PRKDC, PRKN, PRSS8, PSMD4, PTCH1, PTEN, PTGS2, PTPN11, PTPRD, PTTG1, PXDNL, QKI, RAC1, RAD21, RAD50, RAD51, RAD51B, RAD51C, RAD51D, RAD52, RAD54L, RAF1, RANBP2, RARA, RASA1, RASAL1, RB1, RBM10, RECQL, RECQL4, REL, RET, REV3L, RHEB, RHOA, RICTOR, RIPK4, RIT1, RNASEL, RNF43, ROBO2, ROS1, RPPH1, RPS6KB1, RPS6KB2, RPTOR, RSF1, RUNX1, RUNX1T1, SCN8A, SDHA, SDHAF2, SDHB, SDHC, SDHD, SEMA3C, SERPINB3, SERPINB4, SERPINE1, SETBP1, SETD2, SF3B1, SIK1, SKP2, SLC28A3, SLC47A1, SLCO1B1, SLIT2, SLX4, SMAD2, SMAD3, SMAD4, SMARCA4, SMARCB1, SMARCD1, SMO, SNCAIP, SOCS1, SOD2, SOX10, SOX17, SOX2, SOX9, SPEN, SPOP, SPTA1, SRC, SRSF2, SS18, STAG2, STAT3, STAT4, STAT6, STK11, SUFU, SUZ12, SYK, TAF1, TAOK1, TBX3, TCF7L1, TCF7L2, TENT5C, TERT, TET1, TET2, TFE3, TGFB1, TGFBR2, TIGIT, TMEM127, TMPRSS2, TNF, TNFAIP3, TNFRSF14, TNFRSF18, TNFRSF9, TOP1, TOP2A, TP53, TPMT, TRAF3, TRAF7, TRRAP, TSC1, TSC2, TSHR, TXNRD2, TYMS, </w:t>
      </w:r>
      <w:r w:rsidRPr="005F0179">
        <w:rPr>
          <w:sz w:val="16"/>
          <w:szCs w:val="18"/>
        </w:rPr>
        <w:lastRenderedPageBreak/>
        <w:t>U2AF1, UGT1A1, UMPS, VEGFA, VHL, WRN, WT1, XPC, XPO1, XRCC1, XRCC2, XRCC3, XRCC4, XRCC5, YES1, YWHAE, ZBTB2, ZFHX4, ZNF217, ZNF703, ZNRF3, ZRSR2</w:t>
      </w:r>
    </w:p>
    <w:p w14:paraId="12A1A57B" w14:textId="6F8A56FE"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内含子</w:t>
      </w:r>
      <w:r w:rsidR="003135FD" w:rsidRPr="005F0179">
        <w:rPr>
          <w:rFonts w:ascii="思源黑体 CN Bold" w:eastAsia="思源黑体 CN Bold" w:hAnsi="思源黑体 CN Bold" w:cs="思源黑体 CN Normal" w:hint="eastAsia"/>
          <w:b/>
          <w:sz w:val="16"/>
          <w:szCs w:val="16"/>
        </w:rPr>
        <w:t xml:space="preserve">, </w:t>
      </w:r>
      <w:r w:rsidRPr="005F0179">
        <w:rPr>
          <w:rFonts w:ascii="思源黑体 CN Bold" w:eastAsia="思源黑体 CN Bold" w:hAnsi="思源黑体 CN Bold" w:cs="思源黑体 CN Normal" w:hint="eastAsia"/>
          <w:b/>
          <w:sz w:val="16"/>
          <w:szCs w:val="16"/>
        </w:rPr>
        <w:t>启动子或融合区域检测基因列表（</w:t>
      </w:r>
      <w:r w:rsidRPr="005F0179">
        <w:rPr>
          <w:rFonts w:ascii="思源黑体 CN Bold" w:eastAsia="思源黑体 CN Bold" w:hAnsi="思源黑体 CN Bold" w:cs="思源黑体 CN Normal"/>
          <w:b/>
          <w:sz w:val="16"/>
          <w:szCs w:val="16"/>
        </w:rPr>
        <w:t>46</w:t>
      </w:r>
      <w:r w:rsidRPr="005F0179">
        <w:rPr>
          <w:rFonts w:ascii="思源黑体 CN Bold" w:eastAsia="思源黑体 CN Bold" w:hAnsi="思源黑体 CN Bold" w:cs="思源黑体 CN Normal" w:hint="eastAsia"/>
          <w:b/>
          <w:sz w:val="16"/>
          <w:szCs w:val="16"/>
        </w:rPr>
        <w:t>个基因，D</w:t>
      </w:r>
      <w:r w:rsidRPr="005F0179">
        <w:rPr>
          <w:rFonts w:ascii="思源黑体 CN Bold" w:eastAsia="思源黑体 CN Bold" w:hAnsi="思源黑体 CN Bold" w:cs="思源黑体 CN Normal"/>
          <w:b/>
          <w:sz w:val="16"/>
          <w:szCs w:val="16"/>
        </w:rPr>
        <w:t>NA</w:t>
      </w:r>
      <w:r w:rsidRPr="005F0179">
        <w:rPr>
          <w:rFonts w:ascii="思源黑体 CN Bold" w:eastAsia="思源黑体 CN Bold" w:hAnsi="思源黑体 CN Bold" w:cs="思源黑体 CN Normal" w:hint="eastAsia"/>
          <w:b/>
          <w:sz w:val="16"/>
          <w:szCs w:val="16"/>
        </w:rPr>
        <w:t>）</w:t>
      </w:r>
    </w:p>
    <w:p w14:paraId="5E56297D" w14:textId="77777777" w:rsidR="00205E45" w:rsidRPr="005F0179" w:rsidRDefault="00205E45" w:rsidP="003135FD">
      <w:pPr>
        <w:rPr>
          <w:sz w:val="16"/>
          <w:szCs w:val="18"/>
        </w:rPr>
      </w:pPr>
      <w:r w:rsidRPr="005F0179">
        <w:rPr>
          <w:sz w:val="16"/>
          <w:szCs w:val="18"/>
        </w:rPr>
        <w:t>ALK, AR, BRAF, CD74, EGFR, ERBB2, ERBB4, ESR1, ETV1, ETV4, ETV5, ETV6, EWSR1, FGFR1, FGFR2, FGFR3, FGFR4, FUS, HEY1, KIT, MET, MYB, NAB2, NCOA2, NOTCH2, NR4A3, NRG1, NTRK1, NTRK2, NTRK3, NUTM1, PAX3, PAX7, PAX8, PDGFB, PDGFRA, PDGFRB, RAF1, RET, ROS1, SS18, STAT6, TERT, TFE3, TMPRSS2, YWHAE</w:t>
      </w:r>
    </w:p>
    <w:p w14:paraId="6A1D207B" w14:textId="5F59FEA3" w:rsidR="00205E45" w:rsidRPr="005F0179" w:rsidRDefault="00016374" w:rsidP="003135FD">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拷贝数扩增检测基因列表（30基因，DNA）</w:t>
      </w:r>
    </w:p>
    <w:p w14:paraId="7A73FFD2" w14:textId="77777777" w:rsidR="00205E45" w:rsidRPr="005F0179" w:rsidRDefault="00205E45" w:rsidP="003135FD">
      <w:pPr>
        <w:rPr>
          <w:sz w:val="16"/>
          <w:szCs w:val="18"/>
        </w:rPr>
      </w:pPr>
      <w:r w:rsidRPr="005F0179">
        <w:rPr>
          <w:sz w:val="16"/>
          <w:szCs w:val="18"/>
        </w:rPr>
        <w:t>AKT2, AKT3, AURKA, CCND1, CCNE1, CD274, CDK4, CDK6, EGFR, ERBB2, FGF19, FGF3, FGFR1, FGFR2, FGFR3, HGF, IGF1R, MAPK1, MDM2, MDM4, MET, MYC, NTRK3, PDGFRA, PGR, PIK3CA, RET, RICTOR, SMO, TOP2A</w:t>
      </w:r>
    </w:p>
    <w:p w14:paraId="4F2A2621" w14:textId="77777777" w:rsidR="00205E45" w:rsidRPr="00205E45" w:rsidRDefault="00205E45" w:rsidP="003135FD">
      <w:pPr>
        <w:rPr>
          <w:rFonts w:ascii="思源黑体 CN Normal" w:eastAsia="思源黑体 CN Normal" w:hAnsi="思源黑体 CN Normal"/>
          <w:bCs/>
          <w:color w:val="595959"/>
          <w:sz w:val="15"/>
          <w:szCs w:val="15"/>
        </w:rPr>
      </w:pPr>
      <w:r w:rsidRPr="00205E45">
        <w:rPr>
          <w:rFonts w:ascii="思源黑体 CN Normal" w:eastAsia="思源黑体 CN Normal" w:hAnsi="思源黑体 CN Normal" w:hint="eastAsia"/>
          <w:bCs/>
          <w:color w:val="595959"/>
          <w:sz w:val="15"/>
          <w:szCs w:val="15"/>
        </w:rPr>
        <w:t>注：</w:t>
      </w:r>
    </w:p>
    <w:p w14:paraId="1F05B029" w14:textId="62430507" w:rsidR="00205E45" w:rsidRDefault="00205E45" w:rsidP="003135FD">
      <w:pPr>
        <w:rPr>
          <w:rFonts w:ascii="思源黑体 CN Normal" w:eastAsia="思源黑体 CN Normal" w:hAnsi="思源黑体 CN Normal"/>
          <w:color w:val="595959"/>
          <w:sz w:val="15"/>
          <w:szCs w:val="15"/>
        </w:rPr>
      </w:pPr>
      <w:r w:rsidRPr="00205E45">
        <w:rPr>
          <w:rFonts w:ascii="思源黑体 CN Normal" w:eastAsia="思源黑体 CN Normal" w:hAnsi="思源黑体 CN Normal" w:hint="eastAsia"/>
          <w:color w:val="595959"/>
          <w:sz w:val="15"/>
          <w:szCs w:val="15"/>
        </w:rPr>
        <w:t>当样本肿瘤细胞含量低于</w:t>
      </w:r>
      <w:r w:rsidRPr="00205E45">
        <w:rPr>
          <w:rFonts w:ascii="思源黑体 CN Normal" w:eastAsia="思源黑体 CN Normal" w:hAnsi="思源黑体 CN Normal"/>
          <w:color w:val="595959"/>
          <w:sz w:val="15"/>
          <w:szCs w:val="15"/>
        </w:rPr>
        <w:t>30</w:t>
      </w:r>
      <w:r w:rsidRPr="00205E45">
        <w:rPr>
          <w:rFonts w:ascii="思源黑体 CN Normal" w:eastAsia="思源黑体 CN Normal" w:hAnsi="思源黑体 CN Normal" w:hint="eastAsia"/>
          <w:color w:val="595959"/>
          <w:sz w:val="15"/>
          <w:szCs w:val="15"/>
        </w:rPr>
        <w:t>%或样本质量较差时，</w:t>
      </w:r>
      <w:r w:rsidR="00016374">
        <w:rPr>
          <w:rFonts w:ascii="思源黑体 CN Normal" w:eastAsia="思源黑体 CN Normal" w:hAnsi="思源黑体 CN Normal" w:hint="eastAsia"/>
          <w:color w:val="595959"/>
          <w:sz w:val="15"/>
          <w:szCs w:val="15"/>
        </w:rPr>
        <w:t>拷贝数扩增</w:t>
      </w:r>
      <w:r w:rsidRPr="00205E45">
        <w:rPr>
          <w:rFonts w:ascii="思源黑体 CN Normal" w:eastAsia="思源黑体 CN Normal" w:hAnsi="思源黑体 CN Normal" w:hint="eastAsia"/>
          <w:color w:val="595959"/>
          <w:sz w:val="15"/>
          <w:szCs w:val="15"/>
        </w:rPr>
        <w:t>检测的特异性和灵敏度会受到影响。</w:t>
      </w:r>
    </w:p>
    <w:p w14:paraId="5F3C7280" w14:textId="6C2D9E0D" w:rsidR="00016374" w:rsidRPr="005F0179" w:rsidRDefault="00016374" w:rsidP="00016374">
      <w:pPr>
        <w:spacing w:line="200" w:lineRule="exact"/>
        <w:jc w:val="center"/>
        <w:rPr>
          <w:rFonts w:ascii="思源黑体 CN Bold" w:eastAsia="思源黑体 CN Bold" w:hAnsi="思源黑体 CN Bold" w:cs="思源黑体 CN Normal"/>
          <w:b/>
          <w:sz w:val="16"/>
          <w:szCs w:val="16"/>
        </w:rPr>
      </w:pPr>
      <w:r w:rsidRPr="00016374">
        <w:rPr>
          <w:rFonts w:ascii="思源黑体 CN Bold" w:eastAsia="思源黑体 CN Bold" w:hAnsi="思源黑体 CN Bold" w:cs="思源黑体 CN Normal" w:hint="eastAsia"/>
          <w:b/>
          <w:sz w:val="16"/>
          <w:szCs w:val="16"/>
        </w:rPr>
        <w:t>纯合缺失检测基因列表（29基因，DNA）</w:t>
      </w:r>
    </w:p>
    <w:p w14:paraId="7A849B42" w14:textId="0A9B372C" w:rsidR="00016374" w:rsidRPr="005F0179" w:rsidRDefault="00016374" w:rsidP="00016374">
      <w:pPr>
        <w:rPr>
          <w:sz w:val="16"/>
          <w:szCs w:val="18"/>
        </w:rPr>
      </w:pPr>
      <w:r w:rsidRPr="00016374">
        <w:rPr>
          <w:sz w:val="16"/>
          <w:szCs w:val="18"/>
        </w:rPr>
        <w:t>ATM</w:t>
      </w:r>
      <w:r w:rsidRPr="00016374">
        <w:rPr>
          <w:sz w:val="16"/>
          <w:szCs w:val="18"/>
        </w:rPr>
        <w:tab/>
      </w:r>
      <w:r>
        <w:rPr>
          <w:sz w:val="16"/>
          <w:szCs w:val="18"/>
        </w:rPr>
        <w:t xml:space="preserve">, </w:t>
      </w:r>
      <w:r w:rsidRPr="00016374">
        <w:rPr>
          <w:sz w:val="16"/>
          <w:szCs w:val="18"/>
        </w:rPr>
        <w:t>BARD1</w:t>
      </w:r>
      <w:r>
        <w:rPr>
          <w:sz w:val="16"/>
          <w:szCs w:val="18"/>
        </w:rPr>
        <w:t xml:space="preserve">, </w:t>
      </w:r>
      <w:r w:rsidRPr="00016374">
        <w:rPr>
          <w:sz w:val="16"/>
          <w:szCs w:val="18"/>
        </w:rPr>
        <w:t>BRCA1</w:t>
      </w:r>
      <w:r>
        <w:rPr>
          <w:sz w:val="16"/>
          <w:szCs w:val="18"/>
        </w:rPr>
        <w:t xml:space="preserve">, </w:t>
      </w:r>
      <w:r w:rsidRPr="00016374">
        <w:rPr>
          <w:sz w:val="16"/>
          <w:szCs w:val="18"/>
        </w:rPr>
        <w:t>BRCA2</w:t>
      </w:r>
      <w:r>
        <w:rPr>
          <w:sz w:val="16"/>
          <w:szCs w:val="18"/>
        </w:rPr>
        <w:t xml:space="preserve">, </w:t>
      </w:r>
      <w:r w:rsidRPr="00016374">
        <w:rPr>
          <w:sz w:val="16"/>
          <w:szCs w:val="18"/>
        </w:rPr>
        <w:t>BRIP1</w:t>
      </w:r>
      <w:r>
        <w:rPr>
          <w:sz w:val="16"/>
          <w:szCs w:val="18"/>
        </w:rPr>
        <w:t xml:space="preserve">, </w:t>
      </w:r>
      <w:r w:rsidRPr="00016374">
        <w:rPr>
          <w:sz w:val="16"/>
          <w:szCs w:val="18"/>
        </w:rPr>
        <w:t>CDH1</w:t>
      </w:r>
      <w:r>
        <w:rPr>
          <w:sz w:val="16"/>
          <w:szCs w:val="18"/>
        </w:rPr>
        <w:t xml:space="preserve">, </w:t>
      </w:r>
      <w:r w:rsidRPr="00016374">
        <w:rPr>
          <w:sz w:val="16"/>
          <w:szCs w:val="18"/>
        </w:rPr>
        <w:t>CDK12</w:t>
      </w:r>
      <w:r>
        <w:rPr>
          <w:sz w:val="16"/>
          <w:szCs w:val="18"/>
        </w:rPr>
        <w:t xml:space="preserve">, </w:t>
      </w:r>
      <w:r w:rsidRPr="00016374">
        <w:rPr>
          <w:sz w:val="16"/>
          <w:szCs w:val="18"/>
        </w:rPr>
        <w:t>CDKN2A</w:t>
      </w:r>
      <w:r>
        <w:rPr>
          <w:sz w:val="16"/>
          <w:szCs w:val="18"/>
        </w:rPr>
        <w:t xml:space="preserve">, </w:t>
      </w:r>
      <w:r w:rsidRPr="00016374">
        <w:rPr>
          <w:sz w:val="16"/>
          <w:szCs w:val="18"/>
        </w:rPr>
        <w:t>CDKN2B</w:t>
      </w:r>
      <w:r>
        <w:rPr>
          <w:sz w:val="16"/>
          <w:szCs w:val="18"/>
        </w:rPr>
        <w:t xml:space="preserve">, </w:t>
      </w:r>
      <w:r w:rsidRPr="00016374">
        <w:rPr>
          <w:sz w:val="16"/>
          <w:szCs w:val="18"/>
        </w:rPr>
        <w:t>CHEK1</w:t>
      </w:r>
      <w:r>
        <w:rPr>
          <w:sz w:val="16"/>
          <w:szCs w:val="18"/>
        </w:rPr>
        <w:t xml:space="preserve">, </w:t>
      </w:r>
      <w:r w:rsidRPr="00016374">
        <w:rPr>
          <w:sz w:val="16"/>
          <w:szCs w:val="18"/>
        </w:rPr>
        <w:t>CHEK2</w:t>
      </w:r>
      <w:r>
        <w:rPr>
          <w:sz w:val="16"/>
          <w:szCs w:val="18"/>
        </w:rPr>
        <w:t xml:space="preserve">, </w:t>
      </w:r>
      <w:r w:rsidRPr="00016374">
        <w:rPr>
          <w:sz w:val="16"/>
          <w:szCs w:val="18"/>
        </w:rPr>
        <w:t>FANCA</w:t>
      </w:r>
      <w:r>
        <w:rPr>
          <w:sz w:val="16"/>
          <w:szCs w:val="18"/>
        </w:rPr>
        <w:t xml:space="preserve">, </w:t>
      </w:r>
      <w:r w:rsidRPr="00016374">
        <w:rPr>
          <w:sz w:val="16"/>
          <w:szCs w:val="18"/>
        </w:rPr>
        <w:t>FANCL</w:t>
      </w:r>
      <w:r>
        <w:rPr>
          <w:sz w:val="16"/>
          <w:szCs w:val="18"/>
        </w:rPr>
        <w:t xml:space="preserve">, </w:t>
      </w:r>
      <w:r w:rsidRPr="00016374">
        <w:rPr>
          <w:sz w:val="16"/>
          <w:szCs w:val="18"/>
        </w:rPr>
        <w:t>FH</w:t>
      </w:r>
      <w:r>
        <w:rPr>
          <w:sz w:val="16"/>
          <w:szCs w:val="18"/>
        </w:rPr>
        <w:t xml:space="preserve">, </w:t>
      </w:r>
      <w:r w:rsidRPr="00016374">
        <w:rPr>
          <w:sz w:val="16"/>
          <w:szCs w:val="18"/>
        </w:rPr>
        <w:t>HDAC2</w:t>
      </w:r>
      <w:r>
        <w:rPr>
          <w:sz w:val="16"/>
          <w:szCs w:val="18"/>
        </w:rPr>
        <w:t xml:space="preserve">, </w:t>
      </w:r>
      <w:r w:rsidRPr="00016374">
        <w:rPr>
          <w:sz w:val="16"/>
          <w:szCs w:val="18"/>
        </w:rPr>
        <w:t>KEAP1</w:t>
      </w:r>
      <w:r>
        <w:rPr>
          <w:sz w:val="16"/>
          <w:szCs w:val="18"/>
        </w:rPr>
        <w:t xml:space="preserve">, </w:t>
      </w:r>
      <w:r w:rsidRPr="00016374">
        <w:rPr>
          <w:sz w:val="16"/>
          <w:szCs w:val="18"/>
        </w:rPr>
        <w:t>MTAP</w:t>
      </w:r>
      <w:r>
        <w:rPr>
          <w:sz w:val="16"/>
          <w:szCs w:val="18"/>
        </w:rPr>
        <w:t xml:space="preserve">, </w:t>
      </w:r>
      <w:r w:rsidRPr="00016374">
        <w:rPr>
          <w:sz w:val="16"/>
          <w:szCs w:val="18"/>
        </w:rPr>
        <w:t>PALB2</w:t>
      </w:r>
      <w:r>
        <w:rPr>
          <w:sz w:val="16"/>
          <w:szCs w:val="18"/>
        </w:rPr>
        <w:t xml:space="preserve">, </w:t>
      </w:r>
      <w:r w:rsidRPr="00016374">
        <w:rPr>
          <w:sz w:val="16"/>
          <w:szCs w:val="18"/>
        </w:rPr>
        <w:t>PPP2R2A</w:t>
      </w:r>
      <w:r>
        <w:rPr>
          <w:sz w:val="16"/>
          <w:szCs w:val="18"/>
        </w:rPr>
        <w:t xml:space="preserve">, </w:t>
      </w:r>
      <w:r w:rsidRPr="00016374">
        <w:rPr>
          <w:sz w:val="16"/>
          <w:szCs w:val="18"/>
        </w:rPr>
        <w:t>PTEN</w:t>
      </w:r>
      <w:r>
        <w:rPr>
          <w:sz w:val="16"/>
          <w:szCs w:val="18"/>
        </w:rPr>
        <w:t xml:space="preserve">, </w:t>
      </w:r>
      <w:r w:rsidRPr="00016374">
        <w:rPr>
          <w:sz w:val="16"/>
          <w:szCs w:val="18"/>
        </w:rPr>
        <w:t>RAD51B</w:t>
      </w:r>
      <w:r>
        <w:rPr>
          <w:sz w:val="16"/>
          <w:szCs w:val="18"/>
        </w:rPr>
        <w:t xml:space="preserve">, </w:t>
      </w:r>
      <w:r w:rsidRPr="00016374">
        <w:rPr>
          <w:sz w:val="16"/>
          <w:szCs w:val="18"/>
        </w:rPr>
        <w:t>RAD51C</w:t>
      </w:r>
      <w:r>
        <w:rPr>
          <w:sz w:val="16"/>
          <w:szCs w:val="18"/>
        </w:rPr>
        <w:t xml:space="preserve">, </w:t>
      </w:r>
      <w:r w:rsidRPr="00016374">
        <w:rPr>
          <w:sz w:val="16"/>
          <w:szCs w:val="18"/>
        </w:rPr>
        <w:t>RAD51D</w:t>
      </w:r>
      <w:r>
        <w:rPr>
          <w:sz w:val="16"/>
          <w:szCs w:val="18"/>
        </w:rPr>
        <w:t xml:space="preserve">, </w:t>
      </w:r>
      <w:r w:rsidRPr="00016374">
        <w:rPr>
          <w:sz w:val="16"/>
          <w:szCs w:val="18"/>
        </w:rPr>
        <w:t>RAD54L</w:t>
      </w:r>
      <w:r>
        <w:rPr>
          <w:sz w:val="16"/>
          <w:szCs w:val="18"/>
        </w:rPr>
        <w:t xml:space="preserve">, </w:t>
      </w:r>
      <w:r w:rsidRPr="00016374">
        <w:rPr>
          <w:sz w:val="16"/>
          <w:szCs w:val="18"/>
        </w:rPr>
        <w:t>RB1</w:t>
      </w:r>
      <w:r>
        <w:rPr>
          <w:sz w:val="16"/>
          <w:szCs w:val="18"/>
        </w:rPr>
        <w:t xml:space="preserve">, </w:t>
      </w:r>
      <w:r w:rsidRPr="00016374">
        <w:rPr>
          <w:sz w:val="16"/>
          <w:szCs w:val="18"/>
        </w:rPr>
        <w:t>SETD2</w:t>
      </w:r>
      <w:r>
        <w:rPr>
          <w:sz w:val="16"/>
          <w:szCs w:val="18"/>
        </w:rPr>
        <w:t xml:space="preserve">, </w:t>
      </w:r>
      <w:r w:rsidRPr="00016374">
        <w:rPr>
          <w:sz w:val="16"/>
          <w:szCs w:val="18"/>
        </w:rPr>
        <w:t>SMARCA4</w:t>
      </w:r>
      <w:r>
        <w:rPr>
          <w:sz w:val="16"/>
          <w:szCs w:val="18"/>
        </w:rPr>
        <w:t xml:space="preserve">, </w:t>
      </w:r>
      <w:r w:rsidRPr="00016374">
        <w:rPr>
          <w:sz w:val="16"/>
          <w:szCs w:val="18"/>
        </w:rPr>
        <w:t>STK11</w:t>
      </w:r>
      <w:r>
        <w:rPr>
          <w:sz w:val="16"/>
          <w:szCs w:val="18"/>
        </w:rPr>
        <w:t xml:space="preserve">, </w:t>
      </w:r>
      <w:r w:rsidRPr="00016374">
        <w:rPr>
          <w:sz w:val="16"/>
          <w:szCs w:val="18"/>
        </w:rPr>
        <w:t>TP53</w:t>
      </w:r>
      <w:r w:rsidRPr="00016374">
        <w:rPr>
          <w:sz w:val="16"/>
          <w:szCs w:val="18"/>
        </w:rPr>
        <w:tab/>
      </w:r>
    </w:p>
    <w:p w14:paraId="160ED3CE" w14:textId="77777777" w:rsidR="00016374" w:rsidRP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注：</w:t>
      </w:r>
    </w:p>
    <w:p w14:paraId="2CA5055B" w14:textId="77777777" w:rsidR="00016374" w:rsidRDefault="00016374" w:rsidP="00C91702">
      <w:pPr>
        <w:rPr>
          <w:rFonts w:ascii="思源黑体 CN Normal" w:eastAsia="思源黑体 CN Normal" w:hAnsi="思源黑体 CN Normal"/>
          <w:bCs/>
          <w:color w:val="595959"/>
          <w:sz w:val="15"/>
          <w:szCs w:val="15"/>
        </w:rPr>
      </w:pPr>
      <w:r w:rsidRPr="00016374">
        <w:rPr>
          <w:rFonts w:ascii="思源黑体 CN Normal" w:eastAsia="思源黑体 CN Normal" w:hAnsi="思源黑体 CN Normal" w:hint="eastAsia"/>
          <w:bCs/>
          <w:color w:val="595959"/>
          <w:sz w:val="15"/>
          <w:szCs w:val="15"/>
        </w:rPr>
        <w:t>基因水平的纯合缺失检测需要肿瘤细胞含量≥30%，外显子水平的纯合缺失检测需要肿瘤细胞含量≥40%。</w:t>
      </w:r>
    </w:p>
    <w:p w14:paraId="5CBEDF52" w14:textId="24D22368" w:rsidR="00907B11" w:rsidRDefault="00907B11" w:rsidP="00016374">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3843C526" w14:textId="77777777" w:rsidR="00205E45" w:rsidRPr="005F0179" w:rsidRDefault="00205E45" w:rsidP="003135FD">
      <w:pPr>
        <w:spacing w:line="200" w:lineRule="exact"/>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融合区域检测基因列表（</w:t>
      </w:r>
      <w:r w:rsidRPr="005F0179">
        <w:rPr>
          <w:rFonts w:ascii="思源黑体 CN Bold" w:eastAsia="思源黑体 CN Bold" w:hAnsi="思源黑体 CN Bold" w:cs="思源黑体 CN Normal"/>
          <w:b/>
          <w:sz w:val="16"/>
          <w:szCs w:val="16"/>
        </w:rPr>
        <w:t>45</w:t>
      </w:r>
      <w:r w:rsidRPr="005F0179">
        <w:rPr>
          <w:rFonts w:ascii="思源黑体 CN Bold" w:eastAsia="思源黑体 CN Bold" w:hAnsi="思源黑体 CN Bold" w:cs="思源黑体 CN Normal" w:hint="eastAsia"/>
          <w:b/>
          <w:sz w:val="16"/>
          <w:szCs w:val="16"/>
        </w:rPr>
        <w:t>基因，</w:t>
      </w: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w:t>
      </w:r>
    </w:p>
    <w:p w14:paraId="1AEF1BBF" w14:textId="77777777" w:rsidR="00205E45" w:rsidRPr="005F0179" w:rsidRDefault="00205E45" w:rsidP="003135FD">
      <w:pPr>
        <w:rPr>
          <w:sz w:val="16"/>
          <w:szCs w:val="18"/>
        </w:rPr>
      </w:pPr>
      <w:r w:rsidRPr="005F0179">
        <w:rPr>
          <w:sz w:val="16"/>
          <w:szCs w:val="18"/>
        </w:rPr>
        <w:t>ALK, AR, BRAF, CD74, CLDN18, EGFR, ERBB2, ERBB4, ESR1, ETV1, ETV4, ETV5, ETV6, EWSR1, FGFR1, FGFR2, FGFR3, FGFR4, HEY1, KIT, MET, MYB, NAB2, NCOA2, NOTCH2, NR4A3, NRG1, NRG2, NRG3, NTRK1, NTRK2, NTRK3, NUTM1, PAX8, PDGFB, PDGFRA, PDGFRB, RAF1, RET, ROS1, SS18, STAT6, TFE3, TMPRSS2, YWHAE</w:t>
      </w:r>
    </w:p>
    <w:p w14:paraId="5CF6954B"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p w14:paraId="37169C54"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b/>
          <w:bCs/>
          <w:sz w:val="15"/>
          <w:szCs w:val="15"/>
          <w:highlight w:val="yellow"/>
        </w:rPr>
        <w:t>{%p if sample.control_sample_id %}</w:t>
      </w:r>
    </w:p>
    <w:p w14:paraId="5C5DB000" w14:textId="38153CD5" w:rsidR="00907B11" w:rsidRPr="005F0179" w:rsidRDefault="00907B11" w:rsidP="00907B11">
      <w:pPr>
        <w:adjustRightInd w:val="0"/>
        <w:snapToGrid w:val="0"/>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hint="eastAsia"/>
          <w:b/>
          <w:sz w:val="16"/>
          <w:szCs w:val="16"/>
        </w:rPr>
        <w:t>遗传性肿瘤易感基因检测列表（</w:t>
      </w:r>
      <w:r w:rsidR="0035230B">
        <w:rPr>
          <w:rFonts w:ascii="思源黑体 CN Bold" w:eastAsia="思源黑体 CN Bold" w:hAnsi="思源黑体 CN Bold" w:cs="思源黑体 CN Normal"/>
          <w:b/>
          <w:sz w:val="16"/>
          <w:szCs w:val="16"/>
        </w:rPr>
        <w:t>115</w:t>
      </w:r>
      <w:r w:rsidRPr="005F0179">
        <w:rPr>
          <w:rFonts w:ascii="思源黑体 CN Bold" w:eastAsia="思源黑体 CN Bold" w:hAnsi="思源黑体 CN Bold" w:cs="思源黑体 CN Normal" w:hint="eastAsia"/>
          <w:b/>
          <w:sz w:val="16"/>
          <w:szCs w:val="16"/>
        </w:rPr>
        <w:t>基因</w:t>
      </w:r>
      <w:r w:rsidR="0035230B">
        <w:rPr>
          <w:rFonts w:ascii="思源黑体 CN Bold" w:eastAsia="思源黑体 CN Bold" w:hAnsi="思源黑体 CN Bold" w:cs="思源黑体 CN Normal" w:hint="eastAsia"/>
          <w:b/>
          <w:sz w:val="16"/>
          <w:szCs w:val="16"/>
        </w:rPr>
        <w:t>，DNA</w:t>
      </w:r>
      <w:r w:rsidRPr="005F0179">
        <w:rPr>
          <w:rFonts w:ascii="思源黑体 CN Bold" w:eastAsia="思源黑体 CN Bold" w:hAnsi="思源黑体 CN Bold" w:cs="思源黑体 CN Normal" w:hint="eastAsia"/>
          <w:b/>
          <w:sz w:val="16"/>
          <w:szCs w:val="16"/>
        </w:rPr>
        <w:t>）</w:t>
      </w:r>
    </w:p>
    <w:p w14:paraId="61D89A6C" w14:textId="1C4FD645" w:rsidR="00DD0AE4" w:rsidRPr="005F0179" w:rsidRDefault="00DD0AE4" w:rsidP="005B643A">
      <w:pPr>
        <w:rPr>
          <w:sz w:val="16"/>
          <w:szCs w:val="18"/>
        </w:rPr>
      </w:pPr>
      <w:r w:rsidRPr="00DD0AE4">
        <w:rPr>
          <w:sz w:val="16"/>
          <w:szCs w:val="18"/>
        </w:rPr>
        <w:t>ABRAXAS1, ALK, APC, ARID1A, ASXL1, ATM, ATR, AXIN2, BAP1, BARD1, BLM, BMPR1A, BRAF, BRCA1, BRCA2, BRIP1, CDC73, CDH1, CDK12, CDK4, CDKN1B, CDKN2A, CEBPA, CHEK1, CHEK2, CTNNA1, CTNNB1, DICER1, EGFR, ENG, EPCAM, ERCC1, ERCC2, ERCC3, FANCA, FANCC, FANCD2, FANCE, FANCF, FANCG, FANCI, FANCL, FANCM, FH, FLCN, GATA2, GEN1, GNAS, GREM1, HDAC2, HNF1A, HOXB13, HRAS, KIT, MAX, MEN1, MET, MITF, MLH1, MLH3, MRE11, MSH2, MSH3, MSH6, MUTYH, NBN, NF1, NF2, NTRK1, PALB2, PDGFRA, PMS2, POLD1, POLE, PPP2R2A, PRKAR1A, PTCH1, PTEN, RAD50, RAD51, RAD51B, RAD51C, RAD51D, RAD54L, RB1, RBM10, RECQL, RECQL4, RET, RNASEL, RNF43, RUNX1, SDHA, SDHAF2, SDHB, SDHC, SDHD, SLX4, SMAD4, SMARCA4, SMARCB1, STK11, SUFU, TERT, TGFBR2, TMEM127, TP53, TSC1, TSC2, VHL, WRN, WT1, XPC, XRCC2, XRCC3</w:t>
      </w:r>
    </w:p>
    <w:p w14:paraId="53BE9855"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024A32">
        <w:rPr>
          <w:rFonts w:ascii="思源黑体 CN Light" w:eastAsia="思源黑体 CN Light" w:hAnsi="思源黑体 CN Light" w:cs="思源黑体 CN Light" w:hint="eastAsia"/>
          <w:b/>
          <w:bCs/>
          <w:sz w:val="15"/>
          <w:szCs w:val="15"/>
          <w:highlight w:val="yellow"/>
        </w:rPr>
        <w:t>{</w:t>
      </w:r>
      <w:r w:rsidRPr="00024A32">
        <w:rPr>
          <w:rFonts w:ascii="思源黑体 CN Light" w:eastAsia="思源黑体 CN Light" w:hAnsi="思源黑体 CN Light" w:cs="思源黑体 CN Light"/>
          <w:b/>
          <w:bCs/>
          <w:sz w:val="15"/>
          <w:szCs w:val="15"/>
          <w:highlight w:val="yellow"/>
        </w:rPr>
        <w:t>%p endif%}</w:t>
      </w:r>
    </w:p>
    <w:p w14:paraId="3C1B5996" w14:textId="77777777" w:rsidR="00907B11" w:rsidRDefault="00907B11" w:rsidP="00907B11">
      <w:pPr>
        <w:spacing w:line="200" w:lineRule="exact"/>
        <w:jc w:val="left"/>
        <w:rPr>
          <w:rFonts w:ascii="思源黑体 CN Normal" w:eastAsia="思源黑体 CN Normal" w:hAnsi="思源黑体 CN Normal"/>
          <w:color w:val="404040" w:themeColor="text1" w:themeTint="BF"/>
          <w:sz w:val="15"/>
          <w:szCs w:val="15"/>
        </w:rPr>
      </w:pPr>
      <w:r w:rsidRPr="00D72309">
        <w:rPr>
          <w:rFonts w:ascii="思源黑体 CN Normal" w:eastAsia="思源黑体 CN Normal" w:hAnsi="思源黑体 CN Normal" w:hint="eastAsia"/>
          <w:color w:val="404040" w:themeColor="text1" w:themeTint="BF"/>
          <w:sz w:val="15"/>
          <w:szCs w:val="15"/>
          <w:highlight w:val="red"/>
        </w:rPr>
        <w:t>{</w:t>
      </w:r>
      <w:r w:rsidRPr="00D72309">
        <w:rPr>
          <w:rFonts w:ascii="思源黑体 CN Normal" w:eastAsia="思源黑体 CN Normal" w:hAnsi="思源黑体 CN Normal"/>
          <w:color w:val="404040" w:themeColor="text1" w:themeTint="BF"/>
          <w:sz w:val="15"/>
          <w:szCs w:val="15"/>
          <w:highlight w:val="red"/>
        </w:rPr>
        <w:t>%p if sample.rna_sample_id%}</w:t>
      </w:r>
    </w:p>
    <w:p w14:paraId="02FCCEEF" w14:textId="77777777" w:rsidR="00D70BA2" w:rsidRPr="005F0179" w:rsidRDefault="00D70BA2" w:rsidP="00D70BA2">
      <w:pPr>
        <w:jc w:val="center"/>
        <w:rPr>
          <w:rFonts w:ascii="思源黑体 CN Bold" w:eastAsia="思源黑体 CN Bold" w:hAnsi="思源黑体 CN Bold" w:cs="思源黑体 CN Normal"/>
          <w:b/>
          <w:sz w:val="16"/>
          <w:szCs w:val="16"/>
        </w:rPr>
      </w:pPr>
      <w:r w:rsidRPr="005F0179">
        <w:rPr>
          <w:rFonts w:ascii="思源黑体 CN Bold" w:eastAsia="思源黑体 CN Bold" w:hAnsi="思源黑体 CN Bold" w:cs="思源黑体 CN Normal"/>
          <w:b/>
          <w:sz w:val="16"/>
          <w:szCs w:val="16"/>
        </w:rPr>
        <w:t>RNA</w:t>
      </w:r>
      <w:r w:rsidRPr="005F0179">
        <w:rPr>
          <w:rFonts w:ascii="思源黑体 CN Bold" w:eastAsia="思源黑体 CN Bold" w:hAnsi="思源黑体 CN Bold" w:cs="思源黑体 CN Normal" w:hint="eastAsia"/>
          <w:b/>
          <w:sz w:val="16"/>
          <w:szCs w:val="16"/>
        </w:rPr>
        <w:t>表达基因检测列表（</w:t>
      </w:r>
      <w:r w:rsidRPr="005F0179">
        <w:rPr>
          <w:rFonts w:ascii="思源黑体 CN Bold" w:eastAsia="思源黑体 CN Bold" w:hAnsi="思源黑体 CN Bold" w:cs="思源黑体 CN Normal"/>
          <w:b/>
          <w:sz w:val="16"/>
          <w:szCs w:val="16"/>
        </w:rPr>
        <w:t>2</w:t>
      </w:r>
      <w:r>
        <w:rPr>
          <w:rFonts w:ascii="思源黑体 CN Bold" w:eastAsia="思源黑体 CN Bold" w:hAnsi="思源黑体 CN Bold" w:cs="思源黑体 CN Normal" w:hint="eastAsia"/>
          <w:b/>
          <w:sz w:val="16"/>
          <w:szCs w:val="16"/>
        </w:rPr>
        <w:t>660</w:t>
      </w:r>
      <w:r w:rsidRPr="005F0179">
        <w:rPr>
          <w:rFonts w:ascii="思源黑体 CN Bold" w:eastAsia="思源黑体 CN Bold" w:hAnsi="思源黑体 CN Bold" w:cs="思源黑体 CN Normal" w:hint="eastAsia"/>
          <w:b/>
          <w:sz w:val="16"/>
          <w:szCs w:val="16"/>
        </w:rPr>
        <w:t>基因）</w:t>
      </w:r>
    </w:p>
    <w:p w14:paraId="379B489E" w14:textId="77777777" w:rsidR="00D70BA2" w:rsidRPr="005F0179" w:rsidRDefault="00D70BA2" w:rsidP="00D70BA2">
      <w:pPr>
        <w:rPr>
          <w:sz w:val="16"/>
          <w:szCs w:val="18"/>
        </w:rPr>
      </w:pPr>
      <w:r w:rsidRPr="001B6F20">
        <w:rPr>
          <w:sz w:val="16"/>
          <w:szCs w:val="18"/>
        </w:rPr>
        <w:t xml:space="preserve">A2M, ABCB1, ABCF1, ABL1, ABR, ABTB2, ACAD9, ACADM, ACAN, ACOT12, ACSF3, ACTA2, ACTB, ACTG1, ACTG2, ACTL6A, ACTL6B, ACTR3B, ACVR1B, ACVR1C, ACVR2A, ACY1, ADA, ADAM12, ADAMTS16, ADGRE1, ADGRE2, ADGRE5, ADH1A, ADH1B, ADH1C, ADH4, ADH6, ADM, ADORA2A, AFAP1, AFDN, AFF3, AGAP3, AGBL4, AGGF1, AGK, AGR2, AGTRAP, AHCYL1, AHR, AICDA, AIF1, AIRE, AKAP1, AKAP13, AKAP9, AKR1C3, AKR1C4, AKT1, AKT2, AKT3, ALAD, ALAS1, ALCAM, ALDOA, ALDOC, ALK, ALKBH2, ALKBH3, ALOX15B, AMBP, AMBRA1, AMER1, AMH, AMMECR1L, AMOT, AMOTL2, ANGPT1, ANGPT2, ANGPTL4, ANKLE2, ANKRD28, ANKRD46, ANLN, ANO3, ANP32B, ANXA1, AP1M1, AP3B1, APAF1, APBB1, APC, APC2, APH1B, API5, APIP, APLNR, APOA1, APOA2, APOA4, APOB, APOBEC3B, APOC2, APOC3, APOD, APOE, APOL6, APOLD1, APOM, APP, APPL1, AQP9, AR, ARAF, AREG, ARF1, ARG1, ARG2, ARHGEF2, ARHGEF6, ARID1A, ARID1B, ARID2, ARID5A, ARMC10, ARMH3, ARNT, ARNT2, ARNTL, ASAP2, ASCL1, ASL, ASNS, ASPA, ASPG, ASPN, ASPSCR1, ASXL1, ATF1, ATF2, ATF3, ATF4, ATF7IP, ATG10, ATG12, ATG16L1, ATG5, ATG7, ATIC, ATM, ATOX1, ATP11C, ATP1B1, ATP2A2, ATP5F1D, ATP5F1E, ATP5ME, ATP6V1D, ATR, ATRX, AURKA, AURKB, AXIN1, AXIN2, AXL, AZGP1, B2M, B3GAT1, B4GALT6, BACH2, BAD, BAG1, BAG4, BAIAP2L1, BAIAP3, BAK1, BAMBI, BAP1, BATF, BATF3, BAX, BBC3, BBS1, BCAN, BCAT1, BCL10, BCL11B, BCL2, BCL2A1, BCL2L1, BCL2L11, BCL2L14, BCL3, BCL6, BCL6B, BCOR, BCR, BDNF, BGN, BICC1, BID, BIRC2, BIRC3, BIRC5, BIRC7, BLK, BLM, BLNK, BLVRA, BMI1, BMP2, </w:t>
      </w:r>
      <w:r w:rsidRPr="001B6F20">
        <w:rPr>
          <w:sz w:val="16"/>
          <w:szCs w:val="18"/>
        </w:rPr>
        <w:lastRenderedPageBreak/>
        <w:t xml:space="preserve">BMP4, BMP5, BMP6, BMP7, BMP8A, BMPR1B, BNIP3, BNIP3L, BRAF, BRCA1, BRCA2, BRD2, BRD3, BRD4, BRD7, BRIP1, BRIX1, BST1, BST2, BTBD1, BTF3L4, BTK, BTLA, BUB1, BUB1B-PAK6, BYSL, C1QA, C1QB, C1QBP, C1R, C1S, C2, C2CD5, C3, C3AR1, C4B, C4BPA, C5, C5AR1, C6, C7, C8A, C8B, C8G, C8orf34, C9, CA12, CA2, CA4, CACNA1C, CACNA1D, CACNA1E, CACNA1G, CACNA1H, CACNA2D1, CACNA2D2, CACNA2D3, CACNA2D4, CACNB2, CACNB3, CACNB4, CACNG1, CACNG4, CACNG6, CADPS, CALM1, CALM2, CALM3, CALML3, CALML4, CALML5, CALML6, CAMK1, CAMK1D, CAMK1G, CAMK2A, CAMK2B, CAMK2D, CAMK2G, CAMK4, CAMP, CAPN2, CAPN6, CAPZA2, CARD11, CARD9, CASP1, CASP10, CASP12, CASP3, CASP7, CASP8, CASP9, CAV1, CBL, CBLB, CBLC, CBR4, CBX5, CC2D1B, CCAR2, CCDC186, CCDC198, CCDC6, CCDC91, CCL1, CCL11, CCL13, CCL14, CCL15, CCL16, CCL17, CCL18, CCL19, CCL2, CCL20, CCL21, CCL22, CCL23, CCL24, CCL25, CCL26, CCL27, CCL28, CCL3, CCL3L1, CCL4, CCL5, CCL7, CCL8, CCNA1, CCNA2, CCNB1, CCNB2, CCNB3, CCND1, CCND2, CCND3, CCNE1, CCNE2, CCNO, CCR1, CCR2, CCR3, CCR4, CCR5, CCR6, CCR7, CCR9, CCRL2, CD101, CD14, CD160, CD163, CD164, CD180, CD19, CD1A, CD1B, CD1C, CD1D, CD1E, CD2, CD200, CD207, CD209, CD22, CD226, CD24, CD244, CD247, CD27, CD274, CD276, CD28, CD300A, CD33, CD34, CD36, CD37, CD38, CD3D, CD3E, CD3EAP, CD3G, CD4, CD40, CD40LG, CD44, CD46, CD47, CD48, CD5, CD52, CD53, CD55, CD58, CD59, CD6, CD63, CD68, CD69, CD7, CD70, CD74, CD79A, CD79B, CD80, CD81, CD83, CD84, CD86, CD8A, CD8B, CD9, CD96, CD99, CDC14A, CDC14B, CDC20, CDC25A, CDC25B, CDC25C, CDC27, CDC42, CDC42EP1, CDC6, CDC7, CDCA3, CDH1, CDH11, CDH16, CDH17, CDH2, CDH3, CDH5, CDK1, CDK12, CDK2, CDK4, CDK6, CDKN1A, CDKN1B, CDKN1C, CDKN2A, CDKN2B, CDKN2C, CDKN2D, CDKN3, CDX2, CEACAM1, CEACAM3, CEACAM5, CEACAM6, CEACAM8, CEBPA, CEBPB, CEBPE, CELSR2, CENPF, CEP43, CEP55, CEP72, CEP85L, CEP89, CES3, CFB, CFD, CFI, CFL1, CFP, CGAS, CHAD, CHEK1, CHEK2, CHGA, CHI3L1, CHIT1, CHRM3, CHSY1, CHTOP, CHUK, CIC, CIDEA, CIITA, CIT, CKLF, CKS1B, CKS2, CLCF1, CLCN6, CLDN18, CLEC10A, CLEC14A, CLEC4A, CLEC4C, CLEC4E, CLEC5A, CLEC6A, CLEC7A, CLECL1, CLIP1, CLTC, CLU, CMA1, CMKLR1, CMTM4, CMTM6, CNIH4, CNOT10, CNOT2, CNOT4, CNTFR, CNTRL, COG7, COL11A1, COL11A2, COL14A1, COL16A1, COL17A1, COL1A1, COL1A2, COL24A1, COL27A1, COL2A1, COL3A1, COL4A1, COL4A2, COL4A3, COL4A4, COL4A5, COL4A6, COL5A1, COL5A2, COL6A3, COL6A6, COLEC12, COMP, CORO1A, COX11, COX4I1, COX5B, COX6A1, COX6B1, CPA3, CPEB2, CPSF7, CR1, CR2, CRABP2, CREB1, CREB3, CREB3L1, CREB3L2, CREB3L3, CREB3L4, CREB5, CREBBP, CRK, CRKL, CRLF2, CRP, CRTAM, CSF1, CSF1R, CSF2, CSF2RB, CSF3, CSF3R, CSNK1A1, CSNK1A1L, CST2, CT45A1, CTAG1B, CTAG2, CTAGE1, CTBP1, CTBP2, CTCFL, CTLA4, CTNNA1, CTNNA2, CTNNA3, CTNNB1, CTRC, CTSC, CTSG, CTSH, CTSL, CTSS, CTSV, CTSW, CTTN, CUL1, CUL2, CUL3, CUX1, CWH43, CX3CL1, CX3CR1, CXADR, CXCL1, CXCL10, CXCL11, CXCL12, CXCL13, CXCL14, CXCL16, CXCL2, CXCL3, CXCL5, CXCL6, CXCL8, CXCL9, CXCR1, CXCR2, CXCR3, CXCR4, CXCR5, CXCR6, CXXC4, CXXC5, CYB561, CYBB, CYCS, CYFIP2, CYLD, CYP17A1, CYP19A1, CYP1B1, CYP2D6, CYP4A11, CYP4A22, CYP8B1, CYSTM1, DAB2, DACH2, DAPK1, DAPK2, DAPK3, DAXX, DCC, DCSTAMP, DCTN1, DDB1, DDB2, DDIT3, DDIT4, DDX21, DDX43, DDX50, DDX58, DEFB1, DEFB134, DEPTOR, DGAT2, DGCR2, DGLUCY, DHX15, DHX16, DIAPH1, DIO1, DIO2, DIPK2B, DKK1, DKK2, DKK4, DLK1, DLL1, DLL3, DLL4, DLX2, DMBT1, DNAJC14, DNMT1, DNMT3A, DOCK9, DPF1, DPF3, DPP4, DSC3, DSP, DST, DTX1, DTX3, DTX3L, DTX4, DUOX1, DUOX2, DUSP1, DUSP10, DUSP2, DUSP4, DUSP5, DUSP6, DUSP8, DVL1, DVL2, DVL3, DYNC1I2, DZANK1, E2F1, E2F2, E2F3, E2F4, E2F5, EBI3, ECSIT, EDC3, EDN1, EEF1G, EFNA1, EFNA2, EFNA3, EFNA4, EFNA5, EGF, EGFR, EGLN1, EGLN2, EGLN3, EGR1, EGR2, EGR3, EHHADH, EIF1, EIF2AK2, EIF2AK3, EIF2B4, EIF3L, EIF4A2, EIF4EBP1, EIF5AL1, ELANE, ELAVL3, ELAVL4, ELK1, ELMO1, ELOB, ELOC, ELOVL6, EML4, EMX2, ENDOG, ENG, ENO1, ENTPD1, EOMES, EP300, EPAS1, EPCAM, EPHA2, EPM2AIP1, EPO, EPOR, EPS15, EPS8L3, ERBB2, ERBB4, ERC1, ERCC1, ERCC2, ERCC3, ERCC4, ERCC5, ERCC6, EREG, ERG, ERLIN2, ERN2, ERO1A, ERP44, ESR1, ESR2, ETHE1, ETS1, ETS2, ETV1, ETV4, ETV5, ETV6, ETV7, EVA1A, EWSR1, EXO1, EYA1, EZH2, EZR, F11, F11R, F12, F13A1, F2RL1, FAAP24, FABP1, FABP4, FADD, FAM114A2, FAM124B, FAM131B, FAM13C, FAM167A, FAM30A, FANCA, FANCB, FANCC, FANCD2, FANCE, FANCF, FANCG, FANCL, FAP, FAS, FASLG, FAU, FBP1, FBXO28, FBXW7, FCAR, FCER1A, FCER1G, FCER2, FCF1, FCGR1A, FCGR2A, FCGR2B, FCGR3A, FCGR3B, FCGRT, FCHO1, FCHSD1, FCN1, FCRL2, FCRLA, FEN1, FEZ1, FGF1, FGF10, FGF11, FGF12, FGF13, FGF14, FGF16, FGF17, FGF18, FGF19, FGF2, FGF20, FGF21, FGF22, FGF23, FGF3, FGF4, FGF5, FGF6, FGF7, FGF8, FGF9, FGFR1, FGFR1OP2, FGFR2, FGFR3, FGFR4, FH, FHIT, FILIP1, FIP1L1, FKBP15, FLCN, FLG, FLI1, FLNA, FLNB, FLNC, FLT1, FLT3, FLT3LG, FLT4, FN1, FOLH1, FOS, FOSL1, FOXA1, FOXA2, FOXC1, FOXE1, FOXG1, FOXJ1, FOXL2, FOXM1, FOXO1, FOXO3, FOXO4, FOXP3, FPR1, FPR2, FPR3, FRAT1, FRAT2, FST, FSTL3, FUBP1, FUT4, FUT5, FUT7, FUT8, FYB1, FYN, FZD1, FZD10, FZD2, FZD3, FZD4, FZD5, FZD6, FZD7, FZD8, FZD9, G6PD, GAB1, GAB2, GABPA, GABRB2, GADD45A, GADD45B, GADD45G, GADD45GIP1, GADL1, GAGE1, GAGE10, GAGE12F, GAGE12I, GAGE12J, GAGE13, GAGE2A, GAGE2C, GAGE2E, GAPDH, GAS1, GATA1, GATA2, GATA3, GBP1, GBP2, GBP4, GCG, GCGR, GDF15, GDF6, GEMIN4, GFAP, GHITM, GHR, GIMAP4, GIMAP6, GIT2, GJA1, GJB6, GKAP1, GLI1, GLI2, GLI3, GLIS3, GLOD4, GLS, GLUD1, GLUL, GMIP, GNA11, GNA14, GNAQ, GNAS, GNG12, GNG4, GNG7, GNGT1, GNL3, GNLY, GOLGA5, GOPC, GOT1, GOT2, GPATCH3, GPC4, GPI, GPM6B, GPR160, GPR18, GPR3, GPS1, GPSM3, GPT, GPX1, GPX3, GPX4, GRAP2, GRB10, GRB2, GRB7, GREM1, GRIA3, GRIN1, GRIN2A, GRIN2B, GRIPAP1, GSK3B, GSN, GSTA1, GSTA2, GSTA3, GSTA4, GSTA5, GSTM1, GSTM2, GSTM3, GSTM4, GSTM5, GSTO1, GSTO2, GSTP1, GSTT1, </w:t>
      </w:r>
      <w:r w:rsidRPr="001B6F20">
        <w:rPr>
          <w:sz w:val="16"/>
          <w:szCs w:val="18"/>
        </w:rPr>
        <w:lastRenderedPageBreak/>
        <w:t xml:space="preserve">GSTT2, GSTT2B, GTF2H3, GTF2I, GTF2IRD1, GTF3C1, GTPBP4, GUSB, GYG1, GZMA, GZMB, GZMH, GZMK, GZMM, H2AX, H3-3A, H3-5, H3C10, H3C2, H3C8, HACD2, HAMP, HAVCR2, HBB, HBEGF, HCK, HDAC1, HDAC10, HDAC11, HDAC2, HDAC3, HDAC4, HDAC5, HDAC6, HDC, HELLS, HERC6, HES1, HES5, HEY1, HEY2, HEYL, HFM1, HGD, HGF, HHEX, HHIP, HIF1A, HIP1, HK1, HK2, HLA-A, HLA-B, HLA-C, HLA-DMA, HLA-DMB, HLA-DOA, HLA-DOB, HLA-DPA1, HLA-DPB1, HLA-DQA1, HLA-DQA2, HLA-DQB1, HLA-DQB2, HLA-DRA, HLA-DRB1, HLA-DRB3, HLA-DRB4, HLA-DRB5, HLA-E, HLA-F, HLA-F-AS1, HLA-G, HLF, HMBS, HMGA1, HMGA2, HMGB1, HMGN5, HMOX1, HNF1A, HNRNPA2B1, HNRNPL, HOXA10, HOXA11, HOXA9, HOXC10, HOXD11, HPGD, HPRT1, HRAS, HSD11B1, HSD17B8, HSDL2, HSF2BP, HSP90AA1, HSP90AB1, HSP90B1, HSPA1A, HSPA2, HSPA6, HSPB1, HTR3A, HYDIN, IBSP, ICAM1, ICAM2, ICAM3, ICAM4, ICAM5, ICOS, ICOSLG, ID1, ID2, ID3, ID4, IDH1, IDH2, IDO1, IDO2, IER3, IFI16, IFI27, IFI35, IFI44L, IFI6, IFIH1, IFIT1, IFIT2, IFIT3, IFITM1, IFITM2, IFNA1, IFNA17, IFNA2, IFNA7, IFNA8, IFNAR1, IFNAR2, IFNB1, IFNG, IFNGR1, IFNGR2, IFNL1, IFNL2, IGF1, IGF1R, IGF2, IGF2R, IGFBP2, IGFBP3, IGFBP7, IGLL1, IGSF6, IHH, IKBKB, IKBKE, IKBKG, IKZF1, IKZF2, IKZF3, IKZF4, IL10, IL10RA, IL11, IL11RA, IL12A, IL12B, IL12RB1, IL12RB2, IL13, IL13RA1, IL13RA2, IL15, IL15RA, IL16, IL17A, IL17B, IL17F, IL17RA, IL17RB, IL18, IL18R1, IL18RAP, IL19, IL1A, IL1B, IL1R1, IL1R2, IL1RAP, IL1RAPL2, IL1RL1, IL1RL2, IL1RN, IL2, IL20RA, IL20RB, IL21, IL21R, IL22, IL22RA1, IL22RA2, IL23A, IL23R, IL24, IL25, IL26, IL27, IL2RA, IL2RB, IL2RG, IL3, IL32, IL33, IL34, IL3RA, IL4, IL4R, IL5, IL5RA, IL6, IL6R, IL6ST, IL7, IL7R, IL9, ILF3, ILK, ING4, INHBA, INHBB, INPP5D, INS, INSL4, INSRR, IRAK1, IRAK2, IRAK3, IRAK4, IRF1, IRF2, IRF2BP2, IRF3, IRF4, IRF5, IRF7, IRF8, IRF9, IRGM, IRS1, ISG15, ISG20, ISL1, ITCH, ITGA1, ITGA2, ITGA2B, ITGA3, ITGA4, ITGA5, ITGA6, ITGA7, ITGA8, ITGA9, ITGAE, ITGAL, ITGAM, ITGAV, ITGAX, ITGB1, ITGB2, ITGB3, ITGB4, ITGB6, ITGB7, ITGB8, ITK, ITPK1, JADE1, JAG1, JAG2, JAK1, JAK2, JAK3, JAKMIP1, JAM3, JAML, JCHAIN, JUN, JUNB, JUP, KAT2B, KATNAL2, KBTBD8, KCNAB1, KCNIP3, KCNJ11, KCNN4, KCTD8, KDELR2, KDM5C, KDM6A, KDM7A, KDR, KEAP1, KIAA1217, KIAA1549, KIAA1598, KIF12, KIF2C, KIF5B, KIF7, KIR2DL1, KIR2DL2, KIR2DL3, KIR2DS4, KIR3DL1, KIR3DL2, KIR3DL3, KIR3DS1, KIT, KITLG, KLC1, KLF2, KLF4, KLHL7, KLK2, KLK3, KLRB1, KLRC1, KLRC2, KLRD1, KLRF1, KLRG1, KLRK1, KMT2C, KMT2D, KRAS, KREMEN1, KRT1, KRT10, KRT13, KRT14, KRT15, KRT17, KRT18, KRT19, KRT20, KRT5, KRT6A, KRT6B, KRT6C, KRT7, KYAT1, L1CAM, LAG3, LAIR1, LAIR2, LAMA1, LAMA2, LAMA3, LAMA4, LAMA5, LAMB1, LAMB2, LAMB3, LAMB4, LAMC1, LAMC2, LAMC3, LAMP1, LAMP2, LAMP3, LAPTM5, LAT, LBP, LCK, LCN2, LCOR, LCP1, LDHA, LDHB, LEF1, LEFTY1, LEFTY2, LEP, LEPR, LEXM, LFNG, LGALS3, LGALS4, LGALS9, LGR5, LHX3, LIF, LIFR, LIG1, LIG3, LIG4, LILRA1, LILRA4, LILRA5, LILRB1, LILRB2, LILRB3, LILRB4, LIMA1, LLGL1, LMNA, LOH12CR1, LOXL2, LRG1, LRP1, LRP2, LRP5, LRP6, LRRC32, LRRC71, LRRN3, LSM12, LSM14A, LST1, LTA, LTB, LTBP1, LTBR, LTF, LTK, LUC7L2, LUM, LY6E, LY6K, LY86, LY9, LY96, LYN, LYZ, LZTFL1, M6PR, MAD1L1, MAD2L1, MAD2L2, MADCAM1, MAF, MAFF, MAGEA1, MAGEA10, MAGEA12, MAGEA3, MAGEA4, MAGEA6, MAGEB2, MAGEC1, MAGEC2, MAGI3, MALT1, MAML2, MAP2K1, MAP2K2, MAP2K3, MAP2K4, MAP2K6, MAP3K1, MAP3K12, MAP3K13, MAP3K14, MAP3K20, MAP3K5, MAP3K7, MAP3K8, MAP4K2, MAPK1, MAPK10, MAPK11, MAPK12, MAPK14, MAPK3, MAPK8, MAPK8IP1, MAPK8IP2, MAPK9, MAPKAPK2, MAPT, MARCKS, MARCO, MASP1, MASP2, MAVS, MAX, MBL2, MBNL1, MBNL3, MCAM, MCAT, MCL1, MCM2, MCM4, MCM5, MCM7, MDC1, MDFIC, MDM2, MDM4, ME2, MECOM, MED12, MEF2C, MEF2D, MEFV, MEIS1, MELK, MEN1, MERTK, MET, MFGE8, MFNG, MGEA5, MGMT, MGP, MGST1, MGST2, MGST3, MIA, MIB1, MICA, MICB, MIF, MITF, MKI67, MKRN1, MLANA, MLEC, MLF1, MLH1, MLLT10, MLLT3, MLPH, MME, MMP1, MMP11, MMP12, MMP2, MMP3, MMP7, MMP9, MMRN2, MNAT1, MNX1, MORC3, MPL, MPO, MPPED1, MPRIP, MR1, MRC1, MRE11, MRM2, MRPL19, MRPS5, MS4A1, MS4A2, MS4A4A, MS4A6A, MSH2, MSH3, MSH6, MSMB, MSN, MSR1, MSRB2, MST1R, MTF1, MTF2, MTMR14, MTOR, MTRR, MUC1, MUC2, MUC4, MUTYH, MX1, MXI1, MYB, MYBL2, MYC, MYCN, MYCT1, MYD88, MYH9, MYO18A, MYO5A, MYRIP, MZT1, NAALAD2, NAB2, NACC2, NANOG, NASP, NAT1, NAT8L, NBN, NCAM1, NCF1, NCF4, NCL, NCOA1, NCOA2, NCOA3, NCOA4, NCOR1, NCOR2, NCR1, NCR3, NDC1, NDC80, NDUFA1, NDUFA11, NDUFA12, NDUFA13, NDUFA2, NDUFA3, NDUFA4L2, NDUFA6, NDUFA7, NDUFB1, NDUFB10, NDUFB11, NDUFB4, NDUFB7, NDUFB8, NDUFS7, NDUFS8, NECTIN1, NECTIN2, NECTIN4, NEFL, NEIL1, NEIL3, NF1, NF2, NFAM1, NFASC, NFATC1, NFATC2, NFATC3, NFATC4, NFE2L2, NFIB, NFIL3, NFKB1, NFKB2, NFKBIA, NFKBIE, NFKBIZ, NGF, NGFR, NID2, NKD1, NKG7, NKX2-1, NKX3-1, NLRC5, NLRP3, NOD1, NOD2, NODAL, NOG, NOL4, NOL7, NOP16, NOS1, NOS1AP, NOS2, NOS3, NOTCH1, NOTCH2, NOTCH3, NOTCH4, NOX1, NPM1, NPM2, NPTX2, NPY1R, NQO1, NR3C1, NR4A1, NR4A3, NRAP, NRAS, NRBF2, NRDE2, NRG1, NRG2, NRG3, NRP1, NSD1, NSD2, NSD3, NT5E, NTF3, NTHL1, NTN3, NTRK1, NTRK2, NTRK3, NUB1, NUBP1, NUF2, NUMB, NUMBL, NUP107, NUPR1, NUTM1, OAS1, OAS2, OAS3, OASL, OAT, OAZ1, OCIAD1, OFD1, OLFML2B, OLR1, OPN3, ORC6, OSM, OTC, OTOA, OXR1, P2RY13, P4HA1, P4HA2, PAK1, PAK2, PAK3, PAK4, PAK5, PAK6, PALMD, PAN3, PANX3, PAPD7, PAPSS1, PARG, PARP12, PARP2, PARP4, PARP9, PASD1, PAWR, PAX3, PAX5, PAX8, PBK, PBRM1, PBX1, PBX3, PC, PCBP1, PCDH7, PCK1, PCK2, PCLAF, PCM1, PCNA, PCP4, PDCD1, PDCD1LG2, PDE5A, PDE7A, PDE9A, PDGFA, PDGFB, PDGFC, PDGFD, PDGFRA, PDGFRB, PDK1, PDLIM4, PDPK1, PDPN, PDZK1IP1, PEAR1, PEBP1, PECAM1, PEG3, PER2, PF4, PFKFB3, PFKM, PGAP3, PGF, PGK1, PGM2, PGPEP1, PGR, PHC3, PHF10, PHF12, PHF6, PHGDH, PHLDA2, PHLDB3, PI15, PIAS1, PIAS2, PIAS3, PIAS4, PIGR, PIK3CA, PIK3CB, PIK3CD, PIK3CG, PIK3R1, PIK3R2, PIK3R3, PIK3R4, PIK3R5, PIM1, PIM2, </w:t>
      </w:r>
      <w:r w:rsidRPr="001B6F20">
        <w:rPr>
          <w:sz w:val="16"/>
          <w:szCs w:val="18"/>
        </w:rPr>
        <w:lastRenderedPageBreak/>
        <w:t xml:space="preserve">PIN1, PITX2, PKM, PKMYT1, PKP3, PLA1A, PLA2G10, PLA2G1B, PLA2G2A, PLA2G3, PLA2G4A, PLA2G4C, PLA2G4E, PLA2G4F, PLA2G5, PLA2G6, PLAT, PLAU, PLAUR, PLCB1, PLCB4, PLCD3, PLCE1, PLCG1, PLCG2, PLD1, PLD2, PLEKHA5, PLEKHG6, PLK1, PLK3, PLOD2, PMAIP1, PMCH, PMEL, PMEPA1, PML, PMS2, PNKP, PNMA1, PNOC, PNPLA5, POC1B, POF1B, POLB, POLD1, POLD2, POLD4, POLE2, POLK, POLR1B, POLR1C, POLR2A, POLR2D, POLR2H, POLR2J, POLR3G, POSTN, POU2AF1, POU2F2, POU5F1, PPA1, PPAN, PPARD, PPARG, PPARGC1A, PPARGC1B, PPAT, PPBP, PPFIBP1, PPHLN1, PPIA, PPL, PPP1R1B, PPP1R21, PPP2CB, PPP2R1A, PPP2R2B, PPP2R2C, PPP2R3A, PPP3CA, PPP3CB, PPP3CC, PPP3R1, PPP3R2, PPP4R3B, PRAME, PRC1, PRCC, PRDM1, PRDM6, PRDX1, PRDX5, PRF1, PRG2, PRICKLE1, PRKAA2, PRKACA, PRKACB, PRKACG, PRKAR1A, PRKAR1B, PRKAR2A, PRKAR2B, PRKCA, PRKCB, PRKCD, PRKCE, PRKCG, PRKCQ, PRKDC, PRKX, PRL, PRLR, PRM1, PRMT8, PROM1, PROS1, PRPF38A, PRR5, PRRX1, PRSS1, PRUNE1, PSAT1, PSEN1, PSEN2, PSMB10, PSMB2, PSMB3, PSMB5, PSMB7, PSMB8, PSMB9, PSMC4, PSMD7, PSPH, PTCD2, PTCH1, PTCH2, PTCRA, PTEN, PTGDR2, PTGDS, PTGER4, PTGFRN, PTGS2, PTK2, PTK7, PTN, PTPN11, PTPN5, PTPN6, PTPN7, PTPRC, PTPRCAP, PTPRD, PTPRE, PTPRN2, PTPRR, PTPRZ1, PTTG1, PTTG2, PUM1, PURA, PVR, PVRIG, PWWP2A, PYCARD, PYCR1, PYCR2, PYCR3, PYGL, QKI, RAB3IL1, RAB7A, RABGAP1L, RAC1, RAC2, RAC3, RAD18, RAD21, RAD23B, RAD50, RAD51, RAD51C, RAD52, RAD54L, RAF1, RAG1, RALA, RALB, RALBP1, RALGDS, RANBP2, RAP1A, RAP1B, RAPGEF1, RARA, RARB, RASA4, RASAL1, RASGEF1B, RASGRF1, RASGRF2, RASGRP1, RASGRP2, RASSF1, RASSF5, RB1, RBL2, RBM45, RBMS3, RBP4, RBPMS, RBX1, RCC1, REG4, REL, RELA, RELB, RELN, REN, REPS1, RET, REV1, REV3L, RFC3, RFC4, RGMB, RGS17, RHOA, RHOB, RICTOR, RIMKLA, RIMKLB, RIN1, RIPK1, RIPK2, RIPK3, RNF130, RNF213, RNF43, RNF8, RNLS, ROBO4, ROCK1, ROPN1, ROR2, RORA, RORC, ROS1, RPA3, RPL23, RPL3, RPL4, RPL7A, RPLP0, RPS11, RPS14, RPS27A, RPS4Y1, RPS6, RPS6KA5, RPS6KA6, RPS6KB1, RPS6KB2, RPS9, RPTOR, RRAD, RRAS2, RRM2, RRS1, RSAD2, RSPH14, RTN4RL1, RUNX1, RUNX1T1, RUNX2, RUNX3, RXRA, RXRB, RXRG, RYBP, S100A12, S100A2, S100A4, S100A7, S100A8, S100A9, S100B, S100P, SAA1, SAMD9, SAMHD1, SAMSN1, SAP130, SARS, SBNO2, SCGB2A2, SCP2, SCUBE2, SCYL3, SDC1, SDC4, SDHA, SEC22B, SEC31A, SEC61G, SEL1L3, SELE, SELENBP1, SELENOK, SELL, SELP, SELPLG, SEMA6A, SEMG1, SENP1, SEPT10, SEPT14, SEPTIN3, SERINC1, SERINC2, SERINC3, SERINC5, SERPINA1, SERPINA3, SERPINB2, SERPINB3, SERPINB5, SERPINE1, SERPING1, SERPINH1, SETBP1, SETD2, SF3A1, SF3A3, SF3B1, SFN, SFRP1, SFRP2, SFRP4, SFTPB, SFTPC, SFXN1, SGK1, SGK2, SH2B2, SH2B3, SH2D1A, SH2D1B, SHC1, SHC2, SHC3, SHC4, SHH, SHROOM3, SHTN1, SIGIRR, SIGLEC1, SIGLEC5, SIGLEC8, SIL1, SIN3A, SIRPA, SIRPB2, SIRT4, SIT1, SIX1, SKAP2, SKP1, SKP2, SLAMF1, SLAMF6, SLAMF7, SLAMF8, SLC11A1, SLC12A7, SLC16A1, SLC16A2, SLC1A5, SLC23A2, SLC25A1, SLC26A4, SLC2A1, SLC34A2, SLC35F2, SLC35F3, SLC39A6, SLC3A1, SLC3A2, SLC43A1, SLC43A2, SLC45A3, SLC4A1AP, SLC4A4, SLC4A7, SLC5A5, SLC5A8, SLC6A13, SLC7A5, SLMAP, SMAD2, SMAD3, SMAD4, SMAD5, SMAD9, SMAP1, SMARCA2, SMARCA4, SMARCB1, SMARCC1, SMARCC2, SMARCD1, SMARCD2, SMARCD3, SMARCE1, SMC1A, SMC1B, SMC3, SMO, SMPD3, SNAI1, SNAI2, SNCA, SND1, SOCS1, SOCS2, SOCS3, SOD1, SOD2, SORBS1, SORBS2, SOS1, SOS2, SOST, SOX10, SOX11, SOX17, SOX2, SOX4, SOX9, SP1, SPA17, SPACA3, SPAG17, SPANXB1, SPECC1L, SPI1, SPIB, SPINK1, SPINK5, SPINT1, SPN, SPO11, SPOCK2, SPOP, SPP1, SPRED1, SPRED2, SPRY1, SPRY2, SPRY4, SQSTM1, SRC, SRD5A2, SREBF1, SRGN, SRP54, SRR, SRSF2, SS18, SSBP1, SSBP2, SST, SSX1, SSX2, SSX4, ST6GAL1, ST7, STAG2, STARD3, STAT1, STAT2, STAT3, STAT4, STAT5A, STAT5B, STAT6, STC1, STING1, STK11, STK11IP, STK17B, STK26, STK4, STMN1, STMN2, STON1-GTF2A1L, STRN, STRN3, SUFU, SULF1, SULT2A1, SUMO1, SUV39H2, SYCP1, SYK, SYT12, SYT17, TAB1, TACC1, TACC2, TACC3, TACSTD2, TAF3, TAGAP, TAL1, TANK, TAP1, TAP2, TAPBP, TAPBPL, TARP, TATDN1, TAX1BP1, TBC1D1, TBC1D10B, TBC1D2, TBK1, TBL1XR1, TBP, TBX21, TBXAS1, TCF3, TCF7, TCF7L1, TCF7L2, TCIM, TCL1A, TCL1B, TDO2, TEAD2, TECR, TERC, TERF2, TERT, TET2, TFDP1, TFE3, TFEB, TFG, TFRC, TG, TGFA, TGFB1, TGFB2, TGFB3, TGFBR1, TGFBR2, TH, THBD, THBS1, THBS4, THEM4, THRA, THRB, THY1, TIAM1, TICAM1, TICAM2, TIE1, TIGIT, TIRAP, TLCD2, TLE4, TLE5, TLK2, TLR1, TLR10, TLR2, TLR3, TLR4, TLR5, TLR6, TLR7, TLR8, TLR9, TLX1, TM4SF4, TMEFF2, TMEM106B, TMEM140, TMEM163, TMEM165, TMEM43, TMEM45B, TMPRSS2, TMPRSS3, TMPRSS4, TMUB2, TNC, TNF, TNFAIP3, TNFAIP6, TNFAIP8, TNFRSF10A, TNFRSF10B, TNFRSF10C, TNFRSF10D, TNFRSF11A, TNFRSF11B, TNFRSF12A, TNFRSF13B, TNFRSF13C, TNFRSF14, TNFRSF17, TNFRSF18, TNFRSF19, TNFRSF1A, TNFRSF1B, TNFRSF25, TNFRSF4, TNFRSF6B, TNFRSF8, TNFRSF9, TNFSF10, TNFSF11, TNFSF12, TNFSF13, TNFSF13B, TNFSF14, TNFSF15, TNFSF18, TNFSF4, TNFSF8, TNFSF9, TNKS, TNN, TNR, TOLLIP, TOP2A, TOX, TP53, TP63, TP73, TPD52L1, TPI1, TPM1, TPM2, TPM3, TPM4, TPO, TPR, TPSAB1, TPSB2, TPTE, TPX2, TRAF1, TRAF2, TRAF3, TRAF4, TRAF5, TRAF6, TRAF7, TRAK1, TRAT1, TREM1, TREM2, TRIM15, TRIM21, TRIM24, TRIM27, TRIM29, TRIM33, TRIM39, TRIM63, TSC1, TSC2, TSHR, TSLP, TSPAN7, TSPAN8, TTC30A, TTC31, TTK, TTPA, TTR, TUBB, TUSC3, TWF1, TWIST1, TWIST2, TXK, TXLNA, TXLNGY, TXN2, TXNIP, TXNRD1, TXNRD2, TXNRD3, TYK2, TYMP, TYMS, TYROBP, TYRP1, U2AF1, UBA7, UBB, UBC, UBE2C, UBE2T, ULBP2, UNC5D, UNG, UPK1B, UPK3A, UQCR10, UQCR11, UQCRQ, USP10, USP39, USP8, USP9Y, UST, UTY, VCAM1, VCAN, VCL, VEGFA, VEGFB, VEGFC, VEGFD, VHL, VIM, VOPP1, VPS33B, VSIR, VSTM2A, VTCN1, WAC, WDCP, WDR3, WDR76, WEE1, WIF1, WIPF1, WIPF2, WNK2, WNT1, WNT10A, WNT10B, WNT11, WNT16, WNT2, WNT2B, WNT3, WNT3A, WNT4, WNT5A, WNT5B, WNT6, WNT7A, WNT7B, WNT8A, WNT8B, WNT9A, WNT9B, WRN, WT1, WWC1, XAGE1B, XCL1, XCL2, XCR1, XIAP, XIST, XPA, </w:t>
      </w:r>
      <w:r w:rsidRPr="001B6F20">
        <w:rPr>
          <w:sz w:val="16"/>
          <w:szCs w:val="18"/>
        </w:rPr>
        <w:lastRenderedPageBreak/>
        <w:t>XRCC2, XRCC4, XRCC5, XRCC6, XXYLT1, YRDC, YTHDF2, YWHAE, ZAN, ZAP70, ZBTB16, ZBTB17, ZBTB20, ZBTB32, ZBTB46, ZC3H12A, ZC3H14, ZC3HAV1, ZCCHC8, ZEB1, ZEB2, ZIC2, ZKSCAN5, ZMYM2, ZMYM4, ZNF143, ZNF205, ZNF34, ZNF346, ZNF365, ZNF384, ZNF485, ZNF703, ZSCAN30</w:t>
      </w:r>
    </w:p>
    <w:p w14:paraId="0ACE2FA8" w14:textId="77777777" w:rsidR="00907B11" w:rsidRDefault="00907B11" w:rsidP="00907B11">
      <w:pPr>
        <w:spacing w:line="240" w:lineRule="exact"/>
        <w:rPr>
          <w:rFonts w:ascii="思源黑体 CN Light" w:eastAsia="思源黑体 CN Light" w:hAnsi="思源黑体 CN Light" w:cs="思源黑体 CN Light"/>
          <w:b/>
          <w:bCs/>
          <w:sz w:val="15"/>
          <w:szCs w:val="15"/>
        </w:rPr>
      </w:pPr>
      <w:r w:rsidRPr="00D72309">
        <w:rPr>
          <w:rFonts w:ascii="思源黑体 CN Light" w:eastAsia="思源黑体 CN Light" w:hAnsi="思源黑体 CN Light" w:cs="思源黑体 CN Light" w:hint="eastAsia"/>
          <w:b/>
          <w:bCs/>
          <w:sz w:val="15"/>
          <w:szCs w:val="15"/>
          <w:highlight w:val="red"/>
        </w:rPr>
        <w:t>{</w:t>
      </w:r>
      <w:r w:rsidRPr="00D72309">
        <w:rPr>
          <w:rFonts w:ascii="思源黑体 CN Light" w:eastAsia="思源黑体 CN Light" w:hAnsi="思源黑体 CN Light" w:cs="思源黑体 CN Light"/>
          <w:b/>
          <w:bCs/>
          <w:sz w:val="15"/>
          <w:szCs w:val="15"/>
          <w:highlight w:val="red"/>
        </w:rPr>
        <w:t>%p endif%}</w:t>
      </w:r>
    </w:p>
    <w:sectPr w:rsidR="00907B11">
      <w:headerReference w:type="even" r:id="rId12"/>
      <w:type w:val="continuous"/>
      <w:pgSz w:w="11906" w:h="16838"/>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B8B75E" w14:textId="77777777" w:rsidR="00C76C6B" w:rsidRDefault="00C76C6B">
      <w:r>
        <w:separator/>
      </w:r>
    </w:p>
  </w:endnote>
  <w:endnote w:type="continuationSeparator" w:id="0">
    <w:p w14:paraId="64B4A544" w14:textId="77777777" w:rsidR="00C76C6B" w:rsidRDefault="00C76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37A007" w14:textId="428A66CB" w:rsidR="00AA0F1F" w:rsidRDefault="00AA0F1F">
    <w:pPr>
      <w:pStyle w:val="a7"/>
      <w:pBdr>
        <w:top w:val="single" w:sz="4" w:space="0" w:color="D9D9D9" w:themeColor="background1" w:themeShade="D9"/>
      </w:pBdr>
      <w:ind w:right="180"/>
      <w:jc w:val="both"/>
      <w:rPr>
        <w:rFonts w:ascii="思源黑体 CN Light" w:eastAsia="思源黑体 CN Light" w:hAnsi="思源黑体 CN Light"/>
      </w:rPr>
    </w:pPr>
    <w:r>
      <w:rPr>
        <w:rFonts w:ascii="Calibri" w:hAnsi="Calibri" w:cs="Calibri" w:hint="eastAsia"/>
        <w:sz w:val="20"/>
        <w:szCs w:val="21"/>
      </w:rPr>
      <w:t>本报告仅用于临床参考，具体用药策略请结合临床实践。</w:t>
    </w:r>
    <w:r>
      <w:rPr>
        <w:rFonts w:ascii="思源黑体 CN Light" w:eastAsia="思源黑体 CN Light" w:hAnsi="思源黑体 CN Light"/>
        <w:sz w:val="16"/>
        <w:szCs w:val="16"/>
      </w:rPr>
      <w:t xml:space="preserve">                      </w:t>
    </w:r>
    <w:r>
      <w:rPr>
        <w:rFonts w:ascii="思源黑体 CN Light" w:eastAsia="思源黑体 CN Light" w:hAnsi="思源黑体 CN Light" w:hint="eastAsia"/>
        <w:sz w:val="16"/>
        <w:szCs w:val="16"/>
      </w:rPr>
      <w:t xml:space="preserve">        </w:t>
    </w:r>
    <w:r>
      <w:rPr>
        <w:rFonts w:ascii="思源黑体 CN Light" w:eastAsia="思源黑体 CN Light" w:hAnsi="思源黑体 CN Light" w:hint="eastAsia"/>
      </w:rPr>
      <w:t xml:space="preserve">   NGS报告 </w:t>
    </w:r>
    <w:r w:rsidRPr="00AA0F1F">
      <w:rPr>
        <w:rFonts w:ascii="思源黑体 CN Light" w:eastAsia="思源黑体 CN Light" w:hAnsi="思源黑体 CN Light" w:hint="eastAsia"/>
      </w:rPr>
      <w:t>第</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PAGE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1</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 共</w:t>
    </w:r>
    <w:r w:rsidRPr="00AA0F1F">
      <w:rPr>
        <w:rFonts w:ascii="思源黑体 CN Light" w:eastAsia="思源黑体 CN Light" w:hAnsi="思源黑体 CN Light"/>
        <w:lang w:val="zh-CN"/>
      </w:rPr>
      <w:t xml:space="preserve"> </w:t>
    </w:r>
    <w:r w:rsidRPr="00AA0F1F">
      <w:rPr>
        <w:rFonts w:ascii="思源黑体 CN Light" w:eastAsia="思源黑体 CN Light" w:hAnsi="思源黑体 CN Light"/>
        <w:b/>
        <w:bCs/>
      </w:rPr>
      <w:fldChar w:fldCharType="begin"/>
    </w:r>
    <w:r w:rsidRPr="00AA0F1F">
      <w:rPr>
        <w:rFonts w:ascii="思源黑体 CN Light" w:eastAsia="思源黑体 CN Light" w:hAnsi="思源黑体 CN Light"/>
        <w:b/>
        <w:bCs/>
      </w:rPr>
      <w:instrText>NUMPAGES  \* Arabic  \* MERGEFORMAT</w:instrText>
    </w:r>
    <w:r w:rsidRPr="00AA0F1F">
      <w:rPr>
        <w:rFonts w:ascii="思源黑体 CN Light" w:eastAsia="思源黑体 CN Light" w:hAnsi="思源黑体 CN Light"/>
        <w:b/>
        <w:bCs/>
      </w:rPr>
      <w:fldChar w:fldCharType="separate"/>
    </w:r>
    <w:r w:rsidRPr="00AA0F1F">
      <w:rPr>
        <w:rFonts w:ascii="思源黑体 CN Light" w:eastAsia="思源黑体 CN Light" w:hAnsi="思源黑体 CN Light"/>
        <w:b/>
        <w:bCs/>
        <w:lang w:val="zh-CN"/>
      </w:rPr>
      <w:t>2</w:t>
    </w:r>
    <w:r w:rsidRPr="00AA0F1F">
      <w:rPr>
        <w:rFonts w:ascii="思源黑体 CN Light" w:eastAsia="思源黑体 CN Light" w:hAnsi="思源黑体 CN Light"/>
        <w:b/>
        <w:bCs/>
      </w:rPr>
      <w:fldChar w:fldCharType="end"/>
    </w:r>
    <w:r w:rsidRPr="00AA0F1F">
      <w:rPr>
        <w:rFonts w:ascii="思源黑体 CN Light" w:eastAsia="思源黑体 CN Light" w:hAnsi="思源黑体 CN Light" w:hint="eastAsia"/>
        <w:b/>
        <w:bCs/>
      </w:rPr>
      <w:t xml:space="preserve"> 页</w:t>
    </w:r>
  </w:p>
  <w:sdt>
    <w:sdtPr>
      <w:id w:val="789940671"/>
    </w:sdtPr>
    <w:sdtEndPr>
      <w:rPr>
        <w:rFonts w:ascii="思源黑体 CN Light" w:eastAsia="思源黑体 CN Light" w:hAnsi="思源黑体 CN Light"/>
      </w:rPr>
    </w:sdtEndPr>
    <w:sdtContent>
      <w:sdt>
        <w:sdtPr>
          <w:id w:val="-926797756"/>
        </w:sdtPr>
        <w:sdtEndPr>
          <w:rPr>
            <w:rFonts w:ascii="思源黑体 CN Light" w:eastAsia="思源黑体 CN Light" w:hAnsi="思源黑体 CN Light"/>
          </w:rPr>
        </w:sdtEndPr>
        <w:sdtContent>
          <w:sdt>
            <w:sdtPr>
              <w:id w:val="-1017156815"/>
              <w:showingPlcHdr/>
            </w:sdtPr>
            <w:sdtEndPr>
              <w:rPr>
                <w:rFonts w:ascii="思源黑体 CN Light" w:eastAsia="思源黑体 CN Light" w:hAnsi="思源黑体 CN Light"/>
              </w:rPr>
            </w:sdtEndPr>
            <w:sdtContent>
              <w:p w14:paraId="0AF2658A" w14:textId="50E7FCAD" w:rsidR="008727D3" w:rsidRDefault="00AA0F1F" w:rsidP="00AA0F1F">
                <w:pPr>
                  <w:pStyle w:val="a7"/>
                  <w:pBdr>
                    <w:top w:val="single" w:sz="4" w:space="0" w:color="D9D9D9" w:themeColor="background1" w:themeShade="D9"/>
                  </w:pBdr>
                  <w:ind w:right="180"/>
                  <w:jc w:val="both"/>
                  <w:rPr>
                    <w:rFonts w:ascii="思源黑体 CN Light" w:eastAsia="思源黑体 CN Light" w:hAnsi="思源黑体 CN Light"/>
                  </w:rPr>
                </w:pPr>
                <w:r>
                  <w:t xml:space="preserve">     </w:t>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40E62" w14:textId="77777777" w:rsidR="00C76C6B" w:rsidRDefault="00C76C6B">
      <w:r>
        <w:separator/>
      </w:r>
    </w:p>
  </w:footnote>
  <w:footnote w:type="continuationSeparator" w:id="0">
    <w:p w14:paraId="2332C6F9" w14:textId="77777777" w:rsidR="00C76C6B" w:rsidRDefault="00C76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3CB884" w14:textId="7DAF088D" w:rsidR="000F33F2" w:rsidRDefault="002864C8" w:rsidP="000F33F2">
    <w:pPr>
      <w:pStyle w:val="a9"/>
      <w:rPr>
        <w:rFonts w:ascii="等线" w:eastAsia="等线" w:hAnsi="等线"/>
      </w:rPr>
    </w:pPr>
    <w:bookmarkStart w:id="22" w:name="_Hlk165217758"/>
    <w:bookmarkStart w:id="23" w:name="_Hlk165217759"/>
    <w:r>
      <w:rPr>
        <w:rFonts w:ascii="等线" w:eastAsia="等线" w:hAnsi="等线"/>
        <w:noProof/>
      </w:rPr>
      <w:drawing>
        <wp:anchor distT="0" distB="0" distL="114300" distR="114300" simplePos="0" relativeHeight="251660288" behindDoc="0" locked="0" layoutInCell="1" allowOverlap="1" wp14:anchorId="21B61D6A" wp14:editId="3DC4E4EC">
          <wp:simplePos x="0" y="0"/>
          <wp:positionH relativeFrom="column">
            <wp:posOffset>6083300</wp:posOffset>
          </wp:positionH>
          <wp:positionV relativeFrom="paragraph">
            <wp:posOffset>154305</wp:posOffset>
          </wp:positionV>
          <wp:extent cx="613410" cy="774065"/>
          <wp:effectExtent l="0" t="0" r="0" b="6985"/>
          <wp:wrapNone/>
          <wp:docPr id="2144962959" name="图片 2144962959"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徽标&#10;&#10;中度可信度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37F772B" w14:textId="3EE804A1" w:rsidR="000F33F2" w:rsidRDefault="002864C8" w:rsidP="000F33F2">
    <w:pPr>
      <w:pStyle w:val="a9"/>
    </w:pPr>
    <w:r>
      <w:rPr>
        <w:noProof/>
      </w:rPr>
      <w:drawing>
        <wp:anchor distT="0" distB="0" distL="0" distR="0" simplePos="0" relativeHeight="251659264" behindDoc="1" locked="0" layoutInCell="1" allowOverlap="1" wp14:anchorId="46625E4E" wp14:editId="6486FD2D">
          <wp:simplePos x="0" y="0"/>
          <wp:positionH relativeFrom="column">
            <wp:posOffset>5142230</wp:posOffset>
          </wp:positionH>
          <wp:positionV relativeFrom="paragraph">
            <wp:posOffset>45085</wp:posOffset>
          </wp:positionV>
          <wp:extent cx="1014095" cy="854075"/>
          <wp:effectExtent l="0" t="0" r="0" b="0"/>
          <wp:wrapNone/>
          <wp:docPr id="1225019076" name="图片 1225019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2">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sidR="000F33F2">
      <w:t xml:space="preserve">      </w:t>
    </w:r>
  </w:p>
  <w:bookmarkEnd w:id="22"/>
  <w:bookmarkEnd w:id="23"/>
  <w:p w14:paraId="270FFEA8" w14:textId="03F0339A" w:rsid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0D3975"/>
        <w:sz w:val="36"/>
        <w:szCs w:val="36"/>
      </w:rPr>
    </w:pPr>
    <w:r>
      <w:rPr>
        <w:rFonts w:ascii="思源黑体 CN Bold" w:eastAsia="思源黑体 CN Bold" w:hAnsi="思源黑体 CN Bold" w:cstheme="majorBidi" w:hint="eastAsia"/>
        <w:b/>
        <w:bCs/>
        <w:color w:val="0D3975"/>
        <w:sz w:val="36"/>
        <w:szCs w:val="36"/>
      </w:rPr>
      <w:t>复旦大学附属中山医院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%if sample.</w:t>
    </w:r>
    <w:r w:rsidR="004141BB" w:rsidRPr="004141BB">
      <w:rPr>
        <w:rFonts w:ascii="思源黑体 CN Bold" w:eastAsia="思源黑体 CN Bold" w:hAnsi="思源黑体 CN Bold" w:cstheme="majorBidi"/>
        <w:b/>
        <w:bCs/>
        <w:color w:val="134B2D"/>
        <w:sz w:val="20"/>
        <w:szCs w:val="20"/>
      </w:rPr>
      <w:t>origin_company</w:t>
    </w:r>
    <w:r w:rsidR="0083057D" w:rsidRPr="0083057D">
      <w:rPr>
        <w:rFonts w:ascii="思源黑体 CN Bold" w:eastAsia="思源黑体 CN Bold" w:hAnsi="思源黑体 CN Bold" w:cstheme="majorBidi"/>
        <w:b/>
        <w:bCs/>
        <w:color w:val="134B2D"/>
        <w:sz w:val="20"/>
        <w:szCs w:val="20"/>
      </w:rPr>
      <w:t xml:space="preserve"> == “</w:t>
    </w:r>
    <w:r w:rsidR="0083057D" w:rsidRPr="0083057D">
      <w:rPr>
        <w:rFonts w:ascii="思源黑体 CN Bold" w:eastAsia="思源黑体 CN Bold" w:hAnsi="思源黑体 CN Bold" w:cstheme="majorBidi" w:hint="eastAsia"/>
        <w:b/>
        <w:bCs/>
        <w:color w:val="134B2D"/>
        <w:sz w:val="20"/>
        <w:szCs w:val="20"/>
      </w:rPr>
      <w:t>复旦大学附属中山医院厦门医院</w:t>
    </w:r>
    <w:r w:rsidR="004141BB">
      <w:rPr>
        <w:rFonts w:ascii="思源黑体 CN Bold" w:eastAsia="思源黑体 CN Bold" w:hAnsi="思源黑体 CN Bold" w:cstheme="majorBidi" w:hint="eastAsia"/>
        <w:b/>
        <w:bCs/>
        <w:color w:val="134B2D"/>
        <w:sz w:val="20"/>
        <w:szCs w:val="20"/>
      </w:rPr>
      <w:t>-JY</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sidR="0083057D">
      <w:rPr>
        <w:rFonts w:ascii="思源黑体 CN Bold" w:eastAsia="思源黑体 CN Bold" w:hAnsi="思源黑体 CN Bold" w:cstheme="majorBidi" w:hint="eastAsia"/>
        <w:b/>
        <w:bCs/>
        <w:color w:val="0D3975"/>
        <w:sz w:val="36"/>
        <w:szCs w:val="36"/>
      </w:rPr>
      <w:t>厦门医院</w:t>
    </w:r>
    <w:r w:rsidR="0083057D" w:rsidRPr="0083057D">
      <w:rPr>
        <w:rFonts w:ascii="思源黑体 CN Bold" w:eastAsia="思源黑体 CN Bold" w:hAnsi="思源黑体 CN Bold" w:cstheme="majorBidi" w:hint="eastAsia"/>
        <w:b/>
        <w:bCs/>
        <w:color w:val="134B2D"/>
        <w:sz w:val="20"/>
        <w:szCs w:val="20"/>
      </w:rPr>
      <w:t>{</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endif</w:t>
    </w:r>
    <w:r w:rsidR="0083057D" w:rsidRPr="0083057D">
      <w:rPr>
        <w:rFonts w:ascii="思源黑体 CN Bold" w:eastAsia="思源黑体 CN Bold" w:hAnsi="思源黑体 CN Bold" w:cstheme="majorBidi"/>
        <w:b/>
        <w:bCs/>
        <w:color w:val="134B2D"/>
        <w:sz w:val="20"/>
        <w:szCs w:val="20"/>
      </w:rPr>
      <w:t>%</w:t>
    </w:r>
    <w:r w:rsidR="0083057D" w:rsidRPr="0083057D">
      <w:rPr>
        <w:rFonts w:ascii="思源黑体 CN Bold" w:eastAsia="思源黑体 CN Bold" w:hAnsi="思源黑体 CN Bold" w:cstheme="majorBidi" w:hint="eastAsia"/>
        <w:b/>
        <w:bCs/>
        <w:color w:val="134B2D"/>
        <w:sz w:val="20"/>
        <w:szCs w:val="20"/>
      </w:rPr>
      <w:t>}</w:t>
    </w:r>
    <w:r>
      <w:rPr>
        <w:rFonts w:ascii="思源黑体 CN Bold" w:eastAsia="思源黑体 CN Bold" w:hAnsi="思源黑体 CN Bold" w:cstheme="majorBidi" w:hint="eastAsia"/>
        <w:b/>
        <w:bCs/>
        <w:color w:val="0D3975"/>
        <w:sz w:val="36"/>
        <w:szCs w:val="36"/>
      </w:rPr>
      <w:t>病理科</w:t>
    </w:r>
  </w:p>
  <w:p w14:paraId="2BA93160" w14:textId="073FC0B5" w:rsidR="00333E75" w:rsidRDefault="00333E75" w:rsidP="00333E75">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noProof/>
        <w:color w:val="0D3975"/>
      </w:rPr>
      <w:drawing>
        <wp:anchor distT="0" distB="0" distL="114300" distR="114300" simplePos="0" relativeHeight="251662336" behindDoc="1" locked="0" layoutInCell="1" allowOverlap="1" wp14:anchorId="39F1BD17" wp14:editId="09EFF98B">
          <wp:simplePos x="0" y="0"/>
          <wp:positionH relativeFrom="margin">
            <wp:align>center</wp:align>
          </wp:positionH>
          <wp:positionV relativeFrom="margin">
            <wp:align>center</wp:align>
          </wp:positionV>
          <wp:extent cx="5274310" cy="7670165"/>
          <wp:effectExtent l="0" t="0" r="4445" b="5080"/>
          <wp:wrapNone/>
          <wp:docPr id="118704233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4233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rFonts w:ascii="思源黑体 CN Bold" w:eastAsia="思源黑体 CN Bold" w:hAnsi="思源黑体 CN Bold" w:cstheme="majorBidi" w:hint="eastAsia"/>
        <w:b/>
        <w:bCs/>
        <w:color w:val="0D3975"/>
        <w:sz w:val="28"/>
        <w:szCs w:val="28"/>
      </w:rPr>
      <w:t>分子病理测序检测报告</w:t>
    </w:r>
  </w:p>
  <w:p w14:paraId="0E043708" w14:textId="0A3E5181" w:rsidR="00333E75" w:rsidRPr="00333E75" w:rsidRDefault="00333E75" w:rsidP="002864C8">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2"/>
        <w:szCs w:val="32"/>
      </w:rPr>
    </w:pPr>
    <w:r w:rsidRPr="00961FBB">
      <w:rPr>
        <w:rFonts w:ascii="思源黑体 CN Normal" w:eastAsia="思源黑体 CN Normal" w:hAnsi="思源黑体 CN Normal" w:hint="eastAsia"/>
        <w:b/>
        <w:bCs/>
        <w:sz w:val="30"/>
        <w:szCs w:val="30"/>
      </w:rPr>
      <w:t>姓名：</w:t>
    </w:r>
    <w:r w:rsidRPr="00961FBB">
      <w:rPr>
        <w:rFonts w:ascii="思源黑体 CN Normal" w:eastAsia="思源黑体 CN Normal" w:hAnsi="思源黑体 CN Normal"/>
        <w:b/>
        <w:bCs/>
        <w:sz w:val="30"/>
        <w:szCs w:val="30"/>
      </w:rPr>
      <w:t>{{sample.patient_name}}</w:t>
    </w:r>
    <w:r w:rsidRPr="00961FBB">
      <w:rPr>
        <w:rFonts w:ascii="思源黑体 CN Bold" w:eastAsia="思源黑体 CN Bold" w:hAnsi="思源黑体 CN Bold" w:cstheme="majorBidi" w:hint="eastAsia"/>
        <w:b/>
        <w:bCs/>
        <w:color w:val="134B2D"/>
        <w:sz w:val="30"/>
        <w:szCs w:val="30"/>
      </w:rPr>
      <w:t xml:space="preserve"> </w:t>
    </w:r>
    <w:r w:rsidR="003A6A27">
      <w:rPr>
        <w:rFonts w:ascii="思源黑体 CN Bold" w:eastAsia="思源黑体 CN Bold" w:hAnsi="思源黑体 CN Bold" w:cstheme="majorBidi" w:hint="eastAsia"/>
        <w:b/>
        <w:bCs/>
        <w:color w:val="134B2D"/>
        <w:sz w:val="30"/>
        <w:szCs w:val="30"/>
      </w:rPr>
      <w:t xml:space="preserve"> </w:t>
    </w:r>
    <w:r w:rsidRPr="00961FBB">
      <w:rPr>
        <w:rFonts w:ascii="思源黑体 CN Normal" w:eastAsia="思源黑体 CN Normal" w:hAnsi="思源黑体 CN Normal" w:hint="eastAsia"/>
        <w:b/>
        <w:bCs/>
        <w:sz w:val="30"/>
        <w:szCs w:val="30"/>
      </w:rPr>
      <w:t>病理编号：</w:t>
    </w:r>
    <w:r w:rsidR="00F51801" w:rsidRPr="00961FBB">
      <w:rPr>
        <w:rFonts w:ascii="思源黑体 CN Normal" w:eastAsia="思源黑体 CN Normal" w:hAnsi="思源黑体 CN Normal" w:hint="eastAsia"/>
        <w:b/>
        <w:bCs/>
        <w:sz w:val="30"/>
        <w:szCs w:val="30"/>
      </w:rPr>
      <w:t>{{</w:t>
    </w:r>
    <w:r w:rsidRPr="00961FBB">
      <w:rPr>
        <w:rFonts w:ascii="思源黑体 CN Normal" w:eastAsia="思源黑体 CN Normal" w:hAnsi="思源黑体 CN Normal"/>
        <w:b/>
        <w:bCs/>
        <w:sz w:val="30"/>
        <w:szCs w:val="30"/>
      </w:rPr>
      <w:t>sample.pathological_id</w:t>
    </w:r>
    <w:r w:rsidR="00F51801" w:rsidRPr="00961FBB">
      <w:rPr>
        <w:rFonts w:ascii="思源黑体 CN Normal" w:eastAsia="思源黑体 CN Normal" w:hAnsi="思源黑体 CN Normal" w:hint="eastAsia"/>
        <w:b/>
        <w:bCs/>
        <w:sz w:val="30"/>
        <w:szCs w:val="3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F1AED6" w14:textId="77777777" w:rsidR="008727D3" w:rsidRDefault="008727D3">
    <w:pPr>
      <w:pStyle w:val="a9"/>
      <w:ind w:firstLine="5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D2CAA"/>
    <w:multiLevelType w:val="multilevel"/>
    <w:tmpl w:val="08DD2C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D7A224D"/>
    <w:multiLevelType w:val="hybridMultilevel"/>
    <w:tmpl w:val="0334314E"/>
    <w:lvl w:ilvl="0" w:tplc="CA8E4D52">
      <w:start w:val="1"/>
      <w:numFmt w:val="decimal"/>
      <w:lvlText w:val="3.%1"/>
      <w:lvlJc w:val="left"/>
      <w:pPr>
        <w:ind w:left="503" w:hanging="440"/>
      </w:pPr>
      <w:rPr>
        <w:rFonts w:ascii="思源黑体 CN Bold" w:eastAsia="思源黑体 CN Bold" w:hint="eastAsia"/>
        <w:b/>
        <w:i w:val="0"/>
        <w:color w:val="0D3975"/>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135A12C6"/>
    <w:multiLevelType w:val="hybridMultilevel"/>
    <w:tmpl w:val="EB84A934"/>
    <w:lvl w:ilvl="0" w:tplc="83608430">
      <w:start w:val="1"/>
      <w:numFmt w:val="decimal"/>
      <w:lvlText w:val="4.%1"/>
      <w:lvlJc w:val="left"/>
      <w:pPr>
        <w:ind w:left="512" w:hanging="440"/>
      </w:pPr>
      <w:rPr>
        <w:rFonts w:ascii="思源黑体 CN Bold" w:eastAsia="思源黑体 CN Bold" w:hAnsi="Times New Roman" w:hint="eastAsia"/>
        <w:b/>
        <w:i w:val="0"/>
        <w:color w:val="0D3975"/>
        <w:sz w:val="24"/>
      </w:rPr>
    </w:lvl>
    <w:lvl w:ilvl="1" w:tplc="04090019" w:tentative="1">
      <w:start w:val="1"/>
      <w:numFmt w:val="lowerLetter"/>
      <w:lvlText w:val="%2)"/>
      <w:lvlJc w:val="left"/>
      <w:pPr>
        <w:ind w:left="952" w:hanging="440"/>
      </w:pPr>
    </w:lvl>
    <w:lvl w:ilvl="2" w:tplc="0409001B" w:tentative="1">
      <w:start w:val="1"/>
      <w:numFmt w:val="lowerRoman"/>
      <w:lvlText w:val="%3."/>
      <w:lvlJc w:val="right"/>
      <w:pPr>
        <w:ind w:left="1392" w:hanging="440"/>
      </w:pPr>
    </w:lvl>
    <w:lvl w:ilvl="3" w:tplc="0409000F" w:tentative="1">
      <w:start w:val="1"/>
      <w:numFmt w:val="decimal"/>
      <w:lvlText w:val="%4."/>
      <w:lvlJc w:val="left"/>
      <w:pPr>
        <w:ind w:left="1832" w:hanging="440"/>
      </w:pPr>
    </w:lvl>
    <w:lvl w:ilvl="4" w:tplc="04090019" w:tentative="1">
      <w:start w:val="1"/>
      <w:numFmt w:val="lowerLetter"/>
      <w:lvlText w:val="%5)"/>
      <w:lvlJc w:val="left"/>
      <w:pPr>
        <w:ind w:left="2272" w:hanging="440"/>
      </w:pPr>
    </w:lvl>
    <w:lvl w:ilvl="5" w:tplc="0409001B" w:tentative="1">
      <w:start w:val="1"/>
      <w:numFmt w:val="lowerRoman"/>
      <w:lvlText w:val="%6."/>
      <w:lvlJc w:val="right"/>
      <w:pPr>
        <w:ind w:left="2712" w:hanging="440"/>
      </w:pPr>
    </w:lvl>
    <w:lvl w:ilvl="6" w:tplc="0409000F" w:tentative="1">
      <w:start w:val="1"/>
      <w:numFmt w:val="decimal"/>
      <w:lvlText w:val="%7."/>
      <w:lvlJc w:val="left"/>
      <w:pPr>
        <w:ind w:left="3152" w:hanging="440"/>
      </w:pPr>
    </w:lvl>
    <w:lvl w:ilvl="7" w:tplc="04090019" w:tentative="1">
      <w:start w:val="1"/>
      <w:numFmt w:val="lowerLetter"/>
      <w:lvlText w:val="%8)"/>
      <w:lvlJc w:val="left"/>
      <w:pPr>
        <w:ind w:left="3592" w:hanging="440"/>
      </w:pPr>
    </w:lvl>
    <w:lvl w:ilvl="8" w:tplc="0409001B" w:tentative="1">
      <w:start w:val="1"/>
      <w:numFmt w:val="lowerRoman"/>
      <w:lvlText w:val="%9."/>
      <w:lvlJc w:val="right"/>
      <w:pPr>
        <w:ind w:left="4032" w:hanging="440"/>
      </w:pPr>
    </w:lvl>
  </w:abstractNum>
  <w:abstractNum w:abstractNumId="3" w15:restartNumberingAfterBreak="0">
    <w:nsid w:val="15046B9D"/>
    <w:multiLevelType w:val="multilevel"/>
    <w:tmpl w:val="15046B9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6EB61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6" w15:restartNumberingAfterBreak="0">
    <w:nsid w:val="1F844CFB"/>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2D2D52C2"/>
    <w:multiLevelType w:val="multilevel"/>
    <w:tmpl w:val="2D2D52C2"/>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8" w15:restartNumberingAfterBreak="0">
    <w:nsid w:val="2F190D2E"/>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34027065"/>
    <w:multiLevelType w:val="multilevel"/>
    <w:tmpl w:val="34027065"/>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11" w15:restartNumberingAfterBreak="0">
    <w:nsid w:val="41F51B55"/>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4F053CF0"/>
    <w:multiLevelType w:val="hybridMultilevel"/>
    <w:tmpl w:val="2BA6D35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3" w15:restartNumberingAfterBreak="0">
    <w:nsid w:val="4F3918F1"/>
    <w:multiLevelType w:val="singleLevel"/>
    <w:tmpl w:val="4F3918F1"/>
    <w:lvl w:ilvl="0">
      <w:start w:val="3"/>
      <w:numFmt w:val="chineseCounting"/>
      <w:suff w:val="nothing"/>
      <w:lvlText w:val="%1、"/>
      <w:lvlJc w:val="left"/>
      <w:rPr>
        <w:rFonts w:hint="eastAsia"/>
      </w:rPr>
    </w:lvl>
  </w:abstractNum>
  <w:abstractNum w:abstractNumId="14"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5D583B1A"/>
    <w:multiLevelType w:val="hybridMultilevel"/>
    <w:tmpl w:val="810E60D8"/>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64DA3B77"/>
    <w:multiLevelType w:val="multilevel"/>
    <w:tmpl w:val="FFA8980C"/>
    <w:lvl w:ilvl="0">
      <w:start w:val="1"/>
      <w:numFmt w:val="decimal"/>
      <w:lvlText w:val="附录%1"/>
      <w:lvlJc w:val="left"/>
      <w:pPr>
        <w:ind w:left="420" w:hanging="420"/>
      </w:pPr>
      <w:rPr>
        <w:rFonts w:ascii="思源黑体 CN Bold" w:eastAsia="思源黑体 CN Bold" w:hAnsi="思源黑体 CN Bold" w:hint="default"/>
        <w:b/>
        <w:i w:val="0"/>
        <w:color w:val="0D3975"/>
        <w:sz w:val="22"/>
        <w:szCs w:val="18"/>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7"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9" w15:restartNumberingAfterBreak="0">
    <w:nsid w:val="74937D86"/>
    <w:multiLevelType w:val="multilevel"/>
    <w:tmpl w:val="41F51B55"/>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0" w15:restartNumberingAfterBreak="0">
    <w:nsid w:val="77E55518"/>
    <w:multiLevelType w:val="multilevel"/>
    <w:tmpl w:val="2F190D2E"/>
    <w:lvl w:ilvl="0">
      <w:start w:val="1"/>
      <w:numFmt w:val="decimal"/>
      <w:lvlText w:val="%1."/>
      <w:lvlJc w:val="left"/>
      <w:pPr>
        <w:ind w:left="420" w:hanging="420"/>
      </w:pPr>
      <w:rPr>
        <w:rFonts w:ascii="思源黑体 CN Normal" w:eastAsia="思源黑体 CN Normal" w:hAnsi="思源黑体 CN Normal"/>
        <w:sz w:val="15"/>
        <w:szCs w:val="15"/>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1" w15:restartNumberingAfterBreak="0">
    <w:nsid w:val="77F55376"/>
    <w:multiLevelType w:val="multilevel"/>
    <w:tmpl w:val="77F5537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2" w15:restartNumberingAfterBreak="0">
    <w:nsid w:val="7AC65D0C"/>
    <w:multiLevelType w:val="hybridMultilevel"/>
    <w:tmpl w:val="33629EA8"/>
    <w:lvl w:ilvl="0" w:tplc="96AE16FE">
      <w:start w:val="1"/>
      <w:numFmt w:val="decimal"/>
      <w:lvlText w:val="&gt;2.%1"/>
      <w:lvlJc w:val="left"/>
      <w:pPr>
        <w:ind w:left="562"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3" w15:restartNumberingAfterBreak="0">
    <w:nsid w:val="7DEC0CEA"/>
    <w:multiLevelType w:val="hybridMultilevel"/>
    <w:tmpl w:val="B44C3C9C"/>
    <w:lvl w:ilvl="0" w:tplc="FFFFFFFF">
      <w:start w:val="1"/>
      <w:numFmt w:val="decimal"/>
      <w:lvlText w:val="4.%1"/>
      <w:lvlJc w:val="left"/>
      <w:pPr>
        <w:ind w:left="512" w:hanging="440"/>
      </w:pPr>
      <w:rPr>
        <w:rFonts w:ascii="思源黑体 CN Bold" w:eastAsia="思源黑体 CN Bold" w:hAnsi="Times New Roman" w:hint="eastAsia"/>
        <w:b/>
        <w:i w:val="0"/>
        <w:color w:val="1E7648"/>
        <w:sz w:val="24"/>
      </w:rPr>
    </w:lvl>
    <w:lvl w:ilvl="1" w:tplc="FFFFFFFF" w:tentative="1">
      <w:start w:val="1"/>
      <w:numFmt w:val="lowerLetter"/>
      <w:lvlText w:val="%2)"/>
      <w:lvlJc w:val="left"/>
      <w:pPr>
        <w:ind w:left="952" w:hanging="440"/>
      </w:pPr>
    </w:lvl>
    <w:lvl w:ilvl="2" w:tplc="FFFFFFFF" w:tentative="1">
      <w:start w:val="1"/>
      <w:numFmt w:val="lowerRoman"/>
      <w:lvlText w:val="%3."/>
      <w:lvlJc w:val="right"/>
      <w:pPr>
        <w:ind w:left="1392" w:hanging="440"/>
      </w:pPr>
    </w:lvl>
    <w:lvl w:ilvl="3" w:tplc="FFFFFFFF" w:tentative="1">
      <w:start w:val="1"/>
      <w:numFmt w:val="decimal"/>
      <w:lvlText w:val="%4."/>
      <w:lvlJc w:val="left"/>
      <w:pPr>
        <w:ind w:left="1832" w:hanging="440"/>
      </w:pPr>
    </w:lvl>
    <w:lvl w:ilvl="4" w:tplc="FFFFFFFF" w:tentative="1">
      <w:start w:val="1"/>
      <w:numFmt w:val="lowerLetter"/>
      <w:lvlText w:val="%5)"/>
      <w:lvlJc w:val="left"/>
      <w:pPr>
        <w:ind w:left="2272" w:hanging="440"/>
      </w:pPr>
    </w:lvl>
    <w:lvl w:ilvl="5" w:tplc="FFFFFFFF" w:tentative="1">
      <w:start w:val="1"/>
      <w:numFmt w:val="lowerRoman"/>
      <w:lvlText w:val="%6."/>
      <w:lvlJc w:val="right"/>
      <w:pPr>
        <w:ind w:left="2712" w:hanging="440"/>
      </w:pPr>
    </w:lvl>
    <w:lvl w:ilvl="6" w:tplc="FFFFFFFF" w:tentative="1">
      <w:start w:val="1"/>
      <w:numFmt w:val="decimal"/>
      <w:lvlText w:val="%7."/>
      <w:lvlJc w:val="left"/>
      <w:pPr>
        <w:ind w:left="3152" w:hanging="440"/>
      </w:pPr>
    </w:lvl>
    <w:lvl w:ilvl="7" w:tplc="FFFFFFFF" w:tentative="1">
      <w:start w:val="1"/>
      <w:numFmt w:val="lowerLetter"/>
      <w:lvlText w:val="%8)"/>
      <w:lvlJc w:val="left"/>
      <w:pPr>
        <w:ind w:left="3592" w:hanging="440"/>
      </w:pPr>
    </w:lvl>
    <w:lvl w:ilvl="8" w:tplc="FFFFFFFF" w:tentative="1">
      <w:start w:val="1"/>
      <w:numFmt w:val="lowerRoman"/>
      <w:lvlText w:val="%9."/>
      <w:lvlJc w:val="right"/>
      <w:pPr>
        <w:ind w:left="4032" w:hanging="440"/>
      </w:pPr>
    </w:lvl>
  </w:abstractNum>
  <w:num w:numId="1">
    <w:abstractNumId w:val="9"/>
  </w:num>
  <w:num w:numId="2">
    <w:abstractNumId w:val="13"/>
  </w:num>
  <w:num w:numId="3">
    <w:abstractNumId w:val="14"/>
  </w:num>
  <w:num w:numId="4">
    <w:abstractNumId w:val="17"/>
  </w:num>
  <w:num w:numId="5">
    <w:abstractNumId w:val="7"/>
  </w:num>
  <w:num w:numId="6">
    <w:abstractNumId w:val="0"/>
  </w:num>
  <w:num w:numId="7">
    <w:abstractNumId w:val="5"/>
  </w:num>
  <w:num w:numId="8">
    <w:abstractNumId w:val="21"/>
  </w:num>
  <w:num w:numId="9">
    <w:abstractNumId w:val="11"/>
  </w:num>
  <w:num w:numId="10">
    <w:abstractNumId w:val="8"/>
  </w:num>
  <w:num w:numId="11">
    <w:abstractNumId w:val="10"/>
  </w:num>
  <w:num w:numId="12">
    <w:abstractNumId w:val="16"/>
  </w:num>
  <w:num w:numId="13">
    <w:abstractNumId w:val="3"/>
  </w:num>
  <w:num w:numId="14">
    <w:abstractNumId w:val="15"/>
  </w:num>
  <w:num w:numId="15">
    <w:abstractNumId w:val="22"/>
  </w:num>
  <w:num w:numId="16">
    <w:abstractNumId w:val="18"/>
  </w:num>
  <w:num w:numId="17">
    <w:abstractNumId w:val="12"/>
  </w:num>
  <w:num w:numId="18">
    <w:abstractNumId w:val="1"/>
  </w:num>
  <w:num w:numId="19">
    <w:abstractNumId w:val="2"/>
  </w:num>
  <w:num w:numId="20">
    <w:abstractNumId w:val="23"/>
  </w:num>
  <w:num w:numId="21">
    <w:abstractNumId w:val="19"/>
  </w:num>
  <w:num w:numId="22">
    <w:abstractNumId w:val="20"/>
  </w:num>
  <w:num w:numId="23">
    <w:abstractNumId w:val="6"/>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065F"/>
    <w:rsid w:val="0001135E"/>
    <w:rsid w:val="000118BA"/>
    <w:rsid w:val="00011B0D"/>
    <w:rsid w:val="00012BA3"/>
    <w:rsid w:val="00013926"/>
    <w:rsid w:val="00013A3F"/>
    <w:rsid w:val="00013BED"/>
    <w:rsid w:val="00013FFD"/>
    <w:rsid w:val="00014426"/>
    <w:rsid w:val="00014CA0"/>
    <w:rsid w:val="00015D75"/>
    <w:rsid w:val="00015F77"/>
    <w:rsid w:val="000161B3"/>
    <w:rsid w:val="00016374"/>
    <w:rsid w:val="00017092"/>
    <w:rsid w:val="00020AD4"/>
    <w:rsid w:val="0002183E"/>
    <w:rsid w:val="00024A32"/>
    <w:rsid w:val="00024FCE"/>
    <w:rsid w:val="00025614"/>
    <w:rsid w:val="00025971"/>
    <w:rsid w:val="0002646A"/>
    <w:rsid w:val="00026948"/>
    <w:rsid w:val="00026EAB"/>
    <w:rsid w:val="00026F8A"/>
    <w:rsid w:val="00027721"/>
    <w:rsid w:val="00027940"/>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4FA8"/>
    <w:rsid w:val="000450AE"/>
    <w:rsid w:val="0004748E"/>
    <w:rsid w:val="00047AFB"/>
    <w:rsid w:val="000508A8"/>
    <w:rsid w:val="00051338"/>
    <w:rsid w:val="000516D0"/>
    <w:rsid w:val="00051B3A"/>
    <w:rsid w:val="000526EA"/>
    <w:rsid w:val="00052826"/>
    <w:rsid w:val="0005369E"/>
    <w:rsid w:val="000539A8"/>
    <w:rsid w:val="000552CD"/>
    <w:rsid w:val="00055874"/>
    <w:rsid w:val="000559B7"/>
    <w:rsid w:val="00055E48"/>
    <w:rsid w:val="00057E8B"/>
    <w:rsid w:val="00060987"/>
    <w:rsid w:val="000610BC"/>
    <w:rsid w:val="000617BA"/>
    <w:rsid w:val="00061D02"/>
    <w:rsid w:val="000620A5"/>
    <w:rsid w:val="00062764"/>
    <w:rsid w:val="00062B93"/>
    <w:rsid w:val="000639F9"/>
    <w:rsid w:val="000641B0"/>
    <w:rsid w:val="0006467C"/>
    <w:rsid w:val="00064C39"/>
    <w:rsid w:val="0006559F"/>
    <w:rsid w:val="00066046"/>
    <w:rsid w:val="0006610F"/>
    <w:rsid w:val="000669FB"/>
    <w:rsid w:val="00067393"/>
    <w:rsid w:val="000675AA"/>
    <w:rsid w:val="000703EC"/>
    <w:rsid w:val="00072845"/>
    <w:rsid w:val="00073A55"/>
    <w:rsid w:val="00073E70"/>
    <w:rsid w:val="00074475"/>
    <w:rsid w:val="00074650"/>
    <w:rsid w:val="00075A4E"/>
    <w:rsid w:val="00076D5D"/>
    <w:rsid w:val="00077200"/>
    <w:rsid w:val="00077505"/>
    <w:rsid w:val="00081107"/>
    <w:rsid w:val="00081AE2"/>
    <w:rsid w:val="00082BF0"/>
    <w:rsid w:val="00082DF7"/>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4559"/>
    <w:rsid w:val="000A6B9C"/>
    <w:rsid w:val="000A7893"/>
    <w:rsid w:val="000A7DD5"/>
    <w:rsid w:val="000B05EE"/>
    <w:rsid w:val="000B0689"/>
    <w:rsid w:val="000B094B"/>
    <w:rsid w:val="000B1846"/>
    <w:rsid w:val="000B2AEB"/>
    <w:rsid w:val="000B318F"/>
    <w:rsid w:val="000B3CFD"/>
    <w:rsid w:val="000B4DE1"/>
    <w:rsid w:val="000B4E3B"/>
    <w:rsid w:val="000B57C7"/>
    <w:rsid w:val="000B64E3"/>
    <w:rsid w:val="000B7371"/>
    <w:rsid w:val="000B7383"/>
    <w:rsid w:val="000B75D7"/>
    <w:rsid w:val="000B7EB4"/>
    <w:rsid w:val="000C0868"/>
    <w:rsid w:val="000C0CD0"/>
    <w:rsid w:val="000C1008"/>
    <w:rsid w:val="000C1459"/>
    <w:rsid w:val="000C14B4"/>
    <w:rsid w:val="000C1537"/>
    <w:rsid w:val="000C177C"/>
    <w:rsid w:val="000C18CC"/>
    <w:rsid w:val="000C1F54"/>
    <w:rsid w:val="000C302D"/>
    <w:rsid w:val="000C4A3C"/>
    <w:rsid w:val="000C51F3"/>
    <w:rsid w:val="000C529D"/>
    <w:rsid w:val="000C5650"/>
    <w:rsid w:val="000C5FCC"/>
    <w:rsid w:val="000C71AC"/>
    <w:rsid w:val="000D2669"/>
    <w:rsid w:val="000D34DD"/>
    <w:rsid w:val="000D3EF9"/>
    <w:rsid w:val="000D492F"/>
    <w:rsid w:val="000D4DDC"/>
    <w:rsid w:val="000D53D6"/>
    <w:rsid w:val="000D5503"/>
    <w:rsid w:val="000D5831"/>
    <w:rsid w:val="000D5BF2"/>
    <w:rsid w:val="000D6796"/>
    <w:rsid w:val="000D6897"/>
    <w:rsid w:val="000D6C9C"/>
    <w:rsid w:val="000E16A6"/>
    <w:rsid w:val="000E20DF"/>
    <w:rsid w:val="000E368F"/>
    <w:rsid w:val="000E4556"/>
    <w:rsid w:val="000E49D8"/>
    <w:rsid w:val="000E4BA8"/>
    <w:rsid w:val="000E5D24"/>
    <w:rsid w:val="000E7284"/>
    <w:rsid w:val="000E7938"/>
    <w:rsid w:val="000E7C33"/>
    <w:rsid w:val="000F17F8"/>
    <w:rsid w:val="000F20E5"/>
    <w:rsid w:val="000F2554"/>
    <w:rsid w:val="000F28D2"/>
    <w:rsid w:val="000F33F2"/>
    <w:rsid w:val="000F3B0D"/>
    <w:rsid w:val="000F430B"/>
    <w:rsid w:val="000F51E9"/>
    <w:rsid w:val="000F5E39"/>
    <w:rsid w:val="000F7553"/>
    <w:rsid w:val="000F77B1"/>
    <w:rsid w:val="000F7C30"/>
    <w:rsid w:val="00100551"/>
    <w:rsid w:val="00100867"/>
    <w:rsid w:val="00101C5C"/>
    <w:rsid w:val="00102602"/>
    <w:rsid w:val="00102C69"/>
    <w:rsid w:val="00103623"/>
    <w:rsid w:val="00103DFD"/>
    <w:rsid w:val="00104636"/>
    <w:rsid w:val="00104861"/>
    <w:rsid w:val="0010510E"/>
    <w:rsid w:val="00106358"/>
    <w:rsid w:val="0010716D"/>
    <w:rsid w:val="00107276"/>
    <w:rsid w:val="00107992"/>
    <w:rsid w:val="0011041D"/>
    <w:rsid w:val="00111E14"/>
    <w:rsid w:val="00112370"/>
    <w:rsid w:val="0011238C"/>
    <w:rsid w:val="00112DE5"/>
    <w:rsid w:val="00113B8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A7"/>
    <w:rsid w:val="001317C0"/>
    <w:rsid w:val="00131818"/>
    <w:rsid w:val="00131A4C"/>
    <w:rsid w:val="001339C7"/>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3CBA"/>
    <w:rsid w:val="00164860"/>
    <w:rsid w:val="001656D7"/>
    <w:rsid w:val="00165C36"/>
    <w:rsid w:val="001669CF"/>
    <w:rsid w:val="001672FD"/>
    <w:rsid w:val="001706B4"/>
    <w:rsid w:val="00170761"/>
    <w:rsid w:val="001707CD"/>
    <w:rsid w:val="00170B12"/>
    <w:rsid w:val="00171187"/>
    <w:rsid w:val="00171886"/>
    <w:rsid w:val="00172297"/>
    <w:rsid w:val="0017262F"/>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341"/>
    <w:rsid w:val="001A5E0D"/>
    <w:rsid w:val="001A5FB2"/>
    <w:rsid w:val="001A649E"/>
    <w:rsid w:val="001A6F24"/>
    <w:rsid w:val="001A70A5"/>
    <w:rsid w:val="001A7674"/>
    <w:rsid w:val="001A7884"/>
    <w:rsid w:val="001A7C0E"/>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1C10"/>
    <w:rsid w:val="001C2667"/>
    <w:rsid w:val="001C2D32"/>
    <w:rsid w:val="001C37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B7A"/>
    <w:rsid w:val="001D4F8D"/>
    <w:rsid w:val="001D57B6"/>
    <w:rsid w:val="001D695D"/>
    <w:rsid w:val="001D7647"/>
    <w:rsid w:val="001E06CC"/>
    <w:rsid w:val="001E0E11"/>
    <w:rsid w:val="001E13F7"/>
    <w:rsid w:val="001E1457"/>
    <w:rsid w:val="001E26FB"/>
    <w:rsid w:val="001E4844"/>
    <w:rsid w:val="001E4991"/>
    <w:rsid w:val="001E58C4"/>
    <w:rsid w:val="001E62B2"/>
    <w:rsid w:val="001E6E53"/>
    <w:rsid w:val="001E750D"/>
    <w:rsid w:val="001E771D"/>
    <w:rsid w:val="001F0B47"/>
    <w:rsid w:val="001F1A9F"/>
    <w:rsid w:val="001F1F58"/>
    <w:rsid w:val="001F21E3"/>
    <w:rsid w:val="001F2FBC"/>
    <w:rsid w:val="001F3162"/>
    <w:rsid w:val="001F3387"/>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45"/>
    <w:rsid w:val="00205E7D"/>
    <w:rsid w:val="00206253"/>
    <w:rsid w:val="00206296"/>
    <w:rsid w:val="00206469"/>
    <w:rsid w:val="00206942"/>
    <w:rsid w:val="00206C9B"/>
    <w:rsid w:val="00210369"/>
    <w:rsid w:val="0021139A"/>
    <w:rsid w:val="002117AA"/>
    <w:rsid w:val="00211CAD"/>
    <w:rsid w:val="0021242F"/>
    <w:rsid w:val="002133E7"/>
    <w:rsid w:val="00213F83"/>
    <w:rsid w:val="002143C6"/>
    <w:rsid w:val="002162D1"/>
    <w:rsid w:val="00216727"/>
    <w:rsid w:val="00220146"/>
    <w:rsid w:val="00220171"/>
    <w:rsid w:val="002206A3"/>
    <w:rsid w:val="002206F2"/>
    <w:rsid w:val="0022199D"/>
    <w:rsid w:val="00221C4F"/>
    <w:rsid w:val="00221E9E"/>
    <w:rsid w:val="00222A14"/>
    <w:rsid w:val="00222CE1"/>
    <w:rsid w:val="0022300A"/>
    <w:rsid w:val="002239C1"/>
    <w:rsid w:val="00223DAA"/>
    <w:rsid w:val="0022517F"/>
    <w:rsid w:val="0022581C"/>
    <w:rsid w:val="00225926"/>
    <w:rsid w:val="00226A37"/>
    <w:rsid w:val="00227575"/>
    <w:rsid w:val="00227749"/>
    <w:rsid w:val="00227843"/>
    <w:rsid w:val="002307C2"/>
    <w:rsid w:val="00230918"/>
    <w:rsid w:val="00231063"/>
    <w:rsid w:val="002313A9"/>
    <w:rsid w:val="00231752"/>
    <w:rsid w:val="00232BBB"/>
    <w:rsid w:val="00234052"/>
    <w:rsid w:val="002340B3"/>
    <w:rsid w:val="002351A3"/>
    <w:rsid w:val="002355B8"/>
    <w:rsid w:val="002359D7"/>
    <w:rsid w:val="00236FDF"/>
    <w:rsid w:val="00237174"/>
    <w:rsid w:val="002375EC"/>
    <w:rsid w:val="002375EF"/>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5B72"/>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79D0"/>
    <w:rsid w:val="00277DB7"/>
    <w:rsid w:val="002809CF"/>
    <w:rsid w:val="002817C5"/>
    <w:rsid w:val="00281AF2"/>
    <w:rsid w:val="00282551"/>
    <w:rsid w:val="002828B2"/>
    <w:rsid w:val="00282F79"/>
    <w:rsid w:val="002831B4"/>
    <w:rsid w:val="002831C4"/>
    <w:rsid w:val="002864C8"/>
    <w:rsid w:val="00286B1B"/>
    <w:rsid w:val="00287EFF"/>
    <w:rsid w:val="002901D1"/>
    <w:rsid w:val="002919EF"/>
    <w:rsid w:val="00291E58"/>
    <w:rsid w:val="002922D1"/>
    <w:rsid w:val="002929F7"/>
    <w:rsid w:val="00292B78"/>
    <w:rsid w:val="00292DB7"/>
    <w:rsid w:val="00293DED"/>
    <w:rsid w:val="00293E31"/>
    <w:rsid w:val="002955EB"/>
    <w:rsid w:val="00297AC9"/>
    <w:rsid w:val="002A13B3"/>
    <w:rsid w:val="002A2BF0"/>
    <w:rsid w:val="002A343D"/>
    <w:rsid w:val="002A3689"/>
    <w:rsid w:val="002A453C"/>
    <w:rsid w:val="002A4907"/>
    <w:rsid w:val="002A4989"/>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4CD"/>
    <w:rsid w:val="002C2AE3"/>
    <w:rsid w:val="002C4A9A"/>
    <w:rsid w:val="002C4C9B"/>
    <w:rsid w:val="002C576B"/>
    <w:rsid w:val="002C58B1"/>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76B9"/>
    <w:rsid w:val="002D7E97"/>
    <w:rsid w:val="002E129C"/>
    <w:rsid w:val="002E243B"/>
    <w:rsid w:val="002E25A3"/>
    <w:rsid w:val="002E3BD3"/>
    <w:rsid w:val="002E400A"/>
    <w:rsid w:val="002E441E"/>
    <w:rsid w:val="002E6071"/>
    <w:rsid w:val="002E6B86"/>
    <w:rsid w:val="002E7D65"/>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F2A"/>
    <w:rsid w:val="003135FD"/>
    <w:rsid w:val="00313C3C"/>
    <w:rsid w:val="00314A3F"/>
    <w:rsid w:val="00314DC2"/>
    <w:rsid w:val="0031609C"/>
    <w:rsid w:val="00316DC2"/>
    <w:rsid w:val="00317074"/>
    <w:rsid w:val="0031711F"/>
    <w:rsid w:val="00317486"/>
    <w:rsid w:val="0032104A"/>
    <w:rsid w:val="00321780"/>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70EC"/>
    <w:rsid w:val="003271C8"/>
    <w:rsid w:val="003309B5"/>
    <w:rsid w:val="003312DC"/>
    <w:rsid w:val="0033196B"/>
    <w:rsid w:val="0033280A"/>
    <w:rsid w:val="00332A97"/>
    <w:rsid w:val="00332D91"/>
    <w:rsid w:val="003333CB"/>
    <w:rsid w:val="00333B5E"/>
    <w:rsid w:val="00333E75"/>
    <w:rsid w:val="00334B4F"/>
    <w:rsid w:val="00336A2D"/>
    <w:rsid w:val="00336C05"/>
    <w:rsid w:val="00336FCF"/>
    <w:rsid w:val="0033762A"/>
    <w:rsid w:val="003376AA"/>
    <w:rsid w:val="00340237"/>
    <w:rsid w:val="00340D03"/>
    <w:rsid w:val="00341361"/>
    <w:rsid w:val="003414A6"/>
    <w:rsid w:val="00341691"/>
    <w:rsid w:val="0034193A"/>
    <w:rsid w:val="00342C5D"/>
    <w:rsid w:val="00343838"/>
    <w:rsid w:val="00343D6B"/>
    <w:rsid w:val="003442B5"/>
    <w:rsid w:val="00345656"/>
    <w:rsid w:val="0034596D"/>
    <w:rsid w:val="003472D9"/>
    <w:rsid w:val="00347EBB"/>
    <w:rsid w:val="00350496"/>
    <w:rsid w:val="00350724"/>
    <w:rsid w:val="00350949"/>
    <w:rsid w:val="003517C3"/>
    <w:rsid w:val="003520A0"/>
    <w:rsid w:val="0035230B"/>
    <w:rsid w:val="00352352"/>
    <w:rsid w:val="00352583"/>
    <w:rsid w:val="003536CE"/>
    <w:rsid w:val="00353A54"/>
    <w:rsid w:val="00353DB3"/>
    <w:rsid w:val="0035414B"/>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508B"/>
    <w:rsid w:val="00366DD1"/>
    <w:rsid w:val="00370B10"/>
    <w:rsid w:val="00371821"/>
    <w:rsid w:val="003728AA"/>
    <w:rsid w:val="0037613E"/>
    <w:rsid w:val="00376237"/>
    <w:rsid w:val="00380082"/>
    <w:rsid w:val="003808AC"/>
    <w:rsid w:val="00380FC7"/>
    <w:rsid w:val="00381B71"/>
    <w:rsid w:val="00382892"/>
    <w:rsid w:val="00382E5B"/>
    <w:rsid w:val="00383202"/>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5845"/>
    <w:rsid w:val="0039632D"/>
    <w:rsid w:val="00396EE9"/>
    <w:rsid w:val="003977A0"/>
    <w:rsid w:val="00397F1B"/>
    <w:rsid w:val="003A0599"/>
    <w:rsid w:val="003A092F"/>
    <w:rsid w:val="003A103C"/>
    <w:rsid w:val="003A13F5"/>
    <w:rsid w:val="003A186C"/>
    <w:rsid w:val="003A2DFB"/>
    <w:rsid w:val="003A3B4E"/>
    <w:rsid w:val="003A3D4A"/>
    <w:rsid w:val="003A40B1"/>
    <w:rsid w:val="003A5122"/>
    <w:rsid w:val="003A5AAC"/>
    <w:rsid w:val="003A6A27"/>
    <w:rsid w:val="003A6C5C"/>
    <w:rsid w:val="003B0DF6"/>
    <w:rsid w:val="003B103F"/>
    <w:rsid w:val="003B16CA"/>
    <w:rsid w:val="003B3533"/>
    <w:rsid w:val="003B3552"/>
    <w:rsid w:val="003B4372"/>
    <w:rsid w:val="003B4707"/>
    <w:rsid w:val="003B50F5"/>
    <w:rsid w:val="003B53A9"/>
    <w:rsid w:val="003B5E89"/>
    <w:rsid w:val="003B6142"/>
    <w:rsid w:val="003B65CC"/>
    <w:rsid w:val="003B6717"/>
    <w:rsid w:val="003B6844"/>
    <w:rsid w:val="003B692E"/>
    <w:rsid w:val="003B72DE"/>
    <w:rsid w:val="003C12CC"/>
    <w:rsid w:val="003C32AA"/>
    <w:rsid w:val="003C3D19"/>
    <w:rsid w:val="003C532D"/>
    <w:rsid w:val="003C53E4"/>
    <w:rsid w:val="003C5931"/>
    <w:rsid w:val="003C7556"/>
    <w:rsid w:val="003C79E9"/>
    <w:rsid w:val="003D02B3"/>
    <w:rsid w:val="003D02BF"/>
    <w:rsid w:val="003D084E"/>
    <w:rsid w:val="003D1BA4"/>
    <w:rsid w:val="003D2464"/>
    <w:rsid w:val="003D25E7"/>
    <w:rsid w:val="003D2650"/>
    <w:rsid w:val="003D40C2"/>
    <w:rsid w:val="003D4B2C"/>
    <w:rsid w:val="003D58B9"/>
    <w:rsid w:val="003D5CB5"/>
    <w:rsid w:val="003D6483"/>
    <w:rsid w:val="003D6A9B"/>
    <w:rsid w:val="003D6B2F"/>
    <w:rsid w:val="003D75C1"/>
    <w:rsid w:val="003E0713"/>
    <w:rsid w:val="003E10CB"/>
    <w:rsid w:val="003E1524"/>
    <w:rsid w:val="003E1826"/>
    <w:rsid w:val="003E1CFD"/>
    <w:rsid w:val="003E1F48"/>
    <w:rsid w:val="003E4082"/>
    <w:rsid w:val="003E4D55"/>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6062"/>
    <w:rsid w:val="004074F2"/>
    <w:rsid w:val="004105D8"/>
    <w:rsid w:val="00410B6B"/>
    <w:rsid w:val="00410F85"/>
    <w:rsid w:val="004112A8"/>
    <w:rsid w:val="0041169D"/>
    <w:rsid w:val="00412D46"/>
    <w:rsid w:val="00413357"/>
    <w:rsid w:val="004137B9"/>
    <w:rsid w:val="00413B32"/>
    <w:rsid w:val="004141BB"/>
    <w:rsid w:val="004143CC"/>
    <w:rsid w:val="00414FEC"/>
    <w:rsid w:val="004160D9"/>
    <w:rsid w:val="004162A5"/>
    <w:rsid w:val="0041633E"/>
    <w:rsid w:val="004167BF"/>
    <w:rsid w:val="004176C6"/>
    <w:rsid w:val="00421FA5"/>
    <w:rsid w:val="00422257"/>
    <w:rsid w:val="004229DA"/>
    <w:rsid w:val="004234CD"/>
    <w:rsid w:val="00423971"/>
    <w:rsid w:val="00423F59"/>
    <w:rsid w:val="0042589A"/>
    <w:rsid w:val="00425BB1"/>
    <w:rsid w:val="004268D6"/>
    <w:rsid w:val="00427E23"/>
    <w:rsid w:val="00427F0F"/>
    <w:rsid w:val="0043087F"/>
    <w:rsid w:val="00430964"/>
    <w:rsid w:val="0043145B"/>
    <w:rsid w:val="00431AF7"/>
    <w:rsid w:val="004320E9"/>
    <w:rsid w:val="00432C23"/>
    <w:rsid w:val="00433FAF"/>
    <w:rsid w:val="004342D4"/>
    <w:rsid w:val="00434657"/>
    <w:rsid w:val="00434C6D"/>
    <w:rsid w:val="00434CFE"/>
    <w:rsid w:val="00435133"/>
    <w:rsid w:val="00435828"/>
    <w:rsid w:val="00435C24"/>
    <w:rsid w:val="0043623E"/>
    <w:rsid w:val="00436CDE"/>
    <w:rsid w:val="00437265"/>
    <w:rsid w:val="004375AD"/>
    <w:rsid w:val="00441738"/>
    <w:rsid w:val="004419BC"/>
    <w:rsid w:val="00441A4D"/>
    <w:rsid w:val="00441A7E"/>
    <w:rsid w:val="00443A4C"/>
    <w:rsid w:val="00443B7E"/>
    <w:rsid w:val="00445D38"/>
    <w:rsid w:val="0044624A"/>
    <w:rsid w:val="004469DB"/>
    <w:rsid w:val="00446B6F"/>
    <w:rsid w:val="00447225"/>
    <w:rsid w:val="00447CFC"/>
    <w:rsid w:val="00450088"/>
    <w:rsid w:val="004504B1"/>
    <w:rsid w:val="0045086F"/>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2F0F"/>
    <w:rsid w:val="0046309C"/>
    <w:rsid w:val="00463435"/>
    <w:rsid w:val="00463DB6"/>
    <w:rsid w:val="00465035"/>
    <w:rsid w:val="00466F90"/>
    <w:rsid w:val="00467209"/>
    <w:rsid w:val="00467248"/>
    <w:rsid w:val="00467969"/>
    <w:rsid w:val="00467F11"/>
    <w:rsid w:val="00470B76"/>
    <w:rsid w:val="004722E9"/>
    <w:rsid w:val="0047233F"/>
    <w:rsid w:val="004727FC"/>
    <w:rsid w:val="004742F8"/>
    <w:rsid w:val="004746B3"/>
    <w:rsid w:val="0047531F"/>
    <w:rsid w:val="0047539E"/>
    <w:rsid w:val="0047578A"/>
    <w:rsid w:val="00476459"/>
    <w:rsid w:val="00477E9B"/>
    <w:rsid w:val="00480363"/>
    <w:rsid w:val="00480B02"/>
    <w:rsid w:val="004816DB"/>
    <w:rsid w:val="00482E50"/>
    <w:rsid w:val="0048365F"/>
    <w:rsid w:val="00483A91"/>
    <w:rsid w:val="00483DB4"/>
    <w:rsid w:val="00483F3E"/>
    <w:rsid w:val="0048414C"/>
    <w:rsid w:val="00484C45"/>
    <w:rsid w:val="00484F5A"/>
    <w:rsid w:val="004856E3"/>
    <w:rsid w:val="004860FE"/>
    <w:rsid w:val="00486E72"/>
    <w:rsid w:val="00487942"/>
    <w:rsid w:val="00487C30"/>
    <w:rsid w:val="00487EDC"/>
    <w:rsid w:val="00490058"/>
    <w:rsid w:val="004918DA"/>
    <w:rsid w:val="00491B77"/>
    <w:rsid w:val="00491BBD"/>
    <w:rsid w:val="00492FD3"/>
    <w:rsid w:val="0049327D"/>
    <w:rsid w:val="004932FB"/>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3B44"/>
    <w:rsid w:val="004A46FC"/>
    <w:rsid w:val="004A4799"/>
    <w:rsid w:val="004A5210"/>
    <w:rsid w:val="004A558D"/>
    <w:rsid w:val="004A5782"/>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69EE"/>
    <w:rsid w:val="004B717B"/>
    <w:rsid w:val="004B769B"/>
    <w:rsid w:val="004C032B"/>
    <w:rsid w:val="004C0771"/>
    <w:rsid w:val="004C2993"/>
    <w:rsid w:val="004C31FE"/>
    <w:rsid w:val="004C4340"/>
    <w:rsid w:val="004C55AA"/>
    <w:rsid w:val="004C5703"/>
    <w:rsid w:val="004C5ACF"/>
    <w:rsid w:val="004C6616"/>
    <w:rsid w:val="004C6847"/>
    <w:rsid w:val="004C70CB"/>
    <w:rsid w:val="004C784F"/>
    <w:rsid w:val="004D0368"/>
    <w:rsid w:val="004D0613"/>
    <w:rsid w:val="004D11A4"/>
    <w:rsid w:val="004D146D"/>
    <w:rsid w:val="004D14CE"/>
    <w:rsid w:val="004D1DF8"/>
    <w:rsid w:val="004D2E5D"/>
    <w:rsid w:val="004D4269"/>
    <w:rsid w:val="004D49F8"/>
    <w:rsid w:val="004D5F59"/>
    <w:rsid w:val="004D69FE"/>
    <w:rsid w:val="004D7E01"/>
    <w:rsid w:val="004D7F57"/>
    <w:rsid w:val="004E02EB"/>
    <w:rsid w:val="004E158B"/>
    <w:rsid w:val="004E1EA4"/>
    <w:rsid w:val="004E24F2"/>
    <w:rsid w:val="004E2740"/>
    <w:rsid w:val="004E3133"/>
    <w:rsid w:val="004E368A"/>
    <w:rsid w:val="004E46C2"/>
    <w:rsid w:val="004E50AB"/>
    <w:rsid w:val="004E6463"/>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22B"/>
    <w:rsid w:val="004F435B"/>
    <w:rsid w:val="004F48A8"/>
    <w:rsid w:val="004F5A4F"/>
    <w:rsid w:val="004F64C6"/>
    <w:rsid w:val="004F65A7"/>
    <w:rsid w:val="004F6695"/>
    <w:rsid w:val="004F7858"/>
    <w:rsid w:val="00500138"/>
    <w:rsid w:val="00500C82"/>
    <w:rsid w:val="00502CAF"/>
    <w:rsid w:val="00506C99"/>
    <w:rsid w:val="00506D24"/>
    <w:rsid w:val="005125C2"/>
    <w:rsid w:val="00513E61"/>
    <w:rsid w:val="00515356"/>
    <w:rsid w:val="00515CEB"/>
    <w:rsid w:val="0051773E"/>
    <w:rsid w:val="00517D9F"/>
    <w:rsid w:val="005201C1"/>
    <w:rsid w:val="0052131D"/>
    <w:rsid w:val="0052164A"/>
    <w:rsid w:val="00521A67"/>
    <w:rsid w:val="00522803"/>
    <w:rsid w:val="00522C0A"/>
    <w:rsid w:val="005234FB"/>
    <w:rsid w:val="00523E52"/>
    <w:rsid w:val="005244E6"/>
    <w:rsid w:val="00525166"/>
    <w:rsid w:val="0052601A"/>
    <w:rsid w:val="00526141"/>
    <w:rsid w:val="00527DF3"/>
    <w:rsid w:val="00530C35"/>
    <w:rsid w:val="00530EC5"/>
    <w:rsid w:val="0053277F"/>
    <w:rsid w:val="005329A4"/>
    <w:rsid w:val="00532A6F"/>
    <w:rsid w:val="00532B41"/>
    <w:rsid w:val="00532E4F"/>
    <w:rsid w:val="00532F3F"/>
    <w:rsid w:val="005330AE"/>
    <w:rsid w:val="0053318B"/>
    <w:rsid w:val="005335B7"/>
    <w:rsid w:val="005340B2"/>
    <w:rsid w:val="00534F74"/>
    <w:rsid w:val="00536B09"/>
    <w:rsid w:val="00540556"/>
    <w:rsid w:val="0054237D"/>
    <w:rsid w:val="0054246C"/>
    <w:rsid w:val="005429CE"/>
    <w:rsid w:val="00542A70"/>
    <w:rsid w:val="00542B8B"/>
    <w:rsid w:val="00543A58"/>
    <w:rsid w:val="00544956"/>
    <w:rsid w:val="005464F5"/>
    <w:rsid w:val="00546D00"/>
    <w:rsid w:val="0054703E"/>
    <w:rsid w:val="00547BDA"/>
    <w:rsid w:val="00547E0A"/>
    <w:rsid w:val="005502E4"/>
    <w:rsid w:val="0055194E"/>
    <w:rsid w:val="00551BCF"/>
    <w:rsid w:val="005521CE"/>
    <w:rsid w:val="00552434"/>
    <w:rsid w:val="0055263F"/>
    <w:rsid w:val="00552B48"/>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6BF"/>
    <w:rsid w:val="00585B92"/>
    <w:rsid w:val="0058673F"/>
    <w:rsid w:val="00586DFE"/>
    <w:rsid w:val="0058757A"/>
    <w:rsid w:val="00587885"/>
    <w:rsid w:val="00590297"/>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B6F"/>
    <w:rsid w:val="005A1E2F"/>
    <w:rsid w:val="005A231F"/>
    <w:rsid w:val="005A28D4"/>
    <w:rsid w:val="005A2B53"/>
    <w:rsid w:val="005A2FDC"/>
    <w:rsid w:val="005A4CB9"/>
    <w:rsid w:val="005A4DF7"/>
    <w:rsid w:val="005A5416"/>
    <w:rsid w:val="005A553A"/>
    <w:rsid w:val="005A6300"/>
    <w:rsid w:val="005A64DF"/>
    <w:rsid w:val="005B0714"/>
    <w:rsid w:val="005B0A0E"/>
    <w:rsid w:val="005B1407"/>
    <w:rsid w:val="005B15FE"/>
    <w:rsid w:val="005B17B7"/>
    <w:rsid w:val="005B2242"/>
    <w:rsid w:val="005B271E"/>
    <w:rsid w:val="005B2952"/>
    <w:rsid w:val="005B314F"/>
    <w:rsid w:val="005B3938"/>
    <w:rsid w:val="005B416C"/>
    <w:rsid w:val="005B479F"/>
    <w:rsid w:val="005B5660"/>
    <w:rsid w:val="005B57E5"/>
    <w:rsid w:val="005B5975"/>
    <w:rsid w:val="005B5F7A"/>
    <w:rsid w:val="005B643A"/>
    <w:rsid w:val="005B7056"/>
    <w:rsid w:val="005B7308"/>
    <w:rsid w:val="005C13C0"/>
    <w:rsid w:val="005C176E"/>
    <w:rsid w:val="005C2118"/>
    <w:rsid w:val="005C290F"/>
    <w:rsid w:val="005C3821"/>
    <w:rsid w:val="005C3B39"/>
    <w:rsid w:val="005C4CDA"/>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0179"/>
    <w:rsid w:val="005F11E0"/>
    <w:rsid w:val="005F2692"/>
    <w:rsid w:val="005F2E4D"/>
    <w:rsid w:val="005F343F"/>
    <w:rsid w:val="005F3949"/>
    <w:rsid w:val="005F4E97"/>
    <w:rsid w:val="005F6868"/>
    <w:rsid w:val="005F6B5D"/>
    <w:rsid w:val="005F6ECF"/>
    <w:rsid w:val="005F7C1E"/>
    <w:rsid w:val="006000D5"/>
    <w:rsid w:val="006004EC"/>
    <w:rsid w:val="006024BE"/>
    <w:rsid w:val="006050A4"/>
    <w:rsid w:val="006064AA"/>
    <w:rsid w:val="006068F2"/>
    <w:rsid w:val="00606B89"/>
    <w:rsid w:val="00607D4A"/>
    <w:rsid w:val="006101E7"/>
    <w:rsid w:val="006105CB"/>
    <w:rsid w:val="00610721"/>
    <w:rsid w:val="00611F75"/>
    <w:rsid w:val="00612467"/>
    <w:rsid w:val="00612C58"/>
    <w:rsid w:val="00613215"/>
    <w:rsid w:val="0061337D"/>
    <w:rsid w:val="0061544D"/>
    <w:rsid w:val="00615630"/>
    <w:rsid w:val="006171C9"/>
    <w:rsid w:val="006174A0"/>
    <w:rsid w:val="006179AE"/>
    <w:rsid w:val="00620796"/>
    <w:rsid w:val="0062080A"/>
    <w:rsid w:val="006209F2"/>
    <w:rsid w:val="00622095"/>
    <w:rsid w:val="00622468"/>
    <w:rsid w:val="00622CCD"/>
    <w:rsid w:val="00625360"/>
    <w:rsid w:val="0062558C"/>
    <w:rsid w:val="00625AAD"/>
    <w:rsid w:val="00626153"/>
    <w:rsid w:val="006261F1"/>
    <w:rsid w:val="006263BD"/>
    <w:rsid w:val="00626DBE"/>
    <w:rsid w:val="006278B9"/>
    <w:rsid w:val="0062794C"/>
    <w:rsid w:val="00627D9E"/>
    <w:rsid w:val="00627EBF"/>
    <w:rsid w:val="00630448"/>
    <w:rsid w:val="00630BFE"/>
    <w:rsid w:val="0063123D"/>
    <w:rsid w:val="006312B0"/>
    <w:rsid w:val="006317EA"/>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4117"/>
    <w:rsid w:val="00644E09"/>
    <w:rsid w:val="006453B6"/>
    <w:rsid w:val="00645635"/>
    <w:rsid w:val="006460EC"/>
    <w:rsid w:val="00646263"/>
    <w:rsid w:val="00647849"/>
    <w:rsid w:val="00647A6B"/>
    <w:rsid w:val="00650139"/>
    <w:rsid w:val="00651232"/>
    <w:rsid w:val="006512FA"/>
    <w:rsid w:val="006519B9"/>
    <w:rsid w:val="006519D9"/>
    <w:rsid w:val="00651D94"/>
    <w:rsid w:val="00651E3D"/>
    <w:rsid w:val="0065293F"/>
    <w:rsid w:val="00653A55"/>
    <w:rsid w:val="006541CF"/>
    <w:rsid w:val="00654581"/>
    <w:rsid w:val="00654F52"/>
    <w:rsid w:val="0065693C"/>
    <w:rsid w:val="00656E8D"/>
    <w:rsid w:val="00657D61"/>
    <w:rsid w:val="006602C0"/>
    <w:rsid w:val="00660F1C"/>
    <w:rsid w:val="00662337"/>
    <w:rsid w:val="00662800"/>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55C1"/>
    <w:rsid w:val="006774D9"/>
    <w:rsid w:val="00681578"/>
    <w:rsid w:val="0068208C"/>
    <w:rsid w:val="00683F94"/>
    <w:rsid w:val="00685BDC"/>
    <w:rsid w:val="00686F54"/>
    <w:rsid w:val="00687B9B"/>
    <w:rsid w:val="006903D7"/>
    <w:rsid w:val="0069079F"/>
    <w:rsid w:val="00690A9F"/>
    <w:rsid w:val="006911C1"/>
    <w:rsid w:val="00691578"/>
    <w:rsid w:val="006940FE"/>
    <w:rsid w:val="00694394"/>
    <w:rsid w:val="00694734"/>
    <w:rsid w:val="006947A6"/>
    <w:rsid w:val="00694DD3"/>
    <w:rsid w:val="006950F3"/>
    <w:rsid w:val="00695315"/>
    <w:rsid w:val="00695373"/>
    <w:rsid w:val="006955A5"/>
    <w:rsid w:val="006961C0"/>
    <w:rsid w:val="006963AE"/>
    <w:rsid w:val="00696A16"/>
    <w:rsid w:val="00696D57"/>
    <w:rsid w:val="006A07E8"/>
    <w:rsid w:val="006A18B4"/>
    <w:rsid w:val="006A1974"/>
    <w:rsid w:val="006A24AC"/>
    <w:rsid w:val="006A24FF"/>
    <w:rsid w:val="006A271F"/>
    <w:rsid w:val="006A2979"/>
    <w:rsid w:val="006A3598"/>
    <w:rsid w:val="006A387C"/>
    <w:rsid w:val="006A4289"/>
    <w:rsid w:val="006A4BAD"/>
    <w:rsid w:val="006A5161"/>
    <w:rsid w:val="006A5697"/>
    <w:rsid w:val="006A5F74"/>
    <w:rsid w:val="006A6183"/>
    <w:rsid w:val="006A75D7"/>
    <w:rsid w:val="006A7A9C"/>
    <w:rsid w:val="006A7BFC"/>
    <w:rsid w:val="006A7D89"/>
    <w:rsid w:val="006B00B9"/>
    <w:rsid w:val="006B09D7"/>
    <w:rsid w:val="006B0AFC"/>
    <w:rsid w:val="006B2295"/>
    <w:rsid w:val="006B232C"/>
    <w:rsid w:val="006B2A07"/>
    <w:rsid w:val="006B31CC"/>
    <w:rsid w:val="006B55AE"/>
    <w:rsid w:val="006B57E2"/>
    <w:rsid w:val="006B5AB7"/>
    <w:rsid w:val="006B61F3"/>
    <w:rsid w:val="006B6717"/>
    <w:rsid w:val="006B6B2B"/>
    <w:rsid w:val="006B70C5"/>
    <w:rsid w:val="006C0471"/>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BF"/>
    <w:rsid w:val="006E1EFF"/>
    <w:rsid w:val="006E3289"/>
    <w:rsid w:val="006E38C0"/>
    <w:rsid w:val="006E51B7"/>
    <w:rsid w:val="006E5299"/>
    <w:rsid w:val="006E558F"/>
    <w:rsid w:val="006E5DD3"/>
    <w:rsid w:val="006E5E66"/>
    <w:rsid w:val="006E6228"/>
    <w:rsid w:val="006E6469"/>
    <w:rsid w:val="006E6943"/>
    <w:rsid w:val="006E7E07"/>
    <w:rsid w:val="006F0810"/>
    <w:rsid w:val="006F16EB"/>
    <w:rsid w:val="006F1713"/>
    <w:rsid w:val="006F2491"/>
    <w:rsid w:val="006F328B"/>
    <w:rsid w:val="006F3C39"/>
    <w:rsid w:val="006F59F4"/>
    <w:rsid w:val="006F6018"/>
    <w:rsid w:val="006F663C"/>
    <w:rsid w:val="00700B2E"/>
    <w:rsid w:val="007031AD"/>
    <w:rsid w:val="00704867"/>
    <w:rsid w:val="00704A45"/>
    <w:rsid w:val="00704B5A"/>
    <w:rsid w:val="00704E47"/>
    <w:rsid w:val="007058BA"/>
    <w:rsid w:val="00705B4C"/>
    <w:rsid w:val="007066EB"/>
    <w:rsid w:val="00706A93"/>
    <w:rsid w:val="00707B7A"/>
    <w:rsid w:val="00707C9B"/>
    <w:rsid w:val="00710F81"/>
    <w:rsid w:val="00711B53"/>
    <w:rsid w:val="00712821"/>
    <w:rsid w:val="00712DE5"/>
    <w:rsid w:val="0071317A"/>
    <w:rsid w:val="007133D1"/>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3D79"/>
    <w:rsid w:val="0072405C"/>
    <w:rsid w:val="0072494E"/>
    <w:rsid w:val="007259DD"/>
    <w:rsid w:val="00725CBC"/>
    <w:rsid w:val="00726BAA"/>
    <w:rsid w:val="00726D03"/>
    <w:rsid w:val="007276A0"/>
    <w:rsid w:val="00730F4D"/>
    <w:rsid w:val="007312B9"/>
    <w:rsid w:val="00731979"/>
    <w:rsid w:val="00731F3B"/>
    <w:rsid w:val="00733E0F"/>
    <w:rsid w:val="00734161"/>
    <w:rsid w:val="00734298"/>
    <w:rsid w:val="00735F7E"/>
    <w:rsid w:val="0073619F"/>
    <w:rsid w:val="0073677F"/>
    <w:rsid w:val="0073774E"/>
    <w:rsid w:val="00740D3E"/>
    <w:rsid w:val="007410EC"/>
    <w:rsid w:val="00741B9E"/>
    <w:rsid w:val="00741C7B"/>
    <w:rsid w:val="007421D2"/>
    <w:rsid w:val="007427C1"/>
    <w:rsid w:val="00742DFA"/>
    <w:rsid w:val="00743592"/>
    <w:rsid w:val="00744EA6"/>
    <w:rsid w:val="0074600B"/>
    <w:rsid w:val="007461D8"/>
    <w:rsid w:val="007466AB"/>
    <w:rsid w:val="007469D9"/>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968"/>
    <w:rsid w:val="00766D08"/>
    <w:rsid w:val="0076727E"/>
    <w:rsid w:val="007672D1"/>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0B1"/>
    <w:rsid w:val="007815C5"/>
    <w:rsid w:val="00781DD6"/>
    <w:rsid w:val="00782340"/>
    <w:rsid w:val="007830CE"/>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5D49"/>
    <w:rsid w:val="007B6441"/>
    <w:rsid w:val="007B7581"/>
    <w:rsid w:val="007C223B"/>
    <w:rsid w:val="007C5795"/>
    <w:rsid w:val="007C5967"/>
    <w:rsid w:val="007C5A8B"/>
    <w:rsid w:val="007C5FFF"/>
    <w:rsid w:val="007C6559"/>
    <w:rsid w:val="007C7232"/>
    <w:rsid w:val="007D0165"/>
    <w:rsid w:val="007D052D"/>
    <w:rsid w:val="007D0B51"/>
    <w:rsid w:val="007D146C"/>
    <w:rsid w:val="007D24DC"/>
    <w:rsid w:val="007D288E"/>
    <w:rsid w:val="007D3067"/>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68D"/>
    <w:rsid w:val="007E3DB7"/>
    <w:rsid w:val="007E482F"/>
    <w:rsid w:val="007E4F0B"/>
    <w:rsid w:val="007E62AF"/>
    <w:rsid w:val="007E697D"/>
    <w:rsid w:val="007E7037"/>
    <w:rsid w:val="007E7862"/>
    <w:rsid w:val="007E7A3F"/>
    <w:rsid w:val="007F35BA"/>
    <w:rsid w:val="007F3A19"/>
    <w:rsid w:val="007F432A"/>
    <w:rsid w:val="007F50B7"/>
    <w:rsid w:val="007F5139"/>
    <w:rsid w:val="007F588B"/>
    <w:rsid w:val="007F6656"/>
    <w:rsid w:val="007F66EE"/>
    <w:rsid w:val="007F680C"/>
    <w:rsid w:val="007F6D25"/>
    <w:rsid w:val="007F796B"/>
    <w:rsid w:val="007F7C2D"/>
    <w:rsid w:val="007F7EE9"/>
    <w:rsid w:val="008015FC"/>
    <w:rsid w:val="00801685"/>
    <w:rsid w:val="00801789"/>
    <w:rsid w:val="00803087"/>
    <w:rsid w:val="0080348B"/>
    <w:rsid w:val="00803603"/>
    <w:rsid w:val="00803621"/>
    <w:rsid w:val="0080439D"/>
    <w:rsid w:val="00804C3D"/>
    <w:rsid w:val="00805A78"/>
    <w:rsid w:val="00805B3A"/>
    <w:rsid w:val="00807E3F"/>
    <w:rsid w:val="00811B9B"/>
    <w:rsid w:val="00811F37"/>
    <w:rsid w:val="0081291F"/>
    <w:rsid w:val="0081324F"/>
    <w:rsid w:val="008135EE"/>
    <w:rsid w:val="00813E4F"/>
    <w:rsid w:val="0081420D"/>
    <w:rsid w:val="008146DB"/>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057D"/>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409C"/>
    <w:rsid w:val="008452CC"/>
    <w:rsid w:val="00845BED"/>
    <w:rsid w:val="00845C04"/>
    <w:rsid w:val="00845C66"/>
    <w:rsid w:val="008465A6"/>
    <w:rsid w:val="00847299"/>
    <w:rsid w:val="00850074"/>
    <w:rsid w:val="008500E0"/>
    <w:rsid w:val="0085032C"/>
    <w:rsid w:val="0085111B"/>
    <w:rsid w:val="00851B64"/>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7D3"/>
    <w:rsid w:val="0087298F"/>
    <w:rsid w:val="008735AD"/>
    <w:rsid w:val="00874005"/>
    <w:rsid w:val="0087489D"/>
    <w:rsid w:val="00874AE6"/>
    <w:rsid w:val="00874DD7"/>
    <w:rsid w:val="00875185"/>
    <w:rsid w:val="00876F54"/>
    <w:rsid w:val="008770A3"/>
    <w:rsid w:val="008802AF"/>
    <w:rsid w:val="00881294"/>
    <w:rsid w:val="00881549"/>
    <w:rsid w:val="00881FDD"/>
    <w:rsid w:val="00882180"/>
    <w:rsid w:val="008826D5"/>
    <w:rsid w:val="00882F53"/>
    <w:rsid w:val="00882FBD"/>
    <w:rsid w:val="0088314F"/>
    <w:rsid w:val="008838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5F5F"/>
    <w:rsid w:val="00896C1C"/>
    <w:rsid w:val="00897770"/>
    <w:rsid w:val="008A0134"/>
    <w:rsid w:val="008A05EB"/>
    <w:rsid w:val="008A1E2C"/>
    <w:rsid w:val="008A21EE"/>
    <w:rsid w:val="008A2201"/>
    <w:rsid w:val="008A2AC6"/>
    <w:rsid w:val="008A38F6"/>
    <w:rsid w:val="008A45A5"/>
    <w:rsid w:val="008A46D0"/>
    <w:rsid w:val="008A5D49"/>
    <w:rsid w:val="008A640F"/>
    <w:rsid w:val="008A662C"/>
    <w:rsid w:val="008A7CB4"/>
    <w:rsid w:val="008A7F79"/>
    <w:rsid w:val="008B0730"/>
    <w:rsid w:val="008B0D3F"/>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110"/>
    <w:rsid w:val="008C5C21"/>
    <w:rsid w:val="008C5D58"/>
    <w:rsid w:val="008C65A8"/>
    <w:rsid w:val="008C6CD3"/>
    <w:rsid w:val="008C6E42"/>
    <w:rsid w:val="008C7054"/>
    <w:rsid w:val="008D0800"/>
    <w:rsid w:val="008D0D5E"/>
    <w:rsid w:val="008D133B"/>
    <w:rsid w:val="008D1C35"/>
    <w:rsid w:val="008D2234"/>
    <w:rsid w:val="008D2D1C"/>
    <w:rsid w:val="008D316B"/>
    <w:rsid w:val="008D31C9"/>
    <w:rsid w:val="008D586A"/>
    <w:rsid w:val="008D64F6"/>
    <w:rsid w:val="008D6C30"/>
    <w:rsid w:val="008D6DE1"/>
    <w:rsid w:val="008D735C"/>
    <w:rsid w:val="008D779E"/>
    <w:rsid w:val="008D7A6C"/>
    <w:rsid w:val="008E062A"/>
    <w:rsid w:val="008E0DB3"/>
    <w:rsid w:val="008E15E3"/>
    <w:rsid w:val="008E1FC0"/>
    <w:rsid w:val="008E1FD0"/>
    <w:rsid w:val="008E20BF"/>
    <w:rsid w:val="008E4984"/>
    <w:rsid w:val="008E4C94"/>
    <w:rsid w:val="008E4EAD"/>
    <w:rsid w:val="008E5050"/>
    <w:rsid w:val="008E52BA"/>
    <w:rsid w:val="008E58BF"/>
    <w:rsid w:val="008E5EBA"/>
    <w:rsid w:val="008E63BB"/>
    <w:rsid w:val="008E6B41"/>
    <w:rsid w:val="008E7893"/>
    <w:rsid w:val="008E79BE"/>
    <w:rsid w:val="008E7A1F"/>
    <w:rsid w:val="008F0623"/>
    <w:rsid w:val="008F0C3F"/>
    <w:rsid w:val="008F106E"/>
    <w:rsid w:val="008F1551"/>
    <w:rsid w:val="008F2294"/>
    <w:rsid w:val="008F382D"/>
    <w:rsid w:val="008F3C5D"/>
    <w:rsid w:val="008F48C4"/>
    <w:rsid w:val="008F4992"/>
    <w:rsid w:val="008F4BC8"/>
    <w:rsid w:val="008F5975"/>
    <w:rsid w:val="008F6BF6"/>
    <w:rsid w:val="008F76C5"/>
    <w:rsid w:val="00900A70"/>
    <w:rsid w:val="00900E1A"/>
    <w:rsid w:val="0090102E"/>
    <w:rsid w:val="009013E0"/>
    <w:rsid w:val="00901C0B"/>
    <w:rsid w:val="009020B1"/>
    <w:rsid w:val="00902EB7"/>
    <w:rsid w:val="00902EDD"/>
    <w:rsid w:val="0090343C"/>
    <w:rsid w:val="00903835"/>
    <w:rsid w:val="00903A27"/>
    <w:rsid w:val="00903EEA"/>
    <w:rsid w:val="00904A5D"/>
    <w:rsid w:val="0090717D"/>
    <w:rsid w:val="009071AF"/>
    <w:rsid w:val="009073FD"/>
    <w:rsid w:val="009078F0"/>
    <w:rsid w:val="00907B11"/>
    <w:rsid w:val="00910DC4"/>
    <w:rsid w:val="00911177"/>
    <w:rsid w:val="00911450"/>
    <w:rsid w:val="00911690"/>
    <w:rsid w:val="0091195A"/>
    <w:rsid w:val="00911ED8"/>
    <w:rsid w:val="0091214A"/>
    <w:rsid w:val="00912640"/>
    <w:rsid w:val="00912C8C"/>
    <w:rsid w:val="009137F9"/>
    <w:rsid w:val="00913978"/>
    <w:rsid w:val="009141DB"/>
    <w:rsid w:val="00914FD2"/>
    <w:rsid w:val="00915132"/>
    <w:rsid w:val="009159B3"/>
    <w:rsid w:val="00915F2F"/>
    <w:rsid w:val="00916046"/>
    <w:rsid w:val="009160E6"/>
    <w:rsid w:val="0091683B"/>
    <w:rsid w:val="00917D76"/>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61A"/>
    <w:rsid w:val="00937CCC"/>
    <w:rsid w:val="0094049D"/>
    <w:rsid w:val="00940612"/>
    <w:rsid w:val="00940A0A"/>
    <w:rsid w:val="00940D53"/>
    <w:rsid w:val="0094259C"/>
    <w:rsid w:val="00943509"/>
    <w:rsid w:val="00944D01"/>
    <w:rsid w:val="009453AE"/>
    <w:rsid w:val="0094592E"/>
    <w:rsid w:val="00945BF3"/>
    <w:rsid w:val="00945E2A"/>
    <w:rsid w:val="009463D1"/>
    <w:rsid w:val="00947552"/>
    <w:rsid w:val="00947DDE"/>
    <w:rsid w:val="00955313"/>
    <w:rsid w:val="00955ADA"/>
    <w:rsid w:val="00955D7C"/>
    <w:rsid w:val="00955DF5"/>
    <w:rsid w:val="00956B1D"/>
    <w:rsid w:val="00956C13"/>
    <w:rsid w:val="00956FA2"/>
    <w:rsid w:val="0095755F"/>
    <w:rsid w:val="009600D7"/>
    <w:rsid w:val="00960C97"/>
    <w:rsid w:val="009618A6"/>
    <w:rsid w:val="00961D6B"/>
    <w:rsid w:val="00961DC9"/>
    <w:rsid w:val="00961FBB"/>
    <w:rsid w:val="00962EB6"/>
    <w:rsid w:val="00963093"/>
    <w:rsid w:val="00963CE7"/>
    <w:rsid w:val="00965204"/>
    <w:rsid w:val="0096535E"/>
    <w:rsid w:val="00966B8E"/>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394"/>
    <w:rsid w:val="00982B73"/>
    <w:rsid w:val="00983184"/>
    <w:rsid w:val="009833BB"/>
    <w:rsid w:val="00983ABE"/>
    <w:rsid w:val="00984B95"/>
    <w:rsid w:val="009861E4"/>
    <w:rsid w:val="00986311"/>
    <w:rsid w:val="00986CD8"/>
    <w:rsid w:val="00986EEC"/>
    <w:rsid w:val="00987244"/>
    <w:rsid w:val="009873F9"/>
    <w:rsid w:val="00990623"/>
    <w:rsid w:val="009914FE"/>
    <w:rsid w:val="0099265D"/>
    <w:rsid w:val="00992CE4"/>
    <w:rsid w:val="0099397D"/>
    <w:rsid w:val="00993ECD"/>
    <w:rsid w:val="0099442B"/>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37C8"/>
    <w:rsid w:val="009B3D70"/>
    <w:rsid w:val="009B4AF5"/>
    <w:rsid w:val="009B4D7D"/>
    <w:rsid w:val="009B6798"/>
    <w:rsid w:val="009B6F92"/>
    <w:rsid w:val="009B6FC9"/>
    <w:rsid w:val="009B7B93"/>
    <w:rsid w:val="009C0135"/>
    <w:rsid w:val="009C02D6"/>
    <w:rsid w:val="009C0645"/>
    <w:rsid w:val="009C06AF"/>
    <w:rsid w:val="009C072B"/>
    <w:rsid w:val="009C081E"/>
    <w:rsid w:val="009C0864"/>
    <w:rsid w:val="009C09F5"/>
    <w:rsid w:val="009C174B"/>
    <w:rsid w:val="009C1C85"/>
    <w:rsid w:val="009C4943"/>
    <w:rsid w:val="009C5391"/>
    <w:rsid w:val="009C5DAE"/>
    <w:rsid w:val="009C6A84"/>
    <w:rsid w:val="009C6AAE"/>
    <w:rsid w:val="009C6F2F"/>
    <w:rsid w:val="009D03E7"/>
    <w:rsid w:val="009D06A2"/>
    <w:rsid w:val="009D0AA1"/>
    <w:rsid w:val="009D0C49"/>
    <w:rsid w:val="009D10A0"/>
    <w:rsid w:val="009D154A"/>
    <w:rsid w:val="009D1612"/>
    <w:rsid w:val="009D1C51"/>
    <w:rsid w:val="009D2E24"/>
    <w:rsid w:val="009D3115"/>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2713"/>
    <w:rsid w:val="009F4355"/>
    <w:rsid w:val="009F4E9F"/>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2469"/>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6AF"/>
    <w:rsid w:val="00A31C3C"/>
    <w:rsid w:val="00A321BB"/>
    <w:rsid w:val="00A324F1"/>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BB1"/>
    <w:rsid w:val="00A50198"/>
    <w:rsid w:val="00A50A9F"/>
    <w:rsid w:val="00A50EDF"/>
    <w:rsid w:val="00A5244B"/>
    <w:rsid w:val="00A5261D"/>
    <w:rsid w:val="00A52BB6"/>
    <w:rsid w:val="00A52DE2"/>
    <w:rsid w:val="00A52DED"/>
    <w:rsid w:val="00A52F1D"/>
    <w:rsid w:val="00A5340C"/>
    <w:rsid w:val="00A53B22"/>
    <w:rsid w:val="00A5494C"/>
    <w:rsid w:val="00A54EBE"/>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0181"/>
    <w:rsid w:val="00A71EDE"/>
    <w:rsid w:val="00A72C97"/>
    <w:rsid w:val="00A73A72"/>
    <w:rsid w:val="00A74CAA"/>
    <w:rsid w:val="00A75220"/>
    <w:rsid w:val="00A752ED"/>
    <w:rsid w:val="00A75BA2"/>
    <w:rsid w:val="00A76732"/>
    <w:rsid w:val="00A76A1B"/>
    <w:rsid w:val="00A77FB9"/>
    <w:rsid w:val="00A80A0F"/>
    <w:rsid w:val="00A811BA"/>
    <w:rsid w:val="00A81C5F"/>
    <w:rsid w:val="00A834EC"/>
    <w:rsid w:val="00A83E65"/>
    <w:rsid w:val="00A841E8"/>
    <w:rsid w:val="00A84CF8"/>
    <w:rsid w:val="00A85145"/>
    <w:rsid w:val="00A86A0F"/>
    <w:rsid w:val="00A86E89"/>
    <w:rsid w:val="00A87A50"/>
    <w:rsid w:val="00A9084A"/>
    <w:rsid w:val="00A91437"/>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1F"/>
    <w:rsid w:val="00AA0FEF"/>
    <w:rsid w:val="00AA1888"/>
    <w:rsid w:val="00AA1ADC"/>
    <w:rsid w:val="00AA1E38"/>
    <w:rsid w:val="00AA241F"/>
    <w:rsid w:val="00AA2C87"/>
    <w:rsid w:val="00AA3A77"/>
    <w:rsid w:val="00AA4732"/>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0EC"/>
    <w:rsid w:val="00AC7416"/>
    <w:rsid w:val="00AD0063"/>
    <w:rsid w:val="00AD1178"/>
    <w:rsid w:val="00AD16A1"/>
    <w:rsid w:val="00AD1E11"/>
    <w:rsid w:val="00AD2629"/>
    <w:rsid w:val="00AD27E3"/>
    <w:rsid w:val="00AD28E4"/>
    <w:rsid w:val="00AD47A9"/>
    <w:rsid w:val="00AD4E8B"/>
    <w:rsid w:val="00AD59CA"/>
    <w:rsid w:val="00AD6BB2"/>
    <w:rsid w:val="00AD76DE"/>
    <w:rsid w:val="00AE08D7"/>
    <w:rsid w:val="00AE09E1"/>
    <w:rsid w:val="00AE0C5C"/>
    <w:rsid w:val="00AE1223"/>
    <w:rsid w:val="00AE1C8B"/>
    <w:rsid w:val="00AE1E6D"/>
    <w:rsid w:val="00AE47A9"/>
    <w:rsid w:val="00AE73E2"/>
    <w:rsid w:val="00AE7772"/>
    <w:rsid w:val="00AF0D44"/>
    <w:rsid w:val="00AF0D92"/>
    <w:rsid w:val="00AF13AF"/>
    <w:rsid w:val="00AF14DE"/>
    <w:rsid w:val="00AF159B"/>
    <w:rsid w:val="00AF1AB9"/>
    <w:rsid w:val="00AF1D06"/>
    <w:rsid w:val="00AF1D4B"/>
    <w:rsid w:val="00AF51DB"/>
    <w:rsid w:val="00AF560F"/>
    <w:rsid w:val="00AF5E07"/>
    <w:rsid w:val="00AF628C"/>
    <w:rsid w:val="00AF6AC7"/>
    <w:rsid w:val="00AF7151"/>
    <w:rsid w:val="00AF7373"/>
    <w:rsid w:val="00B0051A"/>
    <w:rsid w:val="00B01FC2"/>
    <w:rsid w:val="00B02091"/>
    <w:rsid w:val="00B02300"/>
    <w:rsid w:val="00B02971"/>
    <w:rsid w:val="00B02E2C"/>
    <w:rsid w:val="00B0327A"/>
    <w:rsid w:val="00B043CE"/>
    <w:rsid w:val="00B0521C"/>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538"/>
    <w:rsid w:val="00B20A85"/>
    <w:rsid w:val="00B20F08"/>
    <w:rsid w:val="00B223C1"/>
    <w:rsid w:val="00B23370"/>
    <w:rsid w:val="00B23535"/>
    <w:rsid w:val="00B23EB7"/>
    <w:rsid w:val="00B2402D"/>
    <w:rsid w:val="00B2443D"/>
    <w:rsid w:val="00B24CF8"/>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232"/>
    <w:rsid w:val="00B37775"/>
    <w:rsid w:val="00B37C42"/>
    <w:rsid w:val="00B403B4"/>
    <w:rsid w:val="00B40667"/>
    <w:rsid w:val="00B40C32"/>
    <w:rsid w:val="00B40C3A"/>
    <w:rsid w:val="00B413C7"/>
    <w:rsid w:val="00B4193F"/>
    <w:rsid w:val="00B41C07"/>
    <w:rsid w:val="00B41FCF"/>
    <w:rsid w:val="00B43815"/>
    <w:rsid w:val="00B44C05"/>
    <w:rsid w:val="00B45D5B"/>
    <w:rsid w:val="00B46137"/>
    <w:rsid w:val="00B47054"/>
    <w:rsid w:val="00B47633"/>
    <w:rsid w:val="00B50254"/>
    <w:rsid w:val="00B50E3B"/>
    <w:rsid w:val="00B510CB"/>
    <w:rsid w:val="00B51E03"/>
    <w:rsid w:val="00B5254E"/>
    <w:rsid w:val="00B535DB"/>
    <w:rsid w:val="00B54500"/>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3B5"/>
    <w:rsid w:val="00B65998"/>
    <w:rsid w:val="00B66052"/>
    <w:rsid w:val="00B660A0"/>
    <w:rsid w:val="00B66C3E"/>
    <w:rsid w:val="00B66FA4"/>
    <w:rsid w:val="00B67D31"/>
    <w:rsid w:val="00B67DEB"/>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895"/>
    <w:rsid w:val="00B83E1B"/>
    <w:rsid w:val="00B84ED9"/>
    <w:rsid w:val="00B854D5"/>
    <w:rsid w:val="00B85869"/>
    <w:rsid w:val="00B863BE"/>
    <w:rsid w:val="00B867E4"/>
    <w:rsid w:val="00B86DC1"/>
    <w:rsid w:val="00B879A9"/>
    <w:rsid w:val="00B909DC"/>
    <w:rsid w:val="00B9147B"/>
    <w:rsid w:val="00B92542"/>
    <w:rsid w:val="00B93436"/>
    <w:rsid w:val="00B94201"/>
    <w:rsid w:val="00B95B28"/>
    <w:rsid w:val="00B95E92"/>
    <w:rsid w:val="00B968DF"/>
    <w:rsid w:val="00B9769E"/>
    <w:rsid w:val="00BA054E"/>
    <w:rsid w:val="00BA0C83"/>
    <w:rsid w:val="00BA16DA"/>
    <w:rsid w:val="00BA2E7F"/>
    <w:rsid w:val="00BA3632"/>
    <w:rsid w:val="00BA3DF3"/>
    <w:rsid w:val="00BA3E24"/>
    <w:rsid w:val="00BA43A2"/>
    <w:rsid w:val="00BA4E5F"/>
    <w:rsid w:val="00BA5410"/>
    <w:rsid w:val="00BA691F"/>
    <w:rsid w:val="00BA693D"/>
    <w:rsid w:val="00BA6F83"/>
    <w:rsid w:val="00BB0FC1"/>
    <w:rsid w:val="00BB3B1C"/>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587"/>
    <w:rsid w:val="00BC491D"/>
    <w:rsid w:val="00BC50F5"/>
    <w:rsid w:val="00BC61E3"/>
    <w:rsid w:val="00BC6AB5"/>
    <w:rsid w:val="00BC7109"/>
    <w:rsid w:val="00BD0E8B"/>
    <w:rsid w:val="00BD12B1"/>
    <w:rsid w:val="00BD14A0"/>
    <w:rsid w:val="00BD1F6E"/>
    <w:rsid w:val="00BD3D03"/>
    <w:rsid w:val="00BD3DCD"/>
    <w:rsid w:val="00BD4486"/>
    <w:rsid w:val="00BD4546"/>
    <w:rsid w:val="00BD478F"/>
    <w:rsid w:val="00BD5910"/>
    <w:rsid w:val="00BD5ED3"/>
    <w:rsid w:val="00BD6559"/>
    <w:rsid w:val="00BD70AA"/>
    <w:rsid w:val="00BD7B5F"/>
    <w:rsid w:val="00BD7BAC"/>
    <w:rsid w:val="00BE0157"/>
    <w:rsid w:val="00BE06B2"/>
    <w:rsid w:val="00BE1121"/>
    <w:rsid w:val="00BE37A9"/>
    <w:rsid w:val="00BE440F"/>
    <w:rsid w:val="00BE51CE"/>
    <w:rsid w:val="00BE5739"/>
    <w:rsid w:val="00BE596F"/>
    <w:rsid w:val="00BE5B1B"/>
    <w:rsid w:val="00BE6D41"/>
    <w:rsid w:val="00BE7193"/>
    <w:rsid w:val="00BE776B"/>
    <w:rsid w:val="00BE7880"/>
    <w:rsid w:val="00BF0B76"/>
    <w:rsid w:val="00BF0CF1"/>
    <w:rsid w:val="00BF34E7"/>
    <w:rsid w:val="00BF3571"/>
    <w:rsid w:val="00BF3649"/>
    <w:rsid w:val="00BF522D"/>
    <w:rsid w:val="00BF54BF"/>
    <w:rsid w:val="00BF5A09"/>
    <w:rsid w:val="00BF65A2"/>
    <w:rsid w:val="00BF7B2D"/>
    <w:rsid w:val="00C01094"/>
    <w:rsid w:val="00C01637"/>
    <w:rsid w:val="00C02169"/>
    <w:rsid w:val="00C02C65"/>
    <w:rsid w:val="00C032AD"/>
    <w:rsid w:val="00C046B1"/>
    <w:rsid w:val="00C04A2F"/>
    <w:rsid w:val="00C04CF9"/>
    <w:rsid w:val="00C04F2C"/>
    <w:rsid w:val="00C054F9"/>
    <w:rsid w:val="00C06FE8"/>
    <w:rsid w:val="00C07121"/>
    <w:rsid w:val="00C074A2"/>
    <w:rsid w:val="00C075E5"/>
    <w:rsid w:val="00C07F6B"/>
    <w:rsid w:val="00C1067D"/>
    <w:rsid w:val="00C109E3"/>
    <w:rsid w:val="00C1294D"/>
    <w:rsid w:val="00C13611"/>
    <w:rsid w:val="00C13CF4"/>
    <w:rsid w:val="00C142D3"/>
    <w:rsid w:val="00C1442E"/>
    <w:rsid w:val="00C1654A"/>
    <w:rsid w:val="00C177B7"/>
    <w:rsid w:val="00C17AE9"/>
    <w:rsid w:val="00C201D0"/>
    <w:rsid w:val="00C2050C"/>
    <w:rsid w:val="00C20FD8"/>
    <w:rsid w:val="00C21003"/>
    <w:rsid w:val="00C21957"/>
    <w:rsid w:val="00C22F29"/>
    <w:rsid w:val="00C22F93"/>
    <w:rsid w:val="00C25D2F"/>
    <w:rsid w:val="00C30104"/>
    <w:rsid w:val="00C30929"/>
    <w:rsid w:val="00C30FCE"/>
    <w:rsid w:val="00C3170A"/>
    <w:rsid w:val="00C31D1D"/>
    <w:rsid w:val="00C32684"/>
    <w:rsid w:val="00C32AA6"/>
    <w:rsid w:val="00C32EF0"/>
    <w:rsid w:val="00C33834"/>
    <w:rsid w:val="00C33D06"/>
    <w:rsid w:val="00C33EEA"/>
    <w:rsid w:val="00C34646"/>
    <w:rsid w:val="00C3589B"/>
    <w:rsid w:val="00C360E4"/>
    <w:rsid w:val="00C369AB"/>
    <w:rsid w:val="00C36BA2"/>
    <w:rsid w:val="00C36C89"/>
    <w:rsid w:val="00C37C8D"/>
    <w:rsid w:val="00C422A1"/>
    <w:rsid w:val="00C42BF0"/>
    <w:rsid w:val="00C4325B"/>
    <w:rsid w:val="00C43911"/>
    <w:rsid w:val="00C43A41"/>
    <w:rsid w:val="00C45246"/>
    <w:rsid w:val="00C45B45"/>
    <w:rsid w:val="00C47384"/>
    <w:rsid w:val="00C47D7B"/>
    <w:rsid w:val="00C47E66"/>
    <w:rsid w:val="00C50CD5"/>
    <w:rsid w:val="00C50FB8"/>
    <w:rsid w:val="00C516A8"/>
    <w:rsid w:val="00C5221B"/>
    <w:rsid w:val="00C52B00"/>
    <w:rsid w:val="00C52C72"/>
    <w:rsid w:val="00C52E39"/>
    <w:rsid w:val="00C53664"/>
    <w:rsid w:val="00C53907"/>
    <w:rsid w:val="00C53E36"/>
    <w:rsid w:val="00C53F5F"/>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430"/>
    <w:rsid w:val="00C70F44"/>
    <w:rsid w:val="00C71147"/>
    <w:rsid w:val="00C71D2A"/>
    <w:rsid w:val="00C72054"/>
    <w:rsid w:val="00C721D7"/>
    <w:rsid w:val="00C72E26"/>
    <w:rsid w:val="00C73356"/>
    <w:rsid w:val="00C73DEE"/>
    <w:rsid w:val="00C742BB"/>
    <w:rsid w:val="00C7444B"/>
    <w:rsid w:val="00C74978"/>
    <w:rsid w:val="00C7500B"/>
    <w:rsid w:val="00C754F2"/>
    <w:rsid w:val="00C755A8"/>
    <w:rsid w:val="00C7572E"/>
    <w:rsid w:val="00C75D66"/>
    <w:rsid w:val="00C75EF1"/>
    <w:rsid w:val="00C76C6B"/>
    <w:rsid w:val="00C76CF0"/>
    <w:rsid w:val="00C771B6"/>
    <w:rsid w:val="00C779D7"/>
    <w:rsid w:val="00C77F48"/>
    <w:rsid w:val="00C8015C"/>
    <w:rsid w:val="00C80489"/>
    <w:rsid w:val="00C81F05"/>
    <w:rsid w:val="00C81FA5"/>
    <w:rsid w:val="00C82BDF"/>
    <w:rsid w:val="00C83430"/>
    <w:rsid w:val="00C83E7F"/>
    <w:rsid w:val="00C844D4"/>
    <w:rsid w:val="00C84C97"/>
    <w:rsid w:val="00C86192"/>
    <w:rsid w:val="00C87466"/>
    <w:rsid w:val="00C877F0"/>
    <w:rsid w:val="00C9089A"/>
    <w:rsid w:val="00C9106A"/>
    <w:rsid w:val="00C91702"/>
    <w:rsid w:val="00C91F93"/>
    <w:rsid w:val="00C92DB4"/>
    <w:rsid w:val="00C92F1E"/>
    <w:rsid w:val="00C95193"/>
    <w:rsid w:val="00C9539C"/>
    <w:rsid w:val="00C97B79"/>
    <w:rsid w:val="00CA0072"/>
    <w:rsid w:val="00CA02F7"/>
    <w:rsid w:val="00CA0853"/>
    <w:rsid w:val="00CA1540"/>
    <w:rsid w:val="00CA3673"/>
    <w:rsid w:val="00CA36AD"/>
    <w:rsid w:val="00CA57B3"/>
    <w:rsid w:val="00CA5D51"/>
    <w:rsid w:val="00CA5FD8"/>
    <w:rsid w:val="00CA678D"/>
    <w:rsid w:val="00CA7060"/>
    <w:rsid w:val="00CA7905"/>
    <w:rsid w:val="00CA7C8A"/>
    <w:rsid w:val="00CB016B"/>
    <w:rsid w:val="00CB0872"/>
    <w:rsid w:val="00CB09A3"/>
    <w:rsid w:val="00CB1793"/>
    <w:rsid w:val="00CB1ED5"/>
    <w:rsid w:val="00CB3F8E"/>
    <w:rsid w:val="00CB4F8A"/>
    <w:rsid w:val="00CB53B0"/>
    <w:rsid w:val="00CB5437"/>
    <w:rsid w:val="00CB5CE8"/>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4AD"/>
    <w:rsid w:val="00CD7681"/>
    <w:rsid w:val="00CE1010"/>
    <w:rsid w:val="00CE168C"/>
    <w:rsid w:val="00CE2629"/>
    <w:rsid w:val="00CE2B37"/>
    <w:rsid w:val="00CE2D18"/>
    <w:rsid w:val="00CE42D9"/>
    <w:rsid w:val="00CE4F8C"/>
    <w:rsid w:val="00CE55A2"/>
    <w:rsid w:val="00CE5905"/>
    <w:rsid w:val="00CE59AF"/>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C62"/>
    <w:rsid w:val="00D05E2C"/>
    <w:rsid w:val="00D05EB8"/>
    <w:rsid w:val="00D060DC"/>
    <w:rsid w:val="00D063C7"/>
    <w:rsid w:val="00D06837"/>
    <w:rsid w:val="00D1091D"/>
    <w:rsid w:val="00D11859"/>
    <w:rsid w:val="00D11B23"/>
    <w:rsid w:val="00D12916"/>
    <w:rsid w:val="00D12B42"/>
    <w:rsid w:val="00D1376B"/>
    <w:rsid w:val="00D14AC6"/>
    <w:rsid w:val="00D14AE9"/>
    <w:rsid w:val="00D16D9F"/>
    <w:rsid w:val="00D1760B"/>
    <w:rsid w:val="00D177C8"/>
    <w:rsid w:val="00D20B57"/>
    <w:rsid w:val="00D215D6"/>
    <w:rsid w:val="00D217D2"/>
    <w:rsid w:val="00D21937"/>
    <w:rsid w:val="00D22721"/>
    <w:rsid w:val="00D228A0"/>
    <w:rsid w:val="00D22A3B"/>
    <w:rsid w:val="00D22D9C"/>
    <w:rsid w:val="00D23D0D"/>
    <w:rsid w:val="00D24894"/>
    <w:rsid w:val="00D24AEE"/>
    <w:rsid w:val="00D25421"/>
    <w:rsid w:val="00D259E7"/>
    <w:rsid w:val="00D25E88"/>
    <w:rsid w:val="00D26590"/>
    <w:rsid w:val="00D27D14"/>
    <w:rsid w:val="00D30479"/>
    <w:rsid w:val="00D3082C"/>
    <w:rsid w:val="00D30870"/>
    <w:rsid w:val="00D30CDC"/>
    <w:rsid w:val="00D30EF8"/>
    <w:rsid w:val="00D312C1"/>
    <w:rsid w:val="00D3294A"/>
    <w:rsid w:val="00D32B40"/>
    <w:rsid w:val="00D33220"/>
    <w:rsid w:val="00D3324D"/>
    <w:rsid w:val="00D33CE2"/>
    <w:rsid w:val="00D341C6"/>
    <w:rsid w:val="00D348FF"/>
    <w:rsid w:val="00D34D23"/>
    <w:rsid w:val="00D359CC"/>
    <w:rsid w:val="00D36956"/>
    <w:rsid w:val="00D36F02"/>
    <w:rsid w:val="00D37462"/>
    <w:rsid w:val="00D40417"/>
    <w:rsid w:val="00D4222E"/>
    <w:rsid w:val="00D432B6"/>
    <w:rsid w:val="00D466D9"/>
    <w:rsid w:val="00D4798F"/>
    <w:rsid w:val="00D50162"/>
    <w:rsid w:val="00D50E73"/>
    <w:rsid w:val="00D51FA4"/>
    <w:rsid w:val="00D522E6"/>
    <w:rsid w:val="00D53A72"/>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30A"/>
    <w:rsid w:val="00D65EC5"/>
    <w:rsid w:val="00D660E7"/>
    <w:rsid w:val="00D661C3"/>
    <w:rsid w:val="00D66803"/>
    <w:rsid w:val="00D66886"/>
    <w:rsid w:val="00D670F7"/>
    <w:rsid w:val="00D67E14"/>
    <w:rsid w:val="00D70AB9"/>
    <w:rsid w:val="00D70BA2"/>
    <w:rsid w:val="00D7162C"/>
    <w:rsid w:val="00D71C59"/>
    <w:rsid w:val="00D71E13"/>
    <w:rsid w:val="00D72309"/>
    <w:rsid w:val="00D72471"/>
    <w:rsid w:val="00D733A6"/>
    <w:rsid w:val="00D73BAF"/>
    <w:rsid w:val="00D76279"/>
    <w:rsid w:val="00D76763"/>
    <w:rsid w:val="00D7754A"/>
    <w:rsid w:val="00D776C0"/>
    <w:rsid w:val="00D804A7"/>
    <w:rsid w:val="00D80CE1"/>
    <w:rsid w:val="00D80E44"/>
    <w:rsid w:val="00D8201A"/>
    <w:rsid w:val="00D82C71"/>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97BE2"/>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1D56"/>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AE4"/>
    <w:rsid w:val="00DD0E04"/>
    <w:rsid w:val="00DD12A4"/>
    <w:rsid w:val="00DD12C5"/>
    <w:rsid w:val="00DD193B"/>
    <w:rsid w:val="00DD2428"/>
    <w:rsid w:val="00DD244D"/>
    <w:rsid w:val="00DD27BA"/>
    <w:rsid w:val="00DD47CF"/>
    <w:rsid w:val="00DD5089"/>
    <w:rsid w:val="00DD5426"/>
    <w:rsid w:val="00DD5855"/>
    <w:rsid w:val="00DD5BA9"/>
    <w:rsid w:val="00DD6344"/>
    <w:rsid w:val="00DD706F"/>
    <w:rsid w:val="00DD70D2"/>
    <w:rsid w:val="00DD7154"/>
    <w:rsid w:val="00DD7473"/>
    <w:rsid w:val="00DE0A19"/>
    <w:rsid w:val="00DE13EE"/>
    <w:rsid w:val="00DE1775"/>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B1C"/>
    <w:rsid w:val="00E03EB2"/>
    <w:rsid w:val="00E0409D"/>
    <w:rsid w:val="00E046D2"/>
    <w:rsid w:val="00E05061"/>
    <w:rsid w:val="00E050CD"/>
    <w:rsid w:val="00E052B1"/>
    <w:rsid w:val="00E05946"/>
    <w:rsid w:val="00E06054"/>
    <w:rsid w:val="00E060FA"/>
    <w:rsid w:val="00E0664C"/>
    <w:rsid w:val="00E06FE1"/>
    <w:rsid w:val="00E07384"/>
    <w:rsid w:val="00E0743B"/>
    <w:rsid w:val="00E1000D"/>
    <w:rsid w:val="00E1003E"/>
    <w:rsid w:val="00E10A45"/>
    <w:rsid w:val="00E11070"/>
    <w:rsid w:val="00E1120F"/>
    <w:rsid w:val="00E11620"/>
    <w:rsid w:val="00E117C3"/>
    <w:rsid w:val="00E1181B"/>
    <w:rsid w:val="00E12EA7"/>
    <w:rsid w:val="00E130C3"/>
    <w:rsid w:val="00E1371E"/>
    <w:rsid w:val="00E13E23"/>
    <w:rsid w:val="00E14305"/>
    <w:rsid w:val="00E1533F"/>
    <w:rsid w:val="00E166D2"/>
    <w:rsid w:val="00E16E7F"/>
    <w:rsid w:val="00E17322"/>
    <w:rsid w:val="00E17A4B"/>
    <w:rsid w:val="00E20285"/>
    <w:rsid w:val="00E20495"/>
    <w:rsid w:val="00E20885"/>
    <w:rsid w:val="00E20AA7"/>
    <w:rsid w:val="00E21D69"/>
    <w:rsid w:val="00E22C77"/>
    <w:rsid w:val="00E23908"/>
    <w:rsid w:val="00E239F4"/>
    <w:rsid w:val="00E23ACE"/>
    <w:rsid w:val="00E25D53"/>
    <w:rsid w:val="00E25DF5"/>
    <w:rsid w:val="00E261D8"/>
    <w:rsid w:val="00E26C0B"/>
    <w:rsid w:val="00E26D0A"/>
    <w:rsid w:val="00E26FE0"/>
    <w:rsid w:val="00E27601"/>
    <w:rsid w:val="00E30932"/>
    <w:rsid w:val="00E30A06"/>
    <w:rsid w:val="00E30F7A"/>
    <w:rsid w:val="00E31156"/>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8F5"/>
    <w:rsid w:val="00E42D24"/>
    <w:rsid w:val="00E42E3B"/>
    <w:rsid w:val="00E43086"/>
    <w:rsid w:val="00E43818"/>
    <w:rsid w:val="00E44222"/>
    <w:rsid w:val="00E442AA"/>
    <w:rsid w:val="00E45549"/>
    <w:rsid w:val="00E45F38"/>
    <w:rsid w:val="00E46CE4"/>
    <w:rsid w:val="00E46F99"/>
    <w:rsid w:val="00E473B2"/>
    <w:rsid w:val="00E47A10"/>
    <w:rsid w:val="00E50910"/>
    <w:rsid w:val="00E50B6D"/>
    <w:rsid w:val="00E50FD3"/>
    <w:rsid w:val="00E529FE"/>
    <w:rsid w:val="00E55A26"/>
    <w:rsid w:val="00E57114"/>
    <w:rsid w:val="00E57B57"/>
    <w:rsid w:val="00E57BCC"/>
    <w:rsid w:val="00E60047"/>
    <w:rsid w:val="00E6128B"/>
    <w:rsid w:val="00E61CB5"/>
    <w:rsid w:val="00E61D4C"/>
    <w:rsid w:val="00E62228"/>
    <w:rsid w:val="00E630A6"/>
    <w:rsid w:val="00E6337F"/>
    <w:rsid w:val="00E63C32"/>
    <w:rsid w:val="00E63E9B"/>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3C74"/>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30AB"/>
    <w:rsid w:val="00E837C0"/>
    <w:rsid w:val="00E83E86"/>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44B"/>
    <w:rsid w:val="00E96E0B"/>
    <w:rsid w:val="00E96EB0"/>
    <w:rsid w:val="00EA0773"/>
    <w:rsid w:val="00EA11F3"/>
    <w:rsid w:val="00EA1A09"/>
    <w:rsid w:val="00EA1A8F"/>
    <w:rsid w:val="00EA311C"/>
    <w:rsid w:val="00EA38A7"/>
    <w:rsid w:val="00EA3D7D"/>
    <w:rsid w:val="00EA51CD"/>
    <w:rsid w:val="00EA563A"/>
    <w:rsid w:val="00EA60FE"/>
    <w:rsid w:val="00EA64F2"/>
    <w:rsid w:val="00EA6B03"/>
    <w:rsid w:val="00EA6B1A"/>
    <w:rsid w:val="00EB0644"/>
    <w:rsid w:val="00EB2508"/>
    <w:rsid w:val="00EB2D8C"/>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071"/>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7DDB"/>
    <w:rsid w:val="00EF0A06"/>
    <w:rsid w:val="00EF113E"/>
    <w:rsid w:val="00EF14DA"/>
    <w:rsid w:val="00EF1BC2"/>
    <w:rsid w:val="00EF3133"/>
    <w:rsid w:val="00EF4B4C"/>
    <w:rsid w:val="00EF5180"/>
    <w:rsid w:val="00EF6488"/>
    <w:rsid w:val="00EF6DB1"/>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0726B"/>
    <w:rsid w:val="00F109FE"/>
    <w:rsid w:val="00F10A6A"/>
    <w:rsid w:val="00F10ACE"/>
    <w:rsid w:val="00F1101A"/>
    <w:rsid w:val="00F11A76"/>
    <w:rsid w:val="00F12011"/>
    <w:rsid w:val="00F1343C"/>
    <w:rsid w:val="00F136D3"/>
    <w:rsid w:val="00F13B4D"/>
    <w:rsid w:val="00F14996"/>
    <w:rsid w:val="00F14ECF"/>
    <w:rsid w:val="00F15660"/>
    <w:rsid w:val="00F16CFD"/>
    <w:rsid w:val="00F16E9E"/>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E5B"/>
    <w:rsid w:val="00F316CF"/>
    <w:rsid w:val="00F32FF0"/>
    <w:rsid w:val="00F33C95"/>
    <w:rsid w:val="00F34185"/>
    <w:rsid w:val="00F35144"/>
    <w:rsid w:val="00F3539A"/>
    <w:rsid w:val="00F36165"/>
    <w:rsid w:val="00F36C8B"/>
    <w:rsid w:val="00F36CD3"/>
    <w:rsid w:val="00F36EA0"/>
    <w:rsid w:val="00F36F12"/>
    <w:rsid w:val="00F36F1D"/>
    <w:rsid w:val="00F379D1"/>
    <w:rsid w:val="00F40525"/>
    <w:rsid w:val="00F4067E"/>
    <w:rsid w:val="00F41472"/>
    <w:rsid w:val="00F415FE"/>
    <w:rsid w:val="00F41650"/>
    <w:rsid w:val="00F435C5"/>
    <w:rsid w:val="00F43CF0"/>
    <w:rsid w:val="00F45021"/>
    <w:rsid w:val="00F461E8"/>
    <w:rsid w:val="00F46747"/>
    <w:rsid w:val="00F4790A"/>
    <w:rsid w:val="00F5085F"/>
    <w:rsid w:val="00F50A15"/>
    <w:rsid w:val="00F5117A"/>
    <w:rsid w:val="00F51801"/>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7A5"/>
    <w:rsid w:val="00F6238A"/>
    <w:rsid w:val="00F6253D"/>
    <w:rsid w:val="00F62F66"/>
    <w:rsid w:val="00F6337C"/>
    <w:rsid w:val="00F63522"/>
    <w:rsid w:val="00F63BA4"/>
    <w:rsid w:val="00F642FD"/>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756"/>
    <w:rsid w:val="00F849FF"/>
    <w:rsid w:val="00F851E4"/>
    <w:rsid w:val="00F87488"/>
    <w:rsid w:val="00F878BF"/>
    <w:rsid w:val="00F90DC9"/>
    <w:rsid w:val="00F90EF3"/>
    <w:rsid w:val="00F938AB"/>
    <w:rsid w:val="00F94429"/>
    <w:rsid w:val="00F95EBD"/>
    <w:rsid w:val="00F95F88"/>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D66"/>
    <w:rsid w:val="00FA4EF7"/>
    <w:rsid w:val="00FA622C"/>
    <w:rsid w:val="00FA7118"/>
    <w:rsid w:val="00FA77EF"/>
    <w:rsid w:val="00FA7AF1"/>
    <w:rsid w:val="00FB078D"/>
    <w:rsid w:val="00FB0FF3"/>
    <w:rsid w:val="00FB120B"/>
    <w:rsid w:val="00FB14B5"/>
    <w:rsid w:val="00FB4036"/>
    <w:rsid w:val="00FB4924"/>
    <w:rsid w:val="00FB5EE6"/>
    <w:rsid w:val="00FB6D95"/>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90A"/>
    <w:rsid w:val="00FE6C05"/>
    <w:rsid w:val="00FF00FF"/>
    <w:rsid w:val="00FF01FF"/>
    <w:rsid w:val="00FF05D4"/>
    <w:rsid w:val="00FF0A11"/>
    <w:rsid w:val="00FF0E1E"/>
    <w:rsid w:val="00FF1487"/>
    <w:rsid w:val="00FF219B"/>
    <w:rsid w:val="00FF3797"/>
    <w:rsid w:val="00FF423A"/>
    <w:rsid w:val="00FF5BEB"/>
    <w:rsid w:val="00FF6358"/>
    <w:rsid w:val="00FF7400"/>
    <w:rsid w:val="00FF7F70"/>
    <w:rsid w:val="369B73AF"/>
    <w:rsid w:val="635013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7C7C848"/>
  <w15:docId w15:val="{B3AD59B8-5BE0-41AF-8380-2C1B37905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3BAF"/>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rsid w:val="007F7C2D"/>
    <w:pPr>
      <w:jc w:val="left"/>
    </w:pPr>
    <w:rPr>
      <w:color w:val="FF0000"/>
    </w:r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next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autoRedefine/>
    <w:uiPriority w:val="99"/>
    <w:semiHidden/>
    <w:unhideWhenUsed/>
    <w:qFormat/>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aliases w:val="BPTM"/>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autoRedefine/>
    <w:uiPriority w:val="99"/>
    <w:qFormat/>
    <w:rsid w:val="007F7C2D"/>
    <w:rPr>
      <w:color w:val="FF0000"/>
      <w:kern w:val="2"/>
      <w:sz w:val="21"/>
      <w:szCs w:val="22"/>
    </w:rPr>
  </w:style>
  <w:style w:type="character" w:customStyle="1" w:styleId="ad">
    <w:name w:val="批注主题 字符"/>
    <w:basedOn w:val="a4"/>
    <w:link w:val="ac"/>
    <w:autoRedefine/>
    <w:uiPriority w:val="99"/>
    <w:semiHidden/>
    <w:qFormat/>
    <w:rPr>
      <w:b/>
      <w:bCs/>
      <w:color w:val="FF0000"/>
      <w:kern w:val="2"/>
      <w:sz w:val="21"/>
      <w:szCs w:val="22"/>
    </w:rPr>
  </w:style>
  <w:style w:type="character" w:customStyle="1" w:styleId="10">
    <w:name w:val="标题 1 字符"/>
    <w:basedOn w:val="a0"/>
    <w:link w:val="1"/>
    <w:autoRedefine/>
    <w:uiPriority w:val="9"/>
    <w:qFormat/>
    <w:rPr>
      <w:b/>
      <w:bCs/>
      <w:kern w:val="44"/>
      <w:sz w:val="44"/>
      <w:szCs w:val="44"/>
    </w:rPr>
  </w:style>
  <w:style w:type="character" w:customStyle="1" w:styleId="30">
    <w:name w:val="标题 3 字符"/>
    <w:basedOn w:val="a0"/>
    <w:link w:val="3"/>
    <w:autoRedefine/>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autoRedefine/>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autoRedefine/>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autoRedefine/>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autoRedefine/>
    <w:hidden/>
    <w:uiPriority w:val="99"/>
    <w:semiHidden/>
    <w:qFormat/>
    <w:rPr>
      <w:kern w:val="2"/>
      <w:sz w:val="21"/>
      <w:szCs w:val="22"/>
    </w:rPr>
  </w:style>
  <w:style w:type="table" w:customStyle="1" w:styleId="14">
    <w:name w:val="网格型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autoRedefine/>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3B0DF6"/>
    <w:pPr>
      <w:jc w:val="center"/>
    </w:pPr>
    <w:rPr>
      <w:rFonts w:eastAsia="Times New Roman"/>
      <w:kern w:val="2"/>
      <w:sz w:val="21"/>
      <w:szCs w:val="22"/>
    </w:rPr>
    <w:tblPr>
      <w:tblStyleRowBandSize w:val="1"/>
      <w:tblInd w:w="0" w:type="nil"/>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65">
    <w:name w:val="xl65"/>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67">
    <w:name w:val="xl67"/>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8">
    <w:name w:val="xl68"/>
    <w:basedOn w:val="a"/>
    <w:rsid w:val="00D26590"/>
    <w:pPr>
      <w:widowControl/>
      <w:pBdr>
        <w:top w:val="single" w:sz="8" w:space="0" w:color="BFBFBF"/>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kern w:val="0"/>
      <w:sz w:val="12"/>
      <w:szCs w:val="12"/>
    </w:rPr>
  </w:style>
  <w:style w:type="paragraph" w:customStyle="1" w:styleId="xl69">
    <w:name w:val="xl69"/>
    <w:basedOn w:val="a"/>
    <w:rsid w:val="00D26590"/>
    <w:pPr>
      <w:widowControl/>
      <w:pBdr>
        <w:left w:val="single" w:sz="8" w:space="0" w:color="BFBFBF"/>
        <w:bottom w:val="single" w:sz="8" w:space="0" w:color="BFBFBF"/>
        <w:right w:val="single" w:sz="8" w:space="0" w:color="BFBFBF"/>
      </w:pBdr>
      <w:spacing w:before="100" w:beforeAutospacing="1" w:after="100" w:afterAutospacing="1"/>
      <w:jc w:val="center"/>
      <w:textAlignment w:val="center"/>
    </w:pPr>
    <w:rPr>
      <w:rFonts w:ascii="思源黑体 CN Bold" w:eastAsia="思源黑体 CN Bold" w:hAnsi="思源黑体 CN Bold" w:cs="宋体"/>
      <w:i/>
      <w:iCs/>
      <w:kern w:val="0"/>
      <w:sz w:val="12"/>
      <w:szCs w:val="12"/>
    </w:rPr>
  </w:style>
  <w:style w:type="paragraph" w:customStyle="1" w:styleId="xl70">
    <w:name w:val="xl70"/>
    <w:basedOn w:val="a"/>
    <w:rsid w:val="00D26590"/>
    <w:pPr>
      <w:widowControl/>
      <w:shd w:val="clear" w:color="000000" w:fill="1E7648"/>
      <w:spacing w:before="100" w:beforeAutospacing="1" w:after="100" w:afterAutospacing="1"/>
      <w:jc w:val="center"/>
      <w:textAlignment w:val="center"/>
    </w:pPr>
    <w:rPr>
      <w:rFonts w:ascii="思源黑体 CN Bold" w:eastAsia="思源黑体 CN Bold" w:hAnsi="思源黑体 CN Bold" w:cs="宋体"/>
      <w:b/>
      <w:bCs/>
      <w:color w:val="FFFFFF"/>
      <w:kern w:val="0"/>
      <w:sz w:val="16"/>
      <w:szCs w:val="16"/>
    </w:rPr>
  </w:style>
  <w:style w:type="paragraph" w:customStyle="1" w:styleId="xl71">
    <w:name w:val="xl71"/>
    <w:basedOn w:val="a"/>
    <w:rsid w:val="00D26590"/>
    <w:pPr>
      <w:widowControl/>
      <w:pBdr>
        <w:left w:val="single" w:sz="8" w:space="0" w:color="BFBFBF"/>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paragraph" w:customStyle="1" w:styleId="xl72">
    <w:name w:val="xl72"/>
    <w:basedOn w:val="a"/>
    <w:rsid w:val="00D26590"/>
    <w:pPr>
      <w:widowControl/>
      <w:pBdr>
        <w:bottom w:val="single" w:sz="8" w:space="0" w:color="1E7648"/>
        <w:right w:val="single" w:sz="8" w:space="0" w:color="BFBFBF"/>
      </w:pBdr>
      <w:shd w:val="clear" w:color="000000" w:fill="EAF1DD"/>
      <w:spacing w:before="100" w:beforeAutospacing="1" w:after="100" w:afterAutospacing="1"/>
      <w:jc w:val="center"/>
      <w:textAlignment w:val="center"/>
    </w:pPr>
    <w:rPr>
      <w:rFonts w:ascii="思源黑体 CN Bold" w:eastAsia="思源黑体 CN Bold" w:hAnsi="思源黑体 CN Bold" w:cs="宋体"/>
      <w:b/>
      <w:bCs/>
      <w:color w:val="1E7648"/>
      <w:kern w:val="0"/>
      <w:sz w:val="12"/>
      <w:szCs w:val="12"/>
    </w:rPr>
  </w:style>
  <w:style w:type="character" w:customStyle="1" w:styleId="40">
    <w:name w:val="标题 4 字符"/>
    <w:basedOn w:val="a0"/>
    <w:link w:val="4"/>
    <w:uiPriority w:val="9"/>
    <w:semiHidden/>
    <w:rsid w:val="00D73BAF"/>
    <w:rPr>
      <w:rFonts w:asciiTheme="majorHAnsi" w:eastAsiaTheme="majorEastAsia" w:hAnsiTheme="majorHAnsi" w:cstheme="majorBidi"/>
      <w:b/>
      <w:bCs/>
      <w:kern w:val="2"/>
      <w:sz w:val="28"/>
      <w:szCs w:val="28"/>
    </w:rPr>
  </w:style>
  <w:style w:type="character" w:styleId="af7">
    <w:name w:val="Emphasis"/>
    <w:basedOn w:val="a0"/>
    <w:uiPriority w:val="20"/>
    <w:qFormat/>
    <w:rsid w:val="00D73BAF"/>
    <w:rPr>
      <w:i/>
      <w:iCs/>
    </w:rPr>
  </w:style>
  <w:style w:type="table" w:customStyle="1" w:styleId="MasterIVD-v31">
    <w:name w:val="MasterIVD临检通用版-v3系统1"/>
    <w:basedOn w:val="a1"/>
    <w:uiPriority w:val="99"/>
    <w:qFormat/>
    <w:rsid w:val="006F59F4"/>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qFormat/>
    <w:rsid w:val="001C1C10"/>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4">
    <w:name w:val="MasterIVD临检通用版-v3系统4"/>
    <w:basedOn w:val="a1"/>
    <w:uiPriority w:val="99"/>
    <w:qFormat/>
    <w:rsid w:val="001672FD"/>
    <w:pPr>
      <w:jc w:val="center"/>
    </w:pPr>
    <w:rPr>
      <w:kern w:val="2"/>
      <w:sz w:val="21"/>
      <w:szCs w:val="22"/>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qFormat/>
    <w:rsid w:val="005A1B6F"/>
    <w:pPr>
      <w:jc w:val="center"/>
    </w:pPr>
    <w:rPr>
      <w:kern w:val="2"/>
      <w:sz w:val="21"/>
      <w:szCs w:val="22"/>
    </w:r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073493">
      <w:bodyDiv w:val="1"/>
      <w:marLeft w:val="0"/>
      <w:marRight w:val="0"/>
      <w:marTop w:val="0"/>
      <w:marBottom w:val="0"/>
      <w:divBdr>
        <w:top w:val="none" w:sz="0" w:space="0" w:color="auto"/>
        <w:left w:val="none" w:sz="0" w:space="0" w:color="auto"/>
        <w:bottom w:val="none" w:sz="0" w:space="0" w:color="auto"/>
        <w:right w:val="none" w:sz="0" w:space="0" w:color="auto"/>
      </w:divBdr>
    </w:div>
    <w:div w:id="54162933">
      <w:bodyDiv w:val="1"/>
      <w:marLeft w:val="0"/>
      <w:marRight w:val="0"/>
      <w:marTop w:val="0"/>
      <w:marBottom w:val="0"/>
      <w:divBdr>
        <w:top w:val="none" w:sz="0" w:space="0" w:color="auto"/>
        <w:left w:val="none" w:sz="0" w:space="0" w:color="auto"/>
        <w:bottom w:val="none" w:sz="0" w:space="0" w:color="auto"/>
        <w:right w:val="none" w:sz="0" w:space="0" w:color="auto"/>
      </w:divBdr>
    </w:div>
    <w:div w:id="91750760">
      <w:bodyDiv w:val="1"/>
      <w:marLeft w:val="0"/>
      <w:marRight w:val="0"/>
      <w:marTop w:val="0"/>
      <w:marBottom w:val="0"/>
      <w:divBdr>
        <w:top w:val="none" w:sz="0" w:space="0" w:color="auto"/>
        <w:left w:val="none" w:sz="0" w:space="0" w:color="auto"/>
        <w:bottom w:val="none" w:sz="0" w:space="0" w:color="auto"/>
        <w:right w:val="none" w:sz="0" w:space="0" w:color="auto"/>
      </w:divBdr>
    </w:div>
    <w:div w:id="178785925">
      <w:bodyDiv w:val="1"/>
      <w:marLeft w:val="0"/>
      <w:marRight w:val="0"/>
      <w:marTop w:val="0"/>
      <w:marBottom w:val="0"/>
      <w:divBdr>
        <w:top w:val="none" w:sz="0" w:space="0" w:color="auto"/>
        <w:left w:val="none" w:sz="0" w:space="0" w:color="auto"/>
        <w:bottom w:val="none" w:sz="0" w:space="0" w:color="auto"/>
        <w:right w:val="none" w:sz="0" w:space="0" w:color="auto"/>
      </w:divBdr>
    </w:div>
    <w:div w:id="432749426">
      <w:bodyDiv w:val="1"/>
      <w:marLeft w:val="0"/>
      <w:marRight w:val="0"/>
      <w:marTop w:val="0"/>
      <w:marBottom w:val="0"/>
      <w:divBdr>
        <w:top w:val="none" w:sz="0" w:space="0" w:color="auto"/>
        <w:left w:val="none" w:sz="0" w:space="0" w:color="auto"/>
        <w:bottom w:val="none" w:sz="0" w:space="0" w:color="auto"/>
        <w:right w:val="none" w:sz="0" w:space="0" w:color="auto"/>
      </w:divBdr>
    </w:div>
    <w:div w:id="680936876">
      <w:bodyDiv w:val="1"/>
      <w:marLeft w:val="0"/>
      <w:marRight w:val="0"/>
      <w:marTop w:val="0"/>
      <w:marBottom w:val="0"/>
      <w:divBdr>
        <w:top w:val="none" w:sz="0" w:space="0" w:color="auto"/>
        <w:left w:val="none" w:sz="0" w:space="0" w:color="auto"/>
        <w:bottom w:val="none" w:sz="0" w:space="0" w:color="auto"/>
        <w:right w:val="none" w:sz="0" w:space="0" w:color="auto"/>
      </w:divBdr>
    </w:div>
    <w:div w:id="701826859">
      <w:bodyDiv w:val="1"/>
      <w:marLeft w:val="0"/>
      <w:marRight w:val="0"/>
      <w:marTop w:val="0"/>
      <w:marBottom w:val="0"/>
      <w:divBdr>
        <w:top w:val="none" w:sz="0" w:space="0" w:color="auto"/>
        <w:left w:val="none" w:sz="0" w:space="0" w:color="auto"/>
        <w:bottom w:val="none" w:sz="0" w:space="0" w:color="auto"/>
        <w:right w:val="none" w:sz="0" w:space="0" w:color="auto"/>
      </w:divBdr>
    </w:div>
    <w:div w:id="884869289">
      <w:bodyDiv w:val="1"/>
      <w:marLeft w:val="0"/>
      <w:marRight w:val="0"/>
      <w:marTop w:val="0"/>
      <w:marBottom w:val="0"/>
      <w:divBdr>
        <w:top w:val="none" w:sz="0" w:space="0" w:color="auto"/>
        <w:left w:val="none" w:sz="0" w:space="0" w:color="auto"/>
        <w:bottom w:val="none" w:sz="0" w:space="0" w:color="auto"/>
        <w:right w:val="none" w:sz="0" w:space="0" w:color="auto"/>
      </w:divBdr>
    </w:div>
    <w:div w:id="984551558">
      <w:bodyDiv w:val="1"/>
      <w:marLeft w:val="0"/>
      <w:marRight w:val="0"/>
      <w:marTop w:val="0"/>
      <w:marBottom w:val="0"/>
      <w:divBdr>
        <w:top w:val="none" w:sz="0" w:space="0" w:color="auto"/>
        <w:left w:val="none" w:sz="0" w:space="0" w:color="auto"/>
        <w:bottom w:val="none" w:sz="0" w:space="0" w:color="auto"/>
        <w:right w:val="none" w:sz="0" w:space="0" w:color="auto"/>
      </w:divBdr>
    </w:div>
    <w:div w:id="999963027">
      <w:bodyDiv w:val="1"/>
      <w:marLeft w:val="0"/>
      <w:marRight w:val="0"/>
      <w:marTop w:val="0"/>
      <w:marBottom w:val="0"/>
      <w:divBdr>
        <w:top w:val="none" w:sz="0" w:space="0" w:color="auto"/>
        <w:left w:val="none" w:sz="0" w:space="0" w:color="auto"/>
        <w:bottom w:val="none" w:sz="0" w:space="0" w:color="auto"/>
        <w:right w:val="none" w:sz="0" w:space="0" w:color="auto"/>
      </w:divBdr>
    </w:div>
    <w:div w:id="1080757031">
      <w:bodyDiv w:val="1"/>
      <w:marLeft w:val="0"/>
      <w:marRight w:val="0"/>
      <w:marTop w:val="0"/>
      <w:marBottom w:val="0"/>
      <w:divBdr>
        <w:top w:val="none" w:sz="0" w:space="0" w:color="auto"/>
        <w:left w:val="none" w:sz="0" w:space="0" w:color="auto"/>
        <w:bottom w:val="none" w:sz="0" w:space="0" w:color="auto"/>
        <w:right w:val="none" w:sz="0" w:space="0" w:color="auto"/>
      </w:divBdr>
    </w:div>
    <w:div w:id="1159687074">
      <w:bodyDiv w:val="1"/>
      <w:marLeft w:val="0"/>
      <w:marRight w:val="0"/>
      <w:marTop w:val="0"/>
      <w:marBottom w:val="0"/>
      <w:divBdr>
        <w:top w:val="none" w:sz="0" w:space="0" w:color="auto"/>
        <w:left w:val="none" w:sz="0" w:space="0" w:color="auto"/>
        <w:bottom w:val="none" w:sz="0" w:space="0" w:color="auto"/>
        <w:right w:val="none" w:sz="0" w:space="0" w:color="auto"/>
      </w:divBdr>
    </w:div>
    <w:div w:id="1223172037">
      <w:bodyDiv w:val="1"/>
      <w:marLeft w:val="0"/>
      <w:marRight w:val="0"/>
      <w:marTop w:val="0"/>
      <w:marBottom w:val="0"/>
      <w:divBdr>
        <w:top w:val="none" w:sz="0" w:space="0" w:color="auto"/>
        <w:left w:val="none" w:sz="0" w:space="0" w:color="auto"/>
        <w:bottom w:val="none" w:sz="0" w:space="0" w:color="auto"/>
        <w:right w:val="none" w:sz="0" w:space="0" w:color="auto"/>
      </w:divBdr>
    </w:div>
    <w:div w:id="1286891886">
      <w:bodyDiv w:val="1"/>
      <w:marLeft w:val="0"/>
      <w:marRight w:val="0"/>
      <w:marTop w:val="0"/>
      <w:marBottom w:val="0"/>
      <w:divBdr>
        <w:top w:val="none" w:sz="0" w:space="0" w:color="auto"/>
        <w:left w:val="none" w:sz="0" w:space="0" w:color="auto"/>
        <w:bottom w:val="none" w:sz="0" w:space="0" w:color="auto"/>
        <w:right w:val="none" w:sz="0" w:space="0" w:color="auto"/>
      </w:divBdr>
    </w:div>
    <w:div w:id="1337266366">
      <w:bodyDiv w:val="1"/>
      <w:marLeft w:val="0"/>
      <w:marRight w:val="0"/>
      <w:marTop w:val="0"/>
      <w:marBottom w:val="0"/>
      <w:divBdr>
        <w:top w:val="none" w:sz="0" w:space="0" w:color="auto"/>
        <w:left w:val="none" w:sz="0" w:space="0" w:color="auto"/>
        <w:bottom w:val="none" w:sz="0" w:space="0" w:color="auto"/>
        <w:right w:val="none" w:sz="0" w:space="0" w:color="auto"/>
      </w:divBdr>
    </w:div>
    <w:div w:id="1353800656">
      <w:bodyDiv w:val="1"/>
      <w:marLeft w:val="0"/>
      <w:marRight w:val="0"/>
      <w:marTop w:val="0"/>
      <w:marBottom w:val="0"/>
      <w:divBdr>
        <w:top w:val="none" w:sz="0" w:space="0" w:color="auto"/>
        <w:left w:val="none" w:sz="0" w:space="0" w:color="auto"/>
        <w:bottom w:val="none" w:sz="0" w:space="0" w:color="auto"/>
        <w:right w:val="none" w:sz="0" w:space="0" w:color="auto"/>
      </w:divBdr>
    </w:div>
    <w:div w:id="1358199056">
      <w:bodyDiv w:val="1"/>
      <w:marLeft w:val="0"/>
      <w:marRight w:val="0"/>
      <w:marTop w:val="0"/>
      <w:marBottom w:val="0"/>
      <w:divBdr>
        <w:top w:val="none" w:sz="0" w:space="0" w:color="auto"/>
        <w:left w:val="none" w:sz="0" w:space="0" w:color="auto"/>
        <w:bottom w:val="none" w:sz="0" w:space="0" w:color="auto"/>
        <w:right w:val="none" w:sz="0" w:space="0" w:color="auto"/>
      </w:divBdr>
    </w:div>
    <w:div w:id="1394279564">
      <w:bodyDiv w:val="1"/>
      <w:marLeft w:val="0"/>
      <w:marRight w:val="0"/>
      <w:marTop w:val="0"/>
      <w:marBottom w:val="0"/>
      <w:divBdr>
        <w:top w:val="none" w:sz="0" w:space="0" w:color="auto"/>
        <w:left w:val="none" w:sz="0" w:space="0" w:color="auto"/>
        <w:bottom w:val="none" w:sz="0" w:space="0" w:color="auto"/>
        <w:right w:val="none" w:sz="0" w:space="0" w:color="auto"/>
      </w:divBdr>
    </w:div>
    <w:div w:id="1434130872">
      <w:bodyDiv w:val="1"/>
      <w:marLeft w:val="0"/>
      <w:marRight w:val="0"/>
      <w:marTop w:val="0"/>
      <w:marBottom w:val="0"/>
      <w:divBdr>
        <w:top w:val="none" w:sz="0" w:space="0" w:color="auto"/>
        <w:left w:val="none" w:sz="0" w:space="0" w:color="auto"/>
        <w:bottom w:val="none" w:sz="0" w:space="0" w:color="auto"/>
        <w:right w:val="none" w:sz="0" w:space="0" w:color="auto"/>
      </w:divBdr>
    </w:div>
    <w:div w:id="1440442617">
      <w:bodyDiv w:val="1"/>
      <w:marLeft w:val="0"/>
      <w:marRight w:val="0"/>
      <w:marTop w:val="0"/>
      <w:marBottom w:val="0"/>
      <w:divBdr>
        <w:top w:val="none" w:sz="0" w:space="0" w:color="auto"/>
        <w:left w:val="none" w:sz="0" w:space="0" w:color="auto"/>
        <w:bottom w:val="none" w:sz="0" w:space="0" w:color="auto"/>
        <w:right w:val="none" w:sz="0" w:space="0" w:color="auto"/>
      </w:divBdr>
    </w:div>
    <w:div w:id="1462726382">
      <w:bodyDiv w:val="1"/>
      <w:marLeft w:val="0"/>
      <w:marRight w:val="0"/>
      <w:marTop w:val="0"/>
      <w:marBottom w:val="0"/>
      <w:divBdr>
        <w:top w:val="none" w:sz="0" w:space="0" w:color="auto"/>
        <w:left w:val="none" w:sz="0" w:space="0" w:color="auto"/>
        <w:bottom w:val="none" w:sz="0" w:space="0" w:color="auto"/>
        <w:right w:val="none" w:sz="0" w:space="0" w:color="auto"/>
      </w:divBdr>
    </w:div>
    <w:div w:id="1473331555">
      <w:bodyDiv w:val="1"/>
      <w:marLeft w:val="0"/>
      <w:marRight w:val="0"/>
      <w:marTop w:val="0"/>
      <w:marBottom w:val="0"/>
      <w:divBdr>
        <w:top w:val="none" w:sz="0" w:space="0" w:color="auto"/>
        <w:left w:val="none" w:sz="0" w:space="0" w:color="auto"/>
        <w:bottom w:val="none" w:sz="0" w:space="0" w:color="auto"/>
        <w:right w:val="none" w:sz="0" w:space="0" w:color="auto"/>
      </w:divBdr>
    </w:div>
    <w:div w:id="1580142097">
      <w:bodyDiv w:val="1"/>
      <w:marLeft w:val="0"/>
      <w:marRight w:val="0"/>
      <w:marTop w:val="0"/>
      <w:marBottom w:val="0"/>
      <w:divBdr>
        <w:top w:val="none" w:sz="0" w:space="0" w:color="auto"/>
        <w:left w:val="none" w:sz="0" w:space="0" w:color="auto"/>
        <w:bottom w:val="none" w:sz="0" w:space="0" w:color="auto"/>
        <w:right w:val="none" w:sz="0" w:space="0" w:color="auto"/>
      </w:divBdr>
    </w:div>
    <w:div w:id="1838955811">
      <w:bodyDiv w:val="1"/>
      <w:marLeft w:val="0"/>
      <w:marRight w:val="0"/>
      <w:marTop w:val="0"/>
      <w:marBottom w:val="0"/>
      <w:divBdr>
        <w:top w:val="none" w:sz="0" w:space="0" w:color="auto"/>
        <w:left w:val="none" w:sz="0" w:space="0" w:color="auto"/>
        <w:bottom w:val="none" w:sz="0" w:space="0" w:color="auto"/>
        <w:right w:val="none" w:sz="0" w:space="0" w:color="auto"/>
      </w:divBdr>
    </w:div>
    <w:div w:id="2023975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varnomen.hgvs.org"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emf"/><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1476</TotalTime>
  <Pages>75</Pages>
  <Words>13191</Words>
  <Characters>75194</Characters>
  <Application>Microsoft Office Word</Application>
  <DocSecurity>0</DocSecurity>
  <Lines>626</Lines>
  <Paragraphs>176</Paragraphs>
  <ScaleCrop>false</ScaleCrop>
  <Company>Microsoft</Company>
  <LinksUpToDate>false</LinksUpToDate>
  <CharactersWithSpaces>88209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845</cp:revision>
  <cp:lastPrinted>2021-11-24T02:17:00Z</cp:lastPrinted>
  <dcterms:created xsi:type="dcterms:W3CDTF">2022-06-08T07:59:00Z</dcterms:created>
  <dcterms:modified xsi:type="dcterms:W3CDTF">2025-12-03T01:49:00Z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9F7357F256F34D85BA0E4EC70C3F5A8A_12</vt:lpwstr>
  </property>
</Properties>
</file>