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{{sample.patient_name}}</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sz w:val="32"/>
                <w:szCs w:val="32"/>
              </w:rPr>
            </w:pPr>
            <w:r w:rsidRPr="00E22BAF">
              <w:rPr>
                <w:rFonts w:ascii="微软雅黑" w:hAnsi="微软雅黑"/>
                <w:sz w:val="32"/>
                <w:szCs w:val="32"/>
              </w:rPr>
              <w:t>{{sample.submission_department}}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{{sample.report_date}}</w:t>
            </w:r>
          </w:p>
        </w:tc>
      </w:tr>
    </w:tbl>
    <w:p w14:paraId="1B45A12C" w14:textId="77777777" w:rsidR="00E22BAF" w:rsidRPr="00C917F6" w:rsidRDefault="00E22BAF" w:rsidP="00E22BAF">
      <w:pPr>
        <w:jc w:val="left"/>
        <w:rPr>
          <w:rFonts w:ascii="微软雅黑" w:hAnsi="微软雅黑" w:cs="微软雅黑"/>
          <w:sz w:val="32"/>
          <w:szCs w:val="32"/>
        </w:rPr>
      </w:pPr>
    </w:p>
    <w:p w14:paraId="5944D80B" w14:textId="77777777" w:rsidR="00E22BAF" w:rsidRPr="00C917F6" w:rsidRDefault="00E22BAF" w:rsidP="00E22BAF">
      <w:pPr>
        <w:jc w:val="left"/>
        <w:rPr>
          <w:rFonts w:ascii="微软雅黑" w:hAnsi="微软雅黑" w:cs="微软雅黑"/>
          <w:sz w:val="32"/>
          <w:szCs w:val="32"/>
        </w:rPr>
      </w:pPr>
    </w:p>
    <w:p w14:paraId="41210DA4" w14:textId="77777777" w:rsidR="00E22BAF" w:rsidRPr="00C917F6" w:rsidRDefault="00E22BAF" w:rsidP="00E22BAF">
      <w:pPr>
        <w:jc w:val="left"/>
        <w:rPr>
          <w:rFonts w:ascii="微软雅黑" w:hAnsi="微软雅黑" w:cs="微软雅黑"/>
          <w:sz w:val="32"/>
          <w:szCs w:val="32"/>
        </w:rPr>
      </w:pPr>
    </w:p>
    <w:p w14:paraId="2C1518C8" w14:textId="77777777" w:rsidR="00E22BAF" w:rsidRDefault="00E22BAF" w:rsidP="00E22BAF">
      <w:pPr>
        <w:jc w:val="left"/>
        <w:rPr>
          <w:rFonts w:ascii="微软雅黑" w:hAnsi="微软雅黑" w:cs="微软雅黑"/>
          <w:sz w:val="32"/>
          <w:szCs w:val="32"/>
        </w:rPr>
      </w:pPr>
    </w:p>
    <w:p w14:paraId="40648015" w14:textId="77777777" w:rsidR="00E22BAF" w:rsidRDefault="00E22BAF" w:rsidP="00E22BAF">
      <w:pPr>
        <w:jc w:val="left"/>
        <w:rPr>
          <w:rFonts w:ascii="微软雅黑" w:hAnsi="微软雅黑" w:cs="微软雅黑"/>
          <w:sz w:val="32"/>
          <w:szCs w:val="32"/>
        </w:rPr>
      </w:pPr>
    </w:p>
    <w:p w14:paraId="18F0076C" w14:textId="77777777" w:rsidR="00100379" w:rsidRDefault="00100379" w:rsidP="00100379">
      <w:pPr>
        <w:spacing w:line="360" w:lineRule="exact"/>
        <w:jc w:val="left"/>
        <w:rPr>
          <w:rFonts w:ascii="微软雅黑" w:hAnsi="微软雅黑" w:cs="微软雅黑"/>
          <w:sz w:val="32"/>
          <w:szCs w:val="32"/>
        </w:rPr>
      </w:pPr>
    </w:p>
    <w:p w14:paraId="609A10A8" w14:textId="77777777" w:rsidR="00E43478" w:rsidRPr="00994B5E" w:rsidRDefault="00E43478" w:rsidP="00E43478">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117DECE7" w14:textId="77777777" w:rsidR="00E43478" w:rsidRPr="00994B5E" w:rsidRDefault="00E43478" w:rsidP="00E43478">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26F614AA"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98380D2"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4F1C191" w14:textId="77777777" w:rsidR="00E43478" w:rsidRPr="00994B5E" w:rsidRDefault="00E43478" w:rsidP="00E4347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5C7891F9" w14:textId="4D9DB3AB" w:rsidR="004B6F0C" w:rsidRDefault="004B6F0C" w:rsidP="00DF1E5C">
            <w:pPr>
              <w:jc w:val="left"/>
              <w:rPr>
                <w:rFonts w:ascii="微软雅黑" w:hAnsi="微软雅黑"/>
                <w:kern w:val="2"/>
                <w:szCs w:val="21"/>
                <w:highlight w:val="yellow"/>
              </w:rPr>
            </w:pPr>
            <w:r w:rsidRPr="004B6F0C">
              <w:rPr>
                <w:rFonts w:ascii="微软雅黑" w:hAnsi="微软雅黑"/>
                <w:kern w:val="2"/>
                <w:szCs w:val="21"/>
              </w:rPr>
              <w:t>{%</w:t>
            </w:r>
            <w:r>
              <w:rPr>
                <w:rFonts w:ascii="微软雅黑" w:hAnsi="微软雅黑" w:hint="eastAsia"/>
                <w:kern w:val="2"/>
                <w:szCs w:val="21"/>
              </w:rPr>
              <w:t>p</w:t>
            </w:r>
            <w:r>
              <w:rPr>
                <w:rFonts w:ascii="微软雅黑" w:hAnsi="微软雅黑"/>
                <w:kern w:val="2"/>
                <w:szCs w:val="21"/>
              </w:rPr>
              <w:t xml:space="preserve"> </w:t>
            </w:r>
            <w:r w:rsidRPr="004B6F0C">
              <w:rPr>
                <w:rFonts w:ascii="微软雅黑" w:hAnsi="微软雅黑"/>
                <w:kern w:val="2"/>
                <w:szCs w:val="21"/>
              </w:rPr>
              <w:t>if sample.control_sample_id%}</w:t>
            </w:r>
          </w:p>
          <w:p w14:paraId="46CCC544" w14:textId="77777777" w:rsidR="002A692F" w:rsidRDefault="002A692F" w:rsidP="00DF1E5C">
            <w:pPr>
              <w:jc w:val="left"/>
              <w:rPr>
                <w:rFonts w:ascii="微软雅黑" w:hAnsi="微软雅黑"/>
                <w:kern w:val="2"/>
                <w:szCs w:val="21"/>
              </w:rPr>
            </w:pPr>
            <w:r w:rsidRPr="004B6F0C">
              <w:rPr>
                <w:rFonts w:ascii="微软雅黑" w:hAnsi="微软雅黑" w:hint="eastAsia"/>
                <w:kern w:val="2"/>
                <w:szCs w:val="21"/>
              </w:rPr>
              <w:t>{</w:t>
            </w:r>
            <w:r w:rsidRPr="004B6F0C">
              <w:rPr>
                <w:rFonts w:ascii="微软雅黑" w:hAnsi="微软雅黑"/>
                <w:kern w:val="2"/>
                <w:szCs w:val="21"/>
              </w:rPr>
              <w:t>{</w:t>
            </w:r>
            <w:r w:rsidRPr="004B6F0C">
              <w:rPr>
                <w:rFonts w:ascii="微软雅黑" w:hAnsi="微软雅黑" w:hint="eastAsia"/>
                <w:kern w:val="2"/>
                <w:szCs w:val="21"/>
              </w:rPr>
              <w:t>[</w:t>
            </w:r>
            <w:r w:rsidRPr="004B6F0C">
              <w:rPr>
                <w:rFonts w:ascii="微软雅黑" w:hAnsi="微软雅黑"/>
                <w:kern w:val="2"/>
                <w:szCs w:val="21"/>
              </w:rPr>
              <w:t>var, sample]|var_s_summary}}</w:t>
            </w:r>
          </w:p>
          <w:p w14:paraId="0097026B" w14:textId="77777777" w:rsidR="004B6F0C" w:rsidRDefault="004B6F0C" w:rsidP="00DF1E5C">
            <w:pPr>
              <w:jc w:val="left"/>
              <w:rPr>
                <w:rFonts w:ascii="微软雅黑" w:hAnsi="微软雅黑"/>
                <w:kern w:val="2"/>
                <w:szCs w:val="21"/>
              </w:rPr>
            </w:pPr>
            <w:r>
              <w:rPr>
                <w:rFonts w:ascii="微软雅黑" w:hAnsi="微软雅黑" w:hint="eastAsia"/>
                <w:kern w:val="2"/>
                <w:szCs w:val="21"/>
              </w:rPr>
              <w:t>{</w:t>
            </w:r>
            <w:r>
              <w:rPr>
                <w:rFonts w:ascii="微软雅黑" w:hAnsi="微软雅黑"/>
                <w:kern w:val="2"/>
                <w:szCs w:val="21"/>
              </w:rPr>
              <w:t>%p else%}</w:t>
            </w:r>
          </w:p>
          <w:p w14:paraId="1B0818FA" w14:textId="655391AB" w:rsidR="004A189D" w:rsidRPr="004A189D" w:rsidRDefault="004A189D" w:rsidP="00DF1E5C">
            <w:pPr>
              <w:jc w:val="left"/>
              <w:rPr>
                <w:rFonts w:ascii="微软雅黑" w:hAnsi="微软雅黑"/>
                <w:kern w:val="2"/>
                <w:szCs w:val="21"/>
              </w:rPr>
            </w:pPr>
            <w:r w:rsidRPr="004A189D">
              <w:rPr>
                <w:rFonts w:ascii="微软雅黑" w:hAnsi="微软雅黑" w:hint="eastAsia"/>
                <w:kern w:val="2"/>
                <w:szCs w:val="21"/>
                <w:highlight w:val="cyan"/>
              </w:rPr>
              <w:t>{</w:t>
            </w:r>
            <w:r w:rsidRPr="004A189D">
              <w:rPr>
                <w:rFonts w:ascii="微软雅黑" w:hAnsi="微软雅黑"/>
                <w:kern w:val="2"/>
                <w:szCs w:val="21"/>
                <w:highlight w:val="cyan"/>
              </w:rPr>
              <w:t xml:space="preserve">%p if </w:t>
            </w:r>
            <w:r w:rsidRPr="004A189D">
              <w:rPr>
                <w:rFonts w:ascii="微软雅黑" w:hAnsi="微软雅黑"/>
                <w:kern w:val="2"/>
                <w:szCs w:val="21"/>
                <w:highlight w:val="cyan"/>
              </w:rPr>
              <w:t>var.var_somatic.level_I + var.var_somatic.level_II + var.var_somatic.level_III + var.var_somatic.level_onco_nodrug + var.var_germline.level_5 + var.var_germline.level_4 + var.var_germline.regimen_noonco_var</w:t>
            </w:r>
            <w:r w:rsidRPr="004A189D">
              <w:rPr>
                <w:rFonts w:ascii="微软雅黑" w:hAnsi="微软雅黑"/>
                <w:kern w:val="2"/>
                <w:szCs w:val="21"/>
                <w:highlight w:val="cyan"/>
              </w:rPr>
              <w:t>%}</w:t>
            </w:r>
          </w:p>
          <w:p w14:paraId="0EC2677D" w14:textId="1DA3B218" w:rsidR="004B6F0C" w:rsidRDefault="004B6F0C" w:rsidP="00DF1E5C">
            <w:pPr>
              <w:jc w:val="left"/>
              <w:rPr>
                <w:rFonts w:ascii="微软雅黑" w:hAnsi="微软雅黑"/>
                <w:kern w:val="2"/>
                <w:szCs w:val="21"/>
              </w:rPr>
            </w:pPr>
            <w:r w:rsidRPr="004A189D">
              <w:rPr>
                <w:rFonts w:ascii="微软雅黑" w:hAnsi="微软雅黑" w:hint="eastAsia"/>
                <w:kern w:val="2"/>
                <w:szCs w:val="21"/>
              </w:rPr>
              <w:t>检出</w:t>
            </w:r>
            <w:r w:rsidR="004A189D" w:rsidRPr="004A189D">
              <w:rPr>
                <w:rFonts w:ascii="微软雅黑" w:hAnsi="微软雅黑" w:hint="eastAsia"/>
                <w:kern w:val="2"/>
                <w:szCs w:val="21"/>
              </w:rPr>
              <w:t>{{</w:t>
            </w:r>
            <w:r w:rsidR="004A189D" w:rsidRPr="004A189D">
              <w:rPr>
                <w:rFonts w:ascii="微软雅黑" w:hAnsi="微软雅黑"/>
                <w:kern w:val="2"/>
                <w:szCs w:val="21"/>
              </w:rPr>
              <w:t xml:space="preserve">(var.var_somatic.level_I + </w:t>
            </w:r>
            <w:r w:rsidR="004A189D" w:rsidRPr="004A189D">
              <w:rPr>
                <w:rFonts w:ascii="微软雅黑" w:hAnsi="微软雅黑"/>
                <w:kern w:val="2"/>
                <w:szCs w:val="21"/>
              </w:rPr>
              <w:t>var.var_somatic.level_I</w:t>
            </w:r>
            <w:r w:rsidR="004A189D" w:rsidRPr="004A189D">
              <w:rPr>
                <w:rFonts w:ascii="微软雅黑" w:hAnsi="微软雅黑"/>
                <w:kern w:val="2"/>
                <w:szCs w:val="21"/>
              </w:rPr>
              <w:t xml:space="preserve">I + </w:t>
            </w:r>
            <w:r w:rsidR="004A189D" w:rsidRPr="004A189D">
              <w:rPr>
                <w:rFonts w:ascii="微软雅黑" w:hAnsi="微软雅黑"/>
                <w:kern w:val="2"/>
                <w:szCs w:val="21"/>
              </w:rPr>
              <w:t>var.var_somatic.level_I</w:t>
            </w:r>
            <w:r w:rsidR="004A189D" w:rsidRPr="004A189D">
              <w:rPr>
                <w:rFonts w:ascii="微软雅黑" w:hAnsi="微软雅黑"/>
                <w:kern w:val="2"/>
                <w:szCs w:val="21"/>
              </w:rPr>
              <w:t xml:space="preserve">II + </w:t>
            </w:r>
            <w:r w:rsidR="004A189D" w:rsidRPr="004A189D">
              <w:rPr>
                <w:rFonts w:ascii="微软雅黑" w:hAnsi="微软雅黑"/>
                <w:kern w:val="2"/>
                <w:szCs w:val="21"/>
              </w:rPr>
              <w:t>var.var_somatic.level_onco_nodrug</w:t>
            </w:r>
            <w:r w:rsidR="004A189D" w:rsidRPr="004A189D">
              <w:rPr>
                <w:rFonts w:ascii="微软雅黑" w:hAnsi="微软雅黑"/>
                <w:kern w:val="2"/>
                <w:szCs w:val="21"/>
              </w:rPr>
              <w:t xml:space="preserve"> + var.var_germline.level_5 +</w:t>
            </w:r>
            <w:r w:rsidR="004A189D" w:rsidRPr="004A189D">
              <w:rPr>
                <w:rFonts w:ascii="微软雅黑" w:hAnsi="微软雅黑"/>
                <w:kern w:val="2"/>
                <w:szCs w:val="21"/>
              </w:rPr>
              <w:t xml:space="preserve"> var.var_germline.level_</w:t>
            </w:r>
            <w:r w:rsidR="004A189D" w:rsidRPr="004A189D">
              <w:rPr>
                <w:rFonts w:ascii="微软雅黑" w:hAnsi="微软雅黑"/>
                <w:kern w:val="2"/>
                <w:szCs w:val="21"/>
              </w:rPr>
              <w:t xml:space="preserve">4 </w:t>
            </w:r>
            <w:r w:rsidR="004A189D" w:rsidRPr="004A189D">
              <w:rPr>
                <w:rFonts w:ascii="微软雅黑" w:hAnsi="微软雅黑"/>
                <w:kern w:val="2"/>
                <w:szCs w:val="21"/>
              </w:rPr>
              <w:t>+ var.var_germline.regimen_noonco_var</w:t>
            </w:r>
            <w:r w:rsidR="004A189D" w:rsidRPr="004A189D">
              <w:rPr>
                <w:rFonts w:ascii="微软雅黑" w:hAnsi="微软雅黑"/>
                <w:kern w:val="2"/>
                <w:szCs w:val="21"/>
              </w:rPr>
              <w:t xml:space="preserve"> )|count</w:t>
            </w:r>
            <w:r w:rsidR="004A189D" w:rsidRPr="004A189D">
              <w:rPr>
                <w:rFonts w:ascii="微软雅黑" w:hAnsi="微软雅黑" w:hint="eastAsia"/>
                <w:kern w:val="2"/>
                <w:szCs w:val="21"/>
              </w:rPr>
              <w:t>}}</w:t>
            </w:r>
            <w:r w:rsidRPr="004A189D">
              <w:rPr>
                <w:rFonts w:ascii="微软雅黑" w:hAnsi="微软雅黑" w:hint="eastAsia"/>
                <w:kern w:val="2"/>
                <w:szCs w:val="21"/>
              </w:rPr>
              <w:t>个变异，其中具有临床意义的</w:t>
            </w:r>
            <w:r w:rsidRPr="004A189D">
              <w:rPr>
                <w:rFonts w:ascii="微软雅黑" w:hAnsi="微软雅黑" w:hint="eastAsia"/>
                <w:kern w:val="2"/>
                <w:szCs w:val="21"/>
              </w:rPr>
              <w:lastRenderedPageBreak/>
              <w:t>变异有</w:t>
            </w:r>
            <w:r w:rsidR="004A189D" w:rsidRPr="004A189D">
              <w:rPr>
                <w:rFonts w:ascii="微软雅黑" w:hAnsi="微软雅黑"/>
                <w:kern w:val="2"/>
                <w:szCs w:val="21"/>
              </w:rPr>
              <w:t xml:space="preserve">{{( </w:t>
            </w:r>
            <w:r w:rsidR="004A189D" w:rsidRPr="004A189D">
              <w:rPr>
                <w:rFonts w:ascii="微软雅黑" w:hAnsi="微软雅黑"/>
                <w:kern w:val="2"/>
                <w:szCs w:val="21"/>
              </w:rPr>
              <w:t>var.var_somatic.level_I + var.var_somatic.level_II</w:t>
            </w:r>
            <w:r w:rsidR="004A189D" w:rsidRPr="004A189D">
              <w:rPr>
                <w:rFonts w:ascii="微软雅黑" w:hAnsi="微软雅黑"/>
                <w:kern w:val="2"/>
                <w:szCs w:val="21"/>
              </w:rPr>
              <w:t xml:space="preserve"> + </w:t>
            </w:r>
            <w:r w:rsidR="004A189D" w:rsidRPr="004A189D">
              <w:rPr>
                <w:rFonts w:ascii="微软雅黑" w:hAnsi="微软雅黑"/>
                <w:kern w:val="2"/>
                <w:szCs w:val="21"/>
              </w:rPr>
              <w:t>var.var_germline.regimen_level_I</w:t>
            </w:r>
            <w:r w:rsidR="004A189D" w:rsidRPr="004A189D">
              <w:rPr>
                <w:rFonts w:ascii="微软雅黑" w:hAnsi="微软雅黑"/>
                <w:kern w:val="2"/>
                <w:szCs w:val="21"/>
              </w:rPr>
              <w:t xml:space="preserve"> </w:t>
            </w:r>
            <w:r w:rsidR="004A189D" w:rsidRPr="004A189D">
              <w:rPr>
                <w:rFonts w:ascii="微软雅黑" w:hAnsi="微软雅黑"/>
                <w:kern w:val="2"/>
                <w:szCs w:val="21"/>
              </w:rPr>
              <w:t>+ var.var_germline.regimen_level_I</w:t>
            </w:r>
            <w:r w:rsidR="004A189D" w:rsidRPr="004A189D">
              <w:rPr>
                <w:rFonts w:ascii="微软雅黑" w:hAnsi="微软雅黑"/>
                <w:kern w:val="2"/>
                <w:szCs w:val="21"/>
              </w:rPr>
              <w:t>I )|count}}</w:t>
            </w:r>
            <w:r w:rsidRPr="004A189D">
              <w:rPr>
                <w:rFonts w:ascii="微软雅黑" w:hAnsi="微软雅黑" w:hint="eastAsia"/>
                <w:kern w:val="2"/>
                <w:szCs w:val="21"/>
              </w:rPr>
              <w:t>个，肿瘤发生发展相关变异有</w:t>
            </w:r>
            <w:r w:rsidR="004A189D" w:rsidRPr="004A189D">
              <w:rPr>
                <w:rFonts w:ascii="微软雅黑" w:hAnsi="微软雅黑"/>
                <w:kern w:val="2"/>
                <w:szCs w:val="21"/>
              </w:rPr>
              <w:t>{{(</w:t>
            </w:r>
            <w:r w:rsidR="004A189D" w:rsidRPr="004A189D">
              <w:t xml:space="preserve"> </w:t>
            </w:r>
            <w:r w:rsidR="004A189D" w:rsidRPr="004A189D">
              <w:rPr>
                <w:rFonts w:ascii="微软雅黑" w:hAnsi="微软雅黑"/>
                <w:kern w:val="2"/>
                <w:szCs w:val="21"/>
              </w:rPr>
              <w:t>var.var_somatic.level_onco_nodrug</w:t>
            </w:r>
            <w:r w:rsidR="004A189D" w:rsidRPr="004A189D">
              <w:rPr>
                <w:rFonts w:ascii="微软雅黑" w:hAnsi="微软雅黑"/>
                <w:kern w:val="2"/>
                <w:szCs w:val="21"/>
              </w:rPr>
              <w:t xml:space="preserve"> + var.</w:t>
            </w:r>
            <w:r w:rsidR="004A189D" w:rsidRPr="004A189D">
              <w:rPr>
                <w:rFonts w:ascii="微软雅黑" w:hAnsi="微软雅黑"/>
                <w:kern w:val="2"/>
                <w:szCs w:val="21"/>
              </w:rPr>
              <w:t>var_germline_nodrug</w:t>
            </w:r>
            <w:r w:rsidR="004A189D" w:rsidRPr="004A189D">
              <w:rPr>
                <w:rFonts w:ascii="微软雅黑" w:hAnsi="微软雅黑"/>
                <w:kern w:val="2"/>
                <w:szCs w:val="21"/>
              </w:rPr>
              <w:t>)</w:t>
            </w:r>
            <w:r w:rsidR="00361C09">
              <w:rPr>
                <w:rFonts w:ascii="微软雅黑" w:hAnsi="微软雅黑"/>
                <w:kern w:val="2"/>
                <w:szCs w:val="21"/>
              </w:rPr>
              <w:t>|count</w:t>
            </w:r>
            <w:r w:rsidR="004A189D" w:rsidRPr="004A189D">
              <w:rPr>
                <w:rFonts w:ascii="微软雅黑" w:hAnsi="微软雅黑"/>
                <w:kern w:val="2"/>
                <w:szCs w:val="21"/>
              </w:rPr>
              <w:t>}}</w:t>
            </w:r>
            <w:r w:rsidRPr="004A189D">
              <w:rPr>
                <w:rFonts w:ascii="微软雅黑" w:hAnsi="微软雅黑" w:hint="eastAsia"/>
                <w:kern w:val="2"/>
                <w:szCs w:val="21"/>
              </w:rPr>
              <w:t>个。</w:t>
            </w:r>
            <w:r w:rsidRPr="00AF4E41">
              <w:rPr>
                <w:rFonts w:ascii="微软雅黑" w:hAnsi="微软雅黑"/>
                <w:kern w:val="2"/>
                <w:szCs w:val="21"/>
              </w:rPr>
              <w:t>检出</w:t>
            </w:r>
            <w:r w:rsidR="00463F13" w:rsidRPr="00AF4E41">
              <w:rPr>
                <w:rFonts w:ascii="微软雅黑" w:hAnsi="微软雅黑"/>
                <w:kern w:val="2"/>
                <w:szCs w:val="21"/>
              </w:rPr>
              <w:t xml:space="preserve">{{( </w:t>
            </w:r>
            <w:r w:rsidR="00463F13" w:rsidRPr="00AF4E41">
              <w:rPr>
                <w:rFonts w:ascii="微软雅黑" w:hAnsi="微软雅黑"/>
                <w:kern w:val="2"/>
                <w:szCs w:val="21"/>
              </w:rPr>
              <w:t>var.var_germline.level_5 + var.var_germline.level_4</w:t>
            </w:r>
            <w:r w:rsidR="00463F13" w:rsidRPr="00AF4E41">
              <w:rPr>
                <w:rFonts w:ascii="微软雅黑" w:hAnsi="微软雅黑"/>
                <w:kern w:val="2"/>
                <w:szCs w:val="21"/>
              </w:rPr>
              <w:t>)|count}}</w:t>
            </w:r>
            <w:r w:rsidRPr="00AF4E41">
              <w:rPr>
                <w:rFonts w:ascii="微软雅黑" w:hAnsi="微软雅黑"/>
                <w:kern w:val="2"/>
                <w:szCs w:val="21"/>
              </w:rPr>
              <w:t>个</w:t>
            </w:r>
            <w:r w:rsidRPr="00AF4E41">
              <w:rPr>
                <w:rFonts w:ascii="微软雅黑" w:hAnsi="微软雅黑" w:hint="eastAsia"/>
                <w:kern w:val="2"/>
                <w:szCs w:val="21"/>
              </w:rPr>
              <w:t>胚系</w:t>
            </w:r>
            <w:r w:rsidR="00463F13"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w:t>
            </w:r>
            <w:r w:rsidR="000F5C9A" w:rsidRPr="00AF4E41">
              <w:rPr>
                <w:rFonts w:ascii="微软雅黑" w:hAnsi="微软雅黑" w:hint="eastAsia"/>
                <w:kern w:val="2"/>
                <w:szCs w:val="21"/>
              </w:rPr>
              <w:t>{</w:t>
            </w:r>
            <w:r w:rsidR="000F5C9A" w:rsidRPr="00AF4E41">
              <w:rPr>
                <w:rFonts w:ascii="微软雅黑" w:hAnsi="微软雅黑"/>
                <w:kern w:val="2"/>
                <w:szCs w:val="21"/>
              </w:rPr>
              <w:t xml:space="preserve">%if </w:t>
            </w:r>
            <w:r w:rsidR="000F5C9A" w:rsidRPr="00AF4E41">
              <w:rPr>
                <w:rFonts w:ascii="微软雅黑" w:hAnsi="微软雅黑"/>
                <w:kern w:val="2"/>
                <w:szCs w:val="21"/>
              </w:rPr>
              <w:t>var.var_somatic.level_I + var.var_somatic.level_II + var.var_germline.regimen_level_I + var.var_germline.regimen_level_II</w:t>
            </w:r>
            <w:r w:rsidR="000F5C9A" w:rsidRPr="00AF4E41">
              <w:rPr>
                <w:rFonts w:ascii="微软雅黑" w:hAnsi="微软雅黑"/>
                <w:kern w:val="2"/>
                <w:szCs w:val="21"/>
              </w:rPr>
              <w:t xml:space="preserve"> %</w:t>
            </w:r>
            <w:r w:rsidR="000F5C9A" w:rsidRPr="00AF4E41">
              <w:rPr>
                <w:rFonts w:ascii="微软雅黑" w:hAnsi="微软雅黑" w:hint="eastAsia"/>
                <w:kern w:val="2"/>
                <w:szCs w:val="21"/>
              </w:rPr>
              <w:t>}</w:t>
            </w:r>
            <w:r w:rsidRPr="00AF4E41">
              <w:rPr>
                <w:rFonts w:ascii="微软雅黑" w:hAnsi="微软雅黑" w:hint="eastAsia"/>
                <w:kern w:val="2"/>
                <w:szCs w:val="21"/>
              </w:rPr>
              <w:t>具有临床意义的变异有</w:t>
            </w:r>
            <w:r w:rsidR="000F5C9A" w:rsidRPr="00AF4E41">
              <w:rPr>
                <w:rFonts w:ascii="微软雅黑" w:hAnsi="微软雅黑"/>
                <w:kern w:val="2"/>
                <w:szCs w:val="21"/>
              </w:rPr>
              <w:t xml:space="preserve">{{( </w:t>
            </w:r>
            <w:r w:rsidR="000F5C9A" w:rsidRPr="00AF4E41">
              <w:rPr>
                <w:rFonts w:ascii="微软雅黑" w:hAnsi="微软雅黑"/>
                <w:kern w:val="2"/>
                <w:szCs w:val="21"/>
              </w:rPr>
              <w:t>var.var_somatic.level_I + var.var_somatic.level_II + var.var_germline.regimen_level_I + var.var_germline.regimen_level_II</w:t>
            </w:r>
            <w:r w:rsidR="000F5C9A" w:rsidRPr="00AF4E41">
              <w:rPr>
                <w:rFonts w:ascii="微软雅黑" w:hAnsi="微软雅黑"/>
                <w:kern w:val="2"/>
                <w:szCs w:val="21"/>
              </w:rPr>
              <w:t>)|</w:t>
            </w:r>
            <w:r w:rsidR="000F5C9A" w:rsidRPr="00AF4E41">
              <w:rPr>
                <w:rFonts w:ascii="微软雅黑" w:hAnsi="微软雅黑"/>
                <w:kern w:val="2"/>
                <w:szCs w:val="21"/>
              </w:rPr>
              <w:t>var_sum_s_filter</w:t>
            </w:r>
            <w:r w:rsidR="000F5C9A" w:rsidRPr="00AF4E41">
              <w:rPr>
                <w:rFonts w:ascii="微软雅黑" w:hAnsi="微软雅黑"/>
                <w:kern w:val="2"/>
                <w:szCs w:val="21"/>
              </w:rPr>
              <w:t xml:space="preserve"> }}</w:t>
            </w:r>
            <w:r w:rsidR="000F5C9A" w:rsidRPr="00AF4E41">
              <w:rPr>
                <w:rFonts w:ascii="微软雅黑" w:hAnsi="微软雅黑" w:hint="eastAsia"/>
                <w:kern w:val="2"/>
                <w:szCs w:val="21"/>
              </w:rPr>
              <w:t>。{</w:t>
            </w:r>
            <w:r w:rsidR="000F5C9A" w:rsidRPr="00AF4E41">
              <w:rPr>
                <w:rFonts w:ascii="微软雅黑" w:hAnsi="微软雅黑"/>
                <w:kern w:val="2"/>
                <w:szCs w:val="21"/>
              </w:rPr>
              <w:t>%</w:t>
            </w:r>
            <w:r w:rsidR="000F5C9A" w:rsidRPr="00AF4E41">
              <w:rPr>
                <w:rFonts w:ascii="微软雅黑" w:hAnsi="微软雅黑" w:hint="eastAsia"/>
                <w:kern w:val="2"/>
                <w:szCs w:val="21"/>
              </w:rPr>
              <w:t>endif</w:t>
            </w:r>
            <w:r w:rsidR="000F5C9A" w:rsidRPr="00AF4E41">
              <w:rPr>
                <w:rFonts w:ascii="微软雅黑" w:hAnsi="微软雅黑"/>
                <w:kern w:val="2"/>
                <w:szCs w:val="21"/>
              </w:rPr>
              <w:t>%</w:t>
            </w:r>
            <w:r w:rsidR="000F5C9A" w:rsidRPr="00AF4E41">
              <w:rPr>
                <w:rFonts w:ascii="微软雅黑" w:hAnsi="微软雅黑" w:hint="eastAsia"/>
                <w:kern w:val="2"/>
                <w:szCs w:val="21"/>
              </w:rPr>
              <w:t>}</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if</w:t>
            </w:r>
            <w:r w:rsidR="00AF4E41" w:rsidRPr="00AF4E41">
              <w:rPr>
                <w:rFonts w:ascii="微软雅黑" w:hAnsi="微软雅黑"/>
                <w:kern w:val="2"/>
                <w:szCs w:val="21"/>
              </w:rPr>
              <w:t xml:space="preserve"> </w:t>
            </w:r>
            <w:r w:rsidR="00AF4E41" w:rsidRPr="00AF4E41">
              <w:rPr>
                <w:rFonts w:ascii="微软雅黑" w:hAnsi="微软雅黑" w:hint="eastAsia"/>
                <w:kern w:val="2"/>
                <w:szCs w:val="21"/>
              </w:rPr>
              <w:t>v</w:t>
            </w:r>
            <w:r w:rsidR="00AF4E41" w:rsidRPr="00AF4E41">
              <w:rPr>
                <w:rFonts w:ascii="微软雅黑" w:hAnsi="微软雅黑"/>
                <w:kern w:val="2"/>
                <w:szCs w:val="21"/>
              </w:rPr>
              <w:t>ar.var_germline.level_5 + var.var_germline.level_4</w:t>
            </w:r>
            <w:r w:rsidR="00AF4E41" w:rsidRPr="00AF4E41">
              <w:rPr>
                <w:rFonts w:ascii="微软雅黑" w:hAnsi="微软雅黑"/>
                <w:kern w:val="2"/>
                <w:szCs w:val="21"/>
              </w:rPr>
              <w:t>%</w:t>
            </w:r>
            <w:r w:rsidR="00AF4E41" w:rsidRPr="00AF4E41">
              <w:rPr>
                <w:rFonts w:ascii="微软雅黑" w:hAnsi="微软雅黑" w:hint="eastAsia"/>
                <w:kern w:val="2"/>
                <w:szCs w:val="21"/>
              </w:rPr>
              <w:t>}</w:t>
            </w:r>
            <w:r w:rsidRPr="00AF4E41">
              <w:rPr>
                <w:rFonts w:ascii="微软雅黑" w:hAnsi="微软雅黑" w:hint="eastAsia"/>
                <w:kern w:val="2"/>
                <w:szCs w:val="21"/>
              </w:rPr>
              <w:t>胚系</w:t>
            </w:r>
            <w:r w:rsidR="00AF4E41"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为</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 xml:space="preserve"> </w:t>
            </w:r>
            <w:r w:rsidR="00AF4E41" w:rsidRPr="00AF4E41">
              <w:rPr>
                <w:rFonts w:ascii="微软雅黑" w:hAnsi="微软雅黑" w:hint="eastAsia"/>
                <w:kern w:val="2"/>
                <w:szCs w:val="21"/>
              </w:rPr>
              <w:t>v</w:t>
            </w:r>
            <w:r w:rsidR="00AF4E41" w:rsidRPr="00AF4E41">
              <w:rPr>
                <w:rFonts w:ascii="微软雅黑" w:hAnsi="微软雅黑"/>
                <w:kern w:val="2"/>
                <w:szCs w:val="21"/>
              </w:rPr>
              <w:t>ar.var_germline.level_5 + var.var_germline.level_4</w:t>
            </w:r>
            <w:r w:rsidR="00AF4E41" w:rsidRPr="00AF4E41">
              <w:rPr>
                <w:rFonts w:ascii="微软雅黑" w:hAnsi="微软雅黑"/>
                <w:kern w:val="2"/>
                <w:szCs w:val="21"/>
              </w:rPr>
              <w:t>)|</w:t>
            </w:r>
            <w:r w:rsidR="00AF4E41" w:rsidRPr="00AF4E41">
              <w:rPr>
                <w:rFonts w:ascii="微软雅黑" w:hAnsi="微软雅黑"/>
                <w:kern w:val="2"/>
                <w:szCs w:val="21"/>
              </w:rPr>
              <w:t>var_sum_s_filter</w:t>
            </w:r>
            <w:r w:rsidR="00AF4E41" w:rsidRPr="00AF4E41">
              <w:rPr>
                <w:rFonts w:ascii="微软雅黑" w:hAnsi="微软雅黑" w:hint="eastAsia"/>
                <w:kern w:val="2"/>
                <w:szCs w:val="21"/>
              </w:rPr>
              <w:t xml:space="preserve"> }}{</w:t>
            </w:r>
            <w:r w:rsidR="00AF4E41" w:rsidRPr="00AF4E41">
              <w:rPr>
                <w:rFonts w:ascii="微软雅黑" w:hAnsi="微软雅黑"/>
                <w:kern w:val="2"/>
                <w:szCs w:val="21"/>
              </w:rPr>
              <w:t>%</w:t>
            </w:r>
            <w:r w:rsidR="00AF4E41" w:rsidRPr="00AF4E41">
              <w:rPr>
                <w:rFonts w:ascii="微软雅黑" w:hAnsi="微软雅黑" w:hint="eastAsia"/>
                <w:kern w:val="2"/>
                <w:szCs w:val="21"/>
              </w:rPr>
              <w:t>endif</w:t>
            </w:r>
            <w:r w:rsidR="00AF4E41" w:rsidRPr="00AF4E41">
              <w:rPr>
                <w:rFonts w:ascii="微软雅黑" w:hAnsi="微软雅黑"/>
                <w:kern w:val="2"/>
                <w:szCs w:val="21"/>
              </w:rPr>
              <w:t>%</w:t>
            </w:r>
            <w:r w:rsidR="00AF4E41" w:rsidRPr="00AF4E41">
              <w:rPr>
                <w:rFonts w:ascii="微软雅黑" w:hAnsi="微软雅黑" w:hint="eastAsia"/>
                <w:kern w:val="2"/>
                <w:szCs w:val="21"/>
              </w:rPr>
              <w:t>}</w:t>
            </w:r>
          </w:p>
          <w:p w14:paraId="00E1AB25" w14:textId="071B37D7" w:rsidR="004A189D" w:rsidRDefault="004A189D" w:rsidP="00DF1E5C">
            <w:pPr>
              <w:jc w:val="left"/>
              <w:rPr>
                <w:rFonts w:ascii="微软雅黑" w:hAnsi="微软雅黑"/>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else%}</w:t>
            </w:r>
          </w:p>
          <w:p w14:paraId="3A39E7B5" w14:textId="0F173E65" w:rsidR="004A189D" w:rsidRDefault="004A189D" w:rsidP="00DF1E5C">
            <w:pPr>
              <w:jc w:val="left"/>
              <w:rPr>
                <w:rFonts w:ascii="微软雅黑" w:hAnsi="微软雅黑"/>
                <w:kern w:val="2"/>
                <w:szCs w:val="21"/>
              </w:rPr>
            </w:pPr>
            <w:r w:rsidRPr="004A189D">
              <w:rPr>
                <w:rFonts w:ascii="微软雅黑" w:hAnsi="微软雅黑" w:hint="eastAsia"/>
                <w:kern w:val="2"/>
                <w:szCs w:val="21"/>
              </w:rPr>
              <w:t>在检测范围内，未检出变异。</w:t>
            </w:r>
          </w:p>
          <w:p w14:paraId="0D425211" w14:textId="374C8BA7" w:rsidR="004A189D" w:rsidRDefault="004A189D" w:rsidP="00DF1E5C">
            <w:pPr>
              <w:jc w:val="left"/>
              <w:rPr>
                <w:rFonts w:ascii="微软雅黑" w:hAnsi="微软雅黑" w:hint="eastAsia"/>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endif%}</w:t>
            </w:r>
          </w:p>
          <w:p w14:paraId="02F8D1BE" w14:textId="3194422F" w:rsidR="004B6F0C" w:rsidRPr="004B6F0C" w:rsidRDefault="004B6F0C" w:rsidP="00DF1E5C">
            <w:pPr>
              <w:jc w:val="left"/>
              <w:rPr>
                <w:rFonts w:ascii="微软雅黑" w:hAnsi="微软雅黑"/>
                <w:kern w:val="2"/>
                <w:szCs w:val="21"/>
              </w:rPr>
            </w:pPr>
            <w:r>
              <w:rPr>
                <w:rFonts w:ascii="微软雅黑" w:hAnsi="微软雅黑"/>
                <w:kern w:val="2"/>
                <w:szCs w:val="21"/>
              </w:rPr>
              <w:t>{%p endif%}</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lastRenderedPageBreak/>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lastRenderedPageBreak/>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2B828826"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49ADE75B" w14:textId="7A815E42" w:rsidR="00242E19" w:rsidRPr="00242E19"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 xml:space="preserve">2.  </w:t>
      </w:r>
      <w:r w:rsidRPr="00242E19">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本检测为肿瘤组织单样本检测，无对照/配对样本，检出变异的体细胞/胚系来源信息为内部开发的变异来源判定算法的预测结果。胚系变异数目仅统计致病性变异和疑似致病性变异。</w:t>
      </w:r>
    </w:p>
    <w:p w14:paraId="28CA0FC9" w14:textId="1547D5EE" w:rsid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3</w:t>
      </w:r>
      <w:r w:rsidR="009A2326" w:rsidRPr="009A2326">
        <w:rPr>
          <w:rFonts w:ascii="微软雅黑" w:hAnsi="微软雅黑"/>
          <w:color w:val="000000" w:themeColor="text1"/>
          <w:sz w:val="16"/>
          <w:szCs w:val="16"/>
        </w:rPr>
        <w:t xml:space="preserve">.  </w:t>
      </w:r>
      <w:r w:rsidR="009A2326" w:rsidRPr="009A2326">
        <w:rPr>
          <w:rFonts w:ascii="微软雅黑" w:hAnsi="微软雅黑"/>
          <w:color w:val="000000" w:themeColor="text1"/>
          <w:sz w:val="16"/>
          <w:szCs w:val="16"/>
          <w:highlight w:val="magenta"/>
        </w:rPr>
        <w:t>{%if sample.prod_names in [“Master Panel（组织）”]%}</w:t>
      </w:r>
      <w:r w:rsidR="009A2326" w:rsidRPr="009A2326">
        <w:rPr>
          <w:rFonts w:ascii="微软雅黑" w:hAnsi="微软雅黑"/>
          <w:color w:val="000000" w:themeColor="text1"/>
          <w:sz w:val="16"/>
          <w:szCs w:val="16"/>
        </w:rPr>
        <w:t>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color w:val="000000" w:themeColor="text1"/>
          <w:sz w:val="16"/>
          <w:szCs w:val="16"/>
          <w:highlight w:val="magenta"/>
        </w:rPr>
        <w:t>{</w:t>
      </w:r>
      <w:r w:rsidR="009A2326" w:rsidRPr="009A2326">
        <w:rPr>
          <w:rFonts w:ascii="微软雅黑" w:hAnsi="微软雅黑"/>
          <w:color w:val="000000" w:themeColor="text1"/>
          <w:sz w:val="16"/>
          <w:szCs w:val="16"/>
          <w:highlight w:val="magenta"/>
        </w:rPr>
        <w:t>%else%}</w:t>
      </w:r>
      <w:r w:rsidR="009A2326" w:rsidRPr="009A2326">
        <w:rPr>
          <w:rFonts w:ascii="微软雅黑" w:hAnsi="微软雅黑" w:hint="eastAsia"/>
          <w:color w:val="000000" w:themeColor="text1"/>
          <w:sz w:val="16"/>
          <w:szCs w:val="16"/>
        </w:rPr>
        <w:t>免疫检查点抑制剂疗效临床研究目前仍处于探索性研究阶段，结果仅供参考。</w:t>
      </w:r>
      <w:r w:rsidR="009A2326"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1D9DF603"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24AA85A7" w14:textId="09F62926"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5</w:t>
      </w:r>
      <w:r w:rsidR="009A2326" w:rsidRPr="009A2326">
        <w:rPr>
          <w:rFonts w:ascii="微软雅黑" w:hAnsi="微软雅黑"/>
          <w:color w:val="000000" w:themeColor="text1"/>
          <w:sz w:val="16"/>
          <w:szCs w:val="16"/>
        </w:rPr>
        <w:t>.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5D57568D"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4ABE59DE"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15769804" w14:textId="177135E1"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{var.knb|significan</w:t>
            </w:r>
            <w:r w:rsidR="00631D1F">
              <w:rPr>
                <w:rFonts w:ascii="微软雅黑" w:hAnsi="微软雅黑" w:cs="Arial" w:hint="eastAsia"/>
                <w:color w:val="3B3838"/>
                <w:szCs w:val="18"/>
              </w:rPr>
              <w:t>c</w:t>
            </w:r>
            <w:r>
              <w:rPr>
                <w:rFonts w:ascii="微软雅黑" w:hAnsi="微软雅黑" w:cs="Arial"/>
                <w:color w:val="3B3838"/>
                <w:szCs w:val="18"/>
              </w:rPr>
              <w:t>e_regimen}}</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w:t>
            </w:r>
            <w:r w:rsidRPr="00650118">
              <w:rPr>
                <w:rFonts w:ascii="微软雅黑" w:hAnsi="微软雅黑" w:cs="Arial"/>
                <w:color w:val="3B3838"/>
                <w:szCs w:val="18"/>
              </w:rPr>
              <w:lastRenderedPageBreak/>
              <w:t>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7A746BF0" w14:textId="50D562B8"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{a|significance_regimen}}</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10037C4D" w14:textId="77777777"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临床提示（耐药</w:t>
            </w:r>
            <w:r w:rsidRPr="00570100">
              <w:rPr>
                <w:rFonts w:ascii="微软雅黑" w:hAnsi="微软雅黑"/>
                <w:bCs/>
                <w:szCs w:val="18"/>
              </w:rPr>
              <w:t>/敏感，证据等级）</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“s2”]|clinic_stran}}</w:t>
            </w:r>
          </w:p>
        </w:tc>
        <w:tc>
          <w:tcPr>
            <w:tcW w:w="3264" w:type="dxa"/>
          </w:tcPr>
          <w:p w14:paraId="0DF895CC" w14:textId="380C46EE" w:rsidR="00650118" w:rsidRPr="00631AA2" w:rsidRDefault="00650118" w:rsidP="00650118">
            <w:pPr>
              <w:spacing w:beforeLines="10" w:before="31" w:afterLines="10" w:after="31"/>
              <w:jc w:val="center"/>
              <w:rPr>
                <w:rFonts w:ascii="微软雅黑" w:hAnsi="微软雅黑"/>
                <w:iCs/>
                <w:szCs w:val="18"/>
              </w:rPr>
            </w:pPr>
            <w:r w:rsidRPr="00631AA2">
              <w:rPr>
                <w:rFonts w:ascii="微软雅黑" w:hAnsi="微软雅黑"/>
                <w:iCs/>
                <w:szCs w:val="18"/>
              </w:rPr>
              <w:t>{{a|significance_regimen}}</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检出变异参照美国病理协会（Association for Molecular Pathology, AMP）、美国临床肿瘤学会（American Society of Clinical Oncology, </w:t>
      </w:r>
      <w:r w:rsidR="00B22228" w:rsidRPr="00B22228">
        <w:rPr>
          <w:rFonts w:ascii="微软雅黑" w:hAnsi="微软雅黑" w:hint="eastAsia"/>
          <w:color w:val="000000" w:themeColor="text1"/>
          <w:sz w:val="16"/>
          <w:szCs w:val="16"/>
        </w:rPr>
        <w:lastRenderedPageBreak/>
        <w:t>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{%p if a.five_prime_gene != a.three_prime_gene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lastRenderedPageBreak/>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04035E8C" w14:textId="6E7D537A" w:rsidR="004B6F0C" w:rsidRDefault="004B6F0C"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p w14:paraId="39686207" w14:textId="4CA1888C" w:rsidR="004B6F0C" w:rsidRPr="004B6F0C" w:rsidRDefault="004B6F0C" w:rsidP="004B6F0C">
      <w:pPr>
        <w:pStyle w:val="3"/>
        <w:numPr>
          <w:ilvl w:val="0"/>
          <w:numId w:val="9"/>
        </w:numPr>
        <w:rPr>
          <w:rFonts w:ascii="微软雅黑" w:hAnsi="微软雅黑"/>
        </w:rPr>
      </w:pPr>
      <w:r>
        <w:rPr>
          <w:rFonts w:ascii="微软雅黑" w:hAnsi="微软雅黑" w:hint="eastAsia"/>
        </w:rPr>
        <w:t xml:space="preserve"> </w:t>
      </w:r>
      <w:r w:rsidRPr="004B6F0C">
        <w:rPr>
          <w:rFonts w:ascii="微软雅黑" w:hAnsi="微软雅黑" w:hint="eastAsia"/>
        </w:rPr>
        <w:t>遗传性肿瘤基因变异检出</w:t>
      </w:r>
    </w:p>
    <w:tbl>
      <w:tblPr>
        <w:tblStyle w:val="MasterIVD-v3"/>
        <w:tblW w:w="10346" w:type="dxa"/>
        <w:tblBorders>
          <w:top w:val="single" w:sz="12" w:space="0" w:color="31849B"/>
          <w:left w:val="single" w:sz="4" w:space="0" w:color="31849B"/>
          <w:right w:val="single" w:sz="4" w:space="0" w:color="31849B"/>
        </w:tblBorders>
        <w:tblLayout w:type="fixed"/>
        <w:tblLook w:val="04A0" w:firstRow="1" w:lastRow="0" w:firstColumn="1" w:lastColumn="0" w:noHBand="0" w:noVBand="1"/>
      </w:tblPr>
      <w:tblGrid>
        <w:gridCol w:w="1560"/>
        <w:gridCol w:w="4677"/>
        <w:gridCol w:w="1522"/>
        <w:gridCol w:w="2587"/>
      </w:tblGrid>
      <w:tr w:rsidR="004B6F0C" w:rsidRPr="0089314B" w14:paraId="1C5E2EA6" w14:textId="77777777" w:rsidTr="00A53008">
        <w:trPr>
          <w:cnfStyle w:val="100000000000" w:firstRow="1" w:lastRow="0" w:firstColumn="0" w:lastColumn="0" w:oddVBand="0" w:evenVBand="0" w:oddHBand="0" w:evenHBand="0" w:firstRowFirstColumn="0" w:firstRowLastColumn="0" w:lastRowFirstColumn="0" w:lastRowLastColumn="0"/>
          <w:trHeight w:val="454"/>
        </w:trPr>
        <w:tc>
          <w:tcPr>
            <w:tcW w:w="1560" w:type="dxa"/>
            <w:tcBorders>
              <w:top w:val="single" w:sz="12" w:space="0" w:color="31849B"/>
              <w:left w:val="nil"/>
            </w:tcBorders>
            <w:shd w:val="clear" w:color="auto" w:fill="DAEEF3"/>
          </w:tcPr>
          <w:p w14:paraId="74856BB3"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基因</w:t>
            </w:r>
          </w:p>
        </w:tc>
        <w:tc>
          <w:tcPr>
            <w:tcW w:w="4677" w:type="dxa"/>
            <w:tcBorders>
              <w:top w:val="single" w:sz="12" w:space="0" w:color="31849B"/>
            </w:tcBorders>
            <w:shd w:val="clear" w:color="auto" w:fill="DAEEF3"/>
          </w:tcPr>
          <w:p w14:paraId="3D81A4F8" w14:textId="77777777" w:rsidR="004B6F0C" w:rsidRPr="00B37EF1" w:rsidRDefault="004B6F0C" w:rsidP="00F96893">
            <w:pPr>
              <w:jc w:val="center"/>
              <w:rPr>
                <w:rFonts w:ascii="Times New Roman" w:hAnsi="Times New Roman"/>
                <w:b/>
                <w:bCs/>
                <w:color w:val="31849B"/>
                <w:szCs w:val="20"/>
              </w:rPr>
            </w:pPr>
            <w:r w:rsidRPr="00B37EF1">
              <w:rPr>
                <w:rFonts w:ascii="Times New Roman" w:hAnsi="Times New Roman" w:hint="eastAsia"/>
                <w:b/>
                <w:bCs/>
                <w:color w:val="31849B"/>
                <w:szCs w:val="20"/>
              </w:rPr>
              <w:t>检测结果</w:t>
            </w:r>
          </w:p>
        </w:tc>
        <w:tc>
          <w:tcPr>
            <w:tcW w:w="1522" w:type="dxa"/>
            <w:tcBorders>
              <w:top w:val="single" w:sz="12" w:space="0" w:color="31849B"/>
            </w:tcBorders>
            <w:shd w:val="clear" w:color="auto" w:fill="DAEEF3"/>
          </w:tcPr>
          <w:p w14:paraId="31A28A26" w14:textId="77777777" w:rsidR="004B6F0C" w:rsidRPr="00B37EF1" w:rsidRDefault="004B6F0C" w:rsidP="00F96893">
            <w:pPr>
              <w:jc w:val="center"/>
              <w:rPr>
                <w:rFonts w:ascii="Times New Roman" w:hAnsi="Times New Roman"/>
                <w:b/>
                <w:bCs/>
                <w:color w:val="31849B"/>
                <w:kern w:val="0"/>
                <w:szCs w:val="20"/>
              </w:rPr>
            </w:pPr>
            <w:r w:rsidRPr="00B37EF1">
              <w:rPr>
                <w:rFonts w:ascii="Times New Roman" w:hAnsi="Times New Roman" w:hint="eastAsia"/>
                <w:b/>
                <w:bCs/>
                <w:color w:val="31849B"/>
                <w:szCs w:val="20"/>
              </w:rPr>
              <w:t>基因型（预测）</w:t>
            </w:r>
          </w:p>
        </w:tc>
        <w:tc>
          <w:tcPr>
            <w:tcW w:w="2587" w:type="dxa"/>
            <w:tcBorders>
              <w:top w:val="single" w:sz="12" w:space="0" w:color="31849B"/>
              <w:right w:val="nil"/>
            </w:tcBorders>
            <w:shd w:val="clear" w:color="auto" w:fill="DAEEF3"/>
          </w:tcPr>
          <w:p w14:paraId="439A954B"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变异解读分类</w:t>
            </w:r>
          </w:p>
        </w:tc>
      </w:tr>
      <w:tr w:rsidR="00C14712" w:rsidRPr="0089314B" w14:paraId="15CFCEEF" w14:textId="77777777" w:rsidTr="00A53008">
        <w:trPr>
          <w:trHeight w:val="624"/>
        </w:trPr>
        <w:tc>
          <w:tcPr>
            <w:tcW w:w="10346" w:type="dxa"/>
            <w:gridSpan w:val="4"/>
            <w:tcBorders>
              <w:top w:val="single" w:sz="4" w:space="0" w:color="31849B"/>
              <w:left w:val="nil"/>
              <w:bottom w:val="single" w:sz="4" w:space="0" w:color="31849B"/>
              <w:right w:val="nil"/>
            </w:tcBorders>
          </w:tcPr>
          <w:p w14:paraId="64651B29" w14:textId="4A653367"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bookmarkStart w:id="22" w:name="_Hlk192505535"/>
            <w:r w:rsidRPr="0022661E">
              <w:rPr>
                <w:rFonts w:ascii="微软雅黑" w:hAnsi="微软雅黑"/>
                <w:color w:val="000000" w:themeColor="text1"/>
              </w:rPr>
              <w:t>{%tr if var.var_germline.level_5+var.var_germline.level_4%}</w:t>
            </w:r>
          </w:p>
        </w:tc>
      </w:tr>
      <w:tr w:rsidR="00C14712" w:rsidRPr="0089314B" w14:paraId="432D433F" w14:textId="77777777" w:rsidTr="00A53008">
        <w:trPr>
          <w:trHeight w:val="624"/>
        </w:trPr>
        <w:tc>
          <w:tcPr>
            <w:tcW w:w="10346" w:type="dxa"/>
            <w:gridSpan w:val="4"/>
            <w:tcBorders>
              <w:top w:val="single" w:sz="4" w:space="0" w:color="31849B"/>
              <w:left w:val="nil"/>
              <w:bottom w:val="single" w:sz="4" w:space="0" w:color="31849B"/>
              <w:right w:val="nil"/>
            </w:tcBorders>
          </w:tcPr>
          <w:p w14:paraId="614F8850" w14:textId="5F23619A"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for a in var.var_germline.level_5+var.var_germline.level_4%}</w:t>
            </w:r>
          </w:p>
        </w:tc>
      </w:tr>
      <w:tr w:rsidR="00C14712" w:rsidRPr="0089314B" w14:paraId="4FEE8395" w14:textId="77777777" w:rsidTr="00A53008">
        <w:trPr>
          <w:trHeight w:val="624"/>
        </w:trPr>
        <w:tc>
          <w:tcPr>
            <w:tcW w:w="1560" w:type="dxa"/>
            <w:tcBorders>
              <w:top w:val="single" w:sz="4" w:space="0" w:color="31849B"/>
              <w:left w:val="nil"/>
              <w:bottom w:val="single" w:sz="4" w:space="0" w:color="31849B"/>
            </w:tcBorders>
          </w:tcPr>
          <w:p w14:paraId="449E23E8" w14:textId="59F1FF3A" w:rsidR="00C14712" w:rsidRPr="00E71058" w:rsidRDefault="00C14712" w:rsidP="00C14712">
            <w:pPr>
              <w:widowControl/>
              <w:adjustRightInd/>
              <w:snapToGrid/>
              <w:jc w:val="center"/>
              <w:rPr>
                <w:rFonts w:ascii="微软雅黑" w:hAnsi="微软雅黑"/>
                <w:i/>
                <w:iCs/>
                <w:color w:val="000000" w:themeColor="text1"/>
              </w:rPr>
            </w:pPr>
            <w:r w:rsidRPr="00E71058">
              <w:rPr>
                <w:rFonts w:ascii="微软雅黑" w:hAnsi="微软雅黑"/>
                <w:i/>
                <w:iCs/>
                <w:color w:val="000000" w:themeColor="text1"/>
              </w:rPr>
              <w:t>{{a.gene_symbol}}</w:t>
            </w:r>
          </w:p>
        </w:tc>
        <w:tc>
          <w:tcPr>
            <w:tcW w:w="4677" w:type="dxa"/>
          </w:tcPr>
          <w:p w14:paraId="631E02B0"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{a.gene_region}} {{a.hgvs_c}}{%if a.hgvs_p != “p.?”%} {{a.hgvs_p}}{%endif%}</w:t>
            </w:r>
          </w:p>
          <w:p w14:paraId="01D44EFB" w14:textId="342B8328"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color w:val="000000" w:themeColor="text1"/>
              </w:rPr>
              <w:t>{{a.transcript_primary}}</w:t>
            </w:r>
          </w:p>
        </w:tc>
        <w:tc>
          <w:tcPr>
            <w:tcW w:w="1522" w:type="dxa"/>
          </w:tcPr>
          <w:p w14:paraId="469402CB" w14:textId="697D4142"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a.freq|float &gt;= 0.85%}</w:t>
            </w:r>
          </w:p>
          <w:p w14:paraId="6D08D9F0" w14:textId="28843FBD"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纯合</w:t>
            </w:r>
          </w:p>
          <w:p w14:paraId="748DF951" w14:textId="788BC200"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r w:rsidRPr="00E71058">
              <w:rPr>
                <w:rFonts w:ascii="微软雅黑" w:hAnsi="微软雅黑" w:hint="eastAsia"/>
                <w:color w:val="000000" w:themeColor="text1"/>
              </w:rPr>
              <w:t>}</w:t>
            </w:r>
          </w:p>
          <w:p w14:paraId="08DD2213"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杂合</w:t>
            </w:r>
          </w:p>
          <w:p w14:paraId="48E6A28A" w14:textId="36A6077A"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endif%}</w:t>
            </w:r>
          </w:p>
        </w:tc>
        <w:tc>
          <w:tcPr>
            <w:tcW w:w="2587" w:type="dxa"/>
            <w:tcBorders>
              <w:top w:val="single" w:sz="4" w:space="0" w:color="31849B"/>
              <w:bottom w:val="single" w:sz="4" w:space="0" w:color="31849B"/>
              <w:right w:val="nil"/>
            </w:tcBorders>
          </w:tcPr>
          <w:p w14:paraId="0EBFD831" w14:textId="18440F5C"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a.clinic_num_g == 5%}</w:t>
            </w:r>
          </w:p>
          <w:p w14:paraId="1C3D5D76"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致病性变异</w:t>
            </w:r>
          </w:p>
          <w:p w14:paraId="68CCF01D"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p>
          <w:p w14:paraId="2843CBC4"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疑似致病性变异</w:t>
            </w:r>
          </w:p>
          <w:p w14:paraId="52F65A2E" w14:textId="61EC3854"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w:t>
            </w:r>
            <w:r w:rsidRPr="00E71058">
              <w:rPr>
                <w:rFonts w:ascii="微软雅黑" w:hAnsi="微软雅黑" w:hint="eastAsia"/>
                <w:color w:val="000000" w:themeColor="text1"/>
              </w:rPr>
              <w:t>p</w:t>
            </w:r>
            <w:r w:rsidRPr="00E71058">
              <w:rPr>
                <w:rFonts w:ascii="微软雅黑" w:hAnsi="微软雅黑"/>
                <w:color w:val="000000" w:themeColor="text1"/>
              </w:rPr>
              <w:t xml:space="preserve"> endif%</w:t>
            </w:r>
            <w:r w:rsidRPr="00E71058">
              <w:rPr>
                <w:rFonts w:ascii="微软雅黑" w:hAnsi="微软雅黑" w:hint="eastAsia"/>
                <w:color w:val="000000" w:themeColor="text1"/>
              </w:rPr>
              <w:t>}</w:t>
            </w:r>
          </w:p>
        </w:tc>
      </w:tr>
      <w:tr w:rsidR="00A53008" w:rsidRPr="0089314B" w14:paraId="0FAA6900" w14:textId="77777777" w:rsidTr="00A53008">
        <w:trPr>
          <w:trHeight w:val="624"/>
        </w:trPr>
        <w:tc>
          <w:tcPr>
            <w:tcW w:w="10346" w:type="dxa"/>
            <w:gridSpan w:val="4"/>
            <w:tcBorders>
              <w:top w:val="single" w:sz="4" w:space="0" w:color="31849B"/>
              <w:left w:val="nil"/>
              <w:right w:val="nil"/>
            </w:tcBorders>
          </w:tcPr>
          <w:p w14:paraId="5F670EAA" w14:textId="095C969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w:t>
            </w:r>
            <w:r w:rsidRPr="0022661E">
              <w:rPr>
                <w:rFonts w:ascii="微软雅黑" w:hAnsi="微软雅黑"/>
                <w:color w:val="000000" w:themeColor="text1"/>
              </w:rPr>
              <w:t>%tr endfor%}</w:t>
            </w:r>
          </w:p>
        </w:tc>
      </w:tr>
      <w:tr w:rsidR="00A53008" w:rsidRPr="0089314B" w14:paraId="672F3CEA" w14:textId="77777777" w:rsidTr="00A53008">
        <w:trPr>
          <w:trHeight w:val="624"/>
        </w:trPr>
        <w:tc>
          <w:tcPr>
            <w:tcW w:w="10346" w:type="dxa"/>
            <w:gridSpan w:val="4"/>
            <w:tcBorders>
              <w:top w:val="single" w:sz="4" w:space="0" w:color="31849B"/>
              <w:left w:val="nil"/>
              <w:right w:val="nil"/>
            </w:tcBorders>
          </w:tcPr>
          <w:p w14:paraId="5173EBF0" w14:textId="57E3FFEB"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else%}</w:t>
            </w:r>
          </w:p>
        </w:tc>
      </w:tr>
      <w:tr w:rsidR="00A53008" w:rsidRPr="0089314B" w14:paraId="3911B41C" w14:textId="77777777" w:rsidTr="00A53008">
        <w:trPr>
          <w:trHeight w:val="624"/>
        </w:trPr>
        <w:tc>
          <w:tcPr>
            <w:tcW w:w="10346" w:type="dxa"/>
            <w:gridSpan w:val="4"/>
            <w:tcBorders>
              <w:top w:val="single" w:sz="4" w:space="0" w:color="31849B"/>
              <w:left w:val="nil"/>
              <w:right w:val="nil"/>
            </w:tcBorders>
          </w:tcPr>
          <w:p w14:paraId="0089947A" w14:textId="08103AC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未检测到此类变异</w:t>
            </w:r>
          </w:p>
        </w:tc>
      </w:tr>
      <w:tr w:rsidR="00A53008" w:rsidRPr="0089314B" w14:paraId="516A42DC" w14:textId="77777777" w:rsidTr="00A53008">
        <w:trPr>
          <w:trHeight w:val="624"/>
        </w:trPr>
        <w:tc>
          <w:tcPr>
            <w:tcW w:w="10346" w:type="dxa"/>
            <w:gridSpan w:val="4"/>
            <w:tcBorders>
              <w:top w:val="single" w:sz="4" w:space="0" w:color="31849B"/>
              <w:left w:val="nil"/>
              <w:right w:val="nil"/>
            </w:tcBorders>
          </w:tcPr>
          <w:p w14:paraId="6675D49C" w14:textId="4C8EF14E"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endif%}</w:t>
            </w:r>
          </w:p>
        </w:tc>
      </w:tr>
    </w:tbl>
    <w:bookmarkEnd w:id="22"/>
    <w:p w14:paraId="604274E6" w14:textId="77777777" w:rsidR="004B6F0C" w:rsidRPr="004B6F0C" w:rsidRDefault="004B6F0C" w:rsidP="004B6F0C">
      <w:pPr>
        <w:spacing w:afterLines="20" w:after="62" w:line="200" w:lineRule="exact"/>
        <w:rPr>
          <w:rFonts w:ascii="微软雅黑" w:hAnsi="微软雅黑"/>
          <w:color w:val="000000" w:themeColor="text1"/>
          <w:sz w:val="16"/>
          <w:szCs w:val="16"/>
        </w:rPr>
      </w:pPr>
      <w:r w:rsidRPr="004B6F0C">
        <w:rPr>
          <w:rFonts w:ascii="微软雅黑" w:hAnsi="微软雅黑" w:hint="eastAsia"/>
          <w:color w:val="000000" w:themeColor="text1"/>
          <w:sz w:val="16"/>
          <w:szCs w:val="16"/>
        </w:rPr>
        <w:t>注：</w:t>
      </w:r>
    </w:p>
    <w:p w14:paraId="708B7FBB" w14:textId="2454276C"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此算法结合公共人群频率数据库（包括但不限于1KG、genomAD、ExAC和内部人群频率数据库）、等位基因特异拷贝数分析和多样本突变丰度分布分析等，建立了人群频率过滤模型、基于拷贝数状态的二项分布模型和近邻丰度匹配模型相关的3个分析模块/步骤，对检出变异的来源进行预测，其准确性受样本质量、肿瘤细胞含量等因素影响，结果仅供参考。需结合对照/配对样本（血液白细胞、口腔黏膜上皮细胞或癌旁组织等）的检测结果确定此类变异的来源及相关的遗传性肿瘤风险和诊疗方案。</w:t>
      </w:r>
    </w:p>
    <w:p w14:paraId="32B02384" w14:textId="581AA25E"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本检测涵盖88个遗传性肿瘤/综合征相关基因，上表仅列出在相关基因检出的疑似致病/疑似致癌或致病/致癌、且生信预测来源为胚系的变异。</w:t>
      </w:r>
    </w:p>
    <w:p w14:paraId="58F86BD0" w14:textId="2CEEBDC4"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3</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检出遗传性肿瘤相关基因变异时，解读遵循美国医学遗传学和基因组学学会（</w:t>
      </w:r>
      <w:r w:rsidR="004B6F0C" w:rsidRPr="004B6F0C">
        <w:rPr>
          <w:rFonts w:ascii="微软雅黑" w:hAnsi="微软雅黑"/>
          <w:color w:val="000000" w:themeColor="text1"/>
          <w:sz w:val="16"/>
          <w:szCs w:val="16"/>
        </w:rPr>
        <w:t>American College of Medical Genetics, ACMG）发布的《遗传变异注释标准与指南》（2015年版），分为致病性变异、</w:t>
      </w:r>
      <w:r w:rsidR="004B6F0C" w:rsidRPr="004B6F0C">
        <w:rPr>
          <w:rFonts w:ascii="微软雅黑" w:hAnsi="微软雅黑" w:hint="eastAsia"/>
          <w:color w:val="000000" w:themeColor="text1"/>
          <w:sz w:val="16"/>
          <w:szCs w:val="16"/>
        </w:rPr>
        <w:t>疑似</w:t>
      </w:r>
      <w:r w:rsidR="004B6F0C" w:rsidRPr="004B6F0C">
        <w:rPr>
          <w:rFonts w:ascii="微软雅黑" w:hAnsi="微软雅黑"/>
          <w:color w:val="000000" w:themeColor="text1"/>
          <w:sz w:val="16"/>
          <w:szCs w:val="16"/>
        </w:rPr>
        <w:t>致病性变异、临床意义不明变异、</w:t>
      </w:r>
      <w:r w:rsidR="004B6F0C" w:rsidRPr="004B6F0C">
        <w:rPr>
          <w:rFonts w:ascii="微软雅黑" w:hAnsi="微软雅黑" w:hint="eastAsia"/>
          <w:color w:val="000000" w:themeColor="text1"/>
          <w:sz w:val="16"/>
          <w:szCs w:val="16"/>
        </w:rPr>
        <w:t>可能良性</w:t>
      </w:r>
      <w:r w:rsidR="004B6F0C" w:rsidRPr="004B6F0C">
        <w:rPr>
          <w:rFonts w:ascii="微软雅黑" w:hAnsi="微软雅黑"/>
          <w:color w:val="000000" w:themeColor="text1"/>
          <w:sz w:val="16"/>
          <w:szCs w:val="16"/>
        </w:rPr>
        <w:t>变异和良性变异五个等级</w:t>
      </w:r>
      <w:r w:rsidR="004B6F0C" w:rsidRPr="004B6F0C">
        <w:rPr>
          <w:rFonts w:ascii="微软雅黑" w:hAnsi="微软雅黑" w:hint="eastAsia"/>
          <w:color w:val="000000" w:themeColor="text1"/>
          <w:sz w:val="16"/>
          <w:szCs w:val="16"/>
        </w:rPr>
        <w:t>。</w:t>
      </w:r>
    </w:p>
    <w:p w14:paraId="25645FC1" w14:textId="79607207"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3"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3"/>
          <w:p w14:paraId="4C191192" w14:textId="77777777" w:rsidR="00F027F6" w:rsidRPr="000F09A0" w:rsidRDefault="00733120" w:rsidP="00C86BB5">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rPr>
            </w:pPr>
            <w:r w:rsidRPr="00CD02F2">
              <w:rPr>
                <w:rFonts w:ascii="微软雅黑" w:hAnsi="微软雅黑"/>
              </w:rPr>
              <w:t>{%p endfor%}</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rPr>
            </w:pPr>
            <w:r w:rsidRPr="00CD02F2">
              <w:rPr>
                <w:rFonts w:ascii="微软雅黑" w:hAnsi="微软雅黑" w:hint="eastAsia"/>
              </w:rPr>
              <w:lastRenderedPageBreak/>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rPr>
            </w:pPr>
            <w:r w:rsidRPr="00CD02F2">
              <w:rPr>
                <w:rFonts w:ascii="微软雅黑" w:hAnsi="微软雅黑"/>
              </w:rPr>
              <w:t>{%p endfor%}</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lastRenderedPageBreak/>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lastRenderedPageBreak/>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lastRenderedPageBreak/>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lastRenderedPageBreak/>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lastRenderedPageBreak/>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{%p if var.GA_type.cin_gene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var.GA_type.cin_gene.KRAS%}</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r w:rsidRPr="00E44FE6">
              <w:rPr>
                <w:rFonts w:ascii="微软雅黑" w:hAnsi="微软雅黑" w:cs="思源黑体 CN Normal"/>
                <w:szCs w:val="18"/>
              </w:rPr>
              <w:lastRenderedPageBreak/>
              <w:t>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 xml:space="preserve">{%p if </w:t>
            </w:r>
            <w:r w:rsidRPr="00E44FE6">
              <w:rPr>
                <w:rFonts w:ascii="微软雅黑" w:hAnsi="微软雅黑" w:cs="思源黑体 CN Light"/>
                <w:bCs/>
                <w:szCs w:val="18"/>
                <w:highlight w:val="green"/>
              </w:rPr>
              <w:lastRenderedPageBreak/>
              <w:t>a.var_id in [”MSI-H”, ”MSS”</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{%p if a.var_id==”MSI-H”%}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lastRenderedPageBreak/>
              <w:t>{%p if var.ec_type.var_id == “POLE-</w:t>
            </w:r>
            <w:r w:rsidRPr="00E44FE6">
              <w:rPr>
                <w:rFonts w:ascii="微软雅黑" w:hAnsi="微软雅黑"/>
                <w:szCs w:val="18"/>
              </w:rPr>
              <w:lastRenderedPageBreak/>
              <w:t>ultramutated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 xml:space="preserve">{%p if “Poor” in </w:t>
            </w:r>
            <w:r w:rsidRPr="00E44FE6">
              <w:rPr>
                <w:rFonts w:ascii="微软雅黑" w:hAnsi="微软雅黑"/>
                <w:szCs w:val="18"/>
              </w:rPr>
              <w:lastRenderedPageBreak/>
              <w:t>var.ec_type.clinical_significance%}</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{%tr endfor%}</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4"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4"/>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5791F031"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lastRenderedPageBreak/>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056F7D">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25A35584"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5B691D3C"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056F7D">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lastRenderedPageBreak/>
              <w:t>{</w:t>
            </w:r>
            <w:r w:rsidRPr="00056F7D">
              <w:rPr>
                <w:rFonts w:ascii="微软雅黑" w:hAnsi="微软雅黑"/>
                <w:color w:val="000000" w:themeColor="text1"/>
                <w:szCs w:val="18"/>
                <w:highlight w:val="green"/>
              </w:rPr>
              <w:t>%p else%}</w:t>
            </w:r>
          </w:p>
          <w:p w14:paraId="744CE7D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4BD076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056F7D">
            <w:pP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{%p if var.gss.gss.gssco</w:t>
            </w:r>
            <w:r w:rsidRPr="00BC0449">
              <w:rPr>
                <w:rFonts w:ascii="微软雅黑" w:hAnsi="微软雅黑" w:cs="思源黑体 CN Light"/>
                <w:bCs/>
                <w:iCs/>
                <w:szCs w:val="18"/>
              </w:rPr>
              <w:lastRenderedPageBreak/>
              <w:t xml:space="preserve">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6095186"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4C410C"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4C410C"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5061704F" w14:textId="4B6F139E"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4C410C"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0A7C02" w:rsidRPr="00BC0449" w:rsidRDefault="000A7C02" w:rsidP="004C410C">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41369C3D" w14:textId="77777777" w:rsidR="004C410C" w:rsidRPr="00BC0449" w:rsidRDefault="004C410C" w:rsidP="004C410C">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4C410C" w:rsidRPr="00BC0449" w:rsidRDefault="004C410C" w:rsidP="004C410C">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4C410C" w:rsidRPr="00BC0449" w:rsidRDefault="004C410C" w:rsidP="004C410C">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27ABE544" w14:textId="77777777" w:rsidR="004C410C" w:rsidRPr="00056F7D" w:rsidRDefault="004C410C" w:rsidP="004C410C">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08873B52"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46FB758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37D9AE5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35020CB5"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AAE5213"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C8F5FF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2361885C"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FB8EE30" w14:textId="77777777" w:rsidR="004C410C" w:rsidRPr="00056F7D" w:rsidRDefault="004C410C" w:rsidP="004C410C">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24968D3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3EB35E0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2BFCFB"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C94DE0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615CEB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DA91BA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4B978EB8"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104AFEA4" w:rsidR="004C410C" w:rsidRPr="00E67E95" w:rsidRDefault="004C410C" w:rsidP="00593874">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5"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w:t>
      </w:r>
      <w:r w:rsidRPr="002D6362">
        <w:rPr>
          <w:rFonts w:ascii="微软雅黑" w:hAnsi="微软雅黑" w:hint="eastAsia"/>
          <w:color w:val="000000" w:themeColor="text1"/>
          <w:sz w:val="16"/>
          <w:szCs w:val="16"/>
        </w:rPr>
        <w:lastRenderedPageBreak/>
        <w:t>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5"/>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{{a.gene_symbol}}</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{{a.dbsnp}}</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6"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6"/>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lastRenderedPageBreak/>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lastRenderedPageBreak/>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7" w:name="_Hlk129335828"/>
      <w:bookmarkStart w:id="28" w:name="_Toc41565907"/>
      <w:bookmarkStart w:id="29" w:name="_Toc41566823"/>
      <w:bookmarkStart w:id="30" w:name="_Toc41567066"/>
      <w:bookmarkStart w:id="31" w:name="_Toc41567097"/>
      <w:bookmarkStart w:id="32"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7"/>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3"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3"/>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4" w:name="_Hlk129335873"/>
      <w:r w:rsidRPr="00D9252F">
        <w:rPr>
          <w:rFonts w:hint="eastAsia"/>
          <w:highlight w:val="cyan"/>
        </w:rPr>
        <w:t>{</w:t>
      </w:r>
      <w:r w:rsidRPr="00D9252F">
        <w:rPr>
          <w:highlight w:val="cyan"/>
        </w:rP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4"/>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2A2536D7" w14:textId="45A39915" w:rsidR="00D9252F" w:rsidRDefault="00D9252F" w:rsidP="00861277">
      <w:pPr>
        <w:rPr>
          <w:rFonts w:ascii="微软雅黑" w:hAnsi="微软雅黑"/>
          <w:color w:val="000000" w:themeColor="text1"/>
          <w:sz w:val="16"/>
          <w:szCs w:val="16"/>
          <w:highlight w:val="cyan"/>
        </w:rPr>
      </w:pPr>
      <w:r>
        <w:rPr>
          <w:rFonts w:ascii="微软雅黑" w:hAnsi="微软雅黑" w:hint="eastAsia"/>
          <w:color w:val="000000" w:themeColor="text1"/>
          <w:sz w:val="16"/>
          <w:szCs w:val="16"/>
          <w:highlight w:val="cyan"/>
        </w:rPr>
        <w:t>{</w:t>
      </w:r>
      <w:r>
        <w:rPr>
          <w:rFonts w:ascii="微软雅黑" w:hAnsi="微软雅黑"/>
          <w:color w:val="000000" w:themeColor="text1"/>
          <w:sz w:val="16"/>
          <w:szCs w:val="16"/>
          <w:highlight w:val="cyan"/>
        </w:rPr>
        <w:t>%p else%}</w:t>
      </w:r>
    </w:p>
    <w:p w14:paraId="3EF7B0A1" w14:textId="77ACE589" w:rsidR="00D9252F" w:rsidRDefault="006C33D1" w:rsidP="00D9252F">
      <w:pPr>
        <w:pStyle w:val="2"/>
        <w:numPr>
          <w:ilvl w:val="0"/>
          <w:numId w:val="10"/>
        </w:numPr>
        <w:ind w:left="465" w:hanging="360"/>
      </w:pPr>
      <w:r>
        <w:rPr>
          <w:rFonts w:hint="eastAsia"/>
        </w:rPr>
        <w:lastRenderedPageBreak/>
        <w:t xml:space="preserve"> </w:t>
      </w:r>
      <w:r w:rsidR="00D9252F" w:rsidRPr="006C33D1">
        <w:rPr>
          <w:rFonts w:hint="eastAsia"/>
        </w:rPr>
        <w:t>致病性、疑似致病性胚系变异详细解读</w:t>
      </w:r>
    </w:p>
    <w:p w14:paraId="3EEEA005" w14:textId="69CF6AFD" w:rsidR="006C33D1" w:rsidRDefault="006C33D1" w:rsidP="006C33D1">
      <w:r>
        <w:rPr>
          <w:rFonts w:hint="eastAsia"/>
        </w:rPr>
        <w:t>{</w:t>
      </w:r>
      <w:r>
        <w:t xml:space="preserve">%p if </w:t>
      </w:r>
      <w:r w:rsidRPr="006C33D1">
        <w:t>var.var_germline.level_5 +  var.var_germline.level_4</w:t>
      </w:r>
      <w:r>
        <w:t>%}</w:t>
      </w:r>
    </w:p>
    <w:p w14:paraId="5FBE19E3" w14:textId="37FD74AA" w:rsidR="006C33D1" w:rsidRPr="006C33D1" w:rsidRDefault="006C33D1" w:rsidP="006C33D1">
      <w:pPr>
        <w:rPr>
          <w:rFonts w:hint="eastAsia"/>
        </w:rPr>
      </w:pPr>
      <w:r>
        <w:rPr>
          <w:rFonts w:hint="eastAsia"/>
        </w:rPr>
        <w:t>{</w:t>
      </w:r>
      <w:r>
        <w:t xml:space="preserve">%p </w:t>
      </w:r>
      <w:r>
        <w:t>for a in</w:t>
      </w:r>
      <w:r>
        <w:t xml:space="preserve"> </w:t>
      </w:r>
      <w:r w:rsidRPr="006C33D1">
        <w:t>var.var_germline.level_5 +  var.var_germline.level_4</w:t>
      </w:r>
      <w: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9252F" w:rsidRPr="0089314B" w14:paraId="0F3EE186" w14:textId="77777777" w:rsidTr="00940FF0">
        <w:trPr>
          <w:trHeight w:val="397"/>
          <w:jc w:val="center"/>
        </w:trPr>
        <w:tc>
          <w:tcPr>
            <w:tcW w:w="10332" w:type="dxa"/>
            <w:gridSpan w:val="2"/>
            <w:shd w:val="clear" w:color="auto" w:fill="DAEEF3" w:themeFill="accent5" w:themeFillTint="33"/>
            <w:vAlign w:val="center"/>
          </w:tcPr>
          <w:p w14:paraId="3F3FD799" w14:textId="55CA985E" w:rsidR="00D9252F" w:rsidRPr="0089314B" w:rsidRDefault="006C33D1" w:rsidP="00940FF0">
            <w:pPr>
              <w:jc w:val="center"/>
              <w:rPr>
                <w:rFonts w:ascii="微软雅黑" w:hAnsi="微软雅黑"/>
                <w:b/>
                <w:bCs/>
                <w:color w:val="FF0000"/>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tr w:rsidR="006C33D1" w:rsidRPr="0089314B" w14:paraId="4ABC455A" w14:textId="77777777" w:rsidTr="00940FF0">
        <w:trPr>
          <w:trHeight w:val="397"/>
          <w:jc w:val="center"/>
        </w:trPr>
        <w:tc>
          <w:tcPr>
            <w:tcW w:w="1418" w:type="dxa"/>
            <w:shd w:val="clear" w:color="auto" w:fill="auto"/>
            <w:vAlign w:val="center"/>
          </w:tcPr>
          <w:p w14:paraId="7A5E9C74" w14:textId="0FAA6401"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1AA518FC" w14:textId="1F858724" w:rsidR="006C33D1" w:rsidRPr="0089314B" w:rsidRDefault="006C33D1" w:rsidP="006C33D1">
            <w:pPr>
              <w:rPr>
                <w:rFonts w:ascii="微软雅黑" w:hAnsi="微软雅黑"/>
                <w:color w:val="FF0000"/>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6C33D1" w:rsidRPr="0089314B" w14:paraId="315E3325" w14:textId="77777777" w:rsidTr="00D9252F">
        <w:trPr>
          <w:trHeight w:val="397"/>
          <w:jc w:val="center"/>
        </w:trPr>
        <w:tc>
          <w:tcPr>
            <w:tcW w:w="1418" w:type="dxa"/>
            <w:tcBorders>
              <w:bottom w:val="single" w:sz="4" w:space="0" w:color="31849B"/>
            </w:tcBorders>
            <w:shd w:val="clear" w:color="auto" w:fill="DAEEF3" w:themeFill="accent5" w:themeFillTint="33"/>
            <w:vAlign w:val="center"/>
          </w:tcPr>
          <w:p w14:paraId="33BD6450" w14:textId="0AE12BD5"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03BE2A02" w14:textId="32E2B56A" w:rsidR="006C33D1" w:rsidRPr="0089314B" w:rsidRDefault="006C33D1" w:rsidP="006C33D1">
            <w:pPr>
              <w:rPr>
                <w:rFonts w:ascii="微软雅黑" w:hAnsi="微软雅黑"/>
                <w:color w:val="FF0000"/>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6C33D1" w:rsidRPr="0089314B" w14:paraId="48FD5893" w14:textId="77777777" w:rsidTr="00D9252F">
        <w:trPr>
          <w:trHeight w:val="397"/>
          <w:jc w:val="center"/>
        </w:trPr>
        <w:tc>
          <w:tcPr>
            <w:tcW w:w="1418" w:type="dxa"/>
            <w:tcBorders>
              <w:top w:val="single" w:sz="4" w:space="0" w:color="31849B"/>
              <w:bottom w:val="single" w:sz="12" w:space="0" w:color="31849B"/>
            </w:tcBorders>
            <w:shd w:val="clear" w:color="auto" w:fill="auto"/>
            <w:vAlign w:val="center"/>
          </w:tcPr>
          <w:p w14:paraId="67222DFC" w14:textId="2456D7C1" w:rsidR="006C33D1" w:rsidRPr="0089314B" w:rsidRDefault="006C33D1" w:rsidP="006C33D1">
            <w:pPr>
              <w:jc w:val="center"/>
              <w:rPr>
                <w:rFonts w:ascii="微软雅黑" w:hAnsi="微软雅黑" w:hint="eastAsia"/>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2E62FAA1" w14:textId="77777777" w:rsidR="006C33D1" w:rsidRPr="009F6667" w:rsidRDefault="006C33D1" w:rsidP="006C33D1">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2635BB2C" w14:textId="77777777" w:rsidR="006C33D1" w:rsidRPr="009F6667" w:rsidRDefault="006C33D1" w:rsidP="006C33D1">
            <w:pPr>
              <w:rPr>
                <w:rFonts w:ascii="微软雅黑" w:hAnsi="微软雅黑"/>
                <w:szCs w:val="18"/>
              </w:rPr>
            </w:pPr>
            <w:r w:rsidRPr="009F6667">
              <w:rPr>
                <w:rFonts w:ascii="微软雅黑" w:hAnsi="微软雅黑"/>
                <w:szCs w:val="18"/>
              </w:rPr>
              <w:t>{%p for b in a.evi_sum.evi_split.Predisposing%}</w:t>
            </w:r>
          </w:p>
          <w:p w14:paraId="765A41CD" w14:textId="023D1ADE" w:rsidR="006C33D1" w:rsidRPr="009F6667" w:rsidRDefault="006C33D1" w:rsidP="006C33D1">
            <w:pPr>
              <w:rPr>
                <w:rFonts w:ascii="微软雅黑" w:hAnsi="微软雅黑"/>
                <w:szCs w:val="18"/>
              </w:rPr>
            </w:pPr>
            <w:r w:rsidRPr="009F6667">
              <w:rPr>
                <w:rFonts w:ascii="微软雅黑" w:hAnsi="微软雅黑"/>
                <w:szCs w:val="18"/>
              </w:rPr>
              <w:t>{{b.evi_interpretation|e}}</w:t>
            </w:r>
          </w:p>
          <w:p w14:paraId="7F9B45DD" w14:textId="77777777" w:rsidR="006C33D1" w:rsidRPr="009F6667" w:rsidRDefault="006C33D1" w:rsidP="006C33D1">
            <w:pPr>
              <w:rPr>
                <w:rFonts w:ascii="微软雅黑" w:hAnsi="微软雅黑"/>
                <w:szCs w:val="18"/>
              </w:rPr>
            </w:pPr>
            <w:r w:rsidRPr="009F6667">
              <w:rPr>
                <w:rFonts w:ascii="微软雅黑" w:hAnsi="微软雅黑"/>
                <w:szCs w:val="18"/>
              </w:rPr>
              <w:t>{%p endfor%}</w:t>
            </w:r>
          </w:p>
          <w:p w14:paraId="02D41AD0" w14:textId="77777777" w:rsidR="006C33D1" w:rsidRPr="009F6667" w:rsidRDefault="006C33D1" w:rsidP="006C33D1">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254AFDF5" w14:textId="1E1543DA" w:rsidR="006C33D1" w:rsidRPr="0089314B" w:rsidRDefault="006C33D1" w:rsidP="006C33D1">
            <w:pPr>
              <w:rPr>
                <w:rFonts w:ascii="微软雅黑" w:hAnsi="微软雅黑"/>
                <w:color w:val="FF0000"/>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3A3BDE90" w14:textId="2279570C" w:rsidR="00D9252F" w:rsidRPr="006C33D1" w:rsidRDefault="00D9252F" w:rsidP="00D9252F">
      <w:pPr>
        <w:rPr>
          <w:rFonts w:ascii="思源黑体 CN Normal" w:eastAsia="思源黑体 CN Normal" w:hAnsi="思源黑体 CN Normal"/>
          <w:color w:val="000000" w:themeColor="text1"/>
          <w:sz w:val="16"/>
          <w:szCs w:val="16"/>
        </w:rPr>
      </w:pPr>
    </w:p>
    <w:p w14:paraId="240D3DD4" w14:textId="07A55F8B"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endfor%}</w:t>
      </w:r>
    </w:p>
    <w:p w14:paraId="6E4F08F2" w14:textId="69E8C602"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C33D1" w:rsidRPr="0089314B" w14:paraId="09634A9D" w14:textId="77777777" w:rsidTr="00940FF0">
        <w:trPr>
          <w:trHeight w:val="397"/>
          <w:jc w:val="center"/>
        </w:trPr>
        <w:tc>
          <w:tcPr>
            <w:tcW w:w="10332" w:type="dxa"/>
            <w:gridSpan w:val="2"/>
            <w:shd w:val="clear" w:color="auto" w:fill="DAEEF3" w:themeFill="accent5" w:themeFillTint="33"/>
            <w:vAlign w:val="center"/>
          </w:tcPr>
          <w:p w14:paraId="4C2D8565" w14:textId="661766A0" w:rsidR="006C33D1" w:rsidRPr="006C33D1" w:rsidRDefault="006C33D1" w:rsidP="00940FF0">
            <w:pPr>
              <w:jc w:val="center"/>
              <w:rPr>
                <w:rFonts w:ascii="微软雅黑" w:hAnsi="微软雅黑"/>
                <w:b/>
                <w:bCs/>
                <w:color w:val="FF0000"/>
                <w:sz w:val="17"/>
                <w:szCs w:val="17"/>
              </w:rPr>
            </w:pPr>
            <w:r w:rsidRPr="006C33D1">
              <w:rPr>
                <w:rFonts w:ascii="微软雅黑" w:hAnsi="微软雅黑"/>
                <w:b/>
                <w:bCs/>
                <w:color w:val="31849B"/>
                <w:szCs w:val="18"/>
              </w:rPr>
              <w:t>-</w:t>
            </w:r>
          </w:p>
        </w:tc>
      </w:tr>
      <w:tr w:rsidR="006C33D1" w:rsidRPr="0089314B" w14:paraId="6027C759" w14:textId="77777777" w:rsidTr="00940FF0">
        <w:trPr>
          <w:trHeight w:val="397"/>
          <w:jc w:val="center"/>
        </w:trPr>
        <w:tc>
          <w:tcPr>
            <w:tcW w:w="1418" w:type="dxa"/>
            <w:shd w:val="clear" w:color="auto" w:fill="auto"/>
            <w:vAlign w:val="center"/>
          </w:tcPr>
          <w:p w14:paraId="4132111F"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38C7B2EC" w14:textId="74F798DE"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2D02D494" w14:textId="77777777" w:rsidTr="00940FF0">
        <w:trPr>
          <w:trHeight w:val="397"/>
          <w:jc w:val="center"/>
        </w:trPr>
        <w:tc>
          <w:tcPr>
            <w:tcW w:w="1418" w:type="dxa"/>
            <w:tcBorders>
              <w:bottom w:val="single" w:sz="4" w:space="0" w:color="31849B"/>
            </w:tcBorders>
            <w:shd w:val="clear" w:color="auto" w:fill="DAEEF3" w:themeFill="accent5" w:themeFillTint="33"/>
            <w:vAlign w:val="center"/>
          </w:tcPr>
          <w:p w14:paraId="71178356"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2E166A90" w14:textId="7ABFA026"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68895F59" w14:textId="77777777" w:rsidTr="00940FF0">
        <w:trPr>
          <w:trHeight w:val="397"/>
          <w:jc w:val="center"/>
        </w:trPr>
        <w:tc>
          <w:tcPr>
            <w:tcW w:w="1418" w:type="dxa"/>
            <w:tcBorders>
              <w:top w:val="single" w:sz="4" w:space="0" w:color="31849B"/>
              <w:bottom w:val="single" w:sz="12" w:space="0" w:color="31849B"/>
            </w:tcBorders>
            <w:shd w:val="clear" w:color="auto" w:fill="auto"/>
            <w:vAlign w:val="center"/>
          </w:tcPr>
          <w:p w14:paraId="60A2096E" w14:textId="77777777" w:rsidR="006C33D1" w:rsidRPr="0089314B" w:rsidRDefault="006C33D1" w:rsidP="00940FF0">
            <w:pPr>
              <w:jc w:val="center"/>
              <w:rPr>
                <w:rFonts w:ascii="微软雅黑" w:hAnsi="微软雅黑" w:hint="eastAsia"/>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5F4155E7" w14:textId="0A37B037"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bl>
    <w:p w14:paraId="22013BC1" w14:textId="77777777" w:rsidR="006C33D1" w:rsidRPr="006C33D1" w:rsidRDefault="006C33D1" w:rsidP="00D9252F">
      <w:pPr>
        <w:rPr>
          <w:rFonts w:ascii="思源黑体 CN Normal" w:eastAsia="思源黑体 CN Normal" w:hAnsi="思源黑体 CN Normal"/>
          <w:color w:val="000000" w:themeColor="text1"/>
          <w:sz w:val="16"/>
          <w:szCs w:val="16"/>
        </w:rPr>
      </w:pPr>
    </w:p>
    <w:p w14:paraId="1D3C217F" w14:textId="171183D5" w:rsidR="006C33D1" w:rsidRPr="006C33D1" w:rsidRDefault="006C33D1" w:rsidP="00D9252F">
      <w:pPr>
        <w:rPr>
          <w:rFonts w:ascii="思源黑体 CN Normal" w:eastAsia="思源黑体 CN Normal" w:hAnsi="思源黑体 CN Normal" w:hint="eastAsia"/>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endif%}</w:t>
      </w:r>
    </w:p>
    <w:p w14:paraId="25D60804" w14:textId="77777777" w:rsidR="00D9252F" w:rsidRPr="006C33D1" w:rsidRDefault="00D9252F" w:rsidP="00D9252F">
      <w:pPr>
        <w:rPr>
          <w:rFonts w:ascii="微软雅黑" w:hAnsi="微软雅黑"/>
          <w:color w:val="000000" w:themeColor="text1"/>
          <w:sz w:val="16"/>
          <w:szCs w:val="16"/>
        </w:rPr>
      </w:pPr>
      <w:r w:rsidRPr="006C33D1">
        <w:rPr>
          <w:rFonts w:ascii="微软雅黑" w:hAnsi="微软雅黑" w:hint="eastAsia"/>
          <w:color w:val="000000" w:themeColor="text1"/>
          <w:sz w:val="16"/>
          <w:szCs w:val="16"/>
        </w:rPr>
        <w:t>注：</w:t>
      </w:r>
    </w:p>
    <w:p w14:paraId="1EFE42CB"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w:t>
      </w:r>
    </w:p>
    <w:p w14:paraId="1B552836"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color w:val="000000" w:themeColor="text1"/>
          <w:sz w:val="16"/>
          <w:szCs w:val="16"/>
        </w:rPr>
        <w:t>本部分仅对</w:t>
      </w:r>
      <w:r w:rsidRPr="006C33D1">
        <w:rPr>
          <w:rFonts w:ascii="微软雅黑" w:hAnsi="微软雅黑" w:hint="eastAsia"/>
          <w:color w:val="000000" w:themeColor="text1"/>
          <w:sz w:val="16"/>
          <w:szCs w:val="16"/>
        </w:rPr>
        <w:t>解读为致病性、疑似致病性胚系</w:t>
      </w:r>
      <w:r w:rsidRPr="006C33D1">
        <w:rPr>
          <w:rFonts w:ascii="微软雅黑" w:hAnsi="微软雅黑"/>
          <w:color w:val="000000" w:themeColor="text1"/>
          <w:sz w:val="16"/>
          <w:szCs w:val="16"/>
        </w:rPr>
        <w:t>变异进行详细解读。</w:t>
      </w:r>
    </w:p>
    <w:p w14:paraId="73373C4F" w14:textId="2413E42C" w:rsidR="00861277" w:rsidRDefault="00861277" w:rsidP="00861277">
      <w:pPr>
        <w:rPr>
          <w:rFonts w:ascii="微软雅黑" w:hAnsi="微软雅黑"/>
          <w:color w:val="000000" w:themeColor="text1"/>
          <w:sz w:val="16"/>
          <w:szCs w:val="16"/>
        </w:rPr>
      </w:pPr>
      <w:r w:rsidRPr="00D9252F">
        <w:rPr>
          <w:rFonts w:ascii="微软雅黑" w:hAnsi="微软雅黑" w:hint="eastAsia"/>
          <w:color w:val="000000" w:themeColor="text1"/>
          <w:sz w:val="16"/>
          <w:szCs w:val="16"/>
          <w:highlight w:val="cyan"/>
        </w:rPr>
        <w:t>{</w:t>
      </w:r>
      <w:r w:rsidRPr="00D9252F">
        <w:rPr>
          <w:rFonts w:ascii="微软雅黑" w:hAnsi="微软雅黑"/>
          <w:color w:val="000000" w:themeColor="text1"/>
          <w:sz w:val="16"/>
          <w:szCs w:val="16"/>
          <w:highlight w:val="cyan"/>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5"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w:t>
            </w:r>
            <w:r w:rsidRPr="00E44FE6">
              <w:rPr>
                <w:rFonts w:ascii="微软雅黑" w:hAnsi="微软雅黑" w:hint="eastAsia"/>
                <w:szCs w:val="18"/>
              </w:rPr>
              <w:lastRenderedPageBreak/>
              <w:t>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5"/>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lastRenderedPageBreak/>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w:t>
            </w:r>
            <w:r w:rsidRPr="004C0F49">
              <w:rPr>
                <w:rFonts w:ascii="微软雅黑" w:hAnsi="微软雅黑" w:hint="eastAsia"/>
                <w:szCs w:val="18"/>
              </w:rPr>
              <w:lastRenderedPageBreak/>
              <w:t>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lastRenderedPageBreak/>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1B01CCBB"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var.ec_type.variant_desc_cn</w:t>
            </w:r>
            <w:r w:rsidRPr="004C0F49">
              <w:rPr>
                <w:rFonts w:ascii="微软雅黑" w:hAnsi="微软雅黑" w:hint="eastAsia"/>
                <w:szCs w:val="18"/>
              </w:rPr>
              <w:t>|e}}</w:t>
            </w:r>
          </w:p>
          <w:p w14:paraId="2F17EC90"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var.ec_type.evi_interpretation|e</w:t>
            </w:r>
            <w:r w:rsidRPr="004C0F49">
              <w:rPr>
                <w:rFonts w:ascii="微软雅黑" w:hAnsi="微软雅黑" w:hint="eastAsia"/>
                <w:szCs w:val="18"/>
              </w:rPr>
              <w:t>}}</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8"/>
    <w:bookmarkEnd w:id="29"/>
    <w:bookmarkEnd w:id="30"/>
    <w:bookmarkEnd w:id="31"/>
    <w:bookmarkEnd w:id="32"/>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lastRenderedPageBreak/>
              <w:t>{%p endfor%}</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lastRenderedPageBreak/>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w:t>
            </w:r>
            <w:r w:rsidRPr="00D9504D">
              <w:rPr>
                <w:rFonts w:ascii="微软雅黑" w:hAnsi="微软雅黑" w:cs="思源黑体 CN Light"/>
                <w:kern w:val="0"/>
                <w:sz w:val="17"/>
                <w:szCs w:val="17"/>
                <w:lang w:bidi="ar"/>
              </w:rPr>
              <w:lastRenderedPageBreak/>
              <w:t>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lastRenderedPageBreak/>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w:t>
      </w:r>
      <w:r w:rsidRPr="00C917F6">
        <w:rPr>
          <w:rFonts w:ascii="微软雅黑" w:hAnsi="微软雅黑" w:hint="eastAsia"/>
          <w:color w:val="000000" w:themeColor="text1"/>
          <w:sz w:val="16"/>
          <w:szCs w:val="16"/>
        </w:rPr>
        <w:lastRenderedPageBreak/>
        <w:t>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6"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6"/>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lastRenderedPageBreak/>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7"/>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lastRenderedPageBreak/>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8"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8"/>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9"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40" w:name="_Hlk99009947"/>
    </w:p>
    <w:bookmarkEnd w:id="39"/>
    <w:bookmarkEnd w:id="40"/>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6568B" w14:textId="77777777" w:rsidR="007E658A" w:rsidRDefault="007E658A" w:rsidP="00041371">
      <w:r>
        <w:separator/>
      </w:r>
    </w:p>
  </w:endnote>
  <w:endnote w:type="continuationSeparator" w:id="0">
    <w:p w14:paraId="2F7ABE92" w14:textId="77777777" w:rsidR="007E658A" w:rsidRDefault="007E658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253" w14:textId="63BA522C" w:rsidR="00EF0356" w:rsidRDefault="00E07EAC" w:rsidP="00055247">
    <w:pPr>
      <w:pStyle w:val="a7"/>
      <w:jc w:val="center"/>
      <w:rPr>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7E4523">
      <w:rPr>
        <w:bCs/>
        <w:color w:val="000000" w:themeColor="text1"/>
        <w:sz w:val="15"/>
        <w:szCs w:val="15"/>
      </w:rPr>
      <w:t xml:space="preserve"> </w:t>
    </w:r>
    <w:r w:rsidR="00EF0356" w:rsidRPr="00055247">
      <w:rPr>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 xml:space="preserve">{{sample.outpatient_hospitalization_no}}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{{sample.patient_name}}</w:t>
    </w:r>
  </w:p>
  <w:p w14:paraId="1966BE88" w14:textId="4261205D" w:rsidR="007E4523" w:rsidRPr="00055247" w:rsidRDefault="007E4523" w:rsidP="00055247">
    <w:pPr>
      <w:pStyle w:val="a7"/>
      <w:jc w:val="center"/>
      <w:rPr>
        <w:bCs/>
        <w:color w:val="000000" w:themeColor="text1"/>
        <w:sz w:val="15"/>
        <w:szCs w:val="15"/>
      </w:rPr>
    </w:pPr>
    <w:r w:rsidRPr="00055247">
      <w:rPr>
        <w:rFonts w:hint="eastAsia"/>
        <w:bCs/>
        <w:color w:val="000000" w:themeColor="text1"/>
        <w:sz w:val="15"/>
        <w:szCs w:val="15"/>
      </w:rPr>
      <w:t>第</w:t>
    </w:r>
    <w:r w:rsidRPr="00055247">
      <w:rPr>
        <w:rFonts w:hint="eastAsia"/>
        <w:bCs/>
        <w:color w:val="000000" w:themeColor="text1"/>
        <w:sz w:val="15"/>
        <w:szCs w:val="15"/>
      </w:rPr>
      <w:t xml:space="preserve"> </w:t>
    </w:r>
    <w:r w:rsidRPr="00055247">
      <w:rPr>
        <w:b/>
        <w:bCs/>
        <w:color w:val="000000" w:themeColor="text1"/>
        <w:sz w:val="15"/>
        <w:szCs w:val="15"/>
      </w:rPr>
      <w:fldChar w:fldCharType="begin"/>
    </w:r>
    <w:r w:rsidRPr="00055247">
      <w:rPr>
        <w:bCs/>
        <w:color w:val="000000" w:themeColor="text1"/>
        <w:sz w:val="15"/>
        <w:szCs w:val="15"/>
      </w:rPr>
      <w:instrText>PAGE  \* Arabic  \* MERGEFORMAT</w:instrText>
    </w:r>
    <w:r w:rsidRPr="00055247">
      <w:rPr>
        <w:b/>
        <w:bCs/>
        <w:color w:val="000000" w:themeColor="text1"/>
        <w:sz w:val="15"/>
        <w:szCs w:val="15"/>
      </w:rPr>
      <w:fldChar w:fldCharType="separate"/>
    </w:r>
    <w:r>
      <w:rPr>
        <w:b/>
        <w:bCs/>
        <w:color w:val="000000" w:themeColor="text1"/>
        <w:sz w:val="15"/>
        <w:szCs w:val="15"/>
      </w:rPr>
      <w:t>1</w:t>
    </w:r>
    <w:r w:rsidRPr="00055247">
      <w:rPr>
        <w:b/>
        <w:bCs/>
        <w:color w:val="000000" w:themeColor="text1"/>
        <w:sz w:val="15"/>
        <w:szCs w:val="15"/>
      </w:rPr>
      <w:fldChar w:fldCharType="end"/>
    </w:r>
    <w:r w:rsidRPr="00055247">
      <w:rPr>
        <w:bCs/>
        <w:color w:val="000000" w:themeColor="text1"/>
        <w:sz w:val="15"/>
        <w:szCs w:val="15"/>
        <w:lang w:val="zh-CN"/>
      </w:rPr>
      <w:t xml:space="preserve"> </w:t>
    </w:r>
    <w:r w:rsidRPr="00055247">
      <w:rPr>
        <w:rFonts w:hint="eastAsia"/>
        <w:bCs/>
        <w:color w:val="000000" w:themeColor="text1"/>
        <w:sz w:val="15"/>
        <w:szCs w:val="15"/>
        <w:lang w:val="zh-CN"/>
      </w:rPr>
      <w:t>页</w:t>
    </w:r>
    <w:r w:rsidRPr="00055247">
      <w:rPr>
        <w:rFonts w:hint="eastAsia"/>
        <w:bCs/>
        <w:color w:val="000000" w:themeColor="text1"/>
        <w:sz w:val="15"/>
        <w:szCs w:val="15"/>
        <w:lang w:val="zh-CN"/>
      </w:rPr>
      <w:t xml:space="preserve"> </w:t>
    </w:r>
    <w:r w:rsidRPr="00055247">
      <w:rPr>
        <w:rFonts w:hint="eastAsia"/>
        <w:bCs/>
        <w:color w:val="000000" w:themeColor="text1"/>
        <w:sz w:val="15"/>
        <w:szCs w:val="15"/>
        <w:lang w:val="zh-CN"/>
      </w:rPr>
      <w:t>共</w:t>
    </w:r>
    <w:r w:rsidRPr="00055247">
      <w:rPr>
        <w:bCs/>
        <w:color w:val="000000" w:themeColor="text1"/>
        <w:sz w:val="15"/>
        <w:szCs w:val="15"/>
        <w:lang w:val="zh-CN"/>
      </w:rPr>
      <w:t xml:space="preserve"> </w:t>
    </w:r>
    <w:r w:rsidRPr="00055247">
      <w:rPr>
        <w:b/>
        <w:bCs/>
        <w:color w:val="000000" w:themeColor="text1"/>
        <w:sz w:val="15"/>
        <w:szCs w:val="15"/>
      </w:rPr>
      <w:fldChar w:fldCharType="begin"/>
    </w:r>
    <w:r w:rsidRPr="00055247">
      <w:rPr>
        <w:bCs/>
        <w:color w:val="000000" w:themeColor="text1"/>
        <w:sz w:val="15"/>
        <w:szCs w:val="15"/>
      </w:rPr>
      <w:instrText xml:space="preserve"> SECTIONPAGES   \* MERGEFORMAT </w:instrText>
    </w:r>
    <w:r w:rsidRPr="00055247">
      <w:rPr>
        <w:b/>
        <w:bCs/>
        <w:color w:val="000000" w:themeColor="text1"/>
        <w:sz w:val="15"/>
        <w:szCs w:val="15"/>
      </w:rPr>
      <w:fldChar w:fldCharType="separate"/>
    </w:r>
    <w:r w:rsidR="00361C09" w:rsidRPr="00361C09">
      <w:rPr>
        <w:b/>
        <w:bCs/>
        <w:noProof/>
        <w:color w:val="000000" w:themeColor="text1"/>
        <w:sz w:val="15"/>
        <w:szCs w:val="15"/>
      </w:rPr>
      <w:t>43</w:t>
    </w:r>
    <w:r w:rsidRPr="00055247">
      <w:rPr>
        <w:b/>
        <w:bCs/>
        <w:color w:val="000000" w:themeColor="text1"/>
        <w:sz w:val="15"/>
        <w:szCs w:val="15"/>
      </w:rPr>
      <w:fldChar w:fldCharType="end"/>
    </w:r>
    <w:r w:rsidRPr="00055247">
      <w:rPr>
        <w:bCs/>
        <w:color w:val="000000" w:themeColor="text1"/>
        <w:sz w:val="15"/>
        <w:szCs w:val="15"/>
      </w:rPr>
      <w:t xml:space="preserve"> </w:t>
    </w:r>
    <w:r w:rsidRPr="00055247">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1C1B4" w14:textId="77777777" w:rsidR="007E658A" w:rsidRDefault="007E658A" w:rsidP="00041371">
      <w:r>
        <w:separator/>
      </w:r>
    </w:p>
  </w:footnote>
  <w:footnote w:type="continuationSeparator" w:id="0">
    <w:p w14:paraId="3AA08C60" w14:textId="77777777" w:rsidR="007E658A" w:rsidRDefault="007E658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F87EDA"/>
    <w:multiLevelType w:val="hybridMultilevel"/>
    <w:tmpl w:val="D9E47998"/>
    <w:lvl w:ilvl="0" w:tplc="69C06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4"/>
  </w:num>
  <w:num w:numId="3">
    <w:abstractNumId w:val="8"/>
  </w:num>
  <w:num w:numId="4">
    <w:abstractNumId w:val="6"/>
  </w:num>
  <w:num w:numId="5">
    <w:abstractNumId w:val="5"/>
  </w:num>
  <w:num w:numId="6">
    <w:abstractNumId w:val="13"/>
  </w:num>
  <w:num w:numId="7">
    <w:abstractNumId w:val="1"/>
  </w:num>
  <w:num w:numId="8">
    <w:abstractNumId w:val="2"/>
  </w:num>
  <w:num w:numId="9">
    <w:abstractNumId w:val="11"/>
  </w:num>
  <w:num w:numId="10">
    <w:abstractNumId w:val="12"/>
  </w:num>
  <w:num w:numId="11">
    <w:abstractNumId w:val="9"/>
  </w:num>
  <w:num w:numId="12">
    <w:abstractNumId w:val="10"/>
  </w:num>
  <w:num w:numId="13">
    <w:abstractNumId w:val="0"/>
  </w:num>
  <w:num w:numId="14">
    <w:abstractNumId w:val="14"/>
  </w:num>
  <w:num w:numId="1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2A"/>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C9A"/>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56B4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75F"/>
    <w:rsid w:val="001E58C4"/>
    <w:rsid w:val="001E5B3B"/>
    <w:rsid w:val="001E5ED4"/>
    <w:rsid w:val="001E62B2"/>
    <w:rsid w:val="001E6E53"/>
    <w:rsid w:val="001E746E"/>
    <w:rsid w:val="001E750D"/>
    <w:rsid w:val="001E771D"/>
    <w:rsid w:val="001F0B47"/>
    <w:rsid w:val="001F1A9F"/>
    <w:rsid w:val="001F1FCC"/>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61E"/>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2E19"/>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C09"/>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3F13"/>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189D"/>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6F0C"/>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B8B"/>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5AD6"/>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33D1"/>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F3F"/>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523"/>
    <w:rsid w:val="007E482F"/>
    <w:rsid w:val="007E4F0B"/>
    <w:rsid w:val="007E62AF"/>
    <w:rsid w:val="007E658A"/>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6FD1"/>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E10"/>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298"/>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008"/>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56C"/>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4E41"/>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37EF1"/>
    <w:rsid w:val="00B403B4"/>
    <w:rsid w:val="00B40667"/>
    <w:rsid w:val="00B40C3A"/>
    <w:rsid w:val="00B40D26"/>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4712"/>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252F"/>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85A"/>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29F1"/>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59A"/>
    <w:rsid w:val="00E63C32"/>
    <w:rsid w:val="00E63E9E"/>
    <w:rsid w:val="00E6486C"/>
    <w:rsid w:val="00E6502F"/>
    <w:rsid w:val="00E65758"/>
    <w:rsid w:val="00E658E3"/>
    <w:rsid w:val="00E665A9"/>
    <w:rsid w:val="00E66890"/>
    <w:rsid w:val="00E67BB9"/>
    <w:rsid w:val="00E67E95"/>
    <w:rsid w:val="00E70664"/>
    <w:rsid w:val="00E7089A"/>
    <w:rsid w:val="00E71058"/>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46</Pages>
  <Words>10891</Words>
  <Characters>62080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222</cp:revision>
  <cp:lastPrinted>2021-11-24T02:17:00Z</cp:lastPrinted>
  <dcterms:created xsi:type="dcterms:W3CDTF">2024-01-10T01:32:00Z</dcterms:created>
  <dcterms:modified xsi:type="dcterms:W3CDTF">2025-03-24T08:06:00Z</dcterms:modified>
</cp:coreProperties>
</file>