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B74C5" w14:paraId="50E6F92A" w14:textId="77777777" w:rsidTr="00BB74C5">
        <w:tc>
          <w:tcPr>
            <w:tcW w:w="4395" w:type="dxa"/>
          </w:tcPr>
          <w:bookmarkStart w:id="0" w:name="_Toc42102363"/>
          <w:p w14:paraId="6DC621AD" w14:textId="77777777" w:rsidR="00BB74C5" w:rsidRDefault="00387A0A">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20"/>
                <w:szCs w:val="20"/>
              </w:rPr>
              <mc:AlternateContent>
                <mc:Choice Requires="wps">
                  <w:drawing>
                    <wp:anchor distT="0" distB="0" distL="114300" distR="114300" simplePos="0" relativeHeight="251668480" behindDoc="1" locked="0" layoutInCell="1" allowOverlap="1" wp14:anchorId="22DD5DFF" wp14:editId="216BB31D">
                      <wp:simplePos x="0" y="0"/>
                      <wp:positionH relativeFrom="column">
                        <wp:posOffset>2381885</wp:posOffset>
                      </wp:positionH>
                      <wp:positionV relativeFrom="paragraph">
                        <wp:posOffset>21590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87.55pt;margin-top:1.7pt;height:25.15pt;width:24.65pt;z-index:-251648000;v-text-anchor:middle;mso-width-relative:page;mso-height-relative:page;" fillcolor="#1E7648" filled="t" stroked="f" coordsize="21600,21600" o:gfxdata="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1</w:t>
            </w:r>
            <w:r>
              <w:rPr>
                <w:rFonts w:ascii="Century Gothic" w:eastAsia="思源黑体 CN Bold" w:hAnsi="Century Gothic"/>
                <w:b/>
                <w:bCs/>
                <w:sz w:val="28"/>
                <w:szCs w:val="28"/>
              </w:rPr>
              <w:t xml:space="preserve"> </w:t>
            </w:r>
          </w:p>
        </w:tc>
        <w:tc>
          <w:tcPr>
            <w:tcW w:w="5937" w:type="dxa"/>
          </w:tcPr>
          <w:p w14:paraId="6506CCAD" w14:textId="77777777" w:rsidR="00BB74C5" w:rsidRDefault="00387A0A">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7456" behindDoc="1" locked="0" layoutInCell="1" allowOverlap="1" wp14:anchorId="3BC33135" wp14:editId="4A4397A5">
                      <wp:simplePos x="0" y="0"/>
                      <wp:positionH relativeFrom="margin">
                        <wp:posOffset>-57150</wp:posOffset>
                      </wp:positionH>
                      <wp:positionV relativeFrom="paragraph">
                        <wp:posOffset>32385</wp:posOffset>
                      </wp:positionV>
                      <wp:extent cx="1472565" cy="343535"/>
                      <wp:effectExtent l="38100" t="38100" r="89535" b="94615"/>
                      <wp:wrapNone/>
                      <wp:docPr id="1005" name="矩形: 圆角 69"/>
                      <wp:cNvGraphicFramePr/>
                      <a:graphic xmlns:a="http://schemas.openxmlformats.org/drawingml/2006/main">
                        <a:graphicData uri="http://schemas.microsoft.com/office/word/2010/wordprocessingShape">
                          <wps:wsp>
                            <wps:cNvSpPr/>
                            <wps:spPr>
                              <a:xfrm>
                                <a:off x="0" y="0"/>
                                <a:ext cx="1472648" cy="343562"/>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4.5pt;margin-top:2.55pt;height:27.05pt;width:115.95pt;mso-position-horizontal-relative:margin;z-index:-251649024;v-text-anchor:middle;mso-width-relative:page;mso-height-relative:page;" fillcolor="#F2F2F2 [3052]" filled="t" stroked="f" coordsize="21600,21600" arcsize="0.166666666666667" o:gfxdata="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beQJf1QAAAAcBAAAPAAAA&#10;AAAAAAEAIAAAADgAAABkcnMvZG93bnJldi54bWxQSwECFAAUAAAACACHTuJAhbNh2+YCAACzBQAA&#10;DgAAAAAAAAABACAAAAA6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Test Information</w:t>
            </w:r>
          </w:p>
        </w:tc>
      </w:tr>
      <w:bookmarkEnd w:id="0"/>
    </w:tbl>
    <w:p w14:paraId="47F1A4D0" w14:textId="77777777" w:rsidR="00BB74C5" w:rsidRDefault="00BB74C5">
      <w:pPr>
        <w:rPr>
          <w:rFonts w:ascii="Century Gothic" w:hAnsi="Century Gothic"/>
        </w:rPr>
      </w:pPr>
    </w:p>
    <w:tbl>
      <w:tblPr>
        <w:tblW w:w="10348" w:type="dxa"/>
        <w:jc w:val="center"/>
        <w:tblLayout w:type="fixed"/>
        <w:tblLook w:val="04A0" w:firstRow="1" w:lastRow="0" w:firstColumn="1" w:lastColumn="0" w:noHBand="0" w:noVBand="1"/>
      </w:tblPr>
      <w:tblGrid>
        <w:gridCol w:w="1985"/>
        <w:gridCol w:w="2977"/>
        <w:gridCol w:w="236"/>
        <w:gridCol w:w="2599"/>
        <w:gridCol w:w="2545"/>
        <w:gridCol w:w="6"/>
      </w:tblGrid>
      <w:tr w:rsidR="00BB74C5" w14:paraId="404725DE" w14:textId="77777777">
        <w:trPr>
          <w:gridAfter w:val="1"/>
          <w:wAfter w:w="6" w:type="dxa"/>
          <w:trHeight w:val="353"/>
          <w:jc w:val="center"/>
        </w:trPr>
        <w:tc>
          <w:tcPr>
            <w:tcW w:w="10342" w:type="dxa"/>
            <w:gridSpan w:val="5"/>
            <w:shd w:val="clear" w:color="auto" w:fill="1E7648"/>
            <w:vAlign w:val="center"/>
          </w:tcPr>
          <w:p w14:paraId="1C4C9043" w14:textId="77777777" w:rsidR="00BB74C5" w:rsidRDefault="00387A0A">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Century Gothic" w:eastAsia="思源黑体 CN Bold" w:hAnsi="Century Gothic"/>
                <w:b/>
                <w:bCs/>
                <w:color w:val="FFFFFF" w:themeColor="background1"/>
                <w:sz w:val="20"/>
                <w:szCs w:val="20"/>
              </w:rPr>
              <w:t>PATIENT</w:t>
            </w:r>
          </w:p>
        </w:tc>
      </w:tr>
      <w:tr w:rsidR="00BB74C5" w14:paraId="2AE06D00" w14:textId="77777777">
        <w:trPr>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4849317" w14:textId="77777777" w:rsidR="00BB74C5" w:rsidRDefault="00387A0A">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Patient Name</w:t>
            </w:r>
          </w:p>
        </w:tc>
        <w:tc>
          <w:tcPr>
            <w:tcW w:w="2977"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B79DF" w14:textId="1F4A2795" w:rsidR="00BB74C5" w:rsidRDefault="0041280E">
            <w:pPr>
              <w:adjustRightInd w:val="0"/>
              <w:snapToGrid w:val="0"/>
              <w:spacing w:line="240" w:lineRule="exact"/>
              <w:rPr>
                <w:rFonts w:ascii="Century Gothic" w:eastAsia="思源黑体 CN Normal" w:hAnsi="Century Gothic"/>
                <w:color w:val="000000" w:themeColor="text1"/>
                <w:sz w:val="18"/>
                <w:szCs w:val="18"/>
              </w:rPr>
            </w:pPr>
            <w:r w:rsidRPr="0041280E">
              <w:rPr>
                <w:rFonts w:ascii="Century Gothic" w:eastAsia="思源黑体 CN Normal" w:hAnsi="Century Gothic"/>
                <w:color w:val="000000" w:themeColor="text1"/>
                <w:sz w:val="18"/>
                <w:szCs w:val="18"/>
              </w:rPr>
              <w:t>{{sample.patient_name}}</w:t>
            </w:r>
          </w:p>
        </w:tc>
        <w:tc>
          <w:tcPr>
            <w:tcW w:w="23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4F59C5" w14:textId="77777777" w:rsidR="00BB74C5" w:rsidRDefault="00BB74C5">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33BADA" w14:textId="77777777" w:rsidR="00BB74C5" w:rsidRDefault="00387A0A">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Age</w:t>
            </w:r>
          </w:p>
        </w:tc>
        <w:tc>
          <w:tcPr>
            <w:tcW w:w="2551" w:type="dxa"/>
            <w:gridSpan w:val="2"/>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940068" w14:textId="3601E6D3" w:rsidR="00BB74C5" w:rsidRDefault="0041280E">
            <w:pPr>
              <w:adjustRightInd w:val="0"/>
              <w:snapToGrid w:val="0"/>
              <w:spacing w:line="240" w:lineRule="exact"/>
              <w:rPr>
                <w:rFonts w:ascii="Century Gothic" w:eastAsia="思源黑体 CN Normal" w:hAnsi="Century Gothic"/>
                <w:color w:val="000000" w:themeColor="text1"/>
                <w:sz w:val="18"/>
                <w:szCs w:val="18"/>
              </w:rPr>
            </w:pPr>
            <w:r w:rsidRPr="0041280E">
              <w:rPr>
                <w:rFonts w:ascii="Century Gothic" w:eastAsia="思源黑体 CN Normal" w:hAnsi="Century Gothic"/>
                <w:color w:val="000000" w:themeColor="text1"/>
                <w:sz w:val="18"/>
                <w:szCs w:val="18"/>
              </w:rPr>
              <w:t>{{sample.age}}</w:t>
            </w:r>
          </w:p>
        </w:tc>
      </w:tr>
      <w:tr w:rsidR="00BB74C5" w14:paraId="1C8587EB"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7EC25CF5" w14:textId="77777777" w:rsidR="00BB74C5" w:rsidRDefault="00387A0A">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Patient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0175198B" w14:textId="4B58D43A" w:rsidR="00BB74C5" w:rsidRDefault="0041280E">
            <w:pPr>
              <w:adjustRightInd w:val="0"/>
              <w:snapToGrid w:val="0"/>
              <w:spacing w:line="240" w:lineRule="exact"/>
              <w:rPr>
                <w:rFonts w:ascii="Century Gothic" w:eastAsia="思源黑体 CN Normal" w:hAnsi="Century Gothic"/>
                <w:color w:val="000000" w:themeColor="text1"/>
                <w:sz w:val="18"/>
                <w:szCs w:val="18"/>
              </w:rPr>
            </w:pPr>
            <w:r w:rsidRPr="0041280E">
              <w:rPr>
                <w:rFonts w:ascii="Century Gothic" w:eastAsia="思源黑体 CN Normal" w:hAnsi="Century Gothic"/>
                <w:color w:val="000000" w:themeColor="text1"/>
                <w:sz w:val="18"/>
                <w:szCs w:val="18"/>
              </w:rPr>
              <w:t>{{sample.id_number}}</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61AAC3" w14:textId="77777777" w:rsidR="00BB74C5" w:rsidRDefault="00BB74C5">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7E6E6" w:themeFill="background2"/>
            <w:vAlign w:val="center"/>
          </w:tcPr>
          <w:p w14:paraId="31E0B656" w14:textId="77777777" w:rsidR="00BB74C5" w:rsidRDefault="00387A0A">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Gender</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7E6E6" w:themeFill="background2"/>
            <w:vAlign w:val="center"/>
          </w:tcPr>
          <w:p w14:paraId="14BFC8C2" w14:textId="0F8931DE" w:rsidR="00BB74C5" w:rsidRDefault="0041280E">
            <w:pPr>
              <w:adjustRightInd w:val="0"/>
              <w:snapToGrid w:val="0"/>
              <w:spacing w:line="240" w:lineRule="exact"/>
              <w:rPr>
                <w:rFonts w:ascii="Century Gothic" w:eastAsia="思源黑体 CN Normal" w:hAnsi="Century Gothic"/>
                <w:color w:val="000000" w:themeColor="text1"/>
                <w:sz w:val="18"/>
                <w:szCs w:val="18"/>
              </w:rPr>
            </w:pPr>
            <w:r w:rsidRPr="0041280E">
              <w:rPr>
                <w:rFonts w:ascii="Century Gothic" w:eastAsia="思源黑体 CN Normal" w:hAnsi="Century Gothic"/>
                <w:color w:val="000000" w:themeColor="text1"/>
                <w:sz w:val="18"/>
                <w:szCs w:val="18"/>
              </w:rPr>
              <w:t>{{sample.gender}}</w:t>
            </w:r>
          </w:p>
        </w:tc>
      </w:tr>
      <w:tr w:rsidR="00BB74C5" w14:paraId="69958F96" w14:textId="77777777">
        <w:trPr>
          <w:gridAfter w:val="1"/>
          <w:wAfter w:w="6" w:type="dxa"/>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BBFE80" w14:textId="77777777" w:rsidR="00BB74C5" w:rsidRDefault="00387A0A">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Clinical Diagnosis</w:t>
            </w:r>
          </w:p>
        </w:tc>
        <w:tc>
          <w:tcPr>
            <w:tcW w:w="8357"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F5891" w14:textId="02DAFEDB" w:rsidR="00BB74C5" w:rsidRDefault="0041280E">
            <w:pPr>
              <w:adjustRightInd w:val="0"/>
              <w:snapToGrid w:val="0"/>
              <w:spacing w:line="240" w:lineRule="exact"/>
              <w:rPr>
                <w:rFonts w:ascii="Century Gothic" w:eastAsia="思源黑体 CN Normal" w:hAnsi="Century Gothic"/>
                <w:sz w:val="18"/>
                <w:szCs w:val="18"/>
              </w:rPr>
            </w:pPr>
            <w:r w:rsidRPr="0041280E">
              <w:rPr>
                <w:rFonts w:ascii="Century Gothic" w:eastAsia="思源黑体 CN Normal" w:hAnsi="Century Gothic"/>
                <w:sz w:val="18"/>
                <w:szCs w:val="18"/>
              </w:rPr>
              <w:t>{{sample.clinical_diagnosis}}</w:t>
            </w:r>
          </w:p>
        </w:tc>
      </w:tr>
      <w:tr w:rsidR="00BB74C5" w14:paraId="43E4F27E" w14:textId="77777777">
        <w:trPr>
          <w:gridAfter w:val="1"/>
          <w:wAfter w:w="6" w:type="dxa"/>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7E6E6" w:themeFill="background2"/>
            <w:vAlign w:val="center"/>
          </w:tcPr>
          <w:p w14:paraId="29B25053" w14:textId="77777777" w:rsidR="00BB74C5" w:rsidRDefault="00387A0A">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Family History</w:t>
            </w:r>
          </w:p>
        </w:tc>
        <w:tc>
          <w:tcPr>
            <w:tcW w:w="8357" w:type="dxa"/>
            <w:gridSpan w:val="4"/>
            <w:tcBorders>
              <w:top w:val="dashed" w:sz="4" w:space="0" w:color="BFBFBF" w:themeColor="background1" w:themeShade="BF"/>
              <w:left w:val="dashed" w:sz="4" w:space="0" w:color="BFBFBF" w:themeColor="background1" w:themeShade="BF"/>
              <w:bottom w:val="single" w:sz="4" w:space="0" w:color="1E7648"/>
            </w:tcBorders>
            <w:shd w:val="clear" w:color="auto" w:fill="E7E6E6" w:themeFill="background2"/>
            <w:vAlign w:val="center"/>
          </w:tcPr>
          <w:p w14:paraId="38C04A08" w14:textId="154289BF" w:rsidR="00BB74C5" w:rsidRDefault="0041280E">
            <w:pPr>
              <w:adjustRightInd w:val="0"/>
              <w:snapToGrid w:val="0"/>
              <w:spacing w:line="240" w:lineRule="exact"/>
              <w:rPr>
                <w:rFonts w:ascii="Century Gothic" w:eastAsia="思源黑体 CN Normal" w:hAnsi="Century Gothic"/>
                <w:color w:val="000000" w:themeColor="text1"/>
                <w:sz w:val="18"/>
                <w:szCs w:val="18"/>
              </w:rPr>
            </w:pPr>
            <w:r w:rsidRPr="0041280E">
              <w:rPr>
                <w:rFonts w:ascii="Century Gothic" w:eastAsia="思源黑体 CN Normal" w:hAnsi="Century Gothic"/>
                <w:color w:val="000000" w:themeColor="text1"/>
                <w:sz w:val="18"/>
                <w:szCs w:val="18"/>
              </w:rPr>
              <w:t>{{sample.family_history}}</w:t>
            </w:r>
          </w:p>
        </w:tc>
      </w:tr>
      <w:tr w:rsidR="00BB74C5" w14:paraId="0E18B260"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4137A098" w14:textId="77777777" w:rsidR="00BB74C5" w:rsidRDefault="00BB74C5">
            <w:pPr>
              <w:adjustRightInd w:val="0"/>
              <w:snapToGrid w:val="0"/>
              <w:spacing w:line="240" w:lineRule="exact"/>
              <w:rPr>
                <w:rFonts w:ascii="Century Gothic" w:eastAsia="思源黑体 CN Normal" w:hAnsi="Century Gothic"/>
                <w:color w:val="000000" w:themeColor="text1"/>
                <w:sz w:val="18"/>
                <w:szCs w:val="18"/>
              </w:rPr>
            </w:pPr>
          </w:p>
        </w:tc>
      </w:tr>
      <w:tr w:rsidR="00BB74C5" w14:paraId="15142216" w14:textId="77777777">
        <w:trPr>
          <w:gridAfter w:val="1"/>
          <w:wAfter w:w="6" w:type="dxa"/>
          <w:trHeight w:val="353"/>
          <w:jc w:val="center"/>
        </w:trPr>
        <w:tc>
          <w:tcPr>
            <w:tcW w:w="10342" w:type="dxa"/>
            <w:gridSpan w:val="5"/>
            <w:tcBorders>
              <w:top w:val="single" w:sz="4" w:space="0" w:color="1E7648"/>
              <w:bottom w:val="single" w:sz="4" w:space="0" w:color="1E7648"/>
            </w:tcBorders>
            <w:shd w:val="clear" w:color="auto" w:fill="1E7648"/>
            <w:vAlign w:val="center"/>
          </w:tcPr>
          <w:p w14:paraId="647FC778" w14:textId="77777777" w:rsidR="00BB74C5" w:rsidRDefault="00387A0A">
            <w:pPr>
              <w:adjustRightInd w:val="0"/>
              <w:snapToGrid w:val="0"/>
              <w:spacing w:line="220" w:lineRule="exact"/>
              <w:jc w:val="left"/>
              <w:rPr>
                <w:rFonts w:ascii="Century Gothic" w:eastAsia="思源黑体 CN Bold" w:hAnsi="Century Gothic"/>
                <w:b/>
                <w:bCs/>
                <w:color w:val="538135" w:themeColor="accent6" w:themeShade="BF"/>
                <w:sz w:val="20"/>
                <w:szCs w:val="20"/>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Century Gothic" w:eastAsia="思源黑体 CN Bold" w:hAnsi="Century Gothic"/>
                <w:b/>
                <w:bCs/>
                <w:color w:val="FFFFFF" w:themeColor="background1"/>
                <w:sz w:val="20"/>
                <w:szCs w:val="20"/>
              </w:rPr>
              <w:t>PHYSICIAN</w:t>
            </w:r>
          </w:p>
        </w:tc>
      </w:tr>
      <w:tr w:rsidR="00BB74C5" w14:paraId="30F47A3B" w14:textId="77777777">
        <w:trPr>
          <w:gridAfter w:val="1"/>
          <w:wAfter w:w="6" w:type="dxa"/>
          <w:trHeight w:val="353"/>
          <w:jc w:val="center"/>
        </w:trPr>
        <w:tc>
          <w:tcPr>
            <w:tcW w:w="1985" w:type="dxa"/>
            <w:tcBorders>
              <w:top w:val="single" w:sz="4" w:space="0" w:color="1E7648"/>
              <w:bottom w:val="dashed" w:sz="4" w:space="0" w:color="BFBFBF" w:themeColor="background1" w:themeShade="BF"/>
              <w:right w:val="dashed" w:sz="4" w:space="0" w:color="BFBFBF" w:themeColor="background1" w:themeShade="BF"/>
            </w:tcBorders>
            <w:shd w:val="clear" w:color="auto" w:fill="auto"/>
            <w:vAlign w:val="center"/>
          </w:tcPr>
          <w:p w14:paraId="406C5127" w14:textId="77777777" w:rsidR="00BB74C5" w:rsidRDefault="00387A0A">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Medical Facility</w:t>
            </w:r>
          </w:p>
        </w:tc>
        <w:tc>
          <w:tcPr>
            <w:tcW w:w="8357" w:type="dxa"/>
            <w:gridSpan w:val="4"/>
            <w:tcBorders>
              <w:top w:val="single" w:sz="4" w:space="0" w:color="1E7648"/>
              <w:left w:val="dashed" w:sz="4" w:space="0" w:color="BFBFBF" w:themeColor="background1" w:themeShade="BF"/>
              <w:bottom w:val="dashed" w:sz="4" w:space="0" w:color="BFBFBF" w:themeColor="background1" w:themeShade="BF"/>
            </w:tcBorders>
            <w:shd w:val="clear" w:color="auto" w:fill="auto"/>
            <w:vAlign w:val="center"/>
          </w:tcPr>
          <w:p w14:paraId="167210A0" w14:textId="72B7568E" w:rsidR="00BB74C5" w:rsidRDefault="0041280E">
            <w:pPr>
              <w:adjustRightInd w:val="0"/>
              <w:snapToGrid w:val="0"/>
              <w:spacing w:line="240" w:lineRule="exact"/>
              <w:rPr>
                <w:rFonts w:ascii="Century Gothic" w:eastAsia="思源黑体 CN Normal" w:hAnsi="Century Gothic"/>
                <w:sz w:val="18"/>
                <w:szCs w:val="18"/>
              </w:rPr>
            </w:pPr>
            <w:r w:rsidRPr="0041280E">
              <w:rPr>
                <w:rFonts w:ascii="Century Gothic" w:eastAsia="思源黑体 CN Normal" w:hAnsi="Century Gothic"/>
                <w:sz w:val="18"/>
                <w:szCs w:val="18"/>
              </w:rPr>
              <w:t>{{sample.company}}</w:t>
            </w:r>
          </w:p>
        </w:tc>
      </w:tr>
      <w:tr w:rsidR="00BB74C5" w14:paraId="70226513"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2E01F470" w14:textId="77777777" w:rsidR="00BB74C5" w:rsidRDefault="00387A0A">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Department</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1C0B3FB6" w14:textId="366FE8F6" w:rsidR="00BB74C5" w:rsidRDefault="0041280E">
            <w:pPr>
              <w:adjustRightInd w:val="0"/>
              <w:snapToGrid w:val="0"/>
              <w:spacing w:line="240" w:lineRule="exact"/>
              <w:rPr>
                <w:rFonts w:ascii="Century Gothic" w:eastAsia="思源黑体 CN Normal" w:hAnsi="Century Gothic"/>
                <w:color w:val="000000" w:themeColor="text1"/>
                <w:sz w:val="18"/>
                <w:szCs w:val="18"/>
              </w:rPr>
            </w:pPr>
            <w:r w:rsidRPr="0041280E">
              <w:rPr>
                <w:rFonts w:ascii="Century Gothic" w:eastAsia="思源黑体 CN Normal" w:hAnsi="Century Gothic"/>
                <w:color w:val="000000" w:themeColor="text1"/>
                <w:sz w:val="18"/>
                <w:szCs w:val="18"/>
              </w:rPr>
              <w:t>{{sample.hosp_depart}}</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7697E67B" w14:textId="77777777" w:rsidR="00BB74C5" w:rsidRDefault="00BB74C5">
            <w:pPr>
              <w:adjustRightInd w:val="0"/>
              <w:snapToGrid w:val="0"/>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ECECEC"/>
            <w:vAlign w:val="center"/>
          </w:tcPr>
          <w:p w14:paraId="3C71F3D2" w14:textId="77777777" w:rsidR="00BB74C5" w:rsidRDefault="00387A0A">
            <w:pPr>
              <w:adjustRightInd w:val="0"/>
              <w:snapToGrid w:val="0"/>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Physician Name</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ECECEC"/>
            <w:vAlign w:val="center"/>
          </w:tcPr>
          <w:p w14:paraId="7AA391EF" w14:textId="171942DB" w:rsidR="00BB74C5" w:rsidRDefault="0041280E">
            <w:pPr>
              <w:adjustRightInd w:val="0"/>
              <w:snapToGrid w:val="0"/>
              <w:spacing w:line="240" w:lineRule="exact"/>
              <w:rPr>
                <w:rFonts w:ascii="Century Gothic" w:eastAsia="思源黑体 CN Normal" w:hAnsi="Century Gothic"/>
                <w:color w:val="000000" w:themeColor="text1"/>
                <w:sz w:val="18"/>
                <w:szCs w:val="18"/>
              </w:rPr>
            </w:pPr>
            <w:r w:rsidRPr="0041280E">
              <w:rPr>
                <w:rFonts w:ascii="Century Gothic" w:eastAsia="思源黑体 CN Normal" w:hAnsi="Century Gothic"/>
                <w:color w:val="000000" w:themeColor="text1"/>
                <w:sz w:val="18"/>
                <w:szCs w:val="18"/>
              </w:rPr>
              <w:t>{{sample.submission_doctor}}</w:t>
            </w:r>
          </w:p>
        </w:tc>
      </w:tr>
      <w:tr w:rsidR="00BB74C5" w14:paraId="109BAD99"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728C6F6D" w14:textId="77777777" w:rsidR="00BB74C5" w:rsidRDefault="00BB74C5">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BB74C5" w14:paraId="4F3BC7B4" w14:textId="77777777">
        <w:trPr>
          <w:gridAfter w:val="1"/>
          <w:wAfter w:w="6" w:type="dxa"/>
          <w:trHeight w:val="353"/>
          <w:jc w:val="center"/>
        </w:trPr>
        <w:tc>
          <w:tcPr>
            <w:tcW w:w="10342" w:type="dxa"/>
            <w:gridSpan w:val="5"/>
            <w:tcBorders>
              <w:top w:val="single" w:sz="4" w:space="0" w:color="1E7648"/>
              <w:bottom w:val="single" w:sz="6" w:space="0" w:color="1E7648"/>
            </w:tcBorders>
            <w:shd w:val="clear" w:color="auto" w:fill="1E7648"/>
            <w:vAlign w:val="center"/>
          </w:tcPr>
          <w:p w14:paraId="3F5F89F1" w14:textId="77777777" w:rsidR="00BB74C5" w:rsidRDefault="00387A0A">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SPECIMEN</w:t>
            </w:r>
          </w:p>
        </w:tc>
      </w:tr>
      <w:tr w:rsidR="00BB74C5" w14:paraId="1AF0C514" w14:textId="77777777">
        <w:trPr>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692679" w14:textId="77777777" w:rsidR="00BB74C5" w:rsidRDefault="00387A0A">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Type</w:t>
            </w:r>
          </w:p>
        </w:tc>
        <w:tc>
          <w:tcPr>
            <w:tcW w:w="2977"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5C0E1" w14:textId="0C3A0126" w:rsidR="00BB74C5" w:rsidRDefault="0041280E">
            <w:pPr>
              <w:spacing w:line="240" w:lineRule="exact"/>
              <w:rPr>
                <w:rFonts w:ascii="Century Gothic" w:eastAsia="思源黑体 CN Normal" w:hAnsi="Century Gothic"/>
                <w:sz w:val="18"/>
                <w:szCs w:val="18"/>
              </w:rPr>
            </w:pPr>
            <w:r w:rsidRPr="0041280E">
              <w:rPr>
                <w:rFonts w:ascii="Century Gothic" w:eastAsia="思源黑体 CN Normal" w:hAnsi="Century Gothic"/>
                <w:color w:val="000000" w:themeColor="text1"/>
                <w:sz w:val="18"/>
                <w:szCs w:val="18"/>
              </w:rPr>
              <w:t>{{sample.sample_type}}</w:t>
            </w:r>
          </w:p>
        </w:tc>
        <w:tc>
          <w:tcPr>
            <w:tcW w:w="23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F5582B" w14:textId="77777777" w:rsidR="00BB74C5" w:rsidRDefault="00BB74C5">
            <w:pPr>
              <w:spacing w:line="240" w:lineRule="exact"/>
              <w:rPr>
                <w:rFonts w:ascii="Century Gothic" w:eastAsia="思源黑体 CN Normal" w:hAnsi="Century Gothic"/>
                <w:sz w:val="18"/>
                <w:szCs w:val="18"/>
              </w:rPr>
            </w:pPr>
          </w:p>
        </w:tc>
        <w:tc>
          <w:tcPr>
            <w:tcW w:w="259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44610E" w14:textId="77777777" w:rsidR="00BB74C5" w:rsidRDefault="00387A0A">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Tumor Content</w:t>
            </w:r>
          </w:p>
        </w:tc>
        <w:tc>
          <w:tcPr>
            <w:tcW w:w="2551" w:type="dxa"/>
            <w:gridSpan w:val="2"/>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4C449B" w14:textId="0A5083CF" w:rsidR="00BB74C5" w:rsidRDefault="0041280E">
            <w:pPr>
              <w:spacing w:line="240" w:lineRule="exact"/>
              <w:rPr>
                <w:rFonts w:ascii="Century Gothic" w:eastAsia="思源黑体 CN Normal" w:hAnsi="Century Gothic"/>
                <w:sz w:val="18"/>
                <w:szCs w:val="18"/>
              </w:rPr>
            </w:pPr>
            <w:r w:rsidRPr="0041280E">
              <w:rPr>
                <w:rFonts w:ascii="Century Gothic" w:eastAsia="思源黑体 CN Normal" w:hAnsi="Century Gothic"/>
                <w:sz w:val="18"/>
                <w:szCs w:val="18"/>
              </w:rPr>
              <w:t>{%if sample.tumor_content%}{{sample.tumor_content}}{%else%}{%if lib_quality_control and lib_quality_control.lib_dna_qc and lib_quality_control.lib_dna_qc.tumor_content%}{{lib_quality_control.lib_dna_qc.tumor_content}}{%else%}/{%endif%}{%endif%}</w:t>
            </w:r>
          </w:p>
        </w:tc>
      </w:tr>
      <w:tr w:rsidR="00BB74C5" w14:paraId="7D60AD9F"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C550C8" w14:textId="77777777" w:rsidR="00BB74C5" w:rsidRDefault="00387A0A">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ID</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8CB32" w14:textId="57199194" w:rsidR="00BB74C5" w:rsidRDefault="0041280E">
            <w:pPr>
              <w:spacing w:line="240" w:lineRule="exact"/>
              <w:rPr>
                <w:rFonts w:ascii="Century Gothic" w:eastAsia="思源黑体 CN Normal" w:hAnsi="Century Gothic"/>
                <w:color w:val="000000" w:themeColor="text1"/>
                <w:sz w:val="18"/>
                <w:szCs w:val="18"/>
              </w:rPr>
            </w:pPr>
            <w:r w:rsidRPr="0041280E">
              <w:rPr>
                <w:rFonts w:ascii="Century Gothic" w:eastAsia="思源黑体 CN Normal" w:hAnsi="Century Gothic"/>
                <w:color w:val="000000" w:themeColor="text1"/>
                <w:sz w:val="18"/>
                <w:szCs w:val="18"/>
              </w:rPr>
              <w:t>{{sample.sample_id}}</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57FC08" w14:textId="77777777" w:rsidR="00BB74C5" w:rsidRDefault="00BB74C5">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6C8198" w14:textId="77777777" w:rsidR="00BB74C5" w:rsidRDefault="00387A0A">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 xml:space="preserve">Specimen </w:t>
            </w:r>
            <w:r>
              <w:rPr>
                <w:rFonts w:ascii="Century Gothic" w:eastAsia="思源黑体 CN Bold" w:hAnsi="Century Gothic"/>
                <w:b/>
                <w:bCs/>
                <w:color w:val="262626" w:themeColor="text1" w:themeTint="D9"/>
                <w:sz w:val="18"/>
                <w:szCs w:val="18"/>
              </w:rPr>
              <w:t>Collection Date</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B47105" w14:textId="20E1C99D" w:rsidR="00BB74C5" w:rsidRDefault="0041280E">
            <w:pPr>
              <w:spacing w:line="240" w:lineRule="exact"/>
              <w:rPr>
                <w:rFonts w:ascii="Century Gothic" w:eastAsia="思源黑体 CN Normal" w:hAnsi="Century Gothic"/>
                <w:sz w:val="18"/>
                <w:szCs w:val="18"/>
              </w:rPr>
            </w:pPr>
            <w:r w:rsidRPr="0041280E">
              <w:rPr>
                <w:rFonts w:ascii="Century Gothic" w:eastAsia="思源黑体 CN Normal" w:hAnsi="Century Gothic"/>
                <w:color w:val="000000" w:themeColor="text1"/>
                <w:sz w:val="18"/>
                <w:szCs w:val="18"/>
              </w:rPr>
              <w:t>{{sample.tissue_collection_date}}</w:t>
            </w:r>
          </w:p>
        </w:tc>
      </w:tr>
      <w:tr w:rsidR="00BB74C5" w14:paraId="0C33BDA9"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0F1A0AE" w14:textId="77777777" w:rsidR="00BB74C5" w:rsidRDefault="00387A0A">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Specimen Site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0ADE6B0" w14:textId="2E6B7EA6" w:rsidR="00BB74C5" w:rsidRDefault="0041280E">
            <w:pPr>
              <w:spacing w:line="240" w:lineRule="exact"/>
              <w:rPr>
                <w:rFonts w:ascii="Century Gothic" w:eastAsia="思源黑体 CN Normal" w:hAnsi="Century Gothic"/>
                <w:color w:val="000000" w:themeColor="text1"/>
                <w:sz w:val="18"/>
                <w:szCs w:val="18"/>
              </w:rPr>
            </w:pPr>
            <w:r w:rsidRPr="0041280E">
              <w:rPr>
                <w:rFonts w:ascii="Century Gothic" w:eastAsia="思源黑体 CN Normal" w:hAnsi="Century Gothic"/>
                <w:sz w:val="18"/>
                <w:szCs w:val="18"/>
              </w:rPr>
              <w:t>{{sample.sample_position}}</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3A77BF9C" w14:textId="77777777" w:rsidR="00BB74C5" w:rsidRDefault="00BB74C5">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1EFEA887" w14:textId="77777777" w:rsidR="00BB74C5" w:rsidRDefault="00387A0A">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hint="eastAsia"/>
                <w:b/>
                <w:bCs/>
                <w:color w:val="262626" w:themeColor="text1" w:themeTint="D9"/>
                <w:sz w:val="18"/>
                <w:szCs w:val="18"/>
              </w:rPr>
              <w:t>Laboratory Receipt</w:t>
            </w:r>
            <w:r>
              <w:rPr>
                <w:rFonts w:ascii="Century Gothic" w:eastAsia="思源黑体 CN Bold" w:hAnsi="Century Gothic"/>
                <w:b/>
                <w:bCs/>
                <w:color w:val="262626" w:themeColor="text1" w:themeTint="D9"/>
                <w:sz w:val="18"/>
                <w:szCs w:val="18"/>
              </w:rPr>
              <w:t xml:space="preserve"> Date</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2A940941" w14:textId="031A6D89" w:rsidR="00BB74C5" w:rsidRDefault="0041280E">
            <w:pPr>
              <w:spacing w:line="240" w:lineRule="exact"/>
              <w:rPr>
                <w:rFonts w:ascii="Century Gothic" w:eastAsia="思源黑体 CN Normal" w:hAnsi="Century Gothic" w:cs="思源黑体 CN Light"/>
                <w:bCs/>
                <w:color w:val="000000" w:themeColor="text1"/>
                <w:sz w:val="18"/>
                <w:szCs w:val="18"/>
              </w:rPr>
            </w:pPr>
            <w:r w:rsidRPr="0041280E">
              <w:rPr>
                <w:rFonts w:ascii="Century Gothic" w:eastAsia="思源黑体 CN Normal" w:hAnsi="Century Gothic"/>
                <w:sz w:val="18"/>
                <w:szCs w:val="18"/>
              </w:rPr>
              <w:t>{{sample.receive_data}}</w:t>
            </w:r>
          </w:p>
        </w:tc>
      </w:tr>
      <w:tr w:rsidR="00BB74C5" w14:paraId="67CE46E3" w14:textId="77777777">
        <w:trPr>
          <w:gridAfter w:val="1"/>
          <w:wAfter w:w="6" w:type="dxa"/>
          <w:trHeight w:val="353"/>
          <w:jc w:val="center"/>
        </w:trPr>
        <w:tc>
          <w:tcPr>
            <w:tcW w:w="10342" w:type="dxa"/>
            <w:gridSpan w:val="5"/>
            <w:tcBorders>
              <w:top w:val="single" w:sz="4" w:space="0" w:color="006600"/>
              <w:bottom w:val="single" w:sz="4" w:space="0" w:color="1E7648"/>
            </w:tcBorders>
            <w:shd w:val="clear" w:color="auto" w:fill="auto"/>
            <w:vAlign w:val="center"/>
          </w:tcPr>
          <w:p w14:paraId="37FFB4F7" w14:textId="77777777" w:rsidR="00BB74C5" w:rsidRDefault="00BB74C5">
            <w:pPr>
              <w:adjustRightInd w:val="0"/>
              <w:snapToGrid w:val="0"/>
              <w:spacing w:line="240" w:lineRule="exact"/>
              <w:rPr>
                <w:rFonts w:ascii="Century Gothic" w:eastAsia="思源黑体 CN Normal" w:hAnsi="Century Gothic" w:cs="思源黑体 CN Light"/>
                <w:bCs/>
                <w:color w:val="000000" w:themeColor="text1"/>
                <w:sz w:val="18"/>
                <w:szCs w:val="18"/>
              </w:rPr>
            </w:pPr>
          </w:p>
        </w:tc>
      </w:tr>
      <w:tr w:rsidR="00BB74C5" w14:paraId="78A430BE" w14:textId="77777777">
        <w:trPr>
          <w:gridAfter w:val="1"/>
          <w:wAfter w:w="6" w:type="dxa"/>
          <w:trHeight w:val="353"/>
          <w:jc w:val="center"/>
        </w:trPr>
        <w:tc>
          <w:tcPr>
            <w:tcW w:w="10342" w:type="dxa"/>
            <w:gridSpan w:val="5"/>
            <w:tcBorders>
              <w:top w:val="single" w:sz="4" w:space="0" w:color="1E7648"/>
              <w:bottom w:val="single" w:sz="6" w:space="0" w:color="1E7648"/>
            </w:tcBorders>
            <w:shd w:val="clear" w:color="auto" w:fill="1E7648"/>
            <w:vAlign w:val="center"/>
          </w:tcPr>
          <w:p w14:paraId="6F826687" w14:textId="77777777" w:rsidR="00BB74C5" w:rsidRDefault="00387A0A">
            <w:pPr>
              <w:adjustRightInd w:val="0"/>
              <w:snapToGrid w:val="0"/>
              <w:spacing w:line="220" w:lineRule="exact"/>
              <w:jc w:val="left"/>
              <w:rPr>
                <w:rFonts w:ascii="Century Gothic" w:eastAsia="思源黑体 CN Normal" w:hAnsi="Century Gothic" w:cs="思源黑体 CN Light"/>
                <w:b/>
                <w:bCs/>
                <w:color w:val="000000" w:themeColor="text1"/>
                <w:sz w:val="20"/>
                <w:szCs w:val="20"/>
              </w:rPr>
            </w:pPr>
            <w:r>
              <w:rPr>
                <w:rFonts w:ascii="Century Gothic" w:eastAsia="思源黑体 CN Bold" w:hAnsi="Century Gothic"/>
                <w:b/>
                <w:bCs/>
                <w:color w:val="FFFFFF" w:themeColor="background1"/>
                <w:sz w:val="20"/>
                <w:szCs w:val="20"/>
              </w:rPr>
              <w:t>TEST</w:t>
            </w:r>
          </w:p>
        </w:tc>
      </w:tr>
      <w:tr w:rsidR="00BB74C5" w14:paraId="27114F66" w14:textId="77777777">
        <w:trPr>
          <w:gridAfter w:val="1"/>
          <w:wAfter w:w="6" w:type="dxa"/>
          <w:trHeight w:val="353"/>
          <w:jc w:val="center"/>
        </w:trPr>
        <w:tc>
          <w:tcPr>
            <w:tcW w:w="1985"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DEED1D9" w14:textId="77777777" w:rsidR="00BB74C5" w:rsidRDefault="00387A0A">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Assay</w:t>
            </w:r>
          </w:p>
        </w:tc>
        <w:tc>
          <w:tcPr>
            <w:tcW w:w="8357" w:type="dxa"/>
            <w:gridSpan w:val="4"/>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F5502A" w14:textId="72CB3195" w:rsidR="00BB74C5" w:rsidRDefault="00387A0A">
            <w:pPr>
              <w:spacing w:line="240" w:lineRule="exact"/>
              <w:rPr>
                <w:rFonts w:ascii="Century Gothic" w:eastAsia="思源黑体 CN Normal" w:hAnsi="Century Gothic"/>
                <w:sz w:val="18"/>
                <w:szCs w:val="18"/>
              </w:rPr>
            </w:pPr>
            <w:r>
              <w:rPr>
                <w:rFonts w:ascii="Century Gothic" w:eastAsia="思源黑体 CN Normal" w:hAnsi="Century Gothic"/>
                <w:sz w:val="18"/>
                <w:szCs w:val="18"/>
              </w:rPr>
              <w:t>AmoyDx</w:t>
            </w:r>
            <w:r>
              <w:rPr>
                <w:rFonts w:ascii="Century Gothic" w:eastAsia="思源黑体 CN Normal" w:hAnsi="Century Gothic"/>
                <w:sz w:val="18"/>
                <w:szCs w:val="18"/>
                <w:vertAlign w:val="superscript"/>
              </w:rPr>
              <w:t>®</w:t>
            </w:r>
            <w:r>
              <w:rPr>
                <w:rFonts w:ascii="Century Gothic" w:eastAsia="思源黑体 CN Normal" w:hAnsi="Century Gothic"/>
                <w:sz w:val="18"/>
                <w:szCs w:val="18"/>
              </w:rPr>
              <w:t xml:space="preserve"> </w:t>
            </w:r>
            <w:r w:rsidR="002B0378" w:rsidRPr="002B0378">
              <w:rPr>
                <w:rFonts w:ascii="Century Gothic" w:eastAsia="思源黑体 CN Normal" w:hAnsi="Century Gothic" w:hint="eastAsia"/>
                <w:sz w:val="18"/>
                <w:szCs w:val="18"/>
              </w:rPr>
              <w:t>HANDLE OncoPro NGS Panel</w:t>
            </w:r>
          </w:p>
        </w:tc>
      </w:tr>
      <w:tr w:rsidR="00BB74C5" w14:paraId="3B160C45" w14:textId="77777777">
        <w:trPr>
          <w:trHeight w:val="353"/>
          <w:jc w:val="center"/>
        </w:trPr>
        <w:tc>
          <w:tcPr>
            <w:tcW w:w="1985"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1FC45C" w14:textId="77777777" w:rsidR="00BB74C5" w:rsidRDefault="00387A0A">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Platform</w:t>
            </w:r>
          </w:p>
        </w:tc>
        <w:tc>
          <w:tcPr>
            <w:tcW w:w="297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BCE221" w14:textId="77777777" w:rsidR="00BB74C5" w:rsidRDefault="00387A0A">
            <w:pPr>
              <w:spacing w:line="240" w:lineRule="exact"/>
              <w:rPr>
                <w:rFonts w:ascii="Century Gothic" w:eastAsia="思源黑体 CN Normal" w:hAnsi="Century Gothic"/>
                <w:color w:val="000000" w:themeColor="text1"/>
                <w:sz w:val="18"/>
                <w:szCs w:val="18"/>
              </w:rPr>
            </w:pPr>
            <w:r>
              <w:rPr>
                <w:rFonts w:ascii="Century Gothic" w:eastAsia="思源黑体 CN Normal" w:hAnsi="Century Gothic"/>
                <w:color w:val="000000" w:themeColor="text1"/>
                <w:sz w:val="18"/>
                <w:szCs w:val="18"/>
              </w:rPr>
              <w:t>NGS</w:t>
            </w:r>
          </w:p>
        </w:tc>
        <w:tc>
          <w:tcPr>
            <w:tcW w:w="23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3BC443" w14:textId="77777777" w:rsidR="00BB74C5" w:rsidRDefault="00BB74C5">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501A1" w14:textId="77777777" w:rsidR="00BB74C5" w:rsidRDefault="00387A0A">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Sequencer</w:t>
            </w:r>
          </w:p>
        </w:tc>
        <w:tc>
          <w:tcPr>
            <w:tcW w:w="2551"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C354F" w14:textId="092C86D7" w:rsidR="00BB74C5" w:rsidRDefault="00387A0A">
            <w:pPr>
              <w:spacing w:line="240" w:lineRule="exact"/>
              <w:rPr>
                <w:rFonts w:ascii="Century Gothic" w:eastAsia="思源黑体 CN Normal" w:hAnsi="Century Gothic"/>
                <w:sz w:val="18"/>
                <w:szCs w:val="18"/>
              </w:rPr>
            </w:pPr>
            <w:r>
              <w:rPr>
                <w:rFonts w:ascii="Century Gothic" w:eastAsia="思源黑体 CN Normal" w:hAnsi="Century Gothic"/>
                <w:sz w:val="18"/>
                <w:szCs w:val="18"/>
              </w:rPr>
              <w:t xml:space="preserve">Illumina </w:t>
            </w:r>
            <w:r w:rsidR="00396499" w:rsidRPr="00396499">
              <w:rPr>
                <w:rFonts w:ascii="Century Gothic" w:eastAsia="思源黑体 CN Normal" w:hAnsi="Century Gothic" w:hint="eastAsia"/>
                <w:sz w:val="18"/>
                <w:szCs w:val="18"/>
              </w:rPr>
              <w:t>NextSeq 550</w:t>
            </w:r>
          </w:p>
        </w:tc>
      </w:tr>
      <w:tr w:rsidR="00BB74C5" w14:paraId="14A08EDA" w14:textId="77777777">
        <w:trPr>
          <w:trHeight w:val="353"/>
          <w:jc w:val="center"/>
        </w:trPr>
        <w:tc>
          <w:tcPr>
            <w:tcW w:w="1985" w:type="dxa"/>
            <w:tcBorders>
              <w:top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57E186AF" w14:textId="77777777" w:rsidR="00BB74C5" w:rsidRDefault="00387A0A">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Reporting Date</w:t>
            </w:r>
          </w:p>
        </w:tc>
        <w:tc>
          <w:tcPr>
            <w:tcW w:w="2977"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01F8DCB1" w14:textId="5DB3FD2A" w:rsidR="00BB74C5" w:rsidRDefault="0041280E">
            <w:pPr>
              <w:spacing w:line="240" w:lineRule="exact"/>
              <w:rPr>
                <w:rFonts w:ascii="Century Gothic" w:eastAsia="思源黑体 CN Normal" w:hAnsi="Century Gothic"/>
                <w:color w:val="000000" w:themeColor="text1"/>
                <w:sz w:val="18"/>
                <w:szCs w:val="18"/>
              </w:rPr>
            </w:pPr>
            <w:r w:rsidRPr="0041280E">
              <w:rPr>
                <w:rFonts w:ascii="Century Gothic" w:eastAsia="思源黑体 CN Normal" w:hAnsi="Century Gothic"/>
                <w:sz w:val="18"/>
                <w:szCs w:val="18"/>
              </w:rPr>
              <w:t>{{sample.report_date}}</w:t>
            </w:r>
          </w:p>
        </w:tc>
        <w:tc>
          <w:tcPr>
            <w:tcW w:w="236"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4337221B" w14:textId="77777777" w:rsidR="00BB74C5" w:rsidRDefault="00BB74C5">
            <w:pPr>
              <w:spacing w:line="240" w:lineRule="exact"/>
              <w:rPr>
                <w:rFonts w:ascii="Century Gothic" w:eastAsia="思源黑体 CN Normal" w:hAnsi="Century Gothic"/>
                <w:color w:val="000000" w:themeColor="text1"/>
                <w:sz w:val="18"/>
                <w:szCs w:val="18"/>
              </w:rPr>
            </w:pPr>
          </w:p>
        </w:tc>
        <w:tc>
          <w:tcPr>
            <w:tcW w:w="2599" w:type="dxa"/>
            <w:tcBorders>
              <w:top w:val="dashed" w:sz="4" w:space="0" w:color="BFBFBF" w:themeColor="background1" w:themeShade="BF"/>
              <w:left w:val="dashed" w:sz="4" w:space="0" w:color="BFBFBF" w:themeColor="background1" w:themeShade="BF"/>
              <w:bottom w:val="single" w:sz="4" w:space="0" w:color="006600"/>
              <w:right w:val="dashed" w:sz="4" w:space="0" w:color="BFBFBF" w:themeColor="background1" w:themeShade="BF"/>
            </w:tcBorders>
            <w:shd w:val="clear" w:color="auto" w:fill="auto"/>
            <w:vAlign w:val="center"/>
          </w:tcPr>
          <w:p w14:paraId="35243B4E" w14:textId="77777777" w:rsidR="00BB74C5" w:rsidRDefault="00387A0A">
            <w:pPr>
              <w:spacing w:line="240" w:lineRule="exact"/>
              <w:rPr>
                <w:rFonts w:ascii="Century Gothic" w:eastAsia="思源黑体 CN Bold" w:hAnsi="Century Gothic"/>
                <w:b/>
                <w:bCs/>
                <w:color w:val="262626" w:themeColor="text1" w:themeTint="D9"/>
                <w:sz w:val="18"/>
                <w:szCs w:val="18"/>
              </w:rPr>
            </w:pPr>
            <w:r>
              <w:rPr>
                <w:rFonts w:ascii="Century Gothic" w:eastAsia="思源黑体 CN Bold" w:hAnsi="Century Gothic"/>
                <w:b/>
                <w:bCs/>
                <w:color w:val="262626" w:themeColor="text1" w:themeTint="D9"/>
                <w:sz w:val="18"/>
                <w:szCs w:val="18"/>
              </w:rPr>
              <w:t>Report</w:t>
            </w:r>
            <w:r>
              <w:rPr>
                <w:rFonts w:ascii="Century Gothic" w:eastAsia="思源黑体 CN Bold" w:hAnsi="Century Gothic" w:hint="eastAsia"/>
                <w:b/>
                <w:bCs/>
                <w:color w:val="262626" w:themeColor="text1" w:themeTint="D9"/>
                <w:sz w:val="18"/>
                <w:szCs w:val="18"/>
              </w:rPr>
              <w:t xml:space="preserve"> Prepared by</w:t>
            </w:r>
          </w:p>
        </w:tc>
        <w:tc>
          <w:tcPr>
            <w:tcW w:w="2551" w:type="dxa"/>
            <w:gridSpan w:val="2"/>
            <w:tcBorders>
              <w:top w:val="dashed" w:sz="4" w:space="0" w:color="BFBFBF" w:themeColor="background1" w:themeShade="BF"/>
              <w:left w:val="dashed" w:sz="4" w:space="0" w:color="BFBFBF" w:themeColor="background1" w:themeShade="BF"/>
              <w:bottom w:val="single" w:sz="4" w:space="0" w:color="006600"/>
            </w:tcBorders>
            <w:shd w:val="clear" w:color="auto" w:fill="auto"/>
            <w:vAlign w:val="center"/>
          </w:tcPr>
          <w:p w14:paraId="4A03F37B" w14:textId="77777777" w:rsidR="00BB74C5" w:rsidRDefault="00BB74C5">
            <w:pPr>
              <w:spacing w:line="240" w:lineRule="exact"/>
              <w:rPr>
                <w:rFonts w:ascii="Century Gothic" w:eastAsia="思源黑体 CN Normal" w:hAnsi="Century Gothic" w:cs="思源黑体 CN Light"/>
                <w:bCs/>
                <w:color w:val="000000" w:themeColor="text1"/>
                <w:sz w:val="18"/>
                <w:szCs w:val="18"/>
              </w:rPr>
            </w:pPr>
          </w:p>
        </w:tc>
      </w:tr>
    </w:tbl>
    <w:p w14:paraId="6E94FA83" w14:textId="77777777" w:rsidR="00BB74C5" w:rsidRDefault="00BB74C5">
      <w:pPr>
        <w:rPr>
          <w:rFonts w:ascii="Century Gothic" w:hAnsi="Century Gothic"/>
        </w:rPr>
      </w:pPr>
    </w:p>
    <w:p w14:paraId="645B7211" w14:textId="77777777" w:rsidR="00BB74C5" w:rsidRDefault="00387A0A">
      <w:pPr>
        <w:rPr>
          <w:rFonts w:ascii="Century Gothic" w:eastAsia="思源黑体 CN Light" w:hAnsi="Century Gothic"/>
          <w:color w:val="595959" w:themeColor="text1" w:themeTint="A6"/>
          <w:sz w:val="13"/>
          <w:szCs w:val="13"/>
        </w:rPr>
      </w:pPr>
      <w:r>
        <w:rPr>
          <w:rFonts w:ascii="Century Gothic" w:hAnsi="Century Gothic"/>
          <w:sz w:val="18"/>
          <w:szCs w:val="18"/>
        </w:rPr>
        <w:t>Please refer to the appendix for the scope of detection of the test.</w:t>
      </w:r>
      <w:r>
        <w:rPr>
          <w:rFonts w:ascii="Century Gothic" w:hAnsi="Century Gothic"/>
          <w:sz w:val="18"/>
          <w:szCs w:val="18"/>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B74C5" w14:paraId="66E2E1E6" w14:textId="77777777" w:rsidTr="00BB74C5">
        <w:tc>
          <w:tcPr>
            <w:tcW w:w="4673" w:type="dxa"/>
          </w:tcPr>
          <w:p w14:paraId="2333E765" w14:textId="77777777" w:rsidR="00BB74C5" w:rsidRDefault="00387A0A">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E1D632B" wp14:editId="6872345F">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2096;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BYAAABkcnMvUEsBAhQAFAAAAAgAh07iQIycwo7XAAAACAEAAA8AAAAAAAAAAQAg&#10;AAAAOAAAAGRycy9kb3ducmV2LnhtbFBLAQIUABQAAAAIAIdO4kDje3nT3QIAAJsFAAAOAAAAAAAA&#10;AAEAIAAAADwBAABkcnMvZTJvRG9jLnhtbFBLBQYAAAAABgAGAFkBAACL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2</w:t>
            </w:r>
            <w:r>
              <w:rPr>
                <w:rFonts w:ascii="Century Gothic" w:eastAsia="思源黑体 CN Bold" w:hAnsi="Century Gothic"/>
                <w:b/>
                <w:bCs/>
                <w:sz w:val="28"/>
                <w:szCs w:val="28"/>
              </w:rPr>
              <w:t xml:space="preserve"> </w:t>
            </w:r>
          </w:p>
        </w:tc>
        <w:tc>
          <w:tcPr>
            <w:tcW w:w="5659" w:type="dxa"/>
          </w:tcPr>
          <w:p w14:paraId="1940D2C7" w14:textId="77777777" w:rsidR="00BB74C5" w:rsidRDefault="00387A0A">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3360" behindDoc="1" locked="0" layoutInCell="1" allowOverlap="1" wp14:anchorId="005012DB" wp14:editId="1AF01615">
                      <wp:simplePos x="0" y="0"/>
                      <wp:positionH relativeFrom="margin">
                        <wp:posOffset>-34925</wp:posOffset>
                      </wp:positionH>
                      <wp:positionV relativeFrom="paragraph">
                        <wp:posOffset>34925</wp:posOffset>
                      </wp:positionV>
                      <wp:extent cx="1135380" cy="328930"/>
                      <wp:effectExtent l="38100" t="38100" r="102870" b="90170"/>
                      <wp:wrapNone/>
                      <wp:docPr id="17" name="矩形: 圆角 69"/>
                      <wp:cNvGraphicFramePr/>
                      <a:graphic xmlns:a="http://schemas.openxmlformats.org/drawingml/2006/main">
                        <a:graphicData uri="http://schemas.microsoft.com/office/word/2010/wordprocessingShape">
                          <wps:wsp>
                            <wps:cNvSpPr/>
                            <wps:spPr>
                              <a:xfrm>
                                <a:off x="0" y="0"/>
                                <a:ext cx="1135380" cy="32893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2.75pt;height:25.9pt;width:89.4pt;mso-position-horizontal-relative:margin;z-index:-251653120;v-text-anchor:middle;mso-width-relative:page;mso-height-relative:page;" fillcolor="#F2F2F2 [3052]" filled="t" stroked="f" coordsize="21600,21600" arcsize="0.166666666666667" o:gfxdata="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Test Results</w:t>
            </w:r>
          </w:p>
        </w:tc>
      </w:tr>
    </w:tbl>
    <w:p w14:paraId="29012AF1" w14:textId="77777777" w:rsidR="00BB74C5" w:rsidRDefault="00387A0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&gt;2.1 Result Summary</w:t>
      </w:r>
    </w:p>
    <w:tbl>
      <w:tblPr>
        <w:tblStyle w:val="-12"/>
        <w:tblW w:w="0" w:type="auto"/>
        <w:jc w:val="center"/>
        <w:tblLayout w:type="fixed"/>
        <w:tblLook w:val="04A0" w:firstRow="1" w:lastRow="0" w:firstColumn="1" w:lastColumn="0" w:noHBand="0" w:noVBand="1"/>
      </w:tblPr>
      <w:tblGrid>
        <w:gridCol w:w="1701"/>
        <w:gridCol w:w="1134"/>
        <w:gridCol w:w="2410"/>
        <w:gridCol w:w="2552"/>
        <w:gridCol w:w="1417"/>
      </w:tblGrid>
      <w:tr w:rsidR="00BB74C5" w14:paraId="7843C8D3" w14:textId="77777777" w:rsidTr="00BB74C5">
        <w:trPr>
          <w:cnfStyle w:val="100000000000" w:firstRow="1" w:lastRow="0" w:firstColumn="0" w:lastColumn="0" w:oddVBand="0" w:evenVBand="0" w:oddHBand="0" w:evenHBand="0" w:firstRowFirstColumn="0" w:firstRowLastColumn="0" w:lastRowFirstColumn="0" w:lastRowLastColumn="0"/>
          <w:trHeight w:val="340"/>
          <w:jc w:val="center"/>
        </w:trPr>
        <w:tc>
          <w:tcPr>
            <w:tcW w:w="1701" w:type="dxa"/>
            <w:tcBorders>
              <w:top w:val="single" w:sz="12" w:space="0" w:color="FFFFFF" w:themeColor="background1"/>
              <w:bottom w:val="single" w:sz="4" w:space="0" w:color="FFFFFF" w:themeColor="background1"/>
              <w:right w:val="single" w:sz="4" w:space="0" w:color="FFFFFF" w:themeColor="background1"/>
            </w:tcBorders>
          </w:tcPr>
          <w:p w14:paraId="2CD93917" w14:textId="77777777" w:rsidR="00BB74C5" w:rsidRDefault="00387A0A">
            <w:pPr>
              <w:pBdr>
                <w:top w:val="none" w:sz="0" w:space="1" w:color="auto"/>
                <w:left w:val="none" w:sz="0" w:space="4" w:color="auto"/>
                <w:bottom w:val="none" w:sz="0" w:space="1" w:color="auto"/>
                <w:right w:val="none" w:sz="0" w:space="4" w:color="auto"/>
              </w:pBdr>
              <w:jc w:val="center"/>
              <w:rPr>
                <w:rFonts w:ascii="Century Gothic" w:eastAsia="思源黑体 CN Bold" w:hAnsi="Century Gothic"/>
                <w:b/>
                <w:bCs/>
                <w:color w:val="FFFFFF" w:themeColor="background1"/>
                <w:sz w:val="18"/>
                <w:szCs w:val="18"/>
              </w:rPr>
            </w:pPr>
            <w:r>
              <w:rPr>
                <w:rFonts w:ascii="Century Gothic" w:eastAsia="思源黑体 CN Normal" w:hAnsi="Century Gothic"/>
                <w:b/>
                <w:bCs/>
                <w:color w:val="FFFFFF" w:themeColor="background1"/>
                <w:sz w:val="17"/>
                <w:szCs w:val="17"/>
              </w:rPr>
              <w:t>Gene Alterations</w:t>
            </w:r>
          </w:p>
        </w:tc>
        <w:tc>
          <w:tcPr>
            <w:tcW w:w="7513" w:type="dxa"/>
            <w:gridSpan w:val="4"/>
            <w:tcBorders>
              <w:top w:val="single" w:sz="12" w:space="0" w:color="FFFFFF" w:themeColor="background1"/>
              <w:left w:val="single" w:sz="4" w:space="0" w:color="FFFFFF" w:themeColor="background1"/>
              <w:bottom w:val="single" w:sz="4" w:space="0" w:color="FFFFFF" w:themeColor="background1"/>
            </w:tcBorders>
          </w:tcPr>
          <w:p w14:paraId="24700385" w14:textId="77777777" w:rsidR="00BB74C5" w:rsidRDefault="00387A0A">
            <w:pPr>
              <w:pBdr>
                <w:top w:val="none" w:sz="0" w:space="1" w:color="auto"/>
                <w:left w:val="none" w:sz="0" w:space="4" w:color="auto"/>
                <w:bottom w:val="none" w:sz="0" w:space="1" w:color="auto"/>
                <w:right w:val="none" w:sz="0" w:space="4" w:color="auto"/>
              </w:pBdr>
              <w:jc w:val="center"/>
              <w:rPr>
                <w:rFonts w:ascii="Century Gothic" w:eastAsia="思源黑体 CN Bold" w:hAnsi="Century Gothic"/>
                <w:b/>
                <w:bCs/>
                <w:color w:val="FFFFFF" w:themeColor="background1"/>
                <w:sz w:val="18"/>
                <w:szCs w:val="18"/>
              </w:rPr>
            </w:pPr>
            <w:r>
              <w:rPr>
                <w:rFonts w:ascii="Century Gothic" w:eastAsia="思源黑体 CN Normal" w:hAnsi="Century Gothic"/>
                <w:b/>
                <w:bCs/>
                <w:color w:val="FFFFFF" w:themeColor="background1"/>
                <w:sz w:val="17"/>
                <w:szCs w:val="17"/>
              </w:rPr>
              <w:t>Test Results</w:t>
            </w:r>
          </w:p>
        </w:tc>
      </w:tr>
      <w:tr w:rsidR="00BB74C5" w14:paraId="1A390AEB" w14:textId="77777777" w:rsidTr="00BB74C5">
        <w:trPr>
          <w:trHeight w:val="340"/>
          <w:jc w:val="center"/>
        </w:trPr>
        <w:tc>
          <w:tcPr>
            <w:tcW w:w="1701" w:type="dxa"/>
            <w:tcBorders>
              <w:top w:val="single" w:sz="4" w:space="0" w:color="FFFFFF" w:themeColor="background1"/>
              <w:bottom w:val="single" w:sz="4" w:space="0" w:color="1E7648"/>
              <w:right w:val="dashed" w:sz="4" w:space="0" w:color="BFBFBF" w:themeColor="background1" w:themeShade="BF"/>
            </w:tcBorders>
            <w:shd w:val="clear" w:color="auto" w:fill="E7E6E6" w:themeFill="background2"/>
          </w:tcPr>
          <w:p w14:paraId="5B7C39BE" w14:textId="77777777" w:rsidR="00BB74C5" w:rsidRDefault="00387A0A">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bookmarkStart w:id="1" w:name="_Hlk188537933"/>
            <w:r>
              <w:rPr>
                <w:rFonts w:ascii="Century Gothic" w:eastAsia="思源黑体 CN Normal" w:hAnsi="Century Gothic"/>
                <w:b/>
                <w:bCs/>
                <w:sz w:val="17"/>
                <w:szCs w:val="17"/>
              </w:rPr>
              <w:t>Gene</w:t>
            </w:r>
          </w:p>
        </w:tc>
        <w:tc>
          <w:tcPr>
            <w:tcW w:w="3544" w:type="dxa"/>
            <w:gridSpan w:val="2"/>
            <w:tcBorders>
              <w:top w:val="single" w:sz="4" w:space="0" w:color="FFFFFF" w:themeColor="background1"/>
              <w:left w:val="dashed" w:sz="4" w:space="0" w:color="BFBFBF" w:themeColor="background1" w:themeShade="BF"/>
              <w:bottom w:val="single" w:sz="4" w:space="0" w:color="1E7648"/>
            </w:tcBorders>
            <w:shd w:val="clear" w:color="auto" w:fill="E7E6E6" w:themeFill="background2"/>
          </w:tcPr>
          <w:p w14:paraId="47C007DD" w14:textId="77777777" w:rsidR="00BB74C5" w:rsidRDefault="00387A0A">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Variants</w:t>
            </w:r>
          </w:p>
        </w:tc>
        <w:tc>
          <w:tcPr>
            <w:tcW w:w="2552" w:type="dxa"/>
            <w:tcBorders>
              <w:top w:val="single" w:sz="4" w:space="0" w:color="FFFFFF" w:themeColor="background1"/>
              <w:bottom w:val="single" w:sz="4" w:space="0" w:color="1E7648"/>
            </w:tcBorders>
            <w:shd w:val="clear" w:color="auto" w:fill="E7E6E6" w:themeFill="background2"/>
          </w:tcPr>
          <w:p w14:paraId="2CFA7AF5" w14:textId="6912E40B" w:rsidR="00BB74C5" w:rsidRDefault="00387A0A">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bookmarkStart w:id="2" w:name="_Hlk192235848"/>
            <w:r>
              <w:rPr>
                <w:rFonts w:ascii="Century Gothic" w:eastAsia="思源黑体 CN Normal" w:hAnsi="Century Gothic"/>
                <w:b/>
                <w:bCs/>
                <w:sz w:val="17"/>
                <w:szCs w:val="17"/>
              </w:rPr>
              <w:t>MAF/Copy Number/</w:t>
            </w:r>
            <w:bookmarkEnd w:id="2"/>
            <w:r w:rsidR="00AF34CF">
              <w:rPr>
                <w:rFonts w:ascii="Century Gothic" w:eastAsia="思源黑体 CN Normal" w:hAnsi="Century Gothic" w:hint="eastAsia"/>
                <w:b/>
                <w:bCs/>
                <w:sz w:val="17"/>
                <w:szCs w:val="17"/>
              </w:rPr>
              <w:t>Copies</w:t>
            </w:r>
          </w:p>
        </w:tc>
        <w:tc>
          <w:tcPr>
            <w:tcW w:w="1417" w:type="dxa"/>
            <w:tcBorders>
              <w:top w:val="single" w:sz="4" w:space="0" w:color="FFFFFF" w:themeColor="background1"/>
              <w:bottom w:val="single" w:sz="4" w:space="0" w:color="1E7648"/>
            </w:tcBorders>
            <w:shd w:val="clear" w:color="auto" w:fill="E7E6E6" w:themeFill="background2"/>
          </w:tcPr>
          <w:p w14:paraId="204BE265" w14:textId="77777777" w:rsidR="00BB74C5" w:rsidRDefault="00387A0A">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Interpretation</w:t>
            </w:r>
          </w:p>
        </w:tc>
      </w:tr>
      <w:bookmarkEnd w:id="1"/>
      <w:tr w:rsidR="0041280E" w14:paraId="22E542DE" w14:textId="77777777" w:rsidTr="001F5F34">
        <w:trPr>
          <w:trHeight w:val="340"/>
          <w:jc w:val="center"/>
        </w:trPr>
        <w:tc>
          <w:tcPr>
            <w:tcW w:w="9214" w:type="dxa"/>
            <w:gridSpan w:val="5"/>
          </w:tcPr>
          <w:p w14:paraId="514017FE" w14:textId="37809D55" w:rsidR="0041280E" w:rsidRPr="00396499"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sz w:val="17"/>
                <w:szCs w:val="17"/>
                <w:highlight w:val="yellow"/>
              </w:rPr>
            </w:pPr>
            <w:r w:rsidRPr="0041280E">
              <w:rPr>
                <w:rFonts w:ascii="Century Gothic" w:eastAsia="思源黑体 CN Normal" w:hAnsi="Century Gothic"/>
                <w:sz w:val="17"/>
                <w:szCs w:val="17"/>
              </w:rPr>
              <w:t>{%tr if var.var_somatic.level_I + var.var_somatic.level_II %}</w:t>
            </w:r>
          </w:p>
        </w:tc>
      </w:tr>
      <w:tr w:rsidR="0041280E" w14:paraId="48C02F03" w14:textId="77777777" w:rsidTr="001F5F34">
        <w:trPr>
          <w:trHeight w:val="340"/>
          <w:jc w:val="center"/>
        </w:trPr>
        <w:tc>
          <w:tcPr>
            <w:tcW w:w="9214" w:type="dxa"/>
            <w:gridSpan w:val="5"/>
          </w:tcPr>
          <w:p w14:paraId="094C21FA" w14:textId="02D6F13C" w:rsidR="0041280E" w:rsidRPr="00396499"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sz w:val="17"/>
                <w:szCs w:val="17"/>
                <w:highlight w:val="yellow"/>
              </w:rPr>
            </w:pPr>
            <w:r w:rsidRPr="0041280E">
              <w:rPr>
                <w:rFonts w:ascii="Century Gothic" w:eastAsia="思源黑体 CN Normal" w:hAnsi="Century Gothic"/>
                <w:sz w:val="17"/>
                <w:szCs w:val="17"/>
              </w:rPr>
              <w:t>{%tr for a in var.var_somatic.level_I + var.var_somatic.level_II %}</w:t>
            </w:r>
          </w:p>
        </w:tc>
      </w:tr>
      <w:tr w:rsidR="0041280E" w14:paraId="7FB49445" w14:textId="77777777" w:rsidTr="00396499">
        <w:trPr>
          <w:trHeight w:val="340"/>
          <w:jc w:val="center"/>
        </w:trPr>
        <w:tc>
          <w:tcPr>
            <w:tcW w:w="1701" w:type="dxa"/>
            <w:tcBorders>
              <w:right w:val="dashed" w:sz="4" w:space="0" w:color="BFBFBF" w:themeColor="background1" w:themeShade="BF"/>
            </w:tcBorders>
          </w:tcPr>
          <w:p w14:paraId="08A9879E" w14:textId="77777777"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41280E">
              <w:rPr>
                <w:rFonts w:ascii="Century Gothic" w:eastAsia="思源黑体 CN Normal" w:hAnsi="Century Gothic"/>
                <w:b/>
                <w:bCs/>
                <w:i/>
                <w:iCs/>
                <w:sz w:val="17"/>
                <w:szCs w:val="17"/>
              </w:rPr>
              <w:t>{%p if “,” in a.gene_symbol and (a.bio_category==”Sv” or a.bio_category == “PSeqRnaSv”)%}</w:t>
            </w:r>
          </w:p>
          <w:p w14:paraId="6AC467C1" w14:textId="77777777"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41280E">
              <w:rPr>
                <w:rFonts w:ascii="Century Gothic" w:eastAsia="思源黑体 CN Normal" w:hAnsi="Century Gothic"/>
                <w:b/>
                <w:bCs/>
                <w:i/>
                <w:iCs/>
                <w:sz w:val="17"/>
                <w:szCs w:val="17"/>
              </w:rPr>
              <w:t>{%p if a.five_prime_gene != a.three_prime_gene %}</w:t>
            </w:r>
          </w:p>
          <w:p w14:paraId="0BCD34AA" w14:textId="77777777"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41280E">
              <w:rPr>
                <w:rFonts w:ascii="Century Gothic" w:eastAsia="思源黑体 CN Normal" w:hAnsi="Century Gothic"/>
                <w:b/>
                <w:bCs/>
                <w:i/>
                <w:iCs/>
                <w:sz w:val="17"/>
                <w:szCs w:val="17"/>
              </w:rPr>
              <w:t>{{a.five_prime_gene}}</w:t>
            </w:r>
          </w:p>
          <w:p w14:paraId="5A6A1C06" w14:textId="77777777"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41280E">
              <w:rPr>
                <w:rFonts w:ascii="Century Gothic" w:eastAsia="思源黑体 CN Normal" w:hAnsi="Century Gothic"/>
                <w:b/>
                <w:bCs/>
                <w:i/>
                <w:iCs/>
                <w:sz w:val="17"/>
                <w:szCs w:val="17"/>
              </w:rPr>
              <w:t>{{a.three_prime_gene}}</w:t>
            </w:r>
          </w:p>
          <w:p w14:paraId="33C1E9D9" w14:textId="77777777"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41280E">
              <w:rPr>
                <w:rFonts w:ascii="Century Gothic" w:eastAsia="思源黑体 CN Normal" w:hAnsi="Century Gothic"/>
                <w:b/>
                <w:bCs/>
                <w:i/>
                <w:iCs/>
                <w:sz w:val="17"/>
                <w:szCs w:val="17"/>
              </w:rPr>
              <w:t>{%p else%}</w:t>
            </w:r>
          </w:p>
          <w:p w14:paraId="3134F13D" w14:textId="77777777"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41280E">
              <w:rPr>
                <w:rFonts w:ascii="Century Gothic" w:eastAsia="思源黑体 CN Normal" w:hAnsi="Century Gothic"/>
                <w:b/>
                <w:bCs/>
                <w:i/>
                <w:iCs/>
                <w:sz w:val="17"/>
                <w:szCs w:val="17"/>
              </w:rPr>
              <w:t>{{a.five_prime_gene}}</w:t>
            </w:r>
          </w:p>
          <w:p w14:paraId="57178EF8" w14:textId="77777777"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41280E">
              <w:rPr>
                <w:rFonts w:ascii="Century Gothic" w:eastAsia="思源黑体 CN Normal" w:hAnsi="Century Gothic"/>
                <w:b/>
                <w:bCs/>
                <w:i/>
                <w:iCs/>
                <w:sz w:val="17"/>
                <w:szCs w:val="17"/>
              </w:rPr>
              <w:t>{%p endif%}</w:t>
            </w:r>
          </w:p>
          <w:p w14:paraId="3DD4A9D1" w14:textId="77777777"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41280E">
              <w:rPr>
                <w:rFonts w:ascii="Century Gothic" w:eastAsia="思源黑体 CN Normal" w:hAnsi="Century Gothic"/>
                <w:b/>
                <w:bCs/>
                <w:i/>
                <w:iCs/>
                <w:sz w:val="17"/>
                <w:szCs w:val="17"/>
              </w:rPr>
              <w:t>{%p else%}</w:t>
            </w:r>
          </w:p>
          <w:p w14:paraId="22839C15" w14:textId="77777777"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rPr>
            </w:pPr>
            <w:r w:rsidRPr="0041280E">
              <w:rPr>
                <w:rFonts w:ascii="Century Gothic" w:eastAsia="思源黑体 CN Normal" w:hAnsi="Century Gothic"/>
                <w:b/>
                <w:bCs/>
                <w:i/>
                <w:iCs/>
                <w:sz w:val="17"/>
                <w:szCs w:val="17"/>
              </w:rPr>
              <w:t>{{a.gene_symbol}}</w:t>
            </w:r>
          </w:p>
          <w:p w14:paraId="2EA9527B" w14:textId="2E078D59" w:rsidR="0041280E" w:rsidRPr="00396499"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i/>
                <w:iCs/>
                <w:sz w:val="17"/>
                <w:szCs w:val="17"/>
                <w:highlight w:val="yellow"/>
              </w:rPr>
            </w:pPr>
            <w:r w:rsidRPr="0041280E">
              <w:rPr>
                <w:rFonts w:ascii="Century Gothic" w:eastAsia="思源黑体 CN Normal" w:hAnsi="Century Gothic"/>
                <w:b/>
                <w:bCs/>
                <w:i/>
                <w:iCs/>
                <w:sz w:val="17"/>
                <w:szCs w:val="17"/>
              </w:rPr>
              <w:t>{%p endif%}</w:t>
            </w:r>
          </w:p>
        </w:tc>
        <w:tc>
          <w:tcPr>
            <w:tcW w:w="3544" w:type="dxa"/>
            <w:gridSpan w:val="2"/>
            <w:tcBorders>
              <w:left w:val="dashed" w:sz="4" w:space="0" w:color="BFBFBF" w:themeColor="background1" w:themeShade="BF"/>
            </w:tcBorders>
          </w:tcPr>
          <w:p w14:paraId="0970EC04"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if a.bio_category==”Snvindel”%}</w:t>
            </w:r>
          </w:p>
          <w:p w14:paraId="4C1B1BBC"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{{a.gene_region}} {{a.hgvs_c}}{% if a.hgvs_p!=”p.?”%} {{a.hgvs_p}}{%endif%}</w:t>
            </w:r>
          </w:p>
          <w:p w14:paraId="4703E3AC"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{{a.transcript_primary}}</w:t>
            </w:r>
          </w:p>
          <w:p w14:paraId="7B42184B"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if a.judge_mergeMET%}</w:t>
            </w:r>
          </w:p>
          <w:p w14:paraId="31AAFB25"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(MET exon14 skipping)</w:t>
            </w:r>
          </w:p>
          <w:p w14:paraId="077184B3"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endif%}</w:t>
            </w:r>
          </w:p>
          <w:p w14:paraId="28FC7ABB"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elif a.bio_category==”Cnv”%}</w:t>
            </w:r>
          </w:p>
          <w:p w14:paraId="78FD1825"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Amplification</w:t>
            </w:r>
          </w:p>
          <w:p w14:paraId="209436D5"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elif a.bio_category==”Sv” or a.bio_category==”PSeqRnaSv”%}</w:t>
            </w:r>
          </w:p>
          <w:p w14:paraId="710858BA"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if a.five_prime_gene == “MET” and a.three_prime_gene == “MET”%}</w:t>
            </w:r>
          </w:p>
          <w:p w14:paraId="6840BF1E"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MET exon14 skipping</w:t>
            </w:r>
          </w:p>
          <w:p w14:paraId="16F0E34D"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else%}</w:t>
            </w:r>
          </w:p>
          <w:p w14:paraId="324CCF0D"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{{a.five_prime_gene}}-{{a.three_prime_gene}}</w:t>
            </w:r>
          </w:p>
          <w:p w14:paraId="47AFE38A"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endif%}</w:t>
            </w:r>
          </w:p>
          <w:p w14:paraId="30CDF381" w14:textId="41B8F95A" w:rsidR="0041280E" w:rsidRPr="00396499"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highlight w:val="yellow"/>
              </w:rPr>
            </w:pPr>
            <w:r w:rsidRPr="0041280E">
              <w:rPr>
                <w:rFonts w:ascii="Century Gothic" w:eastAsia="思源黑体 CN Normal" w:hAnsi="Century Gothic"/>
                <w:sz w:val="17"/>
                <w:szCs w:val="17"/>
              </w:rPr>
              <w:t>{%p endif%}</w:t>
            </w:r>
          </w:p>
        </w:tc>
        <w:tc>
          <w:tcPr>
            <w:tcW w:w="2552" w:type="dxa"/>
          </w:tcPr>
          <w:p w14:paraId="0C2DC2F7"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if a.bio_category==”Snvindel”%}</w:t>
            </w:r>
          </w:p>
          <w:p w14:paraId="529D2F08"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{{a.freq_str}}</w:t>
            </w:r>
          </w:p>
          <w:p w14:paraId="732233AC"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if a.hgvs_p_2%}</w:t>
            </w:r>
          </w:p>
          <w:p w14:paraId="022551A9"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({{a.freq_2}})</w:t>
            </w:r>
          </w:p>
          <w:p w14:paraId="6CBA83C1"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endif%}</w:t>
            </w:r>
          </w:p>
          <w:p w14:paraId="4A5D6845"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elif a.bio_category==”Cnv”%}</w:t>
            </w:r>
          </w:p>
          <w:p w14:paraId="7C75F1DC"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{{a.cn_mean}}</w:t>
            </w:r>
          </w:p>
          <w:p w14:paraId="53CC7A1C"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elif a.bio_category==”Sv” %}</w:t>
            </w:r>
          </w:p>
          <w:p w14:paraId="6675614E"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{{a.copies}} copies</w:t>
            </w:r>
          </w:p>
          <w:p w14:paraId="680365E4" w14:textId="4022E512" w:rsidR="0041280E" w:rsidRPr="00396499"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highlight w:val="yellow"/>
              </w:rPr>
            </w:pPr>
            <w:r w:rsidRPr="0041280E">
              <w:rPr>
                <w:rFonts w:ascii="Century Gothic" w:eastAsia="思源黑体 CN Normal" w:hAnsi="Century Gothic"/>
                <w:sz w:val="17"/>
                <w:szCs w:val="17"/>
              </w:rPr>
              <w:t>{%p endif%}</w:t>
            </w:r>
          </w:p>
        </w:tc>
        <w:tc>
          <w:tcPr>
            <w:tcW w:w="1417" w:type="dxa"/>
          </w:tcPr>
          <w:p w14:paraId="3F2629C5"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if a.clinic_num_s == 5%}</w:t>
            </w:r>
          </w:p>
          <w:p w14:paraId="361D4707"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Tier I</w:t>
            </w:r>
          </w:p>
          <w:p w14:paraId="1C3AB6EE"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{%p else%}</w:t>
            </w:r>
          </w:p>
          <w:p w14:paraId="138884B5" w14:textId="77777777" w:rsidR="0041280E" w:rsidRPr="0041280E"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41280E">
              <w:rPr>
                <w:rFonts w:ascii="Century Gothic" w:eastAsia="思源黑体 CN Normal" w:hAnsi="Century Gothic"/>
                <w:sz w:val="17"/>
                <w:szCs w:val="17"/>
              </w:rPr>
              <w:t>Tier II</w:t>
            </w:r>
          </w:p>
          <w:p w14:paraId="6568C759" w14:textId="7757C8BA" w:rsidR="0041280E" w:rsidRPr="00396499" w:rsidRDefault="0041280E" w:rsidP="0041280E">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highlight w:val="yellow"/>
              </w:rPr>
            </w:pPr>
            <w:r w:rsidRPr="0041280E">
              <w:rPr>
                <w:rFonts w:ascii="Century Gothic" w:eastAsia="思源黑体 CN Normal" w:hAnsi="Century Gothic"/>
                <w:sz w:val="17"/>
                <w:szCs w:val="17"/>
              </w:rPr>
              <w:t>{%p endif%}</w:t>
            </w:r>
          </w:p>
        </w:tc>
      </w:tr>
      <w:tr w:rsidR="0041280E" w14:paraId="55E247BD" w14:textId="77777777" w:rsidTr="001C26C5">
        <w:trPr>
          <w:trHeight w:val="340"/>
          <w:jc w:val="center"/>
        </w:trPr>
        <w:tc>
          <w:tcPr>
            <w:tcW w:w="9214" w:type="dxa"/>
            <w:gridSpan w:val="5"/>
          </w:tcPr>
          <w:p w14:paraId="59FCE4CC" w14:textId="442FD76A"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sz w:val="17"/>
                <w:szCs w:val="17"/>
              </w:rPr>
            </w:pPr>
            <w:r w:rsidRPr="0041280E">
              <w:rPr>
                <w:rFonts w:ascii="Century Gothic" w:eastAsia="思源黑体 CN Normal" w:hAnsi="Century Gothic"/>
                <w:sz w:val="17"/>
                <w:szCs w:val="17"/>
              </w:rPr>
              <w:t>{%tr endfor%}</w:t>
            </w:r>
          </w:p>
        </w:tc>
      </w:tr>
      <w:tr w:rsidR="0041280E" w14:paraId="2C69178D" w14:textId="77777777" w:rsidTr="001C26C5">
        <w:trPr>
          <w:trHeight w:val="340"/>
          <w:jc w:val="center"/>
        </w:trPr>
        <w:tc>
          <w:tcPr>
            <w:tcW w:w="9214" w:type="dxa"/>
            <w:gridSpan w:val="5"/>
          </w:tcPr>
          <w:p w14:paraId="7ACD2DF5" w14:textId="33C951B0"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sz w:val="17"/>
                <w:szCs w:val="17"/>
              </w:rPr>
            </w:pPr>
            <w:r w:rsidRPr="0041280E">
              <w:rPr>
                <w:rFonts w:ascii="Century Gothic" w:eastAsia="思源黑体 CN Normal" w:hAnsi="Century Gothic"/>
                <w:sz w:val="17"/>
                <w:szCs w:val="17"/>
              </w:rPr>
              <w:t>{%tr else%}</w:t>
            </w:r>
          </w:p>
        </w:tc>
      </w:tr>
      <w:tr w:rsidR="0041280E" w14:paraId="4BB11C28" w14:textId="77777777" w:rsidTr="001C26C5">
        <w:trPr>
          <w:trHeight w:val="340"/>
          <w:jc w:val="center"/>
        </w:trPr>
        <w:tc>
          <w:tcPr>
            <w:tcW w:w="9214" w:type="dxa"/>
            <w:gridSpan w:val="5"/>
          </w:tcPr>
          <w:p w14:paraId="461917C1" w14:textId="4D2F9DF0"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sz w:val="17"/>
                <w:szCs w:val="17"/>
              </w:rPr>
            </w:pPr>
            <w:r w:rsidRPr="0041280E">
              <w:rPr>
                <w:rFonts w:ascii="Century Gothic" w:eastAsia="思源黑体 CN Normal" w:hAnsi="Century Gothic"/>
                <w:sz w:val="17"/>
                <w:szCs w:val="17"/>
              </w:rPr>
              <w:t>No Tier I or Tier II variants detected</w:t>
            </w:r>
          </w:p>
        </w:tc>
      </w:tr>
      <w:tr w:rsidR="0041280E" w14:paraId="4040C08B" w14:textId="77777777" w:rsidTr="001C26C5">
        <w:trPr>
          <w:trHeight w:val="340"/>
          <w:jc w:val="center"/>
        </w:trPr>
        <w:tc>
          <w:tcPr>
            <w:tcW w:w="9214" w:type="dxa"/>
            <w:gridSpan w:val="5"/>
          </w:tcPr>
          <w:p w14:paraId="4838A5E3" w14:textId="04A9E8B2" w:rsidR="0041280E" w:rsidRPr="0041280E" w:rsidRDefault="0041280E" w:rsidP="0041280E">
            <w:pPr>
              <w:pBdr>
                <w:top w:val="none" w:sz="0" w:space="1" w:color="auto"/>
                <w:left w:val="none" w:sz="0" w:space="4" w:color="auto"/>
                <w:bottom w:val="none" w:sz="0" w:space="1" w:color="auto"/>
                <w:right w:val="none" w:sz="0" w:space="4" w:color="auto"/>
              </w:pBdr>
              <w:jc w:val="center"/>
              <w:rPr>
                <w:rFonts w:ascii="Century Gothic" w:eastAsia="思源黑体 CN Normal" w:hAnsi="Century Gothic"/>
                <w:sz w:val="17"/>
                <w:szCs w:val="17"/>
              </w:rPr>
            </w:pPr>
            <w:r w:rsidRPr="0041280E">
              <w:rPr>
                <w:rFonts w:ascii="Century Gothic" w:eastAsia="思源黑体 CN Normal" w:hAnsi="Century Gothic"/>
                <w:sz w:val="17"/>
                <w:szCs w:val="17"/>
              </w:rPr>
              <w:t>{%tr endif%}</w:t>
            </w:r>
          </w:p>
        </w:tc>
      </w:tr>
      <w:tr w:rsidR="00BB74C5" w14:paraId="7F46CFB9" w14:textId="77777777" w:rsidTr="00BB74C5">
        <w:trPr>
          <w:trHeight w:val="340"/>
          <w:jc w:val="center"/>
        </w:trPr>
        <w:tc>
          <w:tcPr>
            <w:tcW w:w="1701" w:type="dxa"/>
            <w:tcBorders>
              <w:top w:val="single" w:sz="4" w:space="0" w:color="006600"/>
              <w:bottom w:val="single" w:sz="4" w:space="0" w:color="FFFFFF" w:themeColor="background1"/>
              <w:right w:val="single" w:sz="4" w:space="0" w:color="FFFFFF" w:themeColor="background1"/>
            </w:tcBorders>
            <w:shd w:val="clear" w:color="auto" w:fill="1E7648"/>
          </w:tcPr>
          <w:p w14:paraId="5345D845" w14:textId="77777777" w:rsidR="00BB74C5" w:rsidRDefault="00387A0A">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color w:val="FFFFFF" w:themeColor="background1"/>
                <w:sz w:val="17"/>
                <w:szCs w:val="17"/>
              </w:rPr>
            </w:pPr>
            <w:r>
              <w:rPr>
                <w:rFonts w:ascii="Century Gothic" w:eastAsia="思源黑体 CN Normal" w:hAnsi="Century Gothic"/>
                <w:b/>
                <w:bCs/>
                <w:color w:val="FFFFFF" w:themeColor="background1"/>
                <w:sz w:val="17"/>
                <w:szCs w:val="17"/>
              </w:rPr>
              <w:t>Other Biomarkers</w:t>
            </w:r>
          </w:p>
        </w:tc>
        <w:tc>
          <w:tcPr>
            <w:tcW w:w="7513" w:type="dxa"/>
            <w:gridSpan w:val="4"/>
            <w:tcBorders>
              <w:top w:val="single" w:sz="4" w:space="0" w:color="006600"/>
              <w:left w:val="single" w:sz="4" w:space="0" w:color="FFFFFF" w:themeColor="background1"/>
              <w:bottom w:val="single" w:sz="4" w:space="0" w:color="FFFFFF" w:themeColor="background1"/>
            </w:tcBorders>
            <w:shd w:val="clear" w:color="auto" w:fill="1E7648"/>
          </w:tcPr>
          <w:p w14:paraId="3986B126" w14:textId="77777777" w:rsidR="00BB74C5" w:rsidRDefault="00387A0A">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color w:val="FFFFFF" w:themeColor="background1"/>
                <w:sz w:val="17"/>
                <w:szCs w:val="17"/>
              </w:rPr>
            </w:pPr>
            <w:r>
              <w:rPr>
                <w:rFonts w:ascii="Century Gothic" w:eastAsia="思源黑体 CN Normal" w:hAnsi="Century Gothic"/>
                <w:b/>
                <w:bCs/>
                <w:color w:val="FFFFFF" w:themeColor="background1"/>
                <w:sz w:val="17"/>
                <w:szCs w:val="17"/>
              </w:rPr>
              <w:t>Test Results</w:t>
            </w:r>
          </w:p>
        </w:tc>
      </w:tr>
      <w:tr w:rsidR="00BB74C5" w14:paraId="42F7DD63" w14:textId="77777777" w:rsidTr="00BB74C5">
        <w:trPr>
          <w:trHeight w:val="340"/>
          <w:jc w:val="center"/>
        </w:trPr>
        <w:tc>
          <w:tcPr>
            <w:tcW w:w="1701" w:type="dxa"/>
            <w:tcBorders>
              <w:top w:val="single" w:sz="4" w:space="0" w:color="FFFFFF" w:themeColor="background1"/>
              <w:bottom w:val="single" w:sz="4" w:space="0" w:color="1E7648"/>
              <w:right w:val="dashed" w:sz="4" w:space="0" w:color="BFBFBF" w:themeColor="background1" w:themeShade="BF"/>
            </w:tcBorders>
            <w:shd w:val="clear" w:color="auto" w:fill="E7E6E6" w:themeFill="background2"/>
          </w:tcPr>
          <w:p w14:paraId="5A9BF300" w14:textId="77777777" w:rsidR="00BB74C5" w:rsidRDefault="00387A0A">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Biomarker</w:t>
            </w:r>
          </w:p>
        </w:tc>
        <w:tc>
          <w:tcPr>
            <w:tcW w:w="1134" w:type="dxa"/>
            <w:tcBorders>
              <w:top w:val="single" w:sz="4" w:space="0" w:color="FFFFFF" w:themeColor="background1"/>
              <w:left w:val="dashed" w:sz="4" w:space="0" w:color="BFBFBF" w:themeColor="background1" w:themeShade="BF"/>
              <w:bottom w:val="single" w:sz="4" w:space="0" w:color="1E7648"/>
              <w:right w:val="dashed" w:sz="4" w:space="0" w:color="BFBFBF" w:themeColor="background1" w:themeShade="BF"/>
            </w:tcBorders>
            <w:shd w:val="clear" w:color="auto" w:fill="E7E6E6" w:themeFill="background2"/>
          </w:tcPr>
          <w:p w14:paraId="2BC63E83" w14:textId="77777777" w:rsidR="00BB74C5" w:rsidRDefault="00387A0A">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Status</w:t>
            </w:r>
          </w:p>
        </w:tc>
        <w:tc>
          <w:tcPr>
            <w:tcW w:w="6379" w:type="dxa"/>
            <w:gridSpan w:val="3"/>
            <w:tcBorders>
              <w:top w:val="single" w:sz="4" w:space="0" w:color="FFFFFF" w:themeColor="background1"/>
              <w:left w:val="dashed" w:sz="4" w:space="0" w:color="BFBFBF" w:themeColor="background1" w:themeShade="BF"/>
              <w:bottom w:val="single" w:sz="4" w:space="0" w:color="1E7648"/>
            </w:tcBorders>
            <w:shd w:val="clear" w:color="auto" w:fill="E7E6E6" w:themeFill="background2"/>
          </w:tcPr>
          <w:p w14:paraId="6F58F690" w14:textId="77777777" w:rsidR="00BB74C5" w:rsidRDefault="00387A0A">
            <w:pPr>
              <w:pBdr>
                <w:top w:val="none" w:sz="0" w:space="1" w:color="auto"/>
                <w:left w:val="none" w:sz="0" w:space="4" w:color="auto"/>
                <w:bottom w:val="none" w:sz="0" w:space="1" w:color="auto"/>
                <w:right w:val="none" w:sz="0" w:space="4" w:color="auto"/>
              </w:pBdr>
              <w:adjustRightInd w:val="0"/>
              <w:snapToGrid w:val="0"/>
              <w:jc w:val="left"/>
              <w:rPr>
                <w:rFonts w:ascii="Century Gothic" w:eastAsia="思源黑体 CN Normal" w:hAnsi="Century Gothic"/>
                <w:b/>
                <w:bCs/>
                <w:sz w:val="17"/>
                <w:szCs w:val="17"/>
              </w:rPr>
            </w:pPr>
            <w:r>
              <w:rPr>
                <w:rFonts w:ascii="Century Gothic" w:eastAsia="思源黑体 CN Normal" w:hAnsi="Century Gothic"/>
                <w:b/>
                <w:bCs/>
                <w:sz w:val="17"/>
                <w:szCs w:val="17"/>
              </w:rPr>
              <w:t>Description</w:t>
            </w:r>
          </w:p>
        </w:tc>
      </w:tr>
      <w:tr w:rsidR="00BB74C5" w14:paraId="37F37A9C" w14:textId="77777777" w:rsidTr="00396499">
        <w:trPr>
          <w:trHeight w:val="340"/>
          <w:jc w:val="center"/>
        </w:trPr>
        <w:tc>
          <w:tcPr>
            <w:tcW w:w="1701" w:type="dxa"/>
            <w:tcBorders>
              <w:top w:val="single" w:sz="4" w:space="0" w:color="1E7648"/>
              <w:bottom w:val="single" w:sz="4" w:space="0" w:color="006600"/>
              <w:right w:val="dashed" w:sz="4" w:space="0" w:color="BFBFBF" w:themeColor="background1" w:themeShade="BF"/>
            </w:tcBorders>
          </w:tcPr>
          <w:p w14:paraId="39F4E82C" w14:textId="77777777" w:rsidR="00BB74C5" w:rsidRPr="002C6915" w:rsidRDefault="00387A0A">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sidRPr="002C6915">
              <w:rPr>
                <w:rFonts w:ascii="Century Gothic" w:eastAsia="思源黑体 CN Normal" w:hAnsi="Century Gothic"/>
                <w:b/>
                <w:bCs/>
                <w:sz w:val="17"/>
                <w:szCs w:val="17"/>
              </w:rPr>
              <w:t>MSI</w:t>
            </w:r>
          </w:p>
        </w:tc>
        <w:tc>
          <w:tcPr>
            <w:tcW w:w="1134" w:type="dxa"/>
            <w:tcBorders>
              <w:top w:val="single" w:sz="4" w:space="0" w:color="1E7648"/>
              <w:left w:val="dashed" w:sz="4" w:space="0" w:color="BFBFBF" w:themeColor="background1" w:themeShade="BF"/>
              <w:bottom w:val="single" w:sz="4" w:space="0" w:color="006600"/>
              <w:right w:val="dashed" w:sz="4" w:space="0" w:color="BFBFBF" w:themeColor="background1" w:themeShade="BF"/>
            </w:tcBorders>
          </w:tcPr>
          <w:p w14:paraId="037BA539" w14:textId="77777777" w:rsidR="00BB74C5" w:rsidRPr="002C6915" w:rsidRDefault="00387A0A">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sidRPr="002C6915">
              <w:rPr>
                <w:rFonts w:ascii="Century Gothic" w:eastAsia="思源黑体 CN Normal" w:hAnsi="Century Gothic"/>
                <w:b/>
                <w:bCs/>
                <w:sz w:val="17"/>
                <w:szCs w:val="17"/>
              </w:rPr>
              <w:t>MSS</w:t>
            </w:r>
          </w:p>
        </w:tc>
        <w:tc>
          <w:tcPr>
            <w:tcW w:w="6379" w:type="dxa"/>
            <w:gridSpan w:val="3"/>
            <w:tcBorders>
              <w:top w:val="single" w:sz="4" w:space="0" w:color="1E7648"/>
              <w:left w:val="dashed" w:sz="4" w:space="0" w:color="BFBFBF" w:themeColor="background1" w:themeShade="BF"/>
              <w:bottom w:val="single" w:sz="4" w:space="0" w:color="006600"/>
            </w:tcBorders>
          </w:tcPr>
          <w:p w14:paraId="397E28E4" w14:textId="6C6C0B30" w:rsidR="00BB74C5" w:rsidRPr="002C6915" w:rsidRDefault="00CE57E1">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sidRPr="002C6915">
              <w:rPr>
                <w:rFonts w:ascii="Century Gothic" w:eastAsia="思源黑体 CN Normal" w:hAnsi="Century Gothic" w:hint="eastAsia"/>
                <w:sz w:val="17"/>
                <w:szCs w:val="17"/>
              </w:rPr>
              <w:t xml:space="preserve">MSI_Ratio </w:t>
            </w:r>
            <w:r w:rsidR="00DD499D" w:rsidRPr="002C6915">
              <w:rPr>
                <w:rFonts w:ascii="Century Gothic" w:eastAsia="思源黑体 CN Normal" w:hAnsi="Century Gothic"/>
                <w:sz w:val="17"/>
                <w:szCs w:val="17"/>
              </w:rPr>
              <w:t xml:space="preserve">= </w:t>
            </w:r>
            <w:r w:rsidR="00B11147" w:rsidRPr="00B11147">
              <w:rPr>
                <w:rFonts w:ascii="Century Gothic" w:eastAsia="思源黑体 CN Normal" w:hAnsi="Century Gothic"/>
                <w:sz w:val="17"/>
                <w:szCs w:val="17"/>
              </w:rPr>
              <w:t>{{msi.msi_score_str}}</w:t>
            </w:r>
          </w:p>
        </w:tc>
      </w:tr>
      <w:tr w:rsidR="00BB74C5" w14:paraId="605256DE" w14:textId="77777777" w:rsidTr="00396499">
        <w:trPr>
          <w:trHeight w:val="342"/>
          <w:jc w:val="center"/>
        </w:trPr>
        <w:tc>
          <w:tcPr>
            <w:tcW w:w="1701" w:type="dxa"/>
            <w:vMerge w:val="restart"/>
            <w:tcBorders>
              <w:top w:val="single" w:sz="4" w:space="0" w:color="006600"/>
              <w:right w:val="dashed" w:sz="4" w:space="0" w:color="BFBFBF" w:themeColor="background1" w:themeShade="BF"/>
            </w:tcBorders>
          </w:tcPr>
          <w:p w14:paraId="6417C6DC" w14:textId="271F2E6D" w:rsidR="00BB74C5" w:rsidRDefault="00387A0A">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r>
              <w:rPr>
                <w:rFonts w:ascii="Century Gothic" w:eastAsia="思源黑体 CN Normal" w:hAnsi="Century Gothic"/>
                <w:b/>
                <w:bCs/>
                <w:sz w:val="17"/>
                <w:szCs w:val="17"/>
              </w:rPr>
              <w:t>HRD</w:t>
            </w:r>
          </w:p>
        </w:tc>
        <w:tc>
          <w:tcPr>
            <w:tcW w:w="1134" w:type="dxa"/>
            <w:vMerge w:val="restart"/>
            <w:tcBorders>
              <w:top w:val="single" w:sz="4" w:space="0" w:color="006600"/>
              <w:left w:val="dashed" w:sz="4" w:space="0" w:color="BFBFBF" w:themeColor="background1" w:themeShade="BF"/>
              <w:right w:val="dashed" w:sz="4" w:space="0" w:color="BFBFBF" w:themeColor="background1" w:themeShade="BF"/>
            </w:tcBorders>
          </w:tcPr>
          <w:p w14:paraId="7F34CFB8" w14:textId="77777777" w:rsidR="00BB74C5" w:rsidRDefault="00387A0A">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r>
              <w:rPr>
                <w:rFonts w:ascii="Century Gothic" w:eastAsia="思源黑体 CN Normal" w:hAnsi="Century Gothic"/>
                <w:b/>
                <w:bCs/>
                <w:sz w:val="17"/>
                <w:szCs w:val="17"/>
              </w:rPr>
              <w:t>Negative</w:t>
            </w:r>
          </w:p>
        </w:tc>
        <w:tc>
          <w:tcPr>
            <w:tcW w:w="2410" w:type="dxa"/>
            <w:tcBorders>
              <w:top w:val="single" w:sz="4" w:space="0" w:color="006600"/>
              <w:left w:val="dashed" w:sz="4" w:space="0" w:color="BFBFBF" w:themeColor="background1" w:themeShade="BF"/>
              <w:right w:val="single" w:sz="4" w:space="0" w:color="FFFFFF" w:themeColor="background1"/>
            </w:tcBorders>
          </w:tcPr>
          <w:p w14:paraId="2811BD6E" w14:textId="77777777" w:rsidR="00BB74C5" w:rsidRDefault="00387A0A">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GSS Score:</w:t>
            </w:r>
          </w:p>
        </w:tc>
        <w:tc>
          <w:tcPr>
            <w:tcW w:w="3969" w:type="dxa"/>
            <w:gridSpan w:val="2"/>
            <w:tcBorders>
              <w:top w:val="single" w:sz="4" w:space="0" w:color="006600"/>
              <w:left w:val="single" w:sz="4" w:space="0" w:color="FFFFFF" w:themeColor="background1"/>
            </w:tcBorders>
          </w:tcPr>
          <w:p w14:paraId="4B9CFAE7" w14:textId="77777777" w:rsidR="00BB74C5" w:rsidRDefault="00387A0A">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GSscore = 35.0</w:t>
            </w:r>
          </w:p>
        </w:tc>
      </w:tr>
      <w:tr w:rsidR="00BB74C5" w14:paraId="597B521A" w14:textId="77777777" w:rsidTr="00BB74C5">
        <w:trPr>
          <w:trHeight w:val="342"/>
          <w:jc w:val="center"/>
        </w:trPr>
        <w:tc>
          <w:tcPr>
            <w:tcW w:w="1701" w:type="dxa"/>
            <w:vMerge/>
            <w:tcBorders>
              <w:bottom w:val="single" w:sz="4" w:space="0" w:color="006600"/>
              <w:right w:val="dashed" w:sz="4" w:space="0" w:color="BFBFBF" w:themeColor="background1" w:themeShade="BF"/>
            </w:tcBorders>
          </w:tcPr>
          <w:p w14:paraId="51DB7284" w14:textId="77777777" w:rsidR="00BB74C5" w:rsidRDefault="00BB74C5">
            <w:pPr>
              <w:pBdr>
                <w:top w:val="none" w:sz="0" w:space="1" w:color="auto"/>
                <w:left w:val="none" w:sz="0" w:space="4" w:color="auto"/>
                <w:bottom w:val="none" w:sz="0" w:space="1" w:color="auto"/>
                <w:right w:val="none" w:sz="0" w:space="4" w:color="auto"/>
              </w:pBdr>
              <w:jc w:val="center"/>
              <w:rPr>
                <w:rFonts w:ascii="Century Gothic" w:eastAsia="思源黑体 CN Normal" w:hAnsi="Century Gothic"/>
                <w:b/>
                <w:bCs/>
                <w:sz w:val="17"/>
                <w:szCs w:val="17"/>
              </w:rPr>
            </w:pPr>
          </w:p>
        </w:tc>
        <w:tc>
          <w:tcPr>
            <w:tcW w:w="1134" w:type="dxa"/>
            <w:vMerge/>
            <w:tcBorders>
              <w:left w:val="dashed" w:sz="4" w:space="0" w:color="BFBFBF" w:themeColor="background1" w:themeShade="BF"/>
              <w:bottom w:val="single" w:sz="4" w:space="0" w:color="006600"/>
              <w:right w:val="dashed" w:sz="4" w:space="0" w:color="BFBFBF" w:themeColor="background1" w:themeShade="BF"/>
            </w:tcBorders>
          </w:tcPr>
          <w:p w14:paraId="6AC5130F" w14:textId="77777777" w:rsidR="00BB74C5" w:rsidRDefault="00BB74C5">
            <w:pPr>
              <w:pBdr>
                <w:top w:val="none" w:sz="0" w:space="1" w:color="auto"/>
                <w:left w:val="none" w:sz="0" w:space="4" w:color="auto"/>
                <w:bottom w:val="none" w:sz="0" w:space="1" w:color="auto"/>
                <w:right w:val="none" w:sz="0" w:space="4" w:color="auto"/>
              </w:pBdr>
              <w:jc w:val="left"/>
              <w:rPr>
                <w:rFonts w:ascii="Century Gothic" w:eastAsia="思源黑体 CN Normal" w:hAnsi="Century Gothic"/>
                <w:b/>
                <w:bCs/>
                <w:sz w:val="17"/>
                <w:szCs w:val="17"/>
              </w:rPr>
            </w:pPr>
          </w:p>
        </w:tc>
        <w:tc>
          <w:tcPr>
            <w:tcW w:w="2410" w:type="dxa"/>
            <w:tcBorders>
              <w:left w:val="dashed" w:sz="4" w:space="0" w:color="BFBFBF" w:themeColor="background1" w:themeShade="BF"/>
              <w:bottom w:val="single" w:sz="4" w:space="0" w:color="006600"/>
              <w:right w:val="single" w:sz="4" w:space="0" w:color="FFFFFF" w:themeColor="background1"/>
            </w:tcBorders>
          </w:tcPr>
          <w:p w14:paraId="25790FE0" w14:textId="77777777" w:rsidR="00BB74C5" w:rsidRDefault="00387A0A">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 xml:space="preserve">BRCA1/2 Mutation Status: </w:t>
            </w:r>
          </w:p>
        </w:tc>
        <w:tc>
          <w:tcPr>
            <w:tcW w:w="3969" w:type="dxa"/>
            <w:gridSpan w:val="2"/>
            <w:tcBorders>
              <w:left w:val="single" w:sz="4" w:space="0" w:color="FFFFFF" w:themeColor="background1"/>
              <w:bottom w:val="single" w:sz="4" w:space="0" w:color="006600"/>
            </w:tcBorders>
          </w:tcPr>
          <w:p w14:paraId="3062CDBB" w14:textId="77777777" w:rsidR="00BB74C5" w:rsidRDefault="00387A0A">
            <w:pPr>
              <w:pBdr>
                <w:top w:val="none" w:sz="0" w:space="1" w:color="auto"/>
                <w:left w:val="none" w:sz="0" w:space="4" w:color="auto"/>
                <w:bottom w:val="none" w:sz="0" w:space="1" w:color="auto"/>
                <w:right w:val="none" w:sz="0" w:space="4" w:color="auto"/>
              </w:pBdr>
              <w:jc w:val="left"/>
              <w:rPr>
                <w:rFonts w:ascii="Century Gothic" w:eastAsia="思源黑体 CN Normal" w:hAnsi="Century Gothic"/>
                <w:sz w:val="17"/>
                <w:szCs w:val="17"/>
              </w:rPr>
            </w:pPr>
            <w:r>
              <w:rPr>
                <w:rFonts w:ascii="Century Gothic" w:eastAsia="思源黑体 CN Normal" w:hAnsi="Century Gothic"/>
                <w:sz w:val="17"/>
                <w:szCs w:val="17"/>
              </w:rPr>
              <w:t>No pathogenic or likely pathogenic mutations detected</w:t>
            </w:r>
          </w:p>
        </w:tc>
      </w:tr>
    </w:tbl>
    <w:p w14:paraId="745DF869" w14:textId="77777777" w:rsidR="00BB74C5" w:rsidRDefault="00BB74C5">
      <w:pPr>
        <w:rPr>
          <w:rFonts w:ascii="Century Gothic" w:hAnsi="Century Gothic"/>
          <w:sz w:val="16"/>
          <w:szCs w:val="16"/>
        </w:rPr>
      </w:pPr>
    </w:p>
    <w:p w14:paraId="540FCEAC" w14:textId="77777777" w:rsidR="00BB74C5" w:rsidRDefault="00387A0A">
      <w:pPr>
        <w:rPr>
          <w:rFonts w:ascii="Century Gothic" w:eastAsia="思源黑体 CN Normal" w:hAnsi="Century Gothic"/>
          <w:color w:val="000000"/>
          <w:sz w:val="16"/>
          <w:szCs w:val="16"/>
        </w:rPr>
      </w:pPr>
      <w:r>
        <w:rPr>
          <w:rFonts w:ascii="Century Gothic" w:eastAsia="思源黑体 CN Normal" w:hAnsi="Century Gothic"/>
          <w:color w:val="000000"/>
          <w:sz w:val="16"/>
          <w:szCs w:val="16"/>
        </w:rPr>
        <w:t>Note:</w:t>
      </w:r>
    </w:p>
    <w:p w14:paraId="7D786DEE" w14:textId="77777777" w:rsidR="00BB74C5" w:rsidRDefault="00387A0A">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lastRenderedPageBreak/>
        <w:t>The test results derived from the detection range of the product, using the reference genome version hg19. Variants in this report are nomenclated according to the Human Genome Variation Society (HGVS) variant nomenclature guidelines (http://varnomen.hgvs.org).</w:t>
      </w:r>
    </w:p>
    <w:p w14:paraId="101E2E50" w14:textId="2A2342BA" w:rsidR="00BB74C5" w:rsidRDefault="00387A0A">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 xml:space="preserve">The "Gene Alterations" section displays variants detected at both the DNA and RNA levels. At the DNA level, detected variants may include single-nucleotide variants (SNVs), insertions and deletions (InDels), copy number </w:t>
      </w:r>
      <w:r w:rsidR="00AF4E7F">
        <w:rPr>
          <w:rFonts w:ascii="Century Gothic" w:eastAsia="思源黑体 CN Normal" w:hAnsi="Century Gothic" w:hint="eastAsia"/>
          <w:color w:val="000000"/>
          <w:sz w:val="16"/>
          <w:szCs w:val="16"/>
        </w:rPr>
        <w:t xml:space="preserve">amplifications </w:t>
      </w:r>
      <w:r>
        <w:rPr>
          <w:rFonts w:ascii="Century Gothic" w:eastAsia="思源黑体 CN Normal" w:hAnsi="Century Gothic"/>
          <w:color w:val="000000"/>
          <w:sz w:val="16"/>
          <w:szCs w:val="16"/>
        </w:rPr>
        <w:t>(CN</w:t>
      </w:r>
      <w:r w:rsidR="00AF4E7F">
        <w:rPr>
          <w:rFonts w:ascii="Century Gothic" w:eastAsia="思源黑体 CN Normal" w:hAnsi="Century Gothic" w:hint="eastAsia"/>
          <w:color w:val="000000"/>
          <w:sz w:val="16"/>
          <w:szCs w:val="16"/>
        </w:rPr>
        <w:t>A</w:t>
      </w:r>
      <w:r>
        <w:rPr>
          <w:rFonts w:ascii="Century Gothic" w:eastAsia="思源黑体 CN Normal" w:hAnsi="Century Gothic"/>
          <w:color w:val="000000"/>
          <w:sz w:val="16"/>
          <w:szCs w:val="16"/>
        </w:rPr>
        <w:t xml:space="preserve">s), and homozygous deletions (HDs). At the RNA level, </w:t>
      </w:r>
      <w:r w:rsidR="00782088">
        <w:rPr>
          <w:rFonts w:ascii="Century Gothic" w:eastAsia="思源黑体 CN Normal" w:hAnsi="Century Gothic" w:hint="eastAsia"/>
          <w:color w:val="000000"/>
          <w:sz w:val="16"/>
          <w:szCs w:val="16"/>
        </w:rPr>
        <w:t xml:space="preserve">detected variants may include </w:t>
      </w:r>
      <w:r w:rsidR="00AA59BE">
        <w:rPr>
          <w:rFonts w:ascii="Century Gothic" w:eastAsia="思源黑体 CN Normal" w:hAnsi="Century Gothic" w:hint="eastAsia"/>
          <w:color w:val="000000"/>
          <w:sz w:val="16"/>
          <w:szCs w:val="16"/>
        </w:rPr>
        <w:t>gene fusion/splicing and MET exon14 skipping</w:t>
      </w:r>
      <w:r>
        <w:rPr>
          <w:rFonts w:ascii="Century Gothic" w:eastAsia="思源黑体 CN Normal" w:hAnsi="Century Gothic"/>
          <w:color w:val="000000"/>
          <w:sz w:val="16"/>
          <w:szCs w:val="16"/>
        </w:rPr>
        <w:t>.</w:t>
      </w:r>
    </w:p>
    <w:p w14:paraId="70E3676F" w14:textId="4B2EBEBE" w:rsidR="00BB74C5" w:rsidRDefault="00387A0A">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“MAF” (Mutant allele frequency) is indicated when SNVs</w:t>
      </w:r>
      <w:r w:rsidR="00654FA5">
        <w:rPr>
          <w:rFonts w:ascii="Century Gothic" w:eastAsia="思源黑体 CN Normal" w:hAnsi="Century Gothic" w:hint="eastAsia"/>
          <w:color w:val="000000"/>
          <w:sz w:val="16"/>
          <w:szCs w:val="16"/>
        </w:rPr>
        <w:t xml:space="preserve"> or</w:t>
      </w:r>
      <w:r>
        <w:rPr>
          <w:rFonts w:ascii="Century Gothic" w:eastAsia="思源黑体 CN Normal" w:hAnsi="Century Gothic"/>
          <w:color w:val="000000"/>
          <w:sz w:val="16"/>
          <w:szCs w:val="16"/>
        </w:rPr>
        <w:t xml:space="preserve"> InDels are detected</w:t>
      </w:r>
      <w:r w:rsidR="00897E57">
        <w:rPr>
          <w:rFonts w:ascii="Century Gothic" w:eastAsia="思源黑体 CN Normal" w:hAnsi="Century Gothic" w:hint="eastAsia"/>
          <w:color w:val="000000"/>
          <w:sz w:val="16"/>
          <w:szCs w:val="16"/>
        </w:rPr>
        <w:t xml:space="preserve"> from DNA</w:t>
      </w:r>
      <w:r>
        <w:rPr>
          <w:rFonts w:ascii="Century Gothic" w:eastAsia="思源黑体 CN Normal" w:hAnsi="Century Gothic"/>
          <w:color w:val="000000"/>
          <w:sz w:val="16"/>
          <w:szCs w:val="16"/>
        </w:rPr>
        <w:t xml:space="preserve">, which represents the fraction of variant sequencing reads within a genetic locus. “Copy Number” is indicated when copy number </w:t>
      </w:r>
      <w:r w:rsidR="00A16BED">
        <w:rPr>
          <w:rFonts w:ascii="Century Gothic" w:eastAsia="思源黑体 CN Normal" w:hAnsi="Century Gothic" w:hint="eastAsia"/>
          <w:color w:val="000000"/>
          <w:sz w:val="16"/>
          <w:szCs w:val="16"/>
        </w:rPr>
        <w:t>amplification</w:t>
      </w:r>
      <w:r>
        <w:rPr>
          <w:rFonts w:ascii="Century Gothic" w:eastAsia="思源黑体 CN Normal" w:hAnsi="Century Gothic"/>
          <w:color w:val="000000"/>
          <w:sz w:val="16"/>
          <w:szCs w:val="16"/>
        </w:rPr>
        <w:t>s are detected</w:t>
      </w:r>
      <w:r w:rsidR="00897E57">
        <w:rPr>
          <w:rFonts w:ascii="Century Gothic" w:eastAsia="思源黑体 CN Normal" w:hAnsi="Century Gothic" w:hint="eastAsia"/>
          <w:color w:val="000000"/>
          <w:sz w:val="16"/>
          <w:szCs w:val="16"/>
        </w:rPr>
        <w:t xml:space="preserve"> from DNA</w:t>
      </w:r>
      <w:r>
        <w:rPr>
          <w:rFonts w:ascii="Century Gothic" w:eastAsia="思源黑体 CN Normal" w:hAnsi="Century Gothic"/>
          <w:color w:val="000000"/>
          <w:sz w:val="16"/>
          <w:szCs w:val="16"/>
        </w:rPr>
        <w:t>, where the normal cell gene copy number is 2. “</w:t>
      </w:r>
      <w:r w:rsidR="00AF34CF">
        <w:rPr>
          <w:rFonts w:ascii="Century Gothic" w:eastAsia="思源黑体 CN Normal" w:hAnsi="Century Gothic" w:hint="eastAsia"/>
          <w:color w:val="000000"/>
          <w:sz w:val="16"/>
          <w:szCs w:val="16"/>
        </w:rPr>
        <w:t>Copie</w:t>
      </w:r>
      <w:r>
        <w:rPr>
          <w:rFonts w:ascii="Century Gothic" w:eastAsia="思源黑体 CN Normal" w:hAnsi="Century Gothic"/>
          <w:color w:val="000000"/>
          <w:sz w:val="16"/>
          <w:szCs w:val="16"/>
        </w:rPr>
        <w:t xml:space="preserve">s” is indicated when fusion or splicing alterations are detected from RNA, which refers to the </w:t>
      </w:r>
      <w:r w:rsidR="00897E57" w:rsidRPr="00897E57">
        <w:rPr>
          <w:rFonts w:ascii="Century Gothic" w:eastAsia="思源黑体 CN Normal" w:hAnsi="Century Gothic" w:hint="eastAsia"/>
          <w:color w:val="000000"/>
          <w:sz w:val="16"/>
          <w:szCs w:val="16"/>
        </w:rPr>
        <w:t xml:space="preserve">Copies of the </w:t>
      </w:r>
      <w:r w:rsidR="00897E57">
        <w:rPr>
          <w:rFonts w:ascii="Century Gothic" w:eastAsia="思源黑体 CN Normal" w:hAnsi="Century Gothic" w:hint="eastAsia"/>
          <w:color w:val="000000"/>
          <w:sz w:val="16"/>
          <w:szCs w:val="16"/>
        </w:rPr>
        <w:t>f</w:t>
      </w:r>
      <w:r w:rsidR="00897E57" w:rsidRPr="00897E57">
        <w:rPr>
          <w:rFonts w:ascii="Century Gothic" w:eastAsia="思源黑体 CN Normal" w:hAnsi="Century Gothic" w:hint="eastAsia"/>
          <w:color w:val="000000"/>
          <w:sz w:val="16"/>
          <w:szCs w:val="16"/>
        </w:rPr>
        <w:t>usion sequence</w:t>
      </w:r>
      <w:r>
        <w:rPr>
          <w:rFonts w:ascii="Century Gothic" w:eastAsia="思源黑体 CN Normal" w:hAnsi="Century Gothic"/>
          <w:color w:val="000000"/>
          <w:sz w:val="16"/>
          <w:szCs w:val="16"/>
        </w:rPr>
        <w:t>.</w:t>
      </w:r>
    </w:p>
    <w:p w14:paraId="294D075C" w14:textId="65F2630B" w:rsidR="00DD499D" w:rsidRPr="001E3A56" w:rsidRDefault="00DD499D" w:rsidP="00DD499D">
      <w:pPr>
        <w:pStyle w:val="af5"/>
        <w:numPr>
          <w:ilvl w:val="0"/>
          <w:numId w:val="1"/>
        </w:numPr>
        <w:ind w:firstLineChars="0"/>
        <w:rPr>
          <w:rFonts w:ascii="Century Gothic" w:eastAsia="思源黑体 CN Normal" w:hAnsi="Century Gothic"/>
          <w:color w:val="000000"/>
          <w:sz w:val="16"/>
          <w:szCs w:val="16"/>
        </w:rPr>
      </w:pPr>
      <w:r w:rsidRPr="001E3A56">
        <w:rPr>
          <w:rFonts w:ascii="Century Gothic" w:eastAsia="思源黑体 CN Normal" w:hAnsi="Century Gothic"/>
          <w:color w:val="000000"/>
          <w:sz w:val="16"/>
          <w:szCs w:val="16"/>
        </w:rPr>
        <w:t>When HD is detected, the fields for "</w:t>
      </w:r>
      <w:r w:rsidRPr="001E3A56">
        <w:rPr>
          <w:rFonts w:hint="eastAsia"/>
        </w:rPr>
        <w:t xml:space="preserve"> </w:t>
      </w:r>
      <w:r w:rsidRPr="001E3A56">
        <w:rPr>
          <w:rFonts w:ascii="Century Gothic" w:eastAsia="思源黑体 CN Normal" w:hAnsi="Century Gothic"/>
          <w:color w:val="000000"/>
          <w:sz w:val="16"/>
          <w:szCs w:val="16"/>
        </w:rPr>
        <w:t>MAF/Copy Number/Reads" and "Interpretation" will be marked with "N/A".</w:t>
      </w:r>
    </w:p>
    <w:p w14:paraId="5F040C40" w14:textId="63B80F15" w:rsidR="00BB74C5" w:rsidRDefault="00387A0A">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interpretation of the “Gene Alterations” follows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(refer to the " Variant Nomenclature and Interpretation" section in the "Disclaimer" for details</w:t>
      </w:r>
      <w:r w:rsidRPr="001E3A56">
        <w:rPr>
          <w:rFonts w:ascii="Century Gothic" w:eastAsia="思源黑体 CN Normal" w:hAnsi="Century Gothic"/>
          <w:color w:val="000000"/>
          <w:sz w:val="16"/>
          <w:szCs w:val="16"/>
        </w:rPr>
        <w:t xml:space="preserve">). </w:t>
      </w:r>
      <w:r w:rsidR="000F0DAD" w:rsidRPr="001E3A56">
        <w:rPr>
          <w:rFonts w:ascii="Century Gothic" w:eastAsia="思源黑体 CN Normal" w:hAnsi="Century Gothic"/>
          <w:color w:val="000000"/>
          <w:sz w:val="16"/>
          <w:szCs w:val="16"/>
        </w:rPr>
        <w:t>V</w:t>
      </w:r>
      <w:r w:rsidRPr="001E3A56">
        <w:rPr>
          <w:rFonts w:ascii="Century Gothic" w:eastAsia="思源黑体 CN Normal" w:hAnsi="Century Gothic"/>
          <w:color w:val="000000"/>
          <w:sz w:val="16"/>
          <w:szCs w:val="16"/>
        </w:rPr>
        <w:t>ariants are</w:t>
      </w:r>
      <w:r>
        <w:rPr>
          <w:rFonts w:ascii="Century Gothic" w:eastAsia="思源黑体 CN Normal" w:hAnsi="Century Gothic"/>
          <w:color w:val="000000"/>
          <w:sz w:val="16"/>
          <w:szCs w:val="16"/>
        </w:rPr>
        <w:t xml:space="preserve"> divided into four categories based on their clinical significance: Tier I, </w:t>
      </w:r>
      <w:r w:rsidR="00DA6600">
        <w:rPr>
          <w:rFonts w:ascii="Century Gothic" w:eastAsia="思源黑体 CN Normal" w:hAnsi="Century Gothic"/>
          <w:color w:val="000000"/>
          <w:sz w:val="16"/>
          <w:szCs w:val="16"/>
        </w:rPr>
        <w:t>variants of</w:t>
      </w:r>
      <w:r>
        <w:rPr>
          <w:rFonts w:ascii="Century Gothic" w:eastAsia="思源黑体 CN Normal" w:hAnsi="Century Gothic"/>
          <w:color w:val="000000"/>
          <w:sz w:val="16"/>
          <w:szCs w:val="16"/>
        </w:rPr>
        <w:t xml:space="preserve"> strong clinical significance (level A or B evidence); Tier II, </w:t>
      </w:r>
      <w:r w:rsidR="00DA6600">
        <w:rPr>
          <w:rFonts w:ascii="Century Gothic" w:eastAsia="思源黑体 CN Normal" w:hAnsi="Century Gothic"/>
          <w:color w:val="000000"/>
          <w:sz w:val="16"/>
          <w:szCs w:val="16"/>
        </w:rPr>
        <w:t>variants of</w:t>
      </w:r>
      <w:r>
        <w:rPr>
          <w:rFonts w:ascii="Century Gothic" w:eastAsia="思源黑体 CN Normal" w:hAnsi="Century Gothic"/>
          <w:color w:val="000000"/>
          <w:sz w:val="16"/>
          <w:szCs w:val="16"/>
        </w:rPr>
        <w:t xml:space="preserve"> potential clinical significance (level C or D evidence); Tier III, </w:t>
      </w:r>
      <w:r w:rsidR="00DA6600">
        <w:rPr>
          <w:rFonts w:ascii="Century Gothic" w:eastAsia="思源黑体 CN Normal" w:hAnsi="Century Gothic"/>
          <w:color w:val="000000"/>
          <w:sz w:val="16"/>
          <w:szCs w:val="16"/>
        </w:rPr>
        <w:t>variants of</w:t>
      </w:r>
      <w:r>
        <w:rPr>
          <w:rFonts w:ascii="Century Gothic" w:eastAsia="思源黑体 CN Normal" w:hAnsi="Century Gothic"/>
          <w:color w:val="000000"/>
          <w:sz w:val="16"/>
          <w:szCs w:val="16"/>
        </w:rPr>
        <w:t xml:space="preserve"> unknown clinical significance; and Tier IV, benign or likely benign variants.</w:t>
      </w:r>
    </w:p>
    <w:p w14:paraId="3956E810" w14:textId="5AF60E1A" w:rsidR="00BB74C5" w:rsidRDefault="00387A0A">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Only variants categorized as Tier I (</w:t>
      </w:r>
      <w:r w:rsidR="00DA6600">
        <w:rPr>
          <w:rFonts w:ascii="Century Gothic" w:eastAsia="思源黑体 CN Normal" w:hAnsi="Century Gothic"/>
          <w:color w:val="000000"/>
          <w:sz w:val="16"/>
          <w:szCs w:val="16"/>
        </w:rPr>
        <w:t>variants of</w:t>
      </w:r>
      <w:r>
        <w:rPr>
          <w:rFonts w:ascii="Century Gothic" w:eastAsia="思源黑体 CN Normal" w:hAnsi="Century Gothic"/>
          <w:color w:val="000000"/>
          <w:sz w:val="16"/>
          <w:szCs w:val="16"/>
        </w:rPr>
        <w:t xml:space="preserve"> strong clinical significance) or Tier II (</w:t>
      </w:r>
      <w:r w:rsidR="00DA6600">
        <w:rPr>
          <w:rFonts w:ascii="Century Gothic" w:eastAsia="思源黑体 CN Normal" w:hAnsi="Century Gothic"/>
          <w:color w:val="000000"/>
          <w:sz w:val="16"/>
          <w:szCs w:val="16"/>
        </w:rPr>
        <w:t>variants of</w:t>
      </w:r>
      <w:r>
        <w:rPr>
          <w:rFonts w:ascii="Century Gothic" w:eastAsia="思源黑体 CN Normal" w:hAnsi="Century Gothic"/>
          <w:color w:val="000000"/>
          <w:sz w:val="16"/>
          <w:szCs w:val="16"/>
        </w:rPr>
        <w:t xml:space="preserve"> potential clinical significance)</w:t>
      </w:r>
      <w:r w:rsidR="00DD499D">
        <w:rPr>
          <w:rFonts w:ascii="Century Gothic" w:eastAsia="思源黑体 CN Normal" w:hAnsi="Century Gothic"/>
          <w:color w:val="000000"/>
          <w:sz w:val="16"/>
          <w:szCs w:val="16"/>
        </w:rPr>
        <w:t xml:space="preserve">, or </w:t>
      </w:r>
      <w:r w:rsidR="00DD499D" w:rsidRPr="00396499">
        <w:rPr>
          <w:rFonts w:ascii="Century Gothic" w:eastAsia="思源黑体 CN Normal" w:hAnsi="Century Gothic"/>
          <w:color w:val="000000"/>
          <w:sz w:val="16"/>
          <w:szCs w:val="16"/>
          <w:highlight w:val="yellow"/>
        </w:rPr>
        <w:t xml:space="preserve">HDs </w:t>
      </w:r>
      <w:r w:rsidR="00DD499D">
        <w:rPr>
          <w:rFonts w:ascii="Century Gothic" w:eastAsia="思源黑体 CN Normal" w:hAnsi="Century Gothic"/>
          <w:color w:val="000000"/>
          <w:sz w:val="16"/>
          <w:szCs w:val="16"/>
          <w:highlight w:val="yellow"/>
        </w:rPr>
        <w:t>in</w:t>
      </w:r>
      <w:r w:rsidR="00DD499D" w:rsidRPr="00396499">
        <w:rPr>
          <w:rFonts w:ascii="Century Gothic" w:eastAsia="思源黑体 CN Normal" w:hAnsi="Century Gothic"/>
          <w:color w:val="000000"/>
          <w:sz w:val="16"/>
          <w:szCs w:val="16"/>
          <w:highlight w:val="yellow"/>
        </w:rPr>
        <w:t xml:space="preserve"> </w:t>
      </w:r>
      <w:r w:rsidR="00DD499D">
        <w:rPr>
          <w:rFonts w:ascii="Century Gothic" w:eastAsia="思源黑体 CN Normal" w:hAnsi="Century Gothic"/>
          <w:color w:val="000000"/>
          <w:sz w:val="16"/>
          <w:szCs w:val="16"/>
          <w:highlight w:val="yellow"/>
        </w:rPr>
        <w:t>the 2</w:t>
      </w:r>
      <w:r w:rsidR="001E3A56">
        <w:rPr>
          <w:rFonts w:ascii="Century Gothic" w:eastAsia="思源黑体 CN Normal" w:hAnsi="Century Gothic" w:hint="eastAsia"/>
          <w:color w:val="000000"/>
          <w:sz w:val="16"/>
          <w:szCs w:val="16"/>
          <w:highlight w:val="yellow"/>
        </w:rPr>
        <w:t>6</w:t>
      </w:r>
      <w:r w:rsidR="00DD499D">
        <w:rPr>
          <w:rFonts w:ascii="Century Gothic" w:eastAsia="思源黑体 CN Normal" w:hAnsi="Century Gothic"/>
          <w:color w:val="000000"/>
          <w:sz w:val="16"/>
          <w:szCs w:val="16"/>
          <w:highlight w:val="yellow"/>
        </w:rPr>
        <w:t xml:space="preserve"> HD detection </w:t>
      </w:r>
      <w:r w:rsidR="00DD499D" w:rsidRPr="00396499">
        <w:rPr>
          <w:rFonts w:ascii="Century Gothic" w:eastAsia="思源黑体 CN Normal" w:hAnsi="Century Gothic"/>
          <w:color w:val="000000"/>
          <w:sz w:val="16"/>
          <w:szCs w:val="16"/>
          <w:highlight w:val="yellow"/>
        </w:rPr>
        <w:t>genes (please refer to the Appendix</w:t>
      </w:r>
      <w:r w:rsidRPr="00396499">
        <w:rPr>
          <w:rFonts w:ascii="Century Gothic" w:eastAsia="思源黑体 CN Normal" w:hAnsi="Century Gothic"/>
          <w:color w:val="000000"/>
          <w:sz w:val="16"/>
          <w:szCs w:val="16"/>
          <w:highlight w:val="yellow"/>
        </w:rPr>
        <w:t xml:space="preserve"> </w:t>
      </w:r>
      <w:r w:rsidR="00DD499D" w:rsidRPr="00396499">
        <w:rPr>
          <w:rFonts w:ascii="Century Gothic" w:eastAsia="思源黑体 CN Normal" w:hAnsi="Century Gothic"/>
          <w:color w:val="000000"/>
          <w:sz w:val="16"/>
          <w:szCs w:val="16"/>
          <w:highlight w:val="yellow"/>
        </w:rPr>
        <w:t>for a gene list)</w:t>
      </w:r>
      <w:r w:rsidR="00DD499D">
        <w:rPr>
          <w:rFonts w:ascii="Century Gothic" w:eastAsia="思源黑体 CN Normal" w:hAnsi="Century Gothic"/>
          <w:color w:val="000000"/>
          <w:sz w:val="16"/>
          <w:szCs w:val="16"/>
        </w:rPr>
        <w:t xml:space="preserve"> </w:t>
      </w:r>
      <w:r>
        <w:rPr>
          <w:rFonts w:ascii="Century Gothic" w:eastAsia="思源黑体 CN Normal" w:hAnsi="Century Gothic"/>
          <w:color w:val="000000"/>
          <w:sz w:val="16"/>
          <w:szCs w:val="16"/>
        </w:rPr>
        <w:t xml:space="preserve">are listed in the above table in the “Gene Alterations” section. </w:t>
      </w:r>
      <w:r>
        <w:rPr>
          <w:rFonts w:ascii="Century Gothic" w:eastAsia="思源黑体 CN Normal" w:hAnsi="Century Gothic" w:hint="eastAsia"/>
          <w:color w:val="000000"/>
          <w:sz w:val="16"/>
          <w:szCs w:val="16"/>
        </w:rPr>
        <w:t xml:space="preserve">For the description and evidence related to the individual variants, refer to Section 2.2. </w:t>
      </w:r>
    </w:p>
    <w:p w14:paraId="7A937791" w14:textId="0B34013B" w:rsidR="00BB74C5" w:rsidRPr="00EB752D" w:rsidRDefault="00387A0A" w:rsidP="00EB752D">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interpretation of variants is based on published literature, guidelines, public databases, and clinical research results at the time the report is issued. As research progresses, variant interpretations may change.</w:t>
      </w:r>
    </w:p>
    <w:p w14:paraId="51C04B75" w14:textId="77777777" w:rsidR="005004A7" w:rsidRPr="005004A7" w:rsidRDefault="005004A7" w:rsidP="005004A7">
      <w:pPr>
        <w:pStyle w:val="af5"/>
        <w:numPr>
          <w:ilvl w:val="0"/>
          <w:numId w:val="1"/>
        </w:numPr>
        <w:ind w:firstLineChars="0"/>
        <w:rPr>
          <w:rFonts w:ascii="Century Gothic" w:eastAsia="思源黑体 CN Normal" w:hAnsi="Century Gothic"/>
          <w:color w:val="000000"/>
          <w:sz w:val="16"/>
          <w:szCs w:val="16"/>
        </w:rPr>
      </w:pPr>
      <w:r w:rsidRPr="005004A7">
        <w:rPr>
          <w:rFonts w:ascii="Century Gothic" w:eastAsia="思源黑体 CN Normal" w:hAnsi="Century Gothic" w:hint="eastAsia"/>
          <w:color w:val="000000"/>
          <w:sz w:val="16"/>
          <w:szCs w:val="16"/>
        </w:rPr>
        <w:t xml:space="preserve">A total of 55 microsatellite locus are detected for determining the microsatellite instability (MSI) status. The cut-off for microsatellite instability is 15%, that is, when MSINum </w:t>
      </w:r>
      <w:r w:rsidRPr="005004A7">
        <w:rPr>
          <w:rFonts w:ascii="Century Gothic" w:eastAsia="思源黑体 CN Normal" w:hAnsi="Century Gothic" w:hint="eastAsia"/>
          <w:color w:val="000000"/>
          <w:sz w:val="16"/>
          <w:szCs w:val="16"/>
        </w:rPr>
        <w:t>≥</w:t>
      </w:r>
      <w:r w:rsidRPr="005004A7">
        <w:rPr>
          <w:rFonts w:ascii="Century Gothic" w:eastAsia="思源黑体 CN Normal" w:hAnsi="Century Gothic" w:hint="eastAsia"/>
          <w:color w:val="000000"/>
          <w:sz w:val="16"/>
          <w:szCs w:val="16"/>
        </w:rPr>
        <w:t>15%, the sample is determined to be microsatellite in-stable (MSI), while if MSINum &lt; 15%, the sample is determined to be microsatellite stable (MSS).</w:t>
      </w:r>
    </w:p>
    <w:p w14:paraId="591BB9FF" w14:textId="77777777" w:rsidR="005004A7" w:rsidRPr="005004A7" w:rsidRDefault="005004A7" w:rsidP="005004A7">
      <w:pPr>
        <w:pStyle w:val="af5"/>
        <w:numPr>
          <w:ilvl w:val="0"/>
          <w:numId w:val="1"/>
        </w:numPr>
        <w:ind w:firstLineChars="0"/>
        <w:rPr>
          <w:rFonts w:ascii="Century Gothic" w:eastAsia="思源黑体 CN Normal" w:hAnsi="Century Gothic"/>
          <w:color w:val="000000"/>
          <w:sz w:val="16"/>
          <w:szCs w:val="16"/>
        </w:rPr>
      </w:pPr>
      <w:r w:rsidRPr="005004A7">
        <w:rPr>
          <w:rFonts w:ascii="Century Gothic" w:eastAsia="思源黑体 CN Normal" w:hAnsi="Century Gothic" w:hint="eastAsia"/>
          <w:color w:val="000000"/>
          <w:sz w:val="16"/>
          <w:szCs w:val="16"/>
        </w:rPr>
        <w:t>The detection of MSI status can be significantly affected by the tumor cell content of the sample, and the results are for reference only. If the detected MSINum value is between 12% and 26%, it is recommended to confirm the MSI status via other platforms such as PCR and capillary electrophoresis method and mismatch repair (MMR) immunohistochemistry testing.</w:t>
      </w:r>
    </w:p>
    <w:p w14:paraId="4210F719" w14:textId="77777777" w:rsidR="00BB74C5" w:rsidRDefault="00387A0A">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HRD (Homologous Recombination Deficiency) Status Judgment Criteria. HRD status is assessed based on the "BRCA1/2 Mutation Status" and GSS. The cut-off for GSS is 45. The judgment of the HRD status shall follow the rules below:</w:t>
      </w:r>
    </w:p>
    <w:p w14:paraId="1FE4459D" w14:textId="77777777" w:rsidR="00BB74C5" w:rsidRDefault="00387A0A">
      <w:pPr>
        <w:pStyle w:val="af5"/>
        <w:numPr>
          <w:ilvl w:val="1"/>
          <w:numId w:val="2"/>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GSS ≥ 45: HRD status is positive.</w:t>
      </w:r>
    </w:p>
    <w:p w14:paraId="134F4F1C" w14:textId="77777777" w:rsidR="00BB74C5" w:rsidRDefault="00387A0A">
      <w:pPr>
        <w:pStyle w:val="af5"/>
        <w:numPr>
          <w:ilvl w:val="1"/>
          <w:numId w:val="2"/>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GSS &lt; 45, with pathogenic or likely pathogenic SNVs/InDels detected in BRCA1/2: HRD status is positive.</w:t>
      </w:r>
    </w:p>
    <w:p w14:paraId="649AAC0D" w14:textId="77777777" w:rsidR="00BB74C5" w:rsidRDefault="00387A0A">
      <w:pPr>
        <w:pStyle w:val="af5"/>
        <w:numPr>
          <w:ilvl w:val="1"/>
          <w:numId w:val="2"/>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GSS &lt; 45, and no pathogenic or likely pathogenic SNVs/InDels detected in BRCA1/2: HRD status is negative.</w:t>
      </w:r>
    </w:p>
    <w:p w14:paraId="1CC7687C" w14:textId="1F5ED4FA" w:rsidR="00BB74C5" w:rsidRDefault="00387A0A">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 xml:space="preserve">The HRD status criteria in this test are applicable only to </w:t>
      </w:r>
      <w:r w:rsidRPr="00396499">
        <w:rPr>
          <w:rFonts w:ascii="Century Gothic" w:eastAsia="思源黑体 CN Normal" w:hAnsi="Century Gothic"/>
          <w:color w:val="000000"/>
          <w:sz w:val="16"/>
          <w:szCs w:val="16"/>
          <w:highlight w:val="yellow"/>
        </w:rPr>
        <w:t>ovarian cancer</w:t>
      </w:r>
      <w:r>
        <w:rPr>
          <w:rFonts w:ascii="Century Gothic" w:eastAsia="思源黑体 CN Normal" w:hAnsi="Century Gothic"/>
          <w:color w:val="000000"/>
          <w:sz w:val="16"/>
          <w:szCs w:val="16"/>
        </w:rPr>
        <w:t>; for other cancer types, the results are for reference only.</w:t>
      </w:r>
    </w:p>
    <w:p w14:paraId="2EDEDF74" w14:textId="38641200" w:rsidR="00BB74C5" w:rsidRPr="005E6A8A" w:rsidRDefault="00387A0A" w:rsidP="005E6A8A">
      <w:pPr>
        <w:pStyle w:val="af5"/>
        <w:numPr>
          <w:ilvl w:val="0"/>
          <w:numId w:val="1"/>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 xml:space="preserve">The interpretation of variants in the "BRCA1/2 Mutation Status" follows the guidelines published by The American College of Medical Genetics (ACMG), the Association for Molecular Pathology (AMP), and the College of American Pathologists (CAP) in the "Standards and Guidelines for the Interpretation of Sequence Variants" (2015 edition, PMID: 25741868). The BRCA1/2 variants can be classified into five categories: pathogenic (5), likely pathogenic (4), variants of uncertain significance (VUS) (3), likely benign (2), and benign (1). Only pathogenic (5) or likely pathogenic (4) </w:t>
      </w:r>
      <w:r>
        <w:rPr>
          <w:rFonts w:ascii="Century Gothic" w:eastAsia="思源黑体 CN Normal" w:hAnsi="Century Gothic"/>
          <w:i/>
          <w:iCs/>
          <w:color w:val="000000"/>
          <w:sz w:val="16"/>
          <w:szCs w:val="16"/>
        </w:rPr>
        <w:t>BRCA1/2</w:t>
      </w:r>
      <w:r>
        <w:rPr>
          <w:rFonts w:ascii="Century Gothic" w:eastAsia="思源黑体 CN Normal" w:hAnsi="Century Gothic"/>
          <w:color w:val="000000"/>
          <w:sz w:val="16"/>
          <w:szCs w:val="16"/>
        </w:rPr>
        <w:t xml:space="preserve"> variants are listed in the above table if detected. (refer to the "Variant Nomenclature and Interpretation" section in the "Disclaimer" for details)</w:t>
      </w:r>
      <w:r w:rsidRPr="005E6A8A">
        <w:rPr>
          <w:rFonts w:ascii="Century Gothic" w:hAnsi="Century Gothic"/>
        </w:rPr>
        <w:br w:type="page"/>
      </w:r>
    </w:p>
    <w:p w14:paraId="372F3876" w14:textId="77777777" w:rsidR="00BB74C5" w:rsidRDefault="00387A0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lastRenderedPageBreak/>
        <w:t xml:space="preserve">&gt;2.2 </w:t>
      </w:r>
      <w:r>
        <w:rPr>
          <w:rFonts w:ascii="Century Gothic" w:eastAsia="思源黑体 CN Bold" w:hAnsi="Century Gothic" w:hint="eastAsia"/>
          <w:color w:val="1E7648"/>
          <w:sz w:val="24"/>
          <w:szCs w:val="24"/>
        </w:rPr>
        <w:t>Detai</w:t>
      </w:r>
      <w:r>
        <w:rPr>
          <w:rFonts w:ascii="Century Gothic" w:eastAsia="思源黑体 CN Bold" w:hAnsi="Century Gothic"/>
          <w:color w:val="1E7648"/>
          <w:sz w:val="24"/>
          <w:szCs w:val="24"/>
        </w:rPr>
        <w:t>led</w:t>
      </w:r>
      <w:r>
        <w:rPr>
          <w:rFonts w:ascii="Century Gothic" w:eastAsia="思源黑体 CN Bold" w:hAnsi="Century Gothic" w:hint="eastAsia"/>
          <w:color w:val="1E7648"/>
          <w:sz w:val="24"/>
          <w:szCs w:val="24"/>
        </w:rPr>
        <w:t xml:space="preserve"> Variant Description </w:t>
      </w:r>
      <w:r>
        <w:rPr>
          <w:rFonts w:ascii="Century Gothic" w:eastAsia="思源黑体 CN Bold" w:hAnsi="Century Gothic"/>
          <w:color w:val="1E7648"/>
          <w:sz w:val="24"/>
          <w:szCs w:val="24"/>
        </w:rPr>
        <w:t>(Tier I</w:t>
      </w:r>
      <w:r>
        <w:rPr>
          <w:rFonts w:ascii="Century Gothic" w:eastAsia="思源黑体 CN Bold" w:hAnsi="Century Gothic" w:hint="eastAsia"/>
          <w:color w:val="1E7648"/>
          <w:sz w:val="24"/>
          <w:szCs w:val="24"/>
        </w:rPr>
        <w:t xml:space="preserve"> and </w:t>
      </w:r>
      <w:r>
        <w:rPr>
          <w:rFonts w:ascii="Century Gothic" w:eastAsia="思源黑体 CN Bold" w:hAnsi="Century Gothic"/>
          <w:color w:val="1E7648"/>
          <w:sz w:val="24"/>
          <w:szCs w:val="24"/>
        </w:rPr>
        <w:t>II)</w:t>
      </w:r>
    </w:p>
    <w:p w14:paraId="2995E01C" w14:textId="0DE61F07" w:rsidR="00BB74C5" w:rsidRDefault="00BB74C5">
      <w:pPr>
        <w:rPr>
          <w:rFonts w:ascii="Century Gothic" w:eastAsia="思源黑体 CN Normal" w:hAnsi="Century Gothic"/>
          <w:sz w:val="16"/>
          <w:szCs w:val="16"/>
        </w:rPr>
      </w:pPr>
    </w:p>
    <w:p w14:paraId="50410FFB" w14:textId="230AEACF" w:rsidR="00E67BBC" w:rsidRDefault="00E67BBC">
      <w:pPr>
        <w:rPr>
          <w:rFonts w:ascii="Century Gothic" w:eastAsia="思源黑体 CN Normal" w:hAnsi="Century Gothic"/>
          <w:sz w:val="16"/>
          <w:szCs w:val="16"/>
        </w:rPr>
      </w:pPr>
      <w:r w:rsidRPr="00E67BBC">
        <w:rPr>
          <w:rFonts w:ascii="Century Gothic" w:eastAsia="思源黑体 CN Normal" w:hAnsi="Century Gothic"/>
          <w:sz w:val="16"/>
          <w:szCs w:val="16"/>
        </w:rPr>
        <w:t>{%</w:t>
      </w:r>
      <w:r>
        <w:rPr>
          <w:rFonts w:ascii="Century Gothic" w:eastAsia="思源黑体 CN Normal" w:hAnsi="Century Gothic"/>
          <w:sz w:val="16"/>
          <w:szCs w:val="16"/>
        </w:rPr>
        <w:t>p</w:t>
      </w:r>
      <w:r w:rsidRPr="00E67BBC">
        <w:rPr>
          <w:rFonts w:ascii="Century Gothic" w:eastAsia="思源黑体 CN Normal" w:hAnsi="Century Gothic"/>
          <w:sz w:val="16"/>
          <w:szCs w:val="16"/>
        </w:rPr>
        <w:t xml:space="preserve"> if var.var_somatic.level_I + var.var_somatic.level_II %}</w:t>
      </w:r>
    </w:p>
    <w:tbl>
      <w:tblPr>
        <w:tblStyle w:val="PTMv3"/>
        <w:tblW w:w="9641" w:type="dxa"/>
        <w:jc w:val="center"/>
        <w:tblLayout w:type="fixed"/>
        <w:tblLook w:val="04A0" w:firstRow="1" w:lastRow="0" w:firstColumn="1" w:lastColumn="0" w:noHBand="0" w:noVBand="1"/>
      </w:tblPr>
      <w:tblGrid>
        <w:gridCol w:w="1250"/>
        <w:gridCol w:w="922"/>
        <w:gridCol w:w="3125"/>
        <w:gridCol w:w="2852"/>
        <w:gridCol w:w="1492"/>
      </w:tblGrid>
      <w:tr w:rsidR="00BB74C5" w14:paraId="54748596" w14:textId="77777777" w:rsidTr="00BB74C5">
        <w:trPr>
          <w:cnfStyle w:val="100000000000" w:firstRow="1" w:lastRow="0" w:firstColumn="0" w:lastColumn="0" w:oddVBand="0" w:evenVBand="0" w:oddHBand="0" w:evenHBand="0" w:firstRowFirstColumn="0" w:firstRowLastColumn="0" w:lastRowFirstColumn="0" w:lastRowLastColumn="0"/>
          <w:trHeight w:val="360"/>
          <w:jc w:val="center"/>
        </w:trPr>
        <w:tc>
          <w:tcPr>
            <w:tcW w:w="1250" w:type="dxa"/>
            <w:tcBorders>
              <w:top w:val="single" w:sz="4" w:space="0" w:color="1E7648"/>
              <w:left w:val="single" w:sz="4" w:space="0" w:color="1E7648"/>
            </w:tcBorders>
          </w:tcPr>
          <w:p w14:paraId="75C35275" w14:textId="77777777" w:rsidR="00BB74C5" w:rsidRDefault="00387A0A">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 xml:space="preserve">Gene </w:t>
            </w:r>
          </w:p>
        </w:tc>
        <w:tc>
          <w:tcPr>
            <w:tcW w:w="8391" w:type="dxa"/>
            <w:gridSpan w:val="4"/>
            <w:tcBorders>
              <w:top w:val="single" w:sz="4" w:space="0" w:color="1E7648"/>
              <w:left w:val="single" w:sz="4" w:space="0" w:color="FFFFFF" w:themeColor="background1"/>
              <w:right w:val="single" w:sz="4" w:space="0" w:color="1E7648"/>
            </w:tcBorders>
          </w:tcPr>
          <w:p w14:paraId="613F4CDC" w14:textId="77777777" w:rsidR="00BB74C5" w:rsidRDefault="00387A0A">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Test Results</w:t>
            </w:r>
          </w:p>
        </w:tc>
      </w:tr>
      <w:tr w:rsidR="00E67BBC" w14:paraId="26C9FEB6" w14:textId="77777777" w:rsidTr="000F18AF">
        <w:trPr>
          <w:trHeight w:val="360"/>
          <w:jc w:val="center"/>
        </w:trPr>
        <w:tc>
          <w:tcPr>
            <w:tcW w:w="9641" w:type="dxa"/>
            <w:gridSpan w:val="5"/>
            <w:tcBorders>
              <w:top w:val="single" w:sz="4" w:space="0" w:color="1E7648"/>
              <w:left w:val="single" w:sz="4" w:space="0" w:color="1E7648"/>
              <w:right w:val="single" w:sz="4" w:space="0" w:color="1E7648"/>
            </w:tcBorders>
          </w:tcPr>
          <w:p w14:paraId="2240B0C3" w14:textId="1C492457" w:rsidR="00E67BBC" w:rsidRDefault="00E67BBC">
            <w:pPr>
              <w:jc w:val="center"/>
              <w:rPr>
                <w:rFonts w:ascii="Century Gothic" w:eastAsia="思源黑体 CN Bold" w:hAnsi="Century Gothic"/>
                <w:b/>
                <w:bCs/>
                <w:color w:val="FFFFFF" w:themeColor="background1"/>
                <w:sz w:val="18"/>
                <w:szCs w:val="18"/>
              </w:rPr>
            </w:pPr>
            <w:r w:rsidRPr="00E67BBC">
              <w:rPr>
                <w:rFonts w:ascii="Century Gothic" w:eastAsia="思源黑体 CN Bold" w:hAnsi="Century Gothic"/>
                <w:b/>
                <w:bCs/>
                <w:color w:val="000000" w:themeColor="text1"/>
                <w:sz w:val="18"/>
                <w:szCs w:val="18"/>
              </w:rPr>
              <w:t>{%tr for a in var.var_somatic.level_I + var.var_somatic.level_II %}</w:t>
            </w:r>
          </w:p>
        </w:tc>
      </w:tr>
      <w:tr w:rsidR="00BB74C5" w14:paraId="0F5528F4" w14:textId="77777777" w:rsidTr="00E67BBC">
        <w:trPr>
          <w:trHeight w:val="309"/>
          <w:jc w:val="center"/>
        </w:trPr>
        <w:tc>
          <w:tcPr>
            <w:tcW w:w="1250" w:type="dxa"/>
            <w:vMerge w:val="restart"/>
            <w:tcBorders>
              <w:top w:val="single" w:sz="4" w:space="0" w:color="FFFFFF" w:themeColor="background1"/>
              <w:left w:val="single" w:sz="4" w:space="0" w:color="1E7648"/>
              <w:right w:val="single" w:sz="4" w:space="0" w:color="1E7648"/>
            </w:tcBorders>
          </w:tcPr>
          <w:p w14:paraId="45261F15" w14:textId="77777777" w:rsidR="00E67BBC" w:rsidRPr="00E67BBC" w:rsidRDefault="00E67BBC" w:rsidP="00E67BBC">
            <w:pPr>
              <w:jc w:val="center"/>
              <w:rPr>
                <w:rFonts w:ascii="Century Gothic" w:eastAsia="思源黑体 CN Normal" w:hAnsi="Century Gothic"/>
                <w:b/>
                <w:bCs/>
                <w:i/>
                <w:iCs/>
                <w:color w:val="000000"/>
                <w:sz w:val="16"/>
                <w:szCs w:val="16"/>
              </w:rPr>
            </w:pPr>
            <w:r w:rsidRPr="00E67BBC">
              <w:rPr>
                <w:rFonts w:ascii="Century Gothic" w:eastAsia="思源黑体 CN Normal" w:hAnsi="Century Gothic"/>
                <w:b/>
                <w:bCs/>
                <w:i/>
                <w:iCs/>
                <w:color w:val="000000"/>
                <w:sz w:val="16"/>
                <w:szCs w:val="16"/>
              </w:rPr>
              <w:t>{%p if “,” in a.gene_symbol and (a.bio_category==”Sv” or a.bio_category == “PSeqRnaSv”)%}</w:t>
            </w:r>
          </w:p>
          <w:p w14:paraId="62834D7B" w14:textId="77777777" w:rsidR="00E67BBC" w:rsidRPr="00E67BBC" w:rsidRDefault="00E67BBC" w:rsidP="00E67BBC">
            <w:pPr>
              <w:jc w:val="center"/>
              <w:rPr>
                <w:rFonts w:ascii="Century Gothic" w:eastAsia="思源黑体 CN Normal" w:hAnsi="Century Gothic"/>
                <w:b/>
                <w:bCs/>
                <w:i/>
                <w:iCs/>
                <w:color w:val="000000"/>
                <w:sz w:val="16"/>
                <w:szCs w:val="16"/>
              </w:rPr>
            </w:pPr>
            <w:r w:rsidRPr="00E67BBC">
              <w:rPr>
                <w:rFonts w:ascii="Century Gothic" w:eastAsia="思源黑体 CN Normal" w:hAnsi="Century Gothic"/>
                <w:b/>
                <w:bCs/>
                <w:i/>
                <w:iCs/>
                <w:color w:val="000000"/>
                <w:sz w:val="16"/>
                <w:szCs w:val="16"/>
              </w:rPr>
              <w:t>{%p if a.five_prime_gene != a.three_prime_gene %}</w:t>
            </w:r>
          </w:p>
          <w:p w14:paraId="62405441" w14:textId="77777777" w:rsidR="00E67BBC" w:rsidRPr="00E67BBC" w:rsidRDefault="00E67BBC" w:rsidP="00E67BBC">
            <w:pPr>
              <w:jc w:val="center"/>
              <w:rPr>
                <w:rFonts w:ascii="Century Gothic" w:eastAsia="思源黑体 CN Normal" w:hAnsi="Century Gothic"/>
                <w:b/>
                <w:bCs/>
                <w:i/>
                <w:iCs/>
                <w:color w:val="000000"/>
                <w:sz w:val="16"/>
                <w:szCs w:val="16"/>
              </w:rPr>
            </w:pPr>
            <w:r w:rsidRPr="00E67BBC">
              <w:rPr>
                <w:rFonts w:ascii="Century Gothic" w:eastAsia="思源黑体 CN Normal" w:hAnsi="Century Gothic"/>
                <w:b/>
                <w:bCs/>
                <w:i/>
                <w:iCs/>
                <w:color w:val="000000"/>
                <w:sz w:val="16"/>
                <w:szCs w:val="16"/>
              </w:rPr>
              <w:t>{{a.five_prime_gene}}</w:t>
            </w:r>
          </w:p>
          <w:p w14:paraId="58ED2305" w14:textId="77777777" w:rsidR="00E67BBC" w:rsidRPr="00E67BBC" w:rsidRDefault="00E67BBC" w:rsidP="00E67BBC">
            <w:pPr>
              <w:jc w:val="center"/>
              <w:rPr>
                <w:rFonts w:ascii="Century Gothic" w:eastAsia="思源黑体 CN Normal" w:hAnsi="Century Gothic"/>
                <w:b/>
                <w:bCs/>
                <w:i/>
                <w:iCs/>
                <w:color w:val="000000"/>
                <w:sz w:val="16"/>
                <w:szCs w:val="16"/>
              </w:rPr>
            </w:pPr>
            <w:r w:rsidRPr="00E67BBC">
              <w:rPr>
                <w:rFonts w:ascii="Century Gothic" w:eastAsia="思源黑体 CN Normal" w:hAnsi="Century Gothic"/>
                <w:b/>
                <w:bCs/>
                <w:i/>
                <w:iCs/>
                <w:color w:val="000000"/>
                <w:sz w:val="16"/>
                <w:szCs w:val="16"/>
              </w:rPr>
              <w:t>{{a.three_prime_gene}}</w:t>
            </w:r>
          </w:p>
          <w:p w14:paraId="1C6555C1" w14:textId="77777777" w:rsidR="00E67BBC" w:rsidRPr="00E67BBC" w:rsidRDefault="00E67BBC" w:rsidP="00E67BBC">
            <w:pPr>
              <w:jc w:val="center"/>
              <w:rPr>
                <w:rFonts w:ascii="Century Gothic" w:eastAsia="思源黑体 CN Normal" w:hAnsi="Century Gothic"/>
                <w:b/>
                <w:bCs/>
                <w:i/>
                <w:iCs/>
                <w:color w:val="000000"/>
                <w:sz w:val="16"/>
                <w:szCs w:val="16"/>
              </w:rPr>
            </w:pPr>
            <w:r w:rsidRPr="00E67BBC">
              <w:rPr>
                <w:rFonts w:ascii="Century Gothic" w:eastAsia="思源黑体 CN Normal" w:hAnsi="Century Gothic"/>
                <w:b/>
                <w:bCs/>
                <w:i/>
                <w:iCs/>
                <w:color w:val="000000"/>
                <w:sz w:val="16"/>
                <w:szCs w:val="16"/>
              </w:rPr>
              <w:t>{%p else%}</w:t>
            </w:r>
          </w:p>
          <w:p w14:paraId="769785E8" w14:textId="77777777" w:rsidR="00E67BBC" w:rsidRPr="00E67BBC" w:rsidRDefault="00E67BBC" w:rsidP="00E67BBC">
            <w:pPr>
              <w:jc w:val="center"/>
              <w:rPr>
                <w:rFonts w:ascii="Century Gothic" w:eastAsia="思源黑体 CN Normal" w:hAnsi="Century Gothic"/>
                <w:b/>
                <w:bCs/>
                <w:i/>
                <w:iCs/>
                <w:color w:val="000000"/>
                <w:sz w:val="16"/>
                <w:szCs w:val="16"/>
              </w:rPr>
            </w:pPr>
            <w:r w:rsidRPr="00E67BBC">
              <w:rPr>
                <w:rFonts w:ascii="Century Gothic" w:eastAsia="思源黑体 CN Normal" w:hAnsi="Century Gothic"/>
                <w:b/>
                <w:bCs/>
                <w:i/>
                <w:iCs/>
                <w:color w:val="000000"/>
                <w:sz w:val="16"/>
                <w:szCs w:val="16"/>
              </w:rPr>
              <w:t>{{a.five_prime_gene}}</w:t>
            </w:r>
          </w:p>
          <w:p w14:paraId="2DF90959" w14:textId="77777777" w:rsidR="00E67BBC" w:rsidRPr="00E67BBC" w:rsidRDefault="00E67BBC" w:rsidP="00E67BBC">
            <w:pPr>
              <w:jc w:val="center"/>
              <w:rPr>
                <w:rFonts w:ascii="Century Gothic" w:eastAsia="思源黑体 CN Normal" w:hAnsi="Century Gothic"/>
                <w:b/>
                <w:bCs/>
                <w:i/>
                <w:iCs/>
                <w:color w:val="000000"/>
                <w:sz w:val="16"/>
                <w:szCs w:val="16"/>
              </w:rPr>
            </w:pPr>
            <w:r w:rsidRPr="00E67BBC">
              <w:rPr>
                <w:rFonts w:ascii="Century Gothic" w:eastAsia="思源黑体 CN Normal" w:hAnsi="Century Gothic"/>
                <w:b/>
                <w:bCs/>
                <w:i/>
                <w:iCs/>
                <w:color w:val="000000"/>
                <w:sz w:val="16"/>
                <w:szCs w:val="16"/>
              </w:rPr>
              <w:t>{%p endif%}</w:t>
            </w:r>
          </w:p>
          <w:p w14:paraId="45E85CBF" w14:textId="77777777" w:rsidR="00E67BBC" w:rsidRPr="00E67BBC" w:rsidRDefault="00E67BBC" w:rsidP="00E67BBC">
            <w:pPr>
              <w:jc w:val="center"/>
              <w:rPr>
                <w:rFonts w:ascii="Century Gothic" w:eastAsia="思源黑体 CN Normal" w:hAnsi="Century Gothic"/>
                <w:b/>
                <w:bCs/>
                <w:i/>
                <w:iCs/>
                <w:color w:val="000000"/>
                <w:sz w:val="16"/>
                <w:szCs w:val="16"/>
              </w:rPr>
            </w:pPr>
            <w:r w:rsidRPr="00E67BBC">
              <w:rPr>
                <w:rFonts w:ascii="Century Gothic" w:eastAsia="思源黑体 CN Normal" w:hAnsi="Century Gothic"/>
                <w:b/>
                <w:bCs/>
                <w:i/>
                <w:iCs/>
                <w:color w:val="000000"/>
                <w:sz w:val="16"/>
                <w:szCs w:val="16"/>
              </w:rPr>
              <w:t>{%p else%}</w:t>
            </w:r>
          </w:p>
          <w:p w14:paraId="7E3AD4D0" w14:textId="77777777" w:rsidR="00E67BBC" w:rsidRPr="00E67BBC" w:rsidRDefault="00E67BBC" w:rsidP="00E67BBC">
            <w:pPr>
              <w:jc w:val="center"/>
              <w:rPr>
                <w:rFonts w:ascii="Century Gothic" w:eastAsia="思源黑体 CN Normal" w:hAnsi="Century Gothic"/>
                <w:b/>
                <w:bCs/>
                <w:i/>
                <w:iCs/>
                <w:color w:val="000000"/>
                <w:sz w:val="16"/>
                <w:szCs w:val="16"/>
              </w:rPr>
            </w:pPr>
            <w:r w:rsidRPr="00E67BBC">
              <w:rPr>
                <w:rFonts w:ascii="Century Gothic" w:eastAsia="思源黑体 CN Normal" w:hAnsi="Century Gothic"/>
                <w:b/>
                <w:bCs/>
                <w:i/>
                <w:iCs/>
                <w:color w:val="000000"/>
                <w:sz w:val="16"/>
                <w:szCs w:val="16"/>
              </w:rPr>
              <w:t>{{a.gene_symbol}}</w:t>
            </w:r>
          </w:p>
          <w:p w14:paraId="1535BA64" w14:textId="32033011" w:rsidR="00BB74C5" w:rsidRDefault="00E67BBC" w:rsidP="00E67BBC">
            <w:pPr>
              <w:jc w:val="center"/>
              <w:rPr>
                <w:rFonts w:ascii="Century Gothic" w:eastAsia="思源黑体 CN Bold" w:hAnsi="Century Gothic"/>
                <w:b/>
                <w:bCs/>
                <w:color w:val="FFFFFF" w:themeColor="background1"/>
                <w:sz w:val="18"/>
                <w:szCs w:val="18"/>
              </w:rPr>
            </w:pPr>
            <w:r w:rsidRPr="00E67BBC">
              <w:rPr>
                <w:rFonts w:ascii="Century Gothic" w:eastAsia="思源黑体 CN Normal" w:hAnsi="Century Gothic"/>
                <w:b/>
                <w:bCs/>
                <w:i/>
                <w:iCs/>
                <w:color w:val="000000"/>
                <w:sz w:val="16"/>
                <w:szCs w:val="16"/>
              </w:rPr>
              <w:t>{%p endif%}</w:t>
            </w:r>
          </w:p>
        </w:tc>
        <w:tc>
          <w:tcPr>
            <w:tcW w:w="922" w:type="dxa"/>
            <w:vMerge w:val="restart"/>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493C3B36" w14:textId="77777777" w:rsidR="00BB74C5" w:rsidRDefault="00387A0A">
            <w:pPr>
              <w:rPr>
                <w:rFonts w:ascii="Century Gothic" w:eastAsia="思源黑体 CN Bold" w:hAnsi="Century Gothic"/>
                <w:b/>
                <w:bCs/>
                <w:sz w:val="18"/>
                <w:szCs w:val="18"/>
              </w:rPr>
            </w:pPr>
            <w:r>
              <w:rPr>
                <w:rFonts w:ascii="Century Gothic" w:eastAsia="思源黑体 CN Normal" w:hAnsi="Century Gothic" w:hint="eastAsia"/>
                <w:b/>
                <w:bCs/>
                <w:sz w:val="17"/>
                <w:szCs w:val="17"/>
              </w:rPr>
              <w:t xml:space="preserve">Variant: </w:t>
            </w:r>
          </w:p>
        </w:tc>
        <w:tc>
          <w:tcPr>
            <w:tcW w:w="3125" w:type="dxa"/>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2864F35"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{%p if a.bio_category==”Snvindel”%}</w:t>
            </w:r>
          </w:p>
          <w:p w14:paraId="2599AAAD"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{{a.gene_region}} {{a.hgvs_c}}{% if a.hgvs_p!=”p.?”%} {{a.hgvs_p}}{%endif%}</w:t>
            </w:r>
          </w:p>
          <w:p w14:paraId="13358398"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{{a.transcript_primary}}</w:t>
            </w:r>
          </w:p>
          <w:p w14:paraId="07062268"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{%p if a.judge_mergeMET%}</w:t>
            </w:r>
          </w:p>
          <w:p w14:paraId="1162AE80"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(MET exon14 skipping)</w:t>
            </w:r>
          </w:p>
          <w:p w14:paraId="11CD1941"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{%p endif%}</w:t>
            </w:r>
          </w:p>
          <w:p w14:paraId="044E814C"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{%p elif a.bio_category==”Cnv”%}</w:t>
            </w:r>
          </w:p>
          <w:p w14:paraId="52C2FA4E"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Amplification</w:t>
            </w:r>
          </w:p>
          <w:p w14:paraId="1D0956EF"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{%p elif a.bio_category==”Sv” or a.bio_category==”PSeqRnaSv”%}</w:t>
            </w:r>
          </w:p>
          <w:p w14:paraId="0A58C513"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{%p if a.five_prime_gene == “MET” and a.three_prime_gene == “MET”%}</w:t>
            </w:r>
          </w:p>
          <w:p w14:paraId="0A8D30DD"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MET exon14 skipping</w:t>
            </w:r>
          </w:p>
          <w:p w14:paraId="65984249"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{%p else%}</w:t>
            </w:r>
          </w:p>
          <w:p w14:paraId="1D33C69C"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{{a.five_prime_gene}}-{{a.three_prime_gene}}</w:t>
            </w:r>
          </w:p>
          <w:p w14:paraId="66570B36" w14:textId="77777777" w:rsidR="00E67BBC" w:rsidRPr="00E67BBC"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{%p endif%}</w:t>
            </w:r>
          </w:p>
          <w:p w14:paraId="0936E73E" w14:textId="34560DD4" w:rsidR="00BB74C5" w:rsidRDefault="00E67BBC" w:rsidP="00E67BBC">
            <w:pPr>
              <w:jc w:val="center"/>
              <w:rPr>
                <w:rFonts w:ascii="Century Gothic" w:eastAsia="思源黑体 CN Normal" w:hAnsi="Century Gothic"/>
                <w:b/>
                <w:bCs/>
                <w:sz w:val="17"/>
                <w:szCs w:val="17"/>
              </w:rPr>
            </w:pPr>
            <w:r w:rsidRPr="00E67BBC">
              <w:rPr>
                <w:rFonts w:ascii="Century Gothic" w:eastAsia="思源黑体 CN Normal" w:hAnsi="Century Gothic"/>
                <w:b/>
                <w:bCs/>
                <w:sz w:val="17"/>
                <w:szCs w:val="17"/>
              </w:rPr>
              <w:t>{%p endif%}</w:t>
            </w:r>
          </w:p>
        </w:tc>
        <w:tc>
          <w:tcPr>
            <w:tcW w:w="28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1A51E2C8" w14:textId="64771609" w:rsidR="00BB74C5" w:rsidRDefault="00387A0A">
            <w:pPr>
              <w:rPr>
                <w:rFonts w:ascii="Century Gothic" w:eastAsia="思源黑体 CN Normal" w:hAnsi="Century Gothic"/>
                <w:b/>
                <w:bCs/>
                <w:sz w:val="17"/>
                <w:szCs w:val="17"/>
              </w:rPr>
            </w:pPr>
            <w:r>
              <w:rPr>
                <w:rFonts w:ascii="Century Gothic" w:eastAsia="思源黑体 CN Normal" w:hAnsi="Century Gothic"/>
                <w:b/>
                <w:bCs/>
                <w:sz w:val="17"/>
                <w:szCs w:val="17"/>
              </w:rPr>
              <w:t>MAF/Copy Number/</w:t>
            </w:r>
            <w:r w:rsidR="00457AD5">
              <w:rPr>
                <w:rFonts w:ascii="Century Gothic" w:eastAsia="思源黑体 CN Normal" w:hAnsi="Century Gothic" w:hint="eastAsia"/>
                <w:b/>
                <w:bCs/>
                <w:sz w:val="17"/>
                <w:szCs w:val="17"/>
              </w:rPr>
              <w:t>Copie</w:t>
            </w:r>
            <w:r>
              <w:rPr>
                <w:rFonts w:ascii="Century Gothic" w:eastAsia="思源黑体 CN Normal" w:hAnsi="Century Gothic"/>
                <w:b/>
                <w:bCs/>
                <w:sz w:val="17"/>
                <w:szCs w:val="17"/>
              </w:rPr>
              <w:t>s</w:t>
            </w:r>
            <w:r>
              <w:rPr>
                <w:rFonts w:ascii="Century Gothic" w:eastAsia="思源黑体 CN Normal" w:hAnsi="Century Gothic" w:hint="eastAsia"/>
                <w:b/>
                <w:bCs/>
                <w:sz w:val="17"/>
                <w:szCs w:val="17"/>
              </w:rPr>
              <w:t>:</w:t>
            </w:r>
          </w:p>
        </w:tc>
        <w:tc>
          <w:tcPr>
            <w:tcW w:w="1492"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519132E7"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{%p if a.bio_category==”Snvindel”%}</w:t>
            </w:r>
          </w:p>
          <w:p w14:paraId="4A5A98D7"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{{a.freq_str}}</w:t>
            </w:r>
          </w:p>
          <w:p w14:paraId="10A6508B"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{%p if a.hgvs_p_2%}</w:t>
            </w:r>
          </w:p>
          <w:p w14:paraId="576C8F34"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({{a.freq_2}})</w:t>
            </w:r>
          </w:p>
          <w:p w14:paraId="7ABEAC42"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{%p endif%}</w:t>
            </w:r>
          </w:p>
          <w:p w14:paraId="7FE34F2B"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{%p elif a.bio_category==”Cnv”%}</w:t>
            </w:r>
          </w:p>
          <w:p w14:paraId="4E6113BD"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{{a.cn_mean}}</w:t>
            </w:r>
          </w:p>
          <w:p w14:paraId="7D3F21E2"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{%p elif a.bio_category==”Sv” %}</w:t>
            </w:r>
          </w:p>
          <w:p w14:paraId="7A03CE57"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{{a.copies}} copies</w:t>
            </w:r>
          </w:p>
          <w:p w14:paraId="5275E168" w14:textId="7F0FC787" w:rsidR="00BB74C5" w:rsidRDefault="00E67BBC" w:rsidP="00E67BBC">
            <w:pPr>
              <w:jc w:val="left"/>
              <w:rPr>
                <w:rFonts w:ascii="Century Gothic" w:eastAsia="思源黑体 CN Bold" w:hAnsi="Century Gothic"/>
                <w:sz w:val="18"/>
                <w:szCs w:val="18"/>
              </w:rPr>
            </w:pPr>
            <w:r w:rsidRPr="00E67BBC">
              <w:rPr>
                <w:rFonts w:ascii="Century Gothic" w:eastAsia="思源黑体 CN Normal" w:hAnsi="Century Gothic"/>
                <w:sz w:val="17"/>
                <w:szCs w:val="17"/>
              </w:rPr>
              <w:t>{%p endif%}</w:t>
            </w:r>
          </w:p>
        </w:tc>
      </w:tr>
      <w:tr w:rsidR="00BB74C5" w14:paraId="3307CC48" w14:textId="77777777" w:rsidTr="00E67BBC">
        <w:trPr>
          <w:trHeight w:val="309"/>
          <w:jc w:val="center"/>
        </w:trPr>
        <w:tc>
          <w:tcPr>
            <w:tcW w:w="1250" w:type="dxa"/>
            <w:vMerge/>
            <w:tcBorders>
              <w:left w:val="single" w:sz="4" w:space="0" w:color="1E7648"/>
              <w:right w:val="single" w:sz="4" w:space="0" w:color="1E7648"/>
            </w:tcBorders>
          </w:tcPr>
          <w:p w14:paraId="5110C7C5" w14:textId="77777777" w:rsidR="00BB74C5" w:rsidRDefault="00BB74C5">
            <w:pPr>
              <w:jc w:val="center"/>
              <w:rPr>
                <w:rFonts w:ascii="Century Gothic" w:eastAsia="思源黑体 CN Normal" w:hAnsi="Century Gothic"/>
                <w:i/>
                <w:iCs/>
                <w:color w:val="000000"/>
                <w:sz w:val="16"/>
                <w:szCs w:val="16"/>
              </w:rPr>
            </w:pPr>
          </w:p>
        </w:tc>
        <w:tc>
          <w:tcPr>
            <w:tcW w:w="922" w:type="dxa"/>
            <w:vMerge/>
            <w:tcBorders>
              <w:top w:val="single" w:sz="4" w:space="0" w:color="FFFFFF" w:themeColor="background1"/>
              <w:left w:val="single" w:sz="4" w:space="0" w:color="1E7648"/>
              <w:bottom w:val="single" w:sz="4" w:space="0" w:color="FFFFFF" w:themeColor="background1"/>
              <w:right w:val="single" w:sz="4" w:space="0" w:color="FFFFFF" w:themeColor="background1"/>
            </w:tcBorders>
            <w:shd w:val="clear" w:color="auto" w:fill="E7E6E6" w:themeFill="background2"/>
          </w:tcPr>
          <w:p w14:paraId="0BCCB413" w14:textId="77777777" w:rsidR="00BB74C5" w:rsidRDefault="00BB74C5">
            <w:pPr>
              <w:rPr>
                <w:rFonts w:ascii="Century Gothic" w:eastAsia="思源黑体 CN Normal" w:hAnsi="Century Gothic"/>
                <w:b/>
                <w:bCs/>
                <w:sz w:val="17"/>
                <w:szCs w:val="17"/>
              </w:rPr>
            </w:pPr>
          </w:p>
        </w:tc>
        <w:tc>
          <w:tcPr>
            <w:tcW w:w="3125" w:type="dxa"/>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4724F8C5" w14:textId="77777777" w:rsidR="00BB74C5" w:rsidRDefault="00BB74C5">
            <w:pPr>
              <w:jc w:val="center"/>
              <w:rPr>
                <w:rFonts w:ascii="Century Gothic" w:eastAsia="思源黑体 CN Normal" w:hAnsi="Century Gothic"/>
                <w:b/>
                <w:bCs/>
                <w:sz w:val="17"/>
                <w:szCs w:val="17"/>
              </w:rPr>
            </w:pPr>
          </w:p>
        </w:tc>
        <w:tc>
          <w:tcPr>
            <w:tcW w:w="28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7E6E6" w:themeFill="background2"/>
          </w:tcPr>
          <w:p w14:paraId="70687C6C" w14:textId="77777777" w:rsidR="00BB74C5" w:rsidRDefault="00387A0A">
            <w:pPr>
              <w:rPr>
                <w:rFonts w:ascii="Century Gothic" w:eastAsia="思源黑体 CN Normal" w:hAnsi="Century Gothic"/>
                <w:b/>
                <w:bCs/>
                <w:sz w:val="17"/>
                <w:szCs w:val="17"/>
              </w:rPr>
            </w:pPr>
            <w:r>
              <w:rPr>
                <w:rFonts w:ascii="Century Gothic" w:eastAsia="思源黑体 CN Normal" w:hAnsi="Century Gothic"/>
                <w:b/>
                <w:bCs/>
                <w:sz w:val="17"/>
                <w:szCs w:val="17"/>
              </w:rPr>
              <w:t>Interpretation</w:t>
            </w:r>
            <w:r>
              <w:rPr>
                <w:rFonts w:ascii="Century Gothic" w:eastAsia="思源黑体 CN Normal" w:hAnsi="Century Gothic" w:hint="eastAsia"/>
                <w:b/>
                <w:bCs/>
                <w:sz w:val="17"/>
                <w:szCs w:val="17"/>
              </w:rPr>
              <w:t>:</w:t>
            </w:r>
          </w:p>
        </w:tc>
        <w:tc>
          <w:tcPr>
            <w:tcW w:w="1492" w:type="dxa"/>
            <w:tcBorders>
              <w:top w:val="single" w:sz="4" w:space="0" w:color="FFFFFF" w:themeColor="background1"/>
              <w:left w:val="single" w:sz="4" w:space="0" w:color="FFFFFF" w:themeColor="background1"/>
              <w:bottom w:val="single" w:sz="4" w:space="0" w:color="FFFFFF" w:themeColor="background1"/>
              <w:right w:val="single" w:sz="4" w:space="0" w:color="1E7648"/>
            </w:tcBorders>
            <w:shd w:val="clear" w:color="auto" w:fill="E7E6E6" w:themeFill="background2"/>
          </w:tcPr>
          <w:p w14:paraId="64627459"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{%p if a.clinic_num_s == 5%}</w:t>
            </w:r>
          </w:p>
          <w:p w14:paraId="301667F4"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Tier I</w:t>
            </w:r>
          </w:p>
          <w:p w14:paraId="669ECB83"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{%p else%}</w:t>
            </w:r>
          </w:p>
          <w:p w14:paraId="74F2528E" w14:textId="77777777" w:rsidR="00E67BBC" w:rsidRPr="00E67BBC" w:rsidRDefault="00E67BBC" w:rsidP="00E67BBC">
            <w:pPr>
              <w:jc w:val="left"/>
              <w:rPr>
                <w:rFonts w:ascii="Century Gothic" w:eastAsia="思源黑体 CN Normal" w:hAnsi="Century Gothic"/>
                <w:sz w:val="17"/>
                <w:szCs w:val="17"/>
              </w:rPr>
            </w:pPr>
            <w:r w:rsidRPr="00E67BBC">
              <w:rPr>
                <w:rFonts w:ascii="Century Gothic" w:eastAsia="思源黑体 CN Normal" w:hAnsi="Century Gothic"/>
                <w:sz w:val="17"/>
                <w:szCs w:val="17"/>
              </w:rPr>
              <w:t>Tier II</w:t>
            </w:r>
          </w:p>
          <w:p w14:paraId="737A39C9" w14:textId="0F55F5FE" w:rsidR="00BB74C5" w:rsidRDefault="00E67BBC" w:rsidP="00E67BBC">
            <w:pPr>
              <w:jc w:val="left"/>
              <w:rPr>
                <w:rFonts w:ascii="Century Gothic" w:eastAsia="思源黑体 CN Bold" w:hAnsi="Century Gothic"/>
                <w:sz w:val="18"/>
                <w:szCs w:val="18"/>
              </w:rPr>
            </w:pPr>
            <w:r w:rsidRPr="00E67BBC">
              <w:rPr>
                <w:rFonts w:ascii="Century Gothic" w:eastAsia="思源黑体 CN Normal" w:hAnsi="Century Gothic"/>
                <w:sz w:val="17"/>
                <w:szCs w:val="17"/>
              </w:rPr>
              <w:t>{%p endif%}</w:t>
            </w:r>
          </w:p>
        </w:tc>
      </w:tr>
      <w:tr w:rsidR="00BB74C5" w14:paraId="1F7F4CEF" w14:textId="77777777" w:rsidTr="00BB74C5">
        <w:trPr>
          <w:trHeight w:val="360"/>
          <w:jc w:val="center"/>
        </w:trPr>
        <w:tc>
          <w:tcPr>
            <w:tcW w:w="1250" w:type="dxa"/>
            <w:vMerge/>
            <w:tcBorders>
              <w:left w:val="single" w:sz="4" w:space="0" w:color="1E7648"/>
              <w:right w:val="single" w:sz="4" w:space="0" w:color="1E7648"/>
            </w:tcBorders>
          </w:tcPr>
          <w:p w14:paraId="4D34AE29" w14:textId="77777777" w:rsidR="00BB74C5" w:rsidRDefault="00BB74C5">
            <w:pPr>
              <w:jc w:val="center"/>
              <w:rPr>
                <w:rFonts w:ascii="Century Gothic" w:eastAsia="思源黑体 CN Normal" w:hAnsi="Century Gothic"/>
                <w:i/>
                <w:iCs/>
                <w:color w:val="000000"/>
                <w:sz w:val="16"/>
                <w:szCs w:val="16"/>
              </w:rPr>
            </w:pPr>
          </w:p>
        </w:tc>
        <w:tc>
          <w:tcPr>
            <w:tcW w:w="8391" w:type="dxa"/>
            <w:gridSpan w:val="4"/>
            <w:tcBorders>
              <w:top w:val="single" w:sz="4" w:space="0" w:color="FFFFFF" w:themeColor="background1"/>
              <w:left w:val="single" w:sz="4" w:space="0" w:color="1E7648"/>
              <w:bottom w:val="dotted" w:sz="4" w:space="0" w:color="D0CECE" w:themeColor="background2" w:themeShade="E6"/>
              <w:right w:val="single" w:sz="4" w:space="0" w:color="1E7648"/>
            </w:tcBorders>
          </w:tcPr>
          <w:p w14:paraId="790A4A16" w14:textId="77777777" w:rsidR="00BB74C5" w:rsidRPr="00396499" w:rsidRDefault="00387A0A" w:rsidP="00E67BBC">
            <w:pPr>
              <w:rPr>
                <w:rFonts w:ascii="Century Gothic" w:eastAsia="思源黑体 CN Normal" w:hAnsi="Century Gothic"/>
                <w:b/>
                <w:bCs/>
                <w:sz w:val="17"/>
                <w:szCs w:val="17"/>
              </w:rPr>
            </w:pPr>
            <w:r w:rsidRPr="00396499">
              <w:rPr>
                <w:rFonts w:ascii="Century Gothic" w:eastAsia="思源黑体 CN Normal" w:hAnsi="Century Gothic"/>
                <w:b/>
                <w:bCs/>
                <w:sz w:val="17"/>
                <w:szCs w:val="17"/>
              </w:rPr>
              <w:t>Variant Description:</w:t>
            </w:r>
          </w:p>
          <w:p w14:paraId="22342902" w14:textId="77777777" w:rsidR="00E67BBC" w:rsidRPr="00E67BBC" w:rsidRDefault="00E67BBC" w:rsidP="00E67BBC">
            <w:pPr>
              <w:rPr>
                <w:rFonts w:ascii="Century Gothic" w:eastAsia="思源黑体 CN Normal" w:hAnsi="Century Gothic"/>
                <w:sz w:val="17"/>
                <w:szCs w:val="17"/>
              </w:rPr>
            </w:pPr>
            <w:r w:rsidRPr="00E67BBC">
              <w:rPr>
                <w:rFonts w:ascii="Century Gothic" w:eastAsia="思源黑体 CN Normal" w:hAnsi="Century Gothic"/>
                <w:sz w:val="17"/>
                <w:szCs w:val="17"/>
              </w:rPr>
              <w:t>{%p if “,” in a.gene_symbol and (a.bio_category==”Sv” or a.bio_category == “PSeqRnaSv”)%}</w:t>
            </w:r>
          </w:p>
          <w:p w14:paraId="4615E713" w14:textId="77777777" w:rsidR="00E67BBC" w:rsidRPr="00E67BBC" w:rsidRDefault="00E67BBC" w:rsidP="00E67BBC">
            <w:pPr>
              <w:rPr>
                <w:rFonts w:ascii="Century Gothic" w:eastAsia="思源黑体 CN Normal" w:hAnsi="Century Gothic"/>
                <w:sz w:val="17"/>
                <w:szCs w:val="17"/>
              </w:rPr>
            </w:pPr>
            <w:r w:rsidRPr="00E67BBC">
              <w:rPr>
                <w:rFonts w:ascii="Century Gothic" w:eastAsia="思源黑体 CN Normal" w:hAnsi="Century Gothic"/>
                <w:sz w:val="17"/>
                <w:szCs w:val="17"/>
              </w:rPr>
              <w:t>{%p if a.five_prime_gene != a.three_prime_gene %}</w:t>
            </w:r>
          </w:p>
          <w:p w14:paraId="514EAA54" w14:textId="77777777" w:rsidR="00E67BBC" w:rsidRPr="00E67BBC" w:rsidRDefault="00E67BBC" w:rsidP="00E67BBC">
            <w:pPr>
              <w:rPr>
                <w:rFonts w:ascii="Century Gothic" w:eastAsia="思源黑体 CN Normal" w:hAnsi="Century Gothic"/>
                <w:sz w:val="17"/>
                <w:szCs w:val="17"/>
              </w:rPr>
            </w:pPr>
            <w:r w:rsidRPr="00E67BBC">
              <w:rPr>
                <w:rFonts w:ascii="Century Gothic" w:eastAsia="思源黑体 CN Normal" w:hAnsi="Century Gothic"/>
                <w:sz w:val="17"/>
                <w:szCs w:val="17"/>
              </w:rPr>
              <w:t>{{a.five_prime_gene_function_en|e}}</w:t>
            </w:r>
          </w:p>
          <w:p w14:paraId="51E93DF8" w14:textId="77777777" w:rsidR="00E67BBC" w:rsidRPr="00E67BBC" w:rsidRDefault="00E67BBC" w:rsidP="00E67BBC">
            <w:pPr>
              <w:rPr>
                <w:rFonts w:ascii="Century Gothic" w:eastAsia="思源黑体 CN Normal" w:hAnsi="Century Gothic"/>
                <w:sz w:val="17"/>
                <w:szCs w:val="17"/>
              </w:rPr>
            </w:pPr>
            <w:r w:rsidRPr="00E67BBC">
              <w:rPr>
                <w:rFonts w:ascii="Century Gothic" w:eastAsia="思源黑体 CN Normal" w:hAnsi="Century Gothic"/>
                <w:sz w:val="17"/>
                <w:szCs w:val="17"/>
              </w:rPr>
              <w:t>{{a.three_prime_gene_function_en|e}}</w:t>
            </w:r>
          </w:p>
          <w:p w14:paraId="7BFB2AAE" w14:textId="77777777" w:rsidR="00E67BBC" w:rsidRPr="00E67BBC" w:rsidRDefault="00E67BBC" w:rsidP="00E67BBC">
            <w:pPr>
              <w:rPr>
                <w:rFonts w:ascii="Century Gothic" w:eastAsia="思源黑体 CN Normal" w:hAnsi="Century Gothic"/>
                <w:sz w:val="17"/>
                <w:szCs w:val="17"/>
              </w:rPr>
            </w:pPr>
            <w:r w:rsidRPr="00E67BBC">
              <w:rPr>
                <w:rFonts w:ascii="Century Gothic" w:eastAsia="思源黑体 CN Normal" w:hAnsi="Century Gothic"/>
                <w:sz w:val="17"/>
                <w:szCs w:val="17"/>
              </w:rPr>
              <w:t>{%p else%}</w:t>
            </w:r>
          </w:p>
          <w:p w14:paraId="6DA16260" w14:textId="77777777" w:rsidR="00E67BBC" w:rsidRPr="00E67BBC" w:rsidRDefault="00E67BBC" w:rsidP="00E67BBC">
            <w:pPr>
              <w:rPr>
                <w:rFonts w:ascii="Century Gothic" w:eastAsia="思源黑体 CN Normal" w:hAnsi="Century Gothic"/>
                <w:sz w:val="17"/>
                <w:szCs w:val="17"/>
              </w:rPr>
            </w:pPr>
            <w:r w:rsidRPr="00E67BBC">
              <w:rPr>
                <w:rFonts w:ascii="Century Gothic" w:eastAsia="思源黑体 CN Normal" w:hAnsi="Century Gothic"/>
                <w:sz w:val="17"/>
                <w:szCs w:val="17"/>
              </w:rPr>
              <w:t>{{a.five_prime_gene_function_en|e}}</w:t>
            </w:r>
          </w:p>
          <w:p w14:paraId="6347DECE" w14:textId="77777777" w:rsidR="00E67BBC" w:rsidRPr="00E67BBC" w:rsidRDefault="00E67BBC" w:rsidP="00E67BBC">
            <w:pPr>
              <w:rPr>
                <w:rFonts w:ascii="Century Gothic" w:eastAsia="思源黑体 CN Normal" w:hAnsi="Century Gothic"/>
                <w:sz w:val="17"/>
                <w:szCs w:val="17"/>
              </w:rPr>
            </w:pPr>
            <w:r w:rsidRPr="00E67BBC">
              <w:rPr>
                <w:rFonts w:ascii="Century Gothic" w:eastAsia="思源黑体 CN Normal" w:hAnsi="Century Gothic"/>
                <w:sz w:val="17"/>
                <w:szCs w:val="17"/>
              </w:rPr>
              <w:t>{%p endif%}</w:t>
            </w:r>
          </w:p>
          <w:p w14:paraId="573B6E42" w14:textId="77777777" w:rsidR="00E67BBC" w:rsidRPr="00E67BBC" w:rsidRDefault="00E67BBC" w:rsidP="00E67BBC">
            <w:pPr>
              <w:rPr>
                <w:rFonts w:ascii="Century Gothic" w:eastAsia="思源黑体 CN Normal" w:hAnsi="Century Gothic"/>
                <w:sz w:val="17"/>
                <w:szCs w:val="17"/>
              </w:rPr>
            </w:pPr>
            <w:r w:rsidRPr="00E67BBC">
              <w:rPr>
                <w:rFonts w:ascii="Century Gothic" w:eastAsia="思源黑体 CN Normal" w:hAnsi="Century Gothic"/>
                <w:sz w:val="17"/>
                <w:szCs w:val="17"/>
              </w:rPr>
              <w:t>{%p else%}</w:t>
            </w:r>
          </w:p>
          <w:p w14:paraId="1E01C99F" w14:textId="77777777" w:rsidR="00E67BBC" w:rsidRPr="00E67BBC" w:rsidRDefault="00E67BBC" w:rsidP="00E67BBC">
            <w:pPr>
              <w:rPr>
                <w:rFonts w:ascii="Century Gothic" w:eastAsia="思源黑体 CN Normal" w:hAnsi="Century Gothic"/>
                <w:sz w:val="17"/>
                <w:szCs w:val="17"/>
              </w:rPr>
            </w:pPr>
            <w:r w:rsidRPr="00E67BBC">
              <w:rPr>
                <w:rFonts w:ascii="Century Gothic" w:eastAsia="思源黑体 CN Normal" w:hAnsi="Century Gothic"/>
                <w:sz w:val="17"/>
                <w:szCs w:val="17"/>
              </w:rPr>
              <w:t>{{a.gene_function_en|e}}</w:t>
            </w:r>
          </w:p>
          <w:p w14:paraId="1AC91D1D" w14:textId="45A0A4F7" w:rsidR="00BB74C5" w:rsidRDefault="00E67BBC" w:rsidP="00E67BBC">
            <w:pPr>
              <w:rPr>
                <w:rFonts w:ascii="Century Gothic" w:eastAsia="思源黑体 CN Normal" w:hAnsi="Century Gothic"/>
                <w:sz w:val="17"/>
                <w:szCs w:val="17"/>
              </w:rPr>
            </w:pPr>
            <w:r w:rsidRPr="00E67BBC">
              <w:rPr>
                <w:rFonts w:ascii="Century Gothic" w:eastAsia="思源黑体 CN Normal" w:hAnsi="Century Gothic"/>
                <w:sz w:val="17"/>
                <w:szCs w:val="17"/>
              </w:rPr>
              <w:t>{%p endif%}</w:t>
            </w:r>
          </w:p>
        </w:tc>
      </w:tr>
      <w:tr w:rsidR="00BB74C5" w14:paraId="5DD12331" w14:textId="77777777" w:rsidTr="00BB74C5">
        <w:trPr>
          <w:trHeight w:val="360"/>
          <w:jc w:val="center"/>
        </w:trPr>
        <w:tc>
          <w:tcPr>
            <w:tcW w:w="1250" w:type="dxa"/>
            <w:vMerge/>
            <w:tcBorders>
              <w:left w:val="single" w:sz="4" w:space="0" w:color="1E7648"/>
              <w:right w:val="single" w:sz="4" w:space="0" w:color="1E7648"/>
            </w:tcBorders>
          </w:tcPr>
          <w:p w14:paraId="71B72E3C" w14:textId="77777777" w:rsidR="00BB74C5" w:rsidRDefault="00BB74C5">
            <w:pPr>
              <w:jc w:val="center"/>
              <w:rPr>
                <w:rFonts w:ascii="Century Gothic" w:eastAsia="思源黑体 CN Normal" w:hAnsi="Century Gothic"/>
                <w:b/>
                <w:bCs/>
                <w:i/>
                <w:iCs/>
                <w:color w:val="000000"/>
                <w:sz w:val="16"/>
                <w:szCs w:val="16"/>
              </w:rPr>
            </w:pPr>
          </w:p>
        </w:tc>
        <w:tc>
          <w:tcPr>
            <w:tcW w:w="8391" w:type="dxa"/>
            <w:gridSpan w:val="4"/>
            <w:tcBorders>
              <w:top w:val="dotted" w:sz="4" w:space="0" w:color="D0CECE" w:themeColor="background2" w:themeShade="E6"/>
              <w:left w:val="single" w:sz="4" w:space="0" w:color="1E7648"/>
              <w:bottom w:val="single" w:sz="4" w:space="0" w:color="1E7648"/>
              <w:right w:val="single" w:sz="4" w:space="0" w:color="1E7648"/>
            </w:tcBorders>
          </w:tcPr>
          <w:p w14:paraId="1B75A398" w14:textId="77777777" w:rsidR="00BB74C5" w:rsidRDefault="00387A0A" w:rsidP="00E67BBC">
            <w:pPr>
              <w:rPr>
                <w:rFonts w:ascii="Century Gothic" w:eastAsia="思源黑体 CN Normal" w:hAnsi="Century Gothic"/>
                <w:b/>
                <w:bCs/>
                <w:sz w:val="17"/>
                <w:szCs w:val="17"/>
              </w:rPr>
            </w:pPr>
            <w:r>
              <w:rPr>
                <w:rFonts w:ascii="Century Gothic" w:eastAsia="思源黑体 CN Normal" w:hAnsi="Century Gothic"/>
                <w:b/>
                <w:bCs/>
                <w:sz w:val="17"/>
                <w:szCs w:val="17"/>
              </w:rPr>
              <w:t>Evidence:</w:t>
            </w:r>
          </w:p>
          <w:p w14:paraId="0B11B1FF" w14:textId="325F1F10" w:rsidR="00BB74C5" w:rsidRDefault="00E67BBC" w:rsidP="00E67BBC">
            <w:pPr>
              <w:rPr>
                <w:rFonts w:ascii="Century Gothic" w:eastAsia="思源黑体 CN Normal" w:hAnsi="Century Gothic"/>
                <w:sz w:val="17"/>
                <w:szCs w:val="17"/>
              </w:rPr>
            </w:pPr>
            <w:r w:rsidRPr="00E67BBC">
              <w:rPr>
                <w:rFonts w:ascii="Century Gothic" w:eastAsia="思源黑体 CN Normal" w:hAnsi="Century Gothic"/>
                <w:sz w:val="17"/>
                <w:szCs w:val="17"/>
              </w:rPr>
              <w:t>{%if a.bio_category==”Sv”%}{%if a.five_prime_gene ==”MET” and a.three_prime_gene ==”MET”%}{{a.variant_desc_en|e}}{{a.variant_interpret_en|e}}{%else%}This variant is a {{a.five_prime_gene}}-{{a.three_prime_gene}} fusion with the fusion pattern: {{a.var_desc_merge}}</w:t>
            </w:r>
            <w:r w:rsidRPr="00E67BBC">
              <w:rPr>
                <w:rFonts w:ascii="Century Gothic" w:eastAsia="思源黑体 CN Normal" w:hAnsi="Century Gothic"/>
                <w:sz w:val="17"/>
                <w:szCs w:val="17"/>
              </w:rPr>
              <w:t>。</w:t>
            </w:r>
            <w:r w:rsidRPr="00E67BBC">
              <w:rPr>
                <w:rFonts w:ascii="Century Gothic" w:eastAsia="思源黑体 CN Normal" w:hAnsi="Century Gothic"/>
                <w:sz w:val="17"/>
                <w:szCs w:val="17"/>
              </w:rPr>
              <w:t xml:space="preserve">{%endif%}{%else%}{{a.variant_desc_en|e}}{{a.variant_interpret_en|e}}{%endif%}{%if </w:t>
            </w:r>
            <w:r w:rsidRPr="00E67BBC">
              <w:rPr>
                <w:rFonts w:ascii="Century Gothic" w:eastAsia="思源黑体 CN Normal" w:hAnsi="Century Gothic"/>
                <w:sz w:val="17"/>
                <w:szCs w:val="17"/>
              </w:rPr>
              <w:lastRenderedPageBreak/>
              <w:t>a.judge_mergeMET%}MET exon14 skipping was also detected at the RNA level in this experiment</w:t>
            </w:r>
            <w:r w:rsidRPr="00E67BBC">
              <w:rPr>
                <w:rFonts w:ascii="Century Gothic" w:eastAsia="思源黑体 CN Normal" w:hAnsi="Century Gothic"/>
                <w:sz w:val="17"/>
                <w:szCs w:val="17"/>
              </w:rPr>
              <w:t>。</w:t>
            </w:r>
            <w:r w:rsidRPr="00E67BBC">
              <w:rPr>
                <w:rFonts w:ascii="Century Gothic" w:eastAsia="思源黑体 CN Normal" w:hAnsi="Century Gothic"/>
                <w:sz w:val="17"/>
                <w:szCs w:val="17"/>
              </w:rPr>
              <w:t>{%endif%}</w:t>
            </w:r>
          </w:p>
        </w:tc>
      </w:tr>
      <w:tr w:rsidR="00E67BBC" w14:paraId="3E9F98AE" w14:textId="77777777" w:rsidTr="00E67BBC">
        <w:trPr>
          <w:trHeight w:val="567"/>
          <w:jc w:val="center"/>
        </w:trPr>
        <w:tc>
          <w:tcPr>
            <w:tcW w:w="9641" w:type="dxa"/>
            <w:gridSpan w:val="5"/>
            <w:tcBorders>
              <w:top w:val="single" w:sz="4" w:space="0" w:color="1E7648"/>
              <w:left w:val="single" w:sz="4" w:space="0" w:color="1E7648"/>
              <w:right w:val="single" w:sz="4" w:space="0" w:color="1E7648"/>
            </w:tcBorders>
          </w:tcPr>
          <w:p w14:paraId="399C5CC4" w14:textId="31CC36E6" w:rsidR="00E67BBC" w:rsidRDefault="00E67BBC">
            <w:pPr>
              <w:jc w:val="center"/>
              <w:rPr>
                <w:rFonts w:ascii="Century Gothic" w:eastAsia="思源黑体 CN Bold" w:hAnsi="Century Gothic"/>
                <w:b/>
                <w:bCs/>
                <w:sz w:val="18"/>
                <w:szCs w:val="18"/>
              </w:rPr>
            </w:pPr>
            <w:r w:rsidRPr="00E67BBC">
              <w:rPr>
                <w:rFonts w:ascii="Century Gothic" w:eastAsia="思源黑体 CN Bold" w:hAnsi="Century Gothic"/>
                <w:b/>
                <w:bCs/>
                <w:sz w:val="18"/>
                <w:szCs w:val="18"/>
              </w:rPr>
              <w:lastRenderedPageBreak/>
              <w:t>{%tr endfor%}</w:t>
            </w:r>
          </w:p>
        </w:tc>
      </w:tr>
    </w:tbl>
    <w:p w14:paraId="71A60024" w14:textId="06D54228" w:rsidR="00E67BBC" w:rsidRDefault="00E67BBC" w:rsidP="00E67BBC">
      <w:r>
        <w:rPr>
          <w:rFonts w:hint="eastAsia"/>
        </w:rPr>
        <w:t>{</w:t>
      </w:r>
      <w:r>
        <w:t>%p else%}</w:t>
      </w:r>
    </w:p>
    <w:tbl>
      <w:tblPr>
        <w:tblStyle w:val="PTMv3"/>
        <w:tblW w:w="9641" w:type="dxa"/>
        <w:jc w:val="center"/>
        <w:tblLayout w:type="fixed"/>
        <w:tblLook w:val="04A0" w:firstRow="1" w:lastRow="0" w:firstColumn="1" w:lastColumn="0" w:noHBand="0" w:noVBand="1"/>
      </w:tblPr>
      <w:tblGrid>
        <w:gridCol w:w="1250"/>
        <w:gridCol w:w="8391"/>
      </w:tblGrid>
      <w:tr w:rsidR="00C3052D" w14:paraId="647D2CDE" w14:textId="77777777" w:rsidTr="00082F9F">
        <w:trPr>
          <w:cnfStyle w:val="100000000000" w:firstRow="1" w:lastRow="0" w:firstColumn="0" w:lastColumn="0" w:oddVBand="0" w:evenVBand="0" w:oddHBand="0" w:evenHBand="0" w:firstRowFirstColumn="0" w:firstRowLastColumn="0" w:lastRowFirstColumn="0" w:lastRowLastColumn="0"/>
          <w:trHeight w:val="360"/>
          <w:jc w:val="center"/>
        </w:trPr>
        <w:tc>
          <w:tcPr>
            <w:tcW w:w="1250" w:type="dxa"/>
            <w:tcBorders>
              <w:top w:val="single" w:sz="4" w:space="0" w:color="1E7648"/>
              <w:left w:val="single" w:sz="4" w:space="0" w:color="1E7648"/>
            </w:tcBorders>
          </w:tcPr>
          <w:p w14:paraId="7861234B" w14:textId="77777777" w:rsidR="00C3052D" w:rsidRDefault="00C3052D" w:rsidP="00082F9F">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 xml:space="preserve">Gene </w:t>
            </w:r>
          </w:p>
        </w:tc>
        <w:tc>
          <w:tcPr>
            <w:tcW w:w="8391" w:type="dxa"/>
            <w:tcBorders>
              <w:top w:val="single" w:sz="4" w:space="0" w:color="1E7648"/>
              <w:left w:val="single" w:sz="4" w:space="0" w:color="FFFFFF" w:themeColor="background1"/>
              <w:right w:val="single" w:sz="4" w:space="0" w:color="1E7648"/>
            </w:tcBorders>
          </w:tcPr>
          <w:p w14:paraId="4193F725" w14:textId="77777777" w:rsidR="00C3052D" w:rsidRDefault="00C3052D" w:rsidP="00082F9F">
            <w:pPr>
              <w:jc w:val="center"/>
              <w:rPr>
                <w:rFonts w:ascii="Century Gothic" w:eastAsia="思源黑体 CN Bold" w:hAnsi="Century Gothic"/>
                <w:b/>
                <w:bCs/>
                <w:color w:val="FFFFFF" w:themeColor="background1"/>
                <w:sz w:val="18"/>
                <w:szCs w:val="18"/>
              </w:rPr>
            </w:pPr>
            <w:r>
              <w:rPr>
                <w:rFonts w:ascii="Century Gothic" w:eastAsia="思源黑体 CN Bold" w:hAnsi="Century Gothic" w:hint="eastAsia"/>
                <w:b/>
                <w:bCs/>
                <w:color w:val="FFFFFF" w:themeColor="background1"/>
                <w:sz w:val="18"/>
                <w:szCs w:val="18"/>
              </w:rPr>
              <w:t>Test Results</w:t>
            </w:r>
          </w:p>
        </w:tc>
      </w:tr>
      <w:tr w:rsidR="00C3052D" w14:paraId="78D58B09" w14:textId="77777777" w:rsidTr="00C3052D">
        <w:trPr>
          <w:trHeight w:val="567"/>
          <w:jc w:val="center"/>
        </w:trPr>
        <w:tc>
          <w:tcPr>
            <w:tcW w:w="9641" w:type="dxa"/>
            <w:gridSpan w:val="2"/>
            <w:tcBorders>
              <w:top w:val="single" w:sz="4" w:space="0" w:color="1E7648"/>
              <w:left w:val="single" w:sz="4" w:space="0" w:color="1E7648"/>
              <w:right w:val="single" w:sz="4" w:space="0" w:color="1E7648"/>
            </w:tcBorders>
          </w:tcPr>
          <w:p w14:paraId="312F261A" w14:textId="3F0D53C2" w:rsidR="00C3052D" w:rsidRPr="00C3052D" w:rsidRDefault="00C3052D" w:rsidP="00082F9F">
            <w:pPr>
              <w:jc w:val="center"/>
              <w:rPr>
                <w:rFonts w:ascii="Century Gothic" w:eastAsia="思源黑体 CN Bold" w:hAnsi="Century Gothic"/>
                <w:color w:val="FFFFFF" w:themeColor="background1"/>
                <w:sz w:val="18"/>
                <w:szCs w:val="18"/>
              </w:rPr>
            </w:pPr>
            <w:r w:rsidRPr="00C3052D">
              <w:rPr>
                <w:rFonts w:ascii="Century Gothic" w:eastAsia="思源黑体 CN Bold" w:hAnsi="Century Gothic"/>
                <w:color w:val="000000" w:themeColor="text1"/>
                <w:sz w:val="18"/>
                <w:szCs w:val="18"/>
              </w:rPr>
              <w:t>No Tier I or Tier II variants detected</w:t>
            </w:r>
          </w:p>
        </w:tc>
      </w:tr>
    </w:tbl>
    <w:p w14:paraId="38F0AA91" w14:textId="40D30C6C" w:rsidR="00E67BBC" w:rsidRDefault="00E67BBC" w:rsidP="00E67BBC">
      <w:r>
        <w:rPr>
          <w:rFonts w:hint="eastAsia"/>
        </w:rPr>
        <w:t>{</w:t>
      </w:r>
      <w:r>
        <w:t>%p endif%}</w:t>
      </w:r>
    </w:p>
    <w:p w14:paraId="68E272C8" w14:textId="1226B2CC" w:rsidR="00BB74C5" w:rsidRDefault="00387A0A">
      <w:pPr>
        <w:pStyle w:val="2"/>
        <w:rPr>
          <w:rFonts w:ascii="Century Gothic" w:eastAsia="思源黑体 CN Bold" w:hAnsi="Century Gothic"/>
          <w:color w:val="1E7648"/>
          <w:sz w:val="24"/>
          <w:szCs w:val="24"/>
        </w:rPr>
      </w:pPr>
      <w:r>
        <w:rPr>
          <w:rFonts w:ascii="Century Gothic" w:eastAsia="思源黑体 CN Bold" w:hAnsi="Century Gothic"/>
          <w:color w:val="1E7648"/>
          <w:sz w:val="24"/>
          <w:szCs w:val="24"/>
        </w:rPr>
        <w:t>&gt;2.</w:t>
      </w:r>
      <w:r>
        <w:rPr>
          <w:rFonts w:ascii="Century Gothic" w:eastAsia="思源黑体 CN Bold" w:hAnsi="Century Gothic" w:hint="eastAsia"/>
          <w:color w:val="1E7648"/>
          <w:sz w:val="24"/>
          <w:szCs w:val="24"/>
        </w:rPr>
        <w:t>3</w:t>
      </w:r>
      <w:r>
        <w:rPr>
          <w:rFonts w:ascii="Century Gothic" w:eastAsia="思源黑体 CN Bold" w:hAnsi="Century Gothic"/>
          <w:color w:val="1E7648"/>
          <w:sz w:val="24"/>
          <w:szCs w:val="24"/>
        </w:rPr>
        <w:t xml:space="preserve"> Variants of Unknown Clinical Significance</w:t>
      </w:r>
      <w:r>
        <w:rPr>
          <w:rFonts w:ascii="Century Gothic" w:eastAsia="思源黑体 CN Bold" w:hAnsi="Century Gothic" w:hint="eastAsia"/>
          <w:color w:val="1E7648"/>
          <w:sz w:val="24"/>
          <w:szCs w:val="24"/>
        </w:rPr>
        <w:t xml:space="preserve"> (Tier III)</w:t>
      </w:r>
    </w:p>
    <w:tbl>
      <w:tblPr>
        <w:tblStyle w:val="PTMv3"/>
        <w:tblpPr w:leftFromText="180" w:rightFromText="180" w:vertAnchor="text" w:horzAnchor="margin" w:tblpY="146"/>
        <w:tblW w:w="10058" w:type="dxa"/>
        <w:tblLayout w:type="fixed"/>
        <w:tblLook w:val="04A0" w:firstRow="1" w:lastRow="0" w:firstColumn="1" w:lastColumn="0" w:noHBand="0" w:noVBand="1"/>
      </w:tblPr>
      <w:tblGrid>
        <w:gridCol w:w="1828"/>
        <w:gridCol w:w="4895"/>
        <w:gridCol w:w="1783"/>
        <w:gridCol w:w="1552"/>
      </w:tblGrid>
      <w:tr w:rsidR="00BB74C5" w14:paraId="01D647CE" w14:textId="77777777" w:rsidTr="00C3052D">
        <w:trPr>
          <w:cnfStyle w:val="100000000000" w:firstRow="1" w:lastRow="0" w:firstColumn="0" w:lastColumn="0" w:oddVBand="0" w:evenVBand="0" w:oddHBand="0" w:evenHBand="0" w:firstRowFirstColumn="0" w:firstRowLastColumn="0" w:lastRowFirstColumn="0" w:lastRowLastColumn="0"/>
          <w:trHeight w:val="392"/>
        </w:trPr>
        <w:tc>
          <w:tcPr>
            <w:tcW w:w="1828" w:type="dxa"/>
            <w:tcBorders>
              <w:top w:val="single" w:sz="4" w:space="0" w:color="1E7648"/>
              <w:left w:val="single" w:sz="4" w:space="0" w:color="1E7648"/>
            </w:tcBorders>
          </w:tcPr>
          <w:p w14:paraId="525A5E23" w14:textId="77777777" w:rsidR="00BB74C5" w:rsidRDefault="00387A0A">
            <w:pPr>
              <w:jc w:val="center"/>
              <w:rPr>
                <w:rFonts w:ascii="Century Gothic" w:eastAsia="思源黑体 CN Bold" w:hAnsi="Century Gothic"/>
                <w:b/>
                <w:bCs/>
                <w:color w:val="FFFFFF" w:themeColor="background1"/>
                <w:sz w:val="18"/>
                <w:szCs w:val="18"/>
              </w:rPr>
            </w:pPr>
            <w:bookmarkStart w:id="3" w:name="_Hlk190269101"/>
            <w:r>
              <w:rPr>
                <w:rFonts w:ascii="Century Gothic" w:eastAsia="思源黑体 CN Bold" w:hAnsi="Century Gothic"/>
                <w:b/>
                <w:bCs/>
                <w:color w:val="FFFFFF" w:themeColor="background1"/>
                <w:sz w:val="18"/>
                <w:szCs w:val="18"/>
              </w:rPr>
              <w:t>Gene</w:t>
            </w:r>
          </w:p>
        </w:tc>
        <w:tc>
          <w:tcPr>
            <w:tcW w:w="4895" w:type="dxa"/>
            <w:tcBorders>
              <w:top w:val="single" w:sz="4" w:space="0" w:color="1E7648"/>
              <w:left w:val="single" w:sz="4" w:space="0" w:color="FFFFFF" w:themeColor="background1"/>
            </w:tcBorders>
          </w:tcPr>
          <w:p w14:paraId="6FDA4BBD" w14:textId="77777777" w:rsidR="00BB74C5" w:rsidRDefault="00387A0A">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Variants</w:t>
            </w:r>
          </w:p>
        </w:tc>
        <w:tc>
          <w:tcPr>
            <w:tcW w:w="1783" w:type="dxa"/>
            <w:tcBorders>
              <w:top w:val="single" w:sz="4" w:space="0" w:color="1E7648"/>
              <w:left w:val="single" w:sz="4" w:space="0" w:color="FFFFFF" w:themeColor="background1"/>
            </w:tcBorders>
          </w:tcPr>
          <w:p w14:paraId="24988880" w14:textId="01BAC0CC" w:rsidR="00BB74C5" w:rsidRDefault="00387A0A">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MAF/Copy Number/</w:t>
            </w:r>
            <w:r w:rsidR="00457AD5" w:rsidRPr="00457AD5">
              <w:rPr>
                <w:rFonts w:ascii="Century Gothic" w:eastAsia="思源黑体 CN Bold" w:hAnsi="Century Gothic" w:hint="eastAsia"/>
                <w:b/>
                <w:bCs/>
                <w:color w:val="FFFFFF" w:themeColor="background1"/>
                <w:sz w:val="18"/>
                <w:szCs w:val="18"/>
              </w:rPr>
              <w:t>Copies</w:t>
            </w:r>
          </w:p>
        </w:tc>
        <w:tc>
          <w:tcPr>
            <w:tcW w:w="1552" w:type="dxa"/>
            <w:tcBorders>
              <w:top w:val="single" w:sz="4" w:space="0" w:color="1E7648"/>
              <w:left w:val="single" w:sz="4" w:space="0" w:color="FFFFFF" w:themeColor="background1"/>
              <w:right w:val="single" w:sz="4" w:space="0" w:color="FFFFFF" w:themeColor="background1"/>
            </w:tcBorders>
          </w:tcPr>
          <w:p w14:paraId="0AB94D47" w14:textId="77777777" w:rsidR="00BB74C5" w:rsidRDefault="00387A0A">
            <w:pPr>
              <w:jc w:val="center"/>
              <w:rPr>
                <w:rFonts w:ascii="Century Gothic" w:eastAsia="思源黑体 CN Bold" w:hAnsi="Century Gothic"/>
                <w:b/>
                <w:bCs/>
                <w:color w:val="FFFFFF" w:themeColor="background1"/>
                <w:sz w:val="18"/>
                <w:szCs w:val="18"/>
              </w:rPr>
            </w:pPr>
            <w:r>
              <w:rPr>
                <w:rFonts w:ascii="Century Gothic" w:eastAsia="思源黑体 CN Bold" w:hAnsi="Century Gothic"/>
                <w:b/>
                <w:bCs/>
                <w:color w:val="FFFFFF" w:themeColor="background1"/>
                <w:sz w:val="18"/>
                <w:szCs w:val="18"/>
              </w:rPr>
              <w:t>Interpretation</w:t>
            </w:r>
          </w:p>
        </w:tc>
      </w:tr>
      <w:tr w:rsidR="00C3052D" w14:paraId="09808D3F" w14:textId="77777777" w:rsidTr="00EA5646">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4DBDE82B" w14:textId="5A647537" w:rsidR="00C3052D" w:rsidRDefault="00C3052D">
            <w:pPr>
              <w:jc w:val="center"/>
              <w:rPr>
                <w:rFonts w:ascii="Century Gothic" w:eastAsia="思源黑体 CN Normal" w:hAnsi="Century Gothic"/>
                <w:sz w:val="17"/>
                <w:szCs w:val="17"/>
              </w:rPr>
            </w:pPr>
            <w:r w:rsidRPr="00C3052D">
              <w:rPr>
                <w:rFonts w:ascii="Century Gothic" w:eastAsia="思源黑体 CN Normal" w:hAnsi="Century Gothic"/>
                <w:sz w:val="17"/>
                <w:szCs w:val="17"/>
              </w:rPr>
              <w:t>{%tr if var.var_somatic.level_onco_nodrug + var.var_somatic.level_III %}</w:t>
            </w:r>
          </w:p>
        </w:tc>
      </w:tr>
      <w:tr w:rsidR="00C3052D" w14:paraId="6315F381" w14:textId="77777777" w:rsidTr="00EA5646">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62F16E00" w14:textId="282898DA" w:rsidR="00C3052D" w:rsidRPr="00C3052D" w:rsidRDefault="00C3052D">
            <w:pPr>
              <w:jc w:val="center"/>
              <w:rPr>
                <w:rFonts w:ascii="Century Gothic" w:eastAsia="思源黑体 CN Normal" w:hAnsi="Century Gothic"/>
                <w:sz w:val="17"/>
                <w:szCs w:val="17"/>
              </w:rPr>
            </w:pPr>
            <w:r w:rsidRPr="00C3052D">
              <w:rPr>
                <w:rFonts w:ascii="Century Gothic" w:eastAsia="思源黑体 CN Normal" w:hAnsi="Century Gothic"/>
                <w:sz w:val="17"/>
                <w:szCs w:val="17"/>
              </w:rPr>
              <w:t>{%tr for a in var.var_somatic.level_onco_nodrug + var.var_somatic.level_III %}</w:t>
            </w:r>
          </w:p>
        </w:tc>
      </w:tr>
      <w:tr w:rsidR="00C3052D" w14:paraId="2A50BA80" w14:textId="77777777" w:rsidTr="00C3052D">
        <w:trPr>
          <w:trHeight w:val="392"/>
        </w:trPr>
        <w:tc>
          <w:tcPr>
            <w:tcW w:w="1828" w:type="dxa"/>
            <w:tcBorders>
              <w:top w:val="single" w:sz="4" w:space="0" w:color="1E7648"/>
              <w:left w:val="single" w:sz="4" w:space="0" w:color="1E7648"/>
              <w:bottom w:val="single" w:sz="4" w:space="0" w:color="1E7648"/>
              <w:right w:val="single" w:sz="4" w:space="0" w:color="1E7648"/>
            </w:tcBorders>
          </w:tcPr>
          <w:p w14:paraId="1BEE1DA7" w14:textId="77777777" w:rsidR="00C3052D" w:rsidRPr="00C3052D" w:rsidRDefault="00C3052D" w:rsidP="00C3052D">
            <w:pPr>
              <w:jc w:val="center"/>
              <w:rPr>
                <w:rFonts w:ascii="Century Gothic" w:eastAsia="思源黑体 CN Normal" w:hAnsi="Century Gothic"/>
                <w:b/>
                <w:bCs/>
                <w:i/>
                <w:sz w:val="17"/>
                <w:szCs w:val="17"/>
              </w:rPr>
            </w:pPr>
            <w:r w:rsidRPr="00C3052D">
              <w:rPr>
                <w:rFonts w:ascii="Century Gothic" w:eastAsia="思源黑体 CN Normal" w:hAnsi="Century Gothic"/>
                <w:b/>
                <w:bCs/>
                <w:i/>
                <w:sz w:val="17"/>
                <w:szCs w:val="17"/>
              </w:rPr>
              <w:t>{%p if “,” in a.gene_symbol and (a.bio_category==”Sv” or a.bio_category == “PSeqRnaSv”)%}</w:t>
            </w:r>
          </w:p>
          <w:p w14:paraId="18F4440C" w14:textId="77777777" w:rsidR="00C3052D" w:rsidRPr="00C3052D" w:rsidRDefault="00C3052D" w:rsidP="00C3052D">
            <w:pPr>
              <w:jc w:val="center"/>
              <w:rPr>
                <w:rFonts w:ascii="Century Gothic" w:eastAsia="思源黑体 CN Normal" w:hAnsi="Century Gothic"/>
                <w:b/>
                <w:bCs/>
                <w:i/>
                <w:sz w:val="17"/>
                <w:szCs w:val="17"/>
              </w:rPr>
            </w:pPr>
            <w:r w:rsidRPr="00C3052D">
              <w:rPr>
                <w:rFonts w:ascii="Century Gothic" w:eastAsia="思源黑体 CN Normal" w:hAnsi="Century Gothic"/>
                <w:b/>
                <w:bCs/>
                <w:i/>
                <w:sz w:val="17"/>
                <w:szCs w:val="17"/>
              </w:rPr>
              <w:t>{%p if a.five_prime_gene != a.three_prime_gene %}</w:t>
            </w:r>
          </w:p>
          <w:p w14:paraId="6DE3328F" w14:textId="77777777" w:rsidR="00C3052D" w:rsidRPr="00C3052D" w:rsidRDefault="00C3052D" w:rsidP="00C3052D">
            <w:pPr>
              <w:jc w:val="center"/>
              <w:rPr>
                <w:rFonts w:ascii="Century Gothic" w:eastAsia="思源黑体 CN Normal" w:hAnsi="Century Gothic"/>
                <w:b/>
                <w:bCs/>
                <w:i/>
                <w:sz w:val="17"/>
                <w:szCs w:val="17"/>
              </w:rPr>
            </w:pPr>
            <w:r w:rsidRPr="00C3052D">
              <w:rPr>
                <w:rFonts w:ascii="Century Gothic" w:eastAsia="思源黑体 CN Normal" w:hAnsi="Century Gothic"/>
                <w:b/>
                <w:bCs/>
                <w:i/>
                <w:sz w:val="17"/>
                <w:szCs w:val="17"/>
              </w:rPr>
              <w:t>{{a.five_prime_gene}}</w:t>
            </w:r>
          </w:p>
          <w:p w14:paraId="40178C9D" w14:textId="77777777" w:rsidR="00C3052D" w:rsidRPr="00C3052D" w:rsidRDefault="00C3052D" w:rsidP="00C3052D">
            <w:pPr>
              <w:jc w:val="center"/>
              <w:rPr>
                <w:rFonts w:ascii="Century Gothic" w:eastAsia="思源黑体 CN Normal" w:hAnsi="Century Gothic"/>
                <w:b/>
                <w:bCs/>
                <w:i/>
                <w:sz w:val="17"/>
                <w:szCs w:val="17"/>
              </w:rPr>
            </w:pPr>
            <w:r w:rsidRPr="00C3052D">
              <w:rPr>
                <w:rFonts w:ascii="Century Gothic" w:eastAsia="思源黑体 CN Normal" w:hAnsi="Century Gothic"/>
                <w:b/>
                <w:bCs/>
                <w:i/>
                <w:sz w:val="17"/>
                <w:szCs w:val="17"/>
              </w:rPr>
              <w:t>{{a.three_prime_gene}}</w:t>
            </w:r>
          </w:p>
          <w:p w14:paraId="627A35D4" w14:textId="77777777" w:rsidR="00C3052D" w:rsidRPr="00C3052D" w:rsidRDefault="00C3052D" w:rsidP="00C3052D">
            <w:pPr>
              <w:jc w:val="center"/>
              <w:rPr>
                <w:rFonts w:ascii="Century Gothic" w:eastAsia="思源黑体 CN Normal" w:hAnsi="Century Gothic"/>
                <w:b/>
                <w:bCs/>
                <w:i/>
                <w:sz w:val="17"/>
                <w:szCs w:val="17"/>
              </w:rPr>
            </w:pPr>
            <w:r w:rsidRPr="00C3052D">
              <w:rPr>
                <w:rFonts w:ascii="Century Gothic" w:eastAsia="思源黑体 CN Normal" w:hAnsi="Century Gothic"/>
                <w:b/>
                <w:bCs/>
                <w:i/>
                <w:sz w:val="17"/>
                <w:szCs w:val="17"/>
              </w:rPr>
              <w:t>{%p else%}</w:t>
            </w:r>
          </w:p>
          <w:p w14:paraId="056FFB35" w14:textId="77777777" w:rsidR="00C3052D" w:rsidRPr="00C3052D" w:rsidRDefault="00C3052D" w:rsidP="00C3052D">
            <w:pPr>
              <w:jc w:val="center"/>
              <w:rPr>
                <w:rFonts w:ascii="Century Gothic" w:eastAsia="思源黑体 CN Normal" w:hAnsi="Century Gothic"/>
                <w:b/>
                <w:bCs/>
                <w:i/>
                <w:sz w:val="17"/>
                <w:szCs w:val="17"/>
              </w:rPr>
            </w:pPr>
            <w:r w:rsidRPr="00C3052D">
              <w:rPr>
                <w:rFonts w:ascii="Century Gothic" w:eastAsia="思源黑体 CN Normal" w:hAnsi="Century Gothic"/>
                <w:b/>
                <w:bCs/>
                <w:i/>
                <w:sz w:val="17"/>
                <w:szCs w:val="17"/>
              </w:rPr>
              <w:t>{{a.five_prime_gene}}</w:t>
            </w:r>
          </w:p>
          <w:p w14:paraId="3404D707" w14:textId="77777777" w:rsidR="00C3052D" w:rsidRPr="00C3052D" w:rsidRDefault="00C3052D" w:rsidP="00C3052D">
            <w:pPr>
              <w:jc w:val="center"/>
              <w:rPr>
                <w:rFonts w:ascii="Century Gothic" w:eastAsia="思源黑体 CN Normal" w:hAnsi="Century Gothic"/>
                <w:b/>
                <w:bCs/>
                <w:i/>
                <w:sz w:val="17"/>
                <w:szCs w:val="17"/>
              </w:rPr>
            </w:pPr>
            <w:r w:rsidRPr="00C3052D">
              <w:rPr>
                <w:rFonts w:ascii="Century Gothic" w:eastAsia="思源黑体 CN Normal" w:hAnsi="Century Gothic"/>
                <w:b/>
                <w:bCs/>
                <w:i/>
                <w:sz w:val="17"/>
                <w:szCs w:val="17"/>
              </w:rPr>
              <w:t>{%p endif%}</w:t>
            </w:r>
          </w:p>
          <w:p w14:paraId="38B9F8EA" w14:textId="77777777" w:rsidR="00C3052D" w:rsidRPr="00C3052D" w:rsidRDefault="00C3052D" w:rsidP="00C3052D">
            <w:pPr>
              <w:jc w:val="center"/>
              <w:rPr>
                <w:rFonts w:ascii="Century Gothic" w:eastAsia="思源黑体 CN Normal" w:hAnsi="Century Gothic"/>
                <w:b/>
                <w:bCs/>
                <w:i/>
                <w:sz w:val="17"/>
                <w:szCs w:val="17"/>
              </w:rPr>
            </w:pPr>
            <w:r w:rsidRPr="00C3052D">
              <w:rPr>
                <w:rFonts w:ascii="Century Gothic" w:eastAsia="思源黑体 CN Normal" w:hAnsi="Century Gothic"/>
                <w:b/>
                <w:bCs/>
                <w:i/>
                <w:sz w:val="17"/>
                <w:szCs w:val="17"/>
              </w:rPr>
              <w:t>{%p else%}</w:t>
            </w:r>
          </w:p>
          <w:p w14:paraId="518F0CE3" w14:textId="77777777" w:rsidR="00C3052D" w:rsidRPr="00C3052D" w:rsidRDefault="00C3052D" w:rsidP="00C3052D">
            <w:pPr>
              <w:jc w:val="center"/>
              <w:rPr>
                <w:rFonts w:ascii="Century Gothic" w:eastAsia="思源黑体 CN Normal" w:hAnsi="Century Gothic"/>
                <w:b/>
                <w:bCs/>
                <w:i/>
                <w:sz w:val="17"/>
                <w:szCs w:val="17"/>
              </w:rPr>
            </w:pPr>
            <w:r w:rsidRPr="00C3052D">
              <w:rPr>
                <w:rFonts w:ascii="Century Gothic" w:eastAsia="思源黑体 CN Normal" w:hAnsi="Century Gothic"/>
                <w:b/>
                <w:bCs/>
                <w:i/>
                <w:sz w:val="17"/>
                <w:szCs w:val="17"/>
              </w:rPr>
              <w:t>{{a.gene_symbol}}</w:t>
            </w:r>
          </w:p>
          <w:p w14:paraId="389BC8CB" w14:textId="77EE3F2C" w:rsidR="00C3052D" w:rsidRDefault="00C3052D" w:rsidP="00C3052D">
            <w:pPr>
              <w:jc w:val="center"/>
              <w:rPr>
                <w:rFonts w:ascii="Century Gothic" w:eastAsia="思源黑体 CN Normal" w:hAnsi="Century Gothic"/>
                <w:b/>
                <w:bCs/>
                <w:i/>
                <w:sz w:val="17"/>
                <w:szCs w:val="17"/>
              </w:rPr>
            </w:pPr>
            <w:r w:rsidRPr="00C3052D">
              <w:rPr>
                <w:rFonts w:ascii="Century Gothic" w:eastAsia="思源黑体 CN Normal" w:hAnsi="Century Gothic"/>
                <w:b/>
                <w:bCs/>
                <w:i/>
                <w:sz w:val="17"/>
                <w:szCs w:val="17"/>
              </w:rPr>
              <w:t>{%p endif%}</w:t>
            </w:r>
          </w:p>
        </w:tc>
        <w:tc>
          <w:tcPr>
            <w:tcW w:w="4895" w:type="dxa"/>
            <w:tcBorders>
              <w:top w:val="single" w:sz="4" w:space="0" w:color="1E7648"/>
              <w:left w:val="single" w:sz="4" w:space="0" w:color="1E7648"/>
              <w:bottom w:val="single" w:sz="4" w:space="0" w:color="1E7648"/>
              <w:right w:val="single" w:sz="4" w:space="0" w:color="1E7648"/>
            </w:tcBorders>
          </w:tcPr>
          <w:p w14:paraId="502CE329"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if a.bio_category==”Snvindel”%}</w:t>
            </w:r>
          </w:p>
          <w:p w14:paraId="65137309"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{{a.gene_region}} {{a.hgvs_c}}{% if a.hgvs_p!=”p.?”%} {{a.hgvs_p}}{%endif%}</w:t>
            </w:r>
          </w:p>
          <w:p w14:paraId="363103A0"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{{a.transcript_primary}}</w:t>
            </w:r>
          </w:p>
          <w:p w14:paraId="1164E56C"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if a.judge_mergeMET%}</w:t>
            </w:r>
          </w:p>
          <w:p w14:paraId="66C220F8"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(MET exon14 skipping)</w:t>
            </w:r>
          </w:p>
          <w:p w14:paraId="4077C7E6"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endif%}</w:t>
            </w:r>
          </w:p>
          <w:p w14:paraId="4E3C9B6B"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elif a.bio_category==”Cnv”%}</w:t>
            </w:r>
          </w:p>
          <w:p w14:paraId="0623420C"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Amplification</w:t>
            </w:r>
          </w:p>
          <w:p w14:paraId="11A98899"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elif a.bio_category==”Sv” or a.bio_category==”PSeqRnaSv”%}</w:t>
            </w:r>
          </w:p>
          <w:p w14:paraId="2FEA1EF0"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if a.five_prime_gene == “MET” and a.three_prime_gene == “MET”%}</w:t>
            </w:r>
          </w:p>
          <w:p w14:paraId="43B1B05C"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MET exon14 skipping</w:t>
            </w:r>
          </w:p>
          <w:p w14:paraId="12C784BA"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else%}</w:t>
            </w:r>
          </w:p>
          <w:p w14:paraId="0B3B9C1B"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{{a.five_prime_gene}}-{{a.three_prime_gene}}</w:t>
            </w:r>
          </w:p>
          <w:p w14:paraId="08E064B2"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endif%}</w:t>
            </w:r>
          </w:p>
          <w:p w14:paraId="4B72F78D" w14:textId="2383AC93" w:rsid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endif%}</w:t>
            </w:r>
          </w:p>
        </w:tc>
        <w:tc>
          <w:tcPr>
            <w:tcW w:w="1783" w:type="dxa"/>
            <w:tcBorders>
              <w:top w:val="single" w:sz="4" w:space="0" w:color="1E7648"/>
              <w:left w:val="single" w:sz="4" w:space="0" w:color="1E7648"/>
              <w:bottom w:val="single" w:sz="4" w:space="0" w:color="1E7648"/>
              <w:right w:val="single" w:sz="4" w:space="0" w:color="1E7648"/>
            </w:tcBorders>
          </w:tcPr>
          <w:p w14:paraId="74E32033"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if a.bio_category==”Snvindel”%}</w:t>
            </w:r>
          </w:p>
          <w:p w14:paraId="48574328"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{{a.freq_str}}</w:t>
            </w:r>
          </w:p>
          <w:p w14:paraId="56B82E78"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if a.hgvs_p_2%}</w:t>
            </w:r>
          </w:p>
          <w:p w14:paraId="72DBA2BC"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({{a.freq_2}})</w:t>
            </w:r>
          </w:p>
          <w:p w14:paraId="6EFEEAC6"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endif%}</w:t>
            </w:r>
          </w:p>
          <w:p w14:paraId="44819E19"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elif a.bio_category==”Cnv”%}</w:t>
            </w:r>
          </w:p>
          <w:p w14:paraId="3B9AFBC6"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{{a.cn_mean}}</w:t>
            </w:r>
          </w:p>
          <w:p w14:paraId="43B9BAD7"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elif a.bio_category==”Sv” %}</w:t>
            </w:r>
          </w:p>
          <w:p w14:paraId="474190C3" w14:textId="77777777" w:rsidR="00C3052D" w:rsidRP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{{a.copies}} copies</w:t>
            </w:r>
          </w:p>
          <w:p w14:paraId="148FB3F7" w14:textId="395B6DB2" w:rsidR="00C3052D" w:rsidRDefault="00C3052D" w:rsidP="00C3052D">
            <w:pPr>
              <w:jc w:val="center"/>
              <w:rPr>
                <w:rFonts w:ascii="Century Gothic" w:eastAsia="思源黑体 CN Normal" w:hAnsi="Century Gothic"/>
                <w:color w:val="000000" w:themeColor="text1"/>
                <w:sz w:val="17"/>
                <w:szCs w:val="17"/>
              </w:rPr>
            </w:pPr>
            <w:r w:rsidRPr="00C3052D">
              <w:rPr>
                <w:rFonts w:ascii="Century Gothic" w:eastAsia="思源黑体 CN Normal" w:hAnsi="Century Gothic"/>
                <w:color w:val="000000" w:themeColor="text1"/>
                <w:sz w:val="17"/>
                <w:szCs w:val="17"/>
              </w:rPr>
              <w:t>{%p endif%}</w:t>
            </w:r>
          </w:p>
        </w:tc>
        <w:tc>
          <w:tcPr>
            <w:tcW w:w="1552" w:type="dxa"/>
            <w:tcBorders>
              <w:top w:val="single" w:sz="4" w:space="0" w:color="1E7648"/>
              <w:left w:val="single" w:sz="4" w:space="0" w:color="1E7648"/>
              <w:bottom w:val="single" w:sz="4" w:space="0" w:color="1E7648"/>
              <w:right w:val="single" w:sz="4" w:space="0" w:color="1E7648"/>
            </w:tcBorders>
          </w:tcPr>
          <w:p w14:paraId="67F7D91A" w14:textId="72E26A93" w:rsidR="00C3052D" w:rsidRDefault="00C3052D">
            <w:pPr>
              <w:jc w:val="center"/>
              <w:rPr>
                <w:rFonts w:ascii="Century Gothic" w:eastAsia="思源黑体 CN Normal" w:hAnsi="Century Gothic"/>
                <w:sz w:val="17"/>
                <w:szCs w:val="17"/>
              </w:rPr>
            </w:pPr>
            <w:r w:rsidRPr="00C3052D">
              <w:rPr>
                <w:rFonts w:ascii="Century Gothic" w:eastAsia="思源黑体 CN Normal" w:hAnsi="Century Gothic"/>
                <w:sz w:val="17"/>
                <w:szCs w:val="17"/>
              </w:rPr>
              <w:t>Tier III</w:t>
            </w:r>
          </w:p>
        </w:tc>
      </w:tr>
      <w:tr w:rsidR="00C3052D" w14:paraId="51F3A91C" w14:textId="77777777" w:rsidTr="00F34D01">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67480BA5" w14:textId="27135AFD" w:rsidR="00C3052D" w:rsidRDefault="00C3052D">
            <w:pPr>
              <w:jc w:val="center"/>
              <w:rPr>
                <w:rFonts w:ascii="Century Gothic" w:eastAsia="思源黑体 CN Normal" w:hAnsi="Century Gothic"/>
                <w:sz w:val="17"/>
                <w:szCs w:val="17"/>
              </w:rPr>
            </w:pPr>
            <w:r w:rsidRPr="00C3052D">
              <w:rPr>
                <w:rFonts w:ascii="Century Gothic" w:eastAsia="思源黑体 CN Normal" w:hAnsi="Century Gothic"/>
                <w:sz w:val="17"/>
                <w:szCs w:val="17"/>
              </w:rPr>
              <w:t>{%tr endfor%}</w:t>
            </w:r>
          </w:p>
        </w:tc>
      </w:tr>
      <w:tr w:rsidR="00C3052D" w14:paraId="2D2054A3" w14:textId="77777777" w:rsidTr="00F34D01">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77FC8251" w14:textId="69411646" w:rsidR="00C3052D" w:rsidRPr="00C3052D" w:rsidRDefault="00C3052D">
            <w:pPr>
              <w:jc w:val="center"/>
              <w:rPr>
                <w:rFonts w:ascii="Century Gothic" w:eastAsia="思源黑体 CN Normal" w:hAnsi="Century Gothic"/>
                <w:sz w:val="17"/>
                <w:szCs w:val="17"/>
              </w:rPr>
            </w:pPr>
            <w:r w:rsidRPr="00C3052D">
              <w:rPr>
                <w:rFonts w:ascii="Century Gothic" w:eastAsia="思源黑体 CN Normal" w:hAnsi="Century Gothic"/>
                <w:sz w:val="17"/>
                <w:szCs w:val="17"/>
              </w:rPr>
              <w:t>{%tr else%}</w:t>
            </w:r>
          </w:p>
        </w:tc>
      </w:tr>
      <w:tr w:rsidR="00C3052D" w14:paraId="14C63D86" w14:textId="77777777" w:rsidTr="00F34D01">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4FF212C0" w14:textId="77DB8411" w:rsidR="00C3052D" w:rsidRPr="00C3052D" w:rsidRDefault="00C3052D">
            <w:pPr>
              <w:jc w:val="center"/>
              <w:rPr>
                <w:rFonts w:ascii="Century Gothic" w:eastAsia="思源黑体 CN Normal" w:hAnsi="Century Gothic"/>
                <w:sz w:val="17"/>
                <w:szCs w:val="17"/>
              </w:rPr>
            </w:pPr>
            <w:r w:rsidRPr="00C3052D">
              <w:rPr>
                <w:rFonts w:ascii="Century Gothic" w:eastAsia="思源黑体 CN Normal" w:hAnsi="Century Gothic"/>
                <w:sz w:val="17"/>
                <w:szCs w:val="17"/>
              </w:rPr>
              <w:t>No Tier III variants detected</w:t>
            </w:r>
          </w:p>
        </w:tc>
      </w:tr>
      <w:tr w:rsidR="00C3052D" w14:paraId="7623C4A0" w14:textId="77777777" w:rsidTr="00F34D01">
        <w:trPr>
          <w:trHeight w:val="392"/>
        </w:trPr>
        <w:tc>
          <w:tcPr>
            <w:tcW w:w="10058" w:type="dxa"/>
            <w:gridSpan w:val="4"/>
            <w:tcBorders>
              <w:top w:val="single" w:sz="4" w:space="0" w:color="1E7648"/>
              <w:left w:val="single" w:sz="4" w:space="0" w:color="1E7648"/>
              <w:bottom w:val="single" w:sz="4" w:space="0" w:color="1E7648"/>
              <w:right w:val="single" w:sz="4" w:space="0" w:color="1E7648"/>
            </w:tcBorders>
          </w:tcPr>
          <w:p w14:paraId="42B007B0" w14:textId="5D390040" w:rsidR="00C3052D" w:rsidRPr="00C3052D" w:rsidRDefault="00C3052D">
            <w:pPr>
              <w:jc w:val="center"/>
              <w:rPr>
                <w:rFonts w:ascii="Century Gothic" w:eastAsia="思源黑体 CN Normal" w:hAnsi="Century Gothic"/>
                <w:sz w:val="17"/>
                <w:szCs w:val="17"/>
              </w:rPr>
            </w:pPr>
            <w:r w:rsidRPr="00C3052D">
              <w:rPr>
                <w:rFonts w:ascii="Century Gothic" w:eastAsia="思源黑体 CN Normal" w:hAnsi="Century Gothic"/>
                <w:sz w:val="17"/>
                <w:szCs w:val="17"/>
              </w:rPr>
              <w:t>{%tr endif%}</w:t>
            </w:r>
          </w:p>
        </w:tc>
      </w:tr>
      <w:bookmarkEnd w:id="3"/>
    </w:tbl>
    <w:p w14:paraId="4B2D4BC7" w14:textId="77777777" w:rsidR="00BB74C5" w:rsidRDefault="00BB74C5">
      <w:pPr>
        <w:pStyle w:val="af5"/>
        <w:ind w:left="420" w:firstLineChars="0" w:firstLine="0"/>
        <w:rPr>
          <w:rFonts w:ascii="Century Gothic" w:eastAsia="思源黑体 CN Normal" w:hAnsi="Century Gothic"/>
          <w:sz w:val="16"/>
          <w:szCs w:val="16"/>
        </w:rPr>
      </w:pPr>
    </w:p>
    <w:p w14:paraId="23C1000A" w14:textId="77777777" w:rsidR="00BB74C5" w:rsidRDefault="00387A0A">
      <w:pPr>
        <w:pStyle w:val="af5"/>
        <w:ind w:firstLineChars="0" w:firstLine="0"/>
        <w:rPr>
          <w:rFonts w:ascii="Century Gothic" w:eastAsia="思源黑体 CN Normal" w:hAnsi="Century Gothic"/>
          <w:color w:val="000000"/>
          <w:sz w:val="16"/>
          <w:szCs w:val="16"/>
        </w:rPr>
      </w:pPr>
      <w:r>
        <w:rPr>
          <w:rFonts w:ascii="Century Gothic" w:eastAsia="思源黑体 CN Normal" w:hAnsi="Century Gothic"/>
          <w:color w:val="000000"/>
          <w:sz w:val="16"/>
          <w:szCs w:val="16"/>
        </w:rPr>
        <w:lastRenderedPageBreak/>
        <w:t>Note:</w:t>
      </w:r>
    </w:p>
    <w:p w14:paraId="3E2B44F1" w14:textId="0DC81311" w:rsidR="00BB74C5" w:rsidRDefault="00387A0A">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 xml:space="preserve">The "Gene Alterations" section displays variants detected at both the DNA and RNA levels. </w:t>
      </w:r>
      <w:r w:rsidR="00D02E44">
        <w:rPr>
          <w:rFonts w:ascii="Century Gothic" w:eastAsia="思源黑体 CN Normal" w:hAnsi="Century Gothic"/>
          <w:color w:val="000000"/>
          <w:sz w:val="16"/>
          <w:szCs w:val="16"/>
        </w:rPr>
        <w:t xml:space="preserve">At the DNA level, detected variants may include single-nucleotide variants (SNVs), insertions and deletions (InDels), copy number </w:t>
      </w:r>
      <w:r w:rsidR="00D02E44">
        <w:rPr>
          <w:rFonts w:ascii="Century Gothic" w:eastAsia="思源黑体 CN Normal" w:hAnsi="Century Gothic" w:hint="eastAsia"/>
          <w:color w:val="000000"/>
          <w:sz w:val="16"/>
          <w:szCs w:val="16"/>
        </w:rPr>
        <w:t xml:space="preserve">amplifications </w:t>
      </w:r>
      <w:r w:rsidR="00D02E44">
        <w:rPr>
          <w:rFonts w:ascii="Century Gothic" w:eastAsia="思源黑体 CN Normal" w:hAnsi="Century Gothic"/>
          <w:color w:val="000000"/>
          <w:sz w:val="16"/>
          <w:szCs w:val="16"/>
        </w:rPr>
        <w:t>(CN</w:t>
      </w:r>
      <w:r w:rsidR="00D02E44">
        <w:rPr>
          <w:rFonts w:ascii="Century Gothic" w:eastAsia="思源黑体 CN Normal" w:hAnsi="Century Gothic" w:hint="eastAsia"/>
          <w:color w:val="000000"/>
          <w:sz w:val="16"/>
          <w:szCs w:val="16"/>
        </w:rPr>
        <w:t>A</w:t>
      </w:r>
      <w:r w:rsidR="00D02E44">
        <w:rPr>
          <w:rFonts w:ascii="Century Gothic" w:eastAsia="思源黑体 CN Normal" w:hAnsi="Century Gothic"/>
          <w:color w:val="000000"/>
          <w:sz w:val="16"/>
          <w:szCs w:val="16"/>
        </w:rPr>
        <w:t xml:space="preserve">s), and homozygous deletions (HDs). At the RNA level, </w:t>
      </w:r>
      <w:r w:rsidR="00D02E44">
        <w:rPr>
          <w:rFonts w:ascii="Century Gothic" w:eastAsia="思源黑体 CN Normal" w:hAnsi="Century Gothic" w:hint="eastAsia"/>
          <w:color w:val="000000"/>
          <w:sz w:val="16"/>
          <w:szCs w:val="16"/>
        </w:rPr>
        <w:t>detected variants may include gene fusion/splicing and MET exon14 skipping</w:t>
      </w:r>
      <w:r w:rsidR="00D02E44">
        <w:rPr>
          <w:rFonts w:ascii="Century Gothic" w:eastAsia="思源黑体 CN Normal" w:hAnsi="Century Gothic"/>
          <w:color w:val="000000"/>
          <w:sz w:val="16"/>
          <w:szCs w:val="16"/>
        </w:rPr>
        <w:t>.</w:t>
      </w:r>
    </w:p>
    <w:p w14:paraId="2BFC2121" w14:textId="77777777" w:rsidR="00D02E44" w:rsidRDefault="00D02E44" w:rsidP="00D02E44">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“MAF” (Mutant allele frequency) is indicated when SNVs</w:t>
      </w:r>
      <w:r>
        <w:rPr>
          <w:rFonts w:ascii="Century Gothic" w:eastAsia="思源黑体 CN Normal" w:hAnsi="Century Gothic" w:hint="eastAsia"/>
          <w:color w:val="000000"/>
          <w:sz w:val="16"/>
          <w:szCs w:val="16"/>
        </w:rPr>
        <w:t xml:space="preserve"> or</w:t>
      </w:r>
      <w:r>
        <w:rPr>
          <w:rFonts w:ascii="Century Gothic" w:eastAsia="思源黑体 CN Normal" w:hAnsi="Century Gothic"/>
          <w:color w:val="000000"/>
          <w:sz w:val="16"/>
          <w:szCs w:val="16"/>
        </w:rPr>
        <w:t xml:space="preserve"> InDels are detected</w:t>
      </w:r>
      <w:r>
        <w:rPr>
          <w:rFonts w:ascii="Century Gothic" w:eastAsia="思源黑体 CN Normal" w:hAnsi="Century Gothic" w:hint="eastAsia"/>
          <w:color w:val="000000"/>
          <w:sz w:val="16"/>
          <w:szCs w:val="16"/>
        </w:rPr>
        <w:t xml:space="preserve"> from DNA</w:t>
      </w:r>
      <w:r>
        <w:rPr>
          <w:rFonts w:ascii="Century Gothic" w:eastAsia="思源黑体 CN Normal" w:hAnsi="Century Gothic"/>
          <w:color w:val="000000"/>
          <w:sz w:val="16"/>
          <w:szCs w:val="16"/>
        </w:rPr>
        <w:t xml:space="preserve">, which represents the fraction of variant sequencing reads within a genetic locus. “Copy Number” is indicated when copy number </w:t>
      </w:r>
      <w:r>
        <w:rPr>
          <w:rFonts w:ascii="Century Gothic" w:eastAsia="思源黑体 CN Normal" w:hAnsi="Century Gothic" w:hint="eastAsia"/>
          <w:color w:val="000000"/>
          <w:sz w:val="16"/>
          <w:szCs w:val="16"/>
        </w:rPr>
        <w:t>amplification</w:t>
      </w:r>
      <w:r>
        <w:rPr>
          <w:rFonts w:ascii="Century Gothic" w:eastAsia="思源黑体 CN Normal" w:hAnsi="Century Gothic"/>
          <w:color w:val="000000"/>
          <w:sz w:val="16"/>
          <w:szCs w:val="16"/>
        </w:rPr>
        <w:t>s are detected</w:t>
      </w:r>
      <w:r>
        <w:rPr>
          <w:rFonts w:ascii="Century Gothic" w:eastAsia="思源黑体 CN Normal" w:hAnsi="Century Gothic" w:hint="eastAsia"/>
          <w:color w:val="000000"/>
          <w:sz w:val="16"/>
          <w:szCs w:val="16"/>
        </w:rPr>
        <w:t xml:space="preserve"> from DNA</w:t>
      </w:r>
      <w:r>
        <w:rPr>
          <w:rFonts w:ascii="Century Gothic" w:eastAsia="思源黑体 CN Normal" w:hAnsi="Century Gothic"/>
          <w:color w:val="000000"/>
          <w:sz w:val="16"/>
          <w:szCs w:val="16"/>
        </w:rPr>
        <w:t>, where the normal cell gene copy number is 2. “</w:t>
      </w:r>
      <w:r>
        <w:rPr>
          <w:rFonts w:ascii="Century Gothic" w:eastAsia="思源黑体 CN Normal" w:hAnsi="Century Gothic" w:hint="eastAsia"/>
          <w:color w:val="000000"/>
          <w:sz w:val="16"/>
          <w:szCs w:val="16"/>
        </w:rPr>
        <w:t>Copie</w:t>
      </w:r>
      <w:r>
        <w:rPr>
          <w:rFonts w:ascii="Century Gothic" w:eastAsia="思源黑体 CN Normal" w:hAnsi="Century Gothic"/>
          <w:color w:val="000000"/>
          <w:sz w:val="16"/>
          <w:szCs w:val="16"/>
        </w:rPr>
        <w:t xml:space="preserve">s” is indicated when fusion or splicing alterations are detected from RNA, which refers to the </w:t>
      </w:r>
      <w:r w:rsidRPr="00897E57">
        <w:rPr>
          <w:rFonts w:ascii="Century Gothic" w:eastAsia="思源黑体 CN Normal" w:hAnsi="Century Gothic" w:hint="eastAsia"/>
          <w:color w:val="000000"/>
          <w:sz w:val="16"/>
          <w:szCs w:val="16"/>
        </w:rPr>
        <w:t xml:space="preserve">Copies of the </w:t>
      </w:r>
      <w:r>
        <w:rPr>
          <w:rFonts w:ascii="Century Gothic" w:eastAsia="思源黑体 CN Normal" w:hAnsi="Century Gothic" w:hint="eastAsia"/>
          <w:color w:val="000000"/>
          <w:sz w:val="16"/>
          <w:szCs w:val="16"/>
        </w:rPr>
        <w:t>f</w:t>
      </w:r>
      <w:r w:rsidRPr="00897E57">
        <w:rPr>
          <w:rFonts w:ascii="Century Gothic" w:eastAsia="思源黑体 CN Normal" w:hAnsi="Century Gothic" w:hint="eastAsia"/>
          <w:color w:val="000000"/>
          <w:sz w:val="16"/>
          <w:szCs w:val="16"/>
        </w:rPr>
        <w:t>usion sequence</w:t>
      </w:r>
      <w:r>
        <w:rPr>
          <w:rFonts w:ascii="Century Gothic" w:eastAsia="思源黑体 CN Normal" w:hAnsi="Century Gothic"/>
          <w:color w:val="000000"/>
          <w:sz w:val="16"/>
          <w:szCs w:val="16"/>
        </w:rPr>
        <w:t>.</w:t>
      </w:r>
    </w:p>
    <w:p w14:paraId="12C08430" w14:textId="5278C97B" w:rsidR="00F97663" w:rsidRPr="00F97663" w:rsidRDefault="00F97663" w:rsidP="00F97663">
      <w:pPr>
        <w:pStyle w:val="af5"/>
        <w:numPr>
          <w:ilvl w:val="0"/>
          <w:numId w:val="3"/>
        </w:numPr>
        <w:ind w:firstLineChars="0"/>
        <w:rPr>
          <w:rFonts w:ascii="Century Gothic" w:eastAsia="思源黑体 CN Normal" w:hAnsi="Century Gothic"/>
          <w:color w:val="000000"/>
          <w:sz w:val="16"/>
          <w:szCs w:val="16"/>
        </w:rPr>
      </w:pPr>
      <w:r w:rsidRPr="001E3A56">
        <w:rPr>
          <w:rFonts w:ascii="Century Gothic" w:eastAsia="思源黑体 CN Normal" w:hAnsi="Century Gothic"/>
          <w:color w:val="000000"/>
          <w:sz w:val="16"/>
          <w:szCs w:val="16"/>
        </w:rPr>
        <w:t>When HD is detected, the fields for "</w:t>
      </w:r>
      <w:r w:rsidRPr="001E3A56">
        <w:rPr>
          <w:rFonts w:hint="eastAsia"/>
        </w:rPr>
        <w:t xml:space="preserve"> </w:t>
      </w:r>
      <w:r w:rsidRPr="001E3A56">
        <w:rPr>
          <w:rFonts w:ascii="Century Gothic" w:eastAsia="思源黑体 CN Normal" w:hAnsi="Century Gothic"/>
          <w:color w:val="000000"/>
          <w:sz w:val="16"/>
          <w:szCs w:val="16"/>
        </w:rPr>
        <w:t>MAF/Copy Number/Reads" and "Interpretation" will be marked with "N/A".</w:t>
      </w:r>
    </w:p>
    <w:p w14:paraId="3DD5CBD6" w14:textId="4210BA8B" w:rsidR="00BB74C5" w:rsidRDefault="00387A0A">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Table 2.2 lists only variants categorized as Tier I (</w:t>
      </w:r>
      <w:r w:rsidR="00DA6600">
        <w:rPr>
          <w:rFonts w:ascii="Century Gothic" w:eastAsia="思源黑体 CN Normal" w:hAnsi="Century Gothic" w:hint="eastAsia"/>
          <w:color w:val="000000"/>
          <w:sz w:val="16"/>
          <w:szCs w:val="16"/>
        </w:rPr>
        <w:t>variants of</w:t>
      </w:r>
      <w:r>
        <w:rPr>
          <w:rFonts w:ascii="Century Gothic" w:eastAsia="思源黑体 CN Normal" w:hAnsi="Century Gothic" w:hint="eastAsia"/>
          <w:color w:val="000000"/>
          <w:sz w:val="16"/>
          <w:szCs w:val="16"/>
        </w:rPr>
        <w:t xml:space="preserve"> strong clinical significance) or Tier II (</w:t>
      </w:r>
      <w:r w:rsidR="00DA6600">
        <w:rPr>
          <w:rFonts w:ascii="Century Gothic" w:eastAsia="思源黑体 CN Normal" w:hAnsi="Century Gothic" w:hint="eastAsia"/>
          <w:color w:val="000000"/>
          <w:sz w:val="16"/>
          <w:szCs w:val="16"/>
        </w:rPr>
        <w:t>variants of</w:t>
      </w:r>
      <w:r>
        <w:rPr>
          <w:rFonts w:ascii="Century Gothic" w:eastAsia="思源黑体 CN Normal" w:hAnsi="Century Gothic" w:hint="eastAsia"/>
          <w:color w:val="000000"/>
          <w:sz w:val="16"/>
          <w:szCs w:val="16"/>
        </w:rPr>
        <w:t xml:space="preserve"> potential clinical significance)</w:t>
      </w:r>
      <w:r w:rsidR="003F46C6">
        <w:rPr>
          <w:rFonts w:ascii="Century Gothic" w:eastAsia="思源黑体 CN Normal" w:hAnsi="Century Gothic" w:hint="eastAsia"/>
          <w:color w:val="000000"/>
          <w:sz w:val="16"/>
          <w:szCs w:val="16"/>
        </w:rPr>
        <w:t xml:space="preserve">, </w:t>
      </w:r>
      <w:r w:rsidR="004D529E">
        <w:rPr>
          <w:rFonts w:ascii="Century Gothic" w:eastAsia="思源黑体 CN Normal" w:hAnsi="Century Gothic"/>
          <w:color w:val="000000"/>
          <w:sz w:val="16"/>
          <w:szCs w:val="16"/>
        </w:rPr>
        <w:t xml:space="preserve">or </w:t>
      </w:r>
      <w:r w:rsidR="004D529E" w:rsidRPr="00396499">
        <w:rPr>
          <w:rFonts w:ascii="Century Gothic" w:eastAsia="思源黑体 CN Normal" w:hAnsi="Century Gothic"/>
          <w:color w:val="000000"/>
          <w:sz w:val="16"/>
          <w:szCs w:val="16"/>
          <w:highlight w:val="yellow"/>
        </w:rPr>
        <w:t xml:space="preserve">HDs </w:t>
      </w:r>
      <w:r w:rsidR="004D529E">
        <w:rPr>
          <w:rFonts w:ascii="Century Gothic" w:eastAsia="思源黑体 CN Normal" w:hAnsi="Century Gothic"/>
          <w:color w:val="000000"/>
          <w:sz w:val="16"/>
          <w:szCs w:val="16"/>
          <w:highlight w:val="yellow"/>
        </w:rPr>
        <w:t>in</w:t>
      </w:r>
      <w:r w:rsidR="004D529E" w:rsidRPr="00396499">
        <w:rPr>
          <w:rFonts w:ascii="Century Gothic" w:eastAsia="思源黑体 CN Normal" w:hAnsi="Century Gothic"/>
          <w:color w:val="000000"/>
          <w:sz w:val="16"/>
          <w:szCs w:val="16"/>
          <w:highlight w:val="yellow"/>
        </w:rPr>
        <w:t xml:space="preserve"> </w:t>
      </w:r>
      <w:r w:rsidR="004D529E">
        <w:rPr>
          <w:rFonts w:ascii="Century Gothic" w:eastAsia="思源黑体 CN Normal" w:hAnsi="Century Gothic"/>
          <w:color w:val="000000"/>
          <w:sz w:val="16"/>
          <w:szCs w:val="16"/>
          <w:highlight w:val="yellow"/>
        </w:rPr>
        <w:t>the 2</w:t>
      </w:r>
      <w:r w:rsidR="004D529E">
        <w:rPr>
          <w:rFonts w:ascii="Century Gothic" w:eastAsia="思源黑体 CN Normal" w:hAnsi="Century Gothic" w:hint="eastAsia"/>
          <w:color w:val="000000"/>
          <w:sz w:val="16"/>
          <w:szCs w:val="16"/>
          <w:highlight w:val="yellow"/>
        </w:rPr>
        <w:t>6</w:t>
      </w:r>
      <w:r w:rsidR="004D529E">
        <w:rPr>
          <w:rFonts w:ascii="Century Gothic" w:eastAsia="思源黑体 CN Normal" w:hAnsi="Century Gothic"/>
          <w:color w:val="000000"/>
          <w:sz w:val="16"/>
          <w:szCs w:val="16"/>
          <w:highlight w:val="yellow"/>
        </w:rPr>
        <w:t xml:space="preserve"> HD detection </w:t>
      </w:r>
      <w:r w:rsidR="004D529E" w:rsidRPr="00396499">
        <w:rPr>
          <w:rFonts w:ascii="Century Gothic" w:eastAsia="思源黑体 CN Normal" w:hAnsi="Century Gothic"/>
          <w:color w:val="000000"/>
          <w:sz w:val="16"/>
          <w:szCs w:val="16"/>
          <w:highlight w:val="yellow"/>
        </w:rPr>
        <w:t>genes (please refer to the Appendix for a gene list)</w:t>
      </w:r>
      <w:r>
        <w:rPr>
          <w:rFonts w:ascii="Century Gothic" w:eastAsia="思源黑体 CN Normal" w:hAnsi="Century Gothic" w:hint="eastAsia"/>
          <w:color w:val="000000"/>
          <w:sz w:val="16"/>
          <w:szCs w:val="16"/>
        </w:rPr>
        <w:t>. Table 2.3 lists only variants categorized as Tier III (</w:t>
      </w:r>
      <w:r w:rsidR="00DA6600">
        <w:rPr>
          <w:rFonts w:ascii="Century Gothic" w:eastAsia="思源黑体 CN Normal" w:hAnsi="Century Gothic" w:hint="eastAsia"/>
          <w:color w:val="000000"/>
          <w:sz w:val="16"/>
          <w:szCs w:val="16"/>
        </w:rPr>
        <w:t>variants of</w:t>
      </w:r>
      <w:r>
        <w:rPr>
          <w:rFonts w:ascii="Century Gothic" w:eastAsia="思源黑体 CN Normal" w:hAnsi="Century Gothic" w:hint="eastAsia"/>
          <w:color w:val="000000"/>
          <w:sz w:val="16"/>
          <w:szCs w:val="16"/>
        </w:rPr>
        <w:t xml:space="preserve"> unknown clinical significance).</w:t>
      </w:r>
    </w:p>
    <w:p w14:paraId="4DF9AB68" w14:textId="77777777" w:rsidR="00BB74C5" w:rsidRDefault="00387A0A">
      <w:pPr>
        <w:pStyle w:val="af5"/>
        <w:numPr>
          <w:ilvl w:val="0"/>
          <w:numId w:val="3"/>
        </w:numPr>
        <w:ind w:firstLineChars="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The interpretation</w:t>
      </w:r>
      <w:r>
        <w:rPr>
          <w:rFonts w:ascii="Century Gothic" w:eastAsia="思源黑体 CN Normal" w:hAnsi="Century Gothic" w:hint="eastAsia"/>
          <w:color w:val="000000"/>
          <w:sz w:val="16"/>
          <w:szCs w:val="16"/>
        </w:rPr>
        <w:t>, description, and evidence</w:t>
      </w:r>
      <w:r>
        <w:rPr>
          <w:rFonts w:ascii="Century Gothic" w:eastAsia="思源黑体 CN Normal" w:hAnsi="Century Gothic"/>
          <w:color w:val="000000"/>
          <w:sz w:val="16"/>
          <w:szCs w:val="16"/>
        </w:rPr>
        <w:t xml:space="preserve"> of variants is based on published literature, guidelines, public databases, and clinical research results at the time the report is issued. As research progresses, variant interpretations may change.</w:t>
      </w:r>
    </w:p>
    <w:p w14:paraId="7E318660" w14:textId="77777777" w:rsidR="00BB74C5" w:rsidRDefault="00387A0A">
      <w:pPr>
        <w:pStyle w:val="2"/>
        <w:rPr>
          <w:rFonts w:ascii="Century Gothic" w:eastAsia="思源黑体 CN Normal" w:hAnsi="Century Gothic"/>
          <w:sz w:val="16"/>
          <w:szCs w:val="16"/>
        </w:rPr>
      </w:pPr>
      <w:r>
        <w:rPr>
          <w:rFonts w:ascii="Century Gothic" w:eastAsia="思源黑体 CN Bold" w:hAnsi="Century Gothic"/>
          <w:color w:val="1E7648"/>
          <w:sz w:val="24"/>
          <w:szCs w:val="24"/>
        </w:rPr>
        <w:t>&gt;2.</w:t>
      </w:r>
      <w:r>
        <w:rPr>
          <w:rFonts w:ascii="Century Gothic" w:eastAsia="思源黑体 CN Bold" w:hAnsi="Century Gothic" w:hint="eastAsia"/>
          <w:color w:val="1E7648"/>
          <w:sz w:val="24"/>
          <w:szCs w:val="24"/>
        </w:rPr>
        <w:t>4</w:t>
      </w:r>
      <w:r>
        <w:rPr>
          <w:rFonts w:ascii="Century Gothic" w:eastAsia="思源黑体 CN Bold" w:hAnsi="Century Gothic"/>
          <w:color w:val="1E7648"/>
          <w:sz w:val="24"/>
          <w:szCs w:val="24"/>
        </w:rPr>
        <w:t xml:space="preserve"> </w:t>
      </w:r>
      <w:r>
        <w:rPr>
          <w:rFonts w:ascii="Century Gothic" w:eastAsia="思源黑体 CN Bold" w:hAnsi="Century Gothic" w:hint="eastAsia"/>
          <w:color w:val="1E7648"/>
          <w:sz w:val="24"/>
          <w:szCs w:val="24"/>
        </w:rPr>
        <w:t xml:space="preserve">Genotypes of </w:t>
      </w:r>
      <w:r>
        <w:rPr>
          <w:rFonts w:ascii="Century Gothic" w:eastAsia="思源黑体 CN Bold" w:hAnsi="Century Gothic"/>
          <w:color w:val="1E7648"/>
          <w:sz w:val="24"/>
          <w:szCs w:val="24"/>
        </w:rPr>
        <w:t>Chemotherapy-</w:t>
      </w:r>
      <w:r>
        <w:rPr>
          <w:rFonts w:ascii="Century Gothic" w:eastAsia="思源黑体 CN Bold" w:hAnsi="Century Gothic" w:hint="eastAsia"/>
          <w:color w:val="1E7648"/>
          <w:sz w:val="24"/>
          <w:szCs w:val="24"/>
        </w:rPr>
        <w:t>R</w:t>
      </w:r>
      <w:r>
        <w:rPr>
          <w:rFonts w:ascii="Century Gothic" w:eastAsia="思源黑体 CN Bold" w:hAnsi="Century Gothic"/>
          <w:color w:val="1E7648"/>
          <w:sz w:val="24"/>
          <w:szCs w:val="24"/>
        </w:rPr>
        <w:t>elevant Markers</w:t>
      </w:r>
    </w:p>
    <w:tbl>
      <w:tblPr>
        <w:tblStyle w:val="-MP-"/>
        <w:tblW w:w="0" w:type="auto"/>
        <w:tblLayout w:type="fixed"/>
        <w:tblLook w:val="04A0" w:firstRow="1" w:lastRow="0" w:firstColumn="1" w:lastColumn="0" w:noHBand="0" w:noVBand="1"/>
      </w:tblPr>
      <w:tblGrid>
        <w:gridCol w:w="680"/>
        <w:gridCol w:w="1163"/>
        <w:gridCol w:w="1559"/>
        <w:gridCol w:w="1276"/>
        <w:gridCol w:w="425"/>
        <w:gridCol w:w="851"/>
        <w:gridCol w:w="1134"/>
        <w:gridCol w:w="1559"/>
        <w:gridCol w:w="1418"/>
      </w:tblGrid>
      <w:tr w:rsidR="0018705D" w:rsidRPr="002E06D3" w14:paraId="2D990C25" w14:textId="77777777" w:rsidTr="00082F9F">
        <w:trPr>
          <w:cnfStyle w:val="100000000000" w:firstRow="1" w:lastRow="0" w:firstColumn="0" w:lastColumn="0" w:oddVBand="0" w:evenVBand="0" w:oddHBand="0" w:evenHBand="0" w:firstRowFirstColumn="0" w:firstRowLastColumn="0" w:lastRowFirstColumn="0" w:lastRowLastColumn="0"/>
          <w:trHeight w:val="290"/>
        </w:trPr>
        <w:tc>
          <w:tcPr>
            <w:tcW w:w="680" w:type="dxa"/>
            <w:noWrap/>
          </w:tcPr>
          <w:p w14:paraId="3482B127" w14:textId="77777777" w:rsidR="0018705D" w:rsidRPr="002E06D3" w:rsidRDefault="0018705D" w:rsidP="00082F9F">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No.</w:t>
            </w:r>
          </w:p>
        </w:tc>
        <w:tc>
          <w:tcPr>
            <w:tcW w:w="1163" w:type="dxa"/>
            <w:noWrap/>
          </w:tcPr>
          <w:p w14:paraId="14D2F425" w14:textId="77777777" w:rsidR="0018705D" w:rsidRPr="002E06D3" w:rsidRDefault="0018705D" w:rsidP="00082F9F">
            <w:pPr>
              <w:widowControl/>
              <w:jc w:val="center"/>
              <w:rPr>
                <w:rFonts w:ascii="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Gene</w:t>
            </w:r>
            <w:r w:rsidRPr="002E06D3">
              <w:rPr>
                <w:rFonts w:ascii="Times New Roman" w:hAnsi="Times New Roman" w:cs="Times New Roman"/>
                <w:b/>
                <w:bCs/>
                <w:color w:val="FFFFFF" w:themeColor="background1"/>
                <w:kern w:val="0"/>
                <w:sz w:val="16"/>
                <w:szCs w:val="16"/>
              </w:rPr>
              <w:t>s</w:t>
            </w:r>
          </w:p>
        </w:tc>
        <w:tc>
          <w:tcPr>
            <w:tcW w:w="1559" w:type="dxa"/>
            <w:noWrap/>
          </w:tcPr>
          <w:p w14:paraId="7BECF426" w14:textId="77777777" w:rsidR="0018705D" w:rsidRPr="002E06D3" w:rsidRDefault="0018705D" w:rsidP="00082F9F">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Locus</w:t>
            </w:r>
          </w:p>
        </w:tc>
        <w:tc>
          <w:tcPr>
            <w:tcW w:w="1276" w:type="dxa"/>
            <w:noWrap/>
          </w:tcPr>
          <w:p w14:paraId="4C5F454C" w14:textId="77777777" w:rsidR="0018705D" w:rsidRPr="002E06D3" w:rsidRDefault="0018705D" w:rsidP="00082F9F">
            <w:pPr>
              <w:widowControl/>
              <w:jc w:val="center"/>
              <w:rPr>
                <w:rFonts w:ascii="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GenoType</w:t>
            </w:r>
            <w:r w:rsidRPr="002E06D3">
              <w:rPr>
                <w:rFonts w:ascii="Times New Roman" w:hAnsi="Times New Roman" w:cs="Times New Roman"/>
                <w:b/>
                <w:bCs/>
                <w:color w:val="FFFFFF" w:themeColor="background1"/>
                <w:kern w:val="0"/>
                <w:sz w:val="16"/>
                <w:szCs w:val="16"/>
              </w:rPr>
              <w:t>s</w:t>
            </w:r>
          </w:p>
        </w:tc>
        <w:tc>
          <w:tcPr>
            <w:tcW w:w="425" w:type="dxa"/>
            <w:tcBorders>
              <w:bottom w:val="nil"/>
            </w:tcBorders>
            <w:shd w:val="clear" w:color="auto" w:fill="auto"/>
            <w:noWrap/>
          </w:tcPr>
          <w:p w14:paraId="7DF2593C" w14:textId="77777777" w:rsidR="0018705D" w:rsidRPr="002E06D3" w:rsidRDefault="0018705D" w:rsidP="00082F9F">
            <w:pPr>
              <w:widowControl/>
              <w:jc w:val="center"/>
              <w:rPr>
                <w:rFonts w:ascii="Times New Roman" w:eastAsia="Times New Roman" w:hAnsi="Times New Roman" w:cs="Times New Roman"/>
                <w:color w:val="000000"/>
                <w:kern w:val="0"/>
                <w:sz w:val="16"/>
                <w:szCs w:val="16"/>
              </w:rPr>
            </w:pPr>
          </w:p>
        </w:tc>
        <w:tc>
          <w:tcPr>
            <w:tcW w:w="851" w:type="dxa"/>
            <w:noWrap/>
          </w:tcPr>
          <w:p w14:paraId="555650D3" w14:textId="77777777" w:rsidR="0018705D" w:rsidRPr="002E06D3" w:rsidRDefault="0018705D" w:rsidP="00082F9F">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No.</w:t>
            </w:r>
          </w:p>
        </w:tc>
        <w:tc>
          <w:tcPr>
            <w:tcW w:w="1134" w:type="dxa"/>
            <w:noWrap/>
          </w:tcPr>
          <w:p w14:paraId="6B679C92" w14:textId="77777777" w:rsidR="0018705D" w:rsidRPr="002E06D3" w:rsidRDefault="0018705D" w:rsidP="00082F9F">
            <w:pPr>
              <w:widowControl/>
              <w:jc w:val="center"/>
              <w:rPr>
                <w:rFonts w:ascii="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Gene</w:t>
            </w:r>
            <w:r w:rsidRPr="002E06D3">
              <w:rPr>
                <w:rFonts w:ascii="Times New Roman" w:hAnsi="Times New Roman" w:cs="Times New Roman"/>
                <w:b/>
                <w:bCs/>
                <w:color w:val="FFFFFF" w:themeColor="background1"/>
                <w:kern w:val="0"/>
                <w:sz w:val="16"/>
                <w:szCs w:val="16"/>
              </w:rPr>
              <w:t>s</w:t>
            </w:r>
          </w:p>
        </w:tc>
        <w:tc>
          <w:tcPr>
            <w:tcW w:w="1559" w:type="dxa"/>
            <w:noWrap/>
          </w:tcPr>
          <w:p w14:paraId="00EE78CA" w14:textId="77777777" w:rsidR="0018705D" w:rsidRPr="002E06D3" w:rsidRDefault="0018705D" w:rsidP="00082F9F">
            <w:pPr>
              <w:widowControl/>
              <w:jc w:val="center"/>
              <w:rPr>
                <w:rFonts w:ascii="Times New Roman" w:eastAsia="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Locus</w:t>
            </w:r>
          </w:p>
        </w:tc>
        <w:tc>
          <w:tcPr>
            <w:tcW w:w="1418" w:type="dxa"/>
            <w:noWrap/>
          </w:tcPr>
          <w:p w14:paraId="579C98A6" w14:textId="77777777" w:rsidR="0018705D" w:rsidRPr="002E06D3" w:rsidRDefault="0018705D" w:rsidP="00082F9F">
            <w:pPr>
              <w:widowControl/>
              <w:jc w:val="center"/>
              <w:rPr>
                <w:rFonts w:ascii="Times New Roman" w:hAnsi="Times New Roman" w:cs="Times New Roman"/>
                <w:b/>
                <w:bCs/>
                <w:color w:val="FFFFFF" w:themeColor="background1"/>
                <w:kern w:val="0"/>
                <w:sz w:val="16"/>
                <w:szCs w:val="16"/>
              </w:rPr>
            </w:pPr>
            <w:r w:rsidRPr="002E06D3">
              <w:rPr>
                <w:rFonts w:ascii="Times New Roman" w:eastAsia="Times New Roman" w:hAnsi="Times New Roman" w:cs="Times New Roman"/>
                <w:b/>
                <w:bCs/>
                <w:color w:val="FFFFFF" w:themeColor="background1"/>
                <w:kern w:val="0"/>
                <w:sz w:val="16"/>
                <w:szCs w:val="16"/>
              </w:rPr>
              <w:t>GenoType</w:t>
            </w:r>
            <w:r w:rsidRPr="002E06D3">
              <w:rPr>
                <w:rFonts w:ascii="Times New Roman" w:hAnsi="Times New Roman" w:cs="Times New Roman"/>
                <w:b/>
                <w:bCs/>
                <w:color w:val="FFFFFF" w:themeColor="background1"/>
                <w:kern w:val="0"/>
                <w:sz w:val="16"/>
                <w:szCs w:val="16"/>
              </w:rPr>
              <w:t>s</w:t>
            </w:r>
          </w:p>
        </w:tc>
      </w:tr>
      <w:tr w:rsidR="0018705D" w:rsidRPr="002E06D3" w14:paraId="6B745132" w14:textId="77777777" w:rsidTr="00082F9F">
        <w:trPr>
          <w:trHeight w:val="290"/>
        </w:trPr>
        <w:tc>
          <w:tcPr>
            <w:tcW w:w="10065" w:type="dxa"/>
            <w:gridSpan w:val="9"/>
            <w:noWrap/>
          </w:tcPr>
          <w:p w14:paraId="6373C5B3" w14:textId="77777777" w:rsidR="0018705D" w:rsidRPr="002E06D3" w:rsidRDefault="0018705D" w:rsidP="00082F9F">
            <w:pPr>
              <w:widowControl/>
              <w:jc w:val="center"/>
              <w:rPr>
                <w:rFonts w:ascii="Times New Roman" w:hAnsi="Times New Roman" w:cs="Times New Roman"/>
                <w:color w:val="000000"/>
                <w:kern w:val="0"/>
                <w:sz w:val="16"/>
                <w:szCs w:val="16"/>
              </w:rPr>
            </w:pPr>
            <w:r w:rsidRPr="002E06D3">
              <w:rPr>
                <w:rFonts w:ascii="Times New Roman" w:hAnsi="Times New Roman" w:cs="Times New Roman"/>
                <w:color w:val="000000"/>
                <w:kern w:val="0"/>
                <w:sz w:val="16"/>
                <w:szCs w:val="16"/>
              </w:rPr>
              <w:t>{%tr for a in PGx_analysis_result|international_chemo %}</w:t>
            </w:r>
          </w:p>
        </w:tc>
      </w:tr>
      <w:tr w:rsidR="0018705D" w:rsidRPr="002E06D3" w14:paraId="7E005B61" w14:textId="77777777" w:rsidTr="00082F9F">
        <w:trPr>
          <w:cnfStyle w:val="000000010000" w:firstRow="0" w:lastRow="0" w:firstColumn="0" w:lastColumn="0" w:oddVBand="0" w:evenVBand="0" w:oddHBand="0" w:evenHBand="1" w:firstRowFirstColumn="0" w:firstRowLastColumn="0" w:lastRowFirstColumn="0" w:lastRowLastColumn="0"/>
          <w:trHeight w:val="290"/>
        </w:trPr>
        <w:tc>
          <w:tcPr>
            <w:tcW w:w="680" w:type="dxa"/>
            <w:noWrap/>
          </w:tcPr>
          <w:p w14:paraId="685BDDF4" w14:textId="77777777" w:rsidR="0018705D" w:rsidRPr="002E06D3" w:rsidRDefault="0018705D" w:rsidP="00082F9F">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r w:rsidRPr="002E06D3">
              <w:rPr>
                <w:rFonts w:ascii="Times New Roman" w:hAnsi="Times New Roman" w:cs="Times New Roman"/>
                <w:color w:val="000000"/>
                <w:kern w:val="0"/>
                <w:sz w:val="16"/>
                <w:szCs w:val="16"/>
              </w:rPr>
              <w:t>{a.num_1}</w:t>
            </w:r>
            <w:r w:rsidRPr="002E06D3">
              <w:rPr>
                <w:rFonts w:ascii="Times New Roman" w:eastAsia="Times New Roman" w:hAnsi="Times New Roman" w:cs="Times New Roman"/>
                <w:color w:val="000000"/>
                <w:kern w:val="0"/>
                <w:sz w:val="16"/>
                <w:szCs w:val="16"/>
              </w:rPr>
              <w:t>}</w:t>
            </w:r>
          </w:p>
        </w:tc>
        <w:tc>
          <w:tcPr>
            <w:tcW w:w="1163" w:type="dxa"/>
            <w:noWrap/>
          </w:tcPr>
          <w:p w14:paraId="275EBDF9" w14:textId="77777777" w:rsidR="0018705D" w:rsidRPr="002E06D3" w:rsidRDefault="0018705D" w:rsidP="00082F9F">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{{a.gene_symbol_1}}</w:t>
            </w:r>
          </w:p>
        </w:tc>
        <w:tc>
          <w:tcPr>
            <w:tcW w:w="1559" w:type="dxa"/>
            <w:noWrap/>
          </w:tcPr>
          <w:p w14:paraId="78AAB53F" w14:textId="77777777" w:rsidR="0018705D" w:rsidRPr="002E06D3" w:rsidRDefault="0018705D" w:rsidP="00082F9F">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{{a.dbsnp_1}}</w:t>
            </w:r>
          </w:p>
        </w:tc>
        <w:tc>
          <w:tcPr>
            <w:tcW w:w="1276" w:type="dxa"/>
            <w:noWrap/>
          </w:tcPr>
          <w:p w14:paraId="47F83024" w14:textId="77777777" w:rsidR="0018705D" w:rsidRPr="002E06D3" w:rsidRDefault="0018705D" w:rsidP="00082F9F">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{{a.genotype_1}}</w:t>
            </w:r>
          </w:p>
        </w:tc>
        <w:tc>
          <w:tcPr>
            <w:tcW w:w="425" w:type="dxa"/>
            <w:tcBorders>
              <w:bottom w:val="nil"/>
            </w:tcBorders>
            <w:shd w:val="clear" w:color="auto" w:fill="auto"/>
            <w:noWrap/>
          </w:tcPr>
          <w:p w14:paraId="175BB178" w14:textId="77777777" w:rsidR="0018705D" w:rsidRPr="002E06D3" w:rsidRDefault="0018705D" w:rsidP="00082F9F">
            <w:pPr>
              <w:widowControl/>
              <w:jc w:val="center"/>
              <w:rPr>
                <w:rFonts w:ascii="Times New Roman" w:eastAsia="Times New Roman" w:hAnsi="Times New Roman" w:cs="Times New Roman"/>
                <w:color w:val="000000"/>
                <w:kern w:val="0"/>
                <w:sz w:val="16"/>
                <w:szCs w:val="16"/>
              </w:rPr>
            </w:pPr>
          </w:p>
        </w:tc>
        <w:tc>
          <w:tcPr>
            <w:tcW w:w="851" w:type="dxa"/>
            <w:noWrap/>
          </w:tcPr>
          <w:p w14:paraId="33B3FAA6" w14:textId="77777777" w:rsidR="0018705D" w:rsidRPr="002E06D3" w:rsidRDefault="0018705D" w:rsidP="00082F9F">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w:t>
            </w:r>
            <w:r w:rsidRPr="002E06D3">
              <w:rPr>
                <w:rFonts w:ascii="Times New Roman" w:hAnsi="Times New Roman" w:cs="Times New Roman"/>
                <w:color w:val="000000"/>
                <w:kern w:val="0"/>
                <w:sz w:val="16"/>
                <w:szCs w:val="16"/>
              </w:rPr>
              <w:t>{a.num_2}</w:t>
            </w:r>
            <w:r w:rsidRPr="002E06D3">
              <w:rPr>
                <w:rFonts w:ascii="Times New Roman" w:eastAsia="Times New Roman" w:hAnsi="Times New Roman" w:cs="Times New Roman"/>
                <w:color w:val="000000"/>
                <w:kern w:val="0"/>
                <w:sz w:val="16"/>
                <w:szCs w:val="16"/>
              </w:rPr>
              <w:t>}</w:t>
            </w:r>
          </w:p>
        </w:tc>
        <w:tc>
          <w:tcPr>
            <w:tcW w:w="1134" w:type="dxa"/>
            <w:noWrap/>
          </w:tcPr>
          <w:p w14:paraId="1AA372AC" w14:textId="77777777" w:rsidR="0018705D" w:rsidRPr="002E06D3" w:rsidRDefault="0018705D" w:rsidP="00082F9F">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{{a.gene_symbol_2}}</w:t>
            </w:r>
          </w:p>
        </w:tc>
        <w:tc>
          <w:tcPr>
            <w:tcW w:w="1559" w:type="dxa"/>
            <w:noWrap/>
          </w:tcPr>
          <w:p w14:paraId="0B72E516" w14:textId="77777777" w:rsidR="0018705D" w:rsidRPr="002E06D3" w:rsidRDefault="0018705D" w:rsidP="00082F9F">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{{a.dbsnp_2}}</w:t>
            </w:r>
          </w:p>
        </w:tc>
        <w:tc>
          <w:tcPr>
            <w:tcW w:w="1418" w:type="dxa"/>
            <w:noWrap/>
          </w:tcPr>
          <w:p w14:paraId="51CB4419" w14:textId="77777777" w:rsidR="0018705D" w:rsidRPr="002E06D3" w:rsidRDefault="0018705D" w:rsidP="00082F9F">
            <w:pPr>
              <w:widowControl/>
              <w:jc w:val="center"/>
              <w:rPr>
                <w:rFonts w:ascii="Times New Roman" w:eastAsia="Times New Roman" w:hAnsi="Times New Roman" w:cs="Times New Roman"/>
                <w:color w:val="000000"/>
                <w:kern w:val="0"/>
                <w:sz w:val="16"/>
                <w:szCs w:val="16"/>
              </w:rPr>
            </w:pPr>
            <w:r w:rsidRPr="002E06D3">
              <w:rPr>
                <w:rFonts w:ascii="Times New Roman" w:eastAsia="Times New Roman" w:hAnsi="Times New Roman" w:cs="Times New Roman"/>
                <w:color w:val="000000"/>
                <w:kern w:val="0"/>
                <w:sz w:val="16"/>
                <w:szCs w:val="16"/>
              </w:rPr>
              <w:t>{{a.genotype_2}}</w:t>
            </w:r>
          </w:p>
        </w:tc>
      </w:tr>
      <w:tr w:rsidR="0018705D" w:rsidRPr="002E06D3" w14:paraId="20050325" w14:textId="77777777" w:rsidTr="00082F9F">
        <w:trPr>
          <w:trHeight w:val="290"/>
        </w:trPr>
        <w:tc>
          <w:tcPr>
            <w:tcW w:w="10065" w:type="dxa"/>
            <w:gridSpan w:val="9"/>
            <w:noWrap/>
          </w:tcPr>
          <w:p w14:paraId="6EBE9272" w14:textId="77777777" w:rsidR="0018705D" w:rsidRPr="002E06D3" w:rsidRDefault="0018705D" w:rsidP="00082F9F">
            <w:pPr>
              <w:widowControl/>
              <w:jc w:val="center"/>
              <w:rPr>
                <w:rFonts w:ascii="Times New Roman" w:hAnsi="Times New Roman" w:cs="Times New Roman"/>
                <w:color w:val="000000"/>
                <w:kern w:val="0"/>
                <w:sz w:val="16"/>
                <w:szCs w:val="16"/>
              </w:rPr>
            </w:pPr>
            <w:r w:rsidRPr="002E06D3">
              <w:rPr>
                <w:rFonts w:ascii="Times New Roman" w:hAnsi="Times New Roman" w:cs="Times New Roman"/>
                <w:color w:val="000000"/>
                <w:kern w:val="0"/>
                <w:sz w:val="16"/>
                <w:szCs w:val="16"/>
              </w:rPr>
              <w:t>{%tr endfor%}</w:t>
            </w:r>
          </w:p>
        </w:tc>
      </w:tr>
    </w:tbl>
    <w:p w14:paraId="13326454" w14:textId="77777777" w:rsidR="00BB74C5" w:rsidRDefault="00387A0A">
      <w:pPr>
        <w:pStyle w:val="af5"/>
        <w:ind w:firstLineChars="0" w:firstLine="0"/>
        <w:rPr>
          <w:rFonts w:ascii="Century Gothic" w:eastAsia="思源黑体 CN Normal" w:hAnsi="Century Gothic"/>
          <w:color w:val="000000"/>
          <w:sz w:val="16"/>
          <w:szCs w:val="16"/>
        </w:rPr>
      </w:pPr>
      <w:r>
        <w:rPr>
          <w:rFonts w:ascii="Century Gothic" w:eastAsia="思源黑体 CN Normal" w:hAnsi="Century Gothic"/>
          <w:color w:val="000000"/>
          <w:sz w:val="16"/>
          <w:szCs w:val="16"/>
        </w:rPr>
        <w:t>Notes:</w:t>
      </w:r>
    </w:p>
    <w:p w14:paraId="0F3FB0F4" w14:textId="77777777" w:rsidR="00BB74C5" w:rsidRDefault="00387A0A">
      <w:pPr>
        <w:pStyle w:val="af5"/>
        <w:numPr>
          <w:ilvl w:val="255"/>
          <w:numId w:val="0"/>
        </w:numPr>
        <w:rPr>
          <w:rFonts w:ascii="Century Gothic" w:eastAsia="思源黑体 CN Normal" w:hAnsi="Century Gothic"/>
          <w:color w:val="000000"/>
          <w:sz w:val="16"/>
          <w:szCs w:val="16"/>
        </w:rPr>
      </w:pPr>
      <w:r>
        <w:rPr>
          <w:rFonts w:ascii="Century Gothic" w:eastAsia="思源黑体 CN Normal" w:hAnsi="Century Gothic" w:hint="eastAsia"/>
          <w:color w:val="000000"/>
          <w:sz w:val="16"/>
          <w:szCs w:val="16"/>
        </w:rPr>
        <w:t>The classification of Levels of Evidence (LOE) is not included in this report. Users may obtain this information through the PharmGKB annotation website (https://www.pharmgkb.org).</w:t>
      </w:r>
    </w:p>
    <w:p w14:paraId="19742A3A" w14:textId="77777777" w:rsidR="00BB74C5" w:rsidRDefault="00387A0A">
      <w:pPr>
        <w:pStyle w:val="af5"/>
        <w:numPr>
          <w:ilvl w:val="0"/>
          <w:numId w:val="4"/>
        </w:numPr>
        <w:ind w:firstLineChars="0"/>
        <w:rPr>
          <w:rFonts w:ascii="Century Gothic" w:hAnsi="Century Gothic"/>
        </w:rPr>
      </w:pPr>
      <w:r>
        <w:rPr>
          <w:rFonts w:ascii="Century Gothic" w:hAnsi="Century Gothic"/>
        </w:rPr>
        <w:br w:type="page"/>
      </w:r>
    </w:p>
    <w:p w14:paraId="1884C5A5" w14:textId="77777777" w:rsidR="00BB74C5" w:rsidRDefault="00BB74C5">
      <w:pPr>
        <w:rPr>
          <w:rFonts w:ascii="Century Gothic" w:eastAsia="思源黑体 CN Light" w:hAnsi="Century Gothic"/>
          <w:color w:val="595959" w:themeColor="text1" w:themeTint="A6"/>
          <w:sz w:val="13"/>
          <w:szCs w:val="13"/>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14:paraId="20FBE07C" w14:textId="77777777" w:rsidTr="00BB74C5">
        <w:tc>
          <w:tcPr>
            <w:tcW w:w="4815" w:type="dxa"/>
          </w:tcPr>
          <w:p w14:paraId="389F04DD" w14:textId="77777777" w:rsidR="00BB74C5" w:rsidRDefault="00387A0A">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0288" behindDoc="1" locked="0" layoutInCell="1" allowOverlap="1" wp14:anchorId="078BD1CA" wp14:editId="19FBF00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6192;v-text-anchor:middle;mso-width-relative:page;mso-height-relative:page;" fillcolor="#1E7648" filled="t" stroked="f" coordsize="21600,21600" o:gfxdata="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 xml:space="preserve">3 </w:t>
            </w:r>
            <w:r>
              <w:rPr>
                <w:rFonts w:ascii="Century Gothic" w:eastAsia="思源黑体 CN Bold" w:hAnsi="Century Gothic"/>
                <w:b/>
                <w:bCs/>
                <w:sz w:val="28"/>
                <w:szCs w:val="28"/>
              </w:rPr>
              <w:t xml:space="preserve"> </w:t>
            </w:r>
          </w:p>
        </w:tc>
        <w:tc>
          <w:tcPr>
            <w:tcW w:w="5517" w:type="dxa"/>
          </w:tcPr>
          <w:p w14:paraId="478A556C" w14:textId="77777777" w:rsidR="00BB74C5" w:rsidRDefault="00387A0A">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59264" behindDoc="1" locked="0" layoutInCell="1" allowOverlap="1" wp14:anchorId="7134E901" wp14:editId="15DBB3BE">
                      <wp:simplePos x="0" y="0"/>
                      <wp:positionH relativeFrom="margin">
                        <wp:posOffset>-71755</wp:posOffset>
                      </wp:positionH>
                      <wp:positionV relativeFrom="paragraph">
                        <wp:posOffset>42545</wp:posOffset>
                      </wp:positionV>
                      <wp:extent cx="1493520" cy="321310"/>
                      <wp:effectExtent l="38100" t="38100" r="87630" b="97790"/>
                      <wp:wrapNone/>
                      <wp:docPr id="1014" name="矩形: 圆角 12"/>
                      <wp:cNvGraphicFramePr/>
                      <a:graphic xmlns:a="http://schemas.openxmlformats.org/drawingml/2006/main">
                        <a:graphicData uri="http://schemas.microsoft.com/office/word/2010/wordprocessingShape">
                          <wps:wsp>
                            <wps:cNvSpPr/>
                            <wps:spPr>
                              <a:xfrm>
                                <a:off x="0" y="0"/>
                                <a:ext cx="14935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65pt;margin-top:3.35pt;height:25.3pt;width:117.6pt;mso-position-horizontal-relative:margin;z-index:-251657216;v-text-anchor:middle;mso-width-relative:page;mso-height-relative:page;" fillcolor="#F2F2F2 [3052]" filled="t" stroked="f" coordsize="21600,21600" arcsize="0.166666666666667" o:gfxdata="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Quality Control</w:t>
            </w:r>
          </w:p>
        </w:tc>
      </w:tr>
    </w:tbl>
    <w:p w14:paraId="79DFBD20" w14:textId="77777777" w:rsidR="00BB74C5" w:rsidRDefault="00BB74C5">
      <w:pPr>
        <w:rPr>
          <w:rFonts w:ascii="Century Gothic" w:eastAsia="思源黑体 CN Normal" w:hAnsi="Century Gothic"/>
          <w:sz w:val="16"/>
          <w:szCs w:val="16"/>
        </w:rPr>
      </w:pPr>
    </w:p>
    <w:tbl>
      <w:tblPr>
        <w:tblStyle w:val="af4"/>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129"/>
        <w:gridCol w:w="1843"/>
        <w:gridCol w:w="2268"/>
        <w:gridCol w:w="3260"/>
        <w:gridCol w:w="1837"/>
      </w:tblGrid>
      <w:tr w:rsidR="00BB74C5" w14:paraId="0D889277" w14:textId="77777777" w:rsidTr="008249E0">
        <w:trPr>
          <w:trHeight w:hRule="exact" w:val="445"/>
        </w:trPr>
        <w:tc>
          <w:tcPr>
            <w:tcW w:w="5240" w:type="dxa"/>
            <w:gridSpan w:val="3"/>
            <w:tcBorders>
              <w:top w:val="single" w:sz="6" w:space="0" w:color="FFFFFF" w:themeColor="background1"/>
              <w:left w:val="single" w:sz="4" w:space="0" w:color="1E7648"/>
              <w:bottom w:val="single" w:sz="4" w:space="0" w:color="1E7648"/>
              <w:right w:val="single" w:sz="6" w:space="0" w:color="FFFFFF" w:themeColor="background1"/>
            </w:tcBorders>
            <w:shd w:val="clear" w:color="auto" w:fill="1E7648"/>
            <w:vAlign w:val="center"/>
          </w:tcPr>
          <w:p w14:paraId="17676ACA" w14:textId="443FF61D" w:rsidR="006C48EB" w:rsidRDefault="00387A0A" w:rsidP="006C48EB">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w:t>
            </w:r>
            <w:r w:rsidR="006C48EB">
              <w:rPr>
                <w:rFonts w:ascii="Century Gothic" w:eastAsia="思源黑体 CN Bold" w:hAnsi="Century Gothic" w:cs="思源黑体 CN Normal" w:hint="eastAsia"/>
                <w:b/>
                <w:bCs/>
                <w:color w:val="FFFFFF" w:themeColor="background1"/>
                <w:kern w:val="0"/>
                <w:sz w:val="18"/>
                <w:szCs w:val="18"/>
              </w:rPr>
              <w:t xml:space="preserve"> Metrics</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75788C17" w14:textId="77777777" w:rsidR="00BB74C5" w:rsidRDefault="00387A0A">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Criteria</w:t>
            </w:r>
          </w:p>
        </w:tc>
        <w:tc>
          <w:tcPr>
            <w:tcW w:w="1837" w:type="dxa"/>
            <w:tcBorders>
              <w:top w:val="single" w:sz="6" w:space="0" w:color="FFFFFF" w:themeColor="background1"/>
              <w:left w:val="single" w:sz="6" w:space="0" w:color="FFFFFF" w:themeColor="background1"/>
              <w:bottom w:val="single" w:sz="4" w:space="0" w:color="1E7648"/>
              <w:right w:val="single" w:sz="4" w:space="0" w:color="1E7648"/>
            </w:tcBorders>
            <w:shd w:val="clear" w:color="auto" w:fill="1E7648"/>
            <w:vAlign w:val="center"/>
          </w:tcPr>
          <w:p w14:paraId="2CA33DDA" w14:textId="77777777" w:rsidR="00BB74C5" w:rsidRDefault="00387A0A">
            <w:pPr>
              <w:widowControl/>
              <w:spacing w:line="240" w:lineRule="exact"/>
              <w:jc w:val="center"/>
              <w:rPr>
                <w:rFonts w:ascii="Century Gothic" w:eastAsia="思源黑体 CN Bold" w:hAnsi="Century Gothic" w:cs="思源黑体 CN Normal"/>
                <w:b/>
                <w:bCs/>
                <w:color w:val="FFFFFF" w:themeColor="background1"/>
                <w:kern w:val="0"/>
                <w:sz w:val="18"/>
                <w:szCs w:val="18"/>
              </w:rPr>
            </w:pPr>
            <w:r>
              <w:rPr>
                <w:rFonts w:ascii="Century Gothic" w:eastAsia="思源黑体 CN Bold" w:hAnsi="Century Gothic" w:cs="思源黑体 CN Normal"/>
                <w:b/>
                <w:bCs/>
                <w:color w:val="FFFFFF" w:themeColor="background1"/>
                <w:kern w:val="0"/>
                <w:sz w:val="18"/>
                <w:szCs w:val="18"/>
              </w:rPr>
              <w:t>QC Result</w:t>
            </w:r>
            <w:r>
              <w:rPr>
                <w:rFonts w:ascii="Century Gothic" w:eastAsia="思源黑体 CN Bold" w:hAnsi="Century Gothic" w:cs="思源黑体 CN Normal" w:hint="eastAsia"/>
                <w:b/>
                <w:bCs/>
                <w:color w:val="FFFFFF" w:themeColor="background1"/>
                <w:kern w:val="0"/>
                <w:sz w:val="18"/>
                <w:szCs w:val="18"/>
              </w:rPr>
              <w:t>s</w:t>
            </w:r>
          </w:p>
        </w:tc>
      </w:tr>
      <w:tr w:rsidR="00BB74C5" w14:paraId="44D181C5" w14:textId="77777777" w:rsidTr="008249E0">
        <w:trPr>
          <w:trHeight w:val="222"/>
        </w:trPr>
        <w:tc>
          <w:tcPr>
            <w:tcW w:w="1129" w:type="dxa"/>
            <w:vMerge w:val="restart"/>
            <w:tcBorders>
              <w:top w:val="single" w:sz="4" w:space="0" w:color="1E7648"/>
              <w:left w:val="single" w:sz="4" w:space="0" w:color="1E7648"/>
              <w:bottom w:val="dashed" w:sz="4" w:space="0" w:color="BFBFBF"/>
              <w:right w:val="single" w:sz="4" w:space="0" w:color="1E7648"/>
            </w:tcBorders>
            <w:shd w:val="clear" w:color="auto" w:fill="FFFFFF" w:themeFill="background1"/>
            <w:vAlign w:val="center"/>
          </w:tcPr>
          <w:p w14:paraId="4B679088" w14:textId="77777777" w:rsidR="00BB74C5" w:rsidRDefault="00387A0A">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Specimen</w:t>
            </w:r>
          </w:p>
        </w:tc>
        <w:tc>
          <w:tcPr>
            <w:tcW w:w="4111"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F209F2D" w14:textId="77777777" w:rsidR="00BB74C5" w:rsidRDefault="00387A0A">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Tumor Content</w:t>
            </w:r>
          </w:p>
        </w:tc>
        <w:tc>
          <w:tcPr>
            <w:tcW w:w="3260"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01875F29" w14:textId="7438A030" w:rsidR="00BB74C5" w:rsidRDefault="00387A0A">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w:t>
            </w:r>
            <w:r>
              <w:rPr>
                <w:rFonts w:ascii="Century Gothic" w:eastAsia="思源黑体 CN Normal" w:hAnsi="Century Gothic" w:cs="思源黑体 CN Light" w:hint="eastAsia"/>
                <w:kern w:val="0"/>
                <w:sz w:val="17"/>
                <w:szCs w:val="17"/>
              </w:rPr>
              <w:t>20% (</w:t>
            </w:r>
            <w:r>
              <w:rPr>
                <w:rFonts w:ascii="Century Gothic" w:eastAsia="思源黑体 CN Normal" w:hAnsi="Century Gothic" w:cs="思源黑体 CN Light" w:hint="eastAsia"/>
                <w:kern w:val="0"/>
                <w:sz w:val="17"/>
                <w:szCs w:val="17"/>
              </w:rPr>
              <w:t>≥</w:t>
            </w:r>
            <w:r>
              <w:rPr>
                <w:rFonts w:ascii="Century Gothic" w:eastAsia="思源黑体 CN Normal" w:hAnsi="Century Gothic" w:cs="思源黑体 CN Light" w:hint="eastAsia"/>
                <w:kern w:val="0"/>
                <w:sz w:val="17"/>
                <w:szCs w:val="17"/>
              </w:rPr>
              <w:t>30% for CNV/GSS/HD)</w:t>
            </w:r>
          </w:p>
        </w:tc>
        <w:tc>
          <w:tcPr>
            <w:tcW w:w="1837"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415A6B41" w14:textId="1C79BB92" w:rsidR="00BB74C5" w:rsidRDefault="005E252F">
            <w:pPr>
              <w:jc w:val="center"/>
              <w:rPr>
                <w:rFonts w:ascii="Century Gothic" w:eastAsia="思源黑体 CN Normal" w:hAnsi="Century Gothic" w:cs="思源黑体 CN Light"/>
                <w:kern w:val="0"/>
                <w:sz w:val="17"/>
                <w:szCs w:val="17"/>
              </w:rPr>
            </w:pPr>
            <w:r w:rsidRPr="005E252F">
              <w:rPr>
                <w:rFonts w:ascii="Century Gothic" w:eastAsia="思源黑体 CN Normal" w:hAnsi="Century Gothic"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r>
      <w:tr w:rsidR="006C48EB" w14:paraId="0BA497F0" w14:textId="77777777" w:rsidTr="008249E0">
        <w:trPr>
          <w:trHeight w:val="222"/>
        </w:trPr>
        <w:tc>
          <w:tcPr>
            <w:tcW w:w="1129" w:type="dxa"/>
            <w:vMerge/>
            <w:tcBorders>
              <w:top w:val="dashed" w:sz="4" w:space="0" w:color="BFBFBF"/>
              <w:left w:val="single" w:sz="4" w:space="0" w:color="1E7648"/>
              <w:bottom w:val="single" w:sz="4" w:space="0" w:color="1E7648"/>
              <w:right w:val="single" w:sz="4" w:space="0" w:color="1E7648"/>
            </w:tcBorders>
            <w:shd w:val="clear" w:color="auto" w:fill="FFFFFF" w:themeFill="background1"/>
            <w:vAlign w:val="center"/>
          </w:tcPr>
          <w:p w14:paraId="241DB9F5" w14:textId="77777777" w:rsidR="006C48EB" w:rsidRDefault="006C48EB" w:rsidP="006C48EB">
            <w:pPr>
              <w:jc w:val="center"/>
              <w:rPr>
                <w:rFonts w:ascii="Century Gothic" w:eastAsia="思源黑体 CN Bold" w:hAnsi="Century Gothic" w:cs="思源黑体 CN Normal"/>
                <w:b/>
                <w:bCs/>
                <w:color w:val="1E7648"/>
                <w:kern w:val="0"/>
                <w:sz w:val="17"/>
                <w:szCs w:val="17"/>
              </w:rPr>
            </w:pPr>
          </w:p>
        </w:tc>
        <w:tc>
          <w:tcPr>
            <w:tcW w:w="4111"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373ADDE" w14:textId="6FFBA381" w:rsidR="006C48EB" w:rsidRDefault="006C48EB"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Total DNA Amount(ng)</w:t>
            </w:r>
          </w:p>
        </w:tc>
        <w:tc>
          <w:tcPr>
            <w:tcW w:w="3260"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7E1EA87" w14:textId="453C2039" w:rsidR="006C48EB" w:rsidRDefault="006C48EB"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Optimal: ≥1</w:t>
            </w:r>
            <w:r>
              <w:rPr>
                <w:rFonts w:ascii="Century Gothic" w:eastAsia="思源黑体 CN Normal" w:hAnsi="Century Gothic" w:cs="思源黑体 CN Light" w:hint="eastAsia"/>
                <w:kern w:val="0"/>
                <w:sz w:val="17"/>
                <w:szCs w:val="17"/>
              </w:rPr>
              <w:t>0</w:t>
            </w:r>
            <w:r>
              <w:rPr>
                <w:rFonts w:ascii="Century Gothic" w:eastAsia="思源黑体 CN Normal" w:hAnsi="Century Gothic" w:cs="思源黑体 CN Light"/>
                <w:kern w:val="0"/>
                <w:sz w:val="17"/>
                <w:szCs w:val="17"/>
              </w:rPr>
              <w:t>0; Minimum: ≥</w:t>
            </w:r>
            <w:r w:rsidR="00535773">
              <w:rPr>
                <w:rFonts w:ascii="Century Gothic" w:eastAsia="思源黑体 CN Normal" w:hAnsi="Century Gothic" w:cs="思源黑体 CN Light" w:hint="eastAsia"/>
                <w:kern w:val="0"/>
                <w:sz w:val="17"/>
                <w:szCs w:val="17"/>
              </w:rPr>
              <w:t>3</w:t>
            </w:r>
            <w:r>
              <w:rPr>
                <w:rFonts w:ascii="Century Gothic" w:eastAsia="思源黑体 CN Normal" w:hAnsi="Century Gothic" w:cs="思源黑体 CN Light"/>
                <w:kern w:val="0"/>
                <w:sz w:val="17"/>
                <w:szCs w:val="17"/>
              </w:rPr>
              <w:t>0</w:t>
            </w:r>
          </w:p>
        </w:tc>
        <w:tc>
          <w:tcPr>
            <w:tcW w:w="1837"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0EEFE75" w14:textId="7B60547F" w:rsidR="006C48EB" w:rsidRDefault="005E252F" w:rsidP="006C48EB">
            <w:pPr>
              <w:jc w:val="center"/>
              <w:rPr>
                <w:rFonts w:ascii="Century Gothic" w:eastAsia="思源黑体 CN Normal" w:hAnsi="Century Gothic" w:cs="思源黑体 CN Light"/>
                <w:kern w:val="0"/>
                <w:sz w:val="17"/>
                <w:szCs w:val="17"/>
              </w:rPr>
            </w:pPr>
            <w:r w:rsidRPr="005E252F">
              <w:rPr>
                <w:rFonts w:ascii="Century Gothic" w:eastAsia="思源黑体 CN Normal" w:hAnsi="Century Gothic" w:cs="思源黑体 CN Light"/>
                <w:kern w:val="0"/>
                <w:sz w:val="17"/>
                <w:szCs w:val="17"/>
              </w:rPr>
              <w:t>{%if lib_quality_control and lib_quality_control.lib_dna_qc and lib_quality_control.lib_dna_qc.dna_qty%}{{lib_quality_control.lib_dna_qc.dna_qty|replace(“.00”,””)}}{%else%}{%endif%}</w:t>
            </w:r>
          </w:p>
        </w:tc>
      </w:tr>
      <w:tr w:rsidR="006C48EB" w14:paraId="078DFCBA" w14:textId="77777777" w:rsidTr="008249E0">
        <w:trPr>
          <w:trHeight w:val="222"/>
        </w:trPr>
        <w:tc>
          <w:tcPr>
            <w:tcW w:w="1129" w:type="dxa"/>
            <w:vMerge/>
            <w:tcBorders>
              <w:top w:val="dashed" w:sz="4" w:space="0" w:color="BFBFBF"/>
              <w:left w:val="single" w:sz="4" w:space="0" w:color="1E7648"/>
              <w:bottom w:val="single" w:sz="4" w:space="0" w:color="1E7648"/>
              <w:right w:val="single" w:sz="4" w:space="0" w:color="1E7648"/>
            </w:tcBorders>
            <w:shd w:val="clear" w:color="auto" w:fill="FFFFFF" w:themeFill="background1"/>
            <w:vAlign w:val="center"/>
          </w:tcPr>
          <w:p w14:paraId="346C29C0" w14:textId="77777777" w:rsidR="006C48EB" w:rsidRDefault="006C48EB" w:rsidP="006C48EB">
            <w:pPr>
              <w:jc w:val="center"/>
              <w:rPr>
                <w:rFonts w:ascii="Century Gothic" w:eastAsia="思源黑体 CN Bold" w:hAnsi="Century Gothic" w:cs="思源黑体 CN Normal"/>
                <w:b/>
                <w:bCs/>
                <w:color w:val="1E7648"/>
                <w:kern w:val="0"/>
                <w:sz w:val="17"/>
                <w:szCs w:val="17"/>
              </w:rPr>
            </w:pPr>
          </w:p>
        </w:tc>
        <w:tc>
          <w:tcPr>
            <w:tcW w:w="4111"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48A73A8" w14:textId="19408E84" w:rsidR="006C48EB" w:rsidRPr="00B615DA" w:rsidRDefault="006C48EB" w:rsidP="006C48EB">
            <w:pPr>
              <w:jc w:val="center"/>
              <w:rPr>
                <w:rFonts w:ascii="Century Gothic" w:eastAsia="思源黑体 CN Normal" w:hAnsi="Century Gothic" w:cs="思源黑体 CN Light"/>
                <w:kern w:val="0"/>
                <w:sz w:val="17"/>
                <w:szCs w:val="17"/>
              </w:rPr>
            </w:pPr>
            <w:bookmarkStart w:id="4" w:name="OLE_LINK4"/>
            <w:r>
              <w:rPr>
                <w:rFonts w:ascii="Century Gothic" w:eastAsia="思源黑体 CN Normal" w:hAnsi="Century Gothic" w:cs="思源黑体 CN Light"/>
                <w:kern w:val="0"/>
                <w:sz w:val="17"/>
                <w:szCs w:val="17"/>
              </w:rPr>
              <w:t xml:space="preserve">Total </w:t>
            </w:r>
            <w:r w:rsidR="00535773">
              <w:rPr>
                <w:rFonts w:ascii="Century Gothic" w:eastAsia="思源黑体 CN Normal" w:hAnsi="Century Gothic" w:cs="思源黑体 CN Light" w:hint="eastAsia"/>
                <w:kern w:val="0"/>
                <w:sz w:val="17"/>
                <w:szCs w:val="17"/>
              </w:rPr>
              <w:t>R</w:t>
            </w:r>
            <w:r>
              <w:rPr>
                <w:rFonts w:ascii="Century Gothic" w:eastAsia="思源黑体 CN Normal" w:hAnsi="Century Gothic" w:cs="思源黑体 CN Light"/>
                <w:kern w:val="0"/>
                <w:sz w:val="17"/>
                <w:szCs w:val="17"/>
              </w:rPr>
              <w:t>NA Amount(ng)</w:t>
            </w:r>
            <w:bookmarkEnd w:id="4"/>
          </w:p>
        </w:tc>
        <w:tc>
          <w:tcPr>
            <w:tcW w:w="3260"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E83C3C1" w14:textId="713B0F7D" w:rsidR="006C48EB" w:rsidRDefault="006C48EB"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Optimal: ≥</w:t>
            </w:r>
            <w:r w:rsidR="00535773">
              <w:rPr>
                <w:rFonts w:ascii="Century Gothic" w:eastAsia="思源黑体 CN Normal" w:hAnsi="Century Gothic" w:cs="思源黑体 CN Light" w:hint="eastAsia"/>
                <w:kern w:val="0"/>
                <w:sz w:val="17"/>
                <w:szCs w:val="17"/>
              </w:rPr>
              <w:t>20</w:t>
            </w:r>
            <w:r>
              <w:rPr>
                <w:rFonts w:ascii="Century Gothic" w:eastAsia="思源黑体 CN Normal" w:hAnsi="Century Gothic" w:cs="思源黑体 CN Light"/>
                <w:kern w:val="0"/>
                <w:sz w:val="17"/>
                <w:szCs w:val="17"/>
              </w:rPr>
              <w:t>0; Minimum: ≥</w:t>
            </w:r>
            <w:r w:rsidR="000751D3">
              <w:rPr>
                <w:rFonts w:ascii="Century Gothic" w:eastAsia="思源黑体 CN Normal" w:hAnsi="Century Gothic" w:cs="思源黑体 CN Light" w:hint="eastAsia"/>
                <w:kern w:val="0"/>
                <w:sz w:val="17"/>
                <w:szCs w:val="17"/>
              </w:rPr>
              <w:t>3</w:t>
            </w:r>
            <w:r>
              <w:rPr>
                <w:rFonts w:ascii="Century Gothic" w:eastAsia="思源黑体 CN Normal" w:hAnsi="Century Gothic" w:cs="思源黑体 CN Light"/>
                <w:kern w:val="0"/>
                <w:sz w:val="17"/>
                <w:szCs w:val="17"/>
              </w:rPr>
              <w:t>0</w:t>
            </w:r>
          </w:p>
        </w:tc>
        <w:tc>
          <w:tcPr>
            <w:tcW w:w="1837"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FF9A724" w14:textId="7B509DFF" w:rsidR="006C48EB" w:rsidRDefault="005E252F" w:rsidP="006C48EB">
            <w:pPr>
              <w:jc w:val="center"/>
              <w:rPr>
                <w:rFonts w:ascii="Century Gothic" w:eastAsia="思源黑体 CN Normal" w:hAnsi="Century Gothic" w:cs="思源黑体 CN Light"/>
                <w:kern w:val="0"/>
                <w:sz w:val="17"/>
                <w:szCs w:val="17"/>
              </w:rPr>
            </w:pPr>
            <w:r w:rsidRPr="005E252F">
              <w:rPr>
                <w:rFonts w:ascii="Century Gothic" w:eastAsia="思源黑体 CN Normal" w:hAnsi="Century Gothic" w:cs="思源黑体 CN Light"/>
                <w:kern w:val="0"/>
                <w:sz w:val="17"/>
                <w:szCs w:val="17"/>
              </w:rPr>
              <w:t>{%if lib_quality_control and lib_quality_control.lib_dna_qc and lib_quality_control.lib_dna_qc.rna_qty%}{{lib_quality_control.lib_dna_qc.rna_qty|replace(“.00”,””)}}{%else%}{%endif%}</w:t>
            </w:r>
          </w:p>
        </w:tc>
      </w:tr>
      <w:tr w:rsidR="003D2532" w14:paraId="3883B115" w14:textId="77777777" w:rsidTr="008249E0">
        <w:trPr>
          <w:trHeight w:val="222"/>
        </w:trPr>
        <w:tc>
          <w:tcPr>
            <w:tcW w:w="1129" w:type="dxa"/>
            <w:vMerge w:val="restart"/>
            <w:tcBorders>
              <w:top w:val="single" w:sz="4" w:space="0" w:color="1E7648"/>
              <w:left w:val="single" w:sz="4" w:space="0" w:color="1E7648"/>
              <w:right w:val="single" w:sz="4" w:space="0" w:color="1E7648"/>
            </w:tcBorders>
            <w:shd w:val="clear" w:color="auto" w:fill="auto"/>
            <w:vAlign w:val="center"/>
          </w:tcPr>
          <w:p w14:paraId="6D252D94" w14:textId="77777777" w:rsidR="003D2532" w:rsidRDefault="003D2532" w:rsidP="006C48EB">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Library</w:t>
            </w:r>
          </w:p>
        </w:tc>
        <w:tc>
          <w:tcPr>
            <w:tcW w:w="4111" w:type="dxa"/>
            <w:gridSpan w:val="2"/>
            <w:tcBorders>
              <w:top w:val="single" w:sz="4" w:space="0" w:color="1E7648"/>
              <w:left w:val="single" w:sz="4" w:space="0" w:color="1E7648"/>
              <w:bottom w:val="dashed" w:sz="4" w:space="0" w:color="BFBFBF" w:themeColor="background1" w:themeShade="BF"/>
              <w:right w:val="single" w:sz="4" w:space="0" w:color="1E7648"/>
            </w:tcBorders>
            <w:shd w:val="clear" w:color="auto" w:fill="auto"/>
            <w:vAlign w:val="center"/>
          </w:tcPr>
          <w:p w14:paraId="465287F1" w14:textId="451EF5D8" w:rsidR="003D2532" w:rsidRDefault="003D2532"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hint="eastAsia"/>
                <w:kern w:val="0"/>
                <w:sz w:val="17"/>
                <w:szCs w:val="17"/>
              </w:rPr>
              <w:t>Library Concentration</w:t>
            </w:r>
            <w:r>
              <w:rPr>
                <w:rFonts w:ascii="Century Gothic" w:eastAsia="思源黑体 CN Normal" w:hAnsi="Century Gothic" w:cs="思源黑体 CN Light"/>
                <w:kern w:val="0"/>
                <w:sz w:val="17"/>
                <w:szCs w:val="17"/>
              </w:rPr>
              <w:t>(ng</w:t>
            </w:r>
            <w:r>
              <w:rPr>
                <w:rFonts w:ascii="Century Gothic" w:eastAsia="思源黑体 CN Normal" w:hAnsi="Century Gothic" w:cs="思源黑体 CN Light" w:hint="eastAsia"/>
                <w:kern w:val="0"/>
                <w:sz w:val="17"/>
                <w:szCs w:val="17"/>
              </w:rPr>
              <w:t>/</w:t>
            </w:r>
            <w:r w:rsidRPr="00EA1D1B">
              <w:rPr>
                <w:rFonts w:ascii="Century Gothic" w:eastAsia="思源黑体 CN Normal" w:hAnsi="Century Gothic" w:cs="思源黑体 CN Light" w:hint="eastAsia"/>
                <w:kern w:val="0"/>
                <w:sz w:val="17"/>
                <w:szCs w:val="17"/>
              </w:rPr>
              <w:t>μ</w:t>
            </w:r>
            <w:r w:rsidRPr="00EA1D1B">
              <w:rPr>
                <w:rFonts w:ascii="Century Gothic" w:eastAsia="思源黑体 CN Normal" w:hAnsi="Century Gothic" w:cs="思源黑体 CN Light" w:hint="eastAsia"/>
                <w:kern w:val="0"/>
                <w:sz w:val="17"/>
                <w:szCs w:val="17"/>
              </w:rPr>
              <w:t>L</w:t>
            </w:r>
            <w:r>
              <w:rPr>
                <w:rFonts w:ascii="Century Gothic" w:eastAsia="思源黑体 CN Normal" w:hAnsi="Century Gothic" w:cs="思源黑体 CN Light"/>
                <w:kern w:val="0"/>
                <w:sz w:val="17"/>
                <w:szCs w:val="17"/>
              </w:rPr>
              <w:t>)</w:t>
            </w:r>
          </w:p>
        </w:tc>
        <w:tc>
          <w:tcPr>
            <w:tcW w:w="3260" w:type="dxa"/>
            <w:tcBorders>
              <w:top w:val="single" w:sz="4" w:space="0" w:color="1E7648"/>
              <w:left w:val="single" w:sz="4" w:space="0" w:color="1E7648"/>
              <w:bottom w:val="dashed" w:sz="4" w:space="0" w:color="BFBFBF" w:themeColor="background1" w:themeShade="BF"/>
              <w:right w:val="single" w:sz="4" w:space="0" w:color="1E7648"/>
            </w:tcBorders>
            <w:shd w:val="clear" w:color="auto" w:fill="auto"/>
            <w:vAlign w:val="center"/>
          </w:tcPr>
          <w:p w14:paraId="67360815" w14:textId="2CB0983A" w:rsidR="003D2532" w:rsidRDefault="003D2532"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w:t>
            </w:r>
            <w:r>
              <w:rPr>
                <w:rFonts w:ascii="Century Gothic" w:eastAsia="思源黑体 CN Normal" w:hAnsi="Century Gothic" w:cs="思源黑体 CN Light" w:hint="eastAsia"/>
                <w:kern w:val="0"/>
                <w:sz w:val="17"/>
                <w:szCs w:val="17"/>
              </w:rPr>
              <w:t>5</w:t>
            </w:r>
          </w:p>
        </w:tc>
        <w:tc>
          <w:tcPr>
            <w:tcW w:w="1837" w:type="dxa"/>
            <w:tcBorders>
              <w:top w:val="single" w:sz="4" w:space="0" w:color="1E7648"/>
              <w:left w:val="single" w:sz="4" w:space="0" w:color="1E7648"/>
              <w:bottom w:val="dashed" w:sz="4" w:space="0" w:color="BFBFBF" w:themeColor="background1" w:themeShade="BF"/>
              <w:right w:val="single" w:sz="4" w:space="0" w:color="1E7648"/>
            </w:tcBorders>
            <w:shd w:val="clear" w:color="auto" w:fill="auto"/>
            <w:vAlign w:val="center"/>
          </w:tcPr>
          <w:p w14:paraId="1EE0FE2C" w14:textId="10F6AEC5" w:rsidR="003D2532" w:rsidRPr="00B615DA" w:rsidRDefault="005E252F" w:rsidP="006C48EB">
            <w:pPr>
              <w:jc w:val="center"/>
              <w:rPr>
                <w:rFonts w:ascii="Century Gothic" w:eastAsia="思源黑体 CN Normal" w:hAnsi="Century Gothic" w:cs="思源黑体 CN Light"/>
                <w:kern w:val="0"/>
                <w:sz w:val="17"/>
                <w:szCs w:val="17"/>
              </w:rPr>
            </w:pPr>
            <w:r w:rsidRPr="005E252F">
              <w:rPr>
                <w:rFonts w:ascii="Century Gothic" w:eastAsia="思源黑体 CN Normal" w:hAnsi="Century Gothic" w:cs="思源黑体 CN Light"/>
                <w:kern w:val="0"/>
                <w:sz w:val="17"/>
                <w:szCs w:val="17"/>
              </w:rPr>
              <w:t xml:space="preserve">{%if </w:t>
            </w:r>
            <w:r w:rsidRPr="005E252F">
              <w:rPr>
                <w:rFonts w:ascii="Century Gothic" w:eastAsia="思源黑体 CN Normal" w:hAnsi="Century Gothic" w:cs="思源黑体 CN Light"/>
                <w:kern w:val="0"/>
                <w:sz w:val="17"/>
                <w:szCs w:val="17"/>
              </w:rPr>
              <w:lastRenderedPageBreak/>
              <w:t>lib_quality_control and lib_quality_control.lib_dna_qc and lib_quality_control.lib_dna_qc.library_concn%}{{lib_quality_control.lib_dna_qc.library_concn|replace(“.00”,””)}}{%else%}{%endif%}</w:t>
            </w:r>
          </w:p>
        </w:tc>
      </w:tr>
      <w:tr w:rsidR="003D2532" w14:paraId="42D90973" w14:textId="77777777" w:rsidTr="008249E0">
        <w:trPr>
          <w:trHeight w:val="222"/>
        </w:trPr>
        <w:tc>
          <w:tcPr>
            <w:tcW w:w="1129" w:type="dxa"/>
            <w:vMerge/>
            <w:tcBorders>
              <w:left w:val="single" w:sz="4" w:space="0" w:color="1E7648"/>
              <w:bottom w:val="dashed" w:sz="4" w:space="0" w:color="BFBFBF"/>
              <w:right w:val="single" w:sz="4" w:space="0" w:color="1E7648"/>
            </w:tcBorders>
            <w:shd w:val="clear" w:color="auto" w:fill="auto"/>
            <w:vAlign w:val="center"/>
          </w:tcPr>
          <w:p w14:paraId="5E4B4BD5" w14:textId="77777777" w:rsidR="003D2532" w:rsidRDefault="003D2532" w:rsidP="006C48EB">
            <w:pPr>
              <w:jc w:val="center"/>
              <w:rPr>
                <w:rFonts w:ascii="Century Gothic" w:eastAsia="思源黑体 CN Bold" w:hAnsi="Century Gothic" w:cs="思源黑体 CN Normal"/>
                <w:b/>
                <w:bCs/>
                <w:color w:val="1E7648"/>
                <w:kern w:val="0"/>
                <w:sz w:val="17"/>
                <w:szCs w:val="17"/>
              </w:rPr>
            </w:pPr>
          </w:p>
        </w:tc>
        <w:tc>
          <w:tcPr>
            <w:tcW w:w="4111" w:type="dxa"/>
            <w:gridSpan w:val="2"/>
            <w:tcBorders>
              <w:top w:val="single" w:sz="4" w:space="0" w:color="1E7648"/>
              <w:left w:val="single" w:sz="4" w:space="0" w:color="1E7648"/>
              <w:bottom w:val="dashed" w:sz="4" w:space="0" w:color="BFBFBF" w:themeColor="background1" w:themeShade="BF"/>
              <w:right w:val="single" w:sz="4" w:space="0" w:color="1E7648"/>
            </w:tcBorders>
            <w:shd w:val="clear" w:color="auto" w:fill="auto"/>
            <w:vAlign w:val="center"/>
          </w:tcPr>
          <w:p w14:paraId="09A91348" w14:textId="4705507D" w:rsidR="003D2532" w:rsidRDefault="00FB769B" w:rsidP="006C48EB">
            <w:pPr>
              <w:jc w:val="center"/>
              <w:rPr>
                <w:rFonts w:ascii="Century Gothic" w:eastAsia="思源黑体 CN Normal" w:hAnsi="Century Gothic" w:cs="思源黑体 CN Light"/>
                <w:kern w:val="0"/>
                <w:sz w:val="17"/>
                <w:szCs w:val="17"/>
              </w:rPr>
            </w:pPr>
            <w:r w:rsidRPr="00FB769B">
              <w:rPr>
                <w:rFonts w:ascii="Century Gothic" w:eastAsia="思源黑体 CN Normal" w:hAnsi="Century Gothic" w:cs="思源黑体 CN Light" w:hint="eastAsia"/>
                <w:kern w:val="0"/>
                <w:sz w:val="17"/>
                <w:szCs w:val="17"/>
              </w:rPr>
              <w:t>Library fragment size (bp)</w:t>
            </w:r>
          </w:p>
        </w:tc>
        <w:tc>
          <w:tcPr>
            <w:tcW w:w="3260" w:type="dxa"/>
            <w:tcBorders>
              <w:top w:val="single" w:sz="4" w:space="0" w:color="1E7648"/>
              <w:left w:val="single" w:sz="4" w:space="0" w:color="1E7648"/>
              <w:bottom w:val="dashed" w:sz="4" w:space="0" w:color="BFBFBF" w:themeColor="background1" w:themeShade="BF"/>
              <w:right w:val="single" w:sz="4" w:space="0" w:color="1E7648"/>
            </w:tcBorders>
            <w:shd w:val="clear" w:color="auto" w:fill="auto"/>
            <w:vAlign w:val="center"/>
          </w:tcPr>
          <w:p w14:paraId="36557006" w14:textId="29184394" w:rsidR="003D2532" w:rsidRDefault="00FB769B" w:rsidP="006C48EB">
            <w:pPr>
              <w:jc w:val="center"/>
              <w:rPr>
                <w:rFonts w:ascii="Century Gothic" w:eastAsia="思源黑体 CN Normal" w:hAnsi="Century Gothic" w:cs="思源黑体 CN Light"/>
                <w:kern w:val="0"/>
                <w:sz w:val="17"/>
                <w:szCs w:val="17"/>
              </w:rPr>
            </w:pPr>
            <w:r w:rsidRPr="00FB769B">
              <w:rPr>
                <w:rFonts w:ascii="Century Gothic" w:eastAsia="思源黑体 CN Normal" w:hAnsi="Century Gothic" w:cs="思源黑体 CN Light" w:hint="eastAsia"/>
                <w:kern w:val="0"/>
                <w:sz w:val="17"/>
                <w:szCs w:val="17"/>
              </w:rPr>
              <w:t xml:space="preserve">Main peak should be at </w:t>
            </w:r>
            <w:r w:rsidR="00A151DF">
              <w:rPr>
                <w:rFonts w:ascii="Century Gothic" w:eastAsia="思源黑体 CN Normal" w:hAnsi="Century Gothic" w:cs="思源黑体 CN Light" w:hint="eastAsia"/>
                <w:kern w:val="0"/>
                <w:sz w:val="17"/>
                <w:szCs w:val="17"/>
              </w:rPr>
              <w:t>20</w:t>
            </w:r>
            <w:r w:rsidRPr="00FB769B">
              <w:rPr>
                <w:rFonts w:ascii="Century Gothic" w:eastAsia="思源黑体 CN Normal" w:hAnsi="Century Gothic" w:cs="思源黑体 CN Light" w:hint="eastAsia"/>
                <w:kern w:val="0"/>
                <w:sz w:val="17"/>
                <w:szCs w:val="17"/>
              </w:rPr>
              <w:t>0-400 bp</w:t>
            </w:r>
          </w:p>
        </w:tc>
        <w:tc>
          <w:tcPr>
            <w:tcW w:w="1837" w:type="dxa"/>
            <w:tcBorders>
              <w:top w:val="single" w:sz="4" w:space="0" w:color="1E7648"/>
              <w:left w:val="single" w:sz="4" w:space="0" w:color="1E7648"/>
              <w:bottom w:val="dashed" w:sz="4" w:space="0" w:color="BFBFBF" w:themeColor="background1" w:themeShade="BF"/>
              <w:right w:val="single" w:sz="4" w:space="0" w:color="1E7648"/>
            </w:tcBorders>
            <w:shd w:val="clear" w:color="auto" w:fill="auto"/>
            <w:vAlign w:val="center"/>
          </w:tcPr>
          <w:p w14:paraId="06B758DF" w14:textId="01616DD4" w:rsidR="003D2532" w:rsidRPr="00B615DA" w:rsidRDefault="005E252F" w:rsidP="006C48EB">
            <w:pPr>
              <w:jc w:val="center"/>
              <w:rPr>
                <w:rFonts w:ascii="Century Gothic" w:eastAsia="思源黑体 CN Normal" w:hAnsi="Century Gothic" w:cs="思源黑体 CN Light"/>
                <w:kern w:val="0"/>
                <w:sz w:val="17"/>
                <w:szCs w:val="17"/>
              </w:rPr>
            </w:pPr>
            <w:r w:rsidRPr="005E252F">
              <w:rPr>
                <w:rFonts w:ascii="Century Gothic" w:eastAsia="思源黑体 CN Normal" w:hAnsi="Century Gothic" w:cs="思源黑体 CN Light"/>
                <w:kern w:val="0"/>
                <w:sz w:val="17"/>
                <w:szCs w:val="17"/>
              </w:rPr>
              <w:t>{%if lib_quality_control and lib_quality_control.lib_dna_qc and lib_quality_control.lib_dna_qc.library_fragment_length%}{{lib_quality_control.lib_dna_qc.library_fragment_length|replace(“.00”,””)}}{%else%}{%endif%}</w:t>
            </w:r>
          </w:p>
        </w:tc>
      </w:tr>
      <w:tr w:rsidR="006C48EB" w14:paraId="4CFE2E6D" w14:textId="77777777" w:rsidTr="008249E0">
        <w:trPr>
          <w:trHeight w:val="222"/>
        </w:trPr>
        <w:tc>
          <w:tcPr>
            <w:tcW w:w="1129" w:type="dxa"/>
            <w:vMerge w:val="restart"/>
            <w:tcBorders>
              <w:top w:val="single" w:sz="4" w:space="0" w:color="1E7648"/>
              <w:left w:val="single" w:sz="4" w:space="0" w:color="1E7648"/>
              <w:bottom w:val="dashed" w:sz="4" w:space="0" w:color="BFBFBF"/>
              <w:right w:val="single" w:sz="4" w:space="0" w:color="1E7648"/>
            </w:tcBorders>
            <w:shd w:val="clear" w:color="auto" w:fill="FFFFFF" w:themeFill="background1"/>
            <w:vAlign w:val="center"/>
          </w:tcPr>
          <w:p w14:paraId="00CFB29B" w14:textId="77777777" w:rsidR="006C48EB" w:rsidRDefault="006C48EB" w:rsidP="006C48EB">
            <w:pPr>
              <w:jc w:val="center"/>
              <w:rPr>
                <w:rFonts w:ascii="Century Gothic" w:eastAsia="思源黑体 CN Bold" w:hAnsi="Century Gothic" w:cs="思源黑体 CN Normal"/>
                <w:b/>
                <w:bCs/>
                <w:color w:val="1E7648"/>
                <w:kern w:val="0"/>
                <w:sz w:val="17"/>
                <w:szCs w:val="17"/>
              </w:rPr>
            </w:pPr>
            <w:r>
              <w:rPr>
                <w:rFonts w:ascii="Century Gothic" w:eastAsia="思源黑体 CN Bold" w:hAnsi="Century Gothic" w:cs="思源黑体 CN Normal"/>
                <w:b/>
                <w:bCs/>
                <w:color w:val="1E7648"/>
                <w:kern w:val="0"/>
                <w:sz w:val="17"/>
                <w:szCs w:val="17"/>
              </w:rPr>
              <w:t>Data</w:t>
            </w:r>
          </w:p>
        </w:tc>
        <w:tc>
          <w:tcPr>
            <w:tcW w:w="4111"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B0394B7" w14:textId="77777777" w:rsidR="006C48EB" w:rsidRDefault="006C48EB"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cleanQ30</w:t>
            </w:r>
          </w:p>
        </w:tc>
        <w:tc>
          <w:tcPr>
            <w:tcW w:w="3260"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36CF0FF" w14:textId="77777777" w:rsidR="006C48EB" w:rsidRDefault="006C48EB"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≥75%</w:t>
            </w:r>
          </w:p>
        </w:tc>
        <w:tc>
          <w:tcPr>
            <w:tcW w:w="1837"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56634A3" w14:textId="1C8D74CE" w:rsidR="006C48EB" w:rsidRDefault="008249E0" w:rsidP="006C48EB">
            <w:pPr>
              <w:jc w:val="center"/>
              <w:rPr>
                <w:rFonts w:ascii="Century Gothic" w:eastAsia="思源黑体 CN Normal" w:hAnsi="Century Gothic" w:cs="思源黑体 CN Light"/>
                <w:kern w:val="0"/>
                <w:sz w:val="17"/>
                <w:szCs w:val="17"/>
              </w:rPr>
            </w:pPr>
            <w:r w:rsidRPr="008249E0">
              <w:rPr>
                <w:rFonts w:ascii="Century Gothic" w:eastAsia="思源黑体 CN Normal" w:hAnsi="Century Gothic" w:cs="思源黑体 CN Light"/>
                <w:kern w:val="0"/>
                <w:sz w:val="17"/>
                <w:szCs w:val="17"/>
              </w:rPr>
              <w:t>{{qc.dna_data_qc.cleandata_q30}}</w:t>
            </w:r>
          </w:p>
        </w:tc>
      </w:tr>
      <w:tr w:rsidR="00EC030A" w14:paraId="57C5DBC1" w14:textId="77777777" w:rsidTr="008249E0">
        <w:trPr>
          <w:trHeight w:val="222"/>
        </w:trPr>
        <w:tc>
          <w:tcPr>
            <w:tcW w:w="1129" w:type="dxa"/>
            <w:vMerge/>
            <w:tcBorders>
              <w:top w:val="dashed" w:sz="4" w:space="0" w:color="BFBFBF"/>
              <w:left w:val="single" w:sz="4" w:space="0" w:color="1E7648"/>
              <w:bottom w:val="dashed" w:sz="4" w:space="0" w:color="BFBFBF"/>
              <w:right w:val="single" w:sz="4" w:space="0" w:color="1E7648"/>
            </w:tcBorders>
            <w:shd w:val="clear" w:color="auto" w:fill="FFFFFF" w:themeFill="background1"/>
            <w:vAlign w:val="center"/>
          </w:tcPr>
          <w:p w14:paraId="4E47E3F0" w14:textId="77777777" w:rsidR="00EC030A" w:rsidRDefault="00EC030A" w:rsidP="006C48EB">
            <w:pPr>
              <w:jc w:val="center"/>
              <w:rPr>
                <w:rFonts w:ascii="Century Gothic" w:eastAsia="思源黑体 CN Normal" w:hAnsi="Century Gothic" w:cs="思源黑体 CN Normal"/>
                <w:kern w:val="0"/>
                <w:sz w:val="17"/>
                <w:szCs w:val="17"/>
              </w:rPr>
            </w:pPr>
          </w:p>
        </w:tc>
        <w:tc>
          <w:tcPr>
            <w:tcW w:w="1843" w:type="dxa"/>
            <w:tcBorders>
              <w:top w:val="single" w:sz="4" w:space="0" w:color="1E7648"/>
              <w:left w:val="single" w:sz="4" w:space="0" w:color="1E7648"/>
              <w:bottom w:val="single" w:sz="4" w:space="0" w:color="1E7648"/>
              <w:right w:val="dashed" w:sz="4" w:space="0" w:color="BFBFBF"/>
            </w:tcBorders>
            <w:shd w:val="clear" w:color="auto" w:fill="FFFFFF" w:themeFill="background1"/>
            <w:vAlign w:val="center"/>
          </w:tcPr>
          <w:p w14:paraId="4D884E7C" w14:textId="31330D00" w:rsidR="00EC030A" w:rsidRPr="00B615DA" w:rsidRDefault="00EC030A" w:rsidP="006C48EB">
            <w:pPr>
              <w:jc w:val="center"/>
              <w:rPr>
                <w:rFonts w:ascii="Century Gothic" w:eastAsia="思源黑体 CN Normal" w:hAnsi="Century Gothic" w:cs="思源黑体 CN Light"/>
                <w:kern w:val="0"/>
                <w:sz w:val="17"/>
                <w:szCs w:val="17"/>
              </w:rPr>
            </w:pPr>
            <w:r w:rsidRPr="00B615DA">
              <w:rPr>
                <w:rFonts w:ascii="Century Gothic" w:eastAsia="思源黑体 CN Normal" w:hAnsi="Century Gothic" w:cs="思源黑体 CN Light" w:hint="eastAsia"/>
                <w:kern w:val="0"/>
                <w:sz w:val="17"/>
                <w:szCs w:val="17"/>
              </w:rPr>
              <w:t>SNV/InDel, MSI</w:t>
            </w:r>
          </w:p>
        </w:tc>
        <w:tc>
          <w:tcPr>
            <w:tcW w:w="2268" w:type="dxa"/>
            <w:tcBorders>
              <w:top w:val="single" w:sz="4" w:space="0" w:color="1E7648"/>
              <w:left w:val="dashed" w:sz="4" w:space="0" w:color="BFBFBF"/>
              <w:bottom w:val="single" w:sz="4" w:space="0" w:color="1E7648"/>
              <w:right w:val="single" w:sz="4" w:space="0" w:color="1E7648"/>
            </w:tcBorders>
            <w:shd w:val="clear" w:color="auto" w:fill="FFFFFF" w:themeFill="background1"/>
            <w:vAlign w:val="center"/>
          </w:tcPr>
          <w:p w14:paraId="37004DF2" w14:textId="7FD9A42B" w:rsidR="00EC030A" w:rsidRPr="00B615DA" w:rsidRDefault="00EC030A" w:rsidP="006C48EB">
            <w:pPr>
              <w:jc w:val="center"/>
              <w:rPr>
                <w:rFonts w:ascii="Century Gothic" w:eastAsia="思源黑体 CN Normal" w:hAnsi="Century Gothic" w:cs="思源黑体 CN Light"/>
                <w:kern w:val="0"/>
                <w:sz w:val="17"/>
                <w:szCs w:val="17"/>
              </w:rPr>
            </w:pPr>
            <w:r w:rsidRPr="00B615DA">
              <w:rPr>
                <w:rFonts w:ascii="Century Gothic" w:eastAsia="思源黑体 CN Normal" w:hAnsi="Century Gothic" w:cs="思源黑体 CN Light" w:hint="eastAsia"/>
                <w:kern w:val="0"/>
                <w:sz w:val="17"/>
                <w:szCs w:val="17"/>
              </w:rPr>
              <w:t>Depth_CDS</w:t>
            </w:r>
          </w:p>
        </w:tc>
        <w:tc>
          <w:tcPr>
            <w:tcW w:w="3260"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1BB1C00" w14:textId="5A55A015" w:rsidR="00EC030A" w:rsidRDefault="00EC030A"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w:t>
            </w:r>
            <w:r w:rsidRPr="00BF3B3F">
              <w:rPr>
                <w:rFonts w:ascii="Century Gothic" w:eastAsia="思源黑体 CN Normal" w:hAnsi="Century Gothic" w:cs="思源黑体 CN Light"/>
                <w:kern w:val="0"/>
                <w:sz w:val="17"/>
                <w:szCs w:val="17"/>
              </w:rPr>
              <w:t>400×</w:t>
            </w:r>
          </w:p>
        </w:tc>
        <w:tc>
          <w:tcPr>
            <w:tcW w:w="1837"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22DF2BC" w14:textId="77777777" w:rsidR="00EC030A" w:rsidRDefault="00EC030A" w:rsidP="006C48EB">
            <w:pPr>
              <w:jc w:val="center"/>
              <w:rPr>
                <w:rFonts w:ascii="Century Gothic" w:eastAsia="思源黑体 CN Normal" w:hAnsi="Century Gothic" w:cs="思源黑体 CN Light"/>
                <w:kern w:val="0"/>
                <w:sz w:val="17"/>
                <w:szCs w:val="17"/>
              </w:rPr>
            </w:pPr>
          </w:p>
        </w:tc>
      </w:tr>
      <w:tr w:rsidR="00EC030A" w14:paraId="2A17E2DB" w14:textId="77777777" w:rsidTr="008249E0">
        <w:trPr>
          <w:trHeight w:val="222"/>
        </w:trPr>
        <w:tc>
          <w:tcPr>
            <w:tcW w:w="1129" w:type="dxa"/>
            <w:vMerge/>
            <w:tcBorders>
              <w:top w:val="dashed" w:sz="4" w:space="0" w:color="BFBFBF"/>
              <w:left w:val="single" w:sz="4" w:space="0" w:color="1E7648"/>
              <w:bottom w:val="dashed" w:sz="4" w:space="0" w:color="BFBFBF"/>
              <w:right w:val="single" w:sz="4" w:space="0" w:color="1E7648"/>
            </w:tcBorders>
            <w:shd w:val="clear" w:color="auto" w:fill="FFFFFF" w:themeFill="background1"/>
            <w:vAlign w:val="center"/>
          </w:tcPr>
          <w:p w14:paraId="5C8C6390" w14:textId="77777777" w:rsidR="00EC030A" w:rsidRDefault="00EC030A" w:rsidP="006C48EB">
            <w:pPr>
              <w:jc w:val="center"/>
              <w:rPr>
                <w:rFonts w:ascii="Century Gothic" w:eastAsia="思源黑体 CN Normal" w:hAnsi="Century Gothic" w:cs="思源黑体 CN Normal"/>
                <w:kern w:val="0"/>
                <w:sz w:val="17"/>
                <w:szCs w:val="17"/>
              </w:rPr>
            </w:pPr>
          </w:p>
        </w:tc>
        <w:tc>
          <w:tcPr>
            <w:tcW w:w="1843" w:type="dxa"/>
            <w:vMerge w:val="restart"/>
            <w:tcBorders>
              <w:top w:val="single" w:sz="4" w:space="0" w:color="1E7648"/>
              <w:left w:val="single" w:sz="4" w:space="0" w:color="1E7648"/>
              <w:right w:val="dashed" w:sz="4" w:space="0" w:color="BFBFBF"/>
            </w:tcBorders>
            <w:shd w:val="clear" w:color="auto" w:fill="FFFFFF" w:themeFill="background1"/>
            <w:vAlign w:val="center"/>
          </w:tcPr>
          <w:p w14:paraId="38B5258C" w14:textId="1A16BF17" w:rsidR="00EC030A" w:rsidRDefault="00EC030A" w:rsidP="00EC030A">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hint="eastAsia"/>
                <w:kern w:val="0"/>
                <w:sz w:val="17"/>
                <w:szCs w:val="17"/>
              </w:rPr>
              <w:t>CNA</w:t>
            </w:r>
          </w:p>
        </w:tc>
        <w:tc>
          <w:tcPr>
            <w:tcW w:w="2268"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10D46D19" w14:textId="7CAA4913" w:rsidR="00EC030A" w:rsidRDefault="00EC030A" w:rsidP="006C48EB">
            <w:pPr>
              <w:jc w:val="center"/>
              <w:rPr>
                <w:rFonts w:ascii="Century Gothic" w:eastAsia="思源黑体 CN Normal" w:hAnsi="Century Gothic" w:cs="思源黑体 CN Light"/>
                <w:kern w:val="0"/>
                <w:sz w:val="17"/>
                <w:szCs w:val="17"/>
              </w:rPr>
            </w:pPr>
            <w:r w:rsidRPr="00EC030A">
              <w:rPr>
                <w:rFonts w:ascii="Century Gothic" w:eastAsia="思源黑体 CN Normal" w:hAnsi="Century Gothic" w:cs="思源黑体 CN Light" w:hint="eastAsia"/>
                <w:kern w:val="0"/>
                <w:sz w:val="17"/>
                <w:szCs w:val="17"/>
              </w:rPr>
              <w:t>Depth_CDS</w:t>
            </w:r>
          </w:p>
        </w:tc>
        <w:tc>
          <w:tcPr>
            <w:tcW w:w="3260" w:type="dxa"/>
            <w:tcBorders>
              <w:top w:val="single" w:sz="4" w:space="0" w:color="1E7648"/>
              <w:left w:val="single" w:sz="4" w:space="0" w:color="1E7648"/>
              <w:bottom w:val="dashed" w:sz="4" w:space="0" w:color="BFBFBF"/>
              <w:right w:val="single" w:sz="4" w:space="0" w:color="1E7648"/>
            </w:tcBorders>
            <w:shd w:val="clear" w:color="auto" w:fill="FFFFFF" w:themeFill="background1"/>
            <w:vAlign w:val="center"/>
          </w:tcPr>
          <w:p w14:paraId="406A0D22" w14:textId="58577236" w:rsidR="00EC030A" w:rsidRDefault="00543FDE"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w:t>
            </w:r>
            <w:r w:rsidRPr="00BF3B3F">
              <w:rPr>
                <w:rFonts w:ascii="Century Gothic" w:eastAsia="思源黑体 CN Normal" w:hAnsi="Century Gothic" w:cs="思源黑体 CN Light"/>
                <w:kern w:val="0"/>
                <w:sz w:val="17"/>
                <w:szCs w:val="17"/>
              </w:rPr>
              <w:t>400×</w:t>
            </w:r>
          </w:p>
        </w:tc>
        <w:tc>
          <w:tcPr>
            <w:tcW w:w="1837" w:type="dxa"/>
            <w:tcBorders>
              <w:top w:val="single" w:sz="4" w:space="0" w:color="1E7648"/>
              <w:left w:val="single" w:sz="4" w:space="0" w:color="1E7648"/>
              <w:bottom w:val="dashed" w:sz="4" w:space="0" w:color="BFBFBF"/>
              <w:right w:val="single" w:sz="4" w:space="0" w:color="1E7648"/>
            </w:tcBorders>
            <w:shd w:val="clear" w:color="auto" w:fill="FFFFFF" w:themeFill="background1"/>
            <w:vAlign w:val="center"/>
          </w:tcPr>
          <w:p w14:paraId="3F869BE8" w14:textId="77777777" w:rsidR="00EC030A" w:rsidRDefault="00EC030A" w:rsidP="006C48EB">
            <w:pPr>
              <w:jc w:val="center"/>
              <w:rPr>
                <w:rFonts w:ascii="Century Gothic" w:eastAsia="思源黑体 CN Normal" w:hAnsi="Century Gothic" w:cs="思源黑体 CN Light"/>
                <w:kern w:val="0"/>
                <w:sz w:val="17"/>
                <w:szCs w:val="17"/>
              </w:rPr>
            </w:pPr>
          </w:p>
        </w:tc>
      </w:tr>
      <w:tr w:rsidR="00EC030A" w14:paraId="32FD70AC" w14:textId="77777777" w:rsidTr="008249E0">
        <w:trPr>
          <w:trHeight w:val="222"/>
        </w:trPr>
        <w:tc>
          <w:tcPr>
            <w:tcW w:w="1129" w:type="dxa"/>
            <w:vMerge/>
            <w:tcBorders>
              <w:top w:val="dashed" w:sz="4" w:space="0" w:color="BFBFBF"/>
              <w:left w:val="single" w:sz="4" w:space="0" w:color="1E7648"/>
              <w:bottom w:val="dashed" w:sz="4" w:space="0" w:color="BFBFBF"/>
              <w:right w:val="single" w:sz="4" w:space="0" w:color="1E7648"/>
            </w:tcBorders>
            <w:shd w:val="clear" w:color="auto" w:fill="FFFFFF" w:themeFill="background1"/>
            <w:vAlign w:val="center"/>
          </w:tcPr>
          <w:p w14:paraId="7166C1A6" w14:textId="77777777" w:rsidR="00EC030A" w:rsidRDefault="00EC030A" w:rsidP="006C48EB">
            <w:pPr>
              <w:jc w:val="center"/>
              <w:rPr>
                <w:rFonts w:ascii="Century Gothic" w:eastAsia="思源黑体 CN Normal" w:hAnsi="Century Gothic" w:cs="思源黑体 CN Normal"/>
                <w:kern w:val="0"/>
                <w:sz w:val="17"/>
                <w:szCs w:val="17"/>
              </w:rPr>
            </w:pPr>
          </w:p>
        </w:tc>
        <w:tc>
          <w:tcPr>
            <w:tcW w:w="1843" w:type="dxa"/>
            <w:vMerge/>
            <w:tcBorders>
              <w:left w:val="single" w:sz="4" w:space="0" w:color="1E7648"/>
              <w:bottom w:val="single" w:sz="4" w:space="0" w:color="1E7648"/>
              <w:right w:val="dashed" w:sz="4" w:space="0" w:color="BFBFBF"/>
            </w:tcBorders>
            <w:shd w:val="clear" w:color="auto" w:fill="FFFFFF" w:themeFill="background1"/>
            <w:vAlign w:val="center"/>
          </w:tcPr>
          <w:p w14:paraId="300DBF50" w14:textId="77777777" w:rsidR="00EC030A" w:rsidRDefault="00EC030A" w:rsidP="006C48EB">
            <w:pPr>
              <w:jc w:val="center"/>
              <w:rPr>
                <w:rFonts w:ascii="Century Gothic" w:eastAsia="思源黑体 CN Normal" w:hAnsi="Century Gothic" w:cs="思源黑体 CN Light"/>
                <w:kern w:val="0"/>
                <w:sz w:val="17"/>
                <w:szCs w:val="17"/>
              </w:rPr>
            </w:pPr>
          </w:p>
        </w:tc>
        <w:tc>
          <w:tcPr>
            <w:tcW w:w="2268"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0E1FF232" w14:textId="4A8F5FE0" w:rsidR="00EC030A" w:rsidRDefault="00EC030A" w:rsidP="006C48EB">
            <w:pPr>
              <w:jc w:val="center"/>
              <w:rPr>
                <w:rFonts w:ascii="Century Gothic" w:eastAsia="思源黑体 CN Normal" w:hAnsi="Century Gothic" w:cs="思源黑体 CN Light"/>
                <w:kern w:val="0"/>
                <w:sz w:val="17"/>
                <w:szCs w:val="17"/>
              </w:rPr>
            </w:pPr>
            <w:r w:rsidRPr="00EC030A">
              <w:rPr>
                <w:rFonts w:ascii="Century Gothic" w:eastAsia="思源黑体 CN Normal" w:hAnsi="Century Gothic" w:cs="思源黑体 CN Light" w:hint="eastAsia"/>
                <w:kern w:val="0"/>
                <w:sz w:val="17"/>
                <w:szCs w:val="17"/>
              </w:rPr>
              <w:t>Coverage(50</w:t>
            </w:r>
            <w:r w:rsidRPr="00EC030A">
              <w:rPr>
                <w:rFonts w:ascii="Century Gothic" w:eastAsia="思源黑体 CN Normal" w:hAnsi="Century Gothic" w:cs="思源黑体 CN Light" w:hint="eastAsia"/>
                <w:kern w:val="0"/>
                <w:sz w:val="17"/>
                <w:szCs w:val="17"/>
              </w:rPr>
              <w:t>×</w:t>
            </w:r>
            <w:r w:rsidRPr="00EC030A">
              <w:rPr>
                <w:rFonts w:ascii="Century Gothic" w:eastAsia="思源黑体 CN Normal" w:hAnsi="Century Gothic" w:cs="思源黑体 CN Light" w:hint="eastAsia"/>
                <w:kern w:val="0"/>
                <w:sz w:val="17"/>
                <w:szCs w:val="17"/>
              </w:rPr>
              <w:t>)_SNP</w:t>
            </w:r>
          </w:p>
        </w:tc>
        <w:tc>
          <w:tcPr>
            <w:tcW w:w="3260" w:type="dxa"/>
            <w:tcBorders>
              <w:top w:val="dashed" w:sz="4" w:space="0" w:color="BFBFBF"/>
              <w:left w:val="single" w:sz="4" w:space="0" w:color="1E7648"/>
              <w:bottom w:val="single" w:sz="4" w:space="0" w:color="1E7648"/>
              <w:right w:val="single" w:sz="4" w:space="0" w:color="1E7648"/>
            </w:tcBorders>
            <w:shd w:val="clear" w:color="auto" w:fill="FFFFFF" w:themeFill="background1"/>
            <w:vAlign w:val="center"/>
          </w:tcPr>
          <w:p w14:paraId="7A9B296C" w14:textId="6BD648BE" w:rsidR="00EC030A" w:rsidRDefault="00543FDE"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w:t>
            </w:r>
            <w:r>
              <w:rPr>
                <w:rFonts w:ascii="Century Gothic" w:eastAsia="思源黑体 CN Normal" w:hAnsi="Century Gothic" w:cs="思源黑体 CN Light" w:hint="eastAsia"/>
                <w:kern w:val="0"/>
                <w:sz w:val="17"/>
                <w:szCs w:val="17"/>
              </w:rPr>
              <w:t>90%</w:t>
            </w:r>
          </w:p>
        </w:tc>
        <w:tc>
          <w:tcPr>
            <w:tcW w:w="1837" w:type="dxa"/>
            <w:tcBorders>
              <w:top w:val="dashed" w:sz="4" w:space="0" w:color="BFBFBF"/>
              <w:left w:val="single" w:sz="4" w:space="0" w:color="1E7648"/>
              <w:bottom w:val="single" w:sz="4" w:space="0" w:color="1E7648"/>
              <w:right w:val="single" w:sz="4" w:space="0" w:color="1E7648"/>
            </w:tcBorders>
            <w:shd w:val="clear" w:color="auto" w:fill="FFFFFF" w:themeFill="background1"/>
            <w:vAlign w:val="center"/>
          </w:tcPr>
          <w:p w14:paraId="2D911C75" w14:textId="77777777" w:rsidR="00EC030A" w:rsidRDefault="00EC030A" w:rsidP="006C48EB">
            <w:pPr>
              <w:jc w:val="center"/>
              <w:rPr>
                <w:rFonts w:ascii="Century Gothic" w:eastAsia="思源黑体 CN Normal" w:hAnsi="Century Gothic" w:cs="思源黑体 CN Light"/>
                <w:kern w:val="0"/>
                <w:sz w:val="17"/>
                <w:szCs w:val="17"/>
              </w:rPr>
            </w:pPr>
          </w:p>
        </w:tc>
      </w:tr>
      <w:tr w:rsidR="00EC030A" w14:paraId="6041DD85" w14:textId="77777777" w:rsidTr="008249E0">
        <w:trPr>
          <w:trHeight w:val="222"/>
        </w:trPr>
        <w:tc>
          <w:tcPr>
            <w:tcW w:w="1129" w:type="dxa"/>
            <w:vMerge/>
            <w:tcBorders>
              <w:top w:val="dashed" w:sz="4" w:space="0" w:color="BFBFBF"/>
              <w:left w:val="single" w:sz="4" w:space="0" w:color="1E7648"/>
              <w:bottom w:val="dashed" w:sz="4" w:space="0" w:color="BFBFBF"/>
              <w:right w:val="single" w:sz="4" w:space="0" w:color="1E7648"/>
            </w:tcBorders>
            <w:shd w:val="clear" w:color="auto" w:fill="FFFFFF" w:themeFill="background1"/>
            <w:vAlign w:val="center"/>
          </w:tcPr>
          <w:p w14:paraId="3FD84ADB" w14:textId="77777777" w:rsidR="00EC030A" w:rsidRDefault="00EC030A" w:rsidP="006C48EB">
            <w:pPr>
              <w:jc w:val="center"/>
              <w:rPr>
                <w:rFonts w:ascii="Century Gothic" w:eastAsia="思源黑体 CN Normal" w:hAnsi="Century Gothic" w:cs="思源黑体 CN Normal"/>
                <w:kern w:val="0"/>
                <w:sz w:val="17"/>
                <w:szCs w:val="17"/>
              </w:rPr>
            </w:pPr>
          </w:p>
        </w:tc>
        <w:tc>
          <w:tcPr>
            <w:tcW w:w="1843" w:type="dxa"/>
            <w:tcBorders>
              <w:top w:val="single" w:sz="4" w:space="0" w:color="1E7648"/>
              <w:left w:val="single" w:sz="4" w:space="0" w:color="1E7648"/>
              <w:bottom w:val="single" w:sz="4" w:space="0" w:color="1E7648"/>
              <w:right w:val="dashed" w:sz="4" w:space="0" w:color="BFBFBF"/>
            </w:tcBorders>
            <w:shd w:val="clear" w:color="auto" w:fill="FFFFFF" w:themeFill="background1"/>
            <w:vAlign w:val="center"/>
          </w:tcPr>
          <w:p w14:paraId="4E9CC12B" w14:textId="570205D1" w:rsidR="00EC030A" w:rsidRDefault="008033A5"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hint="eastAsia"/>
                <w:kern w:val="0"/>
                <w:sz w:val="17"/>
                <w:szCs w:val="17"/>
              </w:rPr>
              <w:t>HD</w:t>
            </w:r>
          </w:p>
        </w:tc>
        <w:tc>
          <w:tcPr>
            <w:tcW w:w="2268" w:type="dxa"/>
            <w:tcBorders>
              <w:top w:val="single" w:sz="4" w:space="0" w:color="1E7648"/>
              <w:left w:val="dashed" w:sz="4" w:space="0" w:color="BFBFBF"/>
              <w:bottom w:val="single" w:sz="4" w:space="0" w:color="1E7648"/>
              <w:right w:val="single" w:sz="4" w:space="0" w:color="1E7648"/>
            </w:tcBorders>
            <w:shd w:val="clear" w:color="auto" w:fill="FFFFFF" w:themeFill="background1"/>
            <w:vAlign w:val="center"/>
          </w:tcPr>
          <w:p w14:paraId="67BC7B43" w14:textId="04113546" w:rsidR="00EC030A" w:rsidRDefault="00691AC3" w:rsidP="006C48EB">
            <w:pPr>
              <w:jc w:val="center"/>
              <w:rPr>
                <w:rFonts w:ascii="Century Gothic" w:eastAsia="思源黑体 CN Normal" w:hAnsi="Century Gothic" w:cs="思源黑体 CN Light"/>
                <w:kern w:val="0"/>
                <w:sz w:val="17"/>
                <w:szCs w:val="17"/>
              </w:rPr>
            </w:pPr>
            <w:r w:rsidRPr="007A48F6">
              <w:rPr>
                <w:rFonts w:ascii="Century Gothic" w:eastAsia="思源黑体 CN Normal" w:hAnsi="Century Gothic" w:cs="思源黑体 CN Light"/>
                <w:kern w:val="0"/>
                <w:sz w:val="17"/>
                <w:szCs w:val="17"/>
              </w:rPr>
              <w:t>Coverage(50×)_SNP</w:t>
            </w:r>
          </w:p>
        </w:tc>
        <w:tc>
          <w:tcPr>
            <w:tcW w:w="3260"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44D1B306" w14:textId="33E4F2CE" w:rsidR="00EC030A" w:rsidRDefault="000D3377"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kern w:val="0"/>
                <w:sz w:val="17"/>
                <w:szCs w:val="17"/>
              </w:rPr>
              <w:t>≥</w:t>
            </w:r>
            <w:r>
              <w:rPr>
                <w:rFonts w:ascii="Century Gothic" w:eastAsia="思源黑体 CN Normal" w:hAnsi="Century Gothic" w:cs="思源黑体 CN Light" w:hint="eastAsia"/>
                <w:kern w:val="0"/>
                <w:sz w:val="17"/>
                <w:szCs w:val="17"/>
              </w:rPr>
              <w:t>90%</w:t>
            </w:r>
          </w:p>
        </w:tc>
        <w:tc>
          <w:tcPr>
            <w:tcW w:w="1837"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BCDC66B" w14:textId="77777777" w:rsidR="00EC030A" w:rsidRDefault="00EC030A" w:rsidP="006C48EB">
            <w:pPr>
              <w:jc w:val="center"/>
              <w:rPr>
                <w:rFonts w:ascii="Century Gothic" w:eastAsia="思源黑体 CN Normal" w:hAnsi="Century Gothic" w:cs="思源黑体 CN Light"/>
                <w:kern w:val="0"/>
                <w:sz w:val="17"/>
                <w:szCs w:val="17"/>
              </w:rPr>
            </w:pPr>
          </w:p>
        </w:tc>
      </w:tr>
      <w:tr w:rsidR="008033A5" w14:paraId="43792F33" w14:textId="77777777" w:rsidTr="008249E0">
        <w:trPr>
          <w:trHeight w:val="222"/>
        </w:trPr>
        <w:tc>
          <w:tcPr>
            <w:tcW w:w="1129" w:type="dxa"/>
            <w:vMerge/>
            <w:tcBorders>
              <w:top w:val="dashed" w:sz="4" w:space="0" w:color="BFBFBF"/>
              <w:left w:val="single" w:sz="4" w:space="0" w:color="1E7648"/>
              <w:bottom w:val="dashed" w:sz="4" w:space="0" w:color="BFBFBF"/>
              <w:right w:val="single" w:sz="4" w:space="0" w:color="1E7648"/>
            </w:tcBorders>
            <w:shd w:val="clear" w:color="auto" w:fill="FFFFFF" w:themeFill="background1"/>
            <w:vAlign w:val="center"/>
          </w:tcPr>
          <w:p w14:paraId="7C2723BA" w14:textId="77777777" w:rsidR="008033A5" w:rsidRDefault="008033A5" w:rsidP="006C48EB">
            <w:pPr>
              <w:jc w:val="center"/>
              <w:rPr>
                <w:rFonts w:ascii="Century Gothic" w:eastAsia="思源黑体 CN Normal" w:hAnsi="Century Gothic" w:cs="思源黑体 CN Normal"/>
                <w:kern w:val="0"/>
                <w:sz w:val="17"/>
                <w:szCs w:val="17"/>
              </w:rPr>
            </w:pPr>
          </w:p>
        </w:tc>
        <w:tc>
          <w:tcPr>
            <w:tcW w:w="1843" w:type="dxa"/>
            <w:vMerge w:val="restart"/>
            <w:tcBorders>
              <w:top w:val="single" w:sz="4" w:space="0" w:color="1E7648"/>
              <w:left w:val="single" w:sz="4" w:space="0" w:color="1E7648"/>
              <w:right w:val="dashed" w:sz="4" w:space="0" w:color="BFBFBF"/>
            </w:tcBorders>
            <w:shd w:val="clear" w:color="auto" w:fill="FFFFFF" w:themeFill="background1"/>
            <w:vAlign w:val="center"/>
          </w:tcPr>
          <w:p w14:paraId="04928B8A" w14:textId="18A1AFD2" w:rsidR="008033A5" w:rsidRDefault="008033A5" w:rsidP="008033A5">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hint="eastAsia"/>
                <w:kern w:val="0"/>
                <w:sz w:val="17"/>
                <w:szCs w:val="17"/>
              </w:rPr>
              <w:t>GSS</w:t>
            </w:r>
          </w:p>
        </w:tc>
        <w:tc>
          <w:tcPr>
            <w:tcW w:w="2268" w:type="dxa"/>
            <w:tcBorders>
              <w:top w:val="single" w:sz="4" w:space="0" w:color="1E7648"/>
              <w:left w:val="dashed" w:sz="4" w:space="0" w:color="BFBFBF"/>
              <w:bottom w:val="dashed" w:sz="4" w:space="0" w:color="BFBFBF"/>
              <w:right w:val="single" w:sz="4" w:space="0" w:color="1E7648"/>
            </w:tcBorders>
            <w:shd w:val="clear" w:color="auto" w:fill="FFFFFF" w:themeFill="background1"/>
            <w:vAlign w:val="center"/>
          </w:tcPr>
          <w:p w14:paraId="04FFCF14" w14:textId="267CC057" w:rsidR="008033A5" w:rsidRDefault="000D3377" w:rsidP="006C48EB">
            <w:pPr>
              <w:jc w:val="center"/>
              <w:rPr>
                <w:rFonts w:ascii="Century Gothic" w:eastAsia="思源黑体 CN Normal" w:hAnsi="Century Gothic" w:cs="思源黑体 CN Light"/>
                <w:kern w:val="0"/>
                <w:sz w:val="17"/>
                <w:szCs w:val="17"/>
              </w:rPr>
            </w:pPr>
            <w:r w:rsidRPr="000D3377">
              <w:rPr>
                <w:rFonts w:ascii="Century Gothic" w:eastAsia="思源黑体 CN Normal" w:hAnsi="Century Gothic" w:cs="思源黑体 CN Light" w:hint="eastAsia"/>
                <w:kern w:val="0"/>
                <w:sz w:val="17"/>
                <w:szCs w:val="17"/>
              </w:rPr>
              <w:t>BAFNoise</w:t>
            </w:r>
          </w:p>
        </w:tc>
        <w:tc>
          <w:tcPr>
            <w:tcW w:w="3260" w:type="dxa"/>
            <w:tcBorders>
              <w:top w:val="single" w:sz="4" w:space="0" w:color="1E7648"/>
              <w:left w:val="single" w:sz="4" w:space="0" w:color="1E7648"/>
              <w:bottom w:val="dashed" w:sz="4" w:space="0" w:color="BFBFBF"/>
              <w:right w:val="single" w:sz="4" w:space="0" w:color="1E7648"/>
            </w:tcBorders>
            <w:shd w:val="clear" w:color="auto" w:fill="FFFFFF" w:themeFill="background1"/>
            <w:vAlign w:val="center"/>
          </w:tcPr>
          <w:p w14:paraId="64B7F09B" w14:textId="351FDDF3" w:rsidR="008033A5" w:rsidRDefault="000D3377" w:rsidP="006C48EB">
            <w:pPr>
              <w:jc w:val="center"/>
              <w:rPr>
                <w:rFonts w:ascii="Century Gothic" w:eastAsia="思源黑体 CN Normal" w:hAnsi="Century Gothic" w:cs="思源黑体 CN Light"/>
                <w:kern w:val="0"/>
                <w:sz w:val="17"/>
                <w:szCs w:val="17"/>
              </w:rPr>
            </w:pPr>
            <w:r w:rsidRPr="000D3377">
              <w:rPr>
                <w:rFonts w:ascii="Century Gothic" w:eastAsia="思源黑体 CN Normal" w:hAnsi="Century Gothic" w:cs="思源黑体 CN Light" w:hint="eastAsia"/>
                <w:kern w:val="0"/>
                <w:sz w:val="17"/>
                <w:szCs w:val="17"/>
              </w:rPr>
              <w:t>≤</w:t>
            </w:r>
            <w:r w:rsidRPr="000D3377">
              <w:rPr>
                <w:rFonts w:ascii="Century Gothic" w:eastAsia="思源黑体 CN Normal" w:hAnsi="Century Gothic" w:cs="思源黑体 CN Light" w:hint="eastAsia"/>
                <w:kern w:val="0"/>
                <w:sz w:val="17"/>
                <w:szCs w:val="17"/>
              </w:rPr>
              <w:t>0.06</w:t>
            </w:r>
          </w:p>
        </w:tc>
        <w:tc>
          <w:tcPr>
            <w:tcW w:w="1837" w:type="dxa"/>
            <w:tcBorders>
              <w:top w:val="single" w:sz="4" w:space="0" w:color="1E7648"/>
              <w:left w:val="single" w:sz="4" w:space="0" w:color="1E7648"/>
              <w:bottom w:val="dashed" w:sz="4" w:space="0" w:color="BFBFBF"/>
              <w:right w:val="single" w:sz="4" w:space="0" w:color="1E7648"/>
            </w:tcBorders>
            <w:shd w:val="clear" w:color="auto" w:fill="FFFFFF" w:themeFill="background1"/>
            <w:vAlign w:val="center"/>
          </w:tcPr>
          <w:p w14:paraId="7F9648F1" w14:textId="77777777" w:rsidR="008033A5" w:rsidRDefault="008033A5" w:rsidP="006C48EB">
            <w:pPr>
              <w:jc w:val="center"/>
              <w:rPr>
                <w:rFonts w:ascii="Century Gothic" w:eastAsia="思源黑体 CN Normal" w:hAnsi="Century Gothic" w:cs="思源黑体 CN Light"/>
                <w:kern w:val="0"/>
                <w:sz w:val="17"/>
                <w:szCs w:val="17"/>
              </w:rPr>
            </w:pPr>
          </w:p>
        </w:tc>
      </w:tr>
      <w:tr w:rsidR="008033A5" w14:paraId="78ECFEA6" w14:textId="77777777" w:rsidTr="008249E0">
        <w:trPr>
          <w:trHeight w:val="222"/>
        </w:trPr>
        <w:tc>
          <w:tcPr>
            <w:tcW w:w="1129" w:type="dxa"/>
            <w:vMerge/>
            <w:tcBorders>
              <w:top w:val="dashed" w:sz="4" w:space="0" w:color="BFBFBF"/>
              <w:left w:val="single" w:sz="4" w:space="0" w:color="1E7648"/>
              <w:bottom w:val="dashed" w:sz="4" w:space="0" w:color="BFBFBF"/>
              <w:right w:val="single" w:sz="4" w:space="0" w:color="1E7648"/>
            </w:tcBorders>
            <w:shd w:val="clear" w:color="auto" w:fill="FFFFFF" w:themeFill="background1"/>
            <w:vAlign w:val="center"/>
          </w:tcPr>
          <w:p w14:paraId="20E1A67D" w14:textId="77777777" w:rsidR="008033A5" w:rsidRDefault="008033A5" w:rsidP="006C48EB">
            <w:pPr>
              <w:jc w:val="center"/>
              <w:rPr>
                <w:rFonts w:ascii="Century Gothic" w:eastAsia="思源黑体 CN Normal" w:hAnsi="Century Gothic" w:cs="思源黑体 CN Normal"/>
                <w:kern w:val="0"/>
                <w:sz w:val="17"/>
                <w:szCs w:val="17"/>
              </w:rPr>
            </w:pPr>
          </w:p>
        </w:tc>
        <w:tc>
          <w:tcPr>
            <w:tcW w:w="1843" w:type="dxa"/>
            <w:vMerge/>
            <w:tcBorders>
              <w:left w:val="single" w:sz="4" w:space="0" w:color="1E7648"/>
              <w:bottom w:val="single" w:sz="4" w:space="0" w:color="1E7648"/>
              <w:right w:val="dashed" w:sz="4" w:space="0" w:color="BFBFBF"/>
            </w:tcBorders>
            <w:shd w:val="clear" w:color="auto" w:fill="FFFFFF" w:themeFill="background1"/>
            <w:vAlign w:val="center"/>
          </w:tcPr>
          <w:p w14:paraId="0BBCD11F" w14:textId="77777777" w:rsidR="008033A5" w:rsidRDefault="008033A5" w:rsidP="006C48EB">
            <w:pPr>
              <w:jc w:val="center"/>
              <w:rPr>
                <w:rFonts w:ascii="Century Gothic" w:eastAsia="思源黑体 CN Normal" w:hAnsi="Century Gothic" w:cs="思源黑体 CN Light"/>
                <w:kern w:val="0"/>
                <w:sz w:val="17"/>
                <w:szCs w:val="17"/>
              </w:rPr>
            </w:pPr>
          </w:p>
        </w:tc>
        <w:tc>
          <w:tcPr>
            <w:tcW w:w="2268" w:type="dxa"/>
            <w:tcBorders>
              <w:top w:val="dashed" w:sz="4" w:space="0" w:color="BFBFBF"/>
              <w:left w:val="dashed" w:sz="4" w:space="0" w:color="BFBFBF"/>
              <w:bottom w:val="single" w:sz="4" w:space="0" w:color="1E7648"/>
              <w:right w:val="single" w:sz="4" w:space="0" w:color="1E7648"/>
            </w:tcBorders>
            <w:shd w:val="clear" w:color="auto" w:fill="FFFFFF" w:themeFill="background1"/>
            <w:vAlign w:val="center"/>
          </w:tcPr>
          <w:p w14:paraId="65AF3F37" w14:textId="29C34D15" w:rsidR="008033A5" w:rsidRDefault="000D3377" w:rsidP="006C48EB">
            <w:pPr>
              <w:jc w:val="center"/>
              <w:rPr>
                <w:rFonts w:ascii="Century Gothic" w:eastAsia="思源黑体 CN Normal" w:hAnsi="Century Gothic" w:cs="思源黑体 CN Light"/>
                <w:kern w:val="0"/>
                <w:sz w:val="17"/>
                <w:szCs w:val="17"/>
              </w:rPr>
            </w:pPr>
            <w:r w:rsidRPr="000D3377">
              <w:rPr>
                <w:rFonts w:ascii="Century Gothic" w:eastAsia="思源黑体 CN Normal" w:hAnsi="Century Gothic" w:cs="思源黑体 CN Light" w:hint="eastAsia"/>
                <w:kern w:val="0"/>
                <w:sz w:val="17"/>
                <w:szCs w:val="17"/>
              </w:rPr>
              <w:t>DepthNoise</w:t>
            </w:r>
          </w:p>
        </w:tc>
        <w:tc>
          <w:tcPr>
            <w:tcW w:w="3260" w:type="dxa"/>
            <w:tcBorders>
              <w:top w:val="dashed" w:sz="4" w:space="0" w:color="BFBFBF"/>
              <w:left w:val="single" w:sz="4" w:space="0" w:color="1E7648"/>
              <w:bottom w:val="single" w:sz="4" w:space="0" w:color="1E7648"/>
              <w:right w:val="single" w:sz="4" w:space="0" w:color="1E7648"/>
            </w:tcBorders>
            <w:shd w:val="clear" w:color="auto" w:fill="FFFFFF" w:themeFill="background1"/>
            <w:vAlign w:val="center"/>
          </w:tcPr>
          <w:p w14:paraId="0F192096" w14:textId="4092F01C" w:rsidR="008033A5" w:rsidRDefault="000D3377" w:rsidP="006C48EB">
            <w:pPr>
              <w:jc w:val="center"/>
              <w:rPr>
                <w:rFonts w:ascii="Century Gothic" w:eastAsia="思源黑体 CN Normal" w:hAnsi="Century Gothic" w:cs="思源黑体 CN Light"/>
                <w:kern w:val="0"/>
                <w:sz w:val="17"/>
                <w:szCs w:val="17"/>
              </w:rPr>
            </w:pPr>
            <w:r w:rsidRPr="000D3377">
              <w:rPr>
                <w:rFonts w:ascii="Century Gothic" w:eastAsia="思源黑体 CN Normal" w:hAnsi="Century Gothic" w:cs="思源黑体 CN Light" w:hint="eastAsia"/>
                <w:kern w:val="0"/>
                <w:sz w:val="17"/>
                <w:szCs w:val="17"/>
              </w:rPr>
              <w:t>≤</w:t>
            </w:r>
            <w:r w:rsidRPr="000D3377">
              <w:rPr>
                <w:rFonts w:ascii="Century Gothic" w:eastAsia="思源黑体 CN Normal" w:hAnsi="Century Gothic" w:cs="思源黑体 CN Light" w:hint="eastAsia"/>
                <w:kern w:val="0"/>
                <w:sz w:val="17"/>
                <w:szCs w:val="17"/>
              </w:rPr>
              <w:t>0.</w:t>
            </w:r>
            <w:r>
              <w:rPr>
                <w:rFonts w:ascii="Century Gothic" w:eastAsia="思源黑体 CN Normal" w:hAnsi="Century Gothic" w:cs="思源黑体 CN Light" w:hint="eastAsia"/>
                <w:kern w:val="0"/>
                <w:sz w:val="17"/>
                <w:szCs w:val="17"/>
              </w:rPr>
              <w:t>45</w:t>
            </w:r>
          </w:p>
        </w:tc>
        <w:tc>
          <w:tcPr>
            <w:tcW w:w="1837" w:type="dxa"/>
            <w:tcBorders>
              <w:top w:val="dashed" w:sz="4" w:space="0" w:color="BFBFBF"/>
              <w:left w:val="single" w:sz="4" w:space="0" w:color="1E7648"/>
              <w:bottom w:val="single" w:sz="4" w:space="0" w:color="1E7648"/>
              <w:right w:val="single" w:sz="4" w:space="0" w:color="1E7648"/>
            </w:tcBorders>
            <w:shd w:val="clear" w:color="auto" w:fill="FFFFFF" w:themeFill="background1"/>
            <w:vAlign w:val="center"/>
          </w:tcPr>
          <w:p w14:paraId="5203DAC8" w14:textId="77777777" w:rsidR="008033A5" w:rsidRDefault="008033A5" w:rsidP="006C48EB">
            <w:pPr>
              <w:jc w:val="center"/>
              <w:rPr>
                <w:rFonts w:ascii="Century Gothic" w:eastAsia="思源黑体 CN Normal" w:hAnsi="Century Gothic" w:cs="思源黑体 CN Light"/>
                <w:kern w:val="0"/>
                <w:sz w:val="17"/>
                <w:szCs w:val="17"/>
              </w:rPr>
            </w:pPr>
          </w:p>
        </w:tc>
      </w:tr>
      <w:tr w:rsidR="00EC030A" w14:paraId="3D95665F" w14:textId="77777777" w:rsidTr="008249E0">
        <w:trPr>
          <w:trHeight w:val="222"/>
        </w:trPr>
        <w:tc>
          <w:tcPr>
            <w:tcW w:w="1129" w:type="dxa"/>
            <w:vMerge/>
            <w:tcBorders>
              <w:top w:val="dashed" w:sz="4" w:space="0" w:color="BFBFBF"/>
              <w:left w:val="single" w:sz="4" w:space="0" w:color="1E7648"/>
              <w:bottom w:val="single" w:sz="4" w:space="0" w:color="1E7648"/>
              <w:right w:val="single" w:sz="4" w:space="0" w:color="1E7648"/>
            </w:tcBorders>
            <w:shd w:val="clear" w:color="auto" w:fill="ECECEC"/>
            <w:vAlign w:val="center"/>
          </w:tcPr>
          <w:p w14:paraId="59DC31AC" w14:textId="77777777" w:rsidR="00EC030A" w:rsidRDefault="00EC030A" w:rsidP="006C48EB">
            <w:pPr>
              <w:jc w:val="center"/>
              <w:rPr>
                <w:rFonts w:ascii="Century Gothic" w:eastAsia="思源黑体 CN Normal" w:hAnsi="Century Gothic" w:cs="思源黑体 CN Normal"/>
                <w:color w:val="000000" w:themeColor="text1"/>
                <w:kern w:val="0"/>
                <w:sz w:val="17"/>
                <w:szCs w:val="17"/>
              </w:rPr>
            </w:pPr>
          </w:p>
        </w:tc>
        <w:tc>
          <w:tcPr>
            <w:tcW w:w="1843" w:type="dxa"/>
            <w:tcBorders>
              <w:top w:val="single" w:sz="4" w:space="0" w:color="1E7648"/>
              <w:left w:val="single" w:sz="4" w:space="0" w:color="1E7648"/>
              <w:bottom w:val="single" w:sz="4" w:space="0" w:color="1E7648"/>
              <w:right w:val="dashed" w:sz="4" w:space="0" w:color="BFBFBF"/>
            </w:tcBorders>
            <w:shd w:val="clear" w:color="auto" w:fill="FFFFFF" w:themeFill="background1"/>
            <w:vAlign w:val="center"/>
          </w:tcPr>
          <w:p w14:paraId="0C61D658" w14:textId="25B936F8" w:rsidR="00EC030A" w:rsidRDefault="00B615DA" w:rsidP="006C48EB">
            <w:pPr>
              <w:jc w:val="center"/>
              <w:rPr>
                <w:rFonts w:ascii="Century Gothic" w:eastAsia="思源黑体 CN Normal" w:hAnsi="Century Gothic" w:cs="思源黑体 CN Light"/>
                <w:kern w:val="0"/>
                <w:sz w:val="17"/>
                <w:szCs w:val="17"/>
              </w:rPr>
            </w:pPr>
            <w:r>
              <w:rPr>
                <w:rFonts w:ascii="Century Gothic" w:eastAsia="思源黑体 CN Normal" w:hAnsi="Century Gothic" w:cs="思源黑体 CN Light" w:hint="eastAsia"/>
                <w:kern w:val="0"/>
                <w:sz w:val="17"/>
                <w:szCs w:val="17"/>
              </w:rPr>
              <w:t>RNA inner control</w:t>
            </w:r>
          </w:p>
        </w:tc>
        <w:tc>
          <w:tcPr>
            <w:tcW w:w="2268" w:type="dxa"/>
            <w:tcBorders>
              <w:top w:val="single" w:sz="4" w:space="0" w:color="1E7648"/>
              <w:left w:val="dashed" w:sz="4" w:space="0" w:color="BFBFBF"/>
              <w:bottom w:val="single" w:sz="4" w:space="0" w:color="1E7648"/>
              <w:right w:val="single" w:sz="4" w:space="0" w:color="1E7648"/>
            </w:tcBorders>
            <w:shd w:val="clear" w:color="auto" w:fill="FFFFFF" w:themeFill="background1"/>
            <w:vAlign w:val="center"/>
          </w:tcPr>
          <w:p w14:paraId="6F6A8513" w14:textId="65C26591" w:rsidR="00EC030A" w:rsidRDefault="00B615DA" w:rsidP="006C48EB">
            <w:pPr>
              <w:jc w:val="center"/>
              <w:rPr>
                <w:rFonts w:ascii="Century Gothic" w:eastAsia="思源黑体 CN Normal" w:hAnsi="Century Gothic" w:cs="思源黑体 CN Light"/>
                <w:kern w:val="0"/>
                <w:sz w:val="17"/>
                <w:szCs w:val="17"/>
              </w:rPr>
            </w:pPr>
            <w:r w:rsidRPr="00B615DA">
              <w:rPr>
                <w:rFonts w:ascii="Century Gothic" w:eastAsia="思源黑体 CN Normal" w:hAnsi="Century Gothic" w:cs="思源黑体 CN Light" w:hint="eastAsia"/>
                <w:kern w:val="0"/>
                <w:sz w:val="17"/>
                <w:szCs w:val="17"/>
              </w:rPr>
              <w:t>RNA-Control</w:t>
            </w:r>
          </w:p>
        </w:tc>
        <w:tc>
          <w:tcPr>
            <w:tcW w:w="3260"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648011D3" w14:textId="6B79C284" w:rsidR="00EC030A" w:rsidRDefault="00B615DA" w:rsidP="006C48EB">
            <w:pPr>
              <w:jc w:val="center"/>
              <w:rPr>
                <w:rFonts w:ascii="Century Gothic" w:eastAsia="思源黑体 CN Normal" w:hAnsi="Century Gothic" w:cs="思源黑体 CN Light"/>
                <w:kern w:val="0"/>
                <w:sz w:val="17"/>
                <w:szCs w:val="17"/>
              </w:rPr>
            </w:pPr>
            <w:r w:rsidRPr="00B615DA">
              <w:rPr>
                <w:rFonts w:ascii="Century Gothic" w:eastAsia="思源黑体 CN Normal" w:hAnsi="Century Gothic" w:cs="思源黑体 CN Light" w:hint="eastAsia"/>
                <w:kern w:val="0"/>
                <w:sz w:val="17"/>
                <w:szCs w:val="17"/>
              </w:rPr>
              <w:t>≥</w:t>
            </w:r>
            <w:r w:rsidRPr="00B615DA">
              <w:rPr>
                <w:rFonts w:ascii="Century Gothic" w:eastAsia="思源黑体 CN Normal" w:hAnsi="Century Gothic" w:cs="思源黑体 CN Light" w:hint="eastAsia"/>
                <w:kern w:val="0"/>
                <w:sz w:val="17"/>
                <w:szCs w:val="17"/>
              </w:rPr>
              <w:t>10 copies</w:t>
            </w:r>
          </w:p>
        </w:tc>
        <w:tc>
          <w:tcPr>
            <w:tcW w:w="1837" w:type="dxa"/>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2038C976" w14:textId="2552572F" w:rsidR="00EC030A" w:rsidRPr="00B615DA" w:rsidRDefault="008249E0" w:rsidP="006C48EB">
            <w:pPr>
              <w:jc w:val="center"/>
              <w:rPr>
                <w:rFonts w:ascii="Century Gothic" w:eastAsia="思源黑体 CN Normal" w:hAnsi="Century Gothic" w:cs="思源黑体 CN Light"/>
                <w:kern w:val="0"/>
                <w:sz w:val="17"/>
                <w:szCs w:val="17"/>
              </w:rPr>
            </w:pPr>
            <w:r w:rsidRPr="008249E0">
              <w:rPr>
                <w:rFonts w:ascii="Century Gothic" w:eastAsia="思源黑体 CN Normal" w:hAnsi="Century Gothic" w:cs="思源黑体 CN Light"/>
                <w:kern w:val="0"/>
                <w:sz w:val="17"/>
                <w:szCs w:val="17"/>
              </w:rPr>
              <w:t>{%if qc.dna_data_qc.depth_rna_ctrl %}{{qc.dna_data_qc.depth_rna_ctrl|replace(“.00”,””)}}{%else%}0{%endif%}</w:t>
            </w:r>
          </w:p>
        </w:tc>
      </w:tr>
    </w:tbl>
    <w:p w14:paraId="27850E53" w14:textId="77777777" w:rsidR="00BB74C5" w:rsidRDefault="00387A0A">
      <w:pPr>
        <w:adjustRightInd w:val="0"/>
        <w:snapToGrid w:val="0"/>
        <w:spacing w:line="200" w:lineRule="exact"/>
        <w:rPr>
          <w:rFonts w:ascii="Century Gothic" w:eastAsia="思源黑体 CN Normal" w:hAnsi="Century Gothic"/>
          <w:b/>
          <w:color w:val="595959"/>
          <w:sz w:val="15"/>
          <w:szCs w:val="15"/>
        </w:rPr>
      </w:pPr>
      <w:r>
        <w:rPr>
          <w:rFonts w:ascii="Century Gothic" w:eastAsia="思源黑体 CN Normal" w:hAnsi="Century Gothic"/>
          <w:b/>
          <w:color w:val="595959"/>
          <w:sz w:val="15"/>
          <w:szCs w:val="15"/>
        </w:rPr>
        <w:t>Note:</w:t>
      </w:r>
    </w:p>
    <w:p w14:paraId="36834864" w14:textId="77777777" w:rsidR="00BB74C5" w:rsidRDefault="00387A0A">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bookmarkStart w:id="5" w:name="_Hlk105713840"/>
      <w:r>
        <w:rPr>
          <w:rFonts w:ascii="Century Gothic" w:eastAsia="思源黑体 CN Normal" w:hAnsi="Century Gothic"/>
          <w:color w:val="595959"/>
          <w:sz w:val="15"/>
          <w:szCs w:val="15"/>
        </w:rPr>
        <w:t>Tumor content refers to the proportion of malignant tumor cells in the FFPE specimen.</w:t>
      </w:r>
      <w:r>
        <w:rPr>
          <w:rFonts w:ascii="Century Gothic" w:hAnsi="Century Gothic"/>
        </w:rPr>
        <w:t xml:space="preserve"> </w:t>
      </w:r>
      <w:r>
        <w:rPr>
          <w:rFonts w:ascii="Century Gothic" w:eastAsia="思源黑体 CN Normal" w:hAnsi="Century Gothic"/>
          <w:color w:val="595959"/>
          <w:sz w:val="15"/>
          <w:szCs w:val="15"/>
        </w:rPr>
        <w:t>If the tumor content in the tested sample is low, the testing for features such as CNV, HD, HRD, etc. may be affected.</w:t>
      </w:r>
    </w:p>
    <w:p w14:paraId="657CEDAE" w14:textId="6A27F002" w:rsidR="00BB74C5" w:rsidRDefault="00387A0A">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Pr>
          <w:rFonts w:ascii="Century Gothic" w:eastAsia="思源黑体 CN Normal" w:hAnsi="Century Gothic"/>
          <w:color w:val="595959"/>
          <w:sz w:val="15"/>
          <w:szCs w:val="15"/>
        </w:rPr>
        <w:t xml:space="preserve">cleanQ30: </w:t>
      </w:r>
      <w:r w:rsidR="00DE7524" w:rsidRPr="00DE7524">
        <w:rPr>
          <w:rFonts w:ascii="Century Gothic" w:eastAsia="思源黑体 CN Normal" w:hAnsi="Century Gothic" w:hint="eastAsia"/>
          <w:color w:val="595959"/>
          <w:sz w:val="15"/>
          <w:szCs w:val="15"/>
        </w:rPr>
        <w:t xml:space="preserve">the percentage of bases with Phred quality scores </w:t>
      </w:r>
      <w:r w:rsidR="00DE7524" w:rsidRPr="00DE7524">
        <w:rPr>
          <w:rFonts w:ascii="Century Gothic" w:eastAsia="思源黑体 CN Normal" w:hAnsi="Century Gothic" w:hint="eastAsia"/>
          <w:color w:val="595959"/>
          <w:sz w:val="15"/>
          <w:szCs w:val="15"/>
        </w:rPr>
        <w:t>≥</w:t>
      </w:r>
      <w:r w:rsidR="00DE7524" w:rsidRPr="00DE7524">
        <w:rPr>
          <w:rFonts w:ascii="Century Gothic" w:eastAsia="思源黑体 CN Normal" w:hAnsi="Century Gothic" w:hint="eastAsia"/>
          <w:color w:val="595959"/>
          <w:sz w:val="15"/>
          <w:szCs w:val="15"/>
        </w:rPr>
        <w:t>30 in clean data, indicating a base call accuracy of 99.9%.</w:t>
      </w:r>
    </w:p>
    <w:p w14:paraId="12B2CBE9" w14:textId="77777777" w:rsidR="00DE7524" w:rsidRPr="00DE7524" w:rsidRDefault="00DE7524" w:rsidP="00DE7524">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sidRPr="00DE7524">
        <w:rPr>
          <w:rFonts w:ascii="Century Gothic" w:eastAsia="思源黑体 CN Normal" w:hAnsi="Century Gothic" w:hint="eastAsia"/>
          <w:color w:val="595959"/>
          <w:sz w:val="15"/>
          <w:szCs w:val="15"/>
        </w:rPr>
        <w:t>Depth_CDS: The average depth of the CDS target region after UID calibration.</w:t>
      </w:r>
    </w:p>
    <w:p w14:paraId="70456A88" w14:textId="77777777" w:rsidR="00DE7524" w:rsidRPr="00DE7524" w:rsidRDefault="00DE7524" w:rsidP="00DE7524">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sidRPr="00DE7524">
        <w:rPr>
          <w:rFonts w:ascii="Century Gothic" w:eastAsia="思源黑体 CN Normal" w:hAnsi="Century Gothic" w:hint="eastAsia"/>
          <w:color w:val="595959"/>
          <w:sz w:val="15"/>
          <w:szCs w:val="15"/>
        </w:rPr>
        <w:t>Coverage(50</w:t>
      </w:r>
      <w:r w:rsidRPr="00DE7524">
        <w:rPr>
          <w:rFonts w:ascii="Century Gothic" w:eastAsia="思源黑体 CN Normal" w:hAnsi="Century Gothic" w:hint="eastAsia"/>
          <w:color w:val="595959"/>
          <w:sz w:val="15"/>
          <w:szCs w:val="15"/>
        </w:rPr>
        <w:t>×</w:t>
      </w:r>
      <w:r w:rsidRPr="00DE7524">
        <w:rPr>
          <w:rFonts w:ascii="Century Gothic" w:eastAsia="思源黑体 CN Normal" w:hAnsi="Century Gothic" w:hint="eastAsia"/>
          <w:color w:val="595959"/>
          <w:sz w:val="15"/>
          <w:szCs w:val="15"/>
        </w:rPr>
        <w:t>)_SNP: The proportion of the sequencing data mapped to the SNP sites with a coverage depth of no less than 50</w:t>
      </w:r>
      <w:r w:rsidRPr="00DE7524">
        <w:rPr>
          <w:rFonts w:ascii="Century Gothic" w:eastAsia="思源黑体 CN Normal" w:hAnsi="Century Gothic" w:hint="eastAsia"/>
          <w:color w:val="595959"/>
          <w:sz w:val="15"/>
          <w:szCs w:val="15"/>
        </w:rPr>
        <w:t>×</w:t>
      </w:r>
      <w:r w:rsidRPr="00DE7524">
        <w:rPr>
          <w:rFonts w:ascii="Century Gothic" w:eastAsia="思源黑体 CN Normal" w:hAnsi="Century Gothic" w:hint="eastAsia"/>
          <w:color w:val="595959"/>
          <w:sz w:val="15"/>
          <w:szCs w:val="15"/>
        </w:rPr>
        <w:t>.</w:t>
      </w:r>
    </w:p>
    <w:p w14:paraId="34C1B16E" w14:textId="77777777" w:rsidR="00DE7524" w:rsidRPr="00DE7524" w:rsidRDefault="00DE7524" w:rsidP="00DE7524">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sidRPr="00DE7524">
        <w:rPr>
          <w:rFonts w:ascii="Century Gothic" w:eastAsia="思源黑体 CN Normal" w:hAnsi="Century Gothic" w:hint="eastAsia"/>
          <w:color w:val="595959"/>
          <w:sz w:val="15"/>
          <w:szCs w:val="15"/>
        </w:rPr>
        <w:t>BAFNoise: The background BAF noise of the whole genome regions.</w:t>
      </w:r>
    </w:p>
    <w:p w14:paraId="34411D36" w14:textId="77777777" w:rsidR="00120A67" w:rsidRDefault="00DE7524" w:rsidP="00120A67">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sidRPr="00DE7524">
        <w:rPr>
          <w:rFonts w:ascii="Century Gothic" w:eastAsia="思源黑体 CN Normal" w:hAnsi="Century Gothic" w:hint="eastAsia"/>
          <w:color w:val="595959"/>
          <w:sz w:val="15"/>
          <w:szCs w:val="15"/>
        </w:rPr>
        <w:t>DepthNoise: The background depth noise of the whole genome regions</w:t>
      </w:r>
      <w:r>
        <w:rPr>
          <w:rFonts w:ascii="Century Gothic" w:eastAsia="思源黑体 CN Normal" w:hAnsi="Century Gothic"/>
          <w:color w:val="595959"/>
          <w:sz w:val="15"/>
          <w:szCs w:val="15"/>
        </w:rPr>
        <w:t>.</w:t>
      </w:r>
      <w:bookmarkEnd w:id="5"/>
    </w:p>
    <w:p w14:paraId="5D85BFD7" w14:textId="77777777" w:rsidR="00120A67" w:rsidRDefault="00F47C05" w:rsidP="00120A67">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sidRPr="00120A67">
        <w:rPr>
          <w:rFonts w:ascii="Century Gothic" w:eastAsia="思源黑体 CN Normal" w:hAnsi="Century Gothic" w:hint="eastAsia"/>
          <w:color w:val="595959"/>
          <w:sz w:val="15"/>
          <w:szCs w:val="15"/>
        </w:rPr>
        <w:t>RNA-Control: Average copy number of internal reference genes.</w:t>
      </w:r>
    </w:p>
    <w:p w14:paraId="3BDE3F44" w14:textId="4FF13BEB" w:rsidR="00BB74C5" w:rsidRPr="00120A67" w:rsidRDefault="00F47C05" w:rsidP="00120A67">
      <w:pPr>
        <w:pStyle w:val="af5"/>
        <w:numPr>
          <w:ilvl w:val="0"/>
          <w:numId w:val="5"/>
        </w:numPr>
        <w:adjustRightInd w:val="0"/>
        <w:snapToGrid w:val="0"/>
        <w:spacing w:line="200" w:lineRule="exact"/>
        <w:ind w:firstLineChars="0"/>
        <w:rPr>
          <w:rFonts w:ascii="Century Gothic" w:eastAsia="思源黑体 CN Normal" w:hAnsi="Century Gothic"/>
          <w:color w:val="595959"/>
          <w:sz w:val="15"/>
          <w:szCs w:val="15"/>
        </w:rPr>
      </w:pPr>
      <w:r w:rsidRPr="00120A67">
        <w:rPr>
          <w:rFonts w:ascii="Century Gothic" w:eastAsia="思源黑体 CN Normal" w:hAnsi="Century Gothic" w:hint="eastAsia"/>
          <w:color w:val="595959"/>
          <w:sz w:val="15"/>
          <w:szCs w:val="15"/>
        </w:rPr>
        <w:t xml:space="preserve">For samples with </w:t>
      </w:r>
      <w:r w:rsidR="000F3C18">
        <w:rPr>
          <w:rFonts w:ascii="Century Gothic" w:eastAsia="思源黑体 CN Normal" w:hAnsi="Century Gothic"/>
          <w:color w:val="595959"/>
          <w:sz w:val="15"/>
          <w:szCs w:val="15"/>
        </w:rPr>
        <w:t>QC results</w:t>
      </w:r>
      <w:r w:rsidRPr="00120A67">
        <w:rPr>
          <w:rFonts w:ascii="Century Gothic" w:eastAsia="思源黑体 CN Normal" w:hAnsi="Century Gothic" w:hint="eastAsia"/>
          <w:color w:val="595959"/>
          <w:sz w:val="15"/>
          <w:szCs w:val="15"/>
        </w:rPr>
        <w:t xml:space="preserve"> out of the </w:t>
      </w:r>
      <w:r w:rsidR="000F3C18">
        <w:rPr>
          <w:rFonts w:ascii="Century Gothic" w:eastAsia="思源黑体 CN Normal" w:hAnsi="Century Gothic"/>
          <w:color w:val="595959"/>
          <w:sz w:val="15"/>
          <w:szCs w:val="15"/>
        </w:rPr>
        <w:t>acceptance criteria</w:t>
      </w:r>
      <w:r w:rsidRPr="00120A67">
        <w:rPr>
          <w:rFonts w:ascii="Century Gothic" w:eastAsia="思源黑体 CN Normal" w:hAnsi="Century Gothic" w:hint="eastAsia"/>
          <w:color w:val="595959"/>
          <w:sz w:val="15"/>
          <w:szCs w:val="15"/>
        </w:rPr>
        <w:t xml:space="preserve">, the assay sensitivity and specificity may be </w:t>
      </w:r>
      <w:r w:rsidR="00120A67" w:rsidRPr="00120A67">
        <w:rPr>
          <w:rFonts w:ascii="Century Gothic" w:eastAsia="思源黑体 CN Normal" w:hAnsi="Century Gothic"/>
          <w:color w:val="595959"/>
          <w:sz w:val="15"/>
          <w:szCs w:val="15"/>
        </w:rPr>
        <w:t>affected</w:t>
      </w:r>
      <w:r w:rsidRPr="00120A67">
        <w:rPr>
          <w:rFonts w:ascii="Century Gothic" w:eastAsia="思源黑体 CN Normal" w:hAnsi="Century Gothic" w:hint="eastAsia"/>
          <w:color w:val="595959"/>
          <w:sz w:val="15"/>
          <w:szCs w:val="15"/>
        </w:rPr>
        <w:t xml:space="preserve">. Negative results can not completely exclude the existence of mutated genes. Low tumor cell content, severe DNA/RNA degradation or the frequency under the </w:t>
      </w:r>
      <w:r w:rsidRPr="00120A67">
        <w:rPr>
          <w:rFonts w:ascii="Century Gothic" w:eastAsia="思源黑体 CN Normal" w:hAnsi="Century Gothic" w:hint="eastAsia"/>
          <w:color w:val="595959"/>
          <w:sz w:val="15"/>
          <w:szCs w:val="15"/>
        </w:rPr>
        <w:lastRenderedPageBreak/>
        <w:t>limit of detection may also cause a false negative result.</w:t>
      </w:r>
    </w:p>
    <w:p w14:paraId="582DEE24" w14:textId="77777777" w:rsidR="00BB74C5" w:rsidRDefault="00BB74C5">
      <w:pPr>
        <w:pStyle w:val="af5"/>
        <w:adjustRightInd w:val="0"/>
        <w:snapToGrid w:val="0"/>
        <w:spacing w:line="200" w:lineRule="exact"/>
        <w:ind w:firstLineChars="0" w:firstLine="0"/>
        <w:rPr>
          <w:rFonts w:ascii="Century Gothic" w:eastAsia="思源黑体 CN Normal" w:hAnsi="Century Gothic"/>
          <w:color w:val="595959"/>
          <w:sz w:val="15"/>
          <w:szCs w:val="15"/>
        </w:rPr>
      </w:pPr>
    </w:p>
    <w:p w14:paraId="7515BE21" w14:textId="77777777" w:rsidR="00BB74C5" w:rsidRDefault="00BB74C5">
      <w:pPr>
        <w:pStyle w:val="af5"/>
        <w:adjustRightInd w:val="0"/>
        <w:snapToGrid w:val="0"/>
        <w:spacing w:line="200" w:lineRule="exact"/>
        <w:ind w:firstLineChars="0" w:firstLine="0"/>
        <w:rPr>
          <w:rFonts w:ascii="Century Gothic" w:eastAsia="思源黑体 CN Normal" w:hAnsi="Century Gothic"/>
          <w:color w:val="595959"/>
          <w:sz w:val="15"/>
          <w:szCs w:val="15"/>
        </w:rPr>
      </w:pPr>
    </w:p>
    <w:p w14:paraId="4C4FC500" w14:textId="77777777" w:rsidR="00BB74C5" w:rsidRDefault="00BB74C5" w:rsidP="00396499">
      <w:pPr>
        <w:adjustRightInd w:val="0"/>
        <w:snapToGrid w:val="0"/>
        <w:spacing w:line="200" w:lineRule="exact"/>
        <w:rPr>
          <w:rFonts w:ascii="Century Gothic" w:eastAsia="思源黑体 CN Normal" w:hAnsi="Century Gothic"/>
          <w:color w:val="595959"/>
          <w:sz w:val="15"/>
          <w:szCs w:val="15"/>
        </w:rPr>
      </w:pPr>
    </w:p>
    <w:p w14:paraId="18826DC8" w14:textId="77777777" w:rsidR="00A151DF" w:rsidRDefault="00A151DF" w:rsidP="00396499">
      <w:pPr>
        <w:adjustRightInd w:val="0"/>
        <w:snapToGrid w:val="0"/>
        <w:spacing w:line="200" w:lineRule="exact"/>
        <w:rPr>
          <w:rFonts w:ascii="Century Gothic" w:eastAsia="思源黑体 CN Normal" w:hAnsi="Century Gothic"/>
          <w:color w:val="595959"/>
          <w:sz w:val="15"/>
          <w:szCs w:val="15"/>
        </w:rPr>
      </w:pPr>
    </w:p>
    <w:p w14:paraId="174332BA" w14:textId="77777777" w:rsidR="00A151DF" w:rsidRDefault="00A151DF" w:rsidP="00396499">
      <w:pPr>
        <w:adjustRightInd w:val="0"/>
        <w:snapToGrid w:val="0"/>
        <w:spacing w:line="200" w:lineRule="exact"/>
        <w:rPr>
          <w:rFonts w:ascii="Century Gothic" w:eastAsia="思源黑体 CN Normal" w:hAnsi="Century Gothic"/>
          <w:color w:val="595959"/>
          <w:sz w:val="15"/>
          <w:szCs w:val="15"/>
        </w:rPr>
      </w:pPr>
    </w:p>
    <w:p w14:paraId="08CC60DE" w14:textId="77777777" w:rsidR="00A151DF" w:rsidRDefault="00A151DF" w:rsidP="00396499">
      <w:pPr>
        <w:adjustRightInd w:val="0"/>
        <w:snapToGrid w:val="0"/>
        <w:spacing w:line="200" w:lineRule="exact"/>
        <w:rPr>
          <w:rFonts w:ascii="Century Gothic" w:eastAsia="思源黑体 CN Normal" w:hAnsi="Century Gothic"/>
          <w:color w:val="595959"/>
          <w:sz w:val="15"/>
          <w:szCs w:val="15"/>
        </w:rPr>
      </w:pPr>
    </w:p>
    <w:p w14:paraId="1B89C6DF" w14:textId="77777777" w:rsidR="00A151DF" w:rsidRDefault="00A151DF" w:rsidP="00396499">
      <w:pPr>
        <w:adjustRightInd w:val="0"/>
        <w:snapToGrid w:val="0"/>
        <w:spacing w:line="200" w:lineRule="exact"/>
        <w:rPr>
          <w:rFonts w:ascii="Century Gothic" w:eastAsia="思源黑体 CN Normal" w:hAnsi="Century Gothic"/>
          <w:color w:val="595959"/>
          <w:sz w:val="15"/>
          <w:szCs w:val="15"/>
        </w:rPr>
      </w:pPr>
    </w:p>
    <w:p w14:paraId="5869E7D0"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3260382A"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53D46929"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749C2A9E"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665BADA9"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05986196"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47782F2B"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13707C47"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775D867F"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5F049225"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5DA3AE4A"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4DC079B1"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6B24530F"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03C5EC30" w14:textId="77777777" w:rsidR="00862DB1" w:rsidRDefault="00862DB1" w:rsidP="00396499">
      <w:pPr>
        <w:adjustRightInd w:val="0"/>
        <w:snapToGrid w:val="0"/>
        <w:spacing w:line="200" w:lineRule="exact"/>
        <w:rPr>
          <w:rFonts w:ascii="Century Gothic" w:eastAsia="思源黑体 CN Normal" w:hAnsi="Century Gothic"/>
          <w:color w:val="595959"/>
          <w:sz w:val="15"/>
          <w:szCs w:val="15"/>
        </w:rPr>
      </w:pPr>
    </w:p>
    <w:p w14:paraId="15CE3AA5" w14:textId="77777777" w:rsidR="00A151DF" w:rsidRDefault="00A151DF" w:rsidP="00396499">
      <w:pPr>
        <w:adjustRightInd w:val="0"/>
        <w:snapToGrid w:val="0"/>
        <w:spacing w:line="200" w:lineRule="exact"/>
        <w:rPr>
          <w:rFonts w:ascii="Century Gothic" w:eastAsia="思源黑体 CN Normal" w:hAnsi="Century Gothic"/>
          <w:color w:val="595959"/>
          <w:sz w:val="15"/>
          <w:szCs w:val="15"/>
        </w:rPr>
      </w:pPr>
    </w:p>
    <w:p w14:paraId="725573A8" w14:textId="77777777" w:rsidR="00A151DF" w:rsidRPr="00396499" w:rsidRDefault="00A151DF" w:rsidP="00396499">
      <w:pPr>
        <w:adjustRightInd w:val="0"/>
        <w:snapToGrid w:val="0"/>
        <w:spacing w:line="200" w:lineRule="exact"/>
        <w:rPr>
          <w:rFonts w:ascii="Century Gothic" w:eastAsia="思源黑体 CN Normal" w:hAnsi="Century Gothic"/>
          <w:color w:val="595959"/>
          <w:sz w:val="15"/>
          <w:szCs w:val="15"/>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B74C5" w14:paraId="18FAE222" w14:textId="77777777" w:rsidTr="00BB74C5">
        <w:trPr>
          <w:trHeight w:val="680"/>
        </w:trPr>
        <w:tc>
          <w:tcPr>
            <w:tcW w:w="3444" w:type="dxa"/>
            <w:shd w:val="clear" w:color="auto" w:fill="F2F2F2" w:themeFill="background1" w:themeFillShade="F2"/>
            <w:vAlign w:val="center"/>
          </w:tcPr>
          <w:p w14:paraId="2B4573D5" w14:textId="77777777" w:rsidR="00BB74C5" w:rsidRDefault="00387A0A">
            <w:pPr>
              <w:adjustRightInd w:val="0"/>
              <w:snapToGrid w:val="0"/>
              <w:rPr>
                <w:rFonts w:ascii="Century Gothic" w:eastAsia="宋体" w:hAnsi="Century Gothic"/>
                <w:color w:val="595959" w:themeColor="text1" w:themeTint="A6"/>
                <w:sz w:val="24"/>
                <w:szCs w:val="24"/>
              </w:rPr>
            </w:pPr>
            <w:r>
              <w:rPr>
                <w:rFonts w:ascii="Century Gothic" w:eastAsia="宋体" w:hAnsi="Century Gothic" w:hint="eastAsia"/>
                <w:color w:val="595959" w:themeColor="text1" w:themeTint="A6"/>
                <w:sz w:val="24"/>
                <w:szCs w:val="24"/>
              </w:rPr>
              <w:t>Prepared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22797C43" w14:textId="77777777" w:rsidR="00BB74C5" w:rsidRDefault="00387A0A">
            <w:pPr>
              <w:adjustRightInd w:val="0"/>
              <w:snapToGrid w:val="0"/>
              <w:rPr>
                <w:rFonts w:ascii="Century Gothic" w:eastAsia="宋体" w:hAnsi="Century Gothic"/>
                <w:color w:val="595959" w:themeColor="text1" w:themeTint="A6"/>
                <w:sz w:val="24"/>
                <w:szCs w:val="24"/>
              </w:rPr>
            </w:pPr>
            <w:r>
              <w:rPr>
                <w:rFonts w:ascii="Century Gothic" w:eastAsia="宋体" w:hAnsi="Century Gothic"/>
                <w:color w:val="595959" w:themeColor="text1" w:themeTint="A6"/>
                <w:sz w:val="24"/>
                <w:szCs w:val="24"/>
              </w:rPr>
              <w:t>Reviewe</w:t>
            </w:r>
            <w:r>
              <w:rPr>
                <w:rFonts w:ascii="Century Gothic" w:eastAsia="宋体" w:hAnsi="Century Gothic" w:hint="eastAsia"/>
                <w:color w:val="595959" w:themeColor="text1" w:themeTint="A6"/>
                <w:sz w:val="24"/>
                <w:szCs w:val="24"/>
              </w:rPr>
              <w:t>d by</w:t>
            </w:r>
            <w:r>
              <w:rPr>
                <w:rFonts w:ascii="Century Gothic" w:eastAsia="宋体" w:hAnsi="Century Gothic"/>
                <w:color w:val="595959" w:themeColor="text1" w:themeTint="A6"/>
                <w:sz w:val="24"/>
                <w:szCs w:val="24"/>
              </w:rPr>
              <w:t>：</w:t>
            </w:r>
          </w:p>
        </w:tc>
        <w:tc>
          <w:tcPr>
            <w:tcW w:w="3444" w:type="dxa"/>
            <w:shd w:val="clear" w:color="auto" w:fill="F2F2F2" w:themeFill="background1" w:themeFillShade="F2"/>
            <w:vAlign w:val="center"/>
          </w:tcPr>
          <w:p w14:paraId="29A0CD90" w14:textId="77777777" w:rsidR="00BB74C5" w:rsidRDefault="00387A0A">
            <w:pPr>
              <w:adjustRightInd w:val="0"/>
              <w:snapToGrid w:val="0"/>
              <w:rPr>
                <w:rFonts w:ascii="Century Gothic" w:eastAsia="宋体" w:hAnsi="Century Gothic"/>
                <w:color w:val="595959" w:themeColor="text1" w:themeTint="A6"/>
                <w:sz w:val="24"/>
                <w:szCs w:val="24"/>
              </w:rPr>
            </w:pPr>
            <w:r>
              <w:rPr>
                <w:rFonts w:ascii="Century Gothic" w:eastAsia="宋体" w:hAnsi="Century Gothic"/>
                <w:color w:val="595959" w:themeColor="text1" w:themeTint="A6"/>
                <w:sz w:val="24"/>
                <w:szCs w:val="24"/>
              </w:rPr>
              <w:t>Approve</w:t>
            </w:r>
            <w:r>
              <w:rPr>
                <w:rFonts w:ascii="Century Gothic" w:eastAsia="宋体" w:hAnsi="Century Gothic" w:hint="eastAsia"/>
                <w:color w:val="595959" w:themeColor="text1" w:themeTint="A6"/>
                <w:sz w:val="24"/>
                <w:szCs w:val="24"/>
              </w:rPr>
              <w:t>d by</w:t>
            </w:r>
            <w:r>
              <w:rPr>
                <w:rFonts w:ascii="Century Gothic" w:eastAsia="宋体" w:hAnsi="Century Gothic"/>
                <w:color w:val="595959" w:themeColor="text1" w:themeTint="A6"/>
                <w:sz w:val="24"/>
                <w:szCs w:val="24"/>
              </w:rPr>
              <w:t>：</w:t>
            </w:r>
          </w:p>
        </w:tc>
      </w:tr>
    </w:tbl>
    <w:p w14:paraId="6BC1FD81" w14:textId="77777777" w:rsidR="00BB74C5" w:rsidRDefault="00387A0A">
      <w:pPr>
        <w:widowControl/>
        <w:jc w:val="left"/>
        <w:rPr>
          <w:rFonts w:ascii="Century Gothic" w:eastAsia="思源黑体 CN Normal" w:hAnsi="Century Gothic"/>
          <w:sz w:val="16"/>
          <w:szCs w:val="16"/>
        </w:rPr>
      </w:pPr>
      <w:r>
        <w:rPr>
          <w:rFonts w:ascii="Century Gothic" w:eastAsia="思源黑体 CN Normal" w:hAnsi="Century Gothic"/>
          <w:sz w:val="16"/>
          <w:szCs w:val="16"/>
        </w:rPr>
        <w:br w:type="page"/>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14:paraId="5C79188E" w14:textId="77777777" w:rsidTr="00BB74C5">
        <w:tc>
          <w:tcPr>
            <w:tcW w:w="4815" w:type="dxa"/>
          </w:tcPr>
          <w:p w14:paraId="0C271ED3" w14:textId="77777777" w:rsidR="00BB74C5" w:rsidRDefault="00387A0A">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88B348D" wp14:editId="7F6BC55C">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54144;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BYAAABkcnMvUEsBAhQAFAAAAAgAh07iQMFC2pHWAAAACAEAAA8AAAAAAAAAAQAgAAAAOAAA&#10;AGRycy9kb3ducmV2LnhtbFBLAQIUABQAAAAIAIdO4kByrA3l2AIAAJoFAAAOAAAAAAAAAAEAIAAA&#10;ADsBAABkcnMvZTJvRG9jLnhtbFBLBQYAAAAABgAGAFkBAACF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 xml:space="preserve">4 </w:t>
            </w:r>
            <w:r>
              <w:rPr>
                <w:rFonts w:ascii="Century Gothic" w:eastAsia="思源黑体 CN Bold" w:hAnsi="Century Gothic"/>
                <w:b/>
                <w:bCs/>
                <w:sz w:val="28"/>
                <w:szCs w:val="28"/>
              </w:rPr>
              <w:t xml:space="preserve"> </w:t>
            </w:r>
          </w:p>
        </w:tc>
        <w:tc>
          <w:tcPr>
            <w:tcW w:w="5517" w:type="dxa"/>
          </w:tcPr>
          <w:p w14:paraId="53D639ED" w14:textId="77777777" w:rsidR="00BB74C5" w:rsidRDefault="00387A0A">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1312" behindDoc="1" locked="0" layoutInCell="1" allowOverlap="1" wp14:anchorId="647F46D7" wp14:editId="01CDA005">
                      <wp:simplePos x="0" y="0"/>
                      <wp:positionH relativeFrom="margin">
                        <wp:posOffset>-71755</wp:posOffset>
                      </wp:positionH>
                      <wp:positionV relativeFrom="paragraph">
                        <wp:posOffset>42545</wp:posOffset>
                      </wp:positionV>
                      <wp:extent cx="1036320" cy="321310"/>
                      <wp:effectExtent l="38100" t="38100" r="87630" b="97790"/>
                      <wp:wrapNone/>
                      <wp:docPr id="3" name="矩形: 圆角 12"/>
                      <wp:cNvGraphicFramePr/>
                      <a:graphic xmlns:a="http://schemas.openxmlformats.org/drawingml/2006/main">
                        <a:graphicData uri="http://schemas.microsoft.com/office/word/2010/wordprocessingShape">
                          <wps:wsp>
                            <wps:cNvSpPr/>
                            <wps:spPr>
                              <a:xfrm>
                                <a:off x="0" y="0"/>
                                <a:ext cx="10363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65pt;margin-top:3.35pt;height:25.3pt;width:81.6pt;mso-position-horizontal-relative:margin;z-index:-251655168;v-text-anchor:middle;mso-width-relative:page;mso-height-relative:page;" fillcolor="#F2F2F2 [3052]" filled="t" stroked="f" coordsize="21600,21600" arcsize="0.166666666666667" o:gfxdata="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WAAAAZHJzL1BLAQIUABQAAAAIAIdO4kC5yF1g1gAAAAgBAAAPAAAAAAAA&#10;AAEAIAAAADgAAABkcnMvZG93bnJldi54bWxQSwECFAAUAAAACACHTuJAmFfdSeICAACwBQAADgAA&#10;AAAAAAABACAAAAA7AQAAZHJzL2Uyb0RvYy54bWxQSwUGAAAAAAYABgBZAQAAj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Disclaimer</w:t>
            </w:r>
          </w:p>
        </w:tc>
      </w:tr>
    </w:tbl>
    <w:p w14:paraId="2CAFE929" w14:textId="77777777" w:rsidR="00BB74C5" w:rsidRDefault="00387A0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&gt;4.1 About This Test</w:t>
      </w:r>
    </w:p>
    <w:p w14:paraId="7390A11C" w14:textId="77777777" w:rsidR="00BB74C5" w:rsidRDefault="00387A0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This report examines tumor tissue and provides interpretations of clinically relevant findings associated with tumor diagnosis, treatment, and prognosis, serving as a reference to support the clinical management of patients with solid tumor.</w:t>
      </w:r>
    </w:p>
    <w:p w14:paraId="0E819980" w14:textId="77777777" w:rsidR="00BB74C5" w:rsidRDefault="00387A0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analysis is limited to the submitted specimen and evaluates mutations within the genes and regions defined under the "Scope of Detection" based on current scientific knowledge. Variants in other genomic regions are outside the scope of this test.</w:t>
      </w:r>
    </w:p>
    <w:p w14:paraId="1CEA6D63" w14:textId="77777777" w:rsidR="00BB74C5" w:rsidRDefault="00387A0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Interpretations of variants in this report comply with established guidelines and standards. The provided variant information, whether present or absent, is intended to assist clinicians in making informed decisions. Patients should review this report in consultation with their healthcare provider.</w:t>
      </w:r>
    </w:p>
    <w:p w14:paraId="6873370B" w14:textId="77777777" w:rsidR="00BB74C5" w:rsidRDefault="00387A0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report does not prioritize or rank gene variants or their associated therapeutic options. Biomarker mutations and their potential effective or ineffective drugs are presented without specific order.</w:t>
      </w:r>
    </w:p>
    <w:p w14:paraId="27139729" w14:textId="77777777" w:rsidR="00BB74C5" w:rsidRDefault="00387A0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This report does not provide assurances regarding the efficacy or inefficacy of any particular treatment for individual patients.</w:t>
      </w:r>
    </w:p>
    <w:p w14:paraId="359AC488" w14:textId="77777777" w:rsidR="00BB74C5" w:rsidRDefault="00387A0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findings and conclusions in this report apply exclusively to the submitted specimen. Reproductions of the report without the original seal are invalid.</w:t>
      </w:r>
    </w:p>
    <w:p w14:paraId="0D725792" w14:textId="77777777" w:rsidR="00BB74C5" w:rsidRDefault="00387A0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The contents of this report may not be duplicated or utilized without prior authorization from the issuing organization.</w:t>
      </w:r>
    </w:p>
    <w:p w14:paraId="76963E6C" w14:textId="77777777" w:rsidR="00BB74C5" w:rsidRDefault="00387A0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&gt;4.2 Variant Nomenclature and Interpretation</w:t>
      </w:r>
    </w:p>
    <w:p w14:paraId="7CE5B2E3" w14:textId="77777777" w:rsidR="00BB74C5" w:rsidRDefault="00387A0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Variants in this report are nomenclated following the variation nomenclature standard recommended by the Human Genome Variant Society (HGVS).</w:t>
      </w:r>
    </w:p>
    <w:p w14:paraId="130C9FD6" w14:textId="3F0CDAF9" w:rsidR="00BB74C5" w:rsidRDefault="00387A0A">
      <w:pPr>
        <w:rPr>
          <w:rFonts w:ascii="Century Gothic" w:eastAsia="思源黑体 CN Normal" w:hAnsi="Century Gothic"/>
          <w:color w:val="000000"/>
          <w:sz w:val="17"/>
          <w:szCs w:val="17"/>
        </w:rPr>
      </w:pPr>
      <w:r>
        <w:rPr>
          <w:rFonts w:ascii="Century Gothic" w:eastAsia="思源黑体 CN Normal" w:hAnsi="Century Gothic"/>
          <w:color w:val="000000"/>
          <w:sz w:val="17"/>
          <w:szCs w:val="17"/>
        </w:rPr>
        <w:t xml:space="preserve">The interpretation of </w:t>
      </w:r>
      <w:r w:rsidR="00857495" w:rsidRPr="00396499">
        <w:rPr>
          <w:rFonts w:ascii="Century Gothic" w:eastAsia="思源黑体 CN Normal" w:hAnsi="Century Gothic"/>
          <w:i/>
          <w:iCs/>
          <w:color w:val="000000"/>
          <w:sz w:val="17"/>
          <w:szCs w:val="17"/>
        </w:rPr>
        <w:t>BRCA1</w:t>
      </w:r>
      <w:r w:rsidR="00857495">
        <w:rPr>
          <w:rFonts w:ascii="Century Gothic" w:eastAsia="思源黑体 CN Normal" w:hAnsi="Century Gothic" w:hint="eastAsia"/>
          <w:color w:val="000000"/>
          <w:sz w:val="17"/>
          <w:szCs w:val="17"/>
        </w:rPr>
        <w:t xml:space="preserve"> or </w:t>
      </w:r>
      <w:r w:rsidR="00857495" w:rsidRPr="00396499">
        <w:rPr>
          <w:rFonts w:ascii="Century Gothic" w:eastAsia="思源黑体 CN Normal" w:hAnsi="Century Gothic"/>
          <w:i/>
          <w:iCs/>
          <w:color w:val="000000"/>
          <w:sz w:val="17"/>
          <w:szCs w:val="17"/>
        </w:rPr>
        <w:t>BRCA2</w:t>
      </w:r>
      <w:r w:rsidR="00857495">
        <w:rPr>
          <w:rFonts w:ascii="Century Gothic" w:eastAsia="思源黑体 CN Normal" w:hAnsi="Century Gothic" w:hint="eastAsia"/>
          <w:color w:val="000000"/>
          <w:sz w:val="17"/>
          <w:szCs w:val="17"/>
        </w:rPr>
        <w:t xml:space="preserve"> </w:t>
      </w:r>
      <w:r>
        <w:rPr>
          <w:rFonts w:ascii="Century Gothic" w:eastAsia="思源黑体 CN Normal" w:hAnsi="Century Gothic"/>
          <w:color w:val="000000"/>
          <w:sz w:val="17"/>
          <w:szCs w:val="17"/>
        </w:rPr>
        <w:t>mutations adheres to the guidelines published by The American College of Medical Genetics (ACMG), the Association for Molecular Pathology (AMP), and the College of American Pathologists (CAP) in the "Standards and Guidelines for the Interpretation of Sequence Variants" (2015 edition, PMID: 25741868), as well as guidelines issued by the ClinGen expert panel for specific genes. These variants can be classified into five categories: pathogenic (5), likely pathogenic (4), variants of uncertain significance (VUS) (3), likely benign (2), and benign (1).</w:t>
      </w:r>
    </w:p>
    <w:p w14:paraId="665C8179" w14:textId="761B79DB" w:rsidR="00BB74C5" w:rsidRDefault="00387A0A">
      <w:pPr>
        <w:rPr>
          <w:rFonts w:ascii="Century Gothic" w:eastAsia="思源黑体 CN Normal" w:hAnsi="Century Gothic"/>
          <w:color w:val="000000"/>
          <w:sz w:val="18"/>
          <w:szCs w:val="18"/>
        </w:rPr>
      </w:pPr>
      <w:r>
        <w:rPr>
          <w:rFonts w:ascii="Century Gothic" w:eastAsia="思源黑体 CN Normal" w:hAnsi="Century Gothic"/>
          <w:color w:val="000000"/>
          <w:sz w:val="17"/>
          <w:szCs w:val="17"/>
        </w:rPr>
        <w:t xml:space="preserve">Variants derived from tumor tissues or of unknown origin are interpreted according to the guidelines established by the American Society of Pathology (AMP), the American Society of Clinical Oncology (ASCO), and the College of American Pathologists (CAP) in the “Standards and Guidelines for the Interpretation and Reporting of Sequence Variants in Cancer” (2017 Edition, PMID: 27993330). Evidence used for variant categorization are grouped into four levels based on its clinical significance in therapy, diagnosis, or prognosis in different cancer types: Level A, Level B, Level C, and Level D. </w:t>
      </w:r>
      <w:r w:rsidR="000F0DAD" w:rsidRPr="001F3B0A">
        <w:rPr>
          <w:rFonts w:ascii="Century Gothic" w:eastAsia="思源黑体 CN Normal" w:hAnsi="Century Gothic"/>
          <w:color w:val="000000"/>
          <w:sz w:val="17"/>
          <w:szCs w:val="17"/>
        </w:rPr>
        <w:t>V</w:t>
      </w:r>
      <w:r w:rsidRPr="001F3B0A">
        <w:rPr>
          <w:rFonts w:ascii="Century Gothic" w:eastAsia="思源黑体 CN Normal" w:hAnsi="Century Gothic"/>
          <w:color w:val="000000"/>
          <w:sz w:val="17"/>
          <w:szCs w:val="17"/>
        </w:rPr>
        <w:t>ariants</w:t>
      </w:r>
      <w:r>
        <w:rPr>
          <w:rFonts w:ascii="Century Gothic" w:eastAsia="思源黑体 CN Normal" w:hAnsi="Century Gothic"/>
          <w:color w:val="000000"/>
          <w:sz w:val="17"/>
          <w:szCs w:val="17"/>
        </w:rPr>
        <w:t xml:space="preserve"> are divided into four categories based on their clinical significance: Tier I, </w:t>
      </w:r>
      <w:r w:rsidR="00DA6600">
        <w:rPr>
          <w:rFonts w:ascii="Century Gothic" w:eastAsia="思源黑体 CN Normal" w:hAnsi="Century Gothic"/>
          <w:color w:val="000000"/>
          <w:sz w:val="17"/>
          <w:szCs w:val="17"/>
        </w:rPr>
        <w:t>variants of</w:t>
      </w:r>
      <w:r>
        <w:rPr>
          <w:rFonts w:ascii="Century Gothic" w:eastAsia="思源黑体 CN Normal" w:hAnsi="Century Gothic"/>
          <w:color w:val="000000"/>
          <w:sz w:val="17"/>
          <w:szCs w:val="17"/>
        </w:rPr>
        <w:t xml:space="preserve"> strong clinical significance (level A or B evidence);  Tier II, </w:t>
      </w:r>
      <w:r w:rsidR="00DA6600">
        <w:rPr>
          <w:rFonts w:ascii="Century Gothic" w:eastAsia="思源黑体 CN Normal" w:hAnsi="Century Gothic"/>
          <w:color w:val="000000"/>
          <w:sz w:val="17"/>
          <w:szCs w:val="17"/>
        </w:rPr>
        <w:t>variants of</w:t>
      </w:r>
      <w:r>
        <w:rPr>
          <w:rFonts w:ascii="Century Gothic" w:eastAsia="思源黑体 CN Normal" w:hAnsi="Century Gothic"/>
          <w:color w:val="000000"/>
          <w:sz w:val="17"/>
          <w:szCs w:val="17"/>
        </w:rPr>
        <w:t xml:space="preserve"> potential clinical significance (level C or D evidence);  Tier III, </w:t>
      </w:r>
      <w:r w:rsidR="00DA6600">
        <w:rPr>
          <w:rFonts w:ascii="Century Gothic" w:eastAsia="思源黑体 CN Normal" w:hAnsi="Century Gothic"/>
          <w:color w:val="000000"/>
          <w:sz w:val="17"/>
          <w:szCs w:val="17"/>
        </w:rPr>
        <w:t>variants of</w:t>
      </w:r>
      <w:r>
        <w:rPr>
          <w:rFonts w:ascii="Century Gothic" w:eastAsia="思源黑体 CN Normal" w:hAnsi="Century Gothic"/>
          <w:color w:val="000000"/>
          <w:sz w:val="17"/>
          <w:szCs w:val="17"/>
        </w:rPr>
        <w:t xml:space="preserve"> unknown clinical significance;  and Tier IV, benign or likely benign variants.</w:t>
      </w:r>
      <w:bookmarkStart w:id="6" w:name="_Hlk111055885"/>
      <w:r>
        <w:rPr>
          <w:rFonts w:ascii="Century Gothic" w:eastAsia="思源黑体 CN Normal" w:hAnsi="Century Gothic"/>
          <w:sz w:val="17"/>
          <w:szCs w:val="17"/>
        </w:rPr>
        <w:t xml:space="preserve"> </w:t>
      </w:r>
    </w:p>
    <w:tbl>
      <w:tblPr>
        <w:tblW w:w="0" w:type="auto"/>
        <w:shd w:val="clear" w:color="auto" w:fill="FFFFFF" w:themeFill="background1"/>
        <w:tblLook w:val="04A0" w:firstRow="1" w:lastRow="0" w:firstColumn="1" w:lastColumn="0" w:noHBand="0" w:noVBand="1"/>
      </w:tblPr>
      <w:tblGrid>
        <w:gridCol w:w="1843"/>
        <w:gridCol w:w="1024"/>
        <w:gridCol w:w="7465"/>
      </w:tblGrid>
      <w:tr w:rsidR="00BB74C5" w14:paraId="7B22555B" w14:textId="77777777">
        <w:trPr>
          <w:trHeight w:val="397"/>
        </w:trPr>
        <w:tc>
          <w:tcPr>
            <w:tcW w:w="1843" w:type="dxa"/>
            <w:shd w:val="clear" w:color="auto" w:fill="1E7648"/>
            <w:vAlign w:val="center"/>
          </w:tcPr>
          <w:bookmarkEnd w:id="6"/>
          <w:p w14:paraId="05DFE9A9" w14:textId="77777777" w:rsidR="00BB74C5" w:rsidRDefault="00387A0A">
            <w:pPr>
              <w:jc w:val="center"/>
              <w:rPr>
                <w:rFonts w:ascii="Century Gothic" w:eastAsia="思源黑体 CN Bold" w:hAnsi="Century Gothic"/>
                <w:color w:val="FFFFFF" w:themeColor="background1"/>
                <w:sz w:val="17"/>
                <w:szCs w:val="17"/>
              </w:rPr>
            </w:pPr>
            <w:r>
              <w:rPr>
                <w:rFonts w:ascii="Century Gothic" w:eastAsia="思源黑体 CN Bold" w:hAnsi="Century Gothic"/>
                <w:color w:val="FFFFFF" w:themeColor="background1"/>
                <w:sz w:val="17"/>
                <w:szCs w:val="17"/>
              </w:rPr>
              <w:t>Variant Tier</w:t>
            </w:r>
          </w:p>
        </w:tc>
        <w:tc>
          <w:tcPr>
            <w:tcW w:w="1024" w:type="dxa"/>
            <w:shd w:val="clear" w:color="auto" w:fill="1E7648"/>
            <w:vAlign w:val="center"/>
          </w:tcPr>
          <w:p w14:paraId="7A139EAE" w14:textId="77777777" w:rsidR="00BB74C5" w:rsidRDefault="00387A0A">
            <w:pPr>
              <w:jc w:val="center"/>
              <w:rPr>
                <w:rFonts w:ascii="Century Gothic" w:eastAsia="思源黑体 CN Bold" w:hAnsi="Century Gothic"/>
                <w:color w:val="FFFFFF" w:themeColor="background1"/>
                <w:sz w:val="17"/>
                <w:szCs w:val="17"/>
              </w:rPr>
            </w:pPr>
            <w:r>
              <w:rPr>
                <w:rFonts w:ascii="Century Gothic" w:eastAsia="思源黑体 CN Bold" w:hAnsi="Century Gothic"/>
                <w:color w:val="FFFFFF" w:themeColor="background1"/>
                <w:sz w:val="17"/>
                <w:szCs w:val="17"/>
              </w:rPr>
              <w:t>Evidence Level</w:t>
            </w:r>
          </w:p>
        </w:tc>
        <w:tc>
          <w:tcPr>
            <w:tcW w:w="7465" w:type="dxa"/>
            <w:shd w:val="clear" w:color="auto" w:fill="1E7648"/>
            <w:vAlign w:val="center"/>
          </w:tcPr>
          <w:p w14:paraId="5DBB7272" w14:textId="77777777" w:rsidR="00BB74C5" w:rsidRDefault="00387A0A">
            <w:pPr>
              <w:jc w:val="center"/>
              <w:rPr>
                <w:rFonts w:ascii="Century Gothic" w:eastAsia="思源黑体 CN Bold" w:hAnsi="Century Gothic"/>
                <w:color w:val="FFFFFF" w:themeColor="background1"/>
                <w:sz w:val="17"/>
                <w:szCs w:val="17"/>
              </w:rPr>
            </w:pPr>
            <w:r>
              <w:rPr>
                <w:rFonts w:ascii="Century Gothic" w:eastAsia="思源黑体 CN Bold" w:hAnsi="Century Gothic"/>
                <w:color w:val="FFFFFF" w:themeColor="background1"/>
                <w:sz w:val="17"/>
                <w:szCs w:val="17"/>
              </w:rPr>
              <w:t>Description</w:t>
            </w:r>
          </w:p>
        </w:tc>
      </w:tr>
      <w:tr w:rsidR="00BB74C5" w14:paraId="00FBC559" w14:textId="77777777">
        <w:trPr>
          <w:trHeight w:val="397"/>
        </w:trPr>
        <w:tc>
          <w:tcPr>
            <w:tcW w:w="1843"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F316B02" w14:textId="77777777" w:rsidR="00BB74C5" w:rsidRDefault="00387A0A">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w:t>
            </w:r>
          </w:p>
          <w:p w14:paraId="55E31BBE" w14:textId="171EBB86" w:rsidR="00BB74C5" w:rsidRDefault="00387A0A">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 xml:space="preserve">Variants </w:t>
            </w:r>
            <w:r w:rsidR="00DA6600">
              <w:rPr>
                <w:rFonts w:ascii="Century Gothic" w:eastAsia="思源黑体 CN Normal" w:hAnsi="Century Gothic" w:hint="eastAsia"/>
                <w:color w:val="000000" w:themeColor="text1"/>
                <w:sz w:val="16"/>
                <w:szCs w:val="16"/>
              </w:rPr>
              <w:t>of</w:t>
            </w:r>
            <w:r w:rsidR="00DA6600">
              <w:rPr>
                <w:rFonts w:ascii="Century Gothic" w:eastAsia="思源黑体 CN Normal" w:hAnsi="Century Gothic"/>
                <w:color w:val="000000" w:themeColor="text1"/>
                <w:sz w:val="16"/>
                <w:szCs w:val="16"/>
              </w:rPr>
              <w:t xml:space="preserve"> </w:t>
            </w:r>
            <w:r>
              <w:rPr>
                <w:rFonts w:ascii="Century Gothic" w:eastAsia="思源黑体 CN Normal" w:hAnsi="Century Gothic"/>
                <w:color w:val="000000" w:themeColor="text1"/>
                <w:sz w:val="16"/>
                <w:szCs w:val="16"/>
              </w:rPr>
              <w:t>strong clinical significance</w:t>
            </w:r>
          </w:p>
        </w:tc>
        <w:tc>
          <w:tcPr>
            <w:tcW w:w="102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C3725" w14:textId="77777777" w:rsidR="00BB74C5" w:rsidRDefault="00387A0A">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CC483A"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predict response or resistance to FDA-approved therapies for a specific type of tumor</w:t>
            </w:r>
          </w:p>
        </w:tc>
      </w:tr>
      <w:tr w:rsidR="00BB74C5" w14:paraId="3CB3DEFB"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CE8680"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0ACBEB" w14:textId="77777777" w:rsidR="00BB74C5" w:rsidRDefault="00387A0A">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3DDF80"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included in professional guidelines that predict response or resistance to therapies for a specific type of tumor</w:t>
            </w:r>
          </w:p>
        </w:tc>
      </w:tr>
      <w:tr w:rsidR="00BB74C5" w14:paraId="0A4F8749"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E26D6"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A4CFEA" w14:textId="77777777" w:rsidR="00BB74C5" w:rsidRDefault="00387A0A">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A</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C8F442"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included in professional guidelines as diagnostic or prognostic for a specific type of tumor</w:t>
            </w:r>
          </w:p>
        </w:tc>
      </w:tr>
      <w:tr w:rsidR="00BB74C5" w14:paraId="2B8F361B"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05A003"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D8582C" w14:textId="77777777" w:rsidR="00BB74C5" w:rsidRDefault="00387A0A">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B</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BB7BF4"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predict response or resistance to therapies for a specific type of tumor based on well-powered studies (phase III or IV clinical trials) with consensus from experts in the field</w:t>
            </w:r>
          </w:p>
        </w:tc>
      </w:tr>
      <w:tr w:rsidR="00BB74C5" w14:paraId="1C49F813"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1B63F4"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D65FAF" w14:textId="77777777" w:rsidR="00BB74C5" w:rsidRDefault="00387A0A">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B</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C218076" w14:textId="77777777" w:rsidR="00BB74C5" w:rsidRDefault="00387A0A">
            <w:pPr>
              <w:jc w:val="left"/>
              <w:rPr>
                <w:rFonts w:ascii="Century Gothic" w:eastAsia="思源黑体 CN Normal" w:hAnsi="Century Gothic"/>
                <w:sz w:val="16"/>
                <w:szCs w:val="16"/>
              </w:rPr>
            </w:pPr>
            <w:r>
              <w:rPr>
                <w:rFonts w:ascii="Century Gothic" w:eastAsia="思源黑体 CN Normal" w:hAnsi="Century Gothic" w:cs="思源黑体 CN Light"/>
                <w:color w:val="000000" w:themeColor="text1"/>
                <w:kern w:val="0"/>
                <w:sz w:val="16"/>
                <w:szCs w:val="16"/>
              </w:rPr>
              <w:t>Biomarkers of diagnostic or prognostic significance for a specific type of tumor based on well-powered studies (phase III or IV clinical trials) with consensus from experts in the field</w:t>
            </w:r>
          </w:p>
        </w:tc>
      </w:tr>
      <w:tr w:rsidR="00BB74C5" w14:paraId="03A2EB58"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CBEB622" w14:textId="77777777" w:rsidR="00BB74C5" w:rsidRDefault="00387A0A">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II</w:t>
            </w:r>
          </w:p>
          <w:p w14:paraId="1B5E3043" w14:textId="110CCBFD" w:rsidR="00BB74C5" w:rsidRDefault="00387A0A">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lastRenderedPageBreak/>
              <w:t xml:space="preserve">Variants </w:t>
            </w:r>
            <w:r w:rsidR="00DA6600">
              <w:rPr>
                <w:rFonts w:ascii="Century Gothic" w:eastAsia="思源黑体 CN Normal" w:hAnsi="Century Gothic" w:hint="eastAsia"/>
                <w:color w:val="000000" w:themeColor="text1"/>
                <w:sz w:val="16"/>
                <w:szCs w:val="16"/>
              </w:rPr>
              <w:t>of</w:t>
            </w:r>
            <w:r w:rsidR="00DA6600">
              <w:rPr>
                <w:rFonts w:ascii="Century Gothic" w:eastAsia="思源黑体 CN Normal" w:hAnsi="Century Gothic"/>
                <w:color w:val="000000" w:themeColor="text1"/>
                <w:sz w:val="16"/>
                <w:szCs w:val="16"/>
              </w:rPr>
              <w:t xml:space="preserve"> </w:t>
            </w:r>
            <w:r>
              <w:rPr>
                <w:rFonts w:ascii="Century Gothic" w:eastAsia="思源黑体 CN Normal" w:hAnsi="Century Gothic"/>
                <w:color w:val="000000" w:themeColor="text1"/>
                <w:sz w:val="16"/>
                <w:szCs w:val="16"/>
              </w:rPr>
              <w:t>potential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E4220" w14:textId="77777777" w:rsidR="00BB74C5" w:rsidRDefault="00387A0A">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lastRenderedPageBreak/>
              <w:t>C</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EB798D"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 xml:space="preserve">Biomarkers that predict response or resistance to therapies approved by the FDA or </w:t>
            </w:r>
            <w:r>
              <w:rPr>
                <w:rFonts w:ascii="Century Gothic" w:eastAsia="思源黑体 CN Normal" w:hAnsi="Century Gothic" w:cs="思源黑体 CN Light"/>
                <w:color w:val="000000" w:themeColor="text1"/>
                <w:kern w:val="0"/>
                <w:sz w:val="16"/>
                <w:szCs w:val="16"/>
              </w:rPr>
              <w:lastRenderedPageBreak/>
              <w:t>professional societies for a different type of tumor</w:t>
            </w:r>
          </w:p>
        </w:tc>
      </w:tr>
      <w:tr w:rsidR="00BB74C5" w14:paraId="0F5BBB84"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2B4FA2"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9ACA53" w14:textId="77777777" w:rsidR="00BB74C5" w:rsidRDefault="00387A0A">
            <w:pPr>
              <w:jc w:val="center"/>
              <w:rPr>
                <w:rFonts w:ascii="Century Gothic" w:eastAsia="思源黑体 CN Normal" w:hAnsi="Century Gothic"/>
                <w:color w:val="000000" w:themeColor="text1"/>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50AF24" w14:textId="77777777" w:rsidR="00BB74C5" w:rsidRDefault="00387A0A">
            <w:pPr>
              <w:jc w:val="left"/>
              <w:rPr>
                <w:rFonts w:ascii="Century Gothic" w:eastAsia="思源黑体 CN Normal" w:hAnsi="Century Gothic"/>
                <w:sz w:val="16"/>
                <w:szCs w:val="16"/>
              </w:rPr>
            </w:pPr>
            <w:r>
              <w:rPr>
                <w:rFonts w:ascii="Century Gothic" w:eastAsia="思源黑体 CN Normal" w:hAnsi="Century Gothic" w:cs="思源黑体 CN Light"/>
                <w:color w:val="000000" w:themeColor="text1"/>
                <w:kern w:val="0"/>
                <w:sz w:val="16"/>
                <w:szCs w:val="16"/>
              </w:rPr>
              <w:t>Biomarkers included in professional guidelines that predict response or resistance to therapies for a different type of tumor</w:t>
            </w:r>
          </w:p>
        </w:tc>
      </w:tr>
      <w:tr w:rsidR="00BB74C5" w14:paraId="37FBBF81"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57CB6"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FE3B95" w14:textId="77777777" w:rsidR="00BB74C5" w:rsidRDefault="00387A0A">
            <w:pPr>
              <w:jc w:val="center"/>
              <w:rPr>
                <w:rFonts w:ascii="Century Gothic" w:eastAsia="思源黑体 CN Normal" w:hAnsi="Century Gothic"/>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407CAD"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serve as inclusion criteria for clinical trials</w:t>
            </w:r>
          </w:p>
        </w:tc>
      </w:tr>
      <w:tr w:rsidR="00BB74C5" w14:paraId="33D8C1EC"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EE9CB7"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FF050E" w14:textId="77777777" w:rsidR="00BB74C5" w:rsidRDefault="00387A0A">
            <w:pPr>
              <w:jc w:val="center"/>
              <w:rPr>
                <w:rFonts w:ascii="Century Gothic" w:eastAsia="思源黑体 CN Normal" w:hAnsi="Century Gothic"/>
                <w:sz w:val="16"/>
                <w:szCs w:val="16"/>
              </w:rPr>
            </w:pPr>
            <w:r>
              <w:rPr>
                <w:rFonts w:ascii="Century Gothic" w:eastAsia="思源黑体 CN Normal" w:hAnsi="Century Gothic"/>
                <w:sz w:val="16"/>
                <w:szCs w:val="16"/>
              </w:rPr>
              <w:t>C</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71A521"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of diagnostic or prognostic significance based on the results of multiple small studies (phase I or II clinical trials)</w:t>
            </w:r>
            <w:r>
              <w:rPr>
                <w:rFonts w:ascii="Century Gothic" w:eastAsia="思源黑体 CN Normal" w:hAnsi="Century Gothic"/>
                <w:sz w:val="16"/>
                <w:szCs w:val="16"/>
              </w:rPr>
              <w:t xml:space="preserve"> </w:t>
            </w:r>
          </w:p>
        </w:tc>
      </w:tr>
      <w:tr w:rsidR="00BB74C5" w14:paraId="4F78F8DE" w14:textId="77777777">
        <w:trPr>
          <w:trHeight w:val="397"/>
        </w:trPr>
        <w:tc>
          <w:tcPr>
            <w:tcW w:w="1843"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459E5"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4973E4" w14:textId="77777777" w:rsidR="00BB74C5" w:rsidRDefault="00387A0A">
            <w:pPr>
              <w:jc w:val="center"/>
              <w:rPr>
                <w:rFonts w:ascii="Century Gothic" w:eastAsia="思源黑体 CN Normal" w:hAnsi="Century Gothic"/>
                <w:sz w:val="16"/>
                <w:szCs w:val="16"/>
              </w:rPr>
            </w:pPr>
            <w:r>
              <w:rPr>
                <w:rFonts w:ascii="Century Gothic" w:eastAsia="思源黑体 CN Normal" w:hAnsi="Century Gothic"/>
                <w:sz w:val="16"/>
                <w:szCs w:val="16"/>
              </w:rPr>
              <w:t>D</w:t>
            </w:r>
          </w:p>
        </w:tc>
        <w:tc>
          <w:tcPr>
            <w:tcW w:w="7465"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EFD988"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show plausible therapeutic significance based on preclinical studies</w:t>
            </w:r>
          </w:p>
        </w:tc>
      </w:tr>
      <w:tr w:rsidR="00BB74C5" w14:paraId="33104FE0"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03AE8"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10C374" w14:textId="77777777" w:rsidR="00BB74C5" w:rsidRDefault="00387A0A">
            <w:pPr>
              <w:jc w:val="center"/>
              <w:rPr>
                <w:rFonts w:ascii="Century Gothic" w:eastAsia="思源黑体 CN Normal" w:hAnsi="Century Gothic"/>
                <w:sz w:val="16"/>
                <w:szCs w:val="16"/>
              </w:rPr>
            </w:pPr>
            <w:r>
              <w:rPr>
                <w:rFonts w:ascii="Century Gothic" w:eastAsia="思源黑体 CN Normal" w:hAnsi="Century Gothic"/>
                <w:sz w:val="16"/>
                <w:szCs w:val="16"/>
              </w:rPr>
              <w:t>D</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B2705A4"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Biomarkers that may assist disease diagnosis or prognosis themselves or along with other biomarkers based on small studies or a few case reports</w:t>
            </w:r>
          </w:p>
        </w:tc>
      </w:tr>
      <w:tr w:rsidR="00BB74C5" w14:paraId="0E0C1737" w14:textId="77777777">
        <w:trPr>
          <w:trHeight w:val="698"/>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D5226A" w14:textId="77777777" w:rsidR="00BB74C5" w:rsidRDefault="00387A0A">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III</w:t>
            </w:r>
          </w:p>
          <w:p w14:paraId="7295EE68" w14:textId="32FA6740" w:rsidR="00BB74C5" w:rsidRDefault="00387A0A">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 xml:space="preserve">Variants </w:t>
            </w:r>
            <w:r w:rsidR="00DA6600">
              <w:rPr>
                <w:rFonts w:ascii="Century Gothic" w:eastAsia="思源黑体 CN Normal" w:hAnsi="Century Gothic" w:hint="eastAsia"/>
                <w:color w:val="000000" w:themeColor="text1"/>
                <w:sz w:val="16"/>
                <w:szCs w:val="16"/>
              </w:rPr>
              <w:t>of</w:t>
            </w:r>
            <w:r w:rsidR="00DA6600">
              <w:rPr>
                <w:rFonts w:ascii="Century Gothic" w:eastAsia="思源黑体 CN Normal" w:hAnsi="Century Gothic"/>
                <w:color w:val="000000" w:themeColor="text1"/>
                <w:sz w:val="16"/>
                <w:szCs w:val="16"/>
              </w:rPr>
              <w:t xml:space="preserve"> </w:t>
            </w:r>
            <w:r>
              <w:rPr>
                <w:rFonts w:ascii="Century Gothic" w:eastAsia="思源黑体 CN Normal" w:hAnsi="Century Gothic"/>
                <w:color w:val="000000" w:themeColor="text1"/>
                <w:sz w:val="16"/>
                <w:szCs w:val="16"/>
              </w:rPr>
              <w:t>unknown clinical significance</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E80AEE" w14:textId="77777777" w:rsidR="00BB74C5" w:rsidRDefault="00387A0A">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F8561A"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Not observed at a significant allele frequency in the general or specific subpopulation databases, or pan-cancer or tumor-specific variant databases</w:t>
            </w:r>
          </w:p>
        </w:tc>
      </w:tr>
      <w:tr w:rsidR="00BB74C5" w14:paraId="0955E7AD"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E33E86"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24E3B" w14:textId="77777777" w:rsidR="00BB74C5" w:rsidRDefault="00387A0A">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CE00614"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No convincing published evidence of cancer association</w:t>
            </w:r>
          </w:p>
        </w:tc>
      </w:tr>
      <w:tr w:rsidR="00BB74C5" w14:paraId="03DC84CF" w14:textId="77777777">
        <w:trPr>
          <w:trHeight w:val="397"/>
        </w:trPr>
        <w:tc>
          <w:tcPr>
            <w:tcW w:w="1843"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A58EBC" w14:textId="77777777" w:rsidR="00BB74C5" w:rsidRDefault="00387A0A">
            <w:pPr>
              <w:jc w:val="center"/>
              <w:rPr>
                <w:rFonts w:ascii="Century Gothic" w:eastAsia="思源黑体 CN Normal" w:hAnsi="Century Gothic"/>
                <w:b/>
                <w:bCs/>
                <w:color w:val="000000" w:themeColor="text1"/>
                <w:sz w:val="16"/>
                <w:szCs w:val="16"/>
              </w:rPr>
            </w:pPr>
            <w:r>
              <w:rPr>
                <w:rFonts w:ascii="Century Gothic" w:eastAsia="思源黑体 CN Normal" w:hAnsi="Century Gothic"/>
                <w:b/>
                <w:bCs/>
                <w:color w:val="000000" w:themeColor="text1"/>
                <w:sz w:val="16"/>
                <w:szCs w:val="16"/>
              </w:rPr>
              <w:t>Tier IV</w:t>
            </w:r>
          </w:p>
          <w:p w14:paraId="4D618AF0" w14:textId="77777777" w:rsidR="00BB74C5" w:rsidRDefault="00387A0A">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Benign or likely benign variants</w:t>
            </w:r>
          </w:p>
        </w:tc>
        <w:tc>
          <w:tcPr>
            <w:tcW w:w="10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C0A08" w14:textId="77777777" w:rsidR="00BB74C5" w:rsidRDefault="00387A0A">
            <w:pPr>
              <w:jc w:val="center"/>
              <w:rPr>
                <w:rFonts w:ascii="Century Gothic" w:eastAsia="思源黑体 CN Normal" w:hAnsi="Century Gothic"/>
                <w:sz w:val="16"/>
                <w:szCs w:val="16"/>
              </w:rPr>
            </w:pPr>
            <w:r>
              <w:rPr>
                <w:rFonts w:ascii="Century Gothic" w:eastAsia="思源黑体 CN Normal" w:hAnsi="Century Gothic"/>
                <w:color w:val="000000" w:themeColor="text1"/>
                <w:sz w:val="16"/>
                <w:szCs w:val="16"/>
              </w:rPr>
              <w:t>-</w:t>
            </w:r>
          </w:p>
        </w:tc>
        <w:tc>
          <w:tcPr>
            <w:tcW w:w="7465"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B99D82"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Observed at significant allele frequency in the general or specific subpopulation databases</w:t>
            </w:r>
          </w:p>
        </w:tc>
      </w:tr>
      <w:tr w:rsidR="00BB74C5" w14:paraId="3688E359" w14:textId="77777777">
        <w:trPr>
          <w:trHeight w:val="397"/>
        </w:trPr>
        <w:tc>
          <w:tcPr>
            <w:tcW w:w="1843"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FA0FD" w14:textId="77777777" w:rsidR="00BB74C5" w:rsidRDefault="00BB74C5">
            <w:pPr>
              <w:jc w:val="center"/>
              <w:rPr>
                <w:rFonts w:ascii="Century Gothic" w:eastAsia="思源黑体 CN Normal" w:hAnsi="Century Gothic"/>
                <w:sz w:val="16"/>
                <w:szCs w:val="16"/>
              </w:rPr>
            </w:pPr>
          </w:p>
        </w:tc>
        <w:tc>
          <w:tcPr>
            <w:tcW w:w="102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2FCEB2" w14:textId="77777777" w:rsidR="00BB74C5" w:rsidRDefault="00387A0A">
            <w:pPr>
              <w:jc w:val="center"/>
              <w:rPr>
                <w:rFonts w:ascii="Century Gothic" w:eastAsia="思源黑体 CN Normal" w:hAnsi="Century Gothic"/>
                <w:color w:val="000000" w:themeColor="text1"/>
                <w:sz w:val="16"/>
                <w:szCs w:val="16"/>
              </w:rPr>
            </w:pPr>
            <w:r>
              <w:rPr>
                <w:rFonts w:ascii="Century Gothic" w:eastAsia="思源黑体 CN Normal" w:hAnsi="Century Gothic"/>
                <w:color w:val="000000" w:themeColor="text1"/>
                <w:sz w:val="16"/>
                <w:szCs w:val="16"/>
              </w:rPr>
              <w:t>-</w:t>
            </w:r>
          </w:p>
        </w:tc>
        <w:tc>
          <w:tcPr>
            <w:tcW w:w="7465"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1952C4" w14:textId="77777777" w:rsidR="00BB74C5" w:rsidRDefault="00387A0A">
            <w:pPr>
              <w:jc w:val="left"/>
              <w:rPr>
                <w:rFonts w:ascii="Century Gothic" w:eastAsia="思源黑体 CN Normal" w:hAnsi="Century Gothic" w:cs="思源黑体 CN Light"/>
                <w:color w:val="000000" w:themeColor="text1"/>
                <w:kern w:val="0"/>
                <w:sz w:val="16"/>
                <w:szCs w:val="16"/>
              </w:rPr>
            </w:pPr>
            <w:r>
              <w:rPr>
                <w:rFonts w:ascii="Century Gothic" w:eastAsia="思源黑体 CN Normal" w:hAnsi="Century Gothic" w:cs="思源黑体 CN Light"/>
                <w:color w:val="000000" w:themeColor="text1"/>
                <w:kern w:val="0"/>
                <w:sz w:val="16"/>
                <w:szCs w:val="16"/>
              </w:rPr>
              <w:t>No existing published evidence of cancer association</w:t>
            </w:r>
          </w:p>
        </w:tc>
      </w:tr>
    </w:tbl>
    <w:p w14:paraId="3C86A560" w14:textId="77777777" w:rsidR="00BB74C5" w:rsidRDefault="00BB74C5">
      <w:pPr>
        <w:pStyle w:val="2"/>
        <w:spacing w:before="0" w:after="0" w:line="240" w:lineRule="auto"/>
        <w:rPr>
          <w:rFonts w:ascii="Century Gothic" w:eastAsia="思源黑体 CN Bold" w:hAnsi="Century Gothic"/>
          <w:color w:val="1E7648"/>
          <w:sz w:val="24"/>
          <w:szCs w:val="24"/>
        </w:rPr>
      </w:pPr>
    </w:p>
    <w:p w14:paraId="148317C3" w14:textId="77777777" w:rsidR="00BB74C5" w:rsidRDefault="00387A0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&gt;4.3 Test Limitations</w:t>
      </w:r>
    </w:p>
    <w:p w14:paraId="04335D0C" w14:textId="681B65EF" w:rsidR="00BB74C5" w:rsidRDefault="00387A0A">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 xml:space="preserve">This test employs proprietary </w:t>
      </w:r>
      <w:r w:rsidR="00C623DC">
        <w:rPr>
          <w:rFonts w:ascii="Century Gothic" w:eastAsia="思源黑体 CN Normal" w:hAnsi="Century Gothic" w:cstheme="minorBidi" w:hint="eastAsia"/>
          <w:b w:val="0"/>
          <w:bCs w:val="0"/>
          <w:color w:val="000000"/>
          <w:sz w:val="17"/>
          <w:szCs w:val="17"/>
        </w:rPr>
        <w:t>amplicon-based HANDLE</w:t>
      </w:r>
      <w:r>
        <w:rPr>
          <w:rFonts w:ascii="Century Gothic" w:eastAsia="思源黑体 CN Normal" w:hAnsi="Century Gothic" w:cstheme="minorBidi"/>
          <w:b w:val="0"/>
          <w:bCs w:val="0"/>
          <w:color w:val="000000"/>
          <w:sz w:val="17"/>
          <w:szCs w:val="17"/>
        </w:rPr>
        <w:t xml:space="preserve"> technology in conjunction with the Illumina sequencing platform to detect genomic variants and signatures, including SNVs, InDels, fusions, CN</w:t>
      </w:r>
      <w:r w:rsidR="00733A32">
        <w:rPr>
          <w:rFonts w:ascii="Century Gothic" w:eastAsia="思源黑体 CN Normal" w:hAnsi="Century Gothic" w:cstheme="minorBidi" w:hint="eastAsia"/>
          <w:b w:val="0"/>
          <w:bCs w:val="0"/>
          <w:color w:val="000000"/>
          <w:sz w:val="17"/>
          <w:szCs w:val="17"/>
        </w:rPr>
        <w:t>A</w:t>
      </w:r>
      <w:r>
        <w:rPr>
          <w:rFonts w:ascii="Century Gothic" w:eastAsia="思源黑体 CN Normal" w:hAnsi="Century Gothic" w:cstheme="minorBidi"/>
          <w:b w:val="0"/>
          <w:bCs w:val="0"/>
          <w:color w:val="000000"/>
          <w:sz w:val="17"/>
          <w:szCs w:val="17"/>
        </w:rPr>
        <w:t xml:space="preserve">s, HDs, HRD, </w:t>
      </w:r>
      <w:r w:rsidR="00040594">
        <w:rPr>
          <w:rFonts w:ascii="Century Gothic" w:eastAsia="思源黑体 CN Normal" w:hAnsi="Century Gothic" w:cstheme="minorBidi" w:hint="eastAsia"/>
          <w:b w:val="0"/>
          <w:bCs w:val="0"/>
          <w:color w:val="000000"/>
          <w:sz w:val="17"/>
          <w:szCs w:val="17"/>
        </w:rPr>
        <w:t xml:space="preserve">and </w:t>
      </w:r>
      <w:r>
        <w:rPr>
          <w:rFonts w:ascii="Century Gothic" w:eastAsia="思源黑体 CN Normal" w:hAnsi="Century Gothic" w:cstheme="minorBidi"/>
          <w:b w:val="0"/>
          <w:bCs w:val="0"/>
          <w:color w:val="000000"/>
          <w:sz w:val="17"/>
          <w:szCs w:val="17"/>
        </w:rPr>
        <w:t>MSI, from FFPE tumor tissue specimens. The accuracy and sensitivity of the results are highly dependent on sample quality; samples that are flagged as low quality may compromise the reliability of the findings.</w:t>
      </w:r>
    </w:p>
    <w:p w14:paraId="41855A98" w14:textId="77777777" w:rsidR="00BB74C5" w:rsidRDefault="00387A0A">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The specimen type analyzed in this test is tumor tissue, and therefore, it is not possible to determine whether the detected variants are germline. Given that certain pathogenic or likely pathogenic germline mutations in tumor suppressor genes are associated with an increased risk of cancers such as colorectal, breast, and ovarian, etc., germline testing (e.g., peripheral blood) is recommended to confirm the nature of the variants detected. This will aid in personal and familial risk management.</w:t>
      </w:r>
    </w:p>
    <w:p w14:paraId="33F14CC4" w14:textId="77777777" w:rsidR="00BB74C5" w:rsidRDefault="00387A0A">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The following considerations should be noted:</w:t>
      </w:r>
    </w:p>
    <w:p w14:paraId="0794D648" w14:textId="1123B602" w:rsidR="00AA7AE5" w:rsidRDefault="006C53A4" w:rsidP="00AA7AE5">
      <w:pPr>
        <w:pStyle w:val="af5"/>
        <w:numPr>
          <w:ilvl w:val="1"/>
          <w:numId w:val="8"/>
        </w:numPr>
        <w:ind w:firstLineChars="0"/>
        <w:rPr>
          <w:rFonts w:ascii="Century Gothic" w:eastAsia="思源黑体 CN Normal" w:hAnsi="Century Gothic"/>
          <w:color w:val="000000"/>
          <w:sz w:val="17"/>
          <w:szCs w:val="17"/>
        </w:rPr>
      </w:pPr>
      <w:r w:rsidRPr="006C53A4">
        <w:rPr>
          <w:rFonts w:ascii="Century Gothic" w:eastAsia="思源黑体 CN Normal" w:hAnsi="Century Gothic" w:hint="eastAsia"/>
          <w:color w:val="000000"/>
          <w:sz w:val="17"/>
          <w:szCs w:val="17"/>
        </w:rPr>
        <w:t>This test is intended to provide reference insights to inform clinical diagnosis and management decisions. Final clinical decisions should be made by qualified healthcare professionals based on the comprehensive clinical information of the individual being tested.</w:t>
      </w:r>
    </w:p>
    <w:p w14:paraId="19526161" w14:textId="77777777" w:rsidR="00CA1380" w:rsidRPr="00CA1380" w:rsidRDefault="00CA1380" w:rsidP="00CA1380">
      <w:pPr>
        <w:pStyle w:val="af5"/>
        <w:numPr>
          <w:ilvl w:val="1"/>
          <w:numId w:val="8"/>
        </w:numPr>
        <w:ind w:firstLineChars="0"/>
        <w:rPr>
          <w:rFonts w:ascii="Century Gothic" w:eastAsia="思源黑体 CN Normal" w:hAnsi="Century Gothic"/>
          <w:color w:val="000000"/>
          <w:sz w:val="17"/>
          <w:szCs w:val="17"/>
        </w:rPr>
      </w:pPr>
      <w:r w:rsidRPr="00CA1380">
        <w:rPr>
          <w:rFonts w:ascii="Century Gothic" w:eastAsia="思源黑体 CN Normal" w:hAnsi="Century Gothic" w:hint="eastAsia"/>
          <w:color w:val="000000"/>
          <w:sz w:val="17"/>
          <w:szCs w:val="17"/>
        </w:rPr>
        <w:t>Supporting evidence of variant interpretation is derived from published literature and publicly available databases. As scientific research progresses and databases are updated, variant interpretations may be subject to change.</w:t>
      </w:r>
    </w:p>
    <w:p w14:paraId="2E519156" w14:textId="77777777" w:rsidR="00287CC0" w:rsidRDefault="00CA1380" w:rsidP="00287CC0">
      <w:pPr>
        <w:pStyle w:val="af5"/>
        <w:numPr>
          <w:ilvl w:val="1"/>
          <w:numId w:val="8"/>
        </w:numPr>
        <w:ind w:firstLineChars="0"/>
        <w:rPr>
          <w:rFonts w:ascii="Century Gothic" w:eastAsia="思源黑体 CN Normal" w:hAnsi="Century Gothic"/>
          <w:color w:val="000000"/>
          <w:sz w:val="17"/>
          <w:szCs w:val="17"/>
        </w:rPr>
      </w:pPr>
      <w:r w:rsidRPr="00CA1380">
        <w:rPr>
          <w:rFonts w:ascii="Century Gothic" w:eastAsia="思源黑体 CN Normal" w:hAnsi="Century Gothic" w:hint="eastAsia"/>
          <w:color w:val="000000"/>
          <w:sz w:val="17"/>
          <w:szCs w:val="17"/>
        </w:rPr>
        <w:t>Negative results do not entirely rule out the presence of target gene mutations. Factors such as significant sample degradation or mutations present below the detection threshold may result in negative findings. Improper sample collection, transport, or processing can lead to inaccurate outcomes. In rare cases, low amplification efficiency in certain regions may lead to false-negative results. Variants located in genomic regions with low sequence uniqueness or tandem repeats may be missed. Loci with low sequencing quality may also result in missed detection. Insertions or deletions occurring at the interface of probe regions may result in false negatives.</w:t>
      </w:r>
    </w:p>
    <w:p w14:paraId="3B484F8B" w14:textId="77777777" w:rsidR="00287CC0" w:rsidRDefault="00387A0A" w:rsidP="00287CC0">
      <w:pPr>
        <w:pStyle w:val="af5"/>
        <w:numPr>
          <w:ilvl w:val="1"/>
          <w:numId w:val="8"/>
        </w:numPr>
        <w:ind w:firstLineChars="0"/>
        <w:rPr>
          <w:rFonts w:ascii="Century Gothic" w:eastAsia="思源黑体 CN Normal" w:hAnsi="Century Gothic"/>
          <w:color w:val="000000"/>
          <w:sz w:val="17"/>
          <w:szCs w:val="17"/>
        </w:rPr>
      </w:pPr>
      <w:r w:rsidRPr="00287CC0">
        <w:rPr>
          <w:rFonts w:ascii="Century Gothic" w:eastAsia="思源黑体 CN Normal" w:hAnsi="Century Gothic"/>
          <w:color w:val="000000"/>
          <w:sz w:val="17"/>
          <w:szCs w:val="17"/>
        </w:rPr>
        <w:t>Tumor heterogeneity may yield varying results depending on the location of sampling.</w:t>
      </w:r>
    </w:p>
    <w:p w14:paraId="6F5B0329" w14:textId="77777777" w:rsidR="00720E6F" w:rsidRDefault="00720E6F" w:rsidP="00720E6F">
      <w:pPr>
        <w:pStyle w:val="af5"/>
        <w:ind w:left="780" w:firstLineChars="0" w:firstLine="0"/>
        <w:rPr>
          <w:rFonts w:ascii="Century Gothic" w:eastAsia="思源黑体 CN Normal" w:hAnsi="Century Gothic"/>
          <w:color w:val="000000"/>
          <w:sz w:val="17"/>
          <w:szCs w:val="17"/>
        </w:rPr>
      </w:pPr>
    </w:p>
    <w:p w14:paraId="2E68E9D4" w14:textId="77777777" w:rsidR="00BB74C5" w:rsidRDefault="00387A0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&gt;4.4 Negative Results</w:t>
      </w:r>
    </w:p>
    <w:p w14:paraId="09DF279C" w14:textId="77777777" w:rsidR="00BB74C5" w:rsidRDefault="00387A0A">
      <w:pPr>
        <w:pStyle w:val="2"/>
        <w:spacing w:before="0" w:after="0" w:line="240" w:lineRule="auto"/>
        <w:rPr>
          <w:rFonts w:ascii="Century Gothic" w:eastAsia="思源黑体 CN Normal" w:hAnsi="Century Gothic" w:cstheme="minorBidi"/>
          <w:b w:val="0"/>
          <w:bCs w:val="0"/>
          <w:sz w:val="17"/>
          <w:szCs w:val="17"/>
        </w:rPr>
      </w:pPr>
      <w:r>
        <w:rPr>
          <w:rFonts w:ascii="Century Gothic" w:eastAsia="思源黑体 CN Normal" w:hAnsi="Century Gothic" w:cstheme="minorBidi"/>
          <w:b w:val="0"/>
          <w:bCs w:val="0"/>
          <w:color w:val="000000"/>
          <w:sz w:val="17"/>
          <w:szCs w:val="17"/>
        </w:rPr>
        <w:t>Negative results indicate the absence of detectable tumor-related gene mutations in the submitted sample. However, due to the complexity of tumor biology, genetic abnormalities may exist at other levels (e.g., transcriptomic, proteomic, or epigenetic) that are not captured by this test. Negative results are still valuable and do not imply treatment effectiveness or ineffectiveness</w:t>
      </w:r>
      <w:r>
        <w:rPr>
          <w:rFonts w:ascii="Century Gothic" w:eastAsia="思源黑体 CN Normal" w:hAnsi="Century Gothic" w:cstheme="minorBidi"/>
          <w:b w:val="0"/>
          <w:bCs w:val="0"/>
          <w:sz w:val="17"/>
          <w:szCs w:val="17"/>
        </w:rPr>
        <w:t>.</w:t>
      </w:r>
    </w:p>
    <w:p w14:paraId="50FF4AFC" w14:textId="77777777" w:rsidR="00BB74C5" w:rsidRDefault="00387A0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&gt;4.5 Clinical Decision-Making</w:t>
      </w:r>
    </w:p>
    <w:p w14:paraId="6CEC920A" w14:textId="77777777" w:rsidR="00BB74C5" w:rsidRDefault="00387A0A">
      <w:pPr>
        <w:rPr>
          <w:rFonts w:ascii="Century Gothic" w:eastAsia="思源黑体 CN Bold" w:hAnsi="Century Gothic"/>
          <w:color w:val="1E7648"/>
          <w:sz w:val="24"/>
          <w:szCs w:val="24"/>
        </w:rPr>
      </w:pPr>
      <w:r>
        <w:rPr>
          <w:rFonts w:ascii="Century Gothic" w:eastAsia="思源黑体 CN Normal" w:hAnsi="Century Gothic"/>
          <w:color w:val="000000"/>
          <w:sz w:val="17"/>
          <w:szCs w:val="17"/>
        </w:rPr>
        <w:t xml:space="preserve">Treatment decisions should be guided by the clinician’s professional judgment, considering all relevant factors, including the </w:t>
      </w:r>
      <w:r>
        <w:rPr>
          <w:rFonts w:ascii="Century Gothic" w:eastAsia="思源黑体 CN Normal" w:hAnsi="Century Gothic"/>
          <w:color w:val="000000"/>
          <w:sz w:val="17"/>
          <w:szCs w:val="17"/>
        </w:rPr>
        <w:lastRenderedPageBreak/>
        <w:t>patient’s medical history, family history, physical examinations, additional diagnostic results, and patient preferences. This report is intended for informational purposes only and does not serve as a diagnostic tool or provide medical advice. The clinician is responsible for formulating the treatment plan based on a comprehensive evaluation of the patient’s individual circumstances.</w:t>
      </w:r>
    </w:p>
    <w:p w14:paraId="4AAB8A6F" w14:textId="77777777" w:rsidR="00BB74C5" w:rsidRDefault="00387A0A">
      <w:pPr>
        <w:pStyle w:val="2"/>
        <w:spacing w:before="0" w:after="0" w:line="240" w:lineRule="auto"/>
        <w:rPr>
          <w:rFonts w:ascii="Century Gothic" w:eastAsia="思源黑体 CN Bold" w:hAnsi="Century Gothic"/>
          <w:color w:val="1E7648"/>
          <w:sz w:val="24"/>
          <w:szCs w:val="24"/>
        </w:rPr>
      </w:pPr>
      <w:r>
        <w:rPr>
          <w:rFonts w:ascii="Century Gothic" w:eastAsia="思源黑体 CN Bold" w:hAnsi="Century Gothic"/>
          <w:color w:val="1E7648"/>
          <w:sz w:val="24"/>
          <w:szCs w:val="24"/>
        </w:rPr>
        <w:t>&gt;4.6 Data Security and Privacy Protection</w:t>
      </w:r>
    </w:p>
    <w:p w14:paraId="31EAA775" w14:textId="77777777" w:rsidR="00BB74C5" w:rsidRDefault="00387A0A">
      <w:pPr>
        <w:pStyle w:val="2"/>
        <w:spacing w:before="0" w:after="0" w:line="240" w:lineRule="auto"/>
        <w:rPr>
          <w:rFonts w:ascii="Century Gothic" w:eastAsia="思源黑体 CN Normal" w:hAnsi="Century Gothic" w:cstheme="minorBidi"/>
          <w:b w:val="0"/>
          <w:bCs w:val="0"/>
          <w:color w:val="000000"/>
          <w:sz w:val="17"/>
          <w:szCs w:val="17"/>
        </w:rPr>
      </w:pPr>
      <w:r>
        <w:rPr>
          <w:rFonts w:ascii="Century Gothic" w:eastAsia="思源黑体 CN Normal" w:hAnsi="Century Gothic" w:cstheme="minorBidi"/>
          <w:b w:val="0"/>
          <w:bCs w:val="0"/>
          <w:color w:val="000000"/>
          <w:sz w:val="17"/>
          <w:szCs w:val="17"/>
        </w:rPr>
        <w:t xml:space="preserve">Patient information is kept confidential through multiple measures to ensure the security of test data. Throughout the testing process, personal information is anonymized and identified only by barcode. </w:t>
      </w:r>
    </w:p>
    <w:p w14:paraId="55DF55FE" w14:textId="7C594CBB" w:rsidR="009F4BE0" w:rsidRDefault="009F4BE0">
      <w:pPr>
        <w:widowControl/>
        <w:jc w:val="left"/>
        <w:rPr>
          <w:rFonts w:ascii="Century Gothic" w:eastAsia="思源黑体 CN Normal" w:hAnsi="Century Gothic"/>
          <w:sz w:val="18"/>
          <w:szCs w:val="18"/>
        </w:rPr>
      </w:pPr>
      <w:r>
        <w:rPr>
          <w:rFonts w:ascii="Century Gothic" w:eastAsia="思源黑体 CN Normal" w:hAnsi="Century Gothic"/>
          <w:sz w:val="18"/>
          <w:szCs w:val="18"/>
        </w:rPr>
        <w:br w:type="page"/>
      </w:r>
    </w:p>
    <w:p w14:paraId="2FE6705B" w14:textId="77777777" w:rsidR="00BB74C5" w:rsidRDefault="00BB74C5">
      <w:pPr>
        <w:widowControl/>
        <w:jc w:val="left"/>
        <w:rPr>
          <w:rFonts w:ascii="Century Gothic" w:eastAsia="思源黑体 CN Normal" w:hAnsi="Century Gothic"/>
          <w:sz w:val="18"/>
          <w:szCs w:val="18"/>
        </w:rPr>
      </w:pP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B74C5" w14:paraId="46AAA6BE" w14:textId="77777777" w:rsidTr="00BB74C5">
        <w:tc>
          <w:tcPr>
            <w:tcW w:w="4815" w:type="dxa"/>
          </w:tcPr>
          <w:p w14:paraId="7B41084A" w14:textId="77777777" w:rsidR="00BB74C5" w:rsidRDefault="00387A0A">
            <w:pPr>
              <w:wordWrap w:val="0"/>
              <w:jc w:val="right"/>
              <w:rPr>
                <w:rFonts w:ascii="Century Gothic" w:eastAsia="思源黑体 CN Bold" w:hAnsi="Century Gothic"/>
                <w:b/>
                <w:bCs/>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6432" behindDoc="1" locked="0" layoutInCell="1" allowOverlap="1" wp14:anchorId="4880813C" wp14:editId="04EAB51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1E7648" filled="t" stroked="f" coordsize="21600,21600" o:gfxdata="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WAAAAZHJzL1BLAQIUABQAAAAIAIdO4kDBQtqR1gAAAAgBAAAPAAAAAAAAAAEAIAAA&#10;ADgAAABkcnMvZG93bnJldi54bWxQSwECFAAUAAAACACHTuJAuzm3HNwCAACbBQAADgAAAAAAAAAB&#10;ACAAAAA7AQAAZHJzL2Uyb0RvYy54bWxQSwUGAAAAAAYABgBZAQAAi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Century Gothic" w:eastAsia="思源黑体 CN Bold" w:hAnsi="Century Gothic"/>
                <w:b/>
                <w:bCs/>
                <w:color w:val="FFFFFF" w:themeColor="background1"/>
                <w:sz w:val="28"/>
                <w:szCs w:val="28"/>
              </w:rPr>
              <w:t xml:space="preserve">5 </w:t>
            </w:r>
            <w:r>
              <w:rPr>
                <w:rFonts w:ascii="Century Gothic" w:eastAsia="思源黑体 CN Bold" w:hAnsi="Century Gothic"/>
                <w:b/>
                <w:bCs/>
                <w:sz w:val="28"/>
                <w:szCs w:val="28"/>
              </w:rPr>
              <w:t xml:space="preserve"> </w:t>
            </w:r>
          </w:p>
        </w:tc>
        <w:tc>
          <w:tcPr>
            <w:tcW w:w="5517" w:type="dxa"/>
          </w:tcPr>
          <w:p w14:paraId="08E7FB91" w14:textId="77777777" w:rsidR="00BB74C5" w:rsidRDefault="00387A0A">
            <w:pPr>
              <w:jc w:val="left"/>
              <w:rPr>
                <w:rFonts w:ascii="Century Gothic" w:eastAsia="思源黑体 CN Bold" w:hAnsi="Century Gothic"/>
                <w:b/>
                <w:bCs/>
                <w:color w:val="1E7648"/>
                <w:sz w:val="28"/>
                <w:szCs w:val="28"/>
              </w:rPr>
            </w:pPr>
            <w:r>
              <w:rPr>
                <w:rFonts w:ascii="Century Gothic" w:eastAsia="微软雅黑" w:hAnsi="Century Gothic"/>
                <w:b/>
                <w:bCs/>
                <w:noProof/>
                <w:color w:val="FFFFFF" w:themeColor="background1"/>
                <w:sz w:val="30"/>
                <w:szCs w:val="30"/>
              </w:rPr>
              <mc:AlternateContent>
                <mc:Choice Requires="wps">
                  <w:drawing>
                    <wp:anchor distT="0" distB="0" distL="114300" distR="114300" simplePos="0" relativeHeight="251665408" behindDoc="1" locked="0" layoutInCell="1" allowOverlap="1" wp14:anchorId="3B31F91D" wp14:editId="072EAB80">
                      <wp:simplePos x="0" y="0"/>
                      <wp:positionH relativeFrom="margin">
                        <wp:posOffset>-71755</wp:posOffset>
                      </wp:positionH>
                      <wp:positionV relativeFrom="paragraph">
                        <wp:posOffset>42545</wp:posOffset>
                      </wp:positionV>
                      <wp:extent cx="975360" cy="321310"/>
                      <wp:effectExtent l="38100" t="38100" r="91440" b="97790"/>
                      <wp:wrapNone/>
                      <wp:docPr id="27" name="矩形: 圆角 27"/>
                      <wp:cNvGraphicFramePr/>
                      <a:graphic xmlns:a="http://schemas.openxmlformats.org/drawingml/2006/main">
                        <a:graphicData uri="http://schemas.microsoft.com/office/word/2010/wordprocessingShape">
                          <wps:wsp>
                            <wps:cNvSpPr/>
                            <wps:spPr>
                              <a:xfrm>
                                <a:off x="0" y="0"/>
                                <a:ext cx="97536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65pt;margin-top:3.35pt;height:25.3pt;width:76.8pt;mso-position-horizontal-relative:margin;z-index:-251651072;v-text-anchor:middle;mso-width-relative:page;mso-height-relative:page;" fillcolor="#F2F2F2 [3052]" filled="t" stroked="f" coordsize="21600,21600" arcsize="0.166666666666667" o:gfxdata="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FgAAAGRycy9QSwECFAAUAAAACACHTuJAsvYeHtYAAAAIAQAADwAAAAAA&#10;AAABACAAAAA4AAAAZHJzL2Rvd25yZXYueG1sUEsBAhQAFAAAAAgAh07iQGunYPHjAgAAsAUAAA4A&#10;AAAAAAAAAQAgAAAAOwEAAGRycy9lMm9Eb2MueG1sUEsFBgAAAAAGAAYAWQEAAJA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Century Gothic" w:eastAsia="思源黑体 CN Bold" w:hAnsi="Century Gothic"/>
                <w:b/>
                <w:bCs/>
                <w:color w:val="1E7648"/>
                <w:sz w:val="28"/>
                <w:szCs w:val="28"/>
              </w:rPr>
              <w:t xml:space="preserve">Appendix </w:t>
            </w:r>
          </w:p>
        </w:tc>
      </w:tr>
    </w:tbl>
    <w:p w14:paraId="1BCBA24A" w14:textId="77777777" w:rsidR="00BB74C5" w:rsidRDefault="00387A0A">
      <w:pPr>
        <w:outlineLvl w:val="1"/>
        <w:rPr>
          <w:rFonts w:ascii="Century Gothic" w:eastAsia="思源黑体 CN Bold" w:hAnsi="Century Gothic"/>
          <w:b/>
          <w:bCs/>
          <w:color w:val="1E7648"/>
          <w:sz w:val="24"/>
          <w:szCs w:val="24"/>
        </w:rPr>
      </w:pPr>
      <w:bookmarkStart w:id="7" w:name="_Hlk160700498"/>
      <w:bookmarkStart w:id="8" w:name="_Hlk99009947"/>
      <w:r>
        <w:rPr>
          <w:rFonts w:ascii="Century Gothic" w:eastAsia="思源黑体 CN Bold" w:hAnsi="Century Gothic"/>
          <w:b/>
          <w:bCs/>
          <w:color w:val="1E7648"/>
          <w:sz w:val="24"/>
          <w:szCs w:val="24"/>
        </w:rPr>
        <w:t>Scope of Detection</w:t>
      </w:r>
    </w:p>
    <w:p w14:paraId="0395DF52" w14:textId="4E6F6EB7" w:rsidR="00BB74C5" w:rsidRDefault="004E28CD">
      <w:pPr>
        <w:pStyle w:val="af5"/>
        <w:numPr>
          <w:ilvl w:val="255"/>
          <w:numId w:val="0"/>
        </w:numPr>
        <w:rPr>
          <w:rFonts w:ascii="Century Gothic" w:eastAsia="思源黑体 CN Normal" w:hAnsi="Century Gothic"/>
          <w:color w:val="000000" w:themeColor="text1"/>
          <w:sz w:val="17"/>
          <w:szCs w:val="17"/>
        </w:rPr>
      </w:pPr>
      <w:r w:rsidRPr="004E28CD">
        <w:rPr>
          <w:rFonts w:ascii="Century Gothic" w:eastAsia="思源黑体 CN Normal" w:hAnsi="Century Gothic" w:hint="eastAsia"/>
          <w:color w:val="000000" w:themeColor="text1"/>
          <w:sz w:val="17"/>
          <w:szCs w:val="17"/>
        </w:rPr>
        <w:t>The AmoyDx® HANDLE OncoPro NGS Panel is a qualitative next-generation sequencing (NGS) assay that provides comprehensive genomic profiling using both DNA and RNA isolated from formalin-fixed paraffin embedded (FFPE) tumor tissue specimens. The panel covers a total of 195 genes, enabling the detection of somatic single-nucleotide variants (SNV), insertions and deletions (InDel), gene fusions (on the RNA level), copy number amplifications (CNA), and homozygous deletions (HD). In addition, the panel also enables the evaluation of tumor microsatellite instability (MSI) status, homologous recombination deficiency (HRD) status, and the genetic polymorphisms of drug-</w:t>
      </w:r>
      <w:r w:rsidR="00BD39CD" w:rsidRPr="004E28CD">
        <w:rPr>
          <w:rFonts w:ascii="Century Gothic" w:eastAsia="思源黑体 CN Normal" w:hAnsi="Century Gothic"/>
          <w:color w:val="000000" w:themeColor="text1"/>
          <w:sz w:val="17"/>
          <w:szCs w:val="17"/>
        </w:rPr>
        <w:t>metabolizing</w:t>
      </w:r>
      <w:r w:rsidRPr="004E28CD">
        <w:rPr>
          <w:rFonts w:ascii="Century Gothic" w:eastAsia="思源黑体 CN Normal" w:hAnsi="Century Gothic" w:hint="eastAsia"/>
          <w:color w:val="000000" w:themeColor="text1"/>
          <w:sz w:val="17"/>
          <w:szCs w:val="17"/>
        </w:rPr>
        <w:t xml:space="preserve"> enzymes in cancer chemotherapy.</w:t>
      </w:r>
    </w:p>
    <w:p w14:paraId="27A4FBC5" w14:textId="77777777" w:rsidR="00BB74C5" w:rsidRDefault="00BB74C5">
      <w:pPr>
        <w:pStyle w:val="af5"/>
        <w:ind w:left="360" w:firstLineChars="0" w:firstLine="0"/>
        <w:rPr>
          <w:rFonts w:ascii="Century Gothic" w:eastAsia="思源黑体 CN Normal" w:hAnsi="Century Gothic"/>
          <w:sz w:val="17"/>
          <w:szCs w:val="17"/>
        </w:rPr>
      </w:pPr>
    </w:p>
    <w:tbl>
      <w:tblPr>
        <w:tblStyle w:val="af4"/>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38"/>
        <w:gridCol w:w="940"/>
        <w:gridCol w:w="940"/>
        <w:gridCol w:w="942"/>
        <w:gridCol w:w="939"/>
        <w:gridCol w:w="938"/>
        <w:gridCol w:w="939"/>
        <w:gridCol w:w="939"/>
        <w:gridCol w:w="939"/>
        <w:gridCol w:w="939"/>
        <w:gridCol w:w="939"/>
      </w:tblGrid>
      <w:tr w:rsidR="00CC3AC1" w14:paraId="75CF24D2" w14:textId="7EBB3D04" w:rsidTr="00216677">
        <w:trPr>
          <w:trHeight w:val="454"/>
        </w:trPr>
        <w:tc>
          <w:tcPr>
            <w:tcW w:w="10332" w:type="dxa"/>
            <w:gridSpan w:val="11"/>
            <w:shd w:val="clear" w:color="auto" w:fill="1E7648"/>
            <w:vAlign w:val="center"/>
          </w:tcPr>
          <w:bookmarkEnd w:id="7"/>
          <w:bookmarkEnd w:id="8"/>
          <w:p w14:paraId="7020CB0B" w14:textId="071B486A" w:rsidR="00CC3AC1" w:rsidRDefault="00CC3AC1">
            <w:pPr>
              <w:spacing w:line="200" w:lineRule="exact"/>
              <w:jc w:val="center"/>
              <w:rPr>
                <w:rFonts w:ascii="Century Gothic" w:eastAsia="思源黑体 CN Bold" w:hAnsi="Century Gothic" w:cs="思源黑体 CN Normal"/>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SNV/InDel detection (</w:t>
            </w:r>
            <w:r>
              <w:rPr>
                <w:rFonts w:ascii="Century Gothic" w:eastAsia="思源黑体 CN Bold" w:hAnsi="Century Gothic" w:cs="思源黑体 CN Normal" w:hint="eastAsia"/>
                <w:b/>
                <w:color w:val="FFFFFF" w:themeColor="background1"/>
                <w:sz w:val="18"/>
                <w:szCs w:val="18"/>
              </w:rPr>
              <w:t>165</w:t>
            </w:r>
            <w:r>
              <w:rPr>
                <w:rFonts w:ascii="Century Gothic" w:eastAsia="思源黑体 CN Bold" w:hAnsi="Century Gothic" w:cs="思源黑体 CN Normal"/>
                <w:b/>
                <w:color w:val="FFFFFF" w:themeColor="background1"/>
                <w:sz w:val="18"/>
                <w:szCs w:val="18"/>
              </w:rPr>
              <w:t xml:space="preserve"> genes, DNA level)</w:t>
            </w:r>
          </w:p>
        </w:tc>
      </w:tr>
      <w:tr w:rsidR="00C05CB7" w14:paraId="1BFC4F3A" w14:textId="4F08A95A" w:rsidTr="003F4F42">
        <w:trPr>
          <w:trHeight w:hRule="exact" w:val="284"/>
        </w:trPr>
        <w:tc>
          <w:tcPr>
            <w:tcW w:w="938" w:type="dxa"/>
            <w:shd w:val="clear" w:color="auto" w:fill="FFFFFF" w:themeFill="background1"/>
            <w:vAlign w:val="center"/>
          </w:tcPr>
          <w:p w14:paraId="26C490D7" w14:textId="3C1447A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ABRAXAS1</w:t>
            </w:r>
          </w:p>
        </w:tc>
        <w:tc>
          <w:tcPr>
            <w:tcW w:w="940" w:type="dxa"/>
            <w:shd w:val="clear" w:color="auto" w:fill="FFFFFF" w:themeFill="background1"/>
            <w:vAlign w:val="center"/>
          </w:tcPr>
          <w:p w14:paraId="5DF54805" w14:textId="54825AE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ABTB2</w:t>
            </w:r>
          </w:p>
        </w:tc>
        <w:tc>
          <w:tcPr>
            <w:tcW w:w="940" w:type="dxa"/>
            <w:shd w:val="clear" w:color="auto" w:fill="FFFFFF" w:themeFill="background1"/>
            <w:vAlign w:val="center"/>
          </w:tcPr>
          <w:p w14:paraId="25D8BF56" w14:textId="6F11D78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AKT1</w:t>
            </w:r>
          </w:p>
        </w:tc>
        <w:tc>
          <w:tcPr>
            <w:tcW w:w="942" w:type="dxa"/>
            <w:shd w:val="clear" w:color="auto" w:fill="FFFFFF" w:themeFill="background1"/>
            <w:vAlign w:val="center"/>
          </w:tcPr>
          <w:p w14:paraId="0730FFB7" w14:textId="044728B7"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AKT2</w:t>
            </w:r>
          </w:p>
        </w:tc>
        <w:tc>
          <w:tcPr>
            <w:tcW w:w="939" w:type="dxa"/>
            <w:shd w:val="clear" w:color="auto" w:fill="FFFFFF" w:themeFill="background1"/>
            <w:vAlign w:val="center"/>
          </w:tcPr>
          <w:p w14:paraId="7DCECF2B" w14:textId="275B2F7C"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AKT3</w:t>
            </w:r>
          </w:p>
        </w:tc>
        <w:tc>
          <w:tcPr>
            <w:tcW w:w="938" w:type="dxa"/>
            <w:shd w:val="clear" w:color="auto" w:fill="FFFFFF" w:themeFill="background1"/>
            <w:vAlign w:val="center"/>
          </w:tcPr>
          <w:p w14:paraId="01EE8D9A" w14:textId="63F48FCA"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ALK</w:t>
            </w:r>
          </w:p>
        </w:tc>
        <w:tc>
          <w:tcPr>
            <w:tcW w:w="939" w:type="dxa"/>
            <w:shd w:val="clear" w:color="auto" w:fill="FFFFFF" w:themeFill="background1"/>
            <w:vAlign w:val="center"/>
          </w:tcPr>
          <w:p w14:paraId="37BAEC7E" w14:textId="1C130DCF"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APC</w:t>
            </w:r>
          </w:p>
        </w:tc>
        <w:tc>
          <w:tcPr>
            <w:tcW w:w="939" w:type="dxa"/>
            <w:shd w:val="clear" w:color="auto" w:fill="FFFFFF" w:themeFill="background1"/>
            <w:vAlign w:val="center"/>
          </w:tcPr>
          <w:p w14:paraId="190F6350" w14:textId="4939A53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AR</w:t>
            </w:r>
          </w:p>
        </w:tc>
        <w:tc>
          <w:tcPr>
            <w:tcW w:w="939" w:type="dxa"/>
            <w:shd w:val="clear" w:color="auto" w:fill="FFFFFF" w:themeFill="background1"/>
            <w:vAlign w:val="center"/>
          </w:tcPr>
          <w:p w14:paraId="7E61ADC1" w14:textId="5EEB57FF"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ARAF</w:t>
            </w:r>
          </w:p>
        </w:tc>
        <w:tc>
          <w:tcPr>
            <w:tcW w:w="939" w:type="dxa"/>
            <w:shd w:val="clear" w:color="auto" w:fill="FFFFFF" w:themeFill="background1"/>
            <w:vAlign w:val="center"/>
          </w:tcPr>
          <w:p w14:paraId="0453C013" w14:textId="42B49A79"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ARID1A</w:t>
            </w:r>
          </w:p>
        </w:tc>
        <w:tc>
          <w:tcPr>
            <w:tcW w:w="939" w:type="dxa"/>
            <w:shd w:val="clear" w:color="auto" w:fill="FFFFFF" w:themeFill="background1"/>
            <w:vAlign w:val="center"/>
          </w:tcPr>
          <w:p w14:paraId="1A55C547" w14:textId="2596DFDD"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ARID1B</w:t>
            </w:r>
          </w:p>
        </w:tc>
      </w:tr>
      <w:tr w:rsidR="00C05CB7" w14:paraId="05415296" w14:textId="7F08A7A2" w:rsidTr="003F4F42">
        <w:trPr>
          <w:trHeight w:hRule="exact" w:val="284"/>
        </w:trPr>
        <w:tc>
          <w:tcPr>
            <w:tcW w:w="938" w:type="dxa"/>
            <w:shd w:val="clear" w:color="auto" w:fill="FFFFFF" w:themeFill="background1"/>
            <w:vAlign w:val="center"/>
          </w:tcPr>
          <w:p w14:paraId="397831FF" w14:textId="0EEFEE63"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ARID2</w:t>
            </w:r>
          </w:p>
        </w:tc>
        <w:tc>
          <w:tcPr>
            <w:tcW w:w="940" w:type="dxa"/>
            <w:shd w:val="clear" w:color="auto" w:fill="FFFFFF" w:themeFill="background1"/>
            <w:vAlign w:val="center"/>
          </w:tcPr>
          <w:p w14:paraId="5322D9E1" w14:textId="78DD0B9C"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ATM</w:t>
            </w:r>
          </w:p>
        </w:tc>
        <w:tc>
          <w:tcPr>
            <w:tcW w:w="940" w:type="dxa"/>
            <w:shd w:val="clear" w:color="auto" w:fill="FFFFFF" w:themeFill="background1"/>
            <w:vAlign w:val="center"/>
          </w:tcPr>
          <w:p w14:paraId="7B0D6932" w14:textId="26AE647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ATR</w:t>
            </w:r>
          </w:p>
        </w:tc>
        <w:tc>
          <w:tcPr>
            <w:tcW w:w="942" w:type="dxa"/>
            <w:shd w:val="clear" w:color="auto" w:fill="FFFFFF" w:themeFill="background1"/>
            <w:vAlign w:val="center"/>
          </w:tcPr>
          <w:p w14:paraId="4C89A8E9" w14:textId="17077B54"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ATRX</w:t>
            </w:r>
          </w:p>
        </w:tc>
        <w:tc>
          <w:tcPr>
            <w:tcW w:w="939" w:type="dxa"/>
            <w:shd w:val="clear" w:color="auto" w:fill="FFFFFF" w:themeFill="background1"/>
            <w:vAlign w:val="center"/>
          </w:tcPr>
          <w:p w14:paraId="5821D553" w14:textId="1514CC5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AURKA</w:t>
            </w:r>
          </w:p>
        </w:tc>
        <w:tc>
          <w:tcPr>
            <w:tcW w:w="938" w:type="dxa"/>
            <w:shd w:val="clear" w:color="auto" w:fill="FFFFFF" w:themeFill="background1"/>
            <w:vAlign w:val="center"/>
          </w:tcPr>
          <w:p w14:paraId="2501B376" w14:textId="0DB96DDB"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AXIN1</w:t>
            </w:r>
          </w:p>
        </w:tc>
        <w:tc>
          <w:tcPr>
            <w:tcW w:w="939" w:type="dxa"/>
            <w:shd w:val="clear" w:color="auto" w:fill="FFFFFF" w:themeFill="background1"/>
            <w:vAlign w:val="center"/>
          </w:tcPr>
          <w:p w14:paraId="4D4E7555" w14:textId="3B5C7154"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B2M</w:t>
            </w:r>
          </w:p>
        </w:tc>
        <w:tc>
          <w:tcPr>
            <w:tcW w:w="939" w:type="dxa"/>
            <w:shd w:val="clear" w:color="auto" w:fill="FFFFFF" w:themeFill="background1"/>
            <w:vAlign w:val="center"/>
          </w:tcPr>
          <w:p w14:paraId="55F811F3" w14:textId="65C2E92A"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BAP1</w:t>
            </w:r>
          </w:p>
        </w:tc>
        <w:tc>
          <w:tcPr>
            <w:tcW w:w="939" w:type="dxa"/>
            <w:shd w:val="clear" w:color="auto" w:fill="FFFFFF" w:themeFill="background1"/>
            <w:vAlign w:val="center"/>
          </w:tcPr>
          <w:p w14:paraId="28D5697A" w14:textId="70C9969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BARD1</w:t>
            </w:r>
          </w:p>
        </w:tc>
        <w:tc>
          <w:tcPr>
            <w:tcW w:w="939" w:type="dxa"/>
            <w:shd w:val="clear" w:color="auto" w:fill="FFFFFF" w:themeFill="background1"/>
            <w:vAlign w:val="center"/>
          </w:tcPr>
          <w:p w14:paraId="1E3C2AC4" w14:textId="2FA06FEA"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BMPR1A</w:t>
            </w:r>
          </w:p>
        </w:tc>
        <w:tc>
          <w:tcPr>
            <w:tcW w:w="939" w:type="dxa"/>
            <w:shd w:val="clear" w:color="auto" w:fill="FFFFFF" w:themeFill="background1"/>
            <w:vAlign w:val="center"/>
          </w:tcPr>
          <w:p w14:paraId="0A13E685" w14:textId="38F23AC7"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BRAF</w:t>
            </w:r>
          </w:p>
        </w:tc>
      </w:tr>
      <w:tr w:rsidR="00C05CB7" w14:paraId="00F09F83" w14:textId="3994108A" w:rsidTr="003F4F42">
        <w:trPr>
          <w:trHeight w:hRule="exact" w:val="284"/>
        </w:trPr>
        <w:tc>
          <w:tcPr>
            <w:tcW w:w="938" w:type="dxa"/>
            <w:shd w:val="clear" w:color="auto" w:fill="FFFFFF" w:themeFill="background1"/>
            <w:vAlign w:val="center"/>
          </w:tcPr>
          <w:p w14:paraId="3609EC81" w14:textId="1E0997E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BRCA1</w:t>
            </w:r>
          </w:p>
        </w:tc>
        <w:tc>
          <w:tcPr>
            <w:tcW w:w="940" w:type="dxa"/>
            <w:shd w:val="clear" w:color="auto" w:fill="FFFFFF" w:themeFill="background1"/>
            <w:vAlign w:val="center"/>
          </w:tcPr>
          <w:p w14:paraId="35C2EA8E" w14:textId="763DE9CC"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BRCA2</w:t>
            </w:r>
          </w:p>
        </w:tc>
        <w:tc>
          <w:tcPr>
            <w:tcW w:w="940" w:type="dxa"/>
            <w:shd w:val="clear" w:color="auto" w:fill="FFFFFF" w:themeFill="background1"/>
            <w:vAlign w:val="center"/>
          </w:tcPr>
          <w:p w14:paraId="11AD0D53" w14:textId="51CCE5B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BRIP1</w:t>
            </w:r>
          </w:p>
        </w:tc>
        <w:tc>
          <w:tcPr>
            <w:tcW w:w="942" w:type="dxa"/>
            <w:shd w:val="clear" w:color="auto" w:fill="FFFFFF" w:themeFill="background1"/>
            <w:vAlign w:val="center"/>
          </w:tcPr>
          <w:p w14:paraId="36E4E46C" w14:textId="77728E4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CCND1</w:t>
            </w:r>
          </w:p>
        </w:tc>
        <w:tc>
          <w:tcPr>
            <w:tcW w:w="939" w:type="dxa"/>
            <w:shd w:val="clear" w:color="auto" w:fill="FFFFFF" w:themeFill="background1"/>
            <w:vAlign w:val="center"/>
          </w:tcPr>
          <w:p w14:paraId="061BD0B7" w14:textId="1D394DA6"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CCNE1</w:t>
            </w:r>
          </w:p>
        </w:tc>
        <w:tc>
          <w:tcPr>
            <w:tcW w:w="938" w:type="dxa"/>
            <w:shd w:val="clear" w:color="auto" w:fill="FFFFFF" w:themeFill="background1"/>
            <w:vAlign w:val="center"/>
          </w:tcPr>
          <w:p w14:paraId="7422A8E9" w14:textId="3F0C4B3C"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CDH1</w:t>
            </w:r>
          </w:p>
        </w:tc>
        <w:tc>
          <w:tcPr>
            <w:tcW w:w="939" w:type="dxa"/>
            <w:shd w:val="clear" w:color="auto" w:fill="FFFFFF" w:themeFill="background1"/>
            <w:vAlign w:val="center"/>
          </w:tcPr>
          <w:p w14:paraId="70B6E7D4" w14:textId="3866240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CDK12</w:t>
            </w:r>
          </w:p>
        </w:tc>
        <w:tc>
          <w:tcPr>
            <w:tcW w:w="939" w:type="dxa"/>
            <w:shd w:val="clear" w:color="auto" w:fill="FFFFFF" w:themeFill="background1"/>
            <w:vAlign w:val="center"/>
          </w:tcPr>
          <w:p w14:paraId="33E8B384" w14:textId="633BC9A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CDK4</w:t>
            </w:r>
          </w:p>
        </w:tc>
        <w:tc>
          <w:tcPr>
            <w:tcW w:w="939" w:type="dxa"/>
            <w:shd w:val="clear" w:color="auto" w:fill="FFFFFF" w:themeFill="background1"/>
            <w:vAlign w:val="center"/>
          </w:tcPr>
          <w:p w14:paraId="013BA068" w14:textId="7CE53E0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CDK6</w:t>
            </w:r>
          </w:p>
        </w:tc>
        <w:tc>
          <w:tcPr>
            <w:tcW w:w="939" w:type="dxa"/>
            <w:shd w:val="clear" w:color="auto" w:fill="FFFFFF" w:themeFill="background1"/>
            <w:vAlign w:val="center"/>
          </w:tcPr>
          <w:p w14:paraId="678553E6" w14:textId="356B2F28"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CDKN1B</w:t>
            </w:r>
          </w:p>
        </w:tc>
        <w:tc>
          <w:tcPr>
            <w:tcW w:w="939" w:type="dxa"/>
            <w:shd w:val="clear" w:color="auto" w:fill="FFFFFF" w:themeFill="background1"/>
            <w:vAlign w:val="center"/>
          </w:tcPr>
          <w:p w14:paraId="004B4F83" w14:textId="6BFCE9CC"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CDKN2A</w:t>
            </w:r>
          </w:p>
        </w:tc>
      </w:tr>
      <w:tr w:rsidR="00C05CB7" w14:paraId="32986AE1" w14:textId="56016C35" w:rsidTr="003F4F42">
        <w:trPr>
          <w:trHeight w:hRule="exact" w:val="284"/>
        </w:trPr>
        <w:tc>
          <w:tcPr>
            <w:tcW w:w="938" w:type="dxa"/>
            <w:shd w:val="clear" w:color="auto" w:fill="FFFFFF" w:themeFill="background1"/>
            <w:vAlign w:val="center"/>
          </w:tcPr>
          <w:p w14:paraId="2A241452" w14:textId="46009A1F"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CDKN2B</w:t>
            </w:r>
          </w:p>
        </w:tc>
        <w:tc>
          <w:tcPr>
            <w:tcW w:w="940" w:type="dxa"/>
            <w:shd w:val="clear" w:color="auto" w:fill="FFFFFF" w:themeFill="background1"/>
            <w:vAlign w:val="center"/>
          </w:tcPr>
          <w:p w14:paraId="452C5C51" w14:textId="59DAC85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CHD1</w:t>
            </w:r>
          </w:p>
        </w:tc>
        <w:tc>
          <w:tcPr>
            <w:tcW w:w="940" w:type="dxa"/>
            <w:shd w:val="clear" w:color="auto" w:fill="FFFFFF" w:themeFill="background1"/>
            <w:vAlign w:val="center"/>
          </w:tcPr>
          <w:p w14:paraId="51DE5C30" w14:textId="6CCA1CB3"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CHEK1</w:t>
            </w:r>
          </w:p>
        </w:tc>
        <w:tc>
          <w:tcPr>
            <w:tcW w:w="942" w:type="dxa"/>
            <w:shd w:val="clear" w:color="auto" w:fill="FFFFFF" w:themeFill="background1"/>
            <w:vAlign w:val="center"/>
          </w:tcPr>
          <w:p w14:paraId="5A838DFA" w14:textId="66A2F31C"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CHEK2</w:t>
            </w:r>
          </w:p>
        </w:tc>
        <w:tc>
          <w:tcPr>
            <w:tcW w:w="939" w:type="dxa"/>
            <w:shd w:val="clear" w:color="auto" w:fill="FFFFFF" w:themeFill="background1"/>
            <w:vAlign w:val="center"/>
          </w:tcPr>
          <w:p w14:paraId="03EAA948" w14:textId="28A088CA"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CTNNB1</w:t>
            </w:r>
          </w:p>
        </w:tc>
        <w:tc>
          <w:tcPr>
            <w:tcW w:w="938" w:type="dxa"/>
            <w:shd w:val="clear" w:color="auto" w:fill="FFFFFF" w:themeFill="background1"/>
            <w:vAlign w:val="center"/>
          </w:tcPr>
          <w:p w14:paraId="5C6CF37D" w14:textId="40066753"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CYP17A1</w:t>
            </w:r>
          </w:p>
        </w:tc>
        <w:tc>
          <w:tcPr>
            <w:tcW w:w="939" w:type="dxa"/>
            <w:shd w:val="clear" w:color="auto" w:fill="FFFFFF" w:themeFill="background1"/>
            <w:vAlign w:val="center"/>
          </w:tcPr>
          <w:p w14:paraId="5AC5F56C" w14:textId="098A05A2"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CYP2D6</w:t>
            </w:r>
          </w:p>
        </w:tc>
        <w:tc>
          <w:tcPr>
            <w:tcW w:w="939" w:type="dxa"/>
            <w:shd w:val="clear" w:color="auto" w:fill="FFFFFF" w:themeFill="background1"/>
            <w:vAlign w:val="center"/>
          </w:tcPr>
          <w:p w14:paraId="77652977" w14:textId="147672E3"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DDR2</w:t>
            </w:r>
          </w:p>
        </w:tc>
        <w:tc>
          <w:tcPr>
            <w:tcW w:w="939" w:type="dxa"/>
            <w:shd w:val="clear" w:color="auto" w:fill="FFFFFF" w:themeFill="background1"/>
            <w:vAlign w:val="center"/>
          </w:tcPr>
          <w:p w14:paraId="7EF4B662" w14:textId="7C320412"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DICER1</w:t>
            </w:r>
          </w:p>
        </w:tc>
        <w:tc>
          <w:tcPr>
            <w:tcW w:w="939" w:type="dxa"/>
            <w:shd w:val="clear" w:color="auto" w:fill="FFFFFF" w:themeFill="background1"/>
            <w:vAlign w:val="center"/>
          </w:tcPr>
          <w:p w14:paraId="0D05CD0F" w14:textId="31C6EA15"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DNMT3A</w:t>
            </w:r>
          </w:p>
        </w:tc>
        <w:tc>
          <w:tcPr>
            <w:tcW w:w="939" w:type="dxa"/>
            <w:shd w:val="clear" w:color="auto" w:fill="FFFFFF" w:themeFill="background1"/>
            <w:vAlign w:val="center"/>
          </w:tcPr>
          <w:p w14:paraId="0FA1157C" w14:textId="370EFBB3"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DPYD</w:t>
            </w:r>
          </w:p>
        </w:tc>
      </w:tr>
      <w:tr w:rsidR="00C05CB7" w14:paraId="7D724129" w14:textId="63E14600" w:rsidTr="003F4F42">
        <w:trPr>
          <w:trHeight w:hRule="exact" w:val="284"/>
        </w:trPr>
        <w:tc>
          <w:tcPr>
            <w:tcW w:w="938" w:type="dxa"/>
            <w:shd w:val="clear" w:color="auto" w:fill="FFFFFF" w:themeFill="background1"/>
            <w:vAlign w:val="center"/>
          </w:tcPr>
          <w:p w14:paraId="1C48F695" w14:textId="6A0C7282"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EGFR</w:t>
            </w:r>
          </w:p>
        </w:tc>
        <w:tc>
          <w:tcPr>
            <w:tcW w:w="940" w:type="dxa"/>
            <w:shd w:val="clear" w:color="auto" w:fill="FFFFFF" w:themeFill="background1"/>
            <w:vAlign w:val="center"/>
          </w:tcPr>
          <w:p w14:paraId="3628787D" w14:textId="49CB024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EIF1AX</w:t>
            </w:r>
          </w:p>
        </w:tc>
        <w:tc>
          <w:tcPr>
            <w:tcW w:w="940" w:type="dxa"/>
            <w:shd w:val="clear" w:color="auto" w:fill="FFFFFF" w:themeFill="background1"/>
            <w:vAlign w:val="center"/>
          </w:tcPr>
          <w:p w14:paraId="49A31C64" w14:textId="1B9BA0D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EPCAM</w:t>
            </w:r>
          </w:p>
        </w:tc>
        <w:tc>
          <w:tcPr>
            <w:tcW w:w="942" w:type="dxa"/>
            <w:shd w:val="clear" w:color="auto" w:fill="FFFFFF" w:themeFill="background1"/>
            <w:vAlign w:val="center"/>
          </w:tcPr>
          <w:p w14:paraId="1184FF06" w14:textId="751772D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ERBB2</w:t>
            </w:r>
          </w:p>
        </w:tc>
        <w:tc>
          <w:tcPr>
            <w:tcW w:w="939" w:type="dxa"/>
            <w:shd w:val="clear" w:color="auto" w:fill="FFFFFF" w:themeFill="background1"/>
            <w:vAlign w:val="center"/>
          </w:tcPr>
          <w:p w14:paraId="363842BA" w14:textId="1DCA8D79"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ERBB3</w:t>
            </w:r>
          </w:p>
        </w:tc>
        <w:tc>
          <w:tcPr>
            <w:tcW w:w="938" w:type="dxa"/>
            <w:shd w:val="clear" w:color="auto" w:fill="FFFFFF" w:themeFill="background1"/>
            <w:vAlign w:val="center"/>
          </w:tcPr>
          <w:p w14:paraId="2764A03B" w14:textId="2C2A11D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ERCC1</w:t>
            </w:r>
          </w:p>
        </w:tc>
        <w:tc>
          <w:tcPr>
            <w:tcW w:w="939" w:type="dxa"/>
            <w:shd w:val="clear" w:color="auto" w:fill="FFFFFF" w:themeFill="background1"/>
            <w:vAlign w:val="center"/>
          </w:tcPr>
          <w:p w14:paraId="5A63B5EC" w14:textId="6CDCB18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ERCC2</w:t>
            </w:r>
          </w:p>
        </w:tc>
        <w:tc>
          <w:tcPr>
            <w:tcW w:w="939" w:type="dxa"/>
            <w:shd w:val="clear" w:color="auto" w:fill="FFFFFF" w:themeFill="background1"/>
            <w:vAlign w:val="center"/>
          </w:tcPr>
          <w:p w14:paraId="3E470B4E" w14:textId="006E058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ESR1</w:t>
            </w:r>
          </w:p>
        </w:tc>
        <w:tc>
          <w:tcPr>
            <w:tcW w:w="939" w:type="dxa"/>
            <w:shd w:val="clear" w:color="auto" w:fill="FFFFFF" w:themeFill="background1"/>
            <w:vAlign w:val="center"/>
          </w:tcPr>
          <w:p w14:paraId="468990BE" w14:textId="494F9AE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EZH2</w:t>
            </w:r>
          </w:p>
        </w:tc>
        <w:tc>
          <w:tcPr>
            <w:tcW w:w="939" w:type="dxa"/>
            <w:shd w:val="clear" w:color="auto" w:fill="FFFFFF" w:themeFill="background1"/>
            <w:vAlign w:val="center"/>
          </w:tcPr>
          <w:p w14:paraId="2682A7F6" w14:textId="69CE662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FANCA</w:t>
            </w:r>
          </w:p>
        </w:tc>
        <w:tc>
          <w:tcPr>
            <w:tcW w:w="939" w:type="dxa"/>
            <w:shd w:val="clear" w:color="auto" w:fill="FFFFFF" w:themeFill="background1"/>
            <w:vAlign w:val="center"/>
          </w:tcPr>
          <w:p w14:paraId="54474823" w14:textId="2E32CE80"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FANCC</w:t>
            </w:r>
          </w:p>
        </w:tc>
      </w:tr>
      <w:tr w:rsidR="00C05CB7" w14:paraId="57AFC0DE" w14:textId="0317DB9D" w:rsidTr="003F4F42">
        <w:trPr>
          <w:trHeight w:hRule="exact" w:val="284"/>
        </w:trPr>
        <w:tc>
          <w:tcPr>
            <w:tcW w:w="938" w:type="dxa"/>
            <w:shd w:val="clear" w:color="auto" w:fill="FFFFFF" w:themeFill="background1"/>
            <w:vAlign w:val="center"/>
          </w:tcPr>
          <w:p w14:paraId="233AB5F6" w14:textId="2E1501B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FANCD2</w:t>
            </w:r>
          </w:p>
        </w:tc>
        <w:tc>
          <w:tcPr>
            <w:tcW w:w="940" w:type="dxa"/>
            <w:shd w:val="clear" w:color="auto" w:fill="FFFFFF" w:themeFill="background1"/>
            <w:vAlign w:val="center"/>
          </w:tcPr>
          <w:p w14:paraId="1E635FC8" w14:textId="0492C848"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FANCL</w:t>
            </w:r>
          </w:p>
        </w:tc>
        <w:tc>
          <w:tcPr>
            <w:tcW w:w="940" w:type="dxa"/>
            <w:shd w:val="clear" w:color="auto" w:fill="FFFFFF" w:themeFill="background1"/>
            <w:vAlign w:val="center"/>
          </w:tcPr>
          <w:p w14:paraId="655E4516" w14:textId="19AA25FA"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FAT1</w:t>
            </w:r>
          </w:p>
        </w:tc>
        <w:tc>
          <w:tcPr>
            <w:tcW w:w="942" w:type="dxa"/>
            <w:shd w:val="clear" w:color="auto" w:fill="FFFFFF" w:themeFill="background1"/>
            <w:vAlign w:val="center"/>
          </w:tcPr>
          <w:p w14:paraId="6C8D3721" w14:textId="51079B28"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FBXW7</w:t>
            </w:r>
          </w:p>
        </w:tc>
        <w:tc>
          <w:tcPr>
            <w:tcW w:w="939" w:type="dxa"/>
            <w:shd w:val="clear" w:color="auto" w:fill="FFFFFF" w:themeFill="background1"/>
            <w:vAlign w:val="center"/>
          </w:tcPr>
          <w:p w14:paraId="0088DA8A" w14:textId="1D6E449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FGFR1</w:t>
            </w:r>
          </w:p>
        </w:tc>
        <w:tc>
          <w:tcPr>
            <w:tcW w:w="938" w:type="dxa"/>
            <w:shd w:val="clear" w:color="auto" w:fill="FFFFFF" w:themeFill="background1"/>
            <w:vAlign w:val="center"/>
          </w:tcPr>
          <w:p w14:paraId="1D3482D4" w14:textId="5539A69C"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FGFR2</w:t>
            </w:r>
          </w:p>
        </w:tc>
        <w:tc>
          <w:tcPr>
            <w:tcW w:w="939" w:type="dxa"/>
            <w:shd w:val="clear" w:color="auto" w:fill="FFFFFF" w:themeFill="background1"/>
            <w:vAlign w:val="center"/>
          </w:tcPr>
          <w:p w14:paraId="028BB651" w14:textId="2FCD2C3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FGFR3</w:t>
            </w:r>
          </w:p>
        </w:tc>
        <w:tc>
          <w:tcPr>
            <w:tcW w:w="939" w:type="dxa"/>
            <w:shd w:val="clear" w:color="auto" w:fill="FFFFFF" w:themeFill="background1"/>
            <w:vAlign w:val="center"/>
          </w:tcPr>
          <w:p w14:paraId="44DE025A" w14:textId="3FEE47F7"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FGFR4</w:t>
            </w:r>
          </w:p>
        </w:tc>
        <w:tc>
          <w:tcPr>
            <w:tcW w:w="939" w:type="dxa"/>
            <w:shd w:val="clear" w:color="auto" w:fill="FFFFFF" w:themeFill="background1"/>
            <w:vAlign w:val="center"/>
          </w:tcPr>
          <w:p w14:paraId="140D0C62" w14:textId="79D0AC39"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FH</w:t>
            </w:r>
          </w:p>
        </w:tc>
        <w:tc>
          <w:tcPr>
            <w:tcW w:w="939" w:type="dxa"/>
            <w:shd w:val="clear" w:color="auto" w:fill="FFFFFF" w:themeFill="background1"/>
            <w:vAlign w:val="center"/>
          </w:tcPr>
          <w:p w14:paraId="53A0B795" w14:textId="2C12AD3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FLT3</w:t>
            </w:r>
          </w:p>
        </w:tc>
        <w:tc>
          <w:tcPr>
            <w:tcW w:w="939" w:type="dxa"/>
            <w:shd w:val="clear" w:color="auto" w:fill="FFFFFF" w:themeFill="background1"/>
            <w:vAlign w:val="center"/>
          </w:tcPr>
          <w:p w14:paraId="4550D3B3" w14:textId="638CC517"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FOXA1</w:t>
            </w:r>
          </w:p>
        </w:tc>
      </w:tr>
      <w:tr w:rsidR="00C05CB7" w14:paraId="57083A4C" w14:textId="4D259708" w:rsidTr="003F4F42">
        <w:trPr>
          <w:trHeight w:hRule="exact" w:val="284"/>
        </w:trPr>
        <w:tc>
          <w:tcPr>
            <w:tcW w:w="938" w:type="dxa"/>
            <w:shd w:val="clear" w:color="auto" w:fill="FFFFFF" w:themeFill="background1"/>
            <w:vAlign w:val="center"/>
          </w:tcPr>
          <w:p w14:paraId="0C86FA84" w14:textId="6F67800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GATA3</w:t>
            </w:r>
          </w:p>
        </w:tc>
        <w:tc>
          <w:tcPr>
            <w:tcW w:w="940" w:type="dxa"/>
            <w:shd w:val="clear" w:color="auto" w:fill="FFFFFF" w:themeFill="background1"/>
            <w:vAlign w:val="center"/>
          </w:tcPr>
          <w:p w14:paraId="314542B7" w14:textId="40A7C495"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GEN1</w:t>
            </w:r>
          </w:p>
        </w:tc>
        <w:tc>
          <w:tcPr>
            <w:tcW w:w="940" w:type="dxa"/>
            <w:shd w:val="clear" w:color="auto" w:fill="FFFFFF" w:themeFill="background1"/>
            <w:vAlign w:val="center"/>
          </w:tcPr>
          <w:p w14:paraId="491D3920" w14:textId="0C2DEC18"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GLI2</w:t>
            </w:r>
          </w:p>
        </w:tc>
        <w:tc>
          <w:tcPr>
            <w:tcW w:w="942" w:type="dxa"/>
            <w:shd w:val="clear" w:color="auto" w:fill="FFFFFF" w:themeFill="background1"/>
            <w:vAlign w:val="center"/>
          </w:tcPr>
          <w:p w14:paraId="012567E1" w14:textId="6938995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GNA11</w:t>
            </w:r>
          </w:p>
        </w:tc>
        <w:tc>
          <w:tcPr>
            <w:tcW w:w="939" w:type="dxa"/>
            <w:shd w:val="clear" w:color="auto" w:fill="FFFFFF" w:themeFill="background1"/>
            <w:vAlign w:val="center"/>
          </w:tcPr>
          <w:p w14:paraId="130EE1C2" w14:textId="3407646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GNA14</w:t>
            </w:r>
          </w:p>
        </w:tc>
        <w:tc>
          <w:tcPr>
            <w:tcW w:w="938" w:type="dxa"/>
            <w:shd w:val="clear" w:color="auto" w:fill="FFFFFF" w:themeFill="background1"/>
            <w:vAlign w:val="center"/>
          </w:tcPr>
          <w:p w14:paraId="3CF779BD" w14:textId="39E4F137"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GNAQ</w:t>
            </w:r>
          </w:p>
        </w:tc>
        <w:tc>
          <w:tcPr>
            <w:tcW w:w="939" w:type="dxa"/>
            <w:shd w:val="clear" w:color="auto" w:fill="FFFFFF" w:themeFill="background1"/>
            <w:vAlign w:val="center"/>
          </w:tcPr>
          <w:p w14:paraId="7D0617B8" w14:textId="5B3EB15C"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GNAS</w:t>
            </w:r>
          </w:p>
        </w:tc>
        <w:tc>
          <w:tcPr>
            <w:tcW w:w="939" w:type="dxa"/>
            <w:shd w:val="clear" w:color="auto" w:fill="FFFFFF" w:themeFill="background1"/>
            <w:vAlign w:val="center"/>
          </w:tcPr>
          <w:p w14:paraId="6DC8DE15" w14:textId="64718549"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GSTP1</w:t>
            </w:r>
          </w:p>
        </w:tc>
        <w:tc>
          <w:tcPr>
            <w:tcW w:w="939" w:type="dxa"/>
            <w:shd w:val="clear" w:color="auto" w:fill="FFFFFF" w:themeFill="background1"/>
            <w:vAlign w:val="center"/>
          </w:tcPr>
          <w:p w14:paraId="4DFCCFBA" w14:textId="645D8F73"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GTF2I</w:t>
            </w:r>
          </w:p>
        </w:tc>
        <w:tc>
          <w:tcPr>
            <w:tcW w:w="939" w:type="dxa"/>
            <w:shd w:val="clear" w:color="auto" w:fill="FFFFFF" w:themeFill="background1"/>
            <w:vAlign w:val="center"/>
          </w:tcPr>
          <w:p w14:paraId="76B9F566" w14:textId="02292E2C"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H3-3A</w:t>
            </w:r>
          </w:p>
        </w:tc>
        <w:tc>
          <w:tcPr>
            <w:tcW w:w="939" w:type="dxa"/>
            <w:shd w:val="clear" w:color="auto" w:fill="FFFFFF" w:themeFill="background1"/>
            <w:vAlign w:val="center"/>
          </w:tcPr>
          <w:p w14:paraId="361FEE44" w14:textId="00DCF6F9"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H3C2</w:t>
            </w:r>
          </w:p>
        </w:tc>
      </w:tr>
      <w:tr w:rsidR="00C05CB7" w14:paraId="58A218F7" w14:textId="67363BF9" w:rsidTr="003F4F42">
        <w:trPr>
          <w:trHeight w:hRule="exact" w:val="284"/>
        </w:trPr>
        <w:tc>
          <w:tcPr>
            <w:tcW w:w="938" w:type="dxa"/>
            <w:shd w:val="clear" w:color="auto" w:fill="FFFFFF" w:themeFill="background1"/>
            <w:vAlign w:val="center"/>
          </w:tcPr>
          <w:p w14:paraId="71B15358" w14:textId="43F6FED4"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H3C3</w:t>
            </w:r>
          </w:p>
        </w:tc>
        <w:tc>
          <w:tcPr>
            <w:tcW w:w="940" w:type="dxa"/>
            <w:shd w:val="clear" w:color="auto" w:fill="FFFFFF" w:themeFill="background1"/>
            <w:vAlign w:val="center"/>
          </w:tcPr>
          <w:p w14:paraId="3AD739BA" w14:textId="4FF7720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HDAC2</w:t>
            </w:r>
          </w:p>
        </w:tc>
        <w:tc>
          <w:tcPr>
            <w:tcW w:w="940" w:type="dxa"/>
            <w:shd w:val="clear" w:color="auto" w:fill="FFFFFF" w:themeFill="background1"/>
            <w:vAlign w:val="center"/>
          </w:tcPr>
          <w:p w14:paraId="6DCE57A1" w14:textId="5ECDD1C6"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HOXB13</w:t>
            </w:r>
          </w:p>
        </w:tc>
        <w:tc>
          <w:tcPr>
            <w:tcW w:w="942" w:type="dxa"/>
            <w:shd w:val="clear" w:color="auto" w:fill="FFFFFF" w:themeFill="background1"/>
            <w:vAlign w:val="center"/>
          </w:tcPr>
          <w:p w14:paraId="2004AB22" w14:textId="1E48DE53"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HRAS</w:t>
            </w:r>
          </w:p>
        </w:tc>
        <w:tc>
          <w:tcPr>
            <w:tcW w:w="939" w:type="dxa"/>
            <w:shd w:val="clear" w:color="auto" w:fill="FFFFFF" w:themeFill="background1"/>
            <w:vAlign w:val="center"/>
          </w:tcPr>
          <w:p w14:paraId="6E2603B3" w14:textId="637DF83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HSD3B1</w:t>
            </w:r>
          </w:p>
        </w:tc>
        <w:tc>
          <w:tcPr>
            <w:tcW w:w="938" w:type="dxa"/>
            <w:shd w:val="clear" w:color="auto" w:fill="FFFFFF" w:themeFill="background1"/>
            <w:vAlign w:val="center"/>
          </w:tcPr>
          <w:p w14:paraId="4368EDC0" w14:textId="1BA631D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IDH1</w:t>
            </w:r>
          </w:p>
        </w:tc>
        <w:tc>
          <w:tcPr>
            <w:tcW w:w="939" w:type="dxa"/>
            <w:shd w:val="clear" w:color="auto" w:fill="FFFFFF" w:themeFill="background1"/>
            <w:vAlign w:val="center"/>
          </w:tcPr>
          <w:p w14:paraId="2B75C52E" w14:textId="452423F3"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IDH2</w:t>
            </w:r>
          </w:p>
        </w:tc>
        <w:tc>
          <w:tcPr>
            <w:tcW w:w="939" w:type="dxa"/>
            <w:shd w:val="clear" w:color="auto" w:fill="FFFFFF" w:themeFill="background1"/>
            <w:vAlign w:val="center"/>
          </w:tcPr>
          <w:p w14:paraId="601A34CD" w14:textId="628A2572"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IFNGR1</w:t>
            </w:r>
          </w:p>
        </w:tc>
        <w:tc>
          <w:tcPr>
            <w:tcW w:w="939" w:type="dxa"/>
            <w:shd w:val="clear" w:color="auto" w:fill="FFFFFF" w:themeFill="background1"/>
            <w:vAlign w:val="center"/>
          </w:tcPr>
          <w:p w14:paraId="68687410" w14:textId="5EE1DC25"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IFNGR2</w:t>
            </w:r>
          </w:p>
        </w:tc>
        <w:tc>
          <w:tcPr>
            <w:tcW w:w="939" w:type="dxa"/>
            <w:shd w:val="clear" w:color="auto" w:fill="FFFFFF" w:themeFill="background1"/>
            <w:vAlign w:val="center"/>
          </w:tcPr>
          <w:p w14:paraId="0A39709E" w14:textId="0F0A42E2"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JAK1</w:t>
            </w:r>
          </w:p>
        </w:tc>
        <w:tc>
          <w:tcPr>
            <w:tcW w:w="939" w:type="dxa"/>
            <w:shd w:val="clear" w:color="auto" w:fill="FFFFFF" w:themeFill="background1"/>
            <w:vAlign w:val="center"/>
          </w:tcPr>
          <w:p w14:paraId="26A7A2BD" w14:textId="17B48D61"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JAK2</w:t>
            </w:r>
          </w:p>
        </w:tc>
      </w:tr>
      <w:tr w:rsidR="00C05CB7" w14:paraId="5967F225" w14:textId="106A13A3" w:rsidTr="003F4F42">
        <w:trPr>
          <w:trHeight w:hRule="exact" w:val="284"/>
        </w:trPr>
        <w:tc>
          <w:tcPr>
            <w:tcW w:w="938" w:type="dxa"/>
            <w:shd w:val="clear" w:color="auto" w:fill="FFFFFF" w:themeFill="background1"/>
            <w:vAlign w:val="center"/>
          </w:tcPr>
          <w:p w14:paraId="5DA4A514" w14:textId="1BA85575"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KDM5C</w:t>
            </w:r>
          </w:p>
        </w:tc>
        <w:tc>
          <w:tcPr>
            <w:tcW w:w="940" w:type="dxa"/>
            <w:shd w:val="clear" w:color="auto" w:fill="FFFFFF" w:themeFill="background1"/>
            <w:vAlign w:val="center"/>
          </w:tcPr>
          <w:p w14:paraId="105DD8F2" w14:textId="5A76FF6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KDM6A</w:t>
            </w:r>
          </w:p>
        </w:tc>
        <w:tc>
          <w:tcPr>
            <w:tcW w:w="940" w:type="dxa"/>
            <w:shd w:val="clear" w:color="auto" w:fill="FFFFFF" w:themeFill="background1"/>
            <w:vAlign w:val="center"/>
          </w:tcPr>
          <w:p w14:paraId="7B5865DF" w14:textId="2BB2ED68"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KEAP1</w:t>
            </w:r>
          </w:p>
        </w:tc>
        <w:tc>
          <w:tcPr>
            <w:tcW w:w="942" w:type="dxa"/>
            <w:shd w:val="clear" w:color="auto" w:fill="FFFFFF" w:themeFill="background1"/>
            <w:vAlign w:val="center"/>
          </w:tcPr>
          <w:p w14:paraId="0949116E" w14:textId="6784F7A6"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KIT</w:t>
            </w:r>
          </w:p>
        </w:tc>
        <w:tc>
          <w:tcPr>
            <w:tcW w:w="939" w:type="dxa"/>
            <w:shd w:val="clear" w:color="auto" w:fill="FFFFFF" w:themeFill="background1"/>
            <w:vAlign w:val="center"/>
          </w:tcPr>
          <w:p w14:paraId="532E4E59" w14:textId="4EDE5EB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KMT2B</w:t>
            </w:r>
          </w:p>
        </w:tc>
        <w:tc>
          <w:tcPr>
            <w:tcW w:w="938" w:type="dxa"/>
            <w:shd w:val="clear" w:color="auto" w:fill="FFFFFF" w:themeFill="background1"/>
            <w:vAlign w:val="center"/>
          </w:tcPr>
          <w:p w14:paraId="32809EAC" w14:textId="04376E78"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KMT2C</w:t>
            </w:r>
          </w:p>
        </w:tc>
        <w:tc>
          <w:tcPr>
            <w:tcW w:w="939" w:type="dxa"/>
            <w:shd w:val="clear" w:color="auto" w:fill="FFFFFF" w:themeFill="background1"/>
            <w:vAlign w:val="center"/>
          </w:tcPr>
          <w:p w14:paraId="0B540D5F" w14:textId="522C66BA"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KMT2D</w:t>
            </w:r>
          </w:p>
        </w:tc>
        <w:tc>
          <w:tcPr>
            <w:tcW w:w="939" w:type="dxa"/>
            <w:shd w:val="clear" w:color="auto" w:fill="FFFFFF" w:themeFill="background1"/>
            <w:vAlign w:val="center"/>
          </w:tcPr>
          <w:p w14:paraId="3291A3AB" w14:textId="6A489BA9"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KRAS</w:t>
            </w:r>
          </w:p>
        </w:tc>
        <w:tc>
          <w:tcPr>
            <w:tcW w:w="939" w:type="dxa"/>
            <w:shd w:val="clear" w:color="auto" w:fill="FFFFFF" w:themeFill="background1"/>
            <w:vAlign w:val="center"/>
          </w:tcPr>
          <w:p w14:paraId="1840ACC4" w14:textId="5718443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MAP2K1</w:t>
            </w:r>
          </w:p>
        </w:tc>
        <w:tc>
          <w:tcPr>
            <w:tcW w:w="939" w:type="dxa"/>
            <w:shd w:val="clear" w:color="auto" w:fill="FFFFFF" w:themeFill="background1"/>
            <w:vAlign w:val="center"/>
          </w:tcPr>
          <w:p w14:paraId="0430A649" w14:textId="7708AD02"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MAP2K4</w:t>
            </w:r>
          </w:p>
        </w:tc>
        <w:tc>
          <w:tcPr>
            <w:tcW w:w="939" w:type="dxa"/>
            <w:shd w:val="clear" w:color="auto" w:fill="FFFFFF" w:themeFill="background1"/>
            <w:vAlign w:val="center"/>
          </w:tcPr>
          <w:p w14:paraId="50800A3D" w14:textId="22E221E3"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MDM2</w:t>
            </w:r>
          </w:p>
        </w:tc>
      </w:tr>
      <w:tr w:rsidR="00C05CB7" w14:paraId="3A5FECD8" w14:textId="01B550F5" w:rsidTr="003F4F42">
        <w:trPr>
          <w:trHeight w:hRule="exact" w:val="284"/>
        </w:trPr>
        <w:tc>
          <w:tcPr>
            <w:tcW w:w="938" w:type="dxa"/>
            <w:shd w:val="clear" w:color="auto" w:fill="FFFFFF" w:themeFill="background1"/>
            <w:vAlign w:val="center"/>
          </w:tcPr>
          <w:p w14:paraId="03C1550E" w14:textId="5F1F9484"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MET</w:t>
            </w:r>
          </w:p>
        </w:tc>
        <w:tc>
          <w:tcPr>
            <w:tcW w:w="940" w:type="dxa"/>
            <w:shd w:val="clear" w:color="auto" w:fill="FFFFFF" w:themeFill="background1"/>
            <w:vAlign w:val="center"/>
          </w:tcPr>
          <w:p w14:paraId="2AE8A4DF" w14:textId="3A56EA48"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MLH1</w:t>
            </w:r>
          </w:p>
        </w:tc>
        <w:tc>
          <w:tcPr>
            <w:tcW w:w="940" w:type="dxa"/>
            <w:shd w:val="clear" w:color="auto" w:fill="FFFFFF" w:themeFill="background1"/>
            <w:vAlign w:val="center"/>
          </w:tcPr>
          <w:p w14:paraId="3A09CDFD" w14:textId="0165D70F"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MLH3</w:t>
            </w:r>
          </w:p>
        </w:tc>
        <w:tc>
          <w:tcPr>
            <w:tcW w:w="942" w:type="dxa"/>
            <w:shd w:val="clear" w:color="auto" w:fill="FFFFFF" w:themeFill="background1"/>
            <w:vAlign w:val="center"/>
          </w:tcPr>
          <w:p w14:paraId="2530279F" w14:textId="577AA2F2"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MMS22L</w:t>
            </w:r>
          </w:p>
        </w:tc>
        <w:tc>
          <w:tcPr>
            <w:tcW w:w="939" w:type="dxa"/>
            <w:shd w:val="clear" w:color="auto" w:fill="FFFFFF" w:themeFill="background1"/>
            <w:vAlign w:val="center"/>
          </w:tcPr>
          <w:p w14:paraId="436CC7E4" w14:textId="5D7495CF"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MRE11</w:t>
            </w:r>
          </w:p>
        </w:tc>
        <w:tc>
          <w:tcPr>
            <w:tcW w:w="938" w:type="dxa"/>
            <w:shd w:val="clear" w:color="auto" w:fill="FFFFFF" w:themeFill="background1"/>
            <w:vAlign w:val="center"/>
          </w:tcPr>
          <w:p w14:paraId="3F3D5A75" w14:textId="1D9C0F09"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MSH2</w:t>
            </w:r>
          </w:p>
        </w:tc>
        <w:tc>
          <w:tcPr>
            <w:tcW w:w="939" w:type="dxa"/>
            <w:shd w:val="clear" w:color="auto" w:fill="FFFFFF" w:themeFill="background1"/>
            <w:vAlign w:val="center"/>
          </w:tcPr>
          <w:p w14:paraId="2FC4122C" w14:textId="2FA61188"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MSH3</w:t>
            </w:r>
          </w:p>
        </w:tc>
        <w:tc>
          <w:tcPr>
            <w:tcW w:w="939" w:type="dxa"/>
            <w:shd w:val="clear" w:color="auto" w:fill="FFFFFF" w:themeFill="background1"/>
            <w:vAlign w:val="center"/>
          </w:tcPr>
          <w:p w14:paraId="0FF9E965" w14:textId="13DE9879"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MSH6</w:t>
            </w:r>
          </w:p>
        </w:tc>
        <w:tc>
          <w:tcPr>
            <w:tcW w:w="939" w:type="dxa"/>
            <w:shd w:val="clear" w:color="auto" w:fill="FFFFFF" w:themeFill="background1"/>
            <w:vAlign w:val="center"/>
          </w:tcPr>
          <w:p w14:paraId="017B7F24" w14:textId="61A144D9"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MTAP</w:t>
            </w:r>
          </w:p>
        </w:tc>
        <w:tc>
          <w:tcPr>
            <w:tcW w:w="939" w:type="dxa"/>
            <w:shd w:val="clear" w:color="auto" w:fill="FFFFFF" w:themeFill="background1"/>
            <w:vAlign w:val="center"/>
          </w:tcPr>
          <w:p w14:paraId="79C94B6F" w14:textId="2AACF38B"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MTOR</w:t>
            </w:r>
          </w:p>
        </w:tc>
        <w:tc>
          <w:tcPr>
            <w:tcW w:w="939" w:type="dxa"/>
            <w:shd w:val="clear" w:color="auto" w:fill="FFFFFF" w:themeFill="background1"/>
            <w:vAlign w:val="center"/>
          </w:tcPr>
          <w:p w14:paraId="23EF67C0" w14:textId="4807EF91"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MUTYH</w:t>
            </w:r>
          </w:p>
        </w:tc>
      </w:tr>
      <w:tr w:rsidR="00C05CB7" w14:paraId="046D42B8" w14:textId="23D7DD9C" w:rsidTr="003F4F42">
        <w:trPr>
          <w:trHeight w:hRule="exact" w:val="284"/>
        </w:trPr>
        <w:tc>
          <w:tcPr>
            <w:tcW w:w="938" w:type="dxa"/>
            <w:shd w:val="clear" w:color="auto" w:fill="FFFFFF" w:themeFill="background1"/>
            <w:vAlign w:val="center"/>
          </w:tcPr>
          <w:p w14:paraId="0D0DE1BB" w14:textId="55A34A1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MYCN</w:t>
            </w:r>
          </w:p>
        </w:tc>
        <w:tc>
          <w:tcPr>
            <w:tcW w:w="940" w:type="dxa"/>
            <w:shd w:val="clear" w:color="auto" w:fill="FFFFFF" w:themeFill="background1"/>
            <w:vAlign w:val="center"/>
          </w:tcPr>
          <w:p w14:paraId="68996C71" w14:textId="7E6F7A9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NBN</w:t>
            </w:r>
          </w:p>
        </w:tc>
        <w:tc>
          <w:tcPr>
            <w:tcW w:w="940" w:type="dxa"/>
            <w:shd w:val="clear" w:color="auto" w:fill="FFFFFF" w:themeFill="background1"/>
            <w:vAlign w:val="center"/>
          </w:tcPr>
          <w:p w14:paraId="60E21D04" w14:textId="7A545E0B"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NF1</w:t>
            </w:r>
          </w:p>
        </w:tc>
        <w:tc>
          <w:tcPr>
            <w:tcW w:w="942" w:type="dxa"/>
            <w:shd w:val="clear" w:color="auto" w:fill="FFFFFF" w:themeFill="background1"/>
            <w:vAlign w:val="center"/>
          </w:tcPr>
          <w:p w14:paraId="5D8006DB" w14:textId="14132DD3"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NF2</w:t>
            </w:r>
          </w:p>
        </w:tc>
        <w:tc>
          <w:tcPr>
            <w:tcW w:w="939" w:type="dxa"/>
            <w:shd w:val="clear" w:color="auto" w:fill="FFFFFF" w:themeFill="background1"/>
            <w:vAlign w:val="center"/>
          </w:tcPr>
          <w:p w14:paraId="1393E8B0" w14:textId="1005DB7A"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NFE2L2</w:t>
            </w:r>
          </w:p>
        </w:tc>
        <w:tc>
          <w:tcPr>
            <w:tcW w:w="938" w:type="dxa"/>
            <w:shd w:val="clear" w:color="auto" w:fill="FFFFFF" w:themeFill="background1"/>
            <w:vAlign w:val="center"/>
          </w:tcPr>
          <w:p w14:paraId="2C525558" w14:textId="5D7D48A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NRAS</w:t>
            </w:r>
          </w:p>
        </w:tc>
        <w:tc>
          <w:tcPr>
            <w:tcW w:w="939" w:type="dxa"/>
            <w:shd w:val="clear" w:color="auto" w:fill="FFFFFF" w:themeFill="background1"/>
            <w:vAlign w:val="center"/>
          </w:tcPr>
          <w:p w14:paraId="6DA0EDA7" w14:textId="619ACF35"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NTRK1</w:t>
            </w:r>
          </w:p>
        </w:tc>
        <w:tc>
          <w:tcPr>
            <w:tcW w:w="939" w:type="dxa"/>
            <w:shd w:val="clear" w:color="auto" w:fill="FFFFFF" w:themeFill="background1"/>
            <w:vAlign w:val="center"/>
          </w:tcPr>
          <w:p w14:paraId="51CA13F5" w14:textId="660011D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NTRK2</w:t>
            </w:r>
          </w:p>
        </w:tc>
        <w:tc>
          <w:tcPr>
            <w:tcW w:w="939" w:type="dxa"/>
            <w:shd w:val="clear" w:color="auto" w:fill="FFFFFF" w:themeFill="background1"/>
            <w:vAlign w:val="center"/>
          </w:tcPr>
          <w:p w14:paraId="506C743F" w14:textId="556C7FD6"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NTRK3</w:t>
            </w:r>
          </w:p>
        </w:tc>
        <w:tc>
          <w:tcPr>
            <w:tcW w:w="939" w:type="dxa"/>
            <w:shd w:val="clear" w:color="auto" w:fill="FFFFFF" w:themeFill="background1"/>
            <w:vAlign w:val="center"/>
          </w:tcPr>
          <w:p w14:paraId="6BB47159" w14:textId="15FAF14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PALB2</w:t>
            </w:r>
          </w:p>
        </w:tc>
        <w:tc>
          <w:tcPr>
            <w:tcW w:w="939" w:type="dxa"/>
            <w:shd w:val="clear" w:color="auto" w:fill="FFFFFF" w:themeFill="background1"/>
            <w:vAlign w:val="center"/>
          </w:tcPr>
          <w:p w14:paraId="2B5D7461" w14:textId="570616E4"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PBRM1</w:t>
            </w:r>
          </w:p>
        </w:tc>
      </w:tr>
      <w:tr w:rsidR="00C05CB7" w14:paraId="4339CC2D" w14:textId="2C80DC34" w:rsidTr="003F4F42">
        <w:trPr>
          <w:trHeight w:hRule="exact" w:val="284"/>
        </w:trPr>
        <w:tc>
          <w:tcPr>
            <w:tcW w:w="938" w:type="dxa"/>
            <w:shd w:val="clear" w:color="auto" w:fill="FFFFFF" w:themeFill="background1"/>
            <w:vAlign w:val="center"/>
          </w:tcPr>
          <w:p w14:paraId="6EA54929" w14:textId="3153F1B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PDGFRA</w:t>
            </w:r>
          </w:p>
        </w:tc>
        <w:tc>
          <w:tcPr>
            <w:tcW w:w="940" w:type="dxa"/>
            <w:shd w:val="clear" w:color="auto" w:fill="FFFFFF" w:themeFill="background1"/>
            <w:vAlign w:val="center"/>
          </w:tcPr>
          <w:p w14:paraId="55F48C33" w14:textId="1DCA779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PIK3CA</w:t>
            </w:r>
          </w:p>
        </w:tc>
        <w:tc>
          <w:tcPr>
            <w:tcW w:w="940" w:type="dxa"/>
            <w:shd w:val="clear" w:color="auto" w:fill="FFFFFF" w:themeFill="background1"/>
            <w:vAlign w:val="center"/>
          </w:tcPr>
          <w:p w14:paraId="21B3665B" w14:textId="03A8BB5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PIK3R1</w:t>
            </w:r>
          </w:p>
        </w:tc>
        <w:tc>
          <w:tcPr>
            <w:tcW w:w="942" w:type="dxa"/>
            <w:shd w:val="clear" w:color="auto" w:fill="FFFFFF" w:themeFill="background1"/>
            <w:vAlign w:val="center"/>
          </w:tcPr>
          <w:p w14:paraId="7A6A8520" w14:textId="5CED781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PMS2</w:t>
            </w:r>
          </w:p>
        </w:tc>
        <w:tc>
          <w:tcPr>
            <w:tcW w:w="939" w:type="dxa"/>
            <w:shd w:val="clear" w:color="auto" w:fill="FFFFFF" w:themeFill="background1"/>
            <w:vAlign w:val="center"/>
          </w:tcPr>
          <w:p w14:paraId="6382152F" w14:textId="53BF5243"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POLD1</w:t>
            </w:r>
          </w:p>
        </w:tc>
        <w:tc>
          <w:tcPr>
            <w:tcW w:w="938" w:type="dxa"/>
            <w:shd w:val="clear" w:color="auto" w:fill="FFFFFF" w:themeFill="background1"/>
            <w:vAlign w:val="center"/>
          </w:tcPr>
          <w:p w14:paraId="10738FF5" w14:textId="088A9A8A"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POLE</w:t>
            </w:r>
          </w:p>
        </w:tc>
        <w:tc>
          <w:tcPr>
            <w:tcW w:w="939" w:type="dxa"/>
            <w:shd w:val="clear" w:color="auto" w:fill="FFFFFF" w:themeFill="background1"/>
            <w:vAlign w:val="center"/>
          </w:tcPr>
          <w:p w14:paraId="3C66625A" w14:textId="5A20CE7B"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PPP2R1A</w:t>
            </w:r>
          </w:p>
        </w:tc>
        <w:tc>
          <w:tcPr>
            <w:tcW w:w="939" w:type="dxa"/>
            <w:shd w:val="clear" w:color="auto" w:fill="FFFFFF" w:themeFill="background1"/>
            <w:vAlign w:val="center"/>
          </w:tcPr>
          <w:p w14:paraId="3ED7E0F3" w14:textId="47D20EA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PRKACA</w:t>
            </w:r>
          </w:p>
        </w:tc>
        <w:tc>
          <w:tcPr>
            <w:tcW w:w="939" w:type="dxa"/>
            <w:shd w:val="clear" w:color="auto" w:fill="FFFFFF" w:themeFill="background1"/>
            <w:vAlign w:val="center"/>
          </w:tcPr>
          <w:p w14:paraId="7ADDA456" w14:textId="2930E092"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PTCH1</w:t>
            </w:r>
          </w:p>
        </w:tc>
        <w:tc>
          <w:tcPr>
            <w:tcW w:w="939" w:type="dxa"/>
            <w:shd w:val="clear" w:color="auto" w:fill="FFFFFF" w:themeFill="background1"/>
            <w:vAlign w:val="center"/>
          </w:tcPr>
          <w:p w14:paraId="23F6842F" w14:textId="270BEABF"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PTCH2</w:t>
            </w:r>
          </w:p>
        </w:tc>
        <w:tc>
          <w:tcPr>
            <w:tcW w:w="939" w:type="dxa"/>
            <w:shd w:val="clear" w:color="auto" w:fill="FFFFFF" w:themeFill="background1"/>
            <w:vAlign w:val="center"/>
          </w:tcPr>
          <w:p w14:paraId="668C711C" w14:textId="0F39608E"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PTEN</w:t>
            </w:r>
          </w:p>
        </w:tc>
      </w:tr>
      <w:tr w:rsidR="00C05CB7" w14:paraId="575A42DE" w14:textId="4652F1AF" w:rsidTr="003F4F42">
        <w:trPr>
          <w:trHeight w:hRule="exact" w:val="284"/>
        </w:trPr>
        <w:tc>
          <w:tcPr>
            <w:tcW w:w="938" w:type="dxa"/>
            <w:shd w:val="clear" w:color="auto" w:fill="FFFFFF" w:themeFill="background1"/>
            <w:vAlign w:val="center"/>
          </w:tcPr>
          <w:p w14:paraId="1B5AB0AB" w14:textId="724ADE56"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RAD50</w:t>
            </w:r>
          </w:p>
        </w:tc>
        <w:tc>
          <w:tcPr>
            <w:tcW w:w="940" w:type="dxa"/>
            <w:shd w:val="clear" w:color="auto" w:fill="FFFFFF" w:themeFill="background1"/>
            <w:vAlign w:val="center"/>
          </w:tcPr>
          <w:p w14:paraId="01384D31" w14:textId="6B6ABFAF"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RAD51B</w:t>
            </w:r>
          </w:p>
        </w:tc>
        <w:tc>
          <w:tcPr>
            <w:tcW w:w="940" w:type="dxa"/>
            <w:shd w:val="clear" w:color="auto" w:fill="FFFFFF" w:themeFill="background1"/>
            <w:vAlign w:val="center"/>
          </w:tcPr>
          <w:p w14:paraId="67F605B3" w14:textId="70D5FA12"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RAD51C</w:t>
            </w:r>
          </w:p>
        </w:tc>
        <w:tc>
          <w:tcPr>
            <w:tcW w:w="942" w:type="dxa"/>
            <w:shd w:val="clear" w:color="auto" w:fill="FFFFFF" w:themeFill="background1"/>
            <w:vAlign w:val="center"/>
          </w:tcPr>
          <w:p w14:paraId="64458702" w14:textId="59B45799"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RAD51D</w:t>
            </w:r>
          </w:p>
        </w:tc>
        <w:tc>
          <w:tcPr>
            <w:tcW w:w="939" w:type="dxa"/>
            <w:shd w:val="clear" w:color="auto" w:fill="FFFFFF" w:themeFill="background1"/>
            <w:vAlign w:val="center"/>
          </w:tcPr>
          <w:p w14:paraId="5A593B01" w14:textId="470B8645"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RAD54L</w:t>
            </w:r>
          </w:p>
        </w:tc>
        <w:tc>
          <w:tcPr>
            <w:tcW w:w="938" w:type="dxa"/>
            <w:shd w:val="clear" w:color="auto" w:fill="FFFFFF" w:themeFill="background1"/>
            <w:vAlign w:val="center"/>
          </w:tcPr>
          <w:p w14:paraId="2C39890E" w14:textId="2942EA1C"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RAF1</w:t>
            </w:r>
          </w:p>
        </w:tc>
        <w:tc>
          <w:tcPr>
            <w:tcW w:w="939" w:type="dxa"/>
            <w:shd w:val="clear" w:color="auto" w:fill="FFFFFF" w:themeFill="background1"/>
            <w:vAlign w:val="center"/>
          </w:tcPr>
          <w:p w14:paraId="364BA2F2" w14:textId="5584121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RASA1</w:t>
            </w:r>
          </w:p>
        </w:tc>
        <w:tc>
          <w:tcPr>
            <w:tcW w:w="939" w:type="dxa"/>
            <w:shd w:val="clear" w:color="auto" w:fill="FFFFFF" w:themeFill="background1"/>
            <w:vAlign w:val="center"/>
          </w:tcPr>
          <w:p w14:paraId="0EB6F4FC" w14:textId="118EC2E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RB1</w:t>
            </w:r>
          </w:p>
        </w:tc>
        <w:tc>
          <w:tcPr>
            <w:tcW w:w="939" w:type="dxa"/>
            <w:shd w:val="clear" w:color="auto" w:fill="FFFFFF" w:themeFill="background1"/>
            <w:vAlign w:val="center"/>
          </w:tcPr>
          <w:p w14:paraId="1BE11D93" w14:textId="4AB145D3"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RBM10</w:t>
            </w:r>
          </w:p>
        </w:tc>
        <w:tc>
          <w:tcPr>
            <w:tcW w:w="939" w:type="dxa"/>
            <w:shd w:val="clear" w:color="auto" w:fill="FFFFFF" w:themeFill="background1"/>
            <w:vAlign w:val="center"/>
          </w:tcPr>
          <w:p w14:paraId="26384275" w14:textId="15DB259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RET</w:t>
            </w:r>
          </w:p>
        </w:tc>
        <w:tc>
          <w:tcPr>
            <w:tcW w:w="939" w:type="dxa"/>
            <w:shd w:val="clear" w:color="auto" w:fill="FFFFFF" w:themeFill="background1"/>
            <w:vAlign w:val="center"/>
          </w:tcPr>
          <w:p w14:paraId="770EAECC" w14:textId="133CEAD8"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RIT1</w:t>
            </w:r>
          </w:p>
        </w:tc>
      </w:tr>
      <w:tr w:rsidR="00C05CB7" w14:paraId="61053742" w14:textId="3F691458" w:rsidTr="003F4F42">
        <w:trPr>
          <w:trHeight w:hRule="exact" w:val="284"/>
        </w:trPr>
        <w:tc>
          <w:tcPr>
            <w:tcW w:w="938" w:type="dxa"/>
            <w:shd w:val="clear" w:color="auto" w:fill="FFFFFF" w:themeFill="background1"/>
            <w:vAlign w:val="center"/>
          </w:tcPr>
          <w:p w14:paraId="3CC4199D" w14:textId="5561147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RNF43</w:t>
            </w:r>
          </w:p>
        </w:tc>
        <w:tc>
          <w:tcPr>
            <w:tcW w:w="940" w:type="dxa"/>
            <w:shd w:val="clear" w:color="auto" w:fill="FFFFFF" w:themeFill="background1"/>
            <w:vAlign w:val="center"/>
          </w:tcPr>
          <w:p w14:paraId="4A176324" w14:textId="7D326C19"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ROS1</w:t>
            </w:r>
          </w:p>
        </w:tc>
        <w:tc>
          <w:tcPr>
            <w:tcW w:w="940" w:type="dxa"/>
            <w:shd w:val="clear" w:color="auto" w:fill="FFFFFF" w:themeFill="background1"/>
            <w:vAlign w:val="center"/>
          </w:tcPr>
          <w:p w14:paraId="7E434460" w14:textId="05FC9B4E"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SETD2</w:t>
            </w:r>
          </w:p>
        </w:tc>
        <w:tc>
          <w:tcPr>
            <w:tcW w:w="942" w:type="dxa"/>
            <w:shd w:val="clear" w:color="auto" w:fill="FFFFFF" w:themeFill="background1"/>
            <w:vAlign w:val="center"/>
          </w:tcPr>
          <w:p w14:paraId="75A31115" w14:textId="6653E031"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SF3B1</w:t>
            </w:r>
          </w:p>
        </w:tc>
        <w:tc>
          <w:tcPr>
            <w:tcW w:w="939" w:type="dxa"/>
            <w:shd w:val="clear" w:color="auto" w:fill="FFFFFF" w:themeFill="background1"/>
            <w:vAlign w:val="center"/>
          </w:tcPr>
          <w:p w14:paraId="0BD3365D" w14:textId="5920C287"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SMAD4</w:t>
            </w:r>
          </w:p>
        </w:tc>
        <w:tc>
          <w:tcPr>
            <w:tcW w:w="938" w:type="dxa"/>
            <w:shd w:val="clear" w:color="auto" w:fill="FFFFFF" w:themeFill="background1"/>
            <w:vAlign w:val="center"/>
          </w:tcPr>
          <w:p w14:paraId="40D93845" w14:textId="491FCEA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SMARCA2</w:t>
            </w:r>
          </w:p>
        </w:tc>
        <w:tc>
          <w:tcPr>
            <w:tcW w:w="939" w:type="dxa"/>
            <w:shd w:val="clear" w:color="auto" w:fill="FFFFFF" w:themeFill="background1"/>
            <w:vAlign w:val="center"/>
          </w:tcPr>
          <w:p w14:paraId="68508887" w14:textId="0491AA5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SMARCA4</w:t>
            </w:r>
          </w:p>
        </w:tc>
        <w:tc>
          <w:tcPr>
            <w:tcW w:w="939" w:type="dxa"/>
            <w:shd w:val="clear" w:color="auto" w:fill="FFFFFF" w:themeFill="background1"/>
            <w:vAlign w:val="center"/>
          </w:tcPr>
          <w:p w14:paraId="74929E99" w14:textId="1541FC7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SMARCB1</w:t>
            </w:r>
          </w:p>
        </w:tc>
        <w:tc>
          <w:tcPr>
            <w:tcW w:w="939" w:type="dxa"/>
            <w:shd w:val="clear" w:color="auto" w:fill="FFFFFF" w:themeFill="background1"/>
            <w:vAlign w:val="center"/>
          </w:tcPr>
          <w:p w14:paraId="37DB4194" w14:textId="0B588D2F"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SMO</w:t>
            </w:r>
          </w:p>
        </w:tc>
        <w:tc>
          <w:tcPr>
            <w:tcW w:w="939" w:type="dxa"/>
            <w:shd w:val="clear" w:color="auto" w:fill="FFFFFF" w:themeFill="background1"/>
            <w:vAlign w:val="center"/>
          </w:tcPr>
          <w:p w14:paraId="716F971D" w14:textId="5C27422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SPOP</w:t>
            </w:r>
          </w:p>
        </w:tc>
        <w:tc>
          <w:tcPr>
            <w:tcW w:w="939" w:type="dxa"/>
            <w:shd w:val="clear" w:color="auto" w:fill="FFFFFF" w:themeFill="background1"/>
            <w:vAlign w:val="center"/>
          </w:tcPr>
          <w:p w14:paraId="3D3E45DE" w14:textId="6920A7A1"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STAT3</w:t>
            </w:r>
          </w:p>
        </w:tc>
      </w:tr>
      <w:tr w:rsidR="00C05CB7" w14:paraId="2BD837CC" w14:textId="2D324327" w:rsidTr="003F4F42">
        <w:trPr>
          <w:trHeight w:hRule="exact" w:val="284"/>
        </w:trPr>
        <w:tc>
          <w:tcPr>
            <w:tcW w:w="938" w:type="dxa"/>
            <w:shd w:val="clear" w:color="auto" w:fill="FFFFFF" w:themeFill="background1"/>
            <w:vAlign w:val="center"/>
          </w:tcPr>
          <w:p w14:paraId="2025C568" w14:textId="36F0B264"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STK11</w:t>
            </w:r>
          </w:p>
        </w:tc>
        <w:tc>
          <w:tcPr>
            <w:tcW w:w="940" w:type="dxa"/>
            <w:shd w:val="clear" w:color="auto" w:fill="FFFFFF" w:themeFill="background1"/>
            <w:vAlign w:val="center"/>
          </w:tcPr>
          <w:p w14:paraId="6412E5DE" w14:textId="38FB1312"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SUFU</w:t>
            </w:r>
          </w:p>
        </w:tc>
        <w:tc>
          <w:tcPr>
            <w:tcW w:w="940" w:type="dxa"/>
            <w:shd w:val="clear" w:color="auto" w:fill="FFFFFF" w:themeFill="background1"/>
            <w:vAlign w:val="center"/>
          </w:tcPr>
          <w:p w14:paraId="4409739A" w14:textId="063C1BB5"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TERT</w:t>
            </w:r>
          </w:p>
        </w:tc>
        <w:tc>
          <w:tcPr>
            <w:tcW w:w="942" w:type="dxa"/>
            <w:shd w:val="clear" w:color="auto" w:fill="FFFFFF" w:themeFill="background1"/>
            <w:vAlign w:val="center"/>
          </w:tcPr>
          <w:p w14:paraId="39A4C1BF" w14:textId="4B084E3A"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TET2</w:t>
            </w:r>
          </w:p>
        </w:tc>
        <w:tc>
          <w:tcPr>
            <w:tcW w:w="939" w:type="dxa"/>
            <w:shd w:val="clear" w:color="auto" w:fill="FFFFFF" w:themeFill="background1"/>
            <w:vAlign w:val="center"/>
          </w:tcPr>
          <w:p w14:paraId="00A99E52" w14:textId="62E78D50"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TGFBR2</w:t>
            </w:r>
          </w:p>
        </w:tc>
        <w:tc>
          <w:tcPr>
            <w:tcW w:w="938" w:type="dxa"/>
            <w:shd w:val="clear" w:color="auto" w:fill="FFFFFF" w:themeFill="background1"/>
            <w:vAlign w:val="center"/>
          </w:tcPr>
          <w:p w14:paraId="062B72C7" w14:textId="73E7FFAB"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TP53</w:t>
            </w:r>
          </w:p>
        </w:tc>
        <w:tc>
          <w:tcPr>
            <w:tcW w:w="939" w:type="dxa"/>
            <w:shd w:val="clear" w:color="auto" w:fill="FFFFFF" w:themeFill="background1"/>
            <w:vAlign w:val="center"/>
          </w:tcPr>
          <w:p w14:paraId="4BDEFE9B" w14:textId="3D3499EF"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TSC1</w:t>
            </w:r>
          </w:p>
        </w:tc>
        <w:tc>
          <w:tcPr>
            <w:tcW w:w="939" w:type="dxa"/>
            <w:shd w:val="clear" w:color="auto" w:fill="FFFFFF" w:themeFill="background1"/>
            <w:vAlign w:val="center"/>
          </w:tcPr>
          <w:p w14:paraId="44DA5C21" w14:textId="3F7C4C7D"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TSC2</w:t>
            </w:r>
          </w:p>
        </w:tc>
        <w:tc>
          <w:tcPr>
            <w:tcW w:w="939" w:type="dxa"/>
            <w:shd w:val="clear" w:color="auto" w:fill="FFFFFF" w:themeFill="background1"/>
            <w:vAlign w:val="center"/>
          </w:tcPr>
          <w:p w14:paraId="080D3416" w14:textId="788BFCF5"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UGT1A1</w:t>
            </w:r>
          </w:p>
        </w:tc>
        <w:tc>
          <w:tcPr>
            <w:tcW w:w="939" w:type="dxa"/>
            <w:shd w:val="clear" w:color="auto" w:fill="FFFFFF" w:themeFill="background1"/>
            <w:vAlign w:val="center"/>
          </w:tcPr>
          <w:p w14:paraId="7D93D826" w14:textId="61BBA922" w:rsidR="00C05CB7"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VEGFA</w:t>
            </w:r>
          </w:p>
        </w:tc>
        <w:tc>
          <w:tcPr>
            <w:tcW w:w="939" w:type="dxa"/>
            <w:shd w:val="clear" w:color="auto" w:fill="FFFFFF" w:themeFill="background1"/>
            <w:vAlign w:val="center"/>
          </w:tcPr>
          <w:p w14:paraId="7C46F094" w14:textId="775461E7" w:rsidR="00C05CB7" w:rsidRPr="00EF6BDD" w:rsidRDefault="00C05CB7" w:rsidP="00C05CB7">
            <w:pPr>
              <w:jc w:val="center"/>
              <w:rPr>
                <w:rFonts w:ascii="Century Gothic" w:eastAsia="思源黑体 CN Bold" w:hAnsi="Century Gothic" w:cs="思源黑体 CN Light"/>
                <w:bCs/>
                <w:i/>
                <w:iCs/>
                <w:sz w:val="13"/>
                <w:szCs w:val="13"/>
              </w:rPr>
            </w:pPr>
            <w:r w:rsidRPr="00C05CB7">
              <w:rPr>
                <w:rFonts w:ascii="Century Gothic" w:eastAsia="思源黑体 CN Bold" w:hAnsi="Century Gothic" w:cs="思源黑体 CN Light"/>
                <w:bCs/>
                <w:i/>
                <w:iCs/>
                <w:sz w:val="13"/>
                <w:szCs w:val="13"/>
              </w:rPr>
              <w:t>VHL</w:t>
            </w:r>
          </w:p>
        </w:tc>
      </w:tr>
    </w:tbl>
    <w:p w14:paraId="00CE1E94" w14:textId="77777777" w:rsidR="00BB74C5" w:rsidRDefault="00BB74C5">
      <w:pPr>
        <w:spacing w:line="200" w:lineRule="exact"/>
        <w:rPr>
          <w:rFonts w:ascii="Century Gothic" w:eastAsia="思源黑体 CN Light" w:hAnsi="Century Gothic" w:cs="思源黑体 CN Light"/>
          <w:b/>
          <w:bCs/>
          <w:sz w:val="15"/>
          <w:szCs w:val="15"/>
        </w:rPr>
      </w:pPr>
    </w:p>
    <w:p w14:paraId="7E77D6AC" w14:textId="77777777" w:rsidR="00BB74C5" w:rsidRDefault="00BB74C5">
      <w:pPr>
        <w:spacing w:line="200" w:lineRule="exact"/>
        <w:jc w:val="center"/>
        <w:rPr>
          <w:rFonts w:ascii="Century Gothic" w:eastAsia="思源黑体 CN Light" w:hAnsi="Century Gothic" w:cs="思源黑体 CN Light"/>
          <w:b/>
          <w:bCs/>
          <w:sz w:val="15"/>
          <w:szCs w:val="15"/>
        </w:rPr>
      </w:pPr>
    </w:p>
    <w:tbl>
      <w:tblPr>
        <w:tblStyle w:val="af4"/>
        <w:tblW w:w="4997" w:type="pct"/>
        <w:tblLook w:val="04A0" w:firstRow="1" w:lastRow="0" w:firstColumn="1" w:lastColumn="0" w:noHBand="0" w:noVBand="1"/>
      </w:tblPr>
      <w:tblGrid>
        <w:gridCol w:w="1150"/>
        <w:gridCol w:w="1150"/>
        <w:gridCol w:w="1147"/>
        <w:gridCol w:w="1147"/>
        <w:gridCol w:w="1156"/>
        <w:gridCol w:w="1147"/>
        <w:gridCol w:w="1147"/>
        <w:gridCol w:w="1147"/>
        <w:gridCol w:w="1145"/>
      </w:tblGrid>
      <w:tr w:rsidR="00B31341" w14:paraId="29E40392" w14:textId="77777777" w:rsidTr="00B31341">
        <w:trPr>
          <w:trHeight w:val="454"/>
        </w:trPr>
        <w:tc>
          <w:tcPr>
            <w:tcW w:w="5000" w:type="pct"/>
            <w:gridSpan w:val="9"/>
            <w:tcBorders>
              <w:top w:val="nil"/>
              <w:left w:val="nil"/>
              <w:bottom w:val="nil"/>
              <w:right w:val="nil"/>
            </w:tcBorders>
            <w:shd w:val="clear" w:color="auto" w:fill="1E7648"/>
            <w:vAlign w:val="center"/>
          </w:tcPr>
          <w:p w14:paraId="6EE32AF9" w14:textId="57B4B146" w:rsidR="00B31341" w:rsidRDefault="00B31341">
            <w:pPr>
              <w:spacing w:line="220" w:lineRule="exact"/>
              <w:jc w:val="center"/>
              <w:rPr>
                <w:rFonts w:ascii="Century Gothic" w:eastAsia="思源黑体 CN Bold" w:hAnsi="Century Gothic"/>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CN</w:t>
            </w:r>
            <w:r>
              <w:rPr>
                <w:rFonts w:ascii="Century Gothic" w:eastAsia="思源黑体 CN Bold" w:hAnsi="Century Gothic" w:cs="思源黑体 CN Normal" w:hint="eastAsia"/>
                <w:b/>
                <w:color w:val="FFFFFF" w:themeColor="background1"/>
                <w:sz w:val="18"/>
                <w:szCs w:val="18"/>
              </w:rPr>
              <w:t>A</w:t>
            </w:r>
            <w:r>
              <w:rPr>
                <w:rFonts w:ascii="Century Gothic" w:eastAsia="思源黑体 CN Bold" w:hAnsi="Century Gothic" w:cs="思源黑体 CN Normal"/>
                <w:b/>
                <w:color w:val="FFFFFF" w:themeColor="background1"/>
                <w:sz w:val="18"/>
                <w:szCs w:val="18"/>
              </w:rPr>
              <w:t xml:space="preserve"> detection (</w:t>
            </w:r>
            <w:r>
              <w:rPr>
                <w:rFonts w:ascii="Century Gothic" w:eastAsia="思源黑体 CN Bold" w:hAnsi="Century Gothic" w:cs="思源黑体 CN Normal" w:hint="eastAsia"/>
                <w:b/>
                <w:color w:val="FFFFFF" w:themeColor="background1"/>
                <w:sz w:val="18"/>
                <w:szCs w:val="18"/>
              </w:rPr>
              <w:t>26</w:t>
            </w:r>
            <w:r>
              <w:rPr>
                <w:rFonts w:ascii="Century Gothic" w:eastAsia="思源黑体 CN Bold" w:hAnsi="Century Gothic" w:cs="思源黑体 CN Normal"/>
                <w:b/>
                <w:color w:val="FFFFFF" w:themeColor="background1"/>
                <w:sz w:val="18"/>
                <w:szCs w:val="18"/>
              </w:rPr>
              <w:t xml:space="preserve"> genes, DNA level)</w:t>
            </w:r>
          </w:p>
        </w:tc>
      </w:tr>
      <w:tr w:rsidR="00D4680F" w14:paraId="22C1E787" w14:textId="77777777" w:rsidTr="00B31341">
        <w:trPr>
          <w:trHeight w:hRule="exact" w:val="284"/>
        </w:trPr>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B69C5AB" w14:textId="5A52685C"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AKT2</w:t>
            </w:r>
          </w:p>
        </w:tc>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3D0EB7E" w14:textId="44267BD8"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CCNE1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0E7075B" w14:textId="616E2CC6"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CD274</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A120BF2" w14:textId="7645727B"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CDH1</w:t>
            </w:r>
          </w:p>
        </w:tc>
        <w:tc>
          <w:tcPr>
            <w:tcW w:w="5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1610D3F" w14:textId="4F567185"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CDK4</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45E48E" w14:textId="3F2DCEBF"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CDK6</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5DFE0A" w14:textId="3EDB993C"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EGFR</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FE7B98C" w14:textId="50BAA242"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ERBB2</w:t>
            </w:r>
          </w:p>
        </w:tc>
        <w:tc>
          <w:tcPr>
            <w:tcW w:w="5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7C609A0" w14:textId="5D43D739"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ESR1</w:t>
            </w:r>
          </w:p>
        </w:tc>
      </w:tr>
      <w:tr w:rsidR="00D4680F" w14:paraId="41DB238D" w14:textId="77777777" w:rsidTr="00B31341">
        <w:trPr>
          <w:trHeight w:hRule="exact" w:val="284"/>
        </w:trPr>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3DBF3E6" w14:textId="5CB7563D"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FGF19</w:t>
            </w:r>
          </w:p>
        </w:tc>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8286778" w14:textId="087BE32A"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FGFR1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11620D0" w14:textId="3F6EACAB"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FGFR2</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8F5AA93" w14:textId="06239302"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FGFR3</w:t>
            </w:r>
          </w:p>
        </w:tc>
        <w:tc>
          <w:tcPr>
            <w:tcW w:w="5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39D892B" w14:textId="1FD880D7"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FLT3</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A40034" w14:textId="7F232A28"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GATA6</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A88C9A" w14:textId="6092475A"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GLI1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26D540" w14:textId="2BEE5191"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GLI2</w:t>
            </w:r>
          </w:p>
        </w:tc>
        <w:tc>
          <w:tcPr>
            <w:tcW w:w="5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4CFC1E8" w14:textId="77A9F596"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MDM2</w:t>
            </w:r>
          </w:p>
        </w:tc>
      </w:tr>
      <w:tr w:rsidR="00D4680F" w14:paraId="28102FA0" w14:textId="77777777" w:rsidTr="00B31341">
        <w:trPr>
          <w:trHeight w:hRule="exact" w:val="284"/>
        </w:trPr>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EFA242" w14:textId="753CA49D"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MDM4</w:t>
            </w:r>
          </w:p>
        </w:tc>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A30683D" w14:textId="104F6DE9"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MET</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E1BB0B8" w14:textId="504BA195"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MYC</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7576467" w14:textId="2FD19EAC"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NKX2-1</w:t>
            </w:r>
          </w:p>
        </w:tc>
        <w:tc>
          <w:tcPr>
            <w:tcW w:w="5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B389EE" w14:textId="619E2C86"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PDCD1LG2</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8BF2004" w14:textId="1CDF066F"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RAF1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73C07E6" w14:textId="3306A093"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RICTOR</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5080993" w14:textId="204AEF7C" w:rsidR="00D4680F" w:rsidRDefault="00D4680F" w:rsidP="00D4680F">
            <w:pPr>
              <w:jc w:val="center"/>
              <w:rPr>
                <w:rFonts w:ascii="Century Gothic" w:eastAsia="思源黑体 CN Bold" w:hAnsi="Century Gothic" w:cs="思源黑体 CN Light"/>
                <w:bCs/>
                <w:i/>
                <w:iCs/>
                <w:sz w:val="13"/>
                <w:szCs w:val="13"/>
              </w:rPr>
            </w:pPr>
            <w:r w:rsidRPr="00D4680F">
              <w:rPr>
                <w:rFonts w:ascii="Century Gothic" w:eastAsia="思源黑体 CN Bold" w:hAnsi="Century Gothic" w:cs="思源黑体 CN Light" w:hint="eastAsia"/>
                <w:bCs/>
                <w:i/>
                <w:iCs/>
                <w:sz w:val="13"/>
                <w:szCs w:val="13"/>
              </w:rPr>
              <w:t>VEGFA</w:t>
            </w:r>
          </w:p>
        </w:tc>
        <w:tc>
          <w:tcPr>
            <w:tcW w:w="5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0643288" w14:textId="1756DA3F" w:rsidR="00D4680F" w:rsidRDefault="00D4680F" w:rsidP="00D4680F">
            <w:pPr>
              <w:jc w:val="center"/>
              <w:rPr>
                <w:rFonts w:ascii="Century Gothic" w:eastAsia="思源黑体 CN Bold" w:hAnsi="Century Gothic" w:cs="思源黑体 CN Light"/>
                <w:bCs/>
                <w:i/>
                <w:iCs/>
                <w:sz w:val="13"/>
                <w:szCs w:val="13"/>
              </w:rPr>
            </w:pPr>
          </w:p>
        </w:tc>
      </w:tr>
    </w:tbl>
    <w:p w14:paraId="0FFFCC11" w14:textId="77777777" w:rsidR="00BB74C5" w:rsidRDefault="00BB74C5">
      <w:pPr>
        <w:spacing w:line="200" w:lineRule="exact"/>
        <w:jc w:val="left"/>
        <w:rPr>
          <w:rFonts w:ascii="Century Gothic" w:eastAsia="思源黑体 CN Normal" w:hAnsi="Century Gothic"/>
          <w:b/>
          <w:bCs/>
          <w:color w:val="595959"/>
          <w:sz w:val="15"/>
          <w:szCs w:val="15"/>
        </w:rPr>
      </w:pPr>
    </w:p>
    <w:p w14:paraId="1CB2A8F9" w14:textId="77777777" w:rsidR="00ED1917" w:rsidRDefault="00ED1917">
      <w:pPr>
        <w:spacing w:line="200" w:lineRule="exact"/>
        <w:jc w:val="left"/>
        <w:rPr>
          <w:rFonts w:ascii="Century Gothic" w:eastAsia="思源黑体 CN Normal" w:hAnsi="Century Gothic"/>
          <w:b/>
          <w:bCs/>
          <w:color w:val="595959"/>
          <w:sz w:val="15"/>
          <w:szCs w:val="15"/>
        </w:rPr>
      </w:pPr>
    </w:p>
    <w:tbl>
      <w:tblPr>
        <w:tblStyle w:val="af4"/>
        <w:tblW w:w="4997" w:type="pct"/>
        <w:tblLook w:val="04A0" w:firstRow="1" w:lastRow="0" w:firstColumn="1" w:lastColumn="0" w:noHBand="0" w:noVBand="1"/>
      </w:tblPr>
      <w:tblGrid>
        <w:gridCol w:w="1150"/>
        <w:gridCol w:w="1150"/>
        <w:gridCol w:w="1147"/>
        <w:gridCol w:w="1147"/>
        <w:gridCol w:w="1156"/>
        <w:gridCol w:w="1147"/>
        <w:gridCol w:w="1147"/>
        <w:gridCol w:w="1147"/>
        <w:gridCol w:w="1145"/>
      </w:tblGrid>
      <w:tr w:rsidR="00ED1917" w14:paraId="5C3709CA" w14:textId="77777777" w:rsidTr="003A13E9">
        <w:trPr>
          <w:trHeight w:val="454"/>
        </w:trPr>
        <w:tc>
          <w:tcPr>
            <w:tcW w:w="5000" w:type="pct"/>
            <w:gridSpan w:val="9"/>
            <w:tcBorders>
              <w:top w:val="nil"/>
              <w:left w:val="nil"/>
              <w:bottom w:val="nil"/>
              <w:right w:val="nil"/>
            </w:tcBorders>
            <w:shd w:val="clear" w:color="auto" w:fill="1E7648"/>
            <w:vAlign w:val="center"/>
          </w:tcPr>
          <w:p w14:paraId="04FC402F" w14:textId="7F6BE82F" w:rsidR="00ED1917" w:rsidRDefault="00ED1917" w:rsidP="003A13E9">
            <w:pPr>
              <w:spacing w:line="220" w:lineRule="exact"/>
              <w:jc w:val="center"/>
              <w:rPr>
                <w:rFonts w:ascii="Century Gothic" w:eastAsia="思源黑体 CN Bold" w:hAnsi="Century Gothic"/>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HD detection (2</w:t>
            </w:r>
            <w:r>
              <w:rPr>
                <w:rFonts w:ascii="Century Gothic" w:eastAsia="思源黑体 CN Bold" w:hAnsi="Century Gothic" w:cs="思源黑体 CN Normal" w:hint="eastAsia"/>
                <w:b/>
                <w:color w:val="FFFFFF" w:themeColor="background1"/>
                <w:sz w:val="18"/>
                <w:szCs w:val="18"/>
              </w:rPr>
              <w:t>6</w:t>
            </w:r>
            <w:r>
              <w:rPr>
                <w:rFonts w:ascii="Century Gothic" w:eastAsia="思源黑体 CN Bold" w:hAnsi="Century Gothic" w:cs="思源黑体 CN Normal"/>
                <w:b/>
                <w:color w:val="FFFFFF" w:themeColor="background1"/>
                <w:sz w:val="18"/>
                <w:szCs w:val="18"/>
              </w:rPr>
              <w:t xml:space="preserve"> genes, DNA level)</w:t>
            </w:r>
          </w:p>
        </w:tc>
      </w:tr>
      <w:tr w:rsidR="00E12D1F" w14:paraId="1205F380" w14:textId="77777777" w:rsidTr="003A13E9">
        <w:trPr>
          <w:trHeight w:hRule="exact" w:val="284"/>
        </w:trPr>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7F657F" w14:textId="293BD45D"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ATM</w:t>
            </w:r>
          </w:p>
        </w:tc>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0658E2F" w14:textId="225EE564"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BARD1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30C5AC4" w14:textId="77230C5E"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BRCA1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C030C29" w14:textId="55009630"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BRCA2</w:t>
            </w:r>
          </w:p>
        </w:tc>
        <w:tc>
          <w:tcPr>
            <w:tcW w:w="5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F65D94" w14:textId="0080229E"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BRIP1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570EB0F" w14:textId="37F2A537"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CDK12</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7F64E55" w14:textId="3DF084D8"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CDKN2A</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27C8FA" w14:textId="5E3EBA19"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CDKN2B</w:t>
            </w:r>
          </w:p>
        </w:tc>
        <w:tc>
          <w:tcPr>
            <w:tcW w:w="5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455FE35" w14:textId="7B8D2F13"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CHEK1</w:t>
            </w:r>
          </w:p>
        </w:tc>
      </w:tr>
      <w:tr w:rsidR="00E12D1F" w14:paraId="08B7FDF4" w14:textId="77777777" w:rsidTr="003A13E9">
        <w:trPr>
          <w:trHeight w:hRule="exact" w:val="284"/>
        </w:trPr>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5B2A7A" w14:textId="18E615F0"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CHEK2</w:t>
            </w:r>
          </w:p>
        </w:tc>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9794DE9" w14:textId="4B28FF91"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FANCA</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DAE90FB" w14:textId="20E7D6F4"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FANCL</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CFC9C89" w14:textId="7A60CD86"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HDAC2</w:t>
            </w:r>
          </w:p>
        </w:tc>
        <w:tc>
          <w:tcPr>
            <w:tcW w:w="5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20E2C2F" w14:textId="612E55B5"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HOXB13</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4C1B6A7" w14:textId="565338C9"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MMS22L</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890B9F" w14:textId="59FE1CF4"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MTAP</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28FB359" w14:textId="7D7C8A9F"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NF1</w:t>
            </w:r>
          </w:p>
        </w:tc>
        <w:tc>
          <w:tcPr>
            <w:tcW w:w="5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DE015FB" w14:textId="5DAB952F"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PALB2</w:t>
            </w:r>
          </w:p>
        </w:tc>
      </w:tr>
      <w:tr w:rsidR="00E12D1F" w14:paraId="3B1C1C11" w14:textId="77777777" w:rsidTr="003A13E9">
        <w:trPr>
          <w:trHeight w:hRule="exact" w:val="284"/>
        </w:trPr>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5961CDC" w14:textId="49878D58"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PTEN</w:t>
            </w:r>
          </w:p>
        </w:tc>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ADDE5A2" w14:textId="50E8831B"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RAD51B</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DBF5D27" w14:textId="5F55F4EC"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RAD51C</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65912F" w14:textId="0223600B"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RAD51D</w:t>
            </w:r>
          </w:p>
        </w:tc>
        <w:tc>
          <w:tcPr>
            <w:tcW w:w="5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07FA732" w14:textId="7C096A70"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RAD54L</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C3DEAF4" w14:textId="4DDDF892"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RASA1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E6B588D" w14:textId="2B855F5E"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SETD2</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730DEC2" w14:textId="7381B16C" w:rsidR="00E12D1F" w:rsidRDefault="00E12D1F" w:rsidP="00E12D1F">
            <w:pPr>
              <w:jc w:val="center"/>
              <w:rPr>
                <w:rFonts w:ascii="Century Gothic" w:eastAsia="思源黑体 CN Bold" w:hAnsi="Century Gothic" w:cs="思源黑体 CN Light"/>
                <w:bCs/>
                <w:i/>
                <w:iCs/>
                <w:sz w:val="13"/>
                <w:szCs w:val="13"/>
              </w:rPr>
            </w:pPr>
            <w:r w:rsidRPr="00E12D1F">
              <w:rPr>
                <w:rFonts w:ascii="Century Gothic" w:eastAsia="思源黑体 CN Bold" w:hAnsi="Century Gothic" w:cs="思源黑体 CN Light" w:hint="eastAsia"/>
                <w:bCs/>
                <w:i/>
                <w:iCs/>
                <w:sz w:val="13"/>
                <w:szCs w:val="13"/>
              </w:rPr>
              <w:t>TP53</w:t>
            </w:r>
          </w:p>
        </w:tc>
        <w:tc>
          <w:tcPr>
            <w:tcW w:w="5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8DE8188" w14:textId="77777777" w:rsidR="00E12D1F" w:rsidRDefault="00E12D1F" w:rsidP="00E12D1F">
            <w:pPr>
              <w:jc w:val="center"/>
              <w:rPr>
                <w:rFonts w:ascii="Century Gothic" w:eastAsia="思源黑体 CN Bold" w:hAnsi="Century Gothic" w:cs="思源黑体 CN Light"/>
                <w:bCs/>
                <w:i/>
                <w:iCs/>
                <w:sz w:val="13"/>
                <w:szCs w:val="13"/>
              </w:rPr>
            </w:pPr>
          </w:p>
        </w:tc>
      </w:tr>
    </w:tbl>
    <w:p w14:paraId="27DFC4A6" w14:textId="77777777" w:rsidR="00BB74C5" w:rsidRDefault="00BB74C5">
      <w:pPr>
        <w:spacing w:line="200" w:lineRule="exact"/>
        <w:jc w:val="left"/>
        <w:rPr>
          <w:rFonts w:ascii="Century Gothic" w:eastAsia="思源黑体 CN Normal" w:hAnsi="Century Gothic"/>
          <w:color w:val="404040" w:themeColor="text1" w:themeTint="BF"/>
          <w:sz w:val="15"/>
          <w:szCs w:val="15"/>
        </w:rPr>
      </w:pPr>
    </w:p>
    <w:p w14:paraId="4E87DD22" w14:textId="77777777" w:rsidR="00BB74C5" w:rsidRDefault="00BB74C5">
      <w:pPr>
        <w:spacing w:line="200" w:lineRule="exact"/>
        <w:jc w:val="left"/>
        <w:rPr>
          <w:rFonts w:ascii="Century Gothic" w:eastAsia="思源黑体 CN Normal" w:hAnsi="Century Gothic"/>
          <w:color w:val="404040" w:themeColor="text1" w:themeTint="BF"/>
          <w:sz w:val="15"/>
          <w:szCs w:val="15"/>
        </w:rPr>
      </w:pPr>
    </w:p>
    <w:tbl>
      <w:tblPr>
        <w:tblStyle w:val="af4"/>
        <w:tblW w:w="4997" w:type="pct"/>
        <w:tblLook w:val="04A0" w:firstRow="1" w:lastRow="0" w:firstColumn="1" w:lastColumn="0" w:noHBand="0" w:noVBand="1"/>
      </w:tblPr>
      <w:tblGrid>
        <w:gridCol w:w="1150"/>
        <w:gridCol w:w="1150"/>
        <w:gridCol w:w="1147"/>
        <w:gridCol w:w="1147"/>
        <w:gridCol w:w="1156"/>
        <w:gridCol w:w="1147"/>
        <w:gridCol w:w="1147"/>
        <w:gridCol w:w="1147"/>
        <w:gridCol w:w="1145"/>
      </w:tblGrid>
      <w:tr w:rsidR="005C5A50" w14:paraId="2DACAC96" w14:textId="77777777" w:rsidTr="003A13E9">
        <w:trPr>
          <w:trHeight w:val="454"/>
        </w:trPr>
        <w:tc>
          <w:tcPr>
            <w:tcW w:w="5000" w:type="pct"/>
            <w:gridSpan w:val="9"/>
            <w:tcBorders>
              <w:top w:val="nil"/>
              <w:left w:val="nil"/>
              <w:bottom w:val="nil"/>
              <w:right w:val="nil"/>
            </w:tcBorders>
            <w:shd w:val="clear" w:color="auto" w:fill="1E7648"/>
            <w:vAlign w:val="center"/>
          </w:tcPr>
          <w:p w14:paraId="7E556911" w14:textId="551D5438" w:rsidR="005C5A50" w:rsidRDefault="005C5A50" w:rsidP="003A13E9">
            <w:pPr>
              <w:spacing w:line="220" w:lineRule="exact"/>
              <w:jc w:val="center"/>
              <w:rPr>
                <w:rFonts w:ascii="Century Gothic" w:eastAsia="思源黑体 CN Bold" w:hAnsi="Century Gothic"/>
                <w:b/>
                <w:color w:val="FFFFFF" w:themeColor="background1"/>
                <w:sz w:val="18"/>
                <w:szCs w:val="18"/>
              </w:rPr>
            </w:pPr>
            <w:r>
              <w:rPr>
                <w:rFonts w:ascii="Century Gothic" w:eastAsia="思源黑体 CN Bold" w:hAnsi="Century Gothic" w:cs="思源黑体 CN Normal"/>
                <w:b/>
                <w:color w:val="FFFFFF" w:themeColor="background1"/>
                <w:sz w:val="18"/>
                <w:szCs w:val="18"/>
              </w:rPr>
              <w:t>Gene list for fusion and splicing detection (</w:t>
            </w:r>
            <w:r>
              <w:rPr>
                <w:rFonts w:ascii="Century Gothic" w:eastAsia="思源黑体 CN Bold" w:hAnsi="Century Gothic" w:cs="思源黑体 CN Normal" w:hint="eastAsia"/>
                <w:b/>
                <w:color w:val="FFFFFF" w:themeColor="background1"/>
                <w:sz w:val="18"/>
                <w:szCs w:val="18"/>
              </w:rPr>
              <w:t>34</w:t>
            </w:r>
            <w:r>
              <w:rPr>
                <w:rFonts w:ascii="Century Gothic" w:eastAsia="思源黑体 CN Bold" w:hAnsi="Century Gothic" w:cs="思源黑体 CN Normal"/>
                <w:b/>
                <w:color w:val="FFFFFF" w:themeColor="background1"/>
                <w:sz w:val="18"/>
                <w:szCs w:val="18"/>
              </w:rPr>
              <w:t xml:space="preserve"> genes, RNA</w:t>
            </w:r>
            <w:r>
              <w:rPr>
                <w:rFonts w:ascii="Century Gothic" w:eastAsia="思源黑体 CN Bold" w:hAnsi="Century Gothic" w:cs="思源黑体 CN Normal" w:hint="eastAsia"/>
                <w:b/>
                <w:color w:val="FFFFFF" w:themeColor="background1"/>
                <w:sz w:val="18"/>
                <w:szCs w:val="18"/>
              </w:rPr>
              <w:t xml:space="preserve"> level</w:t>
            </w:r>
            <w:r>
              <w:rPr>
                <w:rFonts w:ascii="Century Gothic" w:eastAsia="思源黑体 CN Bold" w:hAnsi="Century Gothic" w:cs="思源黑体 CN Normal"/>
                <w:b/>
                <w:color w:val="FFFFFF" w:themeColor="background1"/>
                <w:sz w:val="18"/>
                <w:szCs w:val="18"/>
              </w:rPr>
              <w:t>)</w:t>
            </w:r>
          </w:p>
        </w:tc>
      </w:tr>
      <w:tr w:rsidR="00901CEC" w14:paraId="0474AAC8" w14:textId="77777777" w:rsidTr="003A13E9">
        <w:trPr>
          <w:trHeight w:hRule="exact" w:val="284"/>
        </w:trPr>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465B043" w14:textId="671CB7ED"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ALK</w:t>
            </w:r>
          </w:p>
        </w:tc>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C27D5E7" w14:textId="5FA98DA5"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AR</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F45D768" w14:textId="0A710896"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BRAF</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5659E7A" w14:textId="4EEC8A24"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BRD3</w:t>
            </w:r>
          </w:p>
        </w:tc>
        <w:tc>
          <w:tcPr>
            <w:tcW w:w="5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167D852A" w14:textId="389B86A5"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BRD4</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86A63BD" w14:textId="464F0E20"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CLDN18</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4812E70" w14:textId="13A9C7AE"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CLIP1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DF6449" w14:textId="7BD6533A"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DNAJB1</w:t>
            </w:r>
          </w:p>
        </w:tc>
        <w:tc>
          <w:tcPr>
            <w:tcW w:w="5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7175069" w14:textId="0B2665B3"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EGFR</w:t>
            </w:r>
          </w:p>
        </w:tc>
      </w:tr>
      <w:tr w:rsidR="00901CEC" w14:paraId="7C9F9A3F" w14:textId="77777777" w:rsidTr="003A13E9">
        <w:trPr>
          <w:trHeight w:hRule="exact" w:val="284"/>
        </w:trPr>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9F6A7BF" w14:textId="5B184B82" w:rsidR="00901CEC" w:rsidRPr="00E12D1F"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ELK4</w:t>
            </w:r>
          </w:p>
        </w:tc>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68E2CFE" w14:textId="4E159F01" w:rsidR="00901CEC" w:rsidRPr="00E12D1F"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ERG</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60E79C" w14:textId="2E81CEF8" w:rsidR="00901CEC" w:rsidRPr="00E12D1F"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ETV1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BA2359F" w14:textId="44EDBF42" w:rsidR="00901CEC" w:rsidRPr="00E12D1F"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ETV4</w:t>
            </w:r>
          </w:p>
        </w:tc>
        <w:tc>
          <w:tcPr>
            <w:tcW w:w="5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8EFE875" w14:textId="6FCF2589" w:rsidR="00901CEC" w:rsidRPr="00E12D1F"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ETV5</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6B5A63A" w14:textId="78DFDB72" w:rsidR="00901CEC" w:rsidRPr="00E12D1F"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FGFR1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1B6AAC2" w14:textId="3EF2AD29" w:rsidR="00901CEC" w:rsidRPr="00E12D1F"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FGFR2</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7C183FB" w14:textId="7EE9C466" w:rsidR="00901CEC" w:rsidRPr="00E12D1F"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FGFR3</w:t>
            </w:r>
          </w:p>
        </w:tc>
        <w:tc>
          <w:tcPr>
            <w:tcW w:w="5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5F1142C" w14:textId="69207A55" w:rsidR="00901CEC" w:rsidRPr="00E12D1F"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MET</w:t>
            </w:r>
          </w:p>
        </w:tc>
      </w:tr>
      <w:tr w:rsidR="00901CEC" w14:paraId="30E61692" w14:textId="77777777" w:rsidTr="003A13E9">
        <w:trPr>
          <w:trHeight w:hRule="exact" w:val="284"/>
        </w:trPr>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AC87DF2" w14:textId="4E547DF5"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MYB</w:t>
            </w:r>
          </w:p>
        </w:tc>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89464BC" w14:textId="7CFF5030"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NRG1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FE9667F" w14:textId="40E59DBE"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NSD3</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80E0D0C" w14:textId="373AA2B5"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NTRK1</w:t>
            </w:r>
          </w:p>
        </w:tc>
        <w:tc>
          <w:tcPr>
            <w:tcW w:w="5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E176964" w14:textId="6CDA9909"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NTRK2</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332E79D" w14:textId="0E14B878"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NTRK3</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2EC340C" w14:textId="260C268C"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NUTM1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7A958B2B" w14:textId="2C4DEC8A"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PAX8</w:t>
            </w:r>
          </w:p>
        </w:tc>
        <w:tc>
          <w:tcPr>
            <w:tcW w:w="5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608F684" w14:textId="51DABB66"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QKI</w:t>
            </w:r>
          </w:p>
        </w:tc>
      </w:tr>
      <w:tr w:rsidR="00901CEC" w14:paraId="474897F7" w14:textId="77777777" w:rsidTr="003A13E9">
        <w:trPr>
          <w:trHeight w:hRule="exact" w:val="284"/>
        </w:trPr>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05FCB91B" w14:textId="69DD11BA"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RASGRF1</w:t>
            </w:r>
          </w:p>
        </w:tc>
        <w:tc>
          <w:tcPr>
            <w:tcW w:w="5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4B560106" w14:textId="0D007C52"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RET</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D721035" w14:textId="3F0D9736"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ROS1</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5BE4909A" w14:textId="3E1FB346"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YAP1</w:t>
            </w:r>
          </w:p>
        </w:tc>
        <w:tc>
          <w:tcPr>
            <w:tcW w:w="5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A8C4B7E" w14:textId="256F2444"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ZFTA</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3392207" w14:textId="27BA5B60"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ZNF532</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61DB26AE" w14:textId="25D8124F" w:rsidR="00901CEC" w:rsidRDefault="00901CEC" w:rsidP="00901CEC">
            <w:pPr>
              <w:jc w:val="center"/>
              <w:rPr>
                <w:rFonts w:ascii="Century Gothic" w:eastAsia="思源黑体 CN Bold" w:hAnsi="Century Gothic" w:cs="思源黑体 CN Light"/>
                <w:bCs/>
                <w:i/>
                <w:iCs/>
                <w:sz w:val="13"/>
                <w:szCs w:val="13"/>
              </w:rPr>
            </w:pPr>
            <w:r w:rsidRPr="00901CEC">
              <w:rPr>
                <w:rFonts w:ascii="Century Gothic" w:eastAsia="思源黑体 CN Bold" w:hAnsi="Century Gothic" w:cs="思源黑体 CN Light" w:hint="eastAsia"/>
                <w:bCs/>
                <w:i/>
                <w:iCs/>
                <w:sz w:val="13"/>
                <w:szCs w:val="13"/>
              </w:rPr>
              <w:t>ZNF592</w:t>
            </w:r>
          </w:p>
        </w:tc>
        <w:tc>
          <w:tcPr>
            <w:tcW w:w="5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2F67CDA2" w14:textId="6D43197E" w:rsidR="00901CEC" w:rsidRDefault="00901CEC" w:rsidP="00901CEC">
            <w:pPr>
              <w:jc w:val="center"/>
              <w:rPr>
                <w:rFonts w:ascii="Century Gothic" w:eastAsia="思源黑体 CN Bold" w:hAnsi="Century Gothic" w:cs="思源黑体 CN Light"/>
                <w:bCs/>
                <w:i/>
                <w:iCs/>
                <w:sz w:val="13"/>
                <w:szCs w:val="13"/>
              </w:rPr>
            </w:pPr>
          </w:p>
        </w:tc>
        <w:tc>
          <w:tcPr>
            <w:tcW w:w="5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tcPr>
          <w:p w14:paraId="3C489352" w14:textId="77777777" w:rsidR="00901CEC" w:rsidRDefault="00901CEC" w:rsidP="00901CEC">
            <w:pPr>
              <w:jc w:val="center"/>
              <w:rPr>
                <w:rFonts w:ascii="Century Gothic" w:eastAsia="思源黑体 CN Bold" w:hAnsi="Century Gothic" w:cs="思源黑体 CN Light"/>
                <w:bCs/>
                <w:i/>
                <w:iCs/>
                <w:sz w:val="13"/>
                <w:szCs w:val="13"/>
              </w:rPr>
            </w:pPr>
          </w:p>
        </w:tc>
      </w:tr>
    </w:tbl>
    <w:p w14:paraId="576F3637" w14:textId="77777777" w:rsidR="00BB74C5" w:rsidRDefault="00BB74C5" w:rsidP="005C5A50">
      <w:pPr>
        <w:rPr>
          <w:rFonts w:ascii="Century Gothic" w:eastAsia="思源黑体 CN Bold" w:hAnsi="Century Gothic" w:cs="思源黑体 CN Light"/>
          <w:bCs/>
          <w:i/>
          <w:iCs/>
          <w:sz w:val="13"/>
          <w:szCs w:val="13"/>
        </w:rPr>
      </w:pPr>
    </w:p>
    <w:p w14:paraId="125696BE" w14:textId="77777777" w:rsidR="00BB74C5" w:rsidRDefault="00BB74C5">
      <w:pPr>
        <w:rPr>
          <w:rFonts w:ascii="Century Gothic" w:eastAsia="思源黑体 CN Bold" w:hAnsi="Century Gothic" w:cs="思源黑体 CN Light"/>
          <w:bCs/>
          <w:i/>
          <w:iCs/>
          <w:sz w:val="13"/>
          <w:szCs w:val="13"/>
        </w:rPr>
      </w:pPr>
    </w:p>
    <w:sectPr w:rsidR="00BB74C5">
      <w:footerReference w:type="default" r:id="rId8"/>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0C4B5" w14:textId="77777777" w:rsidR="00022D45" w:rsidRDefault="00022D45">
      <w:r>
        <w:separator/>
      </w:r>
    </w:p>
  </w:endnote>
  <w:endnote w:type="continuationSeparator" w:id="0">
    <w:p w14:paraId="2AEC5468" w14:textId="77777777" w:rsidR="00022D45" w:rsidRDefault="00022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Century Gothic">
    <w:panose1 w:val="020B0502020202020204"/>
    <w:charset w:val="00"/>
    <w:family w:val="swiss"/>
    <w:pitch w:val="variable"/>
    <w:sig w:usb0="00000287" w:usb1="00000000" w:usb2="00000000" w:usb3="00000000" w:csb0="0000009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2025057"/>
    </w:sdtPr>
    <w:sdtEndPr>
      <w:rPr>
        <w:rFonts w:ascii="思源黑体 CN Light" w:eastAsia="思源黑体 CN Light" w:hAnsi="思源黑体 CN Light"/>
      </w:rPr>
    </w:sdtEndPr>
    <w:sdtContent>
      <w:sdt>
        <w:sdtPr>
          <w:id w:val="-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038B434" w14:textId="7983384D" w:rsidR="00BB74C5" w:rsidRDefault="00387A0A">
                <w:pPr>
                  <w:pStyle w:val="ad"/>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18705D">
                  <w:rPr>
                    <w:rFonts w:ascii="思源黑体 CN Light" w:eastAsia="思源黑体 CN Light" w:hAnsi="思源黑体 CN Light" w:cs="Arial"/>
                    <w:noProof/>
                    <w:color w:val="191919"/>
                    <w:shd w:val="clear" w:color="auto" w:fill="FFFFFF"/>
                  </w:rPr>
                  <w:instrText>13</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18705D">
                  <w:rPr>
                    <w:rFonts w:ascii="思源黑体 CN Light" w:eastAsia="思源黑体 CN Light" w:hAnsi="思源黑体 CN Light"/>
                    <w:b/>
                    <w:bCs/>
                    <w:noProof/>
                  </w:rPr>
                  <w:t>13</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5F2C7" w14:textId="77777777" w:rsidR="00022D45" w:rsidRDefault="00022D45">
      <w:r>
        <w:separator/>
      </w:r>
    </w:p>
  </w:footnote>
  <w:footnote w:type="continuationSeparator" w:id="0">
    <w:p w14:paraId="5DFDD61B" w14:textId="77777777" w:rsidR="00022D45" w:rsidRDefault="00022D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B2EB4"/>
    <w:multiLevelType w:val="multilevel"/>
    <w:tmpl w:val="010B2EB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7AA3938"/>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8347B5D"/>
    <w:multiLevelType w:val="multilevel"/>
    <w:tmpl w:val="D070DECC"/>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decimal"/>
      <w:lvlText w:val="%2."/>
      <w:lvlJc w:val="left"/>
      <w:pPr>
        <w:ind w:left="780" w:hanging="36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AEF566F"/>
    <w:multiLevelType w:val="multilevel"/>
    <w:tmpl w:val="2AEF566F"/>
    <w:lvl w:ilvl="0">
      <w:start w:val="1"/>
      <w:numFmt w:val="decimal"/>
      <w:lvlText w:val="%1."/>
      <w:lvlJc w:val="left"/>
      <w:pPr>
        <w:ind w:left="360" w:hanging="360"/>
      </w:pPr>
      <w:rPr>
        <w:rFonts w:hint="default"/>
        <w:sz w:val="16"/>
        <w:szCs w:val="16"/>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6D10EF5"/>
    <w:multiLevelType w:val="multilevel"/>
    <w:tmpl w:val="46D10EF5"/>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4C0D47EC"/>
    <w:multiLevelType w:val="multilevel"/>
    <w:tmpl w:val="4C0D47E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7"/>
  </w:num>
  <w:num w:numId="2">
    <w:abstractNumId w:val="6"/>
  </w:num>
  <w:num w:numId="3">
    <w:abstractNumId w:val="0"/>
  </w:num>
  <w:num w:numId="4">
    <w:abstractNumId w:val="3"/>
  </w:num>
  <w:num w:numId="5">
    <w:abstractNumId w:val="5"/>
  </w:num>
  <w:num w:numId="6">
    <w:abstractNumId w:val="4"/>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8B35E2FA"/>
    <w:rsid w:val="AD3ECBFA"/>
    <w:rsid w:val="D9DE496E"/>
    <w:rsid w:val="DBCD320C"/>
    <w:rsid w:val="E3BA53F0"/>
    <w:rsid w:val="EFDF7B5F"/>
    <w:rsid w:val="F37FEF36"/>
    <w:rsid w:val="FBF30780"/>
    <w:rsid w:val="FDFF3C06"/>
    <w:rsid w:val="00000D13"/>
    <w:rsid w:val="000019CA"/>
    <w:rsid w:val="00004700"/>
    <w:rsid w:val="00006E53"/>
    <w:rsid w:val="00010DF7"/>
    <w:rsid w:val="00011712"/>
    <w:rsid w:val="00012D66"/>
    <w:rsid w:val="000137D5"/>
    <w:rsid w:val="000149A8"/>
    <w:rsid w:val="0001699C"/>
    <w:rsid w:val="00020D7E"/>
    <w:rsid w:val="00021328"/>
    <w:rsid w:val="00021336"/>
    <w:rsid w:val="00021718"/>
    <w:rsid w:val="00021C60"/>
    <w:rsid w:val="000221A7"/>
    <w:rsid w:val="00022D45"/>
    <w:rsid w:val="00023938"/>
    <w:rsid w:val="00026068"/>
    <w:rsid w:val="000267FC"/>
    <w:rsid w:val="000343F2"/>
    <w:rsid w:val="000401DB"/>
    <w:rsid w:val="00040594"/>
    <w:rsid w:val="00041E2C"/>
    <w:rsid w:val="00042895"/>
    <w:rsid w:val="0004421F"/>
    <w:rsid w:val="00045B7D"/>
    <w:rsid w:val="0004727A"/>
    <w:rsid w:val="000503F7"/>
    <w:rsid w:val="00051455"/>
    <w:rsid w:val="00051A70"/>
    <w:rsid w:val="000545CF"/>
    <w:rsid w:val="000566AA"/>
    <w:rsid w:val="00060E73"/>
    <w:rsid w:val="00061018"/>
    <w:rsid w:val="00062FDA"/>
    <w:rsid w:val="00063CA3"/>
    <w:rsid w:val="000644CC"/>
    <w:rsid w:val="0006571C"/>
    <w:rsid w:val="00071C26"/>
    <w:rsid w:val="00071C70"/>
    <w:rsid w:val="0007454E"/>
    <w:rsid w:val="00074ADF"/>
    <w:rsid w:val="000751D3"/>
    <w:rsid w:val="0007644F"/>
    <w:rsid w:val="00076DD9"/>
    <w:rsid w:val="00077703"/>
    <w:rsid w:val="00084E32"/>
    <w:rsid w:val="000905A0"/>
    <w:rsid w:val="00091257"/>
    <w:rsid w:val="000914FF"/>
    <w:rsid w:val="00091F42"/>
    <w:rsid w:val="00093E84"/>
    <w:rsid w:val="0009403D"/>
    <w:rsid w:val="000974DD"/>
    <w:rsid w:val="000976F6"/>
    <w:rsid w:val="00097D8B"/>
    <w:rsid w:val="000A0443"/>
    <w:rsid w:val="000A0B00"/>
    <w:rsid w:val="000A34FF"/>
    <w:rsid w:val="000A41FE"/>
    <w:rsid w:val="000A5949"/>
    <w:rsid w:val="000B366E"/>
    <w:rsid w:val="000B37ED"/>
    <w:rsid w:val="000B5465"/>
    <w:rsid w:val="000B5AF2"/>
    <w:rsid w:val="000B7274"/>
    <w:rsid w:val="000C2EF7"/>
    <w:rsid w:val="000C4A8F"/>
    <w:rsid w:val="000C5236"/>
    <w:rsid w:val="000C5470"/>
    <w:rsid w:val="000C6D49"/>
    <w:rsid w:val="000D1112"/>
    <w:rsid w:val="000D1A6C"/>
    <w:rsid w:val="000D3377"/>
    <w:rsid w:val="000D7CE8"/>
    <w:rsid w:val="000E3175"/>
    <w:rsid w:val="000E35AD"/>
    <w:rsid w:val="000E3E03"/>
    <w:rsid w:val="000E537D"/>
    <w:rsid w:val="000F0DAD"/>
    <w:rsid w:val="000F1EDE"/>
    <w:rsid w:val="000F286E"/>
    <w:rsid w:val="000F3A5C"/>
    <w:rsid w:val="000F3C18"/>
    <w:rsid w:val="000F4575"/>
    <w:rsid w:val="000F53C4"/>
    <w:rsid w:val="000F7DD3"/>
    <w:rsid w:val="00102B9B"/>
    <w:rsid w:val="00103969"/>
    <w:rsid w:val="0010521B"/>
    <w:rsid w:val="0010603A"/>
    <w:rsid w:val="00110A75"/>
    <w:rsid w:val="00110F22"/>
    <w:rsid w:val="00112044"/>
    <w:rsid w:val="001130D3"/>
    <w:rsid w:val="00113E8B"/>
    <w:rsid w:val="00116545"/>
    <w:rsid w:val="00120A67"/>
    <w:rsid w:val="0012226F"/>
    <w:rsid w:val="001258C7"/>
    <w:rsid w:val="0012702E"/>
    <w:rsid w:val="001354DB"/>
    <w:rsid w:val="0014046E"/>
    <w:rsid w:val="001412D0"/>
    <w:rsid w:val="00142446"/>
    <w:rsid w:val="00142D74"/>
    <w:rsid w:val="00143AEF"/>
    <w:rsid w:val="00144253"/>
    <w:rsid w:val="00144959"/>
    <w:rsid w:val="00145954"/>
    <w:rsid w:val="001465B1"/>
    <w:rsid w:val="00147B25"/>
    <w:rsid w:val="00150254"/>
    <w:rsid w:val="00150924"/>
    <w:rsid w:val="001514EC"/>
    <w:rsid w:val="0015237F"/>
    <w:rsid w:val="001525A6"/>
    <w:rsid w:val="00152C69"/>
    <w:rsid w:val="00153CA9"/>
    <w:rsid w:val="00154B1F"/>
    <w:rsid w:val="00157958"/>
    <w:rsid w:val="00161617"/>
    <w:rsid w:val="00161C60"/>
    <w:rsid w:val="001621AF"/>
    <w:rsid w:val="001624C2"/>
    <w:rsid w:val="00162A5F"/>
    <w:rsid w:val="0016403B"/>
    <w:rsid w:val="00164C7F"/>
    <w:rsid w:val="00167FDC"/>
    <w:rsid w:val="0017145E"/>
    <w:rsid w:val="00172273"/>
    <w:rsid w:val="00172C4A"/>
    <w:rsid w:val="00176482"/>
    <w:rsid w:val="00181613"/>
    <w:rsid w:val="0018236F"/>
    <w:rsid w:val="001838E1"/>
    <w:rsid w:val="0018498A"/>
    <w:rsid w:val="001851C2"/>
    <w:rsid w:val="0018705D"/>
    <w:rsid w:val="001913BB"/>
    <w:rsid w:val="001919D3"/>
    <w:rsid w:val="00192B1D"/>
    <w:rsid w:val="00193EC4"/>
    <w:rsid w:val="001946AE"/>
    <w:rsid w:val="00197D49"/>
    <w:rsid w:val="00197F1D"/>
    <w:rsid w:val="001A0BC4"/>
    <w:rsid w:val="001A2F76"/>
    <w:rsid w:val="001A50F8"/>
    <w:rsid w:val="001A7C3A"/>
    <w:rsid w:val="001B01D8"/>
    <w:rsid w:val="001B187F"/>
    <w:rsid w:val="001B1D67"/>
    <w:rsid w:val="001B4CCE"/>
    <w:rsid w:val="001B580A"/>
    <w:rsid w:val="001B6228"/>
    <w:rsid w:val="001C19D4"/>
    <w:rsid w:val="001C2CB6"/>
    <w:rsid w:val="001C754B"/>
    <w:rsid w:val="001D09A8"/>
    <w:rsid w:val="001D22E6"/>
    <w:rsid w:val="001D2A31"/>
    <w:rsid w:val="001D4D1C"/>
    <w:rsid w:val="001E0040"/>
    <w:rsid w:val="001E08D3"/>
    <w:rsid w:val="001E0AA9"/>
    <w:rsid w:val="001E1199"/>
    <w:rsid w:val="001E11FD"/>
    <w:rsid w:val="001E1CFB"/>
    <w:rsid w:val="001E3A56"/>
    <w:rsid w:val="001E6EEA"/>
    <w:rsid w:val="001E6F5B"/>
    <w:rsid w:val="001E7CB0"/>
    <w:rsid w:val="001F0697"/>
    <w:rsid w:val="001F0E43"/>
    <w:rsid w:val="001F19BF"/>
    <w:rsid w:val="001F34C0"/>
    <w:rsid w:val="001F358A"/>
    <w:rsid w:val="001F3B0A"/>
    <w:rsid w:val="001F3DE4"/>
    <w:rsid w:val="001F41E9"/>
    <w:rsid w:val="001F56B5"/>
    <w:rsid w:val="001F7D67"/>
    <w:rsid w:val="00215E72"/>
    <w:rsid w:val="00216994"/>
    <w:rsid w:val="00217292"/>
    <w:rsid w:val="00220BBF"/>
    <w:rsid w:val="00222DCF"/>
    <w:rsid w:val="00224577"/>
    <w:rsid w:val="0022564D"/>
    <w:rsid w:val="00225694"/>
    <w:rsid w:val="00225B78"/>
    <w:rsid w:val="002317C9"/>
    <w:rsid w:val="00231BA6"/>
    <w:rsid w:val="00232B02"/>
    <w:rsid w:val="00236A37"/>
    <w:rsid w:val="00244E06"/>
    <w:rsid w:val="00244FA8"/>
    <w:rsid w:val="00245880"/>
    <w:rsid w:val="00253557"/>
    <w:rsid w:val="002567CB"/>
    <w:rsid w:val="00265EA5"/>
    <w:rsid w:val="0027185B"/>
    <w:rsid w:val="00272C80"/>
    <w:rsid w:val="0028027F"/>
    <w:rsid w:val="00282029"/>
    <w:rsid w:val="00283E0A"/>
    <w:rsid w:val="00287CC0"/>
    <w:rsid w:val="00290095"/>
    <w:rsid w:val="0029190E"/>
    <w:rsid w:val="00292C51"/>
    <w:rsid w:val="002A0E19"/>
    <w:rsid w:val="002A1DF6"/>
    <w:rsid w:val="002A6178"/>
    <w:rsid w:val="002A6B4D"/>
    <w:rsid w:val="002B0378"/>
    <w:rsid w:val="002B3A9A"/>
    <w:rsid w:val="002B3F63"/>
    <w:rsid w:val="002B58A3"/>
    <w:rsid w:val="002B78EB"/>
    <w:rsid w:val="002C227C"/>
    <w:rsid w:val="002C2A2A"/>
    <w:rsid w:val="002C3918"/>
    <w:rsid w:val="002C3B79"/>
    <w:rsid w:val="002C4ECE"/>
    <w:rsid w:val="002C5175"/>
    <w:rsid w:val="002C54DB"/>
    <w:rsid w:val="002C605F"/>
    <w:rsid w:val="002C6915"/>
    <w:rsid w:val="002D2C49"/>
    <w:rsid w:val="002D411D"/>
    <w:rsid w:val="002D429F"/>
    <w:rsid w:val="002D45B2"/>
    <w:rsid w:val="002D46FA"/>
    <w:rsid w:val="002D4C47"/>
    <w:rsid w:val="002D60F5"/>
    <w:rsid w:val="002D7557"/>
    <w:rsid w:val="002E0C93"/>
    <w:rsid w:val="002E18AA"/>
    <w:rsid w:val="002E1A08"/>
    <w:rsid w:val="002E25A8"/>
    <w:rsid w:val="002E3724"/>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14F"/>
    <w:rsid w:val="003268AF"/>
    <w:rsid w:val="00326A40"/>
    <w:rsid w:val="00326F99"/>
    <w:rsid w:val="003275AD"/>
    <w:rsid w:val="0033043D"/>
    <w:rsid w:val="00330531"/>
    <w:rsid w:val="003314C7"/>
    <w:rsid w:val="003326C0"/>
    <w:rsid w:val="0033331D"/>
    <w:rsid w:val="0033342C"/>
    <w:rsid w:val="0033439B"/>
    <w:rsid w:val="00337A20"/>
    <w:rsid w:val="00342D93"/>
    <w:rsid w:val="00342DEB"/>
    <w:rsid w:val="0034644D"/>
    <w:rsid w:val="0034666E"/>
    <w:rsid w:val="003478ED"/>
    <w:rsid w:val="003509E6"/>
    <w:rsid w:val="00351716"/>
    <w:rsid w:val="00354065"/>
    <w:rsid w:val="00354271"/>
    <w:rsid w:val="003548AD"/>
    <w:rsid w:val="003567B2"/>
    <w:rsid w:val="00356996"/>
    <w:rsid w:val="00356C17"/>
    <w:rsid w:val="0036113C"/>
    <w:rsid w:val="003614C1"/>
    <w:rsid w:val="00362513"/>
    <w:rsid w:val="00363CD3"/>
    <w:rsid w:val="003651CE"/>
    <w:rsid w:val="0036530E"/>
    <w:rsid w:val="003702D5"/>
    <w:rsid w:val="0037209D"/>
    <w:rsid w:val="00372561"/>
    <w:rsid w:val="0037412B"/>
    <w:rsid w:val="003749D3"/>
    <w:rsid w:val="00375E3E"/>
    <w:rsid w:val="00375EFF"/>
    <w:rsid w:val="0037664D"/>
    <w:rsid w:val="00376C63"/>
    <w:rsid w:val="003812BC"/>
    <w:rsid w:val="0038147D"/>
    <w:rsid w:val="00385206"/>
    <w:rsid w:val="00386031"/>
    <w:rsid w:val="00386DF6"/>
    <w:rsid w:val="00387A0A"/>
    <w:rsid w:val="003916B9"/>
    <w:rsid w:val="0039376A"/>
    <w:rsid w:val="0039402F"/>
    <w:rsid w:val="003948C6"/>
    <w:rsid w:val="00394F7E"/>
    <w:rsid w:val="003961A9"/>
    <w:rsid w:val="00396499"/>
    <w:rsid w:val="003A05A4"/>
    <w:rsid w:val="003A1411"/>
    <w:rsid w:val="003A5160"/>
    <w:rsid w:val="003A523E"/>
    <w:rsid w:val="003A6408"/>
    <w:rsid w:val="003A7C58"/>
    <w:rsid w:val="003B0A14"/>
    <w:rsid w:val="003B0C62"/>
    <w:rsid w:val="003B190F"/>
    <w:rsid w:val="003B1969"/>
    <w:rsid w:val="003B5A23"/>
    <w:rsid w:val="003B5F66"/>
    <w:rsid w:val="003C01F5"/>
    <w:rsid w:val="003C1639"/>
    <w:rsid w:val="003C350F"/>
    <w:rsid w:val="003C36AB"/>
    <w:rsid w:val="003C38FF"/>
    <w:rsid w:val="003C557F"/>
    <w:rsid w:val="003C7261"/>
    <w:rsid w:val="003D0464"/>
    <w:rsid w:val="003D1C5B"/>
    <w:rsid w:val="003D2532"/>
    <w:rsid w:val="003D2C7E"/>
    <w:rsid w:val="003D2D42"/>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161E"/>
    <w:rsid w:val="003F2790"/>
    <w:rsid w:val="003F46C6"/>
    <w:rsid w:val="003F6E9F"/>
    <w:rsid w:val="003F7DB8"/>
    <w:rsid w:val="0040265A"/>
    <w:rsid w:val="0040309F"/>
    <w:rsid w:val="0040351A"/>
    <w:rsid w:val="00405888"/>
    <w:rsid w:val="00406215"/>
    <w:rsid w:val="00407184"/>
    <w:rsid w:val="00407512"/>
    <w:rsid w:val="00407B0E"/>
    <w:rsid w:val="00411287"/>
    <w:rsid w:val="00412322"/>
    <w:rsid w:val="0041280E"/>
    <w:rsid w:val="00412DAE"/>
    <w:rsid w:val="00416704"/>
    <w:rsid w:val="00417ABE"/>
    <w:rsid w:val="004208F0"/>
    <w:rsid w:val="00420A2F"/>
    <w:rsid w:val="00420BD0"/>
    <w:rsid w:val="004219CF"/>
    <w:rsid w:val="00423172"/>
    <w:rsid w:val="004241B6"/>
    <w:rsid w:val="004250EC"/>
    <w:rsid w:val="00425799"/>
    <w:rsid w:val="004268A3"/>
    <w:rsid w:val="00426C20"/>
    <w:rsid w:val="004273E6"/>
    <w:rsid w:val="00430F5C"/>
    <w:rsid w:val="00433409"/>
    <w:rsid w:val="00433674"/>
    <w:rsid w:val="00435A96"/>
    <w:rsid w:val="00436955"/>
    <w:rsid w:val="00437150"/>
    <w:rsid w:val="00437978"/>
    <w:rsid w:val="0044034B"/>
    <w:rsid w:val="00441648"/>
    <w:rsid w:val="00441DE4"/>
    <w:rsid w:val="00443B6C"/>
    <w:rsid w:val="004459CE"/>
    <w:rsid w:val="00445D3D"/>
    <w:rsid w:val="00445EF0"/>
    <w:rsid w:val="00446257"/>
    <w:rsid w:val="004470BA"/>
    <w:rsid w:val="004509D3"/>
    <w:rsid w:val="00451E30"/>
    <w:rsid w:val="00453234"/>
    <w:rsid w:val="00453F8D"/>
    <w:rsid w:val="00454D2A"/>
    <w:rsid w:val="00455DA7"/>
    <w:rsid w:val="00457AD5"/>
    <w:rsid w:val="00461B5F"/>
    <w:rsid w:val="00461DD5"/>
    <w:rsid w:val="00465E03"/>
    <w:rsid w:val="00466B73"/>
    <w:rsid w:val="00467227"/>
    <w:rsid w:val="0047301B"/>
    <w:rsid w:val="0047308A"/>
    <w:rsid w:val="0047343B"/>
    <w:rsid w:val="0047446C"/>
    <w:rsid w:val="00474BD1"/>
    <w:rsid w:val="00475D68"/>
    <w:rsid w:val="00476780"/>
    <w:rsid w:val="00480870"/>
    <w:rsid w:val="004816DB"/>
    <w:rsid w:val="00481834"/>
    <w:rsid w:val="00481A1E"/>
    <w:rsid w:val="00484908"/>
    <w:rsid w:val="0048521D"/>
    <w:rsid w:val="004864BD"/>
    <w:rsid w:val="00486D08"/>
    <w:rsid w:val="00487C4F"/>
    <w:rsid w:val="00490F63"/>
    <w:rsid w:val="00491207"/>
    <w:rsid w:val="004916D7"/>
    <w:rsid w:val="00493BF2"/>
    <w:rsid w:val="00493FC9"/>
    <w:rsid w:val="004946A5"/>
    <w:rsid w:val="00494980"/>
    <w:rsid w:val="00494D50"/>
    <w:rsid w:val="004952F1"/>
    <w:rsid w:val="00495C48"/>
    <w:rsid w:val="00497462"/>
    <w:rsid w:val="004A03EE"/>
    <w:rsid w:val="004A0A02"/>
    <w:rsid w:val="004A1E39"/>
    <w:rsid w:val="004A272E"/>
    <w:rsid w:val="004A3139"/>
    <w:rsid w:val="004A480F"/>
    <w:rsid w:val="004A5236"/>
    <w:rsid w:val="004A6381"/>
    <w:rsid w:val="004A716A"/>
    <w:rsid w:val="004B1BAF"/>
    <w:rsid w:val="004B1CF9"/>
    <w:rsid w:val="004B2453"/>
    <w:rsid w:val="004B2741"/>
    <w:rsid w:val="004B4412"/>
    <w:rsid w:val="004B4918"/>
    <w:rsid w:val="004B50A4"/>
    <w:rsid w:val="004B75B3"/>
    <w:rsid w:val="004B7EB5"/>
    <w:rsid w:val="004C0E51"/>
    <w:rsid w:val="004C24E0"/>
    <w:rsid w:val="004C3652"/>
    <w:rsid w:val="004C49D1"/>
    <w:rsid w:val="004C5C3C"/>
    <w:rsid w:val="004C6784"/>
    <w:rsid w:val="004C6C0C"/>
    <w:rsid w:val="004C7E39"/>
    <w:rsid w:val="004D160F"/>
    <w:rsid w:val="004D529E"/>
    <w:rsid w:val="004D5EE7"/>
    <w:rsid w:val="004D71B6"/>
    <w:rsid w:val="004E08AE"/>
    <w:rsid w:val="004E16B5"/>
    <w:rsid w:val="004E1902"/>
    <w:rsid w:val="004E28CD"/>
    <w:rsid w:val="004E3204"/>
    <w:rsid w:val="004E3315"/>
    <w:rsid w:val="004E4582"/>
    <w:rsid w:val="004E5F84"/>
    <w:rsid w:val="004E6232"/>
    <w:rsid w:val="004E76D1"/>
    <w:rsid w:val="004E7E50"/>
    <w:rsid w:val="004F0AF2"/>
    <w:rsid w:val="004F0B8B"/>
    <w:rsid w:val="004F0FE6"/>
    <w:rsid w:val="004F428A"/>
    <w:rsid w:val="004F555B"/>
    <w:rsid w:val="004F61DA"/>
    <w:rsid w:val="005004A7"/>
    <w:rsid w:val="00501146"/>
    <w:rsid w:val="00501240"/>
    <w:rsid w:val="00501647"/>
    <w:rsid w:val="00501CB4"/>
    <w:rsid w:val="0050437F"/>
    <w:rsid w:val="005101CD"/>
    <w:rsid w:val="005136CA"/>
    <w:rsid w:val="00516B08"/>
    <w:rsid w:val="00516B84"/>
    <w:rsid w:val="00520FCA"/>
    <w:rsid w:val="0052264F"/>
    <w:rsid w:val="00522C6A"/>
    <w:rsid w:val="00530590"/>
    <w:rsid w:val="00530AB5"/>
    <w:rsid w:val="00530E1E"/>
    <w:rsid w:val="005352C8"/>
    <w:rsid w:val="00535773"/>
    <w:rsid w:val="0053731C"/>
    <w:rsid w:val="00537850"/>
    <w:rsid w:val="00540AB2"/>
    <w:rsid w:val="00542654"/>
    <w:rsid w:val="005432A3"/>
    <w:rsid w:val="00543FDE"/>
    <w:rsid w:val="00552129"/>
    <w:rsid w:val="005523D4"/>
    <w:rsid w:val="00553828"/>
    <w:rsid w:val="0055435C"/>
    <w:rsid w:val="005554E3"/>
    <w:rsid w:val="005554F6"/>
    <w:rsid w:val="00555E1C"/>
    <w:rsid w:val="00556029"/>
    <w:rsid w:val="00557F8B"/>
    <w:rsid w:val="00562877"/>
    <w:rsid w:val="00562C9E"/>
    <w:rsid w:val="00564EA8"/>
    <w:rsid w:val="00566A9D"/>
    <w:rsid w:val="0056759D"/>
    <w:rsid w:val="00570DD0"/>
    <w:rsid w:val="00575447"/>
    <w:rsid w:val="00575BB6"/>
    <w:rsid w:val="00576485"/>
    <w:rsid w:val="00576BF6"/>
    <w:rsid w:val="00580068"/>
    <w:rsid w:val="00585492"/>
    <w:rsid w:val="00587A04"/>
    <w:rsid w:val="00587C75"/>
    <w:rsid w:val="005906F1"/>
    <w:rsid w:val="005918C7"/>
    <w:rsid w:val="0059203B"/>
    <w:rsid w:val="00592D4A"/>
    <w:rsid w:val="005935DA"/>
    <w:rsid w:val="0059449B"/>
    <w:rsid w:val="00596F4C"/>
    <w:rsid w:val="005975CA"/>
    <w:rsid w:val="005A1C7E"/>
    <w:rsid w:val="005A2041"/>
    <w:rsid w:val="005A31F1"/>
    <w:rsid w:val="005A3A23"/>
    <w:rsid w:val="005A3ED1"/>
    <w:rsid w:val="005A53B5"/>
    <w:rsid w:val="005A73CF"/>
    <w:rsid w:val="005A7A37"/>
    <w:rsid w:val="005B0C5E"/>
    <w:rsid w:val="005B1B99"/>
    <w:rsid w:val="005B2DA6"/>
    <w:rsid w:val="005B2EE3"/>
    <w:rsid w:val="005B3F52"/>
    <w:rsid w:val="005B4BD0"/>
    <w:rsid w:val="005B6EE8"/>
    <w:rsid w:val="005B76EF"/>
    <w:rsid w:val="005B78DD"/>
    <w:rsid w:val="005B7EBC"/>
    <w:rsid w:val="005C1CB7"/>
    <w:rsid w:val="005C282C"/>
    <w:rsid w:val="005C37AB"/>
    <w:rsid w:val="005C57B7"/>
    <w:rsid w:val="005C5A50"/>
    <w:rsid w:val="005D1951"/>
    <w:rsid w:val="005D1DB7"/>
    <w:rsid w:val="005D278F"/>
    <w:rsid w:val="005D3CCA"/>
    <w:rsid w:val="005D42B4"/>
    <w:rsid w:val="005D46F2"/>
    <w:rsid w:val="005D5997"/>
    <w:rsid w:val="005D763A"/>
    <w:rsid w:val="005E252F"/>
    <w:rsid w:val="005E5108"/>
    <w:rsid w:val="005E6A8A"/>
    <w:rsid w:val="005E7941"/>
    <w:rsid w:val="005E7F7C"/>
    <w:rsid w:val="005F0938"/>
    <w:rsid w:val="005F1260"/>
    <w:rsid w:val="005F17EB"/>
    <w:rsid w:val="005F2016"/>
    <w:rsid w:val="005F224E"/>
    <w:rsid w:val="005F30CB"/>
    <w:rsid w:val="005F3F38"/>
    <w:rsid w:val="005F4724"/>
    <w:rsid w:val="005F5B8F"/>
    <w:rsid w:val="006002B8"/>
    <w:rsid w:val="00601680"/>
    <w:rsid w:val="00602DB1"/>
    <w:rsid w:val="00605010"/>
    <w:rsid w:val="00605E94"/>
    <w:rsid w:val="00606783"/>
    <w:rsid w:val="006072DA"/>
    <w:rsid w:val="006075F5"/>
    <w:rsid w:val="0060774C"/>
    <w:rsid w:val="00607E23"/>
    <w:rsid w:val="00607EAB"/>
    <w:rsid w:val="0061081C"/>
    <w:rsid w:val="00611A11"/>
    <w:rsid w:val="00613221"/>
    <w:rsid w:val="00613861"/>
    <w:rsid w:val="00613A04"/>
    <w:rsid w:val="00620F0A"/>
    <w:rsid w:val="0062129F"/>
    <w:rsid w:val="00623E59"/>
    <w:rsid w:val="006242A8"/>
    <w:rsid w:val="00625CBE"/>
    <w:rsid w:val="00633843"/>
    <w:rsid w:val="00634A4E"/>
    <w:rsid w:val="006355AB"/>
    <w:rsid w:val="0064122C"/>
    <w:rsid w:val="00641664"/>
    <w:rsid w:val="00641DFF"/>
    <w:rsid w:val="0064227E"/>
    <w:rsid w:val="0064376E"/>
    <w:rsid w:val="00644CE7"/>
    <w:rsid w:val="00645701"/>
    <w:rsid w:val="00647960"/>
    <w:rsid w:val="006515A1"/>
    <w:rsid w:val="00652F4E"/>
    <w:rsid w:val="00653914"/>
    <w:rsid w:val="00654FA5"/>
    <w:rsid w:val="0066145A"/>
    <w:rsid w:val="00661DFB"/>
    <w:rsid w:val="0066241A"/>
    <w:rsid w:val="006650FC"/>
    <w:rsid w:val="00665CCC"/>
    <w:rsid w:val="00667320"/>
    <w:rsid w:val="0067283F"/>
    <w:rsid w:val="0067420B"/>
    <w:rsid w:val="0067428B"/>
    <w:rsid w:val="00674B41"/>
    <w:rsid w:val="006755E5"/>
    <w:rsid w:val="00675B10"/>
    <w:rsid w:val="00676334"/>
    <w:rsid w:val="006769CB"/>
    <w:rsid w:val="006773F6"/>
    <w:rsid w:val="00680312"/>
    <w:rsid w:val="00681A3A"/>
    <w:rsid w:val="00682231"/>
    <w:rsid w:val="00683846"/>
    <w:rsid w:val="0068471F"/>
    <w:rsid w:val="00685DFA"/>
    <w:rsid w:val="006878A5"/>
    <w:rsid w:val="00691AC3"/>
    <w:rsid w:val="00694034"/>
    <w:rsid w:val="00694682"/>
    <w:rsid w:val="00696820"/>
    <w:rsid w:val="00696FA4"/>
    <w:rsid w:val="00697BC6"/>
    <w:rsid w:val="006A0E3B"/>
    <w:rsid w:val="006A2BB3"/>
    <w:rsid w:val="006A4BA3"/>
    <w:rsid w:val="006A4E91"/>
    <w:rsid w:val="006A7195"/>
    <w:rsid w:val="006B099D"/>
    <w:rsid w:val="006B1197"/>
    <w:rsid w:val="006B1428"/>
    <w:rsid w:val="006B1C90"/>
    <w:rsid w:val="006B3693"/>
    <w:rsid w:val="006B38B5"/>
    <w:rsid w:val="006C0B33"/>
    <w:rsid w:val="006C36F3"/>
    <w:rsid w:val="006C4331"/>
    <w:rsid w:val="006C48EB"/>
    <w:rsid w:val="006C4E79"/>
    <w:rsid w:val="006C53A1"/>
    <w:rsid w:val="006C53A4"/>
    <w:rsid w:val="006C552F"/>
    <w:rsid w:val="006C653D"/>
    <w:rsid w:val="006C7C97"/>
    <w:rsid w:val="006D256B"/>
    <w:rsid w:val="006E0DDD"/>
    <w:rsid w:val="006E0FC2"/>
    <w:rsid w:val="006E18B0"/>
    <w:rsid w:val="006E2097"/>
    <w:rsid w:val="006E2597"/>
    <w:rsid w:val="006E6E92"/>
    <w:rsid w:val="006E7712"/>
    <w:rsid w:val="006F0545"/>
    <w:rsid w:val="006F4B55"/>
    <w:rsid w:val="006F65D6"/>
    <w:rsid w:val="006F68AE"/>
    <w:rsid w:val="006F70C2"/>
    <w:rsid w:val="006F7911"/>
    <w:rsid w:val="007006D7"/>
    <w:rsid w:val="00701E23"/>
    <w:rsid w:val="00703260"/>
    <w:rsid w:val="00703678"/>
    <w:rsid w:val="00703CFF"/>
    <w:rsid w:val="00706C88"/>
    <w:rsid w:val="00707DAA"/>
    <w:rsid w:val="0071068D"/>
    <w:rsid w:val="0071534C"/>
    <w:rsid w:val="007159D8"/>
    <w:rsid w:val="00716C8A"/>
    <w:rsid w:val="00720ADF"/>
    <w:rsid w:val="00720E6F"/>
    <w:rsid w:val="007218D2"/>
    <w:rsid w:val="007238BD"/>
    <w:rsid w:val="00723B00"/>
    <w:rsid w:val="007246FF"/>
    <w:rsid w:val="00725F4D"/>
    <w:rsid w:val="0072711A"/>
    <w:rsid w:val="00730411"/>
    <w:rsid w:val="00730B05"/>
    <w:rsid w:val="00733A32"/>
    <w:rsid w:val="00733C6C"/>
    <w:rsid w:val="00733DDA"/>
    <w:rsid w:val="00735DE8"/>
    <w:rsid w:val="00735FEC"/>
    <w:rsid w:val="00736637"/>
    <w:rsid w:val="0073731F"/>
    <w:rsid w:val="0074028E"/>
    <w:rsid w:val="0074167E"/>
    <w:rsid w:val="007430E1"/>
    <w:rsid w:val="00746B9A"/>
    <w:rsid w:val="007475F1"/>
    <w:rsid w:val="00750264"/>
    <w:rsid w:val="00750F23"/>
    <w:rsid w:val="00751747"/>
    <w:rsid w:val="00751FDA"/>
    <w:rsid w:val="00752E50"/>
    <w:rsid w:val="00753C76"/>
    <w:rsid w:val="00755B68"/>
    <w:rsid w:val="00757E82"/>
    <w:rsid w:val="00757FD2"/>
    <w:rsid w:val="0076246D"/>
    <w:rsid w:val="00762DBF"/>
    <w:rsid w:val="007701A8"/>
    <w:rsid w:val="007711C5"/>
    <w:rsid w:val="007725B8"/>
    <w:rsid w:val="00772973"/>
    <w:rsid w:val="00772F2E"/>
    <w:rsid w:val="007774E2"/>
    <w:rsid w:val="00782088"/>
    <w:rsid w:val="00783288"/>
    <w:rsid w:val="00783A2C"/>
    <w:rsid w:val="00785A51"/>
    <w:rsid w:val="00786C66"/>
    <w:rsid w:val="00787F60"/>
    <w:rsid w:val="00795745"/>
    <w:rsid w:val="007A08AE"/>
    <w:rsid w:val="007A0976"/>
    <w:rsid w:val="007A31D0"/>
    <w:rsid w:val="007A41FC"/>
    <w:rsid w:val="007A48F6"/>
    <w:rsid w:val="007A5466"/>
    <w:rsid w:val="007B1B6E"/>
    <w:rsid w:val="007B51A0"/>
    <w:rsid w:val="007C1E03"/>
    <w:rsid w:val="007C1FF4"/>
    <w:rsid w:val="007C4676"/>
    <w:rsid w:val="007C5130"/>
    <w:rsid w:val="007C75C4"/>
    <w:rsid w:val="007D16F9"/>
    <w:rsid w:val="007D21A4"/>
    <w:rsid w:val="007D49C7"/>
    <w:rsid w:val="007D7E37"/>
    <w:rsid w:val="007E28F4"/>
    <w:rsid w:val="007E2F1E"/>
    <w:rsid w:val="007E34EC"/>
    <w:rsid w:val="007E5014"/>
    <w:rsid w:val="007E58C1"/>
    <w:rsid w:val="007F2232"/>
    <w:rsid w:val="007F29DB"/>
    <w:rsid w:val="007F68DB"/>
    <w:rsid w:val="007F7C72"/>
    <w:rsid w:val="00800985"/>
    <w:rsid w:val="008024DB"/>
    <w:rsid w:val="008033A5"/>
    <w:rsid w:val="008046B7"/>
    <w:rsid w:val="00804AE8"/>
    <w:rsid w:val="008058CD"/>
    <w:rsid w:val="00806A24"/>
    <w:rsid w:val="00811B8A"/>
    <w:rsid w:val="00812294"/>
    <w:rsid w:val="0081323C"/>
    <w:rsid w:val="00813270"/>
    <w:rsid w:val="00814E49"/>
    <w:rsid w:val="008153A9"/>
    <w:rsid w:val="00817474"/>
    <w:rsid w:val="00820737"/>
    <w:rsid w:val="00821C8B"/>
    <w:rsid w:val="008249E0"/>
    <w:rsid w:val="00830B1C"/>
    <w:rsid w:val="00831A84"/>
    <w:rsid w:val="00835B5C"/>
    <w:rsid w:val="008375A3"/>
    <w:rsid w:val="00841809"/>
    <w:rsid w:val="00844806"/>
    <w:rsid w:val="00845199"/>
    <w:rsid w:val="00847F6D"/>
    <w:rsid w:val="00851303"/>
    <w:rsid w:val="00853109"/>
    <w:rsid w:val="0085499C"/>
    <w:rsid w:val="00855691"/>
    <w:rsid w:val="00856306"/>
    <w:rsid w:val="00856C1F"/>
    <w:rsid w:val="0085711A"/>
    <w:rsid w:val="00857495"/>
    <w:rsid w:val="008579DB"/>
    <w:rsid w:val="00860D4C"/>
    <w:rsid w:val="00860F2E"/>
    <w:rsid w:val="00862DB1"/>
    <w:rsid w:val="008639DC"/>
    <w:rsid w:val="00865CFD"/>
    <w:rsid w:val="00866FA1"/>
    <w:rsid w:val="00867DF1"/>
    <w:rsid w:val="00874089"/>
    <w:rsid w:val="00875D88"/>
    <w:rsid w:val="00877074"/>
    <w:rsid w:val="00877254"/>
    <w:rsid w:val="008800F1"/>
    <w:rsid w:val="008810A7"/>
    <w:rsid w:val="00881FC4"/>
    <w:rsid w:val="008845BE"/>
    <w:rsid w:val="00884940"/>
    <w:rsid w:val="00885677"/>
    <w:rsid w:val="00886719"/>
    <w:rsid w:val="00887980"/>
    <w:rsid w:val="00887C22"/>
    <w:rsid w:val="00887E49"/>
    <w:rsid w:val="00890A25"/>
    <w:rsid w:val="00891C2B"/>
    <w:rsid w:val="008943CF"/>
    <w:rsid w:val="0089720C"/>
    <w:rsid w:val="00897D8E"/>
    <w:rsid w:val="00897E57"/>
    <w:rsid w:val="008A1892"/>
    <w:rsid w:val="008A304C"/>
    <w:rsid w:val="008A31D1"/>
    <w:rsid w:val="008A45CE"/>
    <w:rsid w:val="008A483D"/>
    <w:rsid w:val="008A570A"/>
    <w:rsid w:val="008A5A1B"/>
    <w:rsid w:val="008A645B"/>
    <w:rsid w:val="008A7A42"/>
    <w:rsid w:val="008B06BC"/>
    <w:rsid w:val="008B2357"/>
    <w:rsid w:val="008B292C"/>
    <w:rsid w:val="008B2A9A"/>
    <w:rsid w:val="008B65F0"/>
    <w:rsid w:val="008B6E06"/>
    <w:rsid w:val="008B7EB7"/>
    <w:rsid w:val="008C0CDD"/>
    <w:rsid w:val="008C0DAC"/>
    <w:rsid w:val="008C1CD1"/>
    <w:rsid w:val="008C2D5C"/>
    <w:rsid w:val="008C4B40"/>
    <w:rsid w:val="008C5395"/>
    <w:rsid w:val="008C64BA"/>
    <w:rsid w:val="008C66F0"/>
    <w:rsid w:val="008C6E4E"/>
    <w:rsid w:val="008D2DF1"/>
    <w:rsid w:val="008D6ECF"/>
    <w:rsid w:val="008E1904"/>
    <w:rsid w:val="008E3091"/>
    <w:rsid w:val="008E3853"/>
    <w:rsid w:val="008E4FF4"/>
    <w:rsid w:val="008E5025"/>
    <w:rsid w:val="008E5269"/>
    <w:rsid w:val="008E5793"/>
    <w:rsid w:val="008E6432"/>
    <w:rsid w:val="008E6EA5"/>
    <w:rsid w:val="008F0F46"/>
    <w:rsid w:val="008F4CCF"/>
    <w:rsid w:val="008F7368"/>
    <w:rsid w:val="00901CEC"/>
    <w:rsid w:val="00902576"/>
    <w:rsid w:val="00902DC4"/>
    <w:rsid w:val="00903ECF"/>
    <w:rsid w:val="00904444"/>
    <w:rsid w:val="00906F0C"/>
    <w:rsid w:val="00907DB1"/>
    <w:rsid w:val="00910F91"/>
    <w:rsid w:val="0091133E"/>
    <w:rsid w:val="0091151E"/>
    <w:rsid w:val="00913308"/>
    <w:rsid w:val="00913BA5"/>
    <w:rsid w:val="00913EA5"/>
    <w:rsid w:val="009153CD"/>
    <w:rsid w:val="0091732A"/>
    <w:rsid w:val="00917FD1"/>
    <w:rsid w:val="00920136"/>
    <w:rsid w:val="00920A9A"/>
    <w:rsid w:val="00921A8D"/>
    <w:rsid w:val="009232F0"/>
    <w:rsid w:val="00923F5C"/>
    <w:rsid w:val="00925362"/>
    <w:rsid w:val="009254B3"/>
    <w:rsid w:val="00925F3C"/>
    <w:rsid w:val="00926EF9"/>
    <w:rsid w:val="009272BD"/>
    <w:rsid w:val="00927534"/>
    <w:rsid w:val="00930370"/>
    <w:rsid w:val="009318F7"/>
    <w:rsid w:val="009335BF"/>
    <w:rsid w:val="00935A10"/>
    <w:rsid w:val="00935E1B"/>
    <w:rsid w:val="00935FE3"/>
    <w:rsid w:val="00936A3F"/>
    <w:rsid w:val="00936CDC"/>
    <w:rsid w:val="00936EB4"/>
    <w:rsid w:val="00937D9F"/>
    <w:rsid w:val="00940F1F"/>
    <w:rsid w:val="00945DB0"/>
    <w:rsid w:val="00955FC8"/>
    <w:rsid w:val="00960C4B"/>
    <w:rsid w:val="009614C6"/>
    <w:rsid w:val="009620A7"/>
    <w:rsid w:val="00971BB9"/>
    <w:rsid w:val="009724E6"/>
    <w:rsid w:val="00974D5F"/>
    <w:rsid w:val="009756E2"/>
    <w:rsid w:val="0097676E"/>
    <w:rsid w:val="009773D9"/>
    <w:rsid w:val="0098011D"/>
    <w:rsid w:val="00980418"/>
    <w:rsid w:val="0098118F"/>
    <w:rsid w:val="00981779"/>
    <w:rsid w:val="0098189B"/>
    <w:rsid w:val="00984032"/>
    <w:rsid w:val="00984C96"/>
    <w:rsid w:val="00984DC9"/>
    <w:rsid w:val="00985323"/>
    <w:rsid w:val="0098659B"/>
    <w:rsid w:val="00992125"/>
    <w:rsid w:val="009922D5"/>
    <w:rsid w:val="00992672"/>
    <w:rsid w:val="00993DCB"/>
    <w:rsid w:val="009964FE"/>
    <w:rsid w:val="009973FC"/>
    <w:rsid w:val="009A0427"/>
    <w:rsid w:val="009A13BF"/>
    <w:rsid w:val="009A1439"/>
    <w:rsid w:val="009A16FC"/>
    <w:rsid w:val="009A6056"/>
    <w:rsid w:val="009A6C94"/>
    <w:rsid w:val="009A7A86"/>
    <w:rsid w:val="009B1F7B"/>
    <w:rsid w:val="009B25DD"/>
    <w:rsid w:val="009B2EC6"/>
    <w:rsid w:val="009B39C3"/>
    <w:rsid w:val="009B417B"/>
    <w:rsid w:val="009B4B2C"/>
    <w:rsid w:val="009B6378"/>
    <w:rsid w:val="009B750C"/>
    <w:rsid w:val="009B79FD"/>
    <w:rsid w:val="009B7F52"/>
    <w:rsid w:val="009C133E"/>
    <w:rsid w:val="009C2383"/>
    <w:rsid w:val="009C4DFC"/>
    <w:rsid w:val="009C4E28"/>
    <w:rsid w:val="009C51DE"/>
    <w:rsid w:val="009C631D"/>
    <w:rsid w:val="009C686B"/>
    <w:rsid w:val="009C6B4D"/>
    <w:rsid w:val="009C74A3"/>
    <w:rsid w:val="009D0703"/>
    <w:rsid w:val="009D0A71"/>
    <w:rsid w:val="009D3302"/>
    <w:rsid w:val="009D4BB9"/>
    <w:rsid w:val="009D5EC6"/>
    <w:rsid w:val="009E0EEE"/>
    <w:rsid w:val="009E174D"/>
    <w:rsid w:val="009E25BF"/>
    <w:rsid w:val="009E25CE"/>
    <w:rsid w:val="009E2BDB"/>
    <w:rsid w:val="009E2C03"/>
    <w:rsid w:val="009E45E5"/>
    <w:rsid w:val="009E5A39"/>
    <w:rsid w:val="009E5E64"/>
    <w:rsid w:val="009E6E97"/>
    <w:rsid w:val="009F150F"/>
    <w:rsid w:val="009F4BE0"/>
    <w:rsid w:val="009F5624"/>
    <w:rsid w:val="009F5E02"/>
    <w:rsid w:val="009F7191"/>
    <w:rsid w:val="009F7D9E"/>
    <w:rsid w:val="00A0043C"/>
    <w:rsid w:val="00A01E0C"/>
    <w:rsid w:val="00A028C7"/>
    <w:rsid w:val="00A0294E"/>
    <w:rsid w:val="00A02C0E"/>
    <w:rsid w:val="00A0347A"/>
    <w:rsid w:val="00A067BE"/>
    <w:rsid w:val="00A123FC"/>
    <w:rsid w:val="00A12824"/>
    <w:rsid w:val="00A132E2"/>
    <w:rsid w:val="00A13B76"/>
    <w:rsid w:val="00A13EBF"/>
    <w:rsid w:val="00A151DF"/>
    <w:rsid w:val="00A15A6B"/>
    <w:rsid w:val="00A15E3D"/>
    <w:rsid w:val="00A16AE0"/>
    <w:rsid w:val="00A16BED"/>
    <w:rsid w:val="00A17EB9"/>
    <w:rsid w:val="00A21058"/>
    <w:rsid w:val="00A226C9"/>
    <w:rsid w:val="00A2293C"/>
    <w:rsid w:val="00A27DC9"/>
    <w:rsid w:val="00A3054B"/>
    <w:rsid w:val="00A321EF"/>
    <w:rsid w:val="00A327D9"/>
    <w:rsid w:val="00A32EB0"/>
    <w:rsid w:val="00A34545"/>
    <w:rsid w:val="00A352DC"/>
    <w:rsid w:val="00A412BD"/>
    <w:rsid w:val="00A429FA"/>
    <w:rsid w:val="00A46266"/>
    <w:rsid w:val="00A5737E"/>
    <w:rsid w:val="00A648F1"/>
    <w:rsid w:val="00A7151B"/>
    <w:rsid w:val="00A7315C"/>
    <w:rsid w:val="00A73F99"/>
    <w:rsid w:val="00A76E1C"/>
    <w:rsid w:val="00A77E0E"/>
    <w:rsid w:val="00A84BAF"/>
    <w:rsid w:val="00A85878"/>
    <w:rsid w:val="00A87B59"/>
    <w:rsid w:val="00A90FA5"/>
    <w:rsid w:val="00A922D5"/>
    <w:rsid w:val="00A9235D"/>
    <w:rsid w:val="00A92C97"/>
    <w:rsid w:val="00A93FDF"/>
    <w:rsid w:val="00A955D6"/>
    <w:rsid w:val="00A9577F"/>
    <w:rsid w:val="00AA0D3A"/>
    <w:rsid w:val="00AA2277"/>
    <w:rsid w:val="00AA5710"/>
    <w:rsid w:val="00AA59BE"/>
    <w:rsid w:val="00AA659A"/>
    <w:rsid w:val="00AA692A"/>
    <w:rsid w:val="00AA6D69"/>
    <w:rsid w:val="00AA7AE5"/>
    <w:rsid w:val="00AB17D7"/>
    <w:rsid w:val="00AB21D1"/>
    <w:rsid w:val="00AB40CA"/>
    <w:rsid w:val="00AB5A09"/>
    <w:rsid w:val="00AB5E4F"/>
    <w:rsid w:val="00AB6B69"/>
    <w:rsid w:val="00AB7172"/>
    <w:rsid w:val="00AB7A5E"/>
    <w:rsid w:val="00AC35F2"/>
    <w:rsid w:val="00AC393D"/>
    <w:rsid w:val="00AC4207"/>
    <w:rsid w:val="00AC484D"/>
    <w:rsid w:val="00AC5281"/>
    <w:rsid w:val="00AC5391"/>
    <w:rsid w:val="00AC5457"/>
    <w:rsid w:val="00AD0036"/>
    <w:rsid w:val="00AD1E23"/>
    <w:rsid w:val="00AD2DA4"/>
    <w:rsid w:val="00AD3393"/>
    <w:rsid w:val="00AD40FB"/>
    <w:rsid w:val="00AD489F"/>
    <w:rsid w:val="00AD6EF8"/>
    <w:rsid w:val="00AD72DF"/>
    <w:rsid w:val="00AD7A19"/>
    <w:rsid w:val="00AE0818"/>
    <w:rsid w:val="00AE0F97"/>
    <w:rsid w:val="00AE1AAC"/>
    <w:rsid w:val="00AE278D"/>
    <w:rsid w:val="00AE318B"/>
    <w:rsid w:val="00AE3264"/>
    <w:rsid w:val="00AE3410"/>
    <w:rsid w:val="00AE7207"/>
    <w:rsid w:val="00AF0F6C"/>
    <w:rsid w:val="00AF3033"/>
    <w:rsid w:val="00AF34CF"/>
    <w:rsid w:val="00AF47BE"/>
    <w:rsid w:val="00AF4E7F"/>
    <w:rsid w:val="00AF7AA4"/>
    <w:rsid w:val="00B00E1E"/>
    <w:rsid w:val="00B02B7F"/>
    <w:rsid w:val="00B03C6B"/>
    <w:rsid w:val="00B052C2"/>
    <w:rsid w:val="00B07B68"/>
    <w:rsid w:val="00B110A1"/>
    <w:rsid w:val="00B11147"/>
    <w:rsid w:val="00B13258"/>
    <w:rsid w:val="00B17F72"/>
    <w:rsid w:val="00B209B6"/>
    <w:rsid w:val="00B20F60"/>
    <w:rsid w:val="00B21666"/>
    <w:rsid w:val="00B21BFD"/>
    <w:rsid w:val="00B21FB0"/>
    <w:rsid w:val="00B235E5"/>
    <w:rsid w:val="00B31341"/>
    <w:rsid w:val="00B32542"/>
    <w:rsid w:val="00B34E69"/>
    <w:rsid w:val="00B35A48"/>
    <w:rsid w:val="00B414A8"/>
    <w:rsid w:val="00B43608"/>
    <w:rsid w:val="00B44D97"/>
    <w:rsid w:val="00B46BF5"/>
    <w:rsid w:val="00B47BB3"/>
    <w:rsid w:val="00B5031A"/>
    <w:rsid w:val="00B50B22"/>
    <w:rsid w:val="00B516BE"/>
    <w:rsid w:val="00B536E0"/>
    <w:rsid w:val="00B567D4"/>
    <w:rsid w:val="00B5730B"/>
    <w:rsid w:val="00B615DA"/>
    <w:rsid w:val="00B61C1B"/>
    <w:rsid w:val="00B62F53"/>
    <w:rsid w:val="00B63571"/>
    <w:rsid w:val="00B63DC2"/>
    <w:rsid w:val="00B64223"/>
    <w:rsid w:val="00B65C65"/>
    <w:rsid w:val="00B672B1"/>
    <w:rsid w:val="00B7199F"/>
    <w:rsid w:val="00B71C5C"/>
    <w:rsid w:val="00B72C20"/>
    <w:rsid w:val="00B761DD"/>
    <w:rsid w:val="00B77906"/>
    <w:rsid w:val="00B80AC0"/>
    <w:rsid w:val="00B84AF4"/>
    <w:rsid w:val="00B903E4"/>
    <w:rsid w:val="00B90E7B"/>
    <w:rsid w:val="00B90F83"/>
    <w:rsid w:val="00B91874"/>
    <w:rsid w:val="00B92D86"/>
    <w:rsid w:val="00B93B12"/>
    <w:rsid w:val="00B940E1"/>
    <w:rsid w:val="00B953E2"/>
    <w:rsid w:val="00B96E1B"/>
    <w:rsid w:val="00BA108E"/>
    <w:rsid w:val="00BA3040"/>
    <w:rsid w:val="00BA710D"/>
    <w:rsid w:val="00BB033C"/>
    <w:rsid w:val="00BB077A"/>
    <w:rsid w:val="00BB1E1A"/>
    <w:rsid w:val="00BB1F1B"/>
    <w:rsid w:val="00BB31AE"/>
    <w:rsid w:val="00BB39A1"/>
    <w:rsid w:val="00BB74C5"/>
    <w:rsid w:val="00BB74E1"/>
    <w:rsid w:val="00BC094C"/>
    <w:rsid w:val="00BC5040"/>
    <w:rsid w:val="00BC55A1"/>
    <w:rsid w:val="00BC6747"/>
    <w:rsid w:val="00BD189A"/>
    <w:rsid w:val="00BD2B6D"/>
    <w:rsid w:val="00BD39CD"/>
    <w:rsid w:val="00BD67D7"/>
    <w:rsid w:val="00BD752D"/>
    <w:rsid w:val="00BD7CF9"/>
    <w:rsid w:val="00BE7750"/>
    <w:rsid w:val="00BF387F"/>
    <w:rsid w:val="00BF3B3F"/>
    <w:rsid w:val="00BF49A4"/>
    <w:rsid w:val="00C00366"/>
    <w:rsid w:val="00C0178C"/>
    <w:rsid w:val="00C01E7A"/>
    <w:rsid w:val="00C02D70"/>
    <w:rsid w:val="00C050C6"/>
    <w:rsid w:val="00C05CB7"/>
    <w:rsid w:val="00C05D81"/>
    <w:rsid w:val="00C066FF"/>
    <w:rsid w:val="00C07470"/>
    <w:rsid w:val="00C07DC8"/>
    <w:rsid w:val="00C144A5"/>
    <w:rsid w:val="00C1669E"/>
    <w:rsid w:val="00C16ED2"/>
    <w:rsid w:val="00C17CB3"/>
    <w:rsid w:val="00C2400B"/>
    <w:rsid w:val="00C2405C"/>
    <w:rsid w:val="00C269B8"/>
    <w:rsid w:val="00C30165"/>
    <w:rsid w:val="00C3052D"/>
    <w:rsid w:val="00C31700"/>
    <w:rsid w:val="00C31D47"/>
    <w:rsid w:val="00C41EE3"/>
    <w:rsid w:val="00C41F92"/>
    <w:rsid w:val="00C44604"/>
    <w:rsid w:val="00C45D33"/>
    <w:rsid w:val="00C50793"/>
    <w:rsid w:val="00C51274"/>
    <w:rsid w:val="00C53E69"/>
    <w:rsid w:val="00C53E6F"/>
    <w:rsid w:val="00C5547F"/>
    <w:rsid w:val="00C55B7D"/>
    <w:rsid w:val="00C56377"/>
    <w:rsid w:val="00C60BD2"/>
    <w:rsid w:val="00C61A8A"/>
    <w:rsid w:val="00C623DC"/>
    <w:rsid w:val="00C710EE"/>
    <w:rsid w:val="00C7272A"/>
    <w:rsid w:val="00C728EF"/>
    <w:rsid w:val="00C72BD4"/>
    <w:rsid w:val="00C74421"/>
    <w:rsid w:val="00C76C8D"/>
    <w:rsid w:val="00C77963"/>
    <w:rsid w:val="00C817B3"/>
    <w:rsid w:val="00C852DA"/>
    <w:rsid w:val="00C8562B"/>
    <w:rsid w:val="00C858FD"/>
    <w:rsid w:val="00C86BE5"/>
    <w:rsid w:val="00C86E9C"/>
    <w:rsid w:val="00C87420"/>
    <w:rsid w:val="00C92968"/>
    <w:rsid w:val="00C96715"/>
    <w:rsid w:val="00C977B8"/>
    <w:rsid w:val="00CA1380"/>
    <w:rsid w:val="00CA2192"/>
    <w:rsid w:val="00CA2F83"/>
    <w:rsid w:val="00CA4C46"/>
    <w:rsid w:val="00CA62C3"/>
    <w:rsid w:val="00CA65F2"/>
    <w:rsid w:val="00CB0A43"/>
    <w:rsid w:val="00CB4684"/>
    <w:rsid w:val="00CB6B67"/>
    <w:rsid w:val="00CC0C57"/>
    <w:rsid w:val="00CC241E"/>
    <w:rsid w:val="00CC3AC1"/>
    <w:rsid w:val="00CC3F2E"/>
    <w:rsid w:val="00CC4296"/>
    <w:rsid w:val="00CC7149"/>
    <w:rsid w:val="00CD190E"/>
    <w:rsid w:val="00CD6F31"/>
    <w:rsid w:val="00CD798F"/>
    <w:rsid w:val="00CD7D23"/>
    <w:rsid w:val="00CD7DB4"/>
    <w:rsid w:val="00CE39BD"/>
    <w:rsid w:val="00CE3ED1"/>
    <w:rsid w:val="00CE46D4"/>
    <w:rsid w:val="00CE4AC8"/>
    <w:rsid w:val="00CE528A"/>
    <w:rsid w:val="00CE57E1"/>
    <w:rsid w:val="00CE7821"/>
    <w:rsid w:val="00CE7DFE"/>
    <w:rsid w:val="00CF0222"/>
    <w:rsid w:val="00CF0A73"/>
    <w:rsid w:val="00CF1164"/>
    <w:rsid w:val="00CF2871"/>
    <w:rsid w:val="00CF2AEA"/>
    <w:rsid w:val="00CF2BEE"/>
    <w:rsid w:val="00CF3089"/>
    <w:rsid w:val="00CF337E"/>
    <w:rsid w:val="00CF5839"/>
    <w:rsid w:val="00CF76B7"/>
    <w:rsid w:val="00D0036D"/>
    <w:rsid w:val="00D02ABC"/>
    <w:rsid w:val="00D02E44"/>
    <w:rsid w:val="00D07E61"/>
    <w:rsid w:val="00D14280"/>
    <w:rsid w:val="00D1514D"/>
    <w:rsid w:val="00D153F6"/>
    <w:rsid w:val="00D15A7F"/>
    <w:rsid w:val="00D162D7"/>
    <w:rsid w:val="00D162DF"/>
    <w:rsid w:val="00D170AC"/>
    <w:rsid w:val="00D22102"/>
    <w:rsid w:val="00D24D3F"/>
    <w:rsid w:val="00D27F00"/>
    <w:rsid w:val="00D31C5E"/>
    <w:rsid w:val="00D324DB"/>
    <w:rsid w:val="00D3529B"/>
    <w:rsid w:val="00D37203"/>
    <w:rsid w:val="00D40D76"/>
    <w:rsid w:val="00D41130"/>
    <w:rsid w:val="00D41271"/>
    <w:rsid w:val="00D427A9"/>
    <w:rsid w:val="00D43051"/>
    <w:rsid w:val="00D4680F"/>
    <w:rsid w:val="00D4750D"/>
    <w:rsid w:val="00D50EF8"/>
    <w:rsid w:val="00D54AF9"/>
    <w:rsid w:val="00D56486"/>
    <w:rsid w:val="00D566E8"/>
    <w:rsid w:val="00D60E4F"/>
    <w:rsid w:val="00D6169C"/>
    <w:rsid w:val="00D633C0"/>
    <w:rsid w:val="00D6611C"/>
    <w:rsid w:val="00D6766F"/>
    <w:rsid w:val="00D7011C"/>
    <w:rsid w:val="00D71572"/>
    <w:rsid w:val="00D73616"/>
    <w:rsid w:val="00D73DBC"/>
    <w:rsid w:val="00D75129"/>
    <w:rsid w:val="00D77622"/>
    <w:rsid w:val="00D80A20"/>
    <w:rsid w:val="00D8111F"/>
    <w:rsid w:val="00D8274A"/>
    <w:rsid w:val="00D82905"/>
    <w:rsid w:val="00D82D1C"/>
    <w:rsid w:val="00D83C44"/>
    <w:rsid w:val="00D84BC4"/>
    <w:rsid w:val="00D86ADF"/>
    <w:rsid w:val="00D926EB"/>
    <w:rsid w:val="00D9311B"/>
    <w:rsid w:val="00D9452C"/>
    <w:rsid w:val="00D95636"/>
    <w:rsid w:val="00D96106"/>
    <w:rsid w:val="00D964F5"/>
    <w:rsid w:val="00D973AB"/>
    <w:rsid w:val="00D97489"/>
    <w:rsid w:val="00DA0273"/>
    <w:rsid w:val="00DA1835"/>
    <w:rsid w:val="00DA2C4D"/>
    <w:rsid w:val="00DA4F90"/>
    <w:rsid w:val="00DA4FE5"/>
    <w:rsid w:val="00DA564A"/>
    <w:rsid w:val="00DA5A32"/>
    <w:rsid w:val="00DA6600"/>
    <w:rsid w:val="00DA683A"/>
    <w:rsid w:val="00DB015D"/>
    <w:rsid w:val="00DB0AB4"/>
    <w:rsid w:val="00DB38E5"/>
    <w:rsid w:val="00DB6504"/>
    <w:rsid w:val="00DB7D70"/>
    <w:rsid w:val="00DC0534"/>
    <w:rsid w:val="00DC08F8"/>
    <w:rsid w:val="00DC1202"/>
    <w:rsid w:val="00DC52F8"/>
    <w:rsid w:val="00DD225F"/>
    <w:rsid w:val="00DD2A83"/>
    <w:rsid w:val="00DD499D"/>
    <w:rsid w:val="00DD5E73"/>
    <w:rsid w:val="00DD733E"/>
    <w:rsid w:val="00DD7DF5"/>
    <w:rsid w:val="00DE08E0"/>
    <w:rsid w:val="00DE16FF"/>
    <w:rsid w:val="00DE1ABE"/>
    <w:rsid w:val="00DE2900"/>
    <w:rsid w:val="00DE2C0A"/>
    <w:rsid w:val="00DE3D24"/>
    <w:rsid w:val="00DE6F93"/>
    <w:rsid w:val="00DE7524"/>
    <w:rsid w:val="00DE7DA1"/>
    <w:rsid w:val="00DF0D94"/>
    <w:rsid w:val="00DF1200"/>
    <w:rsid w:val="00DF144C"/>
    <w:rsid w:val="00DF1DBC"/>
    <w:rsid w:val="00DF2BB9"/>
    <w:rsid w:val="00DF2D74"/>
    <w:rsid w:val="00DF2F10"/>
    <w:rsid w:val="00DF5434"/>
    <w:rsid w:val="00DF58A4"/>
    <w:rsid w:val="00DF71FB"/>
    <w:rsid w:val="00E0135D"/>
    <w:rsid w:val="00E0151C"/>
    <w:rsid w:val="00E05A9B"/>
    <w:rsid w:val="00E05BC2"/>
    <w:rsid w:val="00E065FC"/>
    <w:rsid w:val="00E12572"/>
    <w:rsid w:val="00E126DC"/>
    <w:rsid w:val="00E12D1F"/>
    <w:rsid w:val="00E12D79"/>
    <w:rsid w:val="00E1604D"/>
    <w:rsid w:val="00E163D3"/>
    <w:rsid w:val="00E17FD9"/>
    <w:rsid w:val="00E21D20"/>
    <w:rsid w:val="00E21DBC"/>
    <w:rsid w:val="00E22804"/>
    <w:rsid w:val="00E25908"/>
    <w:rsid w:val="00E25D92"/>
    <w:rsid w:val="00E26640"/>
    <w:rsid w:val="00E26B46"/>
    <w:rsid w:val="00E2773E"/>
    <w:rsid w:val="00E27E5F"/>
    <w:rsid w:val="00E31780"/>
    <w:rsid w:val="00E31F80"/>
    <w:rsid w:val="00E32520"/>
    <w:rsid w:val="00E328C0"/>
    <w:rsid w:val="00E3370D"/>
    <w:rsid w:val="00E33B85"/>
    <w:rsid w:val="00E34F1C"/>
    <w:rsid w:val="00E3504B"/>
    <w:rsid w:val="00E41D54"/>
    <w:rsid w:val="00E440FB"/>
    <w:rsid w:val="00E45826"/>
    <w:rsid w:val="00E528AD"/>
    <w:rsid w:val="00E54063"/>
    <w:rsid w:val="00E54198"/>
    <w:rsid w:val="00E5580C"/>
    <w:rsid w:val="00E558CF"/>
    <w:rsid w:val="00E55CB3"/>
    <w:rsid w:val="00E575A0"/>
    <w:rsid w:val="00E61B16"/>
    <w:rsid w:val="00E61C4A"/>
    <w:rsid w:val="00E62937"/>
    <w:rsid w:val="00E62C4A"/>
    <w:rsid w:val="00E64654"/>
    <w:rsid w:val="00E6599F"/>
    <w:rsid w:val="00E67646"/>
    <w:rsid w:val="00E677F7"/>
    <w:rsid w:val="00E67BBC"/>
    <w:rsid w:val="00E704AC"/>
    <w:rsid w:val="00E7173C"/>
    <w:rsid w:val="00E725C0"/>
    <w:rsid w:val="00E73FB8"/>
    <w:rsid w:val="00E744AA"/>
    <w:rsid w:val="00E75404"/>
    <w:rsid w:val="00E77099"/>
    <w:rsid w:val="00E81945"/>
    <w:rsid w:val="00E8476E"/>
    <w:rsid w:val="00E8478B"/>
    <w:rsid w:val="00E84909"/>
    <w:rsid w:val="00E86BF7"/>
    <w:rsid w:val="00E911ED"/>
    <w:rsid w:val="00E91C1C"/>
    <w:rsid w:val="00E93309"/>
    <w:rsid w:val="00E945E0"/>
    <w:rsid w:val="00E9484E"/>
    <w:rsid w:val="00E954C1"/>
    <w:rsid w:val="00E95638"/>
    <w:rsid w:val="00E96DE2"/>
    <w:rsid w:val="00E97C8A"/>
    <w:rsid w:val="00EA1D1B"/>
    <w:rsid w:val="00EB0BA9"/>
    <w:rsid w:val="00EB16D5"/>
    <w:rsid w:val="00EB199C"/>
    <w:rsid w:val="00EB22E2"/>
    <w:rsid w:val="00EB231A"/>
    <w:rsid w:val="00EB6824"/>
    <w:rsid w:val="00EB752D"/>
    <w:rsid w:val="00EC030A"/>
    <w:rsid w:val="00EC4848"/>
    <w:rsid w:val="00EC4AF5"/>
    <w:rsid w:val="00EC724D"/>
    <w:rsid w:val="00ED00F2"/>
    <w:rsid w:val="00ED1917"/>
    <w:rsid w:val="00ED2927"/>
    <w:rsid w:val="00ED35E4"/>
    <w:rsid w:val="00ED362B"/>
    <w:rsid w:val="00ED53F5"/>
    <w:rsid w:val="00ED7350"/>
    <w:rsid w:val="00EE22FB"/>
    <w:rsid w:val="00EE3BAF"/>
    <w:rsid w:val="00EE5511"/>
    <w:rsid w:val="00EF11C2"/>
    <w:rsid w:val="00EF6BDD"/>
    <w:rsid w:val="00EF733C"/>
    <w:rsid w:val="00EF797A"/>
    <w:rsid w:val="00F0012A"/>
    <w:rsid w:val="00F01FA3"/>
    <w:rsid w:val="00F0273E"/>
    <w:rsid w:val="00F033C6"/>
    <w:rsid w:val="00F0397B"/>
    <w:rsid w:val="00F0685A"/>
    <w:rsid w:val="00F07657"/>
    <w:rsid w:val="00F10EB1"/>
    <w:rsid w:val="00F12862"/>
    <w:rsid w:val="00F13EE5"/>
    <w:rsid w:val="00F1537F"/>
    <w:rsid w:val="00F15C45"/>
    <w:rsid w:val="00F174C5"/>
    <w:rsid w:val="00F2049B"/>
    <w:rsid w:val="00F206AA"/>
    <w:rsid w:val="00F20CB5"/>
    <w:rsid w:val="00F223BA"/>
    <w:rsid w:val="00F2278A"/>
    <w:rsid w:val="00F25CBC"/>
    <w:rsid w:val="00F27861"/>
    <w:rsid w:val="00F30B39"/>
    <w:rsid w:val="00F31CA1"/>
    <w:rsid w:val="00F31DC5"/>
    <w:rsid w:val="00F34CDD"/>
    <w:rsid w:val="00F350C2"/>
    <w:rsid w:val="00F404CC"/>
    <w:rsid w:val="00F41F29"/>
    <w:rsid w:val="00F43CA5"/>
    <w:rsid w:val="00F44E25"/>
    <w:rsid w:val="00F46576"/>
    <w:rsid w:val="00F47C05"/>
    <w:rsid w:val="00F47FA1"/>
    <w:rsid w:val="00F5034E"/>
    <w:rsid w:val="00F518E3"/>
    <w:rsid w:val="00F5450F"/>
    <w:rsid w:val="00F549D2"/>
    <w:rsid w:val="00F5793C"/>
    <w:rsid w:val="00F60515"/>
    <w:rsid w:val="00F61968"/>
    <w:rsid w:val="00F63F41"/>
    <w:rsid w:val="00F64384"/>
    <w:rsid w:val="00F64698"/>
    <w:rsid w:val="00F6724B"/>
    <w:rsid w:val="00F67A4B"/>
    <w:rsid w:val="00F7034B"/>
    <w:rsid w:val="00F72FD2"/>
    <w:rsid w:val="00F7384A"/>
    <w:rsid w:val="00F7461D"/>
    <w:rsid w:val="00F76412"/>
    <w:rsid w:val="00F77038"/>
    <w:rsid w:val="00F81901"/>
    <w:rsid w:val="00F81EC0"/>
    <w:rsid w:val="00F837E0"/>
    <w:rsid w:val="00F844DE"/>
    <w:rsid w:val="00F84675"/>
    <w:rsid w:val="00F84ACD"/>
    <w:rsid w:val="00F85E46"/>
    <w:rsid w:val="00F86FD1"/>
    <w:rsid w:val="00F87935"/>
    <w:rsid w:val="00F909E1"/>
    <w:rsid w:val="00F90FEC"/>
    <w:rsid w:val="00F912BC"/>
    <w:rsid w:val="00F93341"/>
    <w:rsid w:val="00F9749C"/>
    <w:rsid w:val="00F97663"/>
    <w:rsid w:val="00F97A50"/>
    <w:rsid w:val="00F97E66"/>
    <w:rsid w:val="00F97FD5"/>
    <w:rsid w:val="00FA0049"/>
    <w:rsid w:val="00FA049D"/>
    <w:rsid w:val="00FA0672"/>
    <w:rsid w:val="00FA1507"/>
    <w:rsid w:val="00FA2F57"/>
    <w:rsid w:val="00FA5102"/>
    <w:rsid w:val="00FA615B"/>
    <w:rsid w:val="00FA767D"/>
    <w:rsid w:val="00FB01FF"/>
    <w:rsid w:val="00FB1A7A"/>
    <w:rsid w:val="00FB2873"/>
    <w:rsid w:val="00FB3526"/>
    <w:rsid w:val="00FB45D4"/>
    <w:rsid w:val="00FB5664"/>
    <w:rsid w:val="00FB61F2"/>
    <w:rsid w:val="00FB769B"/>
    <w:rsid w:val="00FC6506"/>
    <w:rsid w:val="00FC70B2"/>
    <w:rsid w:val="00FC7D71"/>
    <w:rsid w:val="00FD1934"/>
    <w:rsid w:val="00FD20D0"/>
    <w:rsid w:val="00FD2591"/>
    <w:rsid w:val="00FD5F38"/>
    <w:rsid w:val="00FD61A3"/>
    <w:rsid w:val="00FE288B"/>
    <w:rsid w:val="00FE2B95"/>
    <w:rsid w:val="00FF23FE"/>
    <w:rsid w:val="00FF2448"/>
    <w:rsid w:val="00FF2C81"/>
    <w:rsid w:val="00FF4583"/>
    <w:rsid w:val="00FF5459"/>
    <w:rsid w:val="00FF55AA"/>
    <w:rsid w:val="00FF6638"/>
    <w:rsid w:val="01EF1431"/>
    <w:rsid w:val="0C5F1040"/>
    <w:rsid w:val="1BBEA2A5"/>
    <w:rsid w:val="1BEDE73C"/>
    <w:rsid w:val="37B5D3C1"/>
    <w:rsid w:val="3EF7CE16"/>
    <w:rsid w:val="4ACA5276"/>
    <w:rsid w:val="4F27D5F3"/>
    <w:rsid w:val="505C5AA5"/>
    <w:rsid w:val="517741BD"/>
    <w:rsid w:val="63DFDE72"/>
    <w:rsid w:val="7AEEE741"/>
    <w:rsid w:val="7F2FB7D2"/>
    <w:rsid w:val="7F713A92"/>
    <w:rsid w:val="7F9F0A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695173C"/>
  <w15:docId w15:val="{E45F9613-FE12-4017-A13F-D7A150059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6">
    <w:name w:val="heading 6"/>
    <w:basedOn w:val="a"/>
    <w:next w:val="a"/>
    <w:link w:val="60"/>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Body Text Indent"/>
    <w:basedOn w:val="a"/>
    <w:link w:val="a6"/>
    <w:uiPriority w:val="99"/>
    <w:semiHidden/>
    <w:unhideWhenUsed/>
    <w:qFormat/>
    <w:pPr>
      <w:spacing w:after="120"/>
      <w:ind w:left="283"/>
    </w:pPr>
  </w:style>
  <w:style w:type="paragraph" w:styleId="21">
    <w:name w:val="Body Text First Indent 2"/>
    <w:basedOn w:val="a"/>
    <w:link w:val="22"/>
    <w:uiPriority w:val="99"/>
    <w:unhideWhenUsed/>
    <w:qFormat/>
    <w:pPr>
      <w:widowControl/>
      <w:spacing w:after="120"/>
      <w:ind w:leftChars="200" w:left="420" w:firstLineChars="200" w:firstLine="420"/>
      <w:jc w:val="left"/>
    </w:pPr>
    <w:rPr>
      <w:rFonts w:ascii="Times New Roman" w:eastAsia="Times New Roman" w:hAnsi="Times New Roman" w:cs="Times New Roman"/>
      <w:kern w:val="0"/>
      <w:sz w:val="24"/>
      <w:szCs w:val="24"/>
      <w:lang w:val="zh-CN"/>
    </w:rPr>
  </w:style>
  <w:style w:type="character" w:styleId="a7">
    <w:name w:val="annotation reference"/>
    <w:basedOn w:val="a0"/>
    <w:uiPriority w:val="99"/>
    <w:unhideWhenUsed/>
    <w:qFormat/>
    <w:rPr>
      <w:sz w:val="21"/>
      <w:szCs w:val="21"/>
    </w:rPr>
  </w:style>
  <w:style w:type="paragraph" w:styleId="a8">
    <w:name w:val="annotation text"/>
    <w:basedOn w:val="a"/>
    <w:link w:val="a9"/>
    <w:uiPriority w:val="99"/>
    <w:unhideWhenUsed/>
    <w:qFormat/>
    <w:pPr>
      <w:jc w:val="left"/>
    </w:pPr>
  </w:style>
  <w:style w:type="paragraph" w:styleId="aa">
    <w:name w:val="annotation subject"/>
    <w:basedOn w:val="a8"/>
    <w:next w:val="a8"/>
    <w:link w:val="ab"/>
    <w:uiPriority w:val="99"/>
    <w:semiHidden/>
    <w:unhideWhenUsed/>
    <w:qFormat/>
    <w:rPr>
      <w:b/>
      <w:bCs/>
    </w:rPr>
  </w:style>
  <w:style w:type="character" w:styleId="ac">
    <w:name w:val="FollowedHyperlink"/>
    <w:basedOn w:val="a0"/>
    <w:uiPriority w:val="99"/>
    <w:semiHidden/>
    <w:unhideWhenUsed/>
    <w:qFormat/>
    <w:rPr>
      <w:color w:val="954F72"/>
      <w:u w:val="single"/>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character" w:styleId="af1">
    <w:name w:val="Hyperlink"/>
    <w:basedOn w:val="a0"/>
    <w:uiPriority w:val="99"/>
    <w:unhideWhenUsed/>
    <w:qFormat/>
    <w:rPr>
      <w:color w:val="0563C1" w:themeColor="hyperlink"/>
      <w:u w:val="single"/>
    </w:rPr>
  </w:style>
  <w:style w:type="paragraph" w:styleId="af2">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Pr>
      <w:b/>
      <w:bCs/>
    </w:rPr>
  </w:style>
  <w:style w:type="table" w:styleId="af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5">
    <w:name w:val="List Paragraph"/>
    <w:basedOn w:val="a"/>
    <w:uiPriority w:val="34"/>
    <w:qFormat/>
    <w:pPr>
      <w:ind w:firstLineChars="200" w:firstLine="420"/>
    </w:pPr>
  </w:style>
  <w:style w:type="character" w:customStyle="1" w:styleId="a9">
    <w:name w:val="批注文字 字符"/>
    <w:basedOn w:val="a0"/>
    <w:link w:val="a8"/>
    <w:uiPriority w:val="99"/>
    <w:qFormat/>
  </w:style>
  <w:style w:type="character" w:customStyle="1" w:styleId="ab">
    <w:name w:val="批注主题 字符"/>
    <w:basedOn w:val="a9"/>
    <w:link w:val="aa"/>
    <w:uiPriority w:val="99"/>
    <w:semiHidden/>
    <w:qFormat/>
    <w:rPr>
      <w:b/>
      <w:bCs/>
    </w:rPr>
  </w:style>
  <w:style w:type="character" w:customStyle="1" w:styleId="af0">
    <w:name w:val="页眉 字符"/>
    <w:basedOn w:val="a0"/>
    <w:link w:val="af"/>
    <w:uiPriority w:val="99"/>
    <w:qFormat/>
    <w:rPr>
      <w:sz w:val="18"/>
      <w:szCs w:val="18"/>
    </w:rPr>
  </w:style>
  <w:style w:type="character" w:customStyle="1" w:styleId="ae">
    <w:name w:val="页脚 字符"/>
    <w:basedOn w:val="a0"/>
    <w:link w:val="ad"/>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1">
    <w:name w:val="列表段落1"/>
    <w:basedOn w:val="a"/>
    <w:qFormat/>
    <w:pPr>
      <w:ind w:firstLineChars="200" w:firstLine="420"/>
    </w:pPr>
    <w:rPr>
      <w:rFonts w:ascii="等线" w:eastAsia="等线" w:hAnsi="等线" w:cs="Times New Roman"/>
      <w:szCs w:val="21"/>
    </w:r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auto"/>
        <w:insideH w:val="single" w:sz="4" w:space="0" w:color="auto"/>
        <w:insideV w:val="single" w:sz="4" w:space="0" w:color="auto"/>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2">
    <w:name w:val="修订1"/>
    <w:hidden/>
    <w:uiPriority w:val="99"/>
    <w:semiHidden/>
    <w:qFormat/>
    <w:rPr>
      <w:kern w:val="2"/>
      <w:sz w:val="21"/>
      <w:szCs w:val="22"/>
    </w:rPr>
  </w:style>
  <w:style w:type="character" w:customStyle="1" w:styleId="60">
    <w:name w:val="标题 6 字符"/>
    <w:basedOn w:val="a0"/>
    <w:link w:val="6"/>
    <w:uiPriority w:val="9"/>
    <w:semiHidden/>
    <w:qFormat/>
    <w:rPr>
      <w:rFonts w:asciiTheme="majorHAnsi" w:eastAsiaTheme="majorEastAsia" w:hAnsiTheme="majorHAnsi" w:cstheme="majorBidi"/>
      <w:color w:val="1F3864" w:themeColor="accent1" w:themeShade="80"/>
      <w:kern w:val="2"/>
      <w:sz w:val="21"/>
      <w:szCs w:val="22"/>
    </w:rPr>
  </w:style>
  <w:style w:type="character" w:customStyle="1" w:styleId="a6">
    <w:name w:val="正文文本缩进 字符"/>
    <w:basedOn w:val="a0"/>
    <w:link w:val="a5"/>
    <w:uiPriority w:val="99"/>
    <w:semiHidden/>
    <w:qFormat/>
    <w:rPr>
      <w:kern w:val="2"/>
      <w:sz w:val="21"/>
      <w:szCs w:val="22"/>
    </w:rPr>
  </w:style>
  <w:style w:type="character" w:customStyle="1" w:styleId="22">
    <w:name w:val="正文文本首行缩进 2 字符"/>
    <w:basedOn w:val="a6"/>
    <w:link w:val="21"/>
    <w:uiPriority w:val="99"/>
    <w:qFormat/>
    <w:rPr>
      <w:rFonts w:ascii="Times New Roman" w:eastAsia="Times New Roman" w:hAnsi="Times New Roman" w:cs="Times New Roman"/>
      <w:kern w:val="2"/>
      <w:sz w:val="24"/>
      <w:szCs w:val="24"/>
      <w:lang w:val="zh-CN"/>
    </w:rPr>
  </w:style>
  <w:style w:type="paragraph" w:customStyle="1" w:styleId="110">
    <w:name w:val="列出段落11"/>
    <w:basedOn w:val="a"/>
    <w:qFormat/>
    <w:pPr>
      <w:widowControl/>
      <w:ind w:firstLineChars="200" w:firstLine="420"/>
      <w:jc w:val="left"/>
    </w:pPr>
    <w:rPr>
      <w:rFonts w:ascii="Times New Roman" w:eastAsia="Times New Roman" w:hAnsi="Times New Roman" w:cs="Times New Roman"/>
      <w:kern w:val="0"/>
      <w:sz w:val="24"/>
      <w:szCs w:val="24"/>
      <w:lang w:val="zh-CN"/>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kern w:val="2"/>
      <w:sz w:val="32"/>
      <w:szCs w:val="32"/>
    </w:rPr>
  </w:style>
  <w:style w:type="character" w:customStyle="1" w:styleId="a4">
    <w:name w:val="批注框文本 字符"/>
    <w:basedOn w:val="a0"/>
    <w:link w:val="a3"/>
    <w:uiPriority w:val="99"/>
    <w:semiHidden/>
    <w:qFormat/>
    <w:rPr>
      <w:kern w:val="2"/>
      <w:sz w:val="18"/>
      <w:szCs w:val="18"/>
    </w:rPr>
  </w:style>
  <w:style w:type="character" w:customStyle="1" w:styleId="13">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6">
    <w:name w:val="艾德一级标题 字符"/>
    <w:link w:val="af7"/>
    <w:qFormat/>
    <w:rPr>
      <w:rFonts w:ascii="微软雅黑" w:eastAsia="微软雅黑" w:hAnsi="微软雅黑"/>
      <w:b/>
      <w:smallCaps/>
      <w:color w:val="000000"/>
      <w:sz w:val="28"/>
      <w:szCs w:val="26"/>
    </w:rPr>
  </w:style>
  <w:style w:type="paragraph" w:customStyle="1" w:styleId="af7">
    <w:name w:val="艾德一级标题"/>
    <w:link w:val="af6"/>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paragraph" w:styleId="af8">
    <w:name w:val="No Spacing"/>
    <w:uiPriority w:val="1"/>
    <w:qFormat/>
    <w:pPr>
      <w:widowControl w:val="0"/>
      <w:jc w:val="both"/>
    </w:pPr>
    <w:rPr>
      <w:kern w:val="2"/>
      <w:sz w:val="21"/>
      <w:szCs w:val="22"/>
    </w:rPr>
  </w:style>
  <w:style w:type="paragraph" w:customStyle="1" w:styleId="xl65">
    <w:name w:val="xl65"/>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7">
    <w:name w:val="xl67"/>
    <w:basedOn w:val="a"/>
    <w:qFormat/>
    <w:pPr>
      <w:widowControl/>
      <w:shd w:val="clear" w:color="000000" w:fill="1E7648"/>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68">
    <w:name w:val="xl68"/>
    <w:basedOn w:val="a"/>
    <w:qFormat/>
    <w:pPr>
      <w:widowControl/>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69">
    <w:name w:val="xl69"/>
    <w:basedOn w:val="a"/>
    <w:qFormat/>
    <w:pPr>
      <w:widowControl/>
      <w:shd w:val="clear" w:color="000000" w:fill="ECECEC"/>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xl70">
    <w:name w:val="xl70"/>
    <w:basedOn w:val="a"/>
    <w:qFormat/>
    <w:pPr>
      <w:widowControl/>
      <w:pBdr>
        <w:bottom w:val="single" w:sz="8" w:space="0" w:color="1E7648"/>
      </w:pBdr>
      <w:shd w:val="clear" w:color="000000" w:fill="ECECEC"/>
      <w:spacing w:before="100" w:beforeAutospacing="1" w:after="100" w:afterAutospacing="1"/>
      <w:jc w:val="center"/>
      <w:textAlignment w:val="center"/>
    </w:pPr>
    <w:rPr>
      <w:rFonts w:ascii="Century Gothic" w:eastAsia="Times New Roman" w:hAnsi="Century Gothic" w:cs="Times New Roman"/>
      <w:color w:val="000000"/>
      <w:kern w:val="0"/>
      <w:sz w:val="16"/>
      <w:szCs w:val="16"/>
    </w:rPr>
  </w:style>
  <w:style w:type="paragraph" w:customStyle="1" w:styleId="24">
    <w:name w:val="修订2"/>
    <w:hidden/>
    <w:uiPriority w:val="99"/>
    <w:unhideWhenUsed/>
    <w:qFormat/>
    <w:rPr>
      <w:kern w:val="2"/>
      <w:sz w:val="21"/>
      <w:szCs w:val="22"/>
    </w:rPr>
  </w:style>
  <w:style w:type="paragraph" w:styleId="af9">
    <w:name w:val="Revision"/>
    <w:hidden/>
    <w:uiPriority w:val="99"/>
    <w:unhideWhenUsed/>
    <w:rsid w:val="00B5730B"/>
    <w:rPr>
      <w:kern w:val="2"/>
      <w:sz w:val="21"/>
      <w:szCs w:val="22"/>
    </w:rPr>
  </w:style>
  <w:style w:type="table" w:customStyle="1" w:styleId="-MP-">
    <w:name w:val="国际部-MP-化疗"/>
    <w:basedOn w:val="a1"/>
    <w:uiPriority w:val="99"/>
    <w:rsid w:val="0018705D"/>
    <w:pPr>
      <w:jc w:val="center"/>
    </w:pPr>
    <w:tblPr>
      <w:tblStyleRowBandSize w:val="1"/>
    </w:tblPr>
    <w:tcPr>
      <w:vAlign w:val="center"/>
    </w:tcPr>
    <w:tblStylePr w:type="firstRow">
      <w:tblPr/>
      <w:tcPr>
        <w:tcBorders>
          <w:insideH w:val="single" w:sz="4" w:space="0" w:color="000000" w:themeColor="text1"/>
          <w:insideV w:val="single" w:sz="4" w:space="0" w:color="000000" w:themeColor="text1"/>
        </w:tcBorders>
        <w:shd w:val="clear" w:color="auto" w:fill="006833"/>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13</Pages>
  <Words>4005</Words>
  <Characters>22834</Characters>
  <Application>Microsoft Office Word</Application>
  <DocSecurity>0</DocSecurity>
  <Lines>190</Lines>
  <Paragraphs>53</Paragraphs>
  <ScaleCrop>false</ScaleCrop>
  <Company/>
  <LinksUpToDate>false</LinksUpToDate>
  <CharactersWithSpaces>26786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Peihua Wang</dc:creator>
  <cp:lastModifiedBy>刘炜芬</cp:lastModifiedBy>
  <cp:revision>106</cp:revision>
  <dcterms:created xsi:type="dcterms:W3CDTF">2025-06-11T08:54:00Z</dcterms:created>
  <dcterms:modified xsi:type="dcterms:W3CDTF">2025-07-23T05:55:00Z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1033-6.2.1.8344</vt:lpwstr>
  </property>
  <property fmtid="{D5CDD505-2E9C-101B-9397-08002B2CF9AE}" pid="3" name="ICV">
    <vt:lpwstr>E54204AEC37D108ECB5DAD67DA2078C8_43</vt:lpwstr>
  </property>
</Properties>
</file>