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E64BAE" w14:textId="77777777" w:rsidR="00EC2364" w:rsidRDefault="00EC2364" w:rsidP="007E633C">
      <w:pPr>
        <w:widowControl/>
        <w:jc w:val="left"/>
      </w:pPr>
      <w:r>
        <w:rPr>
          <w:rFonts w:hint="eastAsia"/>
        </w:rPr>
        <w:t>{%p</w:t>
      </w:r>
      <w:r>
        <w:t xml:space="preserve"> if “</w:t>
      </w:r>
      <w:r>
        <w:rPr>
          <w:rFonts w:hint="eastAsia"/>
        </w:rPr>
        <w:t>子宫内膜癌</w:t>
      </w:r>
      <w:r>
        <w:t xml:space="preserve">” </w:t>
      </w:r>
      <w:r>
        <w:rPr>
          <w:rFonts w:hint="eastAsia"/>
        </w:rPr>
        <w:t>in</w:t>
      </w:r>
      <w:r>
        <w:t xml:space="preserve"> </w:t>
      </w:r>
      <w:r>
        <w:rPr>
          <w:rFonts w:hint="eastAsia"/>
        </w:rPr>
        <w:t>sample.</w:t>
      </w:r>
      <w:r>
        <w:t>tumor_list</w:t>
      </w:r>
      <w:r>
        <w:rPr>
          <w:rFonts w:hint="eastAsia"/>
        </w:rPr>
        <w:t>%}</w:t>
      </w:r>
      <w:r>
        <w:br w:type="page"/>
      </w:r>
    </w:p>
    <w:p w14:paraId="24F21AF8" w14:textId="77777777" w:rsidR="00EC2364" w:rsidRDefault="00EC2364" w:rsidP="007E633C">
      <w:pPr>
        <w:widowControl/>
        <w:jc w:val="left"/>
      </w:pPr>
      <w:r>
        <w:rPr>
          <w:noProof/>
        </w:rPr>
        <w:lastRenderedPageBreak/>
        <w:drawing>
          <wp:anchor distT="0" distB="0" distL="114300" distR="114300" simplePos="0" relativeHeight="251705344" behindDoc="1" locked="0" layoutInCell="1" allowOverlap="1" wp14:anchorId="12A6900E" wp14:editId="1AF11C44">
            <wp:simplePos x="0" y="0"/>
            <wp:positionH relativeFrom="column">
              <wp:posOffset>-801370</wp:posOffset>
            </wp:positionH>
            <wp:positionV relativeFrom="paragraph">
              <wp:posOffset>-892810</wp:posOffset>
            </wp:positionV>
            <wp:extent cx="7897495" cy="10744200"/>
            <wp:effectExtent l="0" t="0" r="8255" b="0"/>
            <wp:wrapNone/>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897497" cy="10744203"/>
                    </a:xfrm>
                    <a:prstGeom prst="rect">
                      <a:avLst/>
                    </a:prstGeom>
                  </pic:spPr>
                </pic:pic>
              </a:graphicData>
            </a:graphic>
          </wp:anchor>
        </w:drawing>
      </w:r>
      <w:r>
        <w:br w:type="page"/>
      </w:r>
    </w:p>
    <w:p w14:paraId="77015DE1" w14:textId="77777777" w:rsidR="00EC2364" w:rsidRDefault="00EC2364" w:rsidP="007E633C">
      <w:pPr>
        <w:widowControl/>
        <w:jc w:val="left"/>
      </w:pPr>
      <w:r>
        <w:rPr>
          <w:rFonts w:hint="eastAsia"/>
        </w:rPr>
        <w:lastRenderedPageBreak/>
        <w:t>{</w:t>
      </w:r>
      <w:r>
        <w:t>%p else%}</w:t>
      </w:r>
      <w:r>
        <w:br w:type="page"/>
      </w:r>
    </w:p>
    <w:p w14:paraId="0A7B6D03" w14:textId="77777777" w:rsidR="00EC2364" w:rsidRDefault="00EC2364" w:rsidP="007E633C">
      <w:pPr>
        <w:widowControl/>
        <w:jc w:val="left"/>
      </w:pPr>
      <w:r>
        <w:rPr>
          <w:rFonts w:hint="eastAsia"/>
          <w:noProof/>
        </w:rPr>
        <w:lastRenderedPageBreak/>
        <w:drawing>
          <wp:anchor distT="0" distB="0" distL="114300" distR="114300" simplePos="0" relativeHeight="251706368" behindDoc="1" locked="0" layoutInCell="1" allowOverlap="1" wp14:anchorId="2ED61281" wp14:editId="6590A25F">
            <wp:simplePos x="0" y="0"/>
            <wp:positionH relativeFrom="column">
              <wp:posOffset>-696595</wp:posOffset>
            </wp:positionH>
            <wp:positionV relativeFrom="paragraph">
              <wp:posOffset>-873760</wp:posOffset>
            </wp:positionV>
            <wp:extent cx="7829550" cy="10696575"/>
            <wp:effectExtent l="0" t="0" r="0" b="9525"/>
            <wp:wrapNone/>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7829569" cy="10696601"/>
                    </a:xfrm>
                    <a:prstGeom prst="rect">
                      <a:avLst/>
                    </a:prstGeom>
                  </pic:spPr>
                </pic:pic>
              </a:graphicData>
            </a:graphic>
          </wp:anchor>
        </w:drawing>
      </w:r>
      <w:r>
        <w:br w:type="page"/>
      </w:r>
    </w:p>
    <w:p w14:paraId="3C11D1B3" w14:textId="77777777" w:rsidR="00EC2364" w:rsidRDefault="00EC2364" w:rsidP="00EC2364">
      <w:pPr>
        <w:widowControl/>
        <w:jc w:val="left"/>
      </w:pPr>
      <w:r>
        <w:rPr>
          <w:rFonts w:hint="eastAsia"/>
        </w:rPr>
        <w:lastRenderedPageBreak/>
        <w:t>{</w:t>
      </w:r>
      <w:r>
        <w:t>%p endif%}</w:t>
      </w:r>
    </w:p>
    <w:p w14:paraId="3A5E1170" w14:textId="77777777" w:rsidR="00EC2364" w:rsidRPr="00573AC1" w:rsidRDefault="00EC2364" w:rsidP="00EC236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w:t>
      </w:r>
      <w:r>
        <w:rPr>
          <w:rFonts w:ascii="思源黑体 CN Bold" w:eastAsia="思源黑体 CN Bold" w:hAnsi="思源黑体 CN Bold" w:cstheme="majorBidi"/>
          <w:b/>
          <w:bCs/>
          <w:color w:val="1E7648"/>
          <w:sz w:val="24"/>
          <w:szCs w:val="24"/>
        </w:rPr>
        <w:t>0</w:t>
      </w:r>
      <w:r w:rsidRPr="00573AC1">
        <w:rPr>
          <w:rFonts w:ascii="思源黑体 CN Bold" w:eastAsia="思源黑体 CN Bold" w:hAnsi="思源黑体 CN Bold" w:cstheme="majorBidi"/>
          <w:b/>
          <w:bCs/>
          <w:color w:val="1E7648"/>
          <w:sz w:val="24"/>
          <w:szCs w:val="24"/>
        </w:rPr>
        <w:t>_</w:t>
      </w:r>
      <w:r>
        <w:rPr>
          <w:rFonts w:ascii="思源黑体 CN Bold" w:eastAsia="思源黑体 CN Bold" w:hAnsi="思源黑体 CN Bold" w:cstheme="majorBidi" w:hint="eastAsia"/>
          <w:b/>
          <w:bCs/>
          <w:color w:val="1E7648"/>
          <w:sz w:val="24"/>
          <w:szCs w:val="24"/>
        </w:rPr>
        <w:t>ToTheCustomer</w:t>
      </w:r>
      <w:r w:rsidRPr="00573AC1">
        <w:rPr>
          <w:rFonts w:ascii="思源黑体 CN Bold" w:eastAsia="思源黑体 CN Bold" w:hAnsi="思源黑体 CN Bold" w:cstheme="majorBidi"/>
          <w:b/>
          <w:bCs/>
          <w:color w:val="1E7648"/>
          <w:sz w:val="24"/>
          <w:szCs w:val="24"/>
        </w:rPr>
        <w:t>}}</w:t>
      </w:r>
    </w:p>
    <w:p w14:paraId="6D99ADAE" w14:textId="77777777" w:rsidR="008946FB" w:rsidRDefault="008946FB" w:rsidP="008946FB">
      <w:pPr>
        <w:ind w:firstLineChars="200" w:firstLine="420"/>
        <w:rPr>
          <w:rFonts w:ascii="思源黑体 CN Normal" w:eastAsia="思源黑体 CN Normal" w:hAnsi="思源黑体 CN Normal"/>
          <w:szCs w:val="21"/>
        </w:rPr>
      </w:pPr>
    </w:p>
    <w:p w14:paraId="5B6F5414" w14:textId="77777777" w:rsidR="0032566D" w:rsidRPr="008946FB" w:rsidRDefault="0032566D">
      <w:pPr>
        <w:sectPr w:rsidR="0032566D" w:rsidRPr="008946FB">
          <w:headerReference w:type="default" r:id="rId11"/>
          <w:pgSz w:w="11906" w:h="16838"/>
          <w:pgMar w:top="1361" w:right="782" w:bottom="794" w:left="782" w:header="851" w:footer="992" w:gutter="0"/>
          <w:cols w:space="425"/>
          <w:docGrid w:type="lines" w:linePitch="312"/>
        </w:sectPr>
      </w:pPr>
    </w:p>
    <w:p w14:paraId="58F957DC" w14:textId="77777777" w:rsidR="0032566D" w:rsidRDefault="0032566D"/>
    <w:tbl>
      <w:tblPr>
        <w:tblStyle w:val="ad"/>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42BEA" w:rsidRPr="00307517" w14:paraId="544F6801" w14:textId="77777777" w:rsidTr="00986DED">
        <w:trPr>
          <w:trHeight w:hRule="exact" w:val="572"/>
        </w:trPr>
        <w:tc>
          <w:tcPr>
            <w:tcW w:w="2395" w:type="dxa"/>
            <w:vMerge w:val="restart"/>
            <w:textDirection w:val="tbRl"/>
          </w:tcPr>
          <w:p w14:paraId="5DC2B8B3" w14:textId="77777777" w:rsidR="00D42BEA" w:rsidRPr="00707C9B" w:rsidRDefault="00D42BEA" w:rsidP="00986DED">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1792" behindDoc="0" locked="0" layoutInCell="1" allowOverlap="1" wp14:anchorId="5F11B638" wp14:editId="45886446">
                      <wp:simplePos x="0" y="0"/>
                      <wp:positionH relativeFrom="column">
                        <wp:posOffset>-748030</wp:posOffset>
                      </wp:positionH>
                      <wp:positionV relativeFrom="paragraph">
                        <wp:posOffset>1502877</wp:posOffset>
                      </wp:positionV>
                      <wp:extent cx="511289" cy="859562"/>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309E5D3" w14:textId="77777777" w:rsidR="00D42BEA" w:rsidRPr="00FE2D72" w:rsidRDefault="00D42BEA" w:rsidP="00D42BE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1B638" id="_x0000_t202" coordsize="21600,21600" o:spt="202" path="m,l,21600r21600,l21600,xe">
                      <v:stroke joinstyle="miter"/>
                      <v:path gradientshapeok="t" o:connecttype="rect"/>
                    </v:shapetype>
                    <v:shape id="文本框 159" o:spid="_x0000_s1026" type="#_x0000_t202" style="position:absolute;margin-left:-58.9pt;margin-top:118.35pt;width:40.25pt;height:67.7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7309E5D3" w14:textId="77777777" w:rsidR="00D42BEA" w:rsidRPr="00FE2D72" w:rsidRDefault="00D42BEA" w:rsidP="00D42BEA">
                            <w:pPr>
                              <w:spacing w:line="360" w:lineRule="auto"/>
                              <w:rPr>
                                <w:rFonts w:ascii="思源黑体 CN Bold" w:eastAsia="思源黑体 CN Bold" w:hAnsi="思源黑体 CN Bold"/>
                                <w:b/>
                                <w:bCs/>
                                <w:color w:val="16A085"/>
                                <w:sz w:val="32"/>
                                <w:szCs w:val="32"/>
                              </w:rPr>
                            </w:pPr>
                            <w:r w:rsidRPr="00FE2D72">
                              <w:rPr>
                                <w:rFonts w:ascii="思源黑体 CN Bold" w:eastAsia="思源黑体 CN Bold" w:hAnsi="思源黑体 CN Bold"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0768" behindDoc="1" locked="0" layoutInCell="1" allowOverlap="1" wp14:anchorId="1C7BBAC8" wp14:editId="51B94CF8">
                      <wp:simplePos x="0" y="0"/>
                      <wp:positionH relativeFrom="column">
                        <wp:posOffset>-1169670</wp:posOffset>
                      </wp:positionH>
                      <wp:positionV relativeFrom="paragraph">
                        <wp:posOffset>16964</wp:posOffset>
                      </wp:positionV>
                      <wp:extent cx="810986"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9E8E32" id="矩形 158" o:spid="_x0000_s1026" style="position:absolute;left:0;text-align:left;margin-left:-92.1pt;margin-top:1.35pt;width:63.85pt;height:66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2349E58" w14:textId="13A4640B" w:rsidR="00D42BEA" w:rsidRPr="00FE2D72" w:rsidRDefault="00D42BEA" w:rsidP="00986DED">
            <w:pPr>
              <w:widowControl/>
              <w:jc w:val="center"/>
              <w:rPr>
                <w:rFonts w:ascii="思源黑体 CN Normal" w:eastAsia="思源黑体 CN Normal" w:hAnsi="思源黑体 CN Normal"/>
                <w:b/>
                <w:color w:val="1E7648"/>
                <w:sz w:val="28"/>
                <w:szCs w:val="28"/>
              </w:rPr>
            </w:pPr>
            <w:r w:rsidRPr="00FE2D72">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07AB5E5A" w14:textId="77777777" w:rsidR="00D42BEA" w:rsidRPr="00FE2D72" w:rsidRDefault="00D42BEA" w:rsidP="00986DED">
            <w:pPr>
              <w:widowControl/>
              <w:jc w:val="left"/>
              <w:rPr>
                <w:rFonts w:ascii="思源黑体 CN Light" w:eastAsia="思源黑体 CN Light" w:hAnsi="思源黑体 CN Light"/>
                <w:bCs/>
                <w:color w:val="1E7648"/>
                <w:sz w:val="24"/>
                <w:szCs w:val="24"/>
              </w:rPr>
            </w:pPr>
            <w:r w:rsidRPr="00FE2D72">
              <w:rPr>
                <w:rFonts w:ascii="思源黑体 CN Normal" w:eastAsia="思源黑体 CN Normal" w:hAnsi="思源黑体 CN Normal" w:hint="eastAsia"/>
                <w:b/>
                <w:color w:val="1E7648"/>
                <w:sz w:val="28"/>
                <w:szCs w:val="28"/>
              </w:rPr>
              <w:t>检测总</w:t>
            </w:r>
            <w:proofErr w:type="gramStart"/>
            <w:r w:rsidRPr="00FE2D72">
              <w:rPr>
                <w:rFonts w:ascii="思源黑体 CN Normal" w:eastAsia="思源黑体 CN Normal" w:hAnsi="思源黑体 CN Normal" w:hint="eastAsia"/>
                <w:b/>
                <w:color w:val="1E7648"/>
                <w:sz w:val="28"/>
                <w:szCs w:val="28"/>
              </w:rPr>
              <w:t>览</w:t>
            </w:r>
            <w:proofErr w:type="gramEnd"/>
          </w:p>
        </w:tc>
      </w:tr>
      <w:tr w:rsidR="00D42BEA" w14:paraId="1FBCD74E" w14:textId="77777777" w:rsidTr="00986DED">
        <w:trPr>
          <w:trHeight w:val="913"/>
        </w:trPr>
        <w:tc>
          <w:tcPr>
            <w:tcW w:w="2395" w:type="dxa"/>
            <w:vMerge/>
            <w:tcBorders>
              <w:bottom w:val="nil"/>
            </w:tcBorders>
          </w:tcPr>
          <w:p w14:paraId="0555C8E1"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7082366" w14:textId="77777777" w:rsidR="00D42BEA" w:rsidRPr="00D70AB9" w:rsidRDefault="00D42BEA" w:rsidP="00986DED">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1E42DAB8" w14:textId="77777777" w:rsidR="00D42BEA" w:rsidRPr="00D70AB9"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CA1540">
              <w:rPr>
                <w:rFonts w:ascii="思源黑体 CN Normal" w:eastAsia="思源黑体 CN Normal" w:hAnsi="思源黑体 CN Normal" w:hint="eastAsia"/>
                <w:b/>
                <w:color w:val="404040" w:themeColor="text1" w:themeTint="BF"/>
                <w:sz w:val="18"/>
                <w:szCs w:val="18"/>
              </w:rPr>
              <w:t>送检信息</w:t>
            </w:r>
          </w:p>
          <w:p w14:paraId="05CD9672" w14:textId="77777777" w:rsidR="00D42BEA"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E91DC3">
              <w:rPr>
                <w:rFonts w:ascii="思源黑体 CN Normal" w:eastAsia="思源黑体 CN Normal" w:hAnsi="思源黑体 CN Normal" w:hint="eastAsia"/>
                <w:b/>
                <w:color w:val="404040" w:themeColor="text1" w:themeTint="BF"/>
                <w:sz w:val="18"/>
                <w:szCs w:val="18"/>
              </w:rPr>
              <w:t>检测项目简介</w:t>
            </w:r>
          </w:p>
          <w:p w14:paraId="7938BBF1" w14:textId="77777777" w:rsidR="00D42BEA" w:rsidRDefault="00D42BEA" w:rsidP="00986DED">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p w14:paraId="0A58A787"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52377E">
              <w:rPr>
                <w:rFonts w:ascii="思源黑体 CN Normal" w:eastAsia="思源黑体 CN Normal" w:hAnsi="思源黑体 CN Normal"/>
                <w:bCs/>
                <w:color w:val="404040" w:themeColor="text1" w:themeTint="BF"/>
                <w:kern w:val="0"/>
                <w:sz w:val="18"/>
                <w:szCs w:val="18"/>
              </w:rPr>
              <w:t>{%p if “子宫内膜癌” in sample.tumor_list%}</w:t>
            </w:r>
          </w:p>
          <w:p w14:paraId="061F9FBE"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分子分型结果</w:t>
            </w:r>
          </w:p>
          <w:p w14:paraId="063FEA42"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r>
              <w:rPr>
                <w:rFonts w:ascii="思源黑体 CN Normal" w:eastAsia="思源黑体 CN Normal" w:hAnsi="思源黑体 CN Normal" w:hint="eastAsia"/>
                <w:bCs/>
                <w:color w:val="404040" w:themeColor="text1" w:themeTint="BF"/>
                <w:kern w:val="0"/>
                <w:sz w:val="18"/>
                <w:szCs w:val="18"/>
              </w:rPr>
              <w:t>%}</w:t>
            </w:r>
          </w:p>
          <w:p w14:paraId="5D0A9C39" w14:textId="77777777" w:rsidR="00EC2364"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靶向和免疫治疗相关标志物检测结果</w:t>
            </w:r>
          </w:p>
          <w:p w14:paraId="3B113F79" w14:textId="7B182406" w:rsidR="00BF7617" w:rsidRPr="00BF7617" w:rsidRDefault="00EC2364" w:rsidP="00EC2364">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D42BEA" w14:paraId="4FD62658" w14:textId="77777777" w:rsidTr="00986DED">
        <w:trPr>
          <w:trHeight w:hRule="exact" w:val="286"/>
        </w:trPr>
        <w:tc>
          <w:tcPr>
            <w:tcW w:w="2395" w:type="dxa"/>
            <w:vMerge/>
          </w:tcPr>
          <w:p w14:paraId="2A9C96B7"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544EB9FA" w14:textId="77777777" w:rsidR="00D42BEA" w:rsidRPr="00D70AB9" w:rsidRDefault="00D42BEA" w:rsidP="00986DED">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B41A14E" w14:textId="77777777" w:rsidR="00D42BEA" w:rsidRPr="00D70AB9" w:rsidRDefault="00D42BEA" w:rsidP="00986DED">
            <w:pPr>
              <w:widowControl/>
              <w:jc w:val="left"/>
              <w:rPr>
                <w:rFonts w:ascii="思源黑体 CN Normal" w:eastAsia="思源黑体 CN Normal" w:hAnsi="思源黑体 CN Normal"/>
                <w:bCs/>
                <w:color w:val="404040" w:themeColor="text1" w:themeTint="BF"/>
                <w:sz w:val="32"/>
                <w:szCs w:val="32"/>
              </w:rPr>
            </w:pPr>
          </w:p>
        </w:tc>
      </w:tr>
      <w:tr w:rsidR="00D42BEA" w:rsidRPr="00EF14DA" w14:paraId="67BD8F37" w14:textId="77777777" w:rsidTr="00986DED">
        <w:trPr>
          <w:trHeight w:hRule="exact" w:val="572"/>
        </w:trPr>
        <w:tc>
          <w:tcPr>
            <w:tcW w:w="2395" w:type="dxa"/>
            <w:vMerge/>
          </w:tcPr>
          <w:p w14:paraId="6589E54B"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62E5A97" w14:textId="632AF9F9"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shd w:val="clear" w:color="auto" w:fill="auto"/>
            <w:vAlign w:val="center"/>
          </w:tcPr>
          <w:p w14:paraId="6B5645B8" w14:textId="77777777" w:rsidR="00D42BEA" w:rsidRPr="00CA1540" w:rsidRDefault="00D42BEA" w:rsidP="00986DED">
            <w:pPr>
              <w:widowControl/>
              <w:jc w:val="left"/>
              <w:rPr>
                <w:rFonts w:ascii="思源黑体 CN Light" w:eastAsia="思源黑体 CN Light" w:hAnsi="思源黑体 CN Light"/>
                <w:bCs/>
                <w:color w:val="185A9D"/>
                <w:sz w:val="24"/>
                <w:szCs w:val="24"/>
              </w:rPr>
            </w:pPr>
            <w:r w:rsidRPr="00CA1540">
              <w:rPr>
                <w:rFonts w:ascii="思源黑体 CN Normal" w:eastAsia="思源黑体 CN Normal" w:hAnsi="思源黑体 CN Normal" w:hint="eastAsia"/>
                <w:b/>
                <w:color w:val="1E7648"/>
                <w:sz w:val="28"/>
                <w:szCs w:val="28"/>
              </w:rPr>
              <w:t>检测结果详细</w:t>
            </w:r>
            <w:r>
              <w:rPr>
                <w:rFonts w:ascii="思源黑体 CN Normal" w:eastAsia="思源黑体 CN Normal" w:hAnsi="思源黑体 CN Normal" w:hint="eastAsia"/>
                <w:b/>
                <w:color w:val="1E7648"/>
                <w:sz w:val="28"/>
                <w:szCs w:val="28"/>
              </w:rPr>
              <w:t>解读</w:t>
            </w:r>
          </w:p>
        </w:tc>
      </w:tr>
      <w:tr w:rsidR="00D42BEA" w:rsidRPr="00EF14DA" w14:paraId="2021D37F" w14:textId="77777777" w:rsidTr="00986DED">
        <w:trPr>
          <w:trHeight w:val="573"/>
        </w:trPr>
        <w:tc>
          <w:tcPr>
            <w:tcW w:w="2395" w:type="dxa"/>
            <w:vMerge/>
          </w:tcPr>
          <w:p w14:paraId="6E2C160E"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2C571890"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7D0E489"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if “子宫内膜癌” in sample.tumor_list%}</w:t>
            </w:r>
          </w:p>
          <w:p w14:paraId="33DC3DED"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w:t>
            </w:r>
            <w:proofErr w:type="gramStart"/>
            <w:r>
              <w:rPr>
                <w:rFonts w:ascii="思源黑体 CN Normal" w:eastAsia="思源黑体 CN Normal" w:hAnsi="思源黑体 CN Normal" w:hint="eastAsia"/>
                <w:b/>
                <w:color w:val="404040" w:themeColor="text1" w:themeTint="BF"/>
                <w:sz w:val="18"/>
                <w:szCs w:val="18"/>
              </w:rPr>
              <w:t>癌分子</w:t>
            </w:r>
            <w:proofErr w:type="gramEnd"/>
            <w:r>
              <w:rPr>
                <w:rFonts w:ascii="思源黑体 CN Normal" w:eastAsia="思源黑体 CN Normal" w:hAnsi="思源黑体 CN Normal" w:hint="eastAsia"/>
                <w:b/>
                <w:color w:val="404040" w:themeColor="text1" w:themeTint="BF"/>
                <w:sz w:val="18"/>
                <w:szCs w:val="18"/>
              </w:rPr>
              <w:t>分型结果解读</w:t>
            </w:r>
          </w:p>
          <w:p w14:paraId="234084FE" w14:textId="77777777" w:rsidR="00EC2364"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sidRPr="00F32DF3">
              <w:rPr>
                <w:rFonts w:ascii="思源黑体 CN Normal" w:eastAsia="思源黑体 CN Normal" w:hAnsi="思源黑体 CN Normal"/>
                <w:b/>
                <w:color w:val="404040" w:themeColor="text1" w:themeTint="BF"/>
                <w:sz w:val="18"/>
                <w:szCs w:val="18"/>
              </w:rPr>
              <w:t>{%p endif%}</w:t>
            </w:r>
          </w:p>
          <w:p w14:paraId="7D3ABA38" w14:textId="77777777" w:rsidR="00EC2364" w:rsidRPr="00D70AB9"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微卫星状态检测结果解读</w:t>
            </w:r>
          </w:p>
          <w:p w14:paraId="174A801F" w14:textId="5106EE27" w:rsidR="00D42BEA" w:rsidRPr="00B007E6" w:rsidRDefault="00EC2364" w:rsidP="00EC2364">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具有临床意义的变异详细解读</w:t>
            </w:r>
          </w:p>
        </w:tc>
      </w:tr>
      <w:tr w:rsidR="00D42BEA" w14:paraId="584F682B" w14:textId="77777777" w:rsidTr="00986DED">
        <w:trPr>
          <w:trHeight w:hRule="exact" w:val="286"/>
        </w:trPr>
        <w:tc>
          <w:tcPr>
            <w:tcW w:w="2395" w:type="dxa"/>
            <w:vMerge/>
          </w:tcPr>
          <w:p w14:paraId="4CBB6562"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C2D4DEC" w14:textId="77777777" w:rsidR="00D42BEA" w:rsidRPr="00D70AB9" w:rsidRDefault="00D42BEA" w:rsidP="00986DED">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0113311A" w14:textId="77777777" w:rsidR="00D42BEA" w:rsidRPr="00CA1540" w:rsidRDefault="00D42BEA" w:rsidP="00986DED">
            <w:pPr>
              <w:widowControl/>
              <w:jc w:val="left"/>
              <w:rPr>
                <w:rFonts w:ascii="思源黑体 CN Normal" w:eastAsia="思源黑体 CN Normal" w:hAnsi="思源黑体 CN Normal"/>
                <w:bCs/>
                <w:color w:val="404040" w:themeColor="text1" w:themeTint="BF"/>
                <w:sz w:val="32"/>
                <w:szCs w:val="32"/>
              </w:rPr>
            </w:pPr>
          </w:p>
        </w:tc>
      </w:tr>
      <w:tr w:rsidR="00D42BEA" w14:paraId="2D96FEB6" w14:textId="77777777" w:rsidTr="00986DED">
        <w:trPr>
          <w:trHeight w:hRule="exact" w:val="572"/>
        </w:trPr>
        <w:tc>
          <w:tcPr>
            <w:tcW w:w="2395" w:type="dxa"/>
            <w:vMerge/>
          </w:tcPr>
          <w:p w14:paraId="795C1C86"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5DBF435A" w14:textId="4B86C5E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shd w:val="clear" w:color="auto" w:fill="auto"/>
          </w:tcPr>
          <w:p w14:paraId="0D87CB82"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可能获益的药物</w:t>
            </w:r>
          </w:p>
        </w:tc>
      </w:tr>
      <w:tr w:rsidR="00D42BEA" w14:paraId="634EC369" w14:textId="77777777" w:rsidTr="00986DED">
        <w:trPr>
          <w:trHeight w:hRule="exact" w:val="286"/>
        </w:trPr>
        <w:tc>
          <w:tcPr>
            <w:tcW w:w="2395" w:type="dxa"/>
            <w:vMerge/>
          </w:tcPr>
          <w:p w14:paraId="14B666B5"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48EF862" w14:textId="77777777" w:rsidR="00D42BEA" w:rsidRPr="00F77884" w:rsidRDefault="00D42BEA" w:rsidP="00986DED">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6BDB9E24" w14:textId="77777777" w:rsidR="00D42BEA" w:rsidRPr="00CA1540" w:rsidRDefault="00D42BEA" w:rsidP="00986DED">
            <w:pPr>
              <w:widowControl/>
              <w:jc w:val="left"/>
              <w:rPr>
                <w:rFonts w:ascii="思源黑体 CN Normal" w:eastAsia="思源黑体 CN Normal" w:hAnsi="思源黑体 CN Normal"/>
                <w:bCs/>
                <w:color w:val="1E7648"/>
                <w:sz w:val="32"/>
                <w:szCs w:val="32"/>
              </w:rPr>
            </w:pPr>
          </w:p>
        </w:tc>
      </w:tr>
      <w:tr w:rsidR="00D42BEA" w14:paraId="03128725" w14:textId="77777777" w:rsidTr="00986DED">
        <w:trPr>
          <w:trHeight w:hRule="exact" w:val="572"/>
        </w:trPr>
        <w:tc>
          <w:tcPr>
            <w:tcW w:w="2395" w:type="dxa"/>
            <w:vMerge/>
          </w:tcPr>
          <w:p w14:paraId="5FAB888E"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A2A1A0" w14:textId="03340B96"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441F627F"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可能获益的临床试验</w:t>
            </w:r>
          </w:p>
        </w:tc>
      </w:tr>
      <w:tr w:rsidR="00D42BEA" w14:paraId="5D9FCE05" w14:textId="77777777" w:rsidTr="00986DED">
        <w:trPr>
          <w:trHeight w:hRule="exact" w:val="286"/>
        </w:trPr>
        <w:tc>
          <w:tcPr>
            <w:tcW w:w="2395" w:type="dxa"/>
            <w:vMerge/>
          </w:tcPr>
          <w:p w14:paraId="78D74438"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56117DF"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8DDBCC6" w14:textId="77777777" w:rsidR="00D42BEA" w:rsidRPr="00CA1540" w:rsidRDefault="00D42BEA" w:rsidP="00986DED">
            <w:pPr>
              <w:widowControl/>
              <w:jc w:val="center"/>
              <w:rPr>
                <w:rFonts w:ascii="思源黑体 CN Normal" w:eastAsia="思源黑体 CN Normal" w:hAnsi="思源黑体 CN Normal"/>
                <w:b/>
                <w:color w:val="1E7648"/>
                <w:sz w:val="28"/>
                <w:szCs w:val="28"/>
              </w:rPr>
            </w:pPr>
          </w:p>
        </w:tc>
      </w:tr>
      <w:tr w:rsidR="00D42BEA" w14:paraId="24EAC315" w14:textId="77777777" w:rsidTr="00986DED">
        <w:trPr>
          <w:trHeight w:hRule="exact" w:val="572"/>
        </w:trPr>
        <w:tc>
          <w:tcPr>
            <w:tcW w:w="2395" w:type="dxa"/>
            <w:vMerge/>
          </w:tcPr>
          <w:p w14:paraId="56AF8AB4"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7690305" w14:textId="53FDC4D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shd w:val="clear" w:color="auto" w:fill="auto"/>
          </w:tcPr>
          <w:p w14:paraId="02A59250" w14:textId="77777777" w:rsidR="00D42BEA" w:rsidRPr="00CA1540" w:rsidRDefault="00D42BEA" w:rsidP="00986DED">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w:t>
            </w:r>
            <w:r w:rsidRPr="00CA1540">
              <w:rPr>
                <w:rFonts w:ascii="思源黑体 CN Normal" w:eastAsia="思源黑体 CN Normal" w:hAnsi="思源黑体 CN Normal" w:hint="eastAsia"/>
                <w:b/>
                <w:color w:val="1E7648"/>
                <w:sz w:val="28"/>
                <w:szCs w:val="28"/>
              </w:rPr>
              <w:t>质控</w:t>
            </w:r>
          </w:p>
        </w:tc>
      </w:tr>
      <w:tr w:rsidR="00D42BEA" w14:paraId="6D5503DC" w14:textId="77777777" w:rsidTr="00986DED">
        <w:trPr>
          <w:trHeight w:hRule="exact" w:val="286"/>
        </w:trPr>
        <w:tc>
          <w:tcPr>
            <w:tcW w:w="2395" w:type="dxa"/>
            <w:vMerge/>
          </w:tcPr>
          <w:p w14:paraId="5D4AC310"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82A23C4"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23AADFB6"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r w:rsidR="00D42BEA" w:rsidRPr="00EF14DA" w14:paraId="24929359" w14:textId="77777777" w:rsidTr="00986DED">
        <w:trPr>
          <w:trHeight w:hRule="exact" w:val="572"/>
        </w:trPr>
        <w:tc>
          <w:tcPr>
            <w:tcW w:w="2395" w:type="dxa"/>
            <w:vMerge/>
          </w:tcPr>
          <w:p w14:paraId="7181F858"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222137B0" w14:textId="79DF188B"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shd w:val="clear" w:color="auto" w:fill="auto"/>
          </w:tcPr>
          <w:p w14:paraId="6F622E2E" w14:textId="77777777" w:rsidR="00D42BEA" w:rsidRPr="00F77884" w:rsidRDefault="00D42BEA" w:rsidP="00986DED">
            <w:pPr>
              <w:widowControl/>
              <w:jc w:val="left"/>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产品声明</w:t>
            </w:r>
          </w:p>
        </w:tc>
      </w:tr>
      <w:tr w:rsidR="00D42BEA" w14:paraId="23BC95F3" w14:textId="77777777" w:rsidTr="00986DED">
        <w:trPr>
          <w:trHeight w:hRule="exact" w:val="286"/>
        </w:trPr>
        <w:tc>
          <w:tcPr>
            <w:tcW w:w="2395" w:type="dxa"/>
            <w:vMerge/>
          </w:tcPr>
          <w:p w14:paraId="262B81E5"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6E22E962"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C604179"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r w:rsidR="00D42BEA" w:rsidRPr="00DA12E1" w14:paraId="52672939" w14:textId="77777777" w:rsidTr="00986DED">
        <w:trPr>
          <w:trHeight w:hRule="exact" w:val="572"/>
        </w:trPr>
        <w:tc>
          <w:tcPr>
            <w:tcW w:w="2395" w:type="dxa"/>
            <w:vMerge/>
          </w:tcPr>
          <w:p w14:paraId="14D160B3" w14:textId="77777777" w:rsidR="00D42BEA" w:rsidRPr="00EE6DB1" w:rsidRDefault="00D42BEA" w:rsidP="00986DED">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3F776933" w14:textId="18D03451" w:rsidR="00D42BEA" w:rsidRPr="00F77884" w:rsidRDefault="00D42BEA" w:rsidP="00986DED">
            <w:pPr>
              <w:widowControl/>
              <w:jc w:val="center"/>
              <w:rPr>
                <w:rFonts w:ascii="思源黑体 CN Normal" w:eastAsia="思源黑体 CN Normal" w:hAnsi="思源黑体 CN Normal"/>
                <w:b/>
                <w:color w:val="1E7648"/>
                <w:sz w:val="28"/>
                <w:szCs w:val="28"/>
              </w:rPr>
            </w:pPr>
            <w:r w:rsidRPr="00F77884">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shd w:val="clear" w:color="auto" w:fill="auto"/>
          </w:tcPr>
          <w:p w14:paraId="630BAFE1" w14:textId="77777777" w:rsidR="00D42BEA" w:rsidRPr="00F77884" w:rsidRDefault="00D42BEA" w:rsidP="00986DED">
            <w:pPr>
              <w:widowControl/>
              <w:jc w:val="left"/>
              <w:rPr>
                <w:rFonts w:ascii="思源黑体 CN Normal" w:eastAsia="思源黑体 CN Normal" w:hAnsi="思源黑体 CN Normal"/>
                <w:b/>
                <w:color w:val="1E7648"/>
                <w:sz w:val="28"/>
                <w:szCs w:val="28"/>
              </w:rPr>
            </w:pPr>
            <w:r w:rsidRPr="00CA1540">
              <w:rPr>
                <w:rFonts w:ascii="思源黑体 CN Normal" w:eastAsia="思源黑体 CN Normal" w:hAnsi="思源黑体 CN Normal" w:hint="eastAsia"/>
                <w:b/>
                <w:color w:val="1E7648"/>
                <w:sz w:val="28"/>
                <w:szCs w:val="28"/>
              </w:rPr>
              <w:t>参考文献</w:t>
            </w:r>
          </w:p>
        </w:tc>
      </w:tr>
      <w:tr w:rsidR="00D42BEA" w14:paraId="3DB4E067" w14:textId="77777777" w:rsidTr="00986DED">
        <w:trPr>
          <w:trHeight w:hRule="exact" w:val="286"/>
        </w:trPr>
        <w:tc>
          <w:tcPr>
            <w:tcW w:w="2395" w:type="dxa"/>
            <w:vMerge/>
          </w:tcPr>
          <w:p w14:paraId="5AA54B6B" w14:textId="77777777" w:rsidR="00D42BEA" w:rsidRPr="00EE6DB1" w:rsidRDefault="00D42BEA" w:rsidP="00986DED">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24B2E4D"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693BFF0F" w14:textId="77777777" w:rsidR="00D42BEA" w:rsidRPr="00F77884" w:rsidRDefault="00D42BEA" w:rsidP="00986DED">
            <w:pPr>
              <w:widowControl/>
              <w:jc w:val="center"/>
              <w:rPr>
                <w:rFonts w:ascii="思源黑体 CN Normal" w:eastAsia="思源黑体 CN Normal" w:hAnsi="思源黑体 CN Normal"/>
                <w:b/>
                <w:color w:val="1E7648"/>
                <w:sz w:val="28"/>
                <w:szCs w:val="28"/>
              </w:rPr>
            </w:pPr>
          </w:p>
        </w:tc>
      </w:tr>
    </w:tbl>
    <w:p w14:paraId="2810FC2A" w14:textId="77777777" w:rsidR="0032566D" w:rsidRDefault="0032566D"/>
    <w:p w14:paraId="58A3034A" w14:textId="44C08090" w:rsidR="0045438D" w:rsidRDefault="0045438D">
      <w:pPr>
        <w:sectPr w:rsidR="0045438D">
          <w:headerReference w:type="default" r:id="rId12"/>
          <w:footerReference w:type="default" r:id="rId13"/>
          <w:pgSz w:w="11906" w:h="16838"/>
          <w:pgMar w:top="1361" w:right="782" w:bottom="567" w:left="782" w:header="567" w:footer="284" w:gutter="0"/>
          <w:pgNumType w:start="1"/>
          <w:cols w:space="425"/>
          <w:docGrid w:type="lines" w:linePitch="312"/>
        </w:sect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75338" w14:paraId="1E16772A" w14:textId="77777777" w:rsidTr="007155BB">
        <w:tc>
          <w:tcPr>
            <w:tcW w:w="4673" w:type="dxa"/>
          </w:tcPr>
          <w:p w14:paraId="6E9A8B1C"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4864" behindDoc="1" locked="0" layoutInCell="1" allowOverlap="1" wp14:anchorId="5EE65262" wp14:editId="44F3686C">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type w14:anchorId="5B455C27"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1631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hint="eastAsia"/>
                <w:b/>
                <w:bCs/>
                <w:color w:val="FFFFFF" w:themeColor="background1"/>
                <w:sz w:val="28"/>
                <w:szCs w:val="28"/>
              </w:rPr>
              <w:t>1</w:t>
            </w:r>
            <w:r w:rsidRPr="001866EA">
              <w:rPr>
                <w:rFonts w:ascii="思源黑体 CN Bold" w:eastAsia="思源黑体 CN Bold" w:hAnsi="思源黑体 CN Bold"/>
                <w:b/>
                <w:bCs/>
                <w:sz w:val="28"/>
                <w:szCs w:val="28"/>
              </w:rPr>
              <w:t xml:space="preserve"> </w:t>
            </w:r>
          </w:p>
        </w:tc>
        <w:tc>
          <w:tcPr>
            <w:tcW w:w="5659" w:type="dxa"/>
          </w:tcPr>
          <w:p w14:paraId="39D7925B"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3840" behindDoc="1" locked="0" layoutInCell="1" allowOverlap="1" wp14:anchorId="48F9C383" wp14:editId="30CE4EFC">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D2B3DF" id="矩形: 圆角 69" o:spid="_x0000_s1026" style="position:absolute;left:0;text-align:left;margin-left:-2.75pt;margin-top:3.25pt;width:71.3pt;height:25.3pt;z-index:-2516326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检测总</w:t>
            </w:r>
            <w:proofErr w:type="gramStart"/>
            <w:r w:rsidRPr="001866EA">
              <w:rPr>
                <w:rFonts w:ascii="思源黑体 CN Bold" w:eastAsia="思源黑体 CN Bold" w:hAnsi="思源黑体 CN Bold" w:hint="eastAsia"/>
                <w:b/>
                <w:bCs/>
                <w:color w:val="1E7648"/>
                <w:sz w:val="28"/>
                <w:szCs w:val="28"/>
              </w:rPr>
              <w:t>览</w:t>
            </w:r>
            <w:proofErr w:type="gramEnd"/>
          </w:p>
        </w:tc>
      </w:tr>
    </w:tbl>
    <w:p w14:paraId="452AF1B7" w14:textId="477F668A"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p w14:paraId="556C5CBB" w14:textId="77777777" w:rsidR="00EC2364" w:rsidRPr="00573AC1" w:rsidRDefault="00EC2364" w:rsidP="00EC236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5AC40A18" w14:textId="77777777" w:rsidR="0047317E" w:rsidRPr="00EC2364" w:rsidRDefault="0047317E"/>
    <w:p w14:paraId="3EBB9577" w14:textId="1CBA40F4"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AA333D" w14:paraId="55EC08EA" w14:textId="77777777" w:rsidTr="001E0399">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1420241C" w14:textId="77777777" w:rsidR="00AA333D" w:rsidRPr="00D121C7" w:rsidRDefault="00AA333D" w:rsidP="00AA33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3015F886" w14:textId="27D2D119" w:rsidR="00AA333D" w:rsidRPr="00510E5E" w:rsidRDefault="00AA333D"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AA333D" w14:paraId="6E0A4AAF" w14:textId="77777777" w:rsidTr="001E039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B1EE9D9" w14:textId="77777777" w:rsidR="00AA333D" w:rsidRPr="00D121C7" w:rsidRDefault="00AA333D" w:rsidP="00AA333D">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BFE18CD" w14:textId="19E90D07" w:rsidR="00AA333D" w:rsidRPr="00510E5E" w:rsidRDefault="005A460E"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AA333D" w14:paraId="1C0BC8E6" w14:textId="77777777" w:rsidTr="001E0399">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1BE01017" w14:textId="77777777" w:rsidR="00AA333D" w:rsidRPr="00D121C7" w:rsidRDefault="00AA333D" w:rsidP="00AA333D">
            <w:pPr>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16DFA00D" w14:textId="50166154" w:rsidR="00AA333D" w:rsidRPr="00510E5E" w:rsidRDefault="00AA333D" w:rsidP="00AA333D">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AA333D" w14:paraId="4C0439E5" w14:textId="77777777" w:rsidTr="001E0399">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0B26DF8C" w14:textId="77777777" w:rsidR="00AA333D" w:rsidRPr="00D121C7" w:rsidRDefault="00AA333D" w:rsidP="00AA333D">
            <w:pPr>
              <w:spacing w:line="300" w:lineRule="exact"/>
              <w:jc w:val="center"/>
              <w:rPr>
                <w:rFonts w:ascii="思源黑体 CN Bold" w:eastAsia="思源黑体 CN Bold" w:hAnsi="思源黑体 CN Bold"/>
                <w:b/>
                <w:bCs/>
                <w:color w:val="FFFFFF" w:themeColor="background1"/>
                <w:sz w:val="18"/>
                <w:szCs w:val="18"/>
              </w:rPr>
            </w:pPr>
            <w:r w:rsidRPr="00D121C7">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2B472E20"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r>
              <w:rPr>
                <w:rFonts w:ascii="思源黑体 CN Normal" w:eastAsia="思源黑体 CN Normal" w:hAnsi="思源黑体 CN Normal" w:hint="eastAsia"/>
                <w:sz w:val="17"/>
                <w:szCs w:val="17"/>
              </w:rPr>
              <w:t>%}</w:t>
            </w:r>
          </w:p>
          <w:p w14:paraId="64C139E5"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指导子宫内膜癌林奇综合征筛查</w:t>
            </w:r>
            <w:r>
              <w:rPr>
                <w:rFonts w:ascii="思源黑体 CN Normal" w:eastAsia="思源黑体 CN Normal" w:hAnsi="思源黑体 CN Normal" w:hint="eastAsia"/>
                <w:sz w:val="17"/>
                <w:szCs w:val="17"/>
              </w:rPr>
              <w:t>。</w:t>
            </w:r>
          </w:p>
          <w:p w14:paraId="63D6EFD7"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BBE94A" w14:textId="77777777" w:rsidR="00EC2364" w:rsidRDefault="00EC2364" w:rsidP="00EC2364">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本产品可为受检者提供相关疾病临床治疗决策建议。</w:t>
            </w:r>
          </w:p>
          <w:p w14:paraId="6D5AB5FA" w14:textId="0EF1A217" w:rsidR="00AA333D" w:rsidRPr="00510E5E" w:rsidRDefault="00EC2364" w:rsidP="00EC2364">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621A03BF"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12C50C19" w14:textId="00684378" w:rsidR="0032566D" w:rsidRDefault="00697CF4">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07E55D58" w14:textId="77777777" w:rsidR="00135787" w:rsidRPr="00FA12AA" w:rsidRDefault="00135787" w:rsidP="00135787">
      <w:r>
        <w:t>{%p if “子宫内膜癌” in sample.tumor_list%}</w:t>
      </w:r>
    </w:p>
    <w:p w14:paraId="053AA255"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572548C" w14:textId="77777777" w:rsidR="00135787" w:rsidRDefault="00135787" w:rsidP="00135787"/>
    <w:p w14:paraId="7E224523"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3C35E75" w14:textId="77777777" w:rsidR="00135787" w:rsidRPr="00B01D6D" w:rsidRDefault="00135787" w:rsidP="00135787"/>
    <w:p w14:paraId="790B6307" w14:textId="77777777" w:rsidR="00135787" w:rsidRDefault="00135787" w:rsidP="00135787">
      <w:r>
        <w:t>{%p endif%}</w:t>
      </w:r>
    </w:p>
    <w:p w14:paraId="44E2EA0B"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5039946B" w14:textId="77777777" w:rsidR="00135787" w:rsidRDefault="00135787" w:rsidP="00135787"/>
    <w:tbl>
      <w:tblPr>
        <w:tblStyle w:val="PTMv3"/>
        <w:tblW w:w="0" w:type="auto"/>
        <w:tblLayout w:type="fixed"/>
        <w:tblLook w:val="04A0" w:firstRow="1" w:lastRow="0" w:firstColumn="1" w:lastColumn="0" w:noHBand="0" w:noVBand="1"/>
      </w:tblPr>
      <w:tblGrid>
        <w:gridCol w:w="1276"/>
        <w:gridCol w:w="3713"/>
        <w:gridCol w:w="846"/>
        <w:gridCol w:w="1158"/>
        <w:gridCol w:w="3349"/>
      </w:tblGrid>
      <w:tr w:rsidR="00715E01" w14:paraId="6A50976E" w14:textId="77777777" w:rsidTr="00D5693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53A0838"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基因</w:t>
            </w:r>
            <w:r w:rsidRPr="00DF7A55">
              <w:rPr>
                <w:rFonts w:ascii="思源黑体 CN Bold" w:eastAsia="思源黑体 CN Bold" w:hAnsi="思源黑体 CN Bold"/>
                <w:b/>
                <w:bCs/>
                <w:color w:val="FFFFFF" w:themeColor="background1"/>
                <w:sz w:val="18"/>
                <w:szCs w:val="18"/>
              </w:rPr>
              <w:t>/标志物</w:t>
            </w:r>
          </w:p>
        </w:tc>
        <w:tc>
          <w:tcPr>
            <w:tcW w:w="3713" w:type="dxa"/>
            <w:tcBorders>
              <w:top w:val="nil"/>
              <w:left w:val="single" w:sz="4" w:space="0" w:color="FFFFFF" w:themeColor="background1"/>
              <w:right w:val="single" w:sz="4" w:space="0" w:color="FFFFFF" w:themeColor="background1"/>
            </w:tcBorders>
          </w:tcPr>
          <w:p w14:paraId="3E5A0A3C"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检测结果</w:t>
            </w:r>
          </w:p>
        </w:tc>
        <w:tc>
          <w:tcPr>
            <w:tcW w:w="846" w:type="dxa"/>
            <w:tcBorders>
              <w:top w:val="nil"/>
              <w:left w:val="single" w:sz="4" w:space="0" w:color="FFFFFF" w:themeColor="background1"/>
              <w:right w:val="single" w:sz="4" w:space="0" w:color="FFFFFF" w:themeColor="background1"/>
            </w:tcBorders>
          </w:tcPr>
          <w:p w14:paraId="1F477AFD"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丰度</w:t>
            </w:r>
          </w:p>
        </w:tc>
        <w:tc>
          <w:tcPr>
            <w:tcW w:w="1158" w:type="dxa"/>
            <w:tcBorders>
              <w:top w:val="nil"/>
              <w:left w:val="single" w:sz="4" w:space="0" w:color="FFFFFF" w:themeColor="background1"/>
              <w:right w:val="single" w:sz="4" w:space="0" w:color="FFFFFF" w:themeColor="background1"/>
            </w:tcBorders>
          </w:tcPr>
          <w:p w14:paraId="1445F190"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分类</w:t>
            </w:r>
          </w:p>
        </w:tc>
        <w:tc>
          <w:tcPr>
            <w:tcW w:w="3349" w:type="dxa"/>
            <w:tcBorders>
              <w:top w:val="nil"/>
              <w:left w:val="single" w:sz="4" w:space="0" w:color="FFFFFF" w:themeColor="background1"/>
            </w:tcBorders>
          </w:tcPr>
          <w:p w14:paraId="5A50D6E3" w14:textId="77777777" w:rsidR="00715E01" w:rsidRPr="00DF7A55" w:rsidRDefault="00715E01" w:rsidP="00D56936">
            <w:pPr>
              <w:jc w:val="center"/>
              <w:rPr>
                <w:rFonts w:ascii="思源黑体 CN Bold" w:eastAsia="思源黑体 CN Bold" w:hAnsi="思源黑体 CN Bold"/>
                <w:b/>
                <w:bCs/>
                <w:color w:val="FFFFFF" w:themeColor="background1"/>
                <w:sz w:val="18"/>
                <w:szCs w:val="18"/>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715E01" w14:paraId="76D5F938" w14:textId="77777777" w:rsidTr="00D56936">
        <w:trPr>
          <w:trHeight w:val="397"/>
        </w:trPr>
        <w:tc>
          <w:tcPr>
            <w:tcW w:w="10342" w:type="dxa"/>
            <w:gridSpan w:val="5"/>
          </w:tcPr>
          <w:p w14:paraId="30CE566A" w14:textId="77777777" w:rsidR="00715E01" w:rsidRPr="005C7D09" w:rsidRDefault="00715E01" w:rsidP="00D56936">
            <w:pPr>
              <w:adjustRightInd w:val="0"/>
              <w:snapToGrid w:val="0"/>
              <w:jc w:val="center"/>
              <w:rPr>
                <w:rFonts w:ascii="思源黑体 CN Normal" w:eastAsia="思源黑体 CN Normal" w:hAnsi="思源黑体 CN Normal" w:cs="思源黑体 CN Light"/>
                <w:bCs/>
                <w:iCs/>
                <w:sz w:val="17"/>
                <w:szCs w:val="17"/>
              </w:rPr>
            </w:pPr>
            <w:r w:rsidRPr="001C3CCC">
              <w:rPr>
                <w:rFonts w:ascii="思源黑体 CN Normal" w:eastAsia="思源黑体 CN Normal" w:hAnsi="思源黑体 CN Normal"/>
                <w:sz w:val="17"/>
                <w:szCs w:val="17"/>
              </w:rPr>
              <w:t>{%tr for a in var.ec_</w:t>
            </w:r>
            <w:proofErr w:type="gramStart"/>
            <w:r w:rsidRPr="001C3CCC">
              <w:rPr>
                <w:rFonts w:ascii="思源黑体 CN Normal" w:eastAsia="思源黑体 CN Normal" w:hAnsi="思源黑体 CN Normal"/>
                <w:sz w:val="17"/>
                <w:szCs w:val="17"/>
              </w:rPr>
              <w:t>type.POLE</w:t>
            </w:r>
            <w:proofErr w:type="gramEnd"/>
            <w:r w:rsidRPr="001C3CCC">
              <w:rPr>
                <w:rFonts w:ascii="思源黑体 CN Normal" w:eastAsia="思源黑体 CN Normal" w:hAnsi="思源黑体 CN Normal"/>
                <w:sz w:val="17"/>
                <w:szCs w:val="17"/>
              </w:rPr>
              <w:t>_level12_withECtype + [msi] + var.ec_type.TP53_level12_withECtype%}</w:t>
            </w:r>
          </w:p>
        </w:tc>
      </w:tr>
      <w:tr w:rsidR="00EB0373" w14:paraId="4352150F" w14:textId="77777777" w:rsidTr="00D56936">
        <w:trPr>
          <w:trHeight w:val="397"/>
        </w:trPr>
        <w:tc>
          <w:tcPr>
            <w:tcW w:w="1276" w:type="dxa"/>
          </w:tcPr>
          <w:p w14:paraId="09C6DBF3"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if a.var_id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t>%}</w:t>
            </w:r>
          </w:p>
          <w:p w14:paraId="2CF09D78"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1C3CCC">
              <w:rPr>
                <w:rFonts w:ascii="思源黑体 CN Normal" w:eastAsia="思源黑体 CN Normal" w:hAnsi="思源黑体 CN Normal" w:cs="思源黑体 CN Light"/>
                <w:bCs/>
                <w:sz w:val="17"/>
                <w:szCs w:val="17"/>
              </w:rPr>
              <w:t>MSI</w:t>
            </w:r>
          </w:p>
          <w:p w14:paraId="25D5D42B" w14:textId="77777777" w:rsidR="00EB0373"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{%p else%}</w:t>
            </w:r>
          </w:p>
          <w:p w14:paraId="17394BB7" w14:textId="77777777" w:rsidR="00EB0373" w:rsidRDefault="00EB0373" w:rsidP="00EB0373">
            <w:pPr>
              <w:jc w:val="center"/>
              <w:rPr>
                <w:rFonts w:ascii="思源黑体 CN Normal" w:eastAsia="思源黑体 CN Normal" w:hAnsi="思源黑体 CN Normal"/>
                <w:i/>
                <w:iCs/>
                <w:sz w:val="17"/>
                <w:szCs w:val="17"/>
              </w:rPr>
            </w:pPr>
            <w:r w:rsidRPr="005C7D09">
              <w:rPr>
                <w:rFonts w:ascii="思源黑体 CN Normal" w:eastAsia="思源黑体 CN Normal" w:hAnsi="思源黑体 CN Normal"/>
                <w:i/>
                <w:iCs/>
                <w:sz w:val="17"/>
                <w:szCs w:val="17"/>
              </w:rPr>
              <w:t>{{</w:t>
            </w:r>
            <w:proofErr w:type="gramStart"/>
            <w:r w:rsidRPr="005C7D09">
              <w:rPr>
                <w:rFonts w:ascii="思源黑体 CN Normal" w:eastAsia="思源黑体 CN Normal" w:hAnsi="思源黑体 CN Normal"/>
                <w:i/>
                <w:iCs/>
                <w:sz w:val="17"/>
                <w:szCs w:val="17"/>
              </w:rPr>
              <w:t>a.gene</w:t>
            </w:r>
            <w:proofErr w:type="gramEnd"/>
            <w:r w:rsidRPr="005C7D09">
              <w:rPr>
                <w:rFonts w:ascii="思源黑体 CN Normal" w:eastAsia="思源黑体 CN Normal" w:hAnsi="思源黑体 CN Normal"/>
                <w:i/>
                <w:iCs/>
                <w:sz w:val="17"/>
                <w:szCs w:val="17"/>
              </w:rPr>
              <w:t>_symbol}}</w:t>
            </w:r>
          </w:p>
          <w:p w14:paraId="0C1A7A02" w14:textId="77777777" w:rsidR="00EB0373" w:rsidRPr="00A53C18" w:rsidRDefault="00EB0373" w:rsidP="00EB0373">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3713" w:type="dxa"/>
          </w:tcPr>
          <w:p w14:paraId="6EC75FFD"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{%p if a.var_id=</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71BA4EC4"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136C97BD"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elif a.var_id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4805DBBE"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23CBD6B3"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5DF8603A"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gramStart"/>
            <w:r w:rsidRPr="008259AA">
              <w:rPr>
                <w:rFonts w:ascii="思源黑体 CN Normal" w:eastAsia="思源黑体 CN Normal" w:hAnsi="思源黑体 CN Normal"/>
                <w:sz w:val="17"/>
                <w:szCs w:val="17"/>
                <w:highlight w:val="cyan"/>
              </w:rPr>
              <w:t>a.result</w:t>
            </w:r>
            <w:proofErr w:type="gramEnd"/>
            <w:r w:rsidRPr="008259AA">
              <w:rPr>
                <w:rFonts w:ascii="思源黑体 CN Normal" w:eastAsia="思源黑体 CN Normal" w:hAnsi="思源黑体 CN Normal"/>
                <w:sz w:val="17"/>
                <w:szCs w:val="17"/>
                <w:highlight w:val="cyan"/>
              </w:rPr>
              <w:t>==”nofound”%}</w:t>
            </w:r>
          </w:p>
          <w:p w14:paraId="1C906AB0" w14:textId="77777777" w:rsidR="00EB0373" w:rsidRPr="008259AA" w:rsidRDefault="00EB0373" w:rsidP="00EB0373">
            <w:pPr>
              <w:jc w:val="center"/>
              <w:rPr>
                <w:rFonts w:ascii="思源黑体 CN Normal" w:eastAsia="思源黑体 CN Normal" w:hAnsi="思源黑体 CN Normal"/>
                <w:sz w:val="17"/>
                <w:szCs w:val="17"/>
                <w:highlight w:val="cyan"/>
              </w:rPr>
            </w:pPr>
            <w:r w:rsidRPr="005C7D09">
              <w:rPr>
                <w:rFonts w:ascii="思源黑体 CN Normal" w:eastAsia="思源黑体 CN Normal" w:hAnsi="思源黑体 CN Normal" w:hint="eastAsia"/>
                <w:sz w:val="17"/>
                <w:szCs w:val="17"/>
              </w:rPr>
              <w:lastRenderedPageBreak/>
              <w:t>未检测到具有临床意义的变异</w:t>
            </w:r>
          </w:p>
          <w:p w14:paraId="6B599EB4" w14:textId="77777777" w:rsidR="00EB037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82A4524"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a|var_info</w:t>
            </w:r>
            <w:r>
              <w:rPr>
                <w:rFonts w:ascii="思源黑体 CN Normal" w:eastAsia="思源黑体 CN Normal" w:hAnsi="思源黑体 CN Normal" w:hint="eastAsia"/>
                <w:sz w:val="17"/>
                <w:szCs w:val="17"/>
              </w:rPr>
              <w:t>}}</w:t>
            </w:r>
          </w:p>
          <w:p w14:paraId="38AB69B1"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23028F8F" w14:textId="77777777" w:rsidR="00EB0373" w:rsidRPr="0012740B"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846" w:type="dxa"/>
          </w:tcPr>
          <w:p w14:paraId="344A15C6" w14:textId="77777777" w:rsidR="00EB0373" w:rsidRPr="001C3CCC"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lastRenderedPageBreak/>
              <w:t>{%p if a.var_id in [”MSI-H”</w:t>
            </w:r>
            <w:proofErr w:type="gramStart"/>
            <w:r w:rsidRPr="00ED13F1">
              <w:rPr>
                <w:rFonts w:ascii="思源黑体 CN Normal" w:eastAsia="思源黑体 CN Normal" w:hAnsi="思源黑体 CN Normal" w:cs="思源黑体 CN Light"/>
                <w:bCs/>
                <w:sz w:val="17"/>
                <w:szCs w:val="17"/>
                <w:highlight w:val="green"/>
              </w:rPr>
              <w:t>, ”MSS</w:t>
            </w:r>
            <w:proofErr w:type="gramEnd"/>
            <w:r w:rsidRPr="00ED13F1">
              <w:rPr>
                <w:rFonts w:ascii="思源黑体 CN Normal" w:eastAsia="思源黑体 CN Normal" w:hAnsi="思源黑体 CN Normal" w:cs="思源黑体 CN Light"/>
                <w:bCs/>
                <w:sz w:val="17"/>
                <w:szCs w:val="17"/>
                <w:highlight w:val="green"/>
              </w:rPr>
              <w:t>”</w:t>
            </w:r>
            <w:r>
              <w:rPr>
                <w:rFonts w:ascii="思源黑体 CN Normal" w:eastAsia="思源黑体 CN Normal" w:hAnsi="思源黑体 CN Normal" w:cs="思源黑体 CN Light" w:hint="eastAsia"/>
                <w:bCs/>
                <w:sz w:val="17"/>
                <w:szCs w:val="17"/>
                <w:highlight w:val="green"/>
              </w:rPr>
              <w:t>]</w:t>
            </w:r>
            <w:r w:rsidRPr="00ED13F1">
              <w:rPr>
                <w:rFonts w:ascii="思源黑体 CN Normal" w:eastAsia="思源黑体 CN Normal" w:hAnsi="思源黑体 CN Normal" w:cs="思源黑体 CN Light"/>
                <w:bCs/>
                <w:sz w:val="17"/>
                <w:szCs w:val="17"/>
                <w:highlight w:val="green"/>
              </w:rPr>
              <w:lastRenderedPageBreak/>
              <w:t>%}</w:t>
            </w:r>
          </w:p>
          <w:p w14:paraId="193228F2"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459817D" w14:textId="77777777" w:rsidR="00EB0373" w:rsidRDefault="00EB0373" w:rsidP="00EB0373">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sidRPr="00ED13F1">
              <w:rPr>
                <w:rFonts w:ascii="思源黑体 CN Normal" w:eastAsia="思源黑体 CN Normal" w:hAnsi="思源黑体 CN Normal" w:cs="思源黑体 CN Light"/>
                <w:bCs/>
                <w:sz w:val="17"/>
                <w:szCs w:val="17"/>
                <w:highlight w:val="green"/>
              </w:rPr>
              <w:t>{%p else%}</w:t>
            </w:r>
          </w:p>
          <w:p w14:paraId="68C96D60"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gramStart"/>
            <w:r w:rsidRPr="008259AA">
              <w:rPr>
                <w:rFonts w:ascii="思源黑体 CN Normal" w:eastAsia="思源黑体 CN Normal" w:hAnsi="思源黑体 CN Normal"/>
                <w:sz w:val="17"/>
                <w:szCs w:val="17"/>
                <w:highlight w:val="cyan"/>
              </w:rPr>
              <w:t>a.result</w:t>
            </w:r>
            <w:proofErr w:type="gramEnd"/>
            <w:r w:rsidRPr="008259AA">
              <w:rPr>
                <w:rFonts w:ascii="思源黑体 CN Normal" w:eastAsia="思源黑体 CN Normal" w:hAnsi="思源黑体 CN Normal"/>
                <w:sz w:val="17"/>
                <w:szCs w:val="17"/>
                <w:highlight w:val="cyan"/>
              </w:rPr>
              <w:t>==”nofound”%}</w:t>
            </w:r>
          </w:p>
          <w:p w14:paraId="1275FB55" w14:textId="77777777" w:rsidR="00EB0373" w:rsidRDefault="00EB0373" w:rsidP="00EB037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53379E3B" w14:textId="77777777" w:rsidR="00EB037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17BE19AC" w14:textId="77777777" w:rsidR="00EB0373" w:rsidRPr="00840E73" w:rsidRDefault="00EB0373" w:rsidP="00EB0373">
            <w:pPr>
              <w:jc w:val="center"/>
              <w:rPr>
                <w:rFonts w:ascii="思源黑体 CN Normal" w:eastAsia="思源黑体 CN Normal" w:hAnsi="思源黑体 CN Normal"/>
                <w:sz w:val="17"/>
                <w:szCs w:val="17"/>
              </w:rPr>
            </w:pPr>
            <w:r w:rsidRPr="005C7D09">
              <w:rPr>
                <w:rFonts w:ascii="思源黑体 CN Normal" w:eastAsia="思源黑体 CN Normal" w:hAnsi="思源黑体 CN Normal"/>
                <w:sz w:val="17"/>
                <w:szCs w:val="17"/>
              </w:rPr>
              <w:t>{{</w:t>
            </w:r>
            <w:proofErr w:type="gramStart"/>
            <w:r w:rsidRPr="005C7D09">
              <w:rPr>
                <w:rFonts w:ascii="思源黑体 CN Normal" w:eastAsia="思源黑体 CN Normal" w:hAnsi="思源黑体 CN Normal"/>
                <w:sz w:val="17"/>
                <w:szCs w:val="17"/>
              </w:rPr>
              <w:t>a.freq</w:t>
            </w:r>
            <w:proofErr w:type="gramEnd"/>
            <w:r w:rsidRPr="005C7D09">
              <w:rPr>
                <w:rFonts w:ascii="思源黑体 CN Normal" w:eastAsia="思源黑体 CN Normal" w:hAnsi="思源黑体 CN Normal"/>
                <w:sz w:val="17"/>
                <w:szCs w:val="17"/>
              </w:rPr>
              <w:t>_str}}</w:t>
            </w:r>
          </w:p>
          <w:p w14:paraId="72EBA5F6"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p w14:paraId="554ABD56" w14:textId="77777777" w:rsidR="00EB0373" w:rsidRDefault="00EB0373" w:rsidP="00EB0373">
            <w:pPr>
              <w:jc w:val="center"/>
              <w:rPr>
                <w:rFonts w:ascii="思源黑体 CN Normal" w:eastAsia="思源黑体 CN Normal" w:hAnsi="思源黑体 CN Normal"/>
                <w:sz w:val="17"/>
                <w:szCs w:val="17"/>
              </w:rPr>
            </w:pPr>
            <w:r w:rsidRPr="00ED13F1">
              <w:rPr>
                <w:rFonts w:ascii="思源黑体 CN Normal" w:eastAsia="思源黑体 CN Normal" w:hAnsi="思源黑体 CN Normal" w:cs="思源黑体 CN Light"/>
                <w:bCs/>
                <w:sz w:val="17"/>
                <w:szCs w:val="17"/>
                <w:highlight w:val="green"/>
              </w:rPr>
              <w:t>{%p endif%</w:t>
            </w:r>
            <w:r>
              <w:rPr>
                <w:rFonts w:ascii="思源黑体 CN Normal" w:eastAsia="思源黑体 CN Normal" w:hAnsi="思源黑体 CN Normal" w:cs="思源黑体 CN Light" w:hint="eastAsia"/>
                <w:bCs/>
                <w:sz w:val="17"/>
                <w:szCs w:val="17"/>
                <w:highlight w:val="green"/>
              </w:rPr>
              <w:t>}</w:t>
            </w:r>
          </w:p>
        </w:tc>
        <w:tc>
          <w:tcPr>
            <w:tcW w:w="1158" w:type="dxa"/>
          </w:tcPr>
          <w:p w14:paraId="0E8368B5"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sz w:val="17"/>
                <w:szCs w:val="17"/>
                <w:highlight w:val="green"/>
              </w:rPr>
              <w:lastRenderedPageBreak/>
              <w:t>{%p if a.var_id=</w:t>
            </w:r>
            <w:proofErr w:type="gramStart"/>
            <w:r w:rsidRPr="00C66784">
              <w:rPr>
                <w:rFonts w:ascii="思源黑体 CN Normal" w:eastAsia="思源黑体 CN Normal" w:hAnsi="思源黑体 CN Normal"/>
                <w:sz w:val="17"/>
                <w:szCs w:val="17"/>
                <w:highlight w:val="green"/>
              </w:rPr>
              <w:t>=”MSS</w:t>
            </w:r>
            <w:proofErr w:type="gramEnd"/>
            <w:r w:rsidRPr="00C66784">
              <w:rPr>
                <w:rFonts w:ascii="思源黑体 CN Normal" w:eastAsia="思源黑体 CN Normal" w:hAnsi="思源黑体 CN Normal"/>
                <w:sz w:val="17"/>
                <w:szCs w:val="17"/>
                <w:highlight w:val="green"/>
              </w:rPr>
              <w:t>”%}</w:t>
            </w:r>
          </w:p>
          <w:p w14:paraId="6254B334" w14:textId="77777777" w:rsidR="00EB0373" w:rsidRDefault="00EB0373" w:rsidP="00EB0373">
            <w:pPr>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rPr>
              <w:t>{% if “子宫内膜癌” in sample.tum</w:t>
            </w:r>
            <w:r w:rsidRPr="00C43719">
              <w:rPr>
                <w:rFonts w:ascii="思源黑体 CN Normal" w:eastAsia="思源黑体 CN Normal" w:hAnsi="思源黑体 CN Normal"/>
                <w:sz w:val="17"/>
                <w:szCs w:val="17"/>
              </w:rPr>
              <w:lastRenderedPageBreak/>
              <w:t>or_list%}I类{%else%}-{%endif%}</w:t>
            </w:r>
          </w:p>
          <w:p w14:paraId="666BCEB8"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elif a.var_id == “MSI-</w:t>
            </w:r>
            <w:proofErr w:type="gramStart"/>
            <w:r w:rsidRPr="00C66784">
              <w:rPr>
                <w:rFonts w:ascii="思源黑体 CN Normal" w:eastAsia="思源黑体 CN Normal" w:hAnsi="思源黑体 CN Normal"/>
                <w:sz w:val="17"/>
                <w:szCs w:val="17"/>
                <w:highlight w:val="green"/>
              </w:rPr>
              <w:t>H”%</w:t>
            </w:r>
            <w:proofErr w:type="gramEnd"/>
            <w:r w:rsidRPr="00C66784">
              <w:rPr>
                <w:rFonts w:ascii="思源黑体 CN Normal" w:eastAsia="思源黑体 CN Normal" w:hAnsi="思源黑体 CN Normal"/>
                <w:sz w:val="17"/>
                <w:szCs w:val="17"/>
                <w:highlight w:val="green"/>
              </w:rPr>
              <w:t>}</w:t>
            </w:r>
          </w:p>
          <w:p w14:paraId="50E65A36"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301F9CA4" w14:textId="77777777"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{%p</w:t>
            </w:r>
            <w:r w:rsidRPr="00C66784">
              <w:rPr>
                <w:rFonts w:ascii="思源黑体 CN Normal" w:eastAsia="思源黑体 CN Normal" w:hAnsi="思源黑体 CN Normal"/>
                <w:sz w:val="17"/>
                <w:szCs w:val="17"/>
                <w:highlight w:val="green"/>
              </w:rPr>
              <w:t xml:space="preserve"> else</w:t>
            </w:r>
            <w:r w:rsidRPr="00C66784">
              <w:rPr>
                <w:rFonts w:ascii="思源黑体 CN Normal" w:eastAsia="思源黑体 CN Normal" w:hAnsi="思源黑体 CN Normal" w:hint="eastAsia"/>
                <w:sz w:val="17"/>
                <w:szCs w:val="17"/>
                <w:highlight w:val="green"/>
              </w:rPr>
              <w:t>%}</w:t>
            </w:r>
          </w:p>
          <w:p w14:paraId="47C8FCF2"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t xml:space="preserve">{%p if </w:t>
            </w:r>
            <w:proofErr w:type="gramStart"/>
            <w:r w:rsidRPr="008259AA">
              <w:rPr>
                <w:rFonts w:ascii="思源黑体 CN Normal" w:eastAsia="思源黑体 CN Normal" w:hAnsi="思源黑体 CN Normal"/>
                <w:sz w:val="17"/>
                <w:szCs w:val="17"/>
                <w:highlight w:val="cyan"/>
              </w:rPr>
              <w:t>a.result</w:t>
            </w:r>
            <w:proofErr w:type="gramEnd"/>
            <w:r w:rsidRPr="008259AA">
              <w:rPr>
                <w:rFonts w:ascii="思源黑体 CN Normal" w:eastAsia="思源黑体 CN Normal" w:hAnsi="思源黑体 CN Normal"/>
                <w:sz w:val="17"/>
                <w:szCs w:val="17"/>
                <w:highlight w:val="cyan"/>
              </w:rPr>
              <w:t>==”nofound”%}</w:t>
            </w:r>
          </w:p>
          <w:p w14:paraId="049CA0B1" w14:textId="77777777" w:rsidR="00EB0373" w:rsidRDefault="00EB0373" w:rsidP="00EB037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7CD5270" w14:textId="77777777" w:rsidR="00EB0373" w:rsidRPr="00291658" w:rsidRDefault="00EB0373" w:rsidP="00EB0373">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else%}</w:t>
            </w:r>
          </w:p>
          <w:p w14:paraId="6AE045A3" w14:textId="77777777" w:rsidR="00EB0373" w:rsidRDefault="00EB0373" w:rsidP="00EB0373">
            <w:pPr>
              <w:jc w:val="center"/>
              <w:rPr>
                <w:rFonts w:ascii="思源黑体 CN Normal" w:eastAsia="思源黑体 CN Normal" w:hAnsi="思源黑体 CN Normal"/>
                <w:sz w:val="17"/>
                <w:szCs w:val="17"/>
              </w:rPr>
            </w:pPr>
            <w:r w:rsidRPr="00393BB2">
              <w:rPr>
                <w:rFonts w:ascii="思源黑体 CN Normal" w:eastAsia="思源黑体 CN Normal" w:hAnsi="思源黑体 CN Normal"/>
                <w:sz w:val="17"/>
                <w:szCs w:val="17"/>
              </w:rPr>
              <w:t>{{[a, “s2</w:t>
            </w:r>
            <w:proofErr w:type="gramStart"/>
            <w:r w:rsidRPr="00393BB2">
              <w:rPr>
                <w:rFonts w:ascii="思源黑体 CN Normal" w:eastAsia="思源黑体 CN Normal" w:hAnsi="思源黑体 CN Normal"/>
                <w:sz w:val="17"/>
                <w:szCs w:val="17"/>
              </w:rPr>
              <w:t>”]|</w:t>
            </w:r>
            <w:proofErr w:type="gramEnd"/>
            <w:r w:rsidRPr="00393BB2">
              <w:rPr>
                <w:rFonts w:ascii="思源黑体 CN Normal" w:eastAsia="思源黑体 CN Normal" w:hAnsi="思源黑体 CN Normal"/>
                <w:sz w:val="17"/>
                <w:szCs w:val="17"/>
              </w:rPr>
              <w:t>clinic_stran}}</w:t>
            </w:r>
          </w:p>
          <w:p w14:paraId="38DC6BD6" w14:textId="77777777" w:rsidR="00EB0373" w:rsidRDefault="00EB0373" w:rsidP="00EB0373">
            <w:pPr>
              <w:jc w:val="center"/>
              <w:rPr>
                <w:rFonts w:ascii="思源黑体 CN Normal" w:eastAsia="思源黑体 CN Normal" w:hAnsi="思源黑体 CN Normal"/>
                <w:sz w:val="17"/>
                <w:szCs w:val="17"/>
              </w:rPr>
            </w:pPr>
            <w:r w:rsidRPr="007C3CC1">
              <w:rPr>
                <w:rFonts w:ascii="思源黑体 CN Normal" w:eastAsia="思源黑体 CN Normal" w:hAnsi="思源黑体 CN Normal" w:hint="eastAsia"/>
                <w:sz w:val="17"/>
                <w:szCs w:val="17"/>
                <w:highlight w:val="cyan"/>
              </w:rPr>
              <w:t>{</w:t>
            </w:r>
            <w:r w:rsidRPr="007C3CC1">
              <w:rPr>
                <w:rFonts w:ascii="思源黑体 CN Normal" w:eastAsia="思源黑体 CN Normal" w:hAnsi="思源黑体 CN Normal"/>
                <w:sz w:val="17"/>
                <w:szCs w:val="17"/>
                <w:highlight w:val="cyan"/>
              </w:rPr>
              <w:t>%p endif%}</w:t>
            </w:r>
          </w:p>
          <w:p w14:paraId="046CDB6A" w14:textId="7B21C0B0" w:rsidR="00EB0373" w:rsidRDefault="00EB0373" w:rsidP="00EB0373">
            <w:pPr>
              <w:jc w:val="center"/>
              <w:rPr>
                <w:rFonts w:ascii="思源黑体 CN Normal" w:eastAsia="思源黑体 CN Normal" w:hAnsi="思源黑体 CN Normal"/>
                <w:sz w:val="17"/>
                <w:szCs w:val="17"/>
              </w:rPr>
            </w:pPr>
            <w:r w:rsidRPr="00C66784">
              <w:rPr>
                <w:rFonts w:ascii="思源黑体 CN Normal" w:eastAsia="思源黑体 CN Normal" w:hAnsi="思源黑体 CN Normal" w:hint="eastAsia"/>
                <w:sz w:val="17"/>
                <w:szCs w:val="17"/>
                <w:highlight w:val="green"/>
              </w:rPr>
              <w:t>{</w:t>
            </w:r>
            <w:r w:rsidRPr="00C66784">
              <w:rPr>
                <w:rFonts w:ascii="思源黑体 CN Normal" w:eastAsia="思源黑体 CN Normal" w:hAnsi="思源黑体 CN Normal"/>
                <w:sz w:val="17"/>
                <w:szCs w:val="17"/>
                <w:highlight w:val="green"/>
              </w:rPr>
              <w:t>%p endif%}</w:t>
            </w:r>
          </w:p>
        </w:tc>
        <w:tc>
          <w:tcPr>
            <w:tcW w:w="3349" w:type="dxa"/>
          </w:tcPr>
          <w:p w14:paraId="27C90372" w14:textId="77777777" w:rsidR="00EB037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sz w:val="17"/>
                <w:szCs w:val="17"/>
                <w:highlight w:val="cyan"/>
              </w:rPr>
              <w:lastRenderedPageBreak/>
              <w:t xml:space="preserve">{%p if </w:t>
            </w:r>
            <w:proofErr w:type="gramStart"/>
            <w:r w:rsidRPr="008259AA">
              <w:rPr>
                <w:rFonts w:ascii="思源黑体 CN Normal" w:eastAsia="思源黑体 CN Normal" w:hAnsi="思源黑体 CN Normal"/>
                <w:sz w:val="17"/>
                <w:szCs w:val="17"/>
                <w:highlight w:val="cyan"/>
              </w:rPr>
              <w:t>a.result</w:t>
            </w:r>
            <w:proofErr w:type="gramEnd"/>
            <w:r w:rsidRPr="008259AA">
              <w:rPr>
                <w:rFonts w:ascii="思源黑体 CN Normal" w:eastAsia="思源黑体 CN Normal" w:hAnsi="思源黑体 CN Normal"/>
                <w:sz w:val="17"/>
                <w:szCs w:val="17"/>
                <w:highlight w:val="cyan"/>
              </w:rPr>
              <w:t>==”nofound”%}</w:t>
            </w:r>
          </w:p>
          <w:p w14:paraId="6595FD7C" w14:textId="77777777" w:rsidR="00EB0373" w:rsidRDefault="00EB0373" w:rsidP="00EB0373">
            <w:pPr>
              <w:jc w:val="center"/>
              <w:rPr>
                <w:rFonts w:ascii="思源黑体 CN Normal" w:eastAsia="思源黑体 CN Normal" w:hAnsi="思源黑体 CN Normal"/>
                <w:sz w:val="17"/>
                <w:szCs w:val="17"/>
              </w:rPr>
            </w:pPr>
            <w:r w:rsidRPr="00840E73">
              <w:rPr>
                <w:rFonts w:ascii="思源黑体 CN Normal" w:eastAsia="思源黑体 CN Normal" w:hAnsi="思源黑体 CN Normal" w:hint="eastAsia"/>
                <w:sz w:val="17"/>
                <w:szCs w:val="17"/>
              </w:rPr>
              <w:t>-</w:t>
            </w:r>
          </w:p>
          <w:p w14:paraId="462A6C6B" w14:textId="77777777" w:rsidR="00EB0373" w:rsidRPr="00F07653" w:rsidRDefault="00EB0373" w:rsidP="00EB0373">
            <w:pPr>
              <w:jc w:val="center"/>
              <w:rPr>
                <w:rFonts w:ascii="思源黑体 CN Normal" w:eastAsia="思源黑体 CN Normal" w:hAnsi="思源黑体 CN Normal"/>
                <w:sz w:val="17"/>
                <w:szCs w:val="17"/>
                <w:highlight w:val="cyan"/>
              </w:rPr>
            </w:pPr>
            <w:r w:rsidRPr="008259AA">
              <w:rPr>
                <w:rFonts w:ascii="思源黑体 CN Normal" w:eastAsia="思源黑体 CN Normal" w:hAnsi="思源黑体 CN Normal" w:hint="eastAsia"/>
                <w:sz w:val="17"/>
                <w:szCs w:val="17"/>
                <w:highlight w:val="cyan"/>
              </w:rPr>
              <w:t>{%p</w:t>
            </w:r>
            <w:r w:rsidRPr="008259AA">
              <w:rPr>
                <w:rFonts w:ascii="思源黑体 CN Normal" w:eastAsia="思源黑体 CN Normal" w:hAnsi="思源黑体 CN Normal"/>
                <w:sz w:val="17"/>
                <w:szCs w:val="17"/>
                <w:highlight w:val="cyan"/>
              </w:rPr>
              <w:t xml:space="preserve"> else</w:t>
            </w:r>
            <w:r w:rsidRPr="008259AA">
              <w:rPr>
                <w:rFonts w:ascii="思源黑体 CN Normal" w:eastAsia="思源黑体 CN Normal" w:hAnsi="思源黑体 CN Normal" w:hint="eastAsia"/>
                <w:sz w:val="17"/>
                <w:szCs w:val="17"/>
                <w:highlight w:val="cyan"/>
              </w:rPr>
              <w:t>%}</w:t>
            </w:r>
          </w:p>
          <w:p w14:paraId="648E0DB3"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t>{%</w:t>
            </w:r>
            <w:r w:rsidRPr="00C43719">
              <w:rPr>
                <w:rFonts w:ascii="思源黑体 CN Normal" w:eastAsia="思源黑体 CN Normal" w:hAnsi="思源黑体 CN Normal" w:hint="eastAsia"/>
                <w:sz w:val="17"/>
                <w:szCs w:val="17"/>
                <w:highlight w:val="yellow"/>
              </w:rPr>
              <w:t>p</w:t>
            </w:r>
            <w:r w:rsidRPr="00C43719">
              <w:rPr>
                <w:rFonts w:ascii="思源黑体 CN Normal" w:eastAsia="思源黑体 CN Normal" w:hAnsi="思源黑体 CN Normal"/>
                <w:sz w:val="17"/>
                <w:szCs w:val="17"/>
                <w:highlight w:val="yellow"/>
              </w:rPr>
              <w:t xml:space="preserve"> if “子宫内膜癌” in sample.tumor_list%}</w:t>
            </w:r>
          </w:p>
          <w:p w14:paraId="38B07B26" w14:textId="77777777" w:rsidR="00EB0373" w:rsidRDefault="00EB0373" w:rsidP="00EB037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{%if a.var_id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MSS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gramStart"/>
            <w:r w:rsidRPr="00F160A4">
              <w:rPr>
                <w:rFonts w:ascii="思源黑体 CN Normal" w:eastAsia="思源黑体 CN Normal" w:hAnsi="思源黑体 CN Normal" w:cs="思源黑体 CN Light" w:hint="eastAsia"/>
                <w:bCs/>
                <w:iCs/>
                <w:sz w:val="17"/>
                <w:szCs w:val="17"/>
              </w:rPr>
              <w:t>帕博利珠单</w:t>
            </w:r>
            <w:proofErr w:type="gramEnd"/>
            <w:r w:rsidRPr="00F160A4">
              <w:rPr>
                <w:rFonts w:ascii="思源黑体 CN Normal" w:eastAsia="思源黑体 CN Normal" w:hAnsi="思源黑体 CN Normal" w:cs="思源黑体 CN Light" w:hint="eastAsia"/>
                <w:bCs/>
                <w:iCs/>
                <w:sz w:val="17"/>
                <w:szCs w:val="17"/>
              </w:rPr>
              <w:lastRenderedPageBreak/>
              <w:t>抗</w:t>
            </w:r>
            <w:r w:rsidRPr="00F160A4">
              <w:rPr>
                <w:rFonts w:ascii="思源黑体 CN Normal" w:eastAsia="思源黑体 CN Normal" w:hAnsi="思源黑体 CN Normal" w:cs="思源黑体 CN Light"/>
                <w:bCs/>
                <w:iCs/>
                <w:sz w:val="17"/>
                <w:szCs w:val="17"/>
              </w:rPr>
              <w:t>+</w:t>
            </w:r>
            <w:proofErr w:type="gramStart"/>
            <w:r w:rsidRPr="00F160A4">
              <w:rPr>
                <w:rFonts w:ascii="思源黑体 CN Normal" w:eastAsia="思源黑体 CN Normal" w:hAnsi="思源黑体 CN Normal" w:cs="思源黑体 CN Light"/>
                <w:bCs/>
                <w:iCs/>
                <w:sz w:val="17"/>
                <w:szCs w:val="17"/>
              </w:rPr>
              <w:t>仑伐替尼</w:t>
            </w:r>
            <w:proofErr w:type="gramEnd"/>
            <w:r w:rsidRPr="00F160A4">
              <w:rPr>
                <w:rFonts w:ascii="思源黑体 CN Normal" w:eastAsia="思源黑体 CN Normal" w:hAnsi="思源黑体 CN Normal" w:cs="思源黑体 CN Light"/>
                <w:bCs/>
                <w:iCs/>
                <w:sz w:val="17"/>
                <w:szCs w:val="17"/>
              </w:rPr>
              <w:t>（敏感，A级）</w:t>
            </w:r>
            <w:r>
              <w:rPr>
                <w:rFonts w:ascii="思源黑体 CN Normal" w:eastAsia="思源黑体 CN Normal" w:hAnsi="思源黑体 CN Normal" w:hint="eastAsia"/>
                <w:sz w:val="17"/>
                <w:szCs w:val="17"/>
              </w:rPr>
              <w:t>{%else%}</w:t>
            </w:r>
            <w:r w:rsidRPr="009D7EFA">
              <w:rPr>
                <w:rFonts w:ascii="思源黑体 CN Normal" w:eastAsia="思源黑体 CN Normal" w:hAnsi="思源黑体 CN Normal" w:cs="思源黑体 CN Light"/>
                <w:bCs/>
                <w:iCs/>
                <w:sz w:val="17"/>
                <w:szCs w:val="17"/>
              </w:rPr>
              <w:t>{{a|significance_regimen}}</w:t>
            </w:r>
            <w:r>
              <w:rPr>
                <w:rFonts w:ascii="思源黑体 CN Normal" w:eastAsia="思源黑体 CN Normal" w:hAnsi="思源黑体 CN Normal" w:hint="eastAsia"/>
                <w:sz w:val="17"/>
                <w:szCs w:val="17"/>
              </w:rPr>
              <w:t>{%endif%}</w:t>
            </w:r>
          </w:p>
          <w:p w14:paraId="65712297"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4048E721" w14:textId="77777777" w:rsidR="00EB0373" w:rsidRDefault="00EB0373" w:rsidP="00EB0373">
            <w:pPr>
              <w:adjustRightInd w:val="0"/>
              <w:snapToGrid w:val="0"/>
              <w:jc w:val="center"/>
              <w:rPr>
                <w:rFonts w:ascii="思源黑体 CN Normal" w:eastAsia="思源黑体 CN Normal" w:hAnsi="思源黑体 CN Normal"/>
                <w:sz w:val="17"/>
                <w:szCs w:val="17"/>
              </w:rPr>
            </w:pPr>
            <w:r w:rsidRPr="009D7EFA">
              <w:rPr>
                <w:rFonts w:ascii="思源黑体 CN Normal" w:eastAsia="思源黑体 CN Normal" w:hAnsi="思源黑体 CN Normal" w:cs="思源黑体 CN Light"/>
                <w:bCs/>
                <w:iCs/>
                <w:sz w:val="17"/>
                <w:szCs w:val="17"/>
              </w:rPr>
              <w:t>{{a|significance_regimen}}</w:t>
            </w:r>
          </w:p>
          <w:p w14:paraId="47D7A286" w14:textId="77777777" w:rsidR="00EB0373" w:rsidRDefault="00EB0373" w:rsidP="00EB0373">
            <w:pPr>
              <w:adjustRightInd w:val="0"/>
              <w:snapToGrid w:val="0"/>
              <w:jc w:val="center"/>
              <w:rPr>
                <w:rFonts w:ascii="思源黑体 CN Normal" w:eastAsia="思源黑体 CN Normal" w:hAnsi="思源黑体 CN Normal" w:cs="思源黑体 CN Light"/>
                <w:bCs/>
                <w:iCs/>
                <w:sz w:val="17"/>
                <w:szCs w:val="17"/>
              </w:rPr>
            </w:pPr>
            <w:r w:rsidRPr="00C43719">
              <w:rPr>
                <w:rFonts w:ascii="思源黑体 CN Normal" w:eastAsia="思源黑体 CN Normal" w:hAnsi="思源黑体 CN Normal" w:hint="eastAsia"/>
                <w:sz w:val="17"/>
                <w:szCs w:val="17"/>
                <w:highlight w:val="yellow"/>
              </w:rPr>
              <w:t>{%p endif%}</w:t>
            </w:r>
          </w:p>
          <w:p w14:paraId="2B75051E" w14:textId="3682B7BC" w:rsidR="00EB0373" w:rsidRPr="00F07653" w:rsidRDefault="00EB0373" w:rsidP="00EB0373">
            <w:pPr>
              <w:jc w:val="center"/>
              <w:rPr>
                <w:rFonts w:ascii="思源黑体 CN Normal" w:eastAsia="思源黑体 CN Normal" w:hAnsi="思源黑体 CN Normal"/>
                <w:sz w:val="17"/>
                <w:szCs w:val="17"/>
              </w:rPr>
            </w:pPr>
            <w:r w:rsidRPr="008259AA">
              <w:rPr>
                <w:rFonts w:ascii="思源黑体 CN Normal" w:eastAsia="思源黑体 CN Normal" w:hAnsi="思源黑体 CN Normal" w:hint="eastAsia"/>
                <w:sz w:val="17"/>
                <w:szCs w:val="17"/>
                <w:highlight w:val="cyan"/>
              </w:rPr>
              <w:t>{</w:t>
            </w:r>
            <w:r w:rsidRPr="008259AA">
              <w:rPr>
                <w:rFonts w:ascii="思源黑体 CN Normal" w:eastAsia="思源黑体 CN Normal" w:hAnsi="思源黑体 CN Normal"/>
                <w:sz w:val="17"/>
                <w:szCs w:val="17"/>
                <w:highlight w:val="cyan"/>
              </w:rPr>
              <w:t>%p endif%}</w:t>
            </w:r>
          </w:p>
        </w:tc>
      </w:tr>
      <w:tr w:rsidR="00715E01" w14:paraId="4B40B172" w14:textId="77777777" w:rsidTr="00D56936">
        <w:trPr>
          <w:trHeight w:val="397"/>
        </w:trPr>
        <w:tc>
          <w:tcPr>
            <w:tcW w:w="10342" w:type="dxa"/>
            <w:gridSpan w:val="5"/>
          </w:tcPr>
          <w:p w14:paraId="3EFEAD07" w14:textId="77777777" w:rsidR="00715E01" w:rsidRDefault="00715E01" w:rsidP="00D56936">
            <w:pPr>
              <w:adjustRightInd w:val="0"/>
              <w:snapToGrid w:val="0"/>
              <w:jc w:val="center"/>
              <w:rPr>
                <w:rFonts w:ascii="思源黑体 CN Normal" w:eastAsia="思源黑体 CN Normal" w:hAnsi="思源黑体 CN Normal" w:cs="思源黑体 CN Light"/>
                <w:bCs/>
                <w:iCs/>
                <w:sz w:val="17"/>
                <w:szCs w:val="17"/>
              </w:rPr>
            </w:pPr>
            <w:r w:rsidRPr="005C7D09">
              <w:rPr>
                <w:rFonts w:ascii="思源黑体 CN Normal" w:eastAsia="思源黑体 CN Normal" w:hAnsi="思源黑体 CN Normal" w:cs="思源黑体 CN Light"/>
                <w:bCs/>
                <w:iCs/>
                <w:sz w:val="17"/>
                <w:szCs w:val="17"/>
              </w:rPr>
              <w:lastRenderedPageBreak/>
              <w:t>{%tr endfor%}</w:t>
            </w:r>
          </w:p>
        </w:tc>
      </w:tr>
    </w:tbl>
    <w:p w14:paraId="70FA1EA1" w14:textId="77777777" w:rsidR="008D7A32" w:rsidRPr="00FA12AA" w:rsidRDefault="008D7A32" w:rsidP="008D7A32">
      <w:r>
        <w:t>{%p if “子宫内膜癌”</w:t>
      </w:r>
      <w:r>
        <w:rPr>
          <w:rFonts w:hint="eastAsia"/>
        </w:rPr>
        <w:t xml:space="preserve"> not</w:t>
      </w:r>
      <w:r>
        <w:t xml:space="preserve"> in sample.tumor_list%}</w:t>
      </w:r>
    </w:p>
    <w:p w14:paraId="4675FADA" w14:textId="77777777" w:rsidR="008D7A32" w:rsidRPr="003D619F" w:rsidRDefault="008D7A32" w:rsidP="008D7A32">
      <w:pPr>
        <w:rPr>
          <w:rFonts w:ascii="思源黑体 CN Normal" w:eastAsia="思源黑体 CN Normal" w:hAnsi="思源黑体 CN Normal"/>
          <w:color w:val="000000"/>
          <w:sz w:val="16"/>
          <w:szCs w:val="16"/>
        </w:rPr>
      </w:pPr>
      <w:r w:rsidRPr="003D619F">
        <w:rPr>
          <w:rFonts w:ascii="思源黑体 CN Normal" w:eastAsia="思源黑体 CN Normal" w:hAnsi="思源黑体 CN Normal" w:hint="eastAsia"/>
          <w:color w:val="000000"/>
          <w:sz w:val="16"/>
          <w:szCs w:val="16"/>
        </w:rPr>
        <w:t>注：</w:t>
      </w:r>
    </w:p>
    <w:p w14:paraId="37255A7B" w14:textId="77777777" w:rsidR="008D7A32" w:rsidRDefault="008D7A32" w:rsidP="008D7A32">
      <w:pPr>
        <w:pStyle w:val="af1"/>
        <w:ind w:left="420" w:firstLineChars="0" w:firstLine="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1</w:t>
      </w:r>
      <w:r>
        <w:rPr>
          <w:rFonts w:ascii="思源黑体 CN Normal" w:eastAsia="思源黑体 CN Normal" w:hAnsi="思源黑体 CN Normal"/>
          <w:color w:val="000000"/>
          <w:sz w:val="16"/>
          <w:szCs w:val="16"/>
        </w:rPr>
        <w:t xml:space="preserve">. </w:t>
      </w:r>
      <w:r w:rsidRPr="00534DCA">
        <w:rPr>
          <w:rFonts w:ascii="思源黑体 CN Normal" w:eastAsia="思源黑体 CN Normal" w:hAnsi="思源黑体 CN Normal" w:hint="eastAsia"/>
          <w:color w:val="000000"/>
          <w:sz w:val="16"/>
          <w:szCs w:val="16"/>
        </w:rPr>
        <w:t>微卫星不稳定状态（</w:t>
      </w:r>
      <w:r w:rsidRPr="00534DCA">
        <w:rPr>
          <w:rFonts w:ascii="思源黑体 CN Normal" w:eastAsia="思源黑体 CN Normal" w:hAnsi="思源黑体 CN Normal"/>
          <w:color w:val="000000"/>
          <w:sz w:val="16"/>
          <w:szCs w:val="16"/>
        </w:rPr>
        <w:t>MSI）结果仅适用于子宫内膜癌，其余癌种的MSI结果仅供参考。</w:t>
      </w:r>
    </w:p>
    <w:p w14:paraId="2F0CFFFE" w14:textId="77777777" w:rsidR="008D7A32" w:rsidRDefault="008D7A32" w:rsidP="008D7A32">
      <w:r>
        <w:t>{%p endif%}</w:t>
      </w:r>
    </w:p>
    <w:p w14:paraId="28B710C9" w14:textId="77777777" w:rsidR="00135787" w:rsidRPr="00987CD9" w:rsidRDefault="00135787" w:rsidP="00135787">
      <w:pPr>
        <w:rPr>
          <w:rFonts w:ascii="思源黑体 CN Normal" w:eastAsia="思源黑体 CN Normal" w:hAnsi="思源黑体 CN Normal"/>
          <w:sz w:val="16"/>
          <w:szCs w:val="16"/>
        </w:rPr>
      </w:pPr>
    </w:p>
    <w:p w14:paraId="120BA712" w14:textId="77777777" w:rsidR="00135787" w:rsidRDefault="00135787" w:rsidP="00135787">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150BEB" w14:textId="77777777" w:rsidR="00135787" w:rsidRPr="00611BF9" w:rsidRDefault="00135787" w:rsidP="00135787"/>
    <w:p w14:paraId="167720EC"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0166D2C4" w14:textId="3CBA541D" w:rsidR="0032566D" w:rsidRPr="00135787" w:rsidRDefault="0032566D">
      <w:pPr>
        <w:rPr>
          <w:rFonts w:ascii="思源黑体 CN Normal" w:eastAsia="思源黑体 CN Normal" w:hAnsi="思源黑体 CN Normal"/>
          <w:sz w:val="16"/>
          <w:szCs w:val="16"/>
        </w:rPr>
      </w:pPr>
    </w:p>
    <w:p w14:paraId="60B06CDD" w14:textId="77777777" w:rsidR="0032566D" w:rsidRPr="00924158" w:rsidRDefault="00000000">
      <w:pPr>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注：</w:t>
      </w:r>
    </w:p>
    <w:p w14:paraId="6B4D34F2" w14:textId="77777777" w:rsidR="0032566D" w:rsidRPr="00924158" w:rsidRDefault="00000000">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报告基于产品检测范围得出检测结果，</w:t>
      </w:r>
      <w:r w:rsidRPr="00924158">
        <w:rPr>
          <w:rFonts w:ascii="思源黑体 CN Normal" w:eastAsia="思源黑体 CN Normal" w:hAnsi="思源黑体 CN Normal"/>
          <w:color w:val="000000"/>
          <w:sz w:val="16"/>
          <w:szCs w:val="16"/>
        </w:rPr>
        <w:t>使用的参考基因组版本是hg19</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报告中</w:t>
      </w:r>
      <w:r w:rsidRPr="00924158">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0BF52B58" w14:textId="77777777" w:rsidR="0032566D" w:rsidRPr="00924158" w:rsidRDefault="00000000">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color w:val="000000"/>
          <w:sz w:val="16"/>
          <w:szCs w:val="16"/>
        </w:rPr>
        <w:t>本</w:t>
      </w:r>
      <w:r w:rsidRPr="00924158">
        <w:rPr>
          <w:rFonts w:ascii="思源黑体 CN Normal" w:eastAsia="思源黑体 CN Normal" w:hAnsi="思源黑体 CN Normal" w:hint="eastAsia"/>
          <w:color w:val="000000"/>
          <w:sz w:val="16"/>
          <w:szCs w:val="16"/>
        </w:rPr>
        <w:t>报告检出的变异的解读遵循美国病理学会（</w:t>
      </w:r>
      <w:r w:rsidRPr="00924158">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PMID: 27993330</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与中国专家共识《二代测序临床报告解读指引》</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根据变异在不同癌种中对应的药物敏感性、诊断及预后证据分为四个等级：A级、B级、C级、D级</w:t>
      </w:r>
      <w:r w:rsidRPr="00924158">
        <w:rPr>
          <w:rFonts w:ascii="思源黑体 CN Normal" w:eastAsia="思源黑体 CN Normal" w:hAnsi="思源黑体 CN Normal" w:hint="eastAsia"/>
          <w:color w:val="000000"/>
          <w:sz w:val="16"/>
          <w:szCs w:val="16"/>
        </w:rPr>
        <w:t>（详见“产品声明”部分的“变异命名与解读”）</w:t>
      </w:r>
      <w:r w:rsidRPr="00924158">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w:t>
      </w:r>
      <w:r w:rsidRPr="00924158">
        <w:rPr>
          <w:rFonts w:ascii="思源黑体 CN Normal" w:eastAsia="思源黑体 CN Normal" w:hAnsi="思源黑体 CN Normal"/>
          <w:color w:val="000000"/>
          <w:sz w:val="16"/>
          <w:szCs w:val="16"/>
        </w:rPr>
        <w:lastRenderedPageBreak/>
        <w:t>明）和IV类变异（良性和可能良性变异，已知无临床意义）。</w:t>
      </w:r>
    </w:p>
    <w:p w14:paraId="1DA3CE77" w14:textId="77777777" w:rsidR="00B059BC" w:rsidRPr="00924158" w:rsidRDefault="00000000"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“靶向和免疫治疗相关标志物检测结果”</w:t>
      </w:r>
      <w:r w:rsidRPr="00924158">
        <w:rPr>
          <w:rFonts w:ascii="思源黑体 CN Normal" w:eastAsia="思源黑体 CN Normal" w:hAnsi="思源黑体 CN Normal"/>
          <w:color w:val="000000"/>
          <w:sz w:val="16"/>
          <w:szCs w:val="16"/>
        </w:rPr>
        <w:t>仅列出解读为I类-强临床意义、II类-潜在临床意义的变异</w:t>
      </w:r>
      <w:r w:rsidRPr="00924158">
        <w:rPr>
          <w:rFonts w:ascii="思源黑体 CN Normal" w:eastAsia="思源黑体 CN Normal" w:hAnsi="思源黑体 CN Normal" w:hint="eastAsia"/>
          <w:color w:val="000000"/>
          <w:sz w:val="16"/>
          <w:szCs w:val="16"/>
        </w:rPr>
        <w:t>，</w:t>
      </w:r>
      <w:bookmarkStart w:id="0" w:name="_Hlk103843471"/>
      <w:r w:rsidRPr="00924158">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sidRPr="00924158">
        <w:rPr>
          <w:rFonts w:ascii="思源黑体 CN Normal" w:eastAsia="思源黑体 CN Normal" w:hAnsi="思源黑体 CN Normal"/>
          <w:color w:val="000000"/>
          <w:sz w:val="16"/>
          <w:szCs w:val="16"/>
        </w:rPr>
        <w:t>。</w:t>
      </w:r>
      <w:r w:rsidRPr="00924158">
        <w:rPr>
          <w:rFonts w:ascii="思源黑体 CN Normal" w:eastAsia="思源黑体 CN Normal" w:hAnsi="思源黑体 CN Normal" w:hint="eastAsia"/>
          <w:color w:val="000000"/>
          <w:sz w:val="16"/>
          <w:szCs w:val="16"/>
        </w:rPr>
        <w:t>“MSI状态”无丰度信息，“丰度”处填写“/”。</w:t>
      </w:r>
    </w:p>
    <w:p w14:paraId="422ABB78" w14:textId="1A61310F" w:rsidR="0032566D" w:rsidRPr="00924158" w:rsidRDefault="00000000" w:rsidP="00B059BC">
      <w:pPr>
        <w:pStyle w:val="af1"/>
        <w:numPr>
          <w:ilvl w:val="0"/>
          <w:numId w:val="2"/>
        </w:numPr>
        <w:ind w:firstLineChars="0"/>
        <w:rPr>
          <w:rFonts w:ascii="思源黑体 CN Normal" w:eastAsia="思源黑体 CN Normal" w:hAnsi="思源黑体 CN Normal"/>
          <w:color w:val="000000"/>
          <w:sz w:val="16"/>
          <w:szCs w:val="16"/>
        </w:rPr>
      </w:pPr>
      <w:r w:rsidRPr="00924158">
        <w:rPr>
          <w:rFonts w:ascii="思源黑体 CN Normal" w:eastAsia="思源黑体 CN Normal" w:hAnsi="思源黑体 CN Normal" w:hint="eastAsia"/>
          <w:color w:val="000000"/>
          <w:sz w:val="16"/>
          <w:szCs w:val="16"/>
        </w:rPr>
        <w:t>“临床意义不明变异”</w:t>
      </w:r>
      <w:r w:rsidRPr="00924158">
        <w:rPr>
          <w:rFonts w:ascii="思源黑体 CN Normal" w:eastAsia="思源黑体 CN Normal" w:hAnsi="思源黑体 CN Normal"/>
          <w:color w:val="000000"/>
          <w:sz w:val="16"/>
          <w:szCs w:val="16"/>
        </w:rPr>
        <w:t>仅列出解读为III类</w:t>
      </w:r>
      <w:r w:rsidRPr="00924158">
        <w:rPr>
          <w:rFonts w:ascii="思源黑体 CN Normal" w:eastAsia="思源黑体 CN Normal" w:hAnsi="思源黑体 CN Normal" w:hint="eastAsia"/>
          <w:color w:val="000000"/>
          <w:sz w:val="16"/>
          <w:szCs w:val="16"/>
        </w:rPr>
        <w:t>-</w:t>
      </w:r>
      <w:r w:rsidRPr="00924158">
        <w:rPr>
          <w:rFonts w:ascii="思源黑体 CN Normal" w:eastAsia="思源黑体 CN Normal" w:hAnsi="思源黑体 CN Normal"/>
          <w:color w:val="000000"/>
          <w:sz w:val="16"/>
          <w:szCs w:val="16"/>
        </w:rPr>
        <w:t>临床意义不明的变异。</w:t>
      </w:r>
      <w:bookmarkStart w:id="1" w:name="_Hlk104550869"/>
    </w:p>
    <w:p w14:paraId="4D762104" w14:textId="77A68811" w:rsidR="009003E0" w:rsidRPr="009003E0" w:rsidRDefault="00000000" w:rsidP="009003E0">
      <w:pPr>
        <w:pStyle w:val="af1"/>
        <w:numPr>
          <w:ilvl w:val="0"/>
          <w:numId w:val="2"/>
        </w:numPr>
        <w:ind w:firstLineChars="0"/>
        <w:rPr>
          <w:rFonts w:ascii="思源黑体 CN Normal" w:eastAsia="思源黑体 CN Normal" w:hAnsi="思源黑体 CN Normal"/>
          <w:sz w:val="16"/>
          <w:szCs w:val="16"/>
        </w:rPr>
      </w:pPr>
      <w:r w:rsidRPr="00924158">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rsidR="009003E0" w:rsidRPr="009003E0">
        <w:rPr>
          <w:rFonts w:ascii="思源黑体 CN Light" w:eastAsia="思源黑体 CN Light" w:hAnsi="思源黑体 CN Light" w:hint="eastAsia"/>
          <w:color w:val="595959" w:themeColor="text1" w:themeTint="A6"/>
          <w:sz w:val="13"/>
          <w:szCs w:val="13"/>
          <w:highlight w:val="magenta"/>
        </w:rPr>
        <w:t>{{r page_</w:t>
      </w:r>
      <w:proofErr w:type="gramStart"/>
      <w:r w:rsidR="009003E0" w:rsidRPr="009003E0">
        <w:rPr>
          <w:rFonts w:ascii="思源黑体 CN Light" w:eastAsia="思源黑体 CN Light" w:hAnsi="思源黑体 CN Light" w:hint="eastAsia"/>
          <w:color w:val="595959" w:themeColor="text1" w:themeTint="A6"/>
          <w:sz w:val="13"/>
          <w:szCs w:val="13"/>
          <w:highlight w:val="magenta"/>
        </w:rPr>
        <w:t>break }</w:t>
      </w:r>
      <w:proofErr w:type="gramEnd"/>
      <w:r w:rsidR="009003E0" w:rsidRPr="009003E0">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75338" w14:paraId="1E1A7B14" w14:textId="77777777" w:rsidTr="007155BB">
        <w:tc>
          <w:tcPr>
            <w:tcW w:w="4253" w:type="dxa"/>
          </w:tcPr>
          <w:p w14:paraId="46E084AD"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7936" behindDoc="1" locked="0" layoutInCell="1" allowOverlap="1" wp14:anchorId="78F05DD8" wp14:editId="384D0E6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221505" id="流程图: 接点 2" o:spid="_x0000_s1026" type="#_x0000_t120" style="position:absolute;left:0;text-align:left;margin-left:170.85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2 </w:t>
            </w:r>
            <w:r w:rsidRPr="001866EA">
              <w:rPr>
                <w:rFonts w:ascii="思源黑体 CN Bold" w:eastAsia="思源黑体 CN Bold" w:hAnsi="思源黑体 CN Bold"/>
                <w:b/>
                <w:bCs/>
                <w:sz w:val="28"/>
                <w:szCs w:val="28"/>
              </w:rPr>
              <w:t xml:space="preserve"> </w:t>
            </w:r>
          </w:p>
        </w:tc>
        <w:tc>
          <w:tcPr>
            <w:tcW w:w="6079" w:type="dxa"/>
          </w:tcPr>
          <w:p w14:paraId="2E4EBFA2"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6912" behindDoc="1" locked="0" layoutInCell="1" allowOverlap="1" wp14:anchorId="7F2F0EE3" wp14:editId="4B5B0982">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382CC3CB" id="矩形: 圆角 3" o:spid="_x0000_s1026" style="position:absolute;left:0;text-align:left;margin-left:-5.4pt;margin-top:3.45pt;width:12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检测结果详细解读</w:t>
            </w:r>
          </w:p>
        </w:tc>
      </w:tr>
    </w:tbl>
    <w:p w14:paraId="696DB785" w14:textId="77777777" w:rsidR="00135787" w:rsidRDefault="00135787" w:rsidP="00135787">
      <w:r>
        <w:t>{%p if “子宫内膜癌” in sample.tumor_list%}</w:t>
      </w:r>
    </w:p>
    <w:p w14:paraId="312661CD" w14:textId="77777777"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2882D250" w14:textId="77777777" w:rsidR="00135787" w:rsidRPr="00573AC1"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53AA5DFD" w14:textId="77777777" w:rsidR="009003E0" w:rsidRDefault="009003E0" w:rsidP="00685D10">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F47EE50" w14:textId="77777777" w:rsidR="00135787" w:rsidRPr="00485B36" w:rsidRDefault="00135787" w:rsidP="00135787">
      <w:r>
        <w:rPr>
          <w:rFonts w:hint="eastAsia"/>
        </w:rPr>
        <w:t>{</w:t>
      </w:r>
      <w:r>
        <w:t>%p endif%}</w:t>
      </w:r>
    </w:p>
    <w:p w14:paraId="758E5045" w14:textId="77777777" w:rsidR="00135787" w:rsidRPr="00485B36"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tbl>
      <w:tblPr>
        <w:tblStyle w:val="ad"/>
        <w:tblW w:w="0" w:type="auto"/>
        <w:jc w:val="center"/>
        <w:tblLayout w:type="fixed"/>
        <w:tblLook w:val="04A0" w:firstRow="1" w:lastRow="0" w:firstColumn="1" w:lastColumn="0" w:noHBand="0" w:noVBand="1"/>
      </w:tblPr>
      <w:tblGrid>
        <w:gridCol w:w="1418"/>
        <w:gridCol w:w="8914"/>
      </w:tblGrid>
      <w:tr w:rsidR="008560EA" w14:paraId="7172D820" w14:textId="77777777" w:rsidTr="00D56936">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AA119F" w14:textId="77777777" w:rsidR="008560EA" w:rsidRPr="00EC6884" w:rsidRDefault="008560EA" w:rsidP="00D56936">
            <w:pPr>
              <w:pStyle w:val="af1"/>
              <w:ind w:firstLineChars="0" w:firstLine="0"/>
              <w:jc w:val="center"/>
              <w:rPr>
                <w:rFonts w:ascii="思源黑体 CN Bold" w:eastAsia="思源黑体 CN Bold" w:hAnsi="思源黑体 CN Bold"/>
                <w:b/>
                <w:bCs/>
                <w:color w:val="FFFFFF" w:themeColor="background1"/>
                <w:sz w:val="18"/>
                <w:szCs w:val="18"/>
              </w:rPr>
            </w:pPr>
            <w:r w:rsidRPr="00745DA8">
              <w:rPr>
                <w:rFonts w:ascii="思源黑体 CN Bold" w:eastAsia="思源黑体 CN Bold" w:hAnsi="思源黑体 CN Bold"/>
                <w:b/>
                <w:bCs/>
                <w:color w:val="FFFFFF" w:themeColor="background1"/>
                <w:sz w:val="18"/>
                <w:szCs w:val="18"/>
              </w:rPr>
              <w:t>{% if msi.var_id==</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MSI-H</w:t>
            </w:r>
            <w:proofErr w:type="gramStart"/>
            <w:r w:rsidRPr="00745DA8">
              <w:rPr>
                <w:rFonts w:ascii="思源黑体 CN Bold" w:eastAsia="思源黑体 CN Bold" w:hAnsi="思源黑体 CN Bold"/>
                <w:b/>
                <w:bCs/>
                <w:color w:val="FFFFFF" w:themeColor="background1"/>
                <w:sz w:val="18"/>
                <w:szCs w:val="18"/>
              </w:rPr>
              <w:t>”</w:t>
            </w:r>
            <w:proofErr w:type="gramEnd"/>
            <w:r w:rsidRPr="00745DA8">
              <w:rPr>
                <w:rFonts w:ascii="思源黑体 CN Bold" w:eastAsia="思源黑体 CN Bold" w:hAnsi="思源黑体 CN Bold"/>
                <w:b/>
                <w:bCs/>
                <w:color w:val="FFFFFF" w:themeColor="background1"/>
                <w:sz w:val="18"/>
                <w:szCs w:val="18"/>
              </w:rPr>
              <w:t>%}</w:t>
            </w:r>
            <w:r w:rsidRPr="00EC6884">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不</w:t>
            </w:r>
            <w:r w:rsidRPr="00EC6884">
              <w:rPr>
                <w:rFonts w:ascii="思源黑体 CN Bold" w:eastAsia="思源黑体 CN Bold" w:hAnsi="思源黑体 CN Bold" w:hint="eastAsia"/>
                <w:b/>
                <w:bCs/>
                <w:color w:val="FFFFFF" w:themeColor="background1"/>
                <w:sz w:val="18"/>
                <w:szCs w:val="18"/>
              </w:rPr>
              <w:t>稳定（M</w:t>
            </w:r>
            <w:r w:rsidRPr="00EC6884">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I-H</w:t>
            </w:r>
            <w:r w:rsidRPr="00EC6884">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D43CDF">
              <w:rPr>
                <w:rFonts w:ascii="思源黑体 CN Bold" w:eastAsia="思源黑体 CN Bold" w:hAnsi="思源黑体 CN Bold" w:hint="eastAsia"/>
                <w:b/>
                <w:bCs/>
                <w:color w:val="FFFFFF" w:themeColor="background1"/>
                <w:sz w:val="18"/>
                <w:szCs w:val="18"/>
              </w:rPr>
              <w:t>微卫星稳定（</w:t>
            </w:r>
            <w:r w:rsidRPr="00D43CDF">
              <w:rPr>
                <w:rFonts w:ascii="思源黑体 CN Bold" w:eastAsia="思源黑体 CN Bold" w:hAnsi="思源黑体 CN Bold"/>
                <w:b/>
                <w:bCs/>
                <w:color w:val="FFFFFF" w:themeColor="background1"/>
                <w:sz w:val="18"/>
                <w:szCs w:val="18"/>
              </w:rPr>
              <w:t>MSS）</w:t>
            </w:r>
            <w:r>
              <w:rPr>
                <w:rFonts w:ascii="思源黑体 CN Bold" w:eastAsia="思源黑体 CN Bold" w:hAnsi="思源黑体 CN Bold"/>
                <w:b/>
                <w:bCs/>
                <w:color w:val="FFFFFF" w:themeColor="background1"/>
                <w:sz w:val="18"/>
                <w:szCs w:val="18"/>
              </w:rPr>
              <w:t>{%endif%}</w:t>
            </w:r>
          </w:p>
        </w:tc>
      </w:tr>
      <w:tr w:rsidR="008560EA" w14:paraId="404E59CA" w14:textId="77777777" w:rsidTr="00D56936">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DA3BE2" w14:textId="77777777" w:rsidR="008560EA" w:rsidRPr="00EC6884" w:rsidRDefault="008560EA" w:rsidP="00D56936">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8383B79"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w:t>
            </w:r>
          </w:p>
        </w:tc>
      </w:tr>
      <w:tr w:rsidR="008560EA" w14:paraId="26C4D01E" w14:textId="77777777" w:rsidTr="00D56936">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D76324" w14:textId="77777777" w:rsidR="008560EA" w:rsidRPr="00EC6884" w:rsidRDefault="008560EA" w:rsidP="00D56936">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结果解读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031DDE" w14:textId="77777777" w:rsidR="008560EA" w:rsidRDefault="008560EA"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w:t>
            </w:r>
            <w:r>
              <w:rPr>
                <w:rFonts w:ascii="思源黑体 CN Normal" w:eastAsia="思源黑体 CN Normal" w:hAnsi="思源黑体 CN Normal" w:hint="eastAsia"/>
                <w:sz w:val="17"/>
                <w:szCs w:val="17"/>
              </w:rPr>
              <w:t>子宫内膜癌</w:t>
            </w:r>
            <w:r>
              <w:rPr>
                <w:rFonts w:ascii="思源黑体 CN Normal" w:eastAsia="思源黑体 CN Normal" w:hAnsi="思源黑体 CN Normal"/>
                <w:sz w:val="17"/>
                <w:szCs w:val="17"/>
              </w:rPr>
              <w:t>” in sample.tumor_list%}</w:t>
            </w:r>
          </w:p>
          <w:p w14:paraId="049D938F" w14:textId="77777777" w:rsidR="008560EA" w:rsidRDefault="008560EA" w:rsidP="00D5693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w:t>
            </w:r>
            <w:r>
              <w:rPr>
                <w:rFonts w:ascii="思源黑体 CN Normal" w:eastAsia="思源黑体 CN Normal" w:hAnsi="思源黑体 CN Normal"/>
                <w:sz w:val="17"/>
                <w:szCs w:val="17"/>
              </w:rPr>
              <w:t xml:space="preserve"> dMMR 发生比例为17%~33%</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《子宫内膜癌分子检测中国专家共识》</w:t>
            </w:r>
            <w:r>
              <w:rPr>
                <w:rFonts w:ascii="思源黑体 CN Normal" w:eastAsia="思源黑体 CN Normal" w:hAnsi="思源黑体 CN Normal" w:hint="eastAsia"/>
                <w:sz w:val="17"/>
                <w:szCs w:val="17"/>
              </w:rPr>
              <w:t>推荐</w:t>
            </w:r>
            <w:r>
              <w:rPr>
                <w:rFonts w:ascii="思源黑体 CN Normal" w:eastAsia="思源黑体 CN Normal" w:hAnsi="思源黑体 CN Normal"/>
                <w:sz w:val="17"/>
                <w:szCs w:val="17"/>
              </w:rPr>
              <w:t>结合POLE基因核酸外切酶结构域突变状态、MMR/MSI状态和p53状态进行子宫内膜</w:t>
            </w:r>
            <w:proofErr w:type="gramStart"/>
            <w:r>
              <w:rPr>
                <w:rFonts w:ascii="思源黑体 CN Normal" w:eastAsia="思源黑体 CN Normal" w:hAnsi="思源黑体 CN Normal"/>
                <w:sz w:val="17"/>
                <w:szCs w:val="17"/>
              </w:rPr>
              <w:t>癌分子</w:t>
            </w:r>
            <w:proofErr w:type="gramEnd"/>
            <w:r>
              <w:rPr>
                <w:rFonts w:ascii="思源黑体 CN Normal" w:eastAsia="思源黑体 CN Normal" w:hAnsi="思源黑体 CN Normal"/>
                <w:sz w:val="17"/>
                <w:szCs w:val="17"/>
              </w:rPr>
              <w:t>分型。根据WHO女性生殖器官肿瘤分类（第5版）分为4种类型：POLE mut（POLE突变型，POLE mutation）、MMRd（错配修复功能缺陷型，MMR deficiency）、p53 abn（p53蛋白异常/TP53基因突变型，p53 abnormality）和NSMP（非特异性分子谱，non-specific molecular profile）。</w:t>
            </w:r>
          </w:p>
          <w:p w14:paraId="2C329A7C" w14:textId="77777777" w:rsidR="008560EA" w:rsidRPr="00DF2DAF" w:rsidRDefault="008560EA" w:rsidP="00D56936">
            <w:pPr>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if msi.var_id == “MSI-</w:t>
            </w:r>
            <w:proofErr w:type="gramStart"/>
            <w:r w:rsidRPr="00F154FA">
              <w:rPr>
                <w:rFonts w:ascii="思源黑体 CN Normal" w:eastAsia="思源黑体 CN Normal" w:hAnsi="思源黑体 CN Normal"/>
                <w:sz w:val="17"/>
                <w:szCs w:val="17"/>
                <w:highlight w:val="green"/>
              </w:rPr>
              <w:t>H”</w:t>
            </w:r>
            <w:r w:rsidRPr="00F154FA">
              <w:rPr>
                <w:rFonts w:ascii="思源黑体 CN Normal" w:eastAsia="思源黑体 CN Normal" w:hAnsi="思源黑体 CN Normal" w:hint="eastAsia"/>
                <w:sz w:val="17"/>
                <w:szCs w:val="17"/>
                <w:highlight w:val="green"/>
              </w:rPr>
              <w:t>%</w:t>
            </w:r>
            <w:proofErr w:type="gramEnd"/>
            <w:r w:rsidRPr="00F154FA">
              <w:rPr>
                <w:rFonts w:ascii="思源黑体 CN Normal" w:eastAsia="思源黑体 CN Normal" w:hAnsi="思源黑体 CN Normal" w:hint="eastAsia"/>
                <w:sz w:val="17"/>
                <w:szCs w:val="17"/>
                <w:highlight w:val="green"/>
              </w:rPr>
              <w:t>}</w:t>
            </w:r>
          </w:p>
          <w:p w14:paraId="2C5D501A"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子宫内膜癌患者检出</w:t>
            </w:r>
            <w:r>
              <w:rPr>
                <w:rFonts w:ascii="思源黑体 CN Normal" w:eastAsia="思源黑体 CN Normal" w:hAnsi="思源黑体 CN Normal"/>
                <w:sz w:val="17"/>
                <w:szCs w:val="17"/>
              </w:rPr>
              <w:t>MSI-H，</w:t>
            </w:r>
            <w:r>
              <w:rPr>
                <w:rFonts w:ascii="思源黑体 CN Normal" w:eastAsia="思源黑体 CN Normal" w:hAnsi="思源黑体 CN Normal" w:hint="eastAsia"/>
                <w:sz w:val="17"/>
                <w:szCs w:val="17"/>
              </w:rPr>
              <w:t>推荐进行遗传咨询及林奇综合征相关MMR胚系突变检测以确诊林奇综合征，检测的基因</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PMS</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MSH</w:t>
            </w:r>
            <w:r>
              <w:rPr>
                <w:rFonts w:ascii="思源黑体 CN Normal" w:eastAsia="思源黑体 CN Normal" w:hAnsi="思源黑体 CN Normal"/>
                <w:i/>
                <w:iCs/>
                <w:sz w:val="17"/>
                <w:szCs w:val="17"/>
              </w:rPr>
              <w:t>6</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EPCAM</w:t>
            </w:r>
            <w:r>
              <w:rPr>
                <w:rFonts w:ascii="思源黑体 CN Normal" w:eastAsia="思源黑体 CN Normal" w:hAnsi="思源黑体 CN Normal" w:hint="eastAsia"/>
                <w:sz w:val="17"/>
                <w:szCs w:val="17"/>
              </w:rPr>
              <w:t>，建议选择外周血标本进行检测。</w:t>
            </w:r>
          </w:p>
          <w:p w14:paraId="12D6D31C" w14:textId="77777777" w:rsidR="008560EA" w:rsidRDefault="008560EA" w:rsidP="00D56936">
            <w:pPr>
              <w:pStyle w:val="af1"/>
              <w:ind w:firstLineChars="0" w:firstLine="0"/>
              <w:rPr>
                <w:rFonts w:ascii="思源黑体 CN Normal" w:eastAsia="思源黑体 CN Normal" w:hAnsi="思源黑体 CN Normal"/>
                <w:sz w:val="17"/>
                <w:szCs w:val="17"/>
              </w:rPr>
            </w:pPr>
            <w:r w:rsidRPr="00F154FA">
              <w:rPr>
                <w:rFonts w:ascii="思源黑体 CN Normal" w:eastAsia="思源黑体 CN Normal" w:hAnsi="思源黑体 CN Normal" w:hint="eastAsia"/>
                <w:sz w:val="17"/>
                <w:szCs w:val="17"/>
                <w:highlight w:val="green"/>
              </w:rPr>
              <w:t>{</w:t>
            </w:r>
            <w:r w:rsidRPr="00F154FA">
              <w:rPr>
                <w:rFonts w:ascii="思源黑体 CN Normal" w:eastAsia="思源黑体 CN Normal" w:hAnsi="思源黑体 CN Normal"/>
                <w:sz w:val="17"/>
                <w:szCs w:val="17"/>
                <w:highlight w:val="green"/>
              </w:rPr>
              <w:t>%p endif%}</w:t>
            </w:r>
          </w:p>
          <w:p w14:paraId="566D8E98"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4044A9D" w14:textId="77777777" w:rsidR="008560EA" w:rsidRDefault="008560EA" w:rsidP="00D56936">
            <w:pPr>
              <w:pStyle w:val="af1"/>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w:t>
            </w:r>
          </w:p>
          <w:p w14:paraId="73AF4A5D" w14:textId="77777777" w:rsidR="008560EA" w:rsidRPr="00BD4D71" w:rsidRDefault="008560EA" w:rsidP="00D56936">
            <w:pPr>
              <w:pStyle w:val="af1"/>
              <w:ind w:firstLineChars="0" w:firstLine="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EB0373" w14:paraId="4A2F2BE7" w14:textId="77777777" w:rsidTr="00D56936">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70CBF7" w14:textId="77777777" w:rsidR="00EB0373" w:rsidRPr="00EC6884" w:rsidRDefault="00EB0373" w:rsidP="00EB0373">
            <w:pPr>
              <w:pStyle w:val="af1"/>
              <w:ind w:firstLineChars="0" w:firstLine="0"/>
              <w:jc w:val="center"/>
              <w:rPr>
                <w:rFonts w:ascii="思源黑体 CN Bold" w:eastAsia="思源黑体 CN Bold" w:hAnsi="思源黑体 CN Bold"/>
                <w:b/>
                <w:bCs/>
                <w:sz w:val="17"/>
                <w:szCs w:val="17"/>
              </w:rPr>
            </w:pPr>
            <w:r w:rsidRPr="00EC6884">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8A252F" w14:textId="77777777" w:rsidR="00EB0373" w:rsidRDefault="00EB0373" w:rsidP="00EB0373">
            <w:pPr>
              <w:rPr>
                <w:rFonts w:ascii="思源黑体 CN Normal" w:eastAsia="思源黑体 CN Normal" w:hAnsi="思源黑体 CN Normal"/>
                <w:color w:val="000000" w:themeColor="text1"/>
                <w:sz w:val="17"/>
                <w:szCs w:val="17"/>
              </w:rPr>
            </w:pPr>
            <w:r w:rsidRPr="00D43CDF">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D43CDF">
              <w:rPr>
                <w:rFonts w:ascii="思源黑体 CN Normal" w:eastAsia="思源黑体 CN Normal" w:hAnsi="思源黑体 CN Normal"/>
                <w:color w:val="000000" w:themeColor="text1"/>
                <w:sz w:val="17"/>
                <w:szCs w:val="17"/>
              </w:rPr>
              <w:t xml:space="preserve"> if msi.var_id==”MSI-</w:t>
            </w:r>
            <w:proofErr w:type="gramStart"/>
            <w:r w:rsidRPr="00D43CDF">
              <w:rPr>
                <w:rFonts w:ascii="思源黑体 CN Normal" w:eastAsia="思源黑体 CN Normal" w:hAnsi="思源黑体 CN Normal"/>
                <w:color w:val="000000" w:themeColor="text1"/>
                <w:sz w:val="17"/>
                <w:szCs w:val="17"/>
              </w:rPr>
              <w:t>H”%</w:t>
            </w:r>
            <w:proofErr w:type="gramEnd"/>
            <w:r w:rsidRPr="00D43CDF">
              <w:rPr>
                <w:rFonts w:ascii="思源黑体 CN Normal" w:eastAsia="思源黑体 CN Normal" w:hAnsi="思源黑体 CN Normal"/>
                <w:color w:val="000000" w:themeColor="text1"/>
                <w:sz w:val="17"/>
                <w:szCs w:val="17"/>
              </w:rPr>
              <w:t>}</w:t>
            </w:r>
          </w:p>
          <w:p w14:paraId="48C163ED"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3E234B7F"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B141D27"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7DAF4F16"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979EAD0"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sz w:val="17"/>
                <w:szCs w:val="17"/>
                <w:highlight w:val="yellow"/>
              </w:rPr>
              <w:lastRenderedPageBreak/>
              <w:t>{%p if “子宫内膜癌” in sample.tumor_list%}</w:t>
            </w:r>
          </w:p>
          <w:p w14:paraId="65321616" w14:textId="77777777" w:rsidR="00EB0373" w:rsidRDefault="00EB0373" w:rsidP="00EB0373">
            <w:pPr>
              <w:rPr>
                <w:rFonts w:ascii="思源黑体 CN Normal" w:eastAsia="思源黑体 CN Normal" w:hAnsi="思源黑体 CN Normal"/>
                <w:sz w:val="17"/>
                <w:szCs w:val="17"/>
              </w:rPr>
            </w:pPr>
            <w:proofErr w:type="gramStart"/>
            <w:r w:rsidRPr="005D485B">
              <w:rPr>
                <w:rFonts w:ascii="思源黑体 CN Normal" w:eastAsia="思源黑体 CN Normal" w:hAnsi="思源黑体 CN Normal" w:hint="eastAsia"/>
                <w:b/>
                <w:bCs/>
                <w:color w:val="0070C0"/>
                <w:sz w:val="17"/>
                <w:szCs w:val="17"/>
              </w:rPr>
              <w:t>帕博利珠单</w:t>
            </w:r>
            <w:proofErr w:type="gramEnd"/>
            <w:r w:rsidRPr="005D485B">
              <w:rPr>
                <w:rFonts w:ascii="思源黑体 CN Normal" w:eastAsia="思源黑体 CN Normal" w:hAnsi="思源黑体 CN Normal" w:hint="eastAsia"/>
                <w:b/>
                <w:bCs/>
                <w:color w:val="0070C0"/>
                <w:sz w:val="17"/>
                <w:szCs w:val="17"/>
              </w:rPr>
              <w:t>抗+</w:t>
            </w:r>
            <w:proofErr w:type="gramStart"/>
            <w:r w:rsidRPr="005D485B">
              <w:rPr>
                <w:rFonts w:ascii="思源黑体 CN Normal" w:eastAsia="思源黑体 CN Normal" w:hAnsi="思源黑体 CN Normal" w:hint="eastAsia"/>
                <w:b/>
                <w:bCs/>
                <w:color w:val="0070C0"/>
                <w:sz w:val="17"/>
                <w:szCs w:val="17"/>
              </w:rPr>
              <w:t>仑伐替尼</w:t>
            </w:r>
            <w:proofErr w:type="gramEnd"/>
            <w:r w:rsidRPr="005D485B">
              <w:rPr>
                <w:rFonts w:ascii="思源黑体 CN Normal" w:eastAsia="思源黑体 CN Normal" w:hAnsi="思源黑体 CN Normal" w:hint="eastAsia"/>
                <w:b/>
                <w:bCs/>
                <w:color w:val="0070C0"/>
                <w:sz w:val="17"/>
                <w:szCs w:val="17"/>
              </w:rPr>
              <w:t>：</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（n=346）和对照组（n=351），主要疗效指标为BICR根据RECIST v1.1评估的OS和PFS，其他疗效指标包括BICR评估的ORR和DoR。研究结果显示，在非MSI-H或dMMR患者中，</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仑伐替尼组</w:t>
            </w:r>
            <w:proofErr w:type="gramEnd"/>
            <w:r w:rsidRPr="005D485B">
              <w:rPr>
                <w:rFonts w:ascii="思源黑体 CN Normal" w:eastAsia="思源黑体 CN Normal" w:hAnsi="思源黑体 CN Normal" w:hint="eastAsia"/>
                <w:sz w:val="17"/>
                <w:szCs w:val="17"/>
              </w:rPr>
              <w:t xml:space="preserve"> vs 对照组的中位OS为17.4个月 vs 12.0个月，中位PFS为6.6个月 vs 3.8个月，ORR为30% vs 15%，中位DoR为9.2个月 vs 5.7个月。基于以上研究，FDA批准</w:t>
            </w:r>
            <w:proofErr w:type="gramStart"/>
            <w:r w:rsidRPr="005D485B">
              <w:rPr>
                <w:rFonts w:ascii="思源黑体 CN Normal" w:eastAsia="思源黑体 CN Normal" w:hAnsi="思源黑体 CN Normal" w:hint="eastAsia"/>
                <w:sz w:val="17"/>
                <w:szCs w:val="17"/>
              </w:rPr>
              <w:t>帕博利珠单</w:t>
            </w:r>
            <w:proofErr w:type="gramEnd"/>
            <w:r w:rsidRPr="005D485B">
              <w:rPr>
                <w:rFonts w:ascii="思源黑体 CN Normal" w:eastAsia="思源黑体 CN Normal" w:hAnsi="思源黑体 CN Normal" w:hint="eastAsia"/>
                <w:sz w:val="17"/>
                <w:szCs w:val="17"/>
              </w:rPr>
              <w:t>抗联合</w:t>
            </w:r>
            <w:proofErr w:type="gramStart"/>
            <w:r w:rsidRPr="005D485B">
              <w:rPr>
                <w:rFonts w:ascii="思源黑体 CN Normal" w:eastAsia="思源黑体 CN Normal" w:hAnsi="思源黑体 CN Normal" w:hint="eastAsia"/>
                <w:sz w:val="17"/>
                <w:szCs w:val="17"/>
              </w:rPr>
              <w:t>仑伐替尼用于</w:t>
            </w:r>
            <w:proofErr w:type="gramEnd"/>
            <w:r w:rsidRPr="005D485B">
              <w:rPr>
                <w:rFonts w:ascii="思源黑体 CN Normal" w:eastAsia="思源黑体 CN Normal" w:hAnsi="思源黑体 CN Normal" w:hint="eastAsia"/>
                <w:sz w:val="17"/>
                <w:szCs w:val="17"/>
              </w:rPr>
              <w:t>治疗非MSI-H或dMMR的晚期子宫内膜癌，这些患者经既往任何系统治疗后疾病进展，且不适合进行治疗性手术或放疗。</w:t>
            </w:r>
          </w:p>
          <w:p w14:paraId="4D8632BE"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else%}</w:t>
            </w:r>
          </w:p>
          <w:p w14:paraId="30557A51" w14:textId="77777777" w:rsidR="00EB0373" w:rsidRDefault="00EB0373" w:rsidP="00EB037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A42405A" w14:textId="77777777" w:rsidR="00EB0373" w:rsidRDefault="00EB0373" w:rsidP="00EB0373">
            <w:pPr>
              <w:rPr>
                <w:rFonts w:ascii="思源黑体 CN Normal" w:eastAsia="思源黑体 CN Normal" w:hAnsi="思源黑体 CN Normal"/>
                <w:sz w:val="17"/>
                <w:szCs w:val="17"/>
              </w:rPr>
            </w:pPr>
            <w:r w:rsidRPr="00C43719">
              <w:rPr>
                <w:rFonts w:ascii="思源黑体 CN Normal" w:eastAsia="思源黑体 CN Normal" w:hAnsi="思源黑体 CN Normal" w:hint="eastAsia"/>
                <w:sz w:val="17"/>
                <w:szCs w:val="17"/>
                <w:highlight w:val="yellow"/>
              </w:rPr>
              <w:t>{%p endif%}</w:t>
            </w:r>
          </w:p>
          <w:p w14:paraId="40A30CCF" w14:textId="3AABAF1D" w:rsidR="00EB0373" w:rsidRPr="00234535" w:rsidRDefault="00EB0373" w:rsidP="00EB0373">
            <w:pP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10648A7B"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lastRenderedPageBreak/>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18DB2D2F" w14:textId="77777777" w:rsidR="00135787" w:rsidRDefault="00135787" w:rsidP="00135787">
      <w:pPr>
        <w:pStyle w:val="2"/>
        <w:numPr>
          <w:ilvl w:val="0"/>
          <w:numId w:val="12"/>
        </w:numPr>
        <w:tabs>
          <w:tab w:val="num"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2B612DBB" w14:textId="77777777" w:rsidR="00135787" w:rsidRPr="00E26347" w:rsidRDefault="00135787" w:rsidP="0013578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24799C">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233C56C8"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75338" w14:paraId="2F0975FE" w14:textId="77777777" w:rsidTr="007155BB">
        <w:tc>
          <w:tcPr>
            <w:tcW w:w="4395" w:type="dxa"/>
          </w:tcPr>
          <w:p w14:paraId="161FE904" w14:textId="77777777" w:rsidR="00375338" w:rsidRPr="001866EA" w:rsidRDefault="0037533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1008" behindDoc="1" locked="0" layoutInCell="1" allowOverlap="1" wp14:anchorId="19006E90" wp14:editId="409E4342">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06D3B20" id="流程图: 接点 4" o:spid="_x0000_s1026" type="#_x0000_t120" style="position:absolute;left:0;text-align:left;margin-left:178.35pt;margin-top:3.25pt;width:24.65pt;height:25.15pt;z-index:-251625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3 </w:t>
            </w:r>
            <w:r w:rsidRPr="001866EA">
              <w:rPr>
                <w:rFonts w:ascii="思源黑体 CN Bold" w:eastAsia="思源黑体 CN Bold" w:hAnsi="思源黑体 CN Bold"/>
                <w:b/>
                <w:bCs/>
                <w:sz w:val="28"/>
                <w:szCs w:val="28"/>
              </w:rPr>
              <w:t xml:space="preserve"> </w:t>
            </w:r>
          </w:p>
        </w:tc>
        <w:tc>
          <w:tcPr>
            <w:tcW w:w="5937" w:type="dxa"/>
          </w:tcPr>
          <w:p w14:paraId="613AFD04" w14:textId="77777777" w:rsidR="00375338" w:rsidRPr="001866EA" w:rsidRDefault="0037533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9984" behindDoc="1" locked="0" layoutInCell="1" allowOverlap="1" wp14:anchorId="1287169E" wp14:editId="637B647E">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D585C0" id="矩形: 圆角 5" o:spid="_x0000_s1026" style="position:absolute;left:0;text-align:left;margin-left:-5.15pt;margin-top:3.2pt;width:109.5pt;height:25.3pt;z-index:-25162649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可能获益的药物</w:t>
            </w:r>
          </w:p>
        </w:tc>
      </w:tr>
    </w:tbl>
    <w:p w14:paraId="198F9295" w14:textId="77777777" w:rsidR="002C22B3" w:rsidRDefault="002C22B3" w:rsidP="002C22B3"/>
    <w:p w14:paraId="2D64D9A4" w14:textId="77777777" w:rsidR="00EB0373" w:rsidRDefault="00EB0373" w:rsidP="00EB037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{%p if msi.var_id == </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MSS</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in sample.tumor_list</w:t>
      </w:r>
      <w:r w:rsidRPr="00C43719">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8560EA" w14:paraId="03AD32B5"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E66BF02"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BA9AF3" w14:textId="77777777" w:rsidR="008560EA"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proofErr w:type="gramStart"/>
            <w:r w:rsidRPr="00D928C2">
              <w:rPr>
                <w:rFonts w:ascii="思源黑体 CN Bold" w:eastAsia="思源黑体 CN Bold" w:hAnsi="思源黑体 CN Bold" w:hint="eastAsia"/>
                <w:b/>
                <w:bCs/>
                <w:color w:val="FFFFFF" w:themeColor="background1"/>
                <w:sz w:val="18"/>
                <w:szCs w:val="18"/>
              </w:rPr>
              <w:t>帕博利珠单</w:t>
            </w:r>
            <w:proofErr w:type="gramEnd"/>
            <w:r w:rsidRPr="00D928C2">
              <w:rPr>
                <w:rFonts w:ascii="思源黑体 CN Bold" w:eastAsia="思源黑体 CN Bold" w:hAnsi="思源黑体 CN Bold" w:hint="eastAsia"/>
                <w:b/>
                <w:bCs/>
                <w:color w:val="FFFFFF" w:themeColor="background1"/>
                <w:sz w:val="18"/>
                <w:szCs w:val="18"/>
              </w:rPr>
              <w:t>抗</w:t>
            </w:r>
            <w:r w:rsidRPr="00D928C2">
              <w:rPr>
                <w:rFonts w:ascii="思源黑体 CN Bold" w:eastAsia="思源黑体 CN Bold" w:hAnsi="思源黑体 CN Bold"/>
                <w:b/>
                <w:bCs/>
                <w:color w:val="FFFFFF" w:themeColor="background1"/>
                <w:sz w:val="18"/>
                <w:szCs w:val="18"/>
              </w:rPr>
              <w:t>+</w:t>
            </w:r>
            <w:proofErr w:type="gramStart"/>
            <w:r w:rsidRPr="00D928C2">
              <w:rPr>
                <w:rFonts w:ascii="思源黑体 CN Bold" w:eastAsia="思源黑体 CN Bold" w:hAnsi="思源黑体 CN Bold"/>
                <w:b/>
                <w:bCs/>
                <w:color w:val="FFFFFF" w:themeColor="background1"/>
                <w:sz w:val="18"/>
                <w:szCs w:val="18"/>
              </w:rPr>
              <w:t>仑伐替尼</w:t>
            </w:r>
            <w:proofErr w:type="gramEnd"/>
          </w:p>
          <w:p w14:paraId="7FD7336A" w14:textId="77777777" w:rsidR="008560EA" w:rsidRPr="006F0FA6"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D928C2">
              <w:rPr>
                <w:rFonts w:ascii="思源黑体 CN Bold" w:eastAsia="思源黑体 CN Bold" w:hAnsi="思源黑体 CN Bold"/>
                <w:b/>
                <w:bCs/>
                <w:color w:val="FFFFFF" w:themeColor="background1"/>
                <w:sz w:val="18"/>
                <w:szCs w:val="18"/>
              </w:rPr>
              <w:t>Pembrolizumab+Lenvatinib</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DDC7339"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FDA批准</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D3D4C85"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NMPA未批准</w:t>
            </w:r>
          </w:p>
        </w:tc>
      </w:tr>
      <w:tr w:rsidR="008560EA" w14:paraId="2683EBD2"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7EF98F"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038B871" w14:textId="77777777" w:rsidR="008560EA" w:rsidRDefault="008560EA" w:rsidP="00D56936">
            <w:pPr>
              <w:pStyle w:val="af1"/>
              <w:ind w:firstLineChars="0" w:firstLine="0"/>
              <w:jc w:val="left"/>
              <w:rPr>
                <w:rFonts w:ascii="思源黑体 CN Normal" w:eastAsia="思源黑体 CN Normal" w:hAnsi="思源黑体 CN Normal"/>
                <w:bCs/>
                <w:sz w:val="17"/>
                <w:szCs w:val="17"/>
              </w:rPr>
            </w:pPr>
            <w:r w:rsidRPr="00D928C2">
              <w:rPr>
                <w:rFonts w:ascii="思源黑体 CN Normal" w:eastAsia="思源黑体 CN Normal" w:hAnsi="思源黑体 CN Normal"/>
                <w:bCs/>
                <w:sz w:val="17"/>
                <w:szCs w:val="17"/>
              </w:rPr>
              <w:t>PD-1配体PD-L1和PD-L2与T细胞上的PD-1受体的结合可抑制T细胞增殖和细胞因子的产生。 PD-1配体的上调发生在某些肿瘤中，通过</w:t>
            </w:r>
            <w:proofErr w:type="gramStart"/>
            <w:r w:rsidRPr="00D928C2">
              <w:rPr>
                <w:rFonts w:ascii="思源黑体 CN Normal" w:eastAsia="思源黑体 CN Normal" w:hAnsi="思源黑体 CN Normal"/>
                <w:bCs/>
                <w:sz w:val="17"/>
                <w:szCs w:val="17"/>
              </w:rPr>
              <w:t>该途径</w:t>
            </w:r>
            <w:proofErr w:type="gramEnd"/>
            <w:r w:rsidRPr="00D928C2">
              <w:rPr>
                <w:rFonts w:ascii="思源黑体 CN Normal" w:eastAsia="思源黑体 CN Normal" w:hAnsi="思源黑体 CN Normal"/>
                <w:bCs/>
                <w:sz w:val="17"/>
                <w:szCs w:val="17"/>
              </w:rPr>
              <w:t>的信号传导可能有助于抑制肿瘤的主动T细胞免疫监视。 Pembrolizumab是与PD-1受体结合并阻断其与PD-L1和PD-L2相互作用的单克隆抗体，可释放PD-1途径</w:t>
            </w:r>
            <w:proofErr w:type="gramStart"/>
            <w:r w:rsidRPr="00D928C2">
              <w:rPr>
                <w:rFonts w:ascii="思源黑体 CN Normal" w:eastAsia="思源黑体 CN Normal" w:hAnsi="思源黑体 CN Normal"/>
                <w:bCs/>
                <w:sz w:val="17"/>
                <w:szCs w:val="17"/>
              </w:rPr>
              <w:t>介</w:t>
            </w:r>
            <w:proofErr w:type="gramEnd"/>
            <w:r w:rsidRPr="00D928C2">
              <w:rPr>
                <w:rFonts w:ascii="思源黑体 CN Normal" w:eastAsia="思源黑体 CN Normal" w:hAnsi="思源黑体 CN Normal"/>
                <w:bCs/>
                <w:sz w:val="17"/>
                <w:szCs w:val="17"/>
              </w:rPr>
              <w:t>导的免疫应答抑制作用，包括抗肿瘤免疫应答。 在同系小鼠肿瘤模型中，阻断PD-1活性导致肿瘤生长减少。</w:t>
            </w:r>
          </w:p>
          <w:p w14:paraId="4B08AA8E" w14:textId="77777777" w:rsidR="008560EA" w:rsidRDefault="008560EA" w:rsidP="00D56936">
            <w:pPr>
              <w:pStyle w:val="af1"/>
              <w:ind w:firstLineChars="0" w:firstLine="0"/>
              <w:jc w:val="left"/>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Lenvatinib是一种激酶抑制剂，可抑制血管内皮生长因子（VEGF）受体VEGFR1（FLT1），VEGFR2（KDR）和VEGFR3（FLT4）的激酶活性。 Lenvatinib除正常细胞功能外，还抑制其他与致病性血管生成，肿瘤生长和癌症进展有关的激酶，包括成纤维细胞生长因子（FGF）受体FGFR1、2、3和4。血小板衍生生长因子受体α（PDGFRα），KIT和RET。 Lenvatinib在依赖活化FGFR信号的肝细胞癌细胞系中也表现出抗增殖活性，同时抑制FGF受体底物2α（FRS2α）磷酸化。在同</w:t>
            </w:r>
            <w:r w:rsidRPr="00D928C2">
              <w:rPr>
                <w:rFonts w:ascii="思源黑体 CN Normal" w:eastAsia="思源黑体 CN Normal" w:hAnsi="思源黑体 CN Normal" w:hint="eastAsia"/>
                <w:sz w:val="17"/>
                <w:szCs w:val="17"/>
              </w:rPr>
              <w:t>系小鼠肿瘤模型中，</w:t>
            </w:r>
            <w:r w:rsidRPr="00D928C2">
              <w:rPr>
                <w:rFonts w:ascii="思源黑体 CN Normal" w:eastAsia="思源黑体 CN Normal" w:hAnsi="思源黑体 CN Normal"/>
                <w:sz w:val="17"/>
                <w:szCs w:val="17"/>
              </w:rPr>
              <w:t>lenvatinib减少了肿瘤相关巨噬细胞，增加了活化的细胞毒性T细胞和与单独的任一治疗相比，与抗PD-1单克隆抗体合用的抗肿瘤活性更高。 lenvatinib和依维莫司的组合显示出增加的抗血管生成和抗肿瘤活性，那些单独使用任何一种药物的人，通过体外人内皮细胞增殖，管形成和VEGF信号传导的减少以及通过在人肾细胞癌的小鼠异种移植模型中肿瘤体积的减少来证明。</w:t>
            </w:r>
          </w:p>
        </w:tc>
      </w:tr>
      <w:tr w:rsidR="008560EA" w14:paraId="20A7EB71"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DFA8FC9"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06AEA37" w14:textId="77777777" w:rsidR="008560EA" w:rsidRDefault="008560EA"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MSS</w:t>
            </w:r>
          </w:p>
        </w:tc>
      </w:tr>
      <w:tr w:rsidR="008560EA" w14:paraId="57832E04"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5000F03"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4CDDF0" w14:textId="77777777" w:rsidR="008560EA" w:rsidRPr="00D928C2" w:rsidRDefault="008560EA" w:rsidP="00D56936">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抗联合</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治疗非MSI-H或dMMR的晚期子宫内膜癌，这些患者经既往任何系统治疗后疾病进展，且不适合进行治疗性手术或放疗。</w:t>
            </w:r>
          </w:p>
          <w:p w14:paraId="75EB1B4C" w14:textId="77777777" w:rsidR="008560EA" w:rsidRDefault="008560EA" w:rsidP="00D56936">
            <w:pPr>
              <w:adjustRightInd w:val="0"/>
              <w:snapToGrid w:val="0"/>
              <w:rPr>
                <w:rFonts w:ascii="思源黑体 CN Normal" w:eastAsia="思源黑体 CN Normal" w:hAnsi="思源黑体 CN Normal"/>
                <w:sz w:val="17"/>
                <w:szCs w:val="17"/>
              </w:rPr>
            </w:pPr>
            <w:r w:rsidRPr="00D928C2">
              <w:rPr>
                <w:rFonts w:ascii="思源黑体 CN Normal" w:eastAsia="思源黑体 CN Normal" w:hAnsi="思源黑体 CN Normal"/>
                <w:sz w:val="17"/>
                <w:szCs w:val="17"/>
              </w:rPr>
              <w:t>FDA批准</w:t>
            </w:r>
            <w:proofErr w:type="gramStart"/>
            <w:r w:rsidRPr="00D928C2">
              <w:rPr>
                <w:rFonts w:ascii="思源黑体 CN Normal" w:eastAsia="思源黑体 CN Normal" w:hAnsi="思源黑体 CN Normal"/>
                <w:sz w:val="17"/>
                <w:szCs w:val="17"/>
              </w:rPr>
              <w:t>帕博利珠单</w:t>
            </w:r>
            <w:proofErr w:type="gramEnd"/>
            <w:r w:rsidRPr="00D928C2">
              <w:rPr>
                <w:rFonts w:ascii="思源黑体 CN Normal" w:eastAsia="思源黑体 CN Normal" w:hAnsi="思源黑体 CN Normal"/>
                <w:sz w:val="17"/>
                <w:szCs w:val="17"/>
              </w:rPr>
              <w:t>抗+</w:t>
            </w:r>
            <w:proofErr w:type="gramStart"/>
            <w:r w:rsidRPr="00D928C2">
              <w:rPr>
                <w:rFonts w:ascii="思源黑体 CN Normal" w:eastAsia="思源黑体 CN Normal" w:hAnsi="思源黑体 CN Normal"/>
                <w:sz w:val="17"/>
                <w:szCs w:val="17"/>
              </w:rPr>
              <w:t>仑伐替尼用于</w:t>
            </w:r>
            <w:proofErr w:type="gramEnd"/>
            <w:r w:rsidRPr="00D928C2">
              <w:rPr>
                <w:rFonts w:ascii="思源黑体 CN Normal" w:eastAsia="思源黑体 CN Normal" w:hAnsi="思源黑体 CN Normal"/>
                <w:sz w:val="17"/>
                <w:szCs w:val="17"/>
              </w:rPr>
              <w:t>晚期肾细胞癌（RCC）患者的一线治疗。</w:t>
            </w:r>
          </w:p>
        </w:tc>
      </w:tr>
    </w:tbl>
    <w:p w14:paraId="5E892F96" w14:textId="77777777" w:rsidR="008560EA" w:rsidRDefault="008560EA" w:rsidP="008560EA">
      <w:pPr>
        <w:rPr>
          <w:rFonts w:ascii="思源黑体 CN Normal" w:eastAsia="思源黑体 CN Normal" w:hAnsi="思源黑体 CN Normal"/>
          <w:sz w:val="16"/>
          <w:szCs w:val="16"/>
        </w:rPr>
      </w:pPr>
    </w:p>
    <w:p w14:paraId="4FF3690E" w14:textId="77777777" w:rsidR="008560EA" w:rsidRPr="00FD19ED" w:rsidRDefault="008560EA" w:rsidP="008560E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 endif%}</w:t>
      </w:r>
    </w:p>
    <w:p w14:paraId="48121693" w14:textId="77777777" w:rsidR="008560EA" w:rsidRDefault="008560EA" w:rsidP="008560EA">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xml:space="preserve">, </w:t>
      </w:r>
      <w:proofErr w:type="gramStart"/>
      <w:r>
        <w:rPr>
          <w:rFonts w:ascii="微软雅黑" w:eastAsia="微软雅黑" w:hAnsi="微软雅黑"/>
          <w:b/>
          <w:bCs/>
          <w:color w:val="1E7648"/>
          <w:sz w:val="18"/>
          <w:szCs w:val="18"/>
        </w:rPr>
        <w:t>sample]|</w:t>
      </w:r>
      <w:proofErr w:type="gramEnd"/>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8560EA" w14:paraId="561593D1"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78F8F318"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192DCEE"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14:paraId="7A3237A7"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
          <w:p w14:paraId="738DED6A"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26D9E888"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14:paraId="10BA67F9" w14:textId="77777777" w:rsidR="008560EA" w:rsidRPr="00B215C0"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
          <w:p w14:paraId="5A3388A2" w14:textId="77777777" w:rsidR="008560EA" w:rsidRPr="006F0FA6" w:rsidRDefault="008560EA"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60D8C24"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0C5FA06" w14:textId="77777777" w:rsidR="008560EA" w:rsidRPr="006F0FA6" w:rsidRDefault="008560EA"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560EA" w14:paraId="4F8A24AC"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D49863"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AE6D12D"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43F38290"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FE4B8A2" w14:textId="77777777" w:rsidR="008560EA"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348C1564" w14:textId="77777777" w:rsidR="008560EA" w:rsidRPr="008C53AC"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7D1D5E96" w14:textId="77777777" w:rsidR="008560EA" w:rsidRPr="00813225" w:rsidRDefault="008560EA" w:rsidP="00D56936">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6AC2A8B6" w14:textId="77777777" w:rsidR="008560EA" w:rsidRDefault="008560EA" w:rsidP="00D56936">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8CF30A6" w14:textId="77777777" w:rsidR="008560EA" w:rsidRDefault="008560EA" w:rsidP="00D56936">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8560EA" w14:paraId="5C891786"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ADC88F"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2F3C2E9" w14:textId="77777777" w:rsidR="008560EA" w:rsidRDefault="008560EA" w:rsidP="00D56936">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gramEnd"/>
            <w:r>
              <w:rPr>
                <w:rFonts w:ascii="思源黑体 CN Normal" w:eastAsia="思源黑体 CN Normal" w:hAnsi="思源黑体 CN Normal"/>
                <w:sz w:val="17"/>
                <w:szCs w:val="17"/>
              </w:rPr>
              <w:t>a.var, var.special.judge_mergeMET]|approval_regimen_biomarker }}</w:t>
            </w:r>
          </w:p>
        </w:tc>
      </w:tr>
      <w:tr w:rsidR="008560EA" w14:paraId="5BE6F528"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5846F8" w14:textId="77777777" w:rsidR="008560EA" w:rsidRPr="006F0FA6" w:rsidRDefault="008560EA"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FA75B61"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 xml:space="preserve"> %}</w:t>
            </w:r>
          </w:p>
          <w:p w14:paraId="3269766D" w14:textId="77777777" w:rsidR="008560EA" w:rsidRDefault="008560EA" w:rsidP="00D56936">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12F0F371"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0B7E03C" w14:textId="77777777" w:rsidR="008560EA" w:rsidRPr="00964BB6"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692241C0"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41486D" w14:textId="77777777" w:rsidR="008560EA" w:rsidRPr="00E20885" w:rsidRDefault="008560EA" w:rsidP="00D56936">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7D846A17" w14:textId="77777777" w:rsidR="008560EA" w:rsidRDefault="008560EA"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4657E2A9" w14:textId="77777777" w:rsidR="008560EA" w:rsidRDefault="008560EA" w:rsidP="008560EA">
      <w:pPr>
        <w:widowControl/>
        <w:jc w:val="left"/>
        <w:rPr>
          <w:rFonts w:ascii="微软雅黑" w:eastAsia="微软雅黑" w:hAnsi="微软雅黑"/>
          <w:b/>
          <w:bCs/>
          <w:color w:val="1E7648"/>
          <w:sz w:val="18"/>
          <w:szCs w:val="18"/>
        </w:rPr>
      </w:pPr>
    </w:p>
    <w:p w14:paraId="349F5326" w14:textId="77777777" w:rsidR="008560EA" w:rsidRDefault="008560EA" w:rsidP="008560EA">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w:t>
      </w:r>
      <w:r>
        <w:rPr>
          <w:rFonts w:ascii="微软雅黑" w:eastAsia="微软雅黑" w:hAnsi="微软雅黑"/>
          <w:b/>
          <w:bCs/>
          <w:color w:val="1E7648"/>
          <w:sz w:val="18"/>
          <w:szCs w:val="18"/>
        </w:rPr>
        <w:t>%p endfor%}</w:t>
      </w:r>
    </w:p>
    <w:p w14:paraId="3C90D57A" w14:textId="77777777" w:rsidR="00EB0373" w:rsidRDefault="00EB0373" w:rsidP="00EB0373">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w:t>
      </w:r>
      <w:r>
        <w:rPr>
          <w:rFonts w:ascii="微软雅黑" w:eastAsia="微软雅黑" w:hAnsi="微软雅黑" w:hint="eastAsia"/>
          <w:b/>
          <w:bCs/>
          <w:color w:val="1E7648"/>
          <w:sz w:val="18"/>
          <w:szCs w:val="18"/>
        </w:rPr>
        <w:t>if not</w:t>
      </w:r>
      <w:r w:rsidRPr="00B215C0">
        <w:rPr>
          <w:rFonts w:ascii="微软雅黑" w:eastAsia="微软雅黑" w:hAnsi="微软雅黑"/>
          <w:b/>
          <w:bCs/>
          <w:color w:val="1E7648"/>
          <w:sz w:val="18"/>
          <w:szCs w:val="18"/>
        </w:rPr>
        <w:t xml:space="preserve">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Pr>
          <w:rFonts w:ascii="微软雅黑" w:eastAsia="微软雅黑" w:hAnsi="微软雅黑" w:hint="eastAsia"/>
          <w:b/>
          <w:bCs/>
          <w:color w:val="1E7648"/>
          <w:sz w:val="18"/>
          <w:szCs w:val="18"/>
        </w:rPr>
        <w:t xml:space="preserve"> and </w:t>
      </w:r>
      <w:r w:rsidRPr="00C43719">
        <w:rPr>
          <w:rFonts w:ascii="思源黑体 CN Normal" w:eastAsia="思源黑体 CN Normal" w:hAnsi="思源黑体 CN Normal" w:hint="eastAsia"/>
          <w:sz w:val="16"/>
          <w:szCs w:val="16"/>
        </w:rPr>
        <w:t>“子宫内膜癌”</w:t>
      </w:r>
      <w:r w:rsidRPr="00C43719">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not </w:t>
      </w:r>
      <w:r w:rsidRPr="00C43719">
        <w:rPr>
          <w:rFonts w:ascii="思源黑体 CN Normal" w:eastAsia="思源黑体 CN Normal" w:hAnsi="思源黑体 CN Normal"/>
          <w:sz w:val="16"/>
          <w:szCs w:val="16"/>
        </w:rPr>
        <w:t>in sample.tumor_list</w:t>
      </w:r>
      <w:r w:rsidRPr="00C43719">
        <w:rPr>
          <w:rFonts w:ascii="思源黑体 CN Normal" w:eastAsia="思源黑体 CN Normal" w:hAnsi="思源黑体 CN Normal" w:hint="eastAsia"/>
          <w:sz w:val="16"/>
          <w:szCs w:val="16"/>
        </w:rPr>
        <w:t xml:space="preserve"> </w:t>
      </w:r>
      <w:r w:rsidRPr="00B215C0">
        <w:rPr>
          <w:rFonts w:ascii="微软雅黑" w:eastAsia="微软雅黑" w:hAnsi="微软雅黑"/>
          <w:b/>
          <w:bCs/>
          <w:color w:val="1E7648"/>
          <w:sz w:val="18"/>
          <w:szCs w:val="18"/>
        </w:rPr>
        <w:t>%}</w:t>
      </w:r>
    </w:p>
    <w:tbl>
      <w:tblPr>
        <w:tblStyle w:val="ad"/>
        <w:tblW w:w="0" w:type="auto"/>
        <w:jc w:val="center"/>
        <w:tblLayout w:type="fixed"/>
        <w:tblLook w:val="04A0" w:firstRow="1" w:lastRow="0" w:firstColumn="1" w:lastColumn="0" w:noHBand="0" w:noVBand="1"/>
      </w:tblPr>
      <w:tblGrid>
        <w:gridCol w:w="1149"/>
        <w:gridCol w:w="6222"/>
        <w:gridCol w:w="1488"/>
        <w:gridCol w:w="1473"/>
      </w:tblGrid>
      <w:tr w:rsidR="00EB0373" w14:paraId="34E0334B" w14:textId="77777777" w:rsidTr="00D56936">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B5A779F"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8ABE17B" w14:textId="77777777" w:rsidR="00EB0373" w:rsidRPr="006F0FA6" w:rsidRDefault="00EB0373" w:rsidP="00D56936">
            <w:pPr>
              <w:pStyle w:val="af1"/>
              <w:spacing w:line="200" w:lineRule="exact"/>
              <w:ind w:firstLineChars="0" w:firstLine="0"/>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4F619E6"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204C9441" w14:textId="77777777" w:rsidR="00EB0373" w:rsidRPr="006F0FA6" w:rsidRDefault="00EB0373" w:rsidP="00D56936">
            <w:pPr>
              <w:pStyle w:val="af1"/>
              <w:spacing w:line="200" w:lineRule="exact"/>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EB0373" w14:paraId="0ED5B830" w14:textId="77777777" w:rsidTr="00D569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81C8822"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99F498F" w14:textId="77777777" w:rsidR="00EB0373" w:rsidRDefault="00EB0373" w:rsidP="00D56936">
            <w:pPr>
              <w:pStyle w:val="af1"/>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B0373" w14:paraId="5FDBE3C8" w14:textId="77777777" w:rsidTr="00D569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07B69F"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AF5B98C" w14:textId="77777777" w:rsidR="00EB0373" w:rsidRDefault="00EB0373" w:rsidP="00D56936">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EB0373" w14:paraId="7ABFBD7E" w14:textId="77777777" w:rsidTr="00D569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BE6B24" w14:textId="77777777" w:rsidR="00EB0373" w:rsidRPr="006F0FA6" w:rsidRDefault="00EB0373" w:rsidP="00D56936">
            <w:pPr>
              <w:pStyle w:val="af1"/>
              <w:ind w:firstLineChars="0" w:firstLine="0"/>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12104BE" w14:textId="77777777" w:rsidR="00EB0373" w:rsidRDefault="00EB0373" w:rsidP="00D5693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8D58E20" w14:textId="77777777" w:rsidR="00EB0373" w:rsidRDefault="00EB0373" w:rsidP="00EB0373">
      <w:pPr>
        <w:widowControl/>
        <w:jc w:val="left"/>
        <w:rPr>
          <w:rFonts w:ascii="微软雅黑" w:eastAsia="微软雅黑" w:hAnsi="微软雅黑"/>
          <w:b/>
          <w:bCs/>
          <w:color w:val="1E7648"/>
          <w:sz w:val="18"/>
          <w:szCs w:val="18"/>
        </w:rPr>
      </w:pPr>
    </w:p>
    <w:p w14:paraId="23BA2523" w14:textId="77777777" w:rsidR="00EB0373" w:rsidRDefault="00EB0373" w:rsidP="00EB0373">
      <w:pPr>
        <w:widowControl/>
        <w:jc w:val="left"/>
        <w:rPr>
          <w:rFonts w:ascii="微软雅黑" w:eastAsia="微软雅黑" w:hAnsi="微软雅黑"/>
          <w:b/>
          <w:bCs/>
          <w:color w:val="1E7648"/>
          <w:sz w:val="18"/>
          <w:szCs w:val="18"/>
        </w:rPr>
      </w:pPr>
      <w:r>
        <w:rPr>
          <w:rFonts w:ascii="微软雅黑" w:eastAsia="微软雅黑" w:hAnsi="微软雅黑" w:hint="eastAsia"/>
          <w:b/>
          <w:bCs/>
          <w:color w:val="1E7648"/>
          <w:sz w:val="18"/>
          <w:szCs w:val="18"/>
        </w:rPr>
        <w:t>{%p endif%}</w:t>
      </w:r>
    </w:p>
    <w:p w14:paraId="5F45A5E8" w14:textId="77777777" w:rsidR="008560EA" w:rsidRPr="0050348F" w:rsidRDefault="008560EA" w:rsidP="008560EA">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12126695" w14:textId="77777777" w:rsidR="008560EA" w:rsidRDefault="008560EA" w:rsidP="00F6081C">
      <w:pPr>
        <w:ind w:firstLine="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p>
    <w:p w14:paraId="13030ADE" w14:textId="2FE57DA8" w:rsidR="009003E0" w:rsidRDefault="009003E0" w:rsidP="008560EA">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EA4478" w14:paraId="2585C0D3" w14:textId="77777777" w:rsidTr="007155BB">
        <w:tc>
          <w:tcPr>
            <w:tcW w:w="4111" w:type="dxa"/>
          </w:tcPr>
          <w:p w14:paraId="7D7EBAF1" w14:textId="77777777" w:rsidR="00EA4478" w:rsidRPr="001866EA" w:rsidRDefault="00EA447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94080" behindDoc="1" locked="0" layoutInCell="1" allowOverlap="1" wp14:anchorId="174332BA" wp14:editId="07FDCC69">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19E6CE" id="流程图: 接点 6" o:spid="_x0000_s1026" type="#_x0000_t120" style="position:absolute;left:0;text-align:left;margin-left:164.85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4 </w:t>
            </w:r>
            <w:r w:rsidRPr="001866EA">
              <w:rPr>
                <w:rFonts w:ascii="思源黑体 CN Bold" w:eastAsia="思源黑体 CN Bold" w:hAnsi="思源黑体 CN Bold"/>
                <w:b/>
                <w:bCs/>
                <w:sz w:val="28"/>
                <w:szCs w:val="28"/>
              </w:rPr>
              <w:t xml:space="preserve"> </w:t>
            </w:r>
          </w:p>
        </w:tc>
        <w:tc>
          <w:tcPr>
            <w:tcW w:w="6221" w:type="dxa"/>
          </w:tcPr>
          <w:p w14:paraId="01D6B90C" w14:textId="77777777" w:rsidR="00EA4478" w:rsidRPr="001866EA" w:rsidRDefault="00EA4478" w:rsidP="007155BB">
            <w:pPr>
              <w:jc w:val="left"/>
              <w:rPr>
                <w:rFonts w:ascii="思源黑体 CN Bold" w:eastAsia="思源黑体 CN Bold" w:hAnsi="思源黑体 CN Bold"/>
                <w:b/>
                <w:bCs/>
                <w:color w:val="1E7648"/>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3056" behindDoc="1" locked="0" layoutInCell="1" allowOverlap="1" wp14:anchorId="2E978C85" wp14:editId="06F6A2E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34DC98" id="矩形: 圆角 7" o:spid="_x0000_s1026" style="position:absolute;left:0;text-align:left;margin-left:-5.15pt;margin-top:3.2pt;width:138.75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sidRPr="001866EA">
              <w:rPr>
                <w:rFonts w:ascii="思源黑体 CN Bold" w:eastAsia="思源黑体 CN Bold" w:hAnsi="思源黑体 CN Bold" w:hint="eastAsia"/>
                <w:b/>
                <w:bCs/>
                <w:color w:val="1E7648"/>
                <w:sz w:val="28"/>
                <w:szCs w:val="28"/>
              </w:rPr>
              <w:t>可能获益的临床试验</w:t>
            </w:r>
          </w:p>
        </w:tc>
      </w:tr>
    </w:tbl>
    <w:p w14:paraId="69031A2A" w14:textId="77777777" w:rsidR="0032566D" w:rsidRDefault="0032566D">
      <w:pPr>
        <w:rPr>
          <w:rFonts w:ascii="思源黑体 CN Normal" w:eastAsia="思源黑体 CN Normal" w:hAnsi="思源黑体 CN Normal"/>
          <w:sz w:val="16"/>
          <w:szCs w:val="16"/>
        </w:rPr>
      </w:pPr>
    </w:p>
    <w:p w14:paraId="690E9F21" w14:textId="77777777" w:rsidR="002C22B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614B6012" w14:textId="77777777" w:rsidR="009003E0" w:rsidRDefault="009003E0" w:rsidP="009003E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211287" w14:paraId="7E0CC120" w14:textId="77777777" w:rsidTr="007155BB">
        <w:tc>
          <w:tcPr>
            <w:tcW w:w="4815" w:type="dxa"/>
          </w:tcPr>
          <w:p w14:paraId="5F015BA3" w14:textId="77777777" w:rsidR="00211287" w:rsidRPr="001866EA" w:rsidRDefault="00211287"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7152" behindDoc="1" locked="0" layoutInCell="1" allowOverlap="1" wp14:anchorId="4A59DB6A" wp14:editId="744355D5">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6575EE" id="流程图: 接点 10" o:spid="_x0000_s1026" type="#_x0000_t120" style="position:absolute;left:0;text-align:left;margin-left:199.35pt;margin-top:3.25pt;width:24.65pt;height:25.15pt;z-index:-251619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5 </w:t>
            </w:r>
            <w:r w:rsidRPr="001866EA">
              <w:rPr>
                <w:rFonts w:ascii="思源黑体 CN Bold" w:eastAsia="思源黑体 CN Bold" w:hAnsi="思源黑体 CN Bold"/>
                <w:b/>
                <w:bCs/>
                <w:sz w:val="28"/>
                <w:szCs w:val="28"/>
              </w:rPr>
              <w:t xml:space="preserve"> </w:t>
            </w:r>
          </w:p>
        </w:tc>
        <w:tc>
          <w:tcPr>
            <w:tcW w:w="5517" w:type="dxa"/>
          </w:tcPr>
          <w:p w14:paraId="52255A79" w14:textId="77777777" w:rsidR="00211287" w:rsidRPr="001866EA" w:rsidRDefault="00211287"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数据质控</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6128" behindDoc="1" locked="0" layoutInCell="1" allowOverlap="1" wp14:anchorId="5640D4E6" wp14:editId="103453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808B5E4" id="矩形: 圆角 12" o:spid="_x0000_s1026" style="position:absolute;left:0;text-align:left;margin-left:-5.7pt;margin-top:3.25pt;width:71.3pt;height:25.3pt;z-index:-2516203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66A71ECD" w14:textId="77777777" w:rsidR="00211287" w:rsidRDefault="00211287">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32566D" w14:paraId="780D8E46" w14:textId="77777777" w:rsidTr="007D366D">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1A5173E" w14:textId="77777777" w:rsidR="0032566D" w:rsidRPr="001122D4" w:rsidRDefault="00000000">
            <w:pPr>
              <w:pStyle w:val="af1"/>
              <w:ind w:firstLineChars="0" w:firstLine="0"/>
              <w:jc w:val="center"/>
              <w:rPr>
                <w:rFonts w:ascii="思源黑体 CN Bold" w:eastAsia="思源黑体 CN Bold" w:hAnsi="思源黑体 CN Bold"/>
                <w:b/>
                <w:bCs/>
                <w:color w:val="FFFFFF" w:themeColor="background1"/>
                <w:sz w:val="18"/>
                <w:szCs w:val="18"/>
              </w:rPr>
            </w:pPr>
            <w:r w:rsidRPr="001122D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5798F8C" w14:textId="3B3B9661" w:rsidR="0032566D" w:rsidRPr="001122D4" w:rsidRDefault="00756700">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6B1D51" w:rsidRPr="001122D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6384C885" w14:textId="0D5A1D0D" w:rsidR="0032566D" w:rsidRPr="001122D4" w:rsidRDefault="00756700">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2C22B3" w14:paraId="73EF3A6C" w14:textId="77777777" w:rsidTr="007D366D">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180C3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996C54"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DD9DE5" w14:textId="0C6C56F8"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gramStart"/>
            <w:r w:rsidRPr="00232099">
              <w:rPr>
                <w:rFonts w:ascii="思源黑体 CN Normal" w:eastAsia="思源黑体 CN Normal" w:hAnsi="思源黑体 CN Normal" w:cs="思源黑体 CN Light"/>
                <w:kern w:val="0"/>
                <w:sz w:val="17"/>
                <w:szCs w:val="17"/>
                <w:lang w:bidi="ar"/>
              </w:rPr>
              <w:t>sample.tumor</w:t>
            </w:r>
            <w:proofErr w:type="gramEnd"/>
            <w:r w:rsidRPr="00232099">
              <w:rPr>
                <w:rFonts w:ascii="思源黑体 CN Normal" w:eastAsia="思源黑体 CN Normal" w:hAnsi="思源黑体 CN Normal" w:cs="思源黑体 CN Light"/>
                <w:kern w:val="0"/>
                <w:sz w:val="17"/>
                <w:szCs w:val="17"/>
                <w:lang w:bidi="ar"/>
              </w:rPr>
              <w:t>_content%}{{sample.tumor_content}}{%else%}{%if lib_quality_control and lib_quality_control.lib_dna_qc and lib_quality_control.lib_dna_qc.tumor_content%}{{lib_quality_control.lib_dna_qc.tumor_content}}{%else%}/{%endif%}{%endif%}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CFF29B1"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2C22B3" w14:paraId="1D4A57EB" w14:textId="77777777" w:rsidTr="007D3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BA13A3F"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4443DA" w14:textId="218246ED"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EBC82D" w14:textId="4967C40A"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6B5936" w14:textId="13AF5989"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2C22B3" w14:paraId="04760087" w14:textId="77777777" w:rsidTr="007D3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81B8A0B" w14:textId="77777777" w:rsidR="002C22B3"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38BA043" w14:textId="5C333A30"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900320" w14:textId="0A4531CE"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5D4EC31" w14:textId="0419BE21"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2C22B3" w14:paraId="0DD2F980" w14:textId="77777777" w:rsidTr="007D366D">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DFEDDBC"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8D52F4"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B45CCA" w14:textId="27BCFEDB"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589EDB"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2C22B3" w14:paraId="08FD6D11"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1BA50FB"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3C190D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DE5210" w14:textId="7AFF55C3"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FEEE02" w14:textId="7166CFF9"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34B9C0DB"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4DCA57"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86009"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5690E50" w14:textId="3E691A7C"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56F31F" w14:textId="7AAD14B8"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0E8927A1"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286E2B"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1754F2" w14:textId="77777777"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227BEB" w14:textId="1BBCB7A2"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F89C18" w14:textId="49410982"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5145E312" w14:textId="77777777" w:rsidTr="007D366D">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EC1F5F9" w14:textId="77777777" w:rsidR="002C22B3" w:rsidRDefault="002C22B3" w:rsidP="002C22B3">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062AEC" w14:textId="623EA170"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sidR="00D3613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1A974EE" w14:textId="1C93D385"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F79618" w14:textId="63A96F2F" w:rsidR="002C22B3" w:rsidRDefault="00756700"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2C22B3" w14:paraId="61C8B069" w14:textId="77777777" w:rsidTr="007D366D">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012506E7" w14:textId="77777777" w:rsidR="002C22B3" w:rsidRDefault="002C22B3" w:rsidP="002C22B3">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868BD6" w14:textId="02D8476D"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sidR="00D3613A">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AF41E6" w14:textId="501C2A63" w:rsidR="002C22B3" w:rsidRDefault="002C22B3" w:rsidP="002C22B3">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67FD986" w14:textId="77777777" w:rsidR="002C22B3" w:rsidRDefault="002C22B3" w:rsidP="002C22B3">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6A58DFAA" w14:textId="77777777" w:rsidR="0032566D" w:rsidRDefault="0032566D">
      <w:pPr>
        <w:rPr>
          <w:rFonts w:ascii="思源黑体 CN Normal" w:eastAsia="思源黑体 CN Normal" w:hAnsi="思源黑体 CN Normal"/>
          <w:sz w:val="16"/>
          <w:szCs w:val="16"/>
        </w:rPr>
      </w:pPr>
    </w:p>
    <w:p w14:paraId="6E8965CE" w14:textId="77777777" w:rsidR="0032566D" w:rsidRPr="00BD2317" w:rsidRDefault="00000000">
      <w:pPr>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注：</w:t>
      </w:r>
    </w:p>
    <w:p w14:paraId="28138301"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恶性肿瘤细胞占比：经HE染色评估，该样本中恶性肿瘤细胞占比</w:t>
      </w:r>
      <w:r w:rsidRPr="00BD2317">
        <w:rPr>
          <w:rFonts w:ascii="思源黑体 CN Normal" w:eastAsia="思源黑体 CN Normal" w:hAnsi="思源黑体 CN Normal" w:hint="eastAsia"/>
          <w:color w:val="000000"/>
          <w:sz w:val="16"/>
          <w:szCs w:val="16"/>
        </w:rPr>
        <w:t>，</w:t>
      </w:r>
      <w:r w:rsidRPr="00BD2317">
        <w:rPr>
          <w:rFonts w:ascii="思源黑体 CN Normal" w:eastAsia="思源黑体 CN Normal" w:hAnsi="思源黑体 CN Normal"/>
          <w:color w:val="000000"/>
          <w:sz w:val="16"/>
          <w:szCs w:val="16"/>
        </w:rPr>
        <w:t>仅送检样本类型包含石蜡</w:t>
      </w:r>
      <w:proofErr w:type="gramStart"/>
      <w:r w:rsidRPr="00BD2317">
        <w:rPr>
          <w:rFonts w:ascii="思源黑体 CN Normal" w:eastAsia="思源黑体 CN Normal" w:hAnsi="思源黑体 CN Normal"/>
          <w:color w:val="000000"/>
          <w:sz w:val="16"/>
          <w:szCs w:val="16"/>
        </w:rPr>
        <w:t>玻</w:t>
      </w:r>
      <w:proofErr w:type="gramEnd"/>
      <w:r w:rsidRPr="00BD2317">
        <w:rPr>
          <w:rFonts w:ascii="思源黑体 CN Normal" w:eastAsia="思源黑体 CN Normal" w:hAnsi="思源黑体 CN Normal"/>
          <w:color w:val="000000"/>
          <w:sz w:val="16"/>
          <w:szCs w:val="16"/>
        </w:rPr>
        <w:t>片时可进行此项评估</w:t>
      </w:r>
      <w:r w:rsidRPr="00BD2317">
        <w:rPr>
          <w:rFonts w:ascii="思源黑体 CN Normal" w:eastAsia="思源黑体 CN Normal" w:hAnsi="思源黑体 CN Normal" w:hint="eastAsia"/>
          <w:color w:val="000000"/>
          <w:sz w:val="16"/>
          <w:szCs w:val="16"/>
        </w:rPr>
        <w:t>；</w:t>
      </w:r>
    </w:p>
    <w:p w14:paraId="0F9577E3"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olor w:val="000000"/>
          <w:sz w:val="16"/>
          <w:szCs w:val="16"/>
        </w:rPr>
        <w:t>DNA总量：送检样本提取的DNA总量</w:t>
      </w:r>
      <w:r w:rsidRPr="00BD2317">
        <w:rPr>
          <w:rFonts w:ascii="思源黑体 CN Normal" w:eastAsia="思源黑体 CN Normal" w:hAnsi="思源黑体 CN Normal" w:hint="eastAsia"/>
          <w:color w:val="000000"/>
          <w:sz w:val="16"/>
          <w:szCs w:val="16"/>
        </w:rPr>
        <w:t>；</w:t>
      </w:r>
    </w:p>
    <w:p w14:paraId="7424ED9E"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文库总量：文库构建结束后的总量；</w:t>
      </w:r>
    </w:p>
    <w:p w14:paraId="47BCC268"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Q30：碱基质量Q</w:t>
      </w:r>
      <w:r w:rsidRPr="00BD2317">
        <w:rPr>
          <w:rFonts w:ascii="思源黑体 CN Normal" w:eastAsia="思源黑体 CN Normal" w:hAnsi="思源黑体 CN Normal"/>
          <w:color w:val="000000"/>
          <w:sz w:val="16"/>
          <w:szCs w:val="16"/>
        </w:rPr>
        <w:t>30占比，</w:t>
      </w:r>
      <w:r w:rsidRPr="00BD2317">
        <w:rPr>
          <w:rFonts w:ascii="思源黑体 CN Normal" w:eastAsia="思源黑体 CN Normal" w:hAnsi="思源黑体 CN Normal" w:hint="eastAsia"/>
          <w:color w:val="000000"/>
          <w:sz w:val="16"/>
          <w:szCs w:val="16"/>
        </w:rPr>
        <w:t>测序的准确率高于99.9%的碱基的比例；</w:t>
      </w:r>
    </w:p>
    <w:p w14:paraId="2F7ADAF0"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比对率：序列回帖比率，可以比对至参考序列上的reads的比例；</w:t>
      </w:r>
    </w:p>
    <w:p w14:paraId="172DE3C9"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覆盖度：检测到的区域</w:t>
      </w:r>
      <w:proofErr w:type="gramStart"/>
      <w:r w:rsidRPr="00BD2317">
        <w:rPr>
          <w:rFonts w:ascii="思源黑体 CN Normal" w:eastAsia="思源黑体 CN Normal" w:hAnsi="思源黑体 CN Normal" w:hint="eastAsia"/>
          <w:color w:val="000000"/>
          <w:sz w:val="16"/>
          <w:szCs w:val="16"/>
        </w:rPr>
        <w:t>占目标</w:t>
      </w:r>
      <w:proofErr w:type="gramEnd"/>
      <w:r w:rsidRPr="00BD2317">
        <w:rPr>
          <w:rFonts w:ascii="思源黑体 CN Normal" w:eastAsia="思源黑体 CN Normal" w:hAnsi="思源黑体 CN Normal" w:hint="eastAsia"/>
          <w:color w:val="000000"/>
          <w:sz w:val="16"/>
          <w:szCs w:val="16"/>
        </w:rPr>
        <w:t>区域的比例；</w:t>
      </w:r>
    </w:p>
    <w:p w14:paraId="56884B25" w14:textId="68EF04E9" w:rsidR="0032566D" w:rsidRPr="00BD2317" w:rsidRDefault="00B911B2">
      <w:pPr>
        <w:pStyle w:val="af1"/>
        <w:numPr>
          <w:ilvl w:val="0"/>
          <w:numId w:val="8"/>
        </w:numPr>
        <w:ind w:firstLineChars="0"/>
        <w:rPr>
          <w:rFonts w:ascii="思源黑体 CN Normal" w:eastAsia="思源黑体 CN Normal" w:hAnsi="思源黑体 CN Normal"/>
          <w:color w:val="000000"/>
          <w:sz w:val="16"/>
          <w:szCs w:val="16"/>
        </w:rPr>
      </w:pPr>
      <w:r w:rsidRPr="00B911B2">
        <w:rPr>
          <w:rFonts w:ascii="思源黑体 CN Normal" w:eastAsia="思源黑体 CN Normal" w:hAnsi="思源黑体 CN Normal" w:hint="eastAsia"/>
          <w:color w:val="000000"/>
          <w:sz w:val="16"/>
          <w:szCs w:val="16"/>
        </w:rPr>
        <w:t>均</w:t>
      </w:r>
      <w:proofErr w:type="gramStart"/>
      <w:r w:rsidRPr="00B911B2">
        <w:rPr>
          <w:rFonts w:ascii="思源黑体 CN Normal" w:eastAsia="思源黑体 CN Normal" w:hAnsi="思源黑体 CN Normal" w:hint="eastAsia"/>
          <w:color w:val="000000"/>
          <w:sz w:val="16"/>
          <w:szCs w:val="16"/>
        </w:rPr>
        <w:t>一</w:t>
      </w:r>
      <w:proofErr w:type="gramEnd"/>
      <w:r w:rsidRPr="00B911B2">
        <w:rPr>
          <w:rFonts w:ascii="思源黑体 CN Normal" w:eastAsia="思源黑体 CN Normal" w:hAnsi="思源黑体 CN Normal" w:hint="eastAsia"/>
          <w:color w:val="000000"/>
          <w:sz w:val="16"/>
          <w:szCs w:val="16"/>
        </w:rPr>
        <w:t>性：整体目标区域中，测序深度超过平均深度</w:t>
      </w:r>
      <w:r w:rsidRPr="00B911B2">
        <w:rPr>
          <w:rFonts w:ascii="思源黑体 CN Normal" w:eastAsia="思源黑体 CN Normal" w:hAnsi="思源黑体 CN Normal"/>
          <w:color w:val="000000"/>
          <w:sz w:val="16"/>
          <w:szCs w:val="16"/>
        </w:rPr>
        <w:t>*20%的区域的占比</w:t>
      </w:r>
      <w:r w:rsidRPr="00BD2317">
        <w:rPr>
          <w:rFonts w:ascii="思源黑体 CN Normal" w:eastAsia="思源黑体 CN Normal" w:hAnsi="思源黑体 CN Normal" w:hint="eastAsia"/>
          <w:color w:val="000000"/>
          <w:sz w:val="16"/>
          <w:szCs w:val="16"/>
        </w:rPr>
        <w:t>；</w:t>
      </w:r>
    </w:p>
    <w:p w14:paraId="45B79BF7"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hint="eastAsia"/>
          <w:color w:val="000000"/>
          <w:sz w:val="16"/>
          <w:szCs w:val="16"/>
        </w:rPr>
        <w:t>平均测序深度：目标区域内每个碱基的平均深度；</w:t>
      </w:r>
    </w:p>
    <w:p w14:paraId="2FE71E2F" w14:textId="77777777" w:rsidR="0032566D" w:rsidRPr="00BD2317" w:rsidRDefault="00000000">
      <w:pPr>
        <w:pStyle w:val="af1"/>
        <w:numPr>
          <w:ilvl w:val="0"/>
          <w:numId w:val="8"/>
        </w:numPr>
        <w:ind w:firstLineChars="0"/>
        <w:rPr>
          <w:rFonts w:ascii="思源黑体 CN Normal" w:eastAsia="思源黑体 CN Normal" w:hAnsi="思源黑体 CN Normal"/>
          <w:color w:val="000000"/>
          <w:sz w:val="16"/>
          <w:szCs w:val="16"/>
        </w:rPr>
      </w:pPr>
      <w:r w:rsidRPr="00BD2317">
        <w:rPr>
          <w:rFonts w:ascii="思源黑体 CN Normal" w:eastAsia="思源黑体 CN Normal" w:hAnsi="思源黑体 CN Normal" w:cs="思源黑体 CN Light" w:hint="eastAsia"/>
          <w:color w:val="000000"/>
          <w:kern w:val="0"/>
          <w:sz w:val="16"/>
          <w:szCs w:val="16"/>
          <w:lang w:bidi="ar"/>
        </w:rPr>
        <w:t>平均有效深度</w:t>
      </w:r>
      <w:r w:rsidRPr="00BD2317">
        <w:rPr>
          <w:rFonts w:ascii="思源黑体 CN Normal" w:eastAsia="思源黑体 CN Normal" w:hAnsi="思源黑体 CN Normal" w:hint="eastAsia"/>
          <w:color w:val="000000"/>
          <w:sz w:val="16"/>
          <w:szCs w:val="16"/>
        </w:rPr>
        <w:t>：通过分子标签校正后的平均测序深度；</w:t>
      </w:r>
    </w:p>
    <w:p w14:paraId="5B1E17A7" w14:textId="76BE1346" w:rsidR="00BA4C7F" w:rsidRPr="00BD2317" w:rsidRDefault="00756700">
      <w:pPr>
        <w:pStyle w:val="af1"/>
        <w:numPr>
          <w:ilvl w:val="0"/>
          <w:numId w:val="8"/>
        </w:numPr>
        <w:ind w:firstLineChars="0"/>
        <w:rPr>
          <w:rFonts w:ascii="思源黑体 CN Normal" w:eastAsia="思源黑体 CN Normal" w:hAnsi="思源黑体 CN Normal"/>
          <w:sz w:val="16"/>
          <w:szCs w:val="16"/>
        </w:rPr>
      </w:pPr>
      <w:r w:rsidRPr="00BD2317">
        <w:rPr>
          <w:rFonts w:ascii="思源黑体 CN Normal" w:eastAsia="思源黑体 CN Normal" w:hAnsi="思源黑体 CN Normal" w:hint="eastAsia"/>
          <w:color w:val="000000"/>
          <w:sz w:val="16"/>
          <w:szCs w:val="16"/>
        </w:rPr>
        <w:t>如果“质控数值”超出“参考值”，可能会影响检测结果的准确性。</w:t>
      </w:r>
    </w:p>
    <w:p w14:paraId="3D196A99" w14:textId="1C872B20" w:rsidR="00BA4C7F" w:rsidRDefault="00BA4C7F" w:rsidP="00BA4C7F">
      <w:pPr>
        <w:rPr>
          <w:rFonts w:ascii="思源黑体 CN Normal" w:eastAsia="思源黑体 CN Normal" w:hAnsi="思源黑体 CN Normal"/>
          <w:sz w:val="16"/>
          <w:szCs w:val="16"/>
        </w:rPr>
      </w:pPr>
    </w:p>
    <w:p w14:paraId="088E28E5" w14:textId="2F789390" w:rsidR="00BA4C7F" w:rsidRDefault="00BA4C7F" w:rsidP="00BA4C7F">
      <w:pPr>
        <w:rPr>
          <w:rFonts w:ascii="思源黑体 CN Normal" w:eastAsia="思源黑体 CN Normal" w:hAnsi="思源黑体 CN Normal"/>
          <w:sz w:val="16"/>
          <w:szCs w:val="16"/>
        </w:rPr>
      </w:pPr>
    </w:p>
    <w:p w14:paraId="3FC1CA10" w14:textId="6EFDF169" w:rsidR="00BA4C7F" w:rsidRDefault="00BA4C7F" w:rsidP="00BA4C7F">
      <w:pPr>
        <w:rPr>
          <w:rFonts w:ascii="思源黑体 CN Normal" w:eastAsia="思源黑体 CN Normal" w:hAnsi="思源黑体 CN Normal"/>
          <w:sz w:val="16"/>
          <w:szCs w:val="16"/>
        </w:rPr>
      </w:pPr>
    </w:p>
    <w:p w14:paraId="1F232D7A" w14:textId="175A895D" w:rsidR="00BA4C7F" w:rsidRDefault="00BA4C7F" w:rsidP="00BA4C7F">
      <w:pPr>
        <w:rPr>
          <w:rFonts w:ascii="思源黑体 CN Normal" w:eastAsia="思源黑体 CN Normal" w:hAnsi="思源黑体 CN Normal"/>
          <w:sz w:val="16"/>
          <w:szCs w:val="16"/>
        </w:rPr>
      </w:pPr>
    </w:p>
    <w:p w14:paraId="07546857" w14:textId="6F976B12" w:rsidR="00BA4C7F" w:rsidRDefault="00BA4C7F" w:rsidP="00BA4C7F">
      <w:pPr>
        <w:rPr>
          <w:rFonts w:ascii="思源黑体 CN Normal" w:eastAsia="思源黑体 CN Normal" w:hAnsi="思源黑体 CN Normal"/>
          <w:sz w:val="16"/>
          <w:szCs w:val="16"/>
        </w:rPr>
      </w:pPr>
    </w:p>
    <w:p w14:paraId="1EF38D3F" w14:textId="7E962CF8" w:rsidR="00BA4C7F" w:rsidRDefault="00BA4C7F" w:rsidP="00BA4C7F">
      <w:pPr>
        <w:rPr>
          <w:rFonts w:ascii="思源黑体 CN Normal" w:eastAsia="思源黑体 CN Normal" w:hAnsi="思源黑体 CN Normal"/>
          <w:sz w:val="16"/>
          <w:szCs w:val="16"/>
        </w:rPr>
      </w:pPr>
    </w:p>
    <w:p w14:paraId="62483402" w14:textId="5E151D7A" w:rsidR="00BA4C7F" w:rsidRDefault="00BA4C7F" w:rsidP="00BA4C7F">
      <w:pPr>
        <w:rPr>
          <w:rFonts w:ascii="思源黑体 CN Normal" w:eastAsia="思源黑体 CN Normal" w:hAnsi="思源黑体 CN Normal"/>
          <w:sz w:val="16"/>
          <w:szCs w:val="16"/>
        </w:rPr>
      </w:pPr>
    </w:p>
    <w:p w14:paraId="41A34BFE" w14:textId="63C3943B" w:rsidR="00BA4C7F" w:rsidRDefault="00BA4C7F" w:rsidP="00BA4C7F">
      <w:pPr>
        <w:rPr>
          <w:rFonts w:ascii="思源黑体 CN Normal" w:eastAsia="思源黑体 CN Normal" w:hAnsi="思源黑体 CN Normal"/>
          <w:sz w:val="16"/>
          <w:szCs w:val="16"/>
        </w:rPr>
      </w:pPr>
    </w:p>
    <w:p w14:paraId="611A8EBF" w14:textId="57F81285" w:rsidR="00BA4C7F" w:rsidRDefault="00BA4C7F" w:rsidP="00BA4C7F">
      <w:pPr>
        <w:rPr>
          <w:rFonts w:ascii="思源黑体 CN Normal" w:eastAsia="思源黑体 CN Normal" w:hAnsi="思源黑体 CN Normal"/>
          <w:sz w:val="16"/>
          <w:szCs w:val="16"/>
        </w:rPr>
      </w:pPr>
    </w:p>
    <w:p w14:paraId="62EB57FF" w14:textId="59D062E9" w:rsidR="00BA4C7F" w:rsidRDefault="00BA4C7F" w:rsidP="00BA4C7F">
      <w:pPr>
        <w:rPr>
          <w:rFonts w:ascii="思源黑体 CN Normal" w:eastAsia="思源黑体 CN Normal" w:hAnsi="思源黑体 CN Normal"/>
          <w:sz w:val="16"/>
          <w:szCs w:val="16"/>
        </w:rPr>
      </w:pPr>
    </w:p>
    <w:p w14:paraId="2A6F738A" w14:textId="41612B72" w:rsidR="00BA4C7F" w:rsidRDefault="00BA4C7F" w:rsidP="00BA4C7F">
      <w:pPr>
        <w:rPr>
          <w:rFonts w:ascii="思源黑体 CN Normal" w:eastAsia="思源黑体 CN Normal" w:hAnsi="思源黑体 CN Normal"/>
          <w:sz w:val="16"/>
          <w:szCs w:val="16"/>
        </w:rPr>
      </w:pPr>
    </w:p>
    <w:p w14:paraId="47CC9585" w14:textId="6D001EA3" w:rsidR="00BA4C7F" w:rsidRDefault="00BA4C7F" w:rsidP="00BA4C7F">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211CEA" w14:paraId="58026B41" w14:textId="77777777" w:rsidTr="00211CEA">
        <w:trPr>
          <w:trHeight w:val="680"/>
        </w:trPr>
        <w:tc>
          <w:tcPr>
            <w:tcW w:w="3444" w:type="dxa"/>
            <w:shd w:val="clear" w:color="auto" w:fill="F2F2F2" w:themeFill="background1" w:themeFillShade="F2"/>
            <w:vAlign w:val="center"/>
            <w:hideMark/>
          </w:tcPr>
          <w:p w14:paraId="2DE5DFA9"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hideMark/>
          </w:tcPr>
          <w:p w14:paraId="66C21ACD"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hideMark/>
          </w:tcPr>
          <w:p w14:paraId="3F8B2475" w14:textId="77777777" w:rsidR="00211CEA" w:rsidRPr="0041719D" w:rsidRDefault="00211CEA">
            <w:pPr>
              <w:adjustRightInd w:val="0"/>
              <w:snapToGrid w:val="0"/>
              <w:rPr>
                <w:rFonts w:ascii="宋体" w:eastAsia="宋体" w:hAnsi="宋体"/>
                <w:color w:val="595959" w:themeColor="text1" w:themeTint="A6"/>
                <w:sz w:val="24"/>
                <w:szCs w:val="24"/>
              </w:rPr>
            </w:pPr>
            <w:r w:rsidRPr="0041719D">
              <w:rPr>
                <w:rFonts w:ascii="宋体" w:eastAsia="宋体" w:hAnsi="宋体" w:hint="eastAsia"/>
                <w:color w:val="595959" w:themeColor="text1" w:themeTint="A6"/>
                <w:sz w:val="24"/>
                <w:szCs w:val="24"/>
              </w:rPr>
              <w:t>审批人：</w:t>
            </w:r>
          </w:p>
        </w:tc>
      </w:tr>
    </w:tbl>
    <w:p w14:paraId="507DC78A" w14:textId="01D5DDA0" w:rsidR="0032566D" w:rsidRPr="00BA4C7F" w:rsidRDefault="00BA4C7F" w:rsidP="00BA4C7F">
      <w:pPr>
        <w:rPr>
          <w:rFonts w:ascii="思源黑体 CN Normal" w:eastAsia="思源黑体 CN Normal" w:hAnsi="思源黑体 CN Normal"/>
          <w:sz w:val="16"/>
          <w:szCs w:val="16"/>
        </w:rPr>
      </w:pPr>
      <w:r w:rsidRPr="00BA4C7F">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C26B8" w14:paraId="2305E4C3" w14:textId="77777777" w:rsidTr="007155BB">
        <w:tc>
          <w:tcPr>
            <w:tcW w:w="4815" w:type="dxa"/>
          </w:tcPr>
          <w:p w14:paraId="47E642A1" w14:textId="77777777" w:rsidR="00DC26B8" w:rsidRPr="001866EA" w:rsidRDefault="00DC26B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700224" behindDoc="1" locked="0" layoutInCell="1" allowOverlap="1" wp14:anchorId="3425CF9A" wp14:editId="299A1AB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C2A345D" id="流程图: 接点 10" o:spid="_x0000_s1026" type="#_x0000_t120" style="position:absolute;left:0;text-align:left;margin-left:200.1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6 </w:t>
            </w:r>
            <w:r w:rsidRPr="001866EA">
              <w:rPr>
                <w:rFonts w:ascii="思源黑体 CN Bold" w:eastAsia="思源黑体 CN Bold" w:hAnsi="思源黑体 CN Bold"/>
                <w:b/>
                <w:bCs/>
                <w:sz w:val="28"/>
                <w:szCs w:val="28"/>
              </w:rPr>
              <w:t xml:space="preserve"> </w:t>
            </w:r>
          </w:p>
        </w:tc>
        <w:tc>
          <w:tcPr>
            <w:tcW w:w="5517" w:type="dxa"/>
          </w:tcPr>
          <w:p w14:paraId="6796E617" w14:textId="77777777" w:rsidR="00DC26B8" w:rsidRPr="001866EA" w:rsidRDefault="00DC26B8"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产品声明</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99200" behindDoc="1" locked="0" layoutInCell="1" allowOverlap="1" wp14:anchorId="17FFBB2B" wp14:editId="48BC2E8C">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D37959B" id="矩形: 圆角 12" o:spid="_x0000_s1026" style="position:absolute;left:0;text-align:left;margin-left:-5.7pt;margin-top:3.25pt;width:71.3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7337EA" w14:textId="77777777" w:rsidR="002C22B3" w:rsidRPr="00314AF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62C2D69D" w14:textId="77777777" w:rsidR="009003E0" w:rsidRDefault="009003E0" w:rsidP="00E0607B">
      <w:pPr>
        <w:spacing w:line="16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DC26B8" w14:paraId="4C3AA46A" w14:textId="77777777" w:rsidTr="007155BB">
        <w:tc>
          <w:tcPr>
            <w:tcW w:w="4815" w:type="dxa"/>
          </w:tcPr>
          <w:p w14:paraId="27143B0F" w14:textId="77777777" w:rsidR="00DC26B8" w:rsidRPr="001866EA" w:rsidRDefault="00DC26B8" w:rsidP="007155BB">
            <w:pPr>
              <w:wordWrap w:val="0"/>
              <w:jc w:val="right"/>
              <w:rPr>
                <w:rFonts w:ascii="思源黑体 CN Bold" w:eastAsia="思源黑体 CN Bold" w:hAnsi="思源黑体 CN Bold"/>
                <w:b/>
                <w:bCs/>
                <w:sz w:val="28"/>
                <w:szCs w:val="28"/>
              </w:rPr>
            </w:pP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3296" behindDoc="1" locked="0" layoutInCell="1" allowOverlap="1" wp14:anchorId="00C252D3" wp14:editId="39F013BD">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9C8FFDF" id="流程图: 接点 10" o:spid="_x0000_s1026" type="#_x0000_t120" style="position:absolute;left:0;text-align:left;margin-left:199.35pt;margin-top:3.25pt;width:24.65pt;height:25.15pt;z-index:-251613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" fillcolor="#1e7648" stroked="f" strokeweight="1pt">
                      <v:stroke joinstyle="miter"/>
                      <v:shadow on="t" color="black [3213]" opacity="26214f" origin="-.5,-.5" offset=".74836mm,.74836mm"/>
                    </v:shape>
                  </w:pict>
                </mc:Fallback>
              </mc:AlternateContent>
            </w:r>
            <w:r w:rsidRPr="001866EA">
              <w:rPr>
                <w:rFonts w:ascii="思源黑体 CN Bold" w:eastAsia="思源黑体 CN Bold" w:hAnsi="思源黑体 CN Bold"/>
                <w:b/>
                <w:bCs/>
                <w:color w:val="FFFFFF" w:themeColor="background1"/>
                <w:sz w:val="28"/>
                <w:szCs w:val="28"/>
              </w:rPr>
              <w:t xml:space="preserve">7 </w:t>
            </w:r>
            <w:r w:rsidRPr="001866EA">
              <w:rPr>
                <w:rFonts w:ascii="思源黑体 CN Bold" w:eastAsia="思源黑体 CN Bold" w:hAnsi="思源黑体 CN Bold"/>
                <w:b/>
                <w:bCs/>
                <w:sz w:val="28"/>
                <w:szCs w:val="28"/>
              </w:rPr>
              <w:t xml:space="preserve"> </w:t>
            </w:r>
          </w:p>
        </w:tc>
        <w:tc>
          <w:tcPr>
            <w:tcW w:w="5517" w:type="dxa"/>
          </w:tcPr>
          <w:p w14:paraId="4E2A6A3E" w14:textId="77777777" w:rsidR="00DC26B8" w:rsidRPr="001866EA" w:rsidRDefault="00DC26B8" w:rsidP="007155BB">
            <w:pPr>
              <w:jc w:val="left"/>
              <w:rPr>
                <w:rFonts w:ascii="思源黑体 CN Bold" w:eastAsia="思源黑体 CN Bold" w:hAnsi="思源黑体 CN Bold"/>
                <w:b/>
                <w:bCs/>
                <w:color w:val="1E7648"/>
                <w:sz w:val="28"/>
                <w:szCs w:val="28"/>
              </w:rPr>
            </w:pPr>
            <w:r w:rsidRPr="001866EA">
              <w:rPr>
                <w:rFonts w:ascii="思源黑体 CN Bold" w:eastAsia="思源黑体 CN Bold" w:hAnsi="思源黑体 CN Bold" w:hint="eastAsia"/>
                <w:b/>
                <w:bCs/>
                <w:color w:val="1E7648"/>
                <w:sz w:val="28"/>
                <w:szCs w:val="28"/>
              </w:rPr>
              <w:t>参考文献</w:t>
            </w:r>
            <w:r w:rsidRPr="001866EA">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702272" behindDoc="1" locked="0" layoutInCell="1" allowOverlap="1" wp14:anchorId="4A31FE25" wp14:editId="7AEFB77E">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B2AC00" id="矩形: 圆角 12" o:spid="_x0000_s1026" style="position:absolute;left:0;text-align:left;margin-left:-5.7pt;margin-top:3.25pt;width:71.3pt;height:25.3pt;z-index:-2516142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7AFE04" w14:textId="77777777" w:rsidR="0032566D" w:rsidRDefault="0032566D">
      <w:pPr>
        <w:rPr>
          <w:rFonts w:ascii="思源黑体 CN Normal" w:eastAsia="思源黑体 CN Normal" w:hAnsi="思源黑体 CN Normal"/>
          <w:sz w:val="16"/>
          <w:szCs w:val="16"/>
        </w:rPr>
      </w:pPr>
    </w:p>
    <w:p w14:paraId="559C9310"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137E9">
        <w:rPr>
          <w:rFonts w:ascii="思源黑体 CN Normal" w:eastAsia="思源黑体 CN Normal" w:hAnsi="思源黑体 CN Normal"/>
          <w:sz w:val="16"/>
          <w:szCs w:val="16"/>
        </w:rPr>
        <w:t>{%p if “子宫内膜癌” in sample.tumor_list%}</w:t>
      </w:r>
    </w:p>
    <w:p w14:paraId="72C29E2F"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中国抗癌协会妇科肿瘤专业委员会</w:t>
      </w:r>
      <w:r w:rsidRPr="00242A87">
        <w:rPr>
          <w:rFonts w:ascii="思源黑体 CN Normal" w:eastAsia="思源黑体 CN Normal" w:hAnsi="思源黑体 CN Normal"/>
          <w:sz w:val="16"/>
          <w:szCs w:val="16"/>
        </w:rPr>
        <w:t>, 中华医学会病理学分会, 国家病理质控中心. 子宫内膜</w:t>
      </w:r>
      <w:proofErr w:type="gramStart"/>
      <w:r w:rsidRPr="00242A87">
        <w:rPr>
          <w:rFonts w:ascii="思源黑体 CN Normal" w:eastAsia="思源黑体 CN Normal" w:hAnsi="思源黑体 CN Normal"/>
          <w:sz w:val="16"/>
          <w:szCs w:val="16"/>
        </w:rPr>
        <w:t>癌分子</w:t>
      </w:r>
      <w:proofErr w:type="gramEnd"/>
      <w:r w:rsidRPr="00242A87">
        <w:rPr>
          <w:rFonts w:ascii="思源黑体 CN Normal" w:eastAsia="思源黑体 CN Normal" w:hAnsi="思源黑体 CN Normal"/>
          <w:sz w:val="16"/>
          <w:szCs w:val="16"/>
        </w:rPr>
        <w:t>检测中国专家共识（2021年版）[J]. 中国癌症杂志, 2021, 31(11): 1126-1144.</w:t>
      </w:r>
    </w:p>
    <w:p w14:paraId="2F3B54F4"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 xml:space="preserve">NCCN Clinical Practice Guidelines in Oncology-Uterine Neoplasms. (version </w:t>
      </w:r>
      <w:proofErr w:type="gramStart"/>
      <w:r w:rsidRPr="00242A87">
        <w:rPr>
          <w:rFonts w:ascii="思源黑体 CN Normal" w:eastAsia="思源黑体 CN Normal" w:hAnsi="思源黑体 CN Normal"/>
          <w:sz w:val="16"/>
          <w:szCs w:val="16"/>
        </w:rPr>
        <w:t>1.2024)[</w:t>
      </w:r>
      <w:proofErr w:type="gramEnd"/>
      <w:r w:rsidRPr="00242A87">
        <w:rPr>
          <w:rFonts w:ascii="思源黑体 CN Normal" w:eastAsia="思源黑体 CN Normal" w:hAnsi="思源黑体 CN Normal"/>
          <w:sz w:val="16"/>
          <w:szCs w:val="16"/>
        </w:rPr>
        <w:t>EB/OL]. http://www.nccn.org</w:t>
      </w:r>
    </w:p>
    <w:p w14:paraId="1236F36E" w14:textId="77777777" w:rsidR="00D85DF0" w:rsidRDefault="00D85DF0" w:rsidP="00D85DF0">
      <w:pPr>
        <w:pStyle w:val="af1"/>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r>
        <w:rPr>
          <w:rFonts w:ascii="思源黑体 CN Normal" w:eastAsia="思源黑体 CN Normal" w:hAnsi="思源黑体 CN Normal" w:hint="eastAsia"/>
          <w:sz w:val="16"/>
          <w:szCs w:val="16"/>
        </w:rPr>
        <w:t>%}</w:t>
      </w:r>
    </w:p>
    <w:p w14:paraId="61256DD1"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3F2E73B" w14:textId="77777777" w:rsidR="00D85DF0" w:rsidRPr="00242A87" w:rsidRDefault="00D85DF0" w:rsidP="00D85DF0">
      <w:pPr>
        <w:pStyle w:val="af1"/>
        <w:numPr>
          <w:ilvl w:val="0"/>
          <w:numId w:val="10"/>
        </w:numPr>
        <w:ind w:firstLineChars="0"/>
        <w:rPr>
          <w:rFonts w:ascii="思源黑体 CN Normal" w:eastAsia="思源黑体 CN Normal" w:hAnsi="思源黑体 CN Normal"/>
          <w:sz w:val="16"/>
          <w:szCs w:val="16"/>
        </w:rPr>
      </w:pPr>
      <w:r w:rsidRPr="00242A87">
        <w:rPr>
          <w:rFonts w:ascii="思源黑体 CN Normal" w:eastAsia="思源黑体 CN Normal" w:hAnsi="思源黑体 CN Normal" w:hint="eastAsia"/>
          <w:sz w:val="16"/>
          <w:szCs w:val="16"/>
        </w:rPr>
        <w:t>二代测序临床报告解读专家组</w:t>
      </w:r>
      <w:r w:rsidRPr="00242A87">
        <w:rPr>
          <w:rFonts w:ascii="思源黑体 CN Normal" w:eastAsia="思源黑体 CN Normal" w:hAnsi="思源黑体 CN Normal"/>
          <w:sz w:val="16"/>
          <w:szCs w:val="16"/>
        </w:rPr>
        <w:t>. 二代测序临床报告解读指引 [J]. 循证医学, 2020, 20(4): 193-202.</w:t>
      </w:r>
    </w:p>
    <w:p w14:paraId="3237EBC0"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refer.fixed</w:t>
      </w:r>
      <w:proofErr w:type="gramEnd"/>
      <w:r w:rsidRPr="00473AB7">
        <w:rPr>
          <w:rFonts w:ascii="思源黑体 CN Normal" w:eastAsia="思源黑体 CN Normal" w:hAnsi="思源黑体 CN Normal"/>
          <w:sz w:val="16"/>
          <w:szCs w:val="16"/>
        </w:rPr>
        <w:t xml:space="preserve"> + refer.dynamic.s_var12 + refer.dynamic.msi + refer.dynamic.ec_type)|unique%}</w:t>
      </w:r>
    </w:p>
    <w:p w14:paraId="265C0389"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33006FFE" w14:textId="77777777" w:rsidR="002C22B3" w:rsidRPr="00473AB7" w:rsidRDefault="002C22B3" w:rsidP="002C22B3">
      <w:pPr>
        <w:pStyle w:val="af1"/>
        <w:numPr>
          <w:ilvl w:val="0"/>
          <w:numId w:val="10"/>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p w14:paraId="28566420" w14:textId="77777777" w:rsidR="009003E0" w:rsidRPr="009003E0" w:rsidRDefault="009003E0" w:rsidP="009003E0">
      <w:pPr>
        <w:rPr>
          <w:rFonts w:ascii="思源黑体 CN Light" w:eastAsia="思源黑体 CN Light" w:hAnsi="思源黑体 CN Light"/>
          <w:color w:val="595959" w:themeColor="text1" w:themeTint="A6"/>
          <w:sz w:val="13"/>
          <w:szCs w:val="13"/>
        </w:rPr>
      </w:pPr>
      <w:r w:rsidRPr="009003E0">
        <w:rPr>
          <w:rFonts w:ascii="思源黑体 CN Light" w:eastAsia="思源黑体 CN Light" w:hAnsi="思源黑体 CN Light" w:hint="eastAsia"/>
          <w:color w:val="595959" w:themeColor="text1" w:themeTint="A6"/>
          <w:sz w:val="13"/>
          <w:szCs w:val="13"/>
          <w:highlight w:val="magenta"/>
        </w:rPr>
        <w:t>{{r page_</w:t>
      </w:r>
      <w:proofErr w:type="gramStart"/>
      <w:r w:rsidRPr="009003E0">
        <w:rPr>
          <w:rFonts w:ascii="思源黑体 CN Light" w:eastAsia="思源黑体 CN Light" w:hAnsi="思源黑体 CN Light" w:hint="eastAsia"/>
          <w:color w:val="595959" w:themeColor="text1" w:themeTint="A6"/>
          <w:sz w:val="13"/>
          <w:szCs w:val="13"/>
          <w:highlight w:val="magenta"/>
        </w:rPr>
        <w:t>break }</w:t>
      </w:r>
      <w:proofErr w:type="gramEnd"/>
      <w:r w:rsidRPr="009003E0">
        <w:rPr>
          <w:rFonts w:ascii="思源黑体 CN Light" w:eastAsia="思源黑体 CN Light" w:hAnsi="思源黑体 CN Light" w:hint="eastAsia"/>
          <w:color w:val="595959" w:themeColor="text1" w:themeTint="A6"/>
          <w:sz w:val="13"/>
          <w:szCs w:val="13"/>
          <w:highlight w:val="magenta"/>
        </w:rPr>
        <w:t>}</w:t>
      </w:r>
    </w:p>
    <w:p w14:paraId="739B49B2" w14:textId="749C219F" w:rsidR="0032566D" w:rsidRPr="002C22B3" w:rsidRDefault="002C22B3" w:rsidP="002C22B3">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4C78C6">
        <w:rPr>
          <w:rFonts w:ascii="思源黑体 CN Bold" w:eastAsia="思源黑体 CN Bold" w:hAnsi="思源黑体 CN Bold" w:cstheme="majorBidi"/>
          <w:b/>
          <w:bCs/>
          <w:color w:val="1E7648"/>
          <w:sz w:val="24"/>
          <w:szCs w:val="24"/>
        </w:rPr>
        <w:t>dyn_8_Other_ReportSecurityCheck</w:t>
      </w:r>
      <w:r w:rsidRPr="00573AC1">
        <w:rPr>
          <w:rFonts w:ascii="思源黑体 CN Bold" w:eastAsia="思源黑体 CN Bold" w:hAnsi="思源黑体 CN Bold" w:cstheme="majorBidi"/>
          <w:b/>
          <w:bCs/>
          <w:color w:val="1E7648"/>
          <w:sz w:val="24"/>
          <w:szCs w:val="24"/>
        </w:rPr>
        <w:t>}}</w:t>
      </w:r>
    </w:p>
    <w:sectPr w:rsidR="0032566D" w:rsidRPr="002C22B3" w:rsidSect="00985045">
      <w:footerReference w:type="default" r:id="rId14"/>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2CF3D" w14:textId="77777777" w:rsidR="006D71E7" w:rsidRDefault="006D71E7">
      <w:r>
        <w:separator/>
      </w:r>
    </w:p>
  </w:endnote>
  <w:endnote w:type="continuationSeparator" w:id="0">
    <w:p w14:paraId="57913D5C" w14:textId="77777777" w:rsidR="006D71E7" w:rsidRDefault="006D71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돋움"/>
    <w:panose1 w:val="020B0600000101010101"/>
    <w:charset w:val="81"/>
    <w:family w:val="swiss"/>
    <w:pitch w:val="variable"/>
    <w:sig w:usb0="B00002AF" w:usb1="69D77CFB" w:usb2="00000030" w:usb3="00000000" w:csb0="000800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C4AF5" w14:textId="77777777" w:rsidR="0032566D" w:rsidRDefault="0032566D">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p w14:paraId="6987E533" w14:textId="77777777" w:rsidR="00B56460" w:rsidRDefault="00B56460" w:rsidP="00B56460">
                <w:pPr>
                  <w:pStyle w:val="a7"/>
                  <w:pBdr>
                    <w:top w:val="single" w:sz="4" w:space="0" w:color="D9D9D9" w:themeColor="background1" w:themeShade="D9"/>
                  </w:pBdr>
                  <w:ind w:right="180"/>
                  <w:jc w:val="both"/>
                </w:pPr>
                <w:r>
                  <w:rPr>
                    <w:rFonts w:hint="eastAsia"/>
                  </w:rPr>
                  <w:t>{%p</w:t>
                </w:r>
                <w:r>
                  <w:t xml:space="preserve"> if </w:t>
                </w:r>
                <w:proofErr w:type="gramStart"/>
                <w:r>
                  <w:t>sample.locate</w:t>
                </w:r>
                <w:proofErr w:type="gramEnd"/>
                <w:r>
                  <w:t>==”XM”</w:t>
                </w:r>
                <w:r>
                  <w:rPr>
                    <w:rFonts w:hint="eastAsia"/>
                  </w:rPr>
                  <w:t>%}</w:t>
                </w:r>
              </w:p>
              <w:p w14:paraId="1D70B284" w14:textId="77777777" w:rsidR="00B56460" w:rsidRDefault="00B56460" w:rsidP="00B56460">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077D3564" w14:textId="1C77C5E3" w:rsidR="00B56460" w:rsidRDefault="00B56460" w:rsidP="00B5646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6081C">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6081C">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69760316" w14:textId="77777777" w:rsidR="00B56460" w:rsidRDefault="00B56460" w:rsidP="00B5646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6F6140F3" w14:textId="77777777" w:rsidR="00B56460" w:rsidRDefault="00B56460" w:rsidP="00B56460">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0105A1F1" w14:textId="611F305C" w:rsidR="00B56460" w:rsidRDefault="00B56460" w:rsidP="00B56460">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F6081C">
                  <w:rPr>
                    <w:rFonts w:ascii="思源黑体 CN Light" w:eastAsia="思源黑体 CN Light" w:hAnsi="思源黑体 CN Light" w:cs="Arial"/>
                    <w:noProof/>
                    <w:color w:val="191919"/>
                    <w:shd w:val="clear" w:color="auto" w:fill="FFFFFF"/>
                  </w:rPr>
                  <w:instrText>14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F6081C">
                  <w:rPr>
                    <w:rFonts w:ascii="思源黑体 CN Light" w:eastAsia="思源黑体 CN Light" w:hAnsi="思源黑体 CN Light"/>
                    <w:b/>
                    <w:bCs/>
                    <w:noProof/>
                  </w:rPr>
                  <w:t>11</w:t>
                </w:r>
                <w:r>
                  <w:rPr>
                    <w:rFonts w:ascii="思源黑体 CN Light" w:eastAsia="思源黑体 CN Light" w:hAnsi="思源黑体 CN Light"/>
                    <w:b/>
                    <w:bCs/>
                  </w:rPr>
                  <w:fldChar w:fldCharType="end"/>
                </w:r>
              </w:p>
              <w:p w14:paraId="258671FB" w14:textId="2B7B336A" w:rsidR="0032566D" w:rsidRPr="00B56460" w:rsidRDefault="00B56460" w:rsidP="00B56460">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03CBE5" w14:textId="77777777" w:rsidR="006D71E7" w:rsidRDefault="006D71E7">
      <w:r>
        <w:separator/>
      </w:r>
    </w:p>
  </w:footnote>
  <w:footnote w:type="continuationSeparator" w:id="0">
    <w:p w14:paraId="5A45CEC8" w14:textId="77777777" w:rsidR="006D71E7" w:rsidRDefault="006D71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1F0F3E" w14:textId="77777777" w:rsidR="0032566D" w:rsidRDefault="0032566D">
    <w:pPr>
      <w:pStyle w:val="a9"/>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DF2657" w14:textId="272AF2FE" w:rsidR="0032566D" w:rsidRPr="00C8564A" w:rsidRDefault="00C8564A" w:rsidP="00C8564A">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34BAE4FE" wp14:editId="00EFA9E3">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 xml:space="preserve">3.0.0      受检编号：{{sample.sample_parent_id}}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{{sample.patient_name}}      报告日期：{{</w:t>
    </w:r>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 xml:space="preserve">_date}}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4"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45B75DE"/>
    <w:multiLevelType w:val="hybridMultilevel"/>
    <w:tmpl w:val="E3F83BE8"/>
    <w:lvl w:ilvl="0" w:tplc="788E4234">
      <w:start w:val="1"/>
      <w:numFmt w:val="decimal"/>
      <w:lvlText w:val="&gt;2.%1"/>
      <w:lvlJc w:val="left"/>
      <w:pPr>
        <w:ind w:left="420" w:hanging="420"/>
      </w:pPr>
      <w:rPr>
        <w:rFonts w:ascii="思源黑体 CN Bold" w:eastAsia="思源黑体 CN Bold" w:hAnsi="思源黑体 CN Bold" w:hint="eastAsia"/>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79BC7ECC"/>
    <w:multiLevelType w:val="multilevel"/>
    <w:tmpl w:val="79BC7ECC"/>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DD657DE"/>
    <w:multiLevelType w:val="multilevel"/>
    <w:tmpl w:val="7DD657D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03174237">
    <w:abstractNumId w:val="4"/>
  </w:num>
  <w:num w:numId="2" w16cid:durableId="1963608570">
    <w:abstractNumId w:val="1"/>
  </w:num>
  <w:num w:numId="3" w16cid:durableId="194320065">
    <w:abstractNumId w:val="9"/>
  </w:num>
  <w:num w:numId="4" w16cid:durableId="1766220891">
    <w:abstractNumId w:val="5"/>
  </w:num>
  <w:num w:numId="5" w16cid:durableId="328362526">
    <w:abstractNumId w:val="2"/>
  </w:num>
  <w:num w:numId="6" w16cid:durableId="1264999225">
    <w:abstractNumId w:val="10"/>
  </w:num>
  <w:num w:numId="7" w16cid:durableId="1310329219">
    <w:abstractNumId w:val="8"/>
  </w:num>
  <w:num w:numId="8" w16cid:durableId="320817465">
    <w:abstractNumId w:val="7"/>
  </w:num>
  <w:num w:numId="9" w16cid:durableId="1662731421">
    <w:abstractNumId w:val="3"/>
  </w:num>
  <w:num w:numId="10" w16cid:durableId="1136290634">
    <w:abstractNumId w:val="0"/>
  </w:num>
  <w:num w:numId="11" w16cid:durableId="735515189">
    <w:abstractNumId w:val="11"/>
  </w:num>
  <w:num w:numId="12" w16cid:durableId="6686787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489"/>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E13B6"/>
    <w:rsid w:val="000E1A1D"/>
    <w:rsid w:val="000E3E03"/>
    <w:rsid w:val="000E7366"/>
    <w:rsid w:val="000E7749"/>
    <w:rsid w:val="000F30D1"/>
    <w:rsid w:val="00110A75"/>
    <w:rsid w:val="00112044"/>
    <w:rsid w:val="001122D4"/>
    <w:rsid w:val="001136E0"/>
    <w:rsid w:val="00113E8B"/>
    <w:rsid w:val="00114275"/>
    <w:rsid w:val="001147D4"/>
    <w:rsid w:val="001152E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4C6E"/>
    <w:rsid w:val="00211287"/>
    <w:rsid w:val="00211CEA"/>
    <w:rsid w:val="0021614C"/>
    <w:rsid w:val="0022247F"/>
    <w:rsid w:val="00222DCF"/>
    <w:rsid w:val="0023154E"/>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1719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91207"/>
    <w:rsid w:val="00493BF2"/>
    <w:rsid w:val="00497462"/>
    <w:rsid w:val="00497CDE"/>
    <w:rsid w:val="004A03EE"/>
    <w:rsid w:val="004A272E"/>
    <w:rsid w:val="004A5236"/>
    <w:rsid w:val="004A7E65"/>
    <w:rsid w:val="004B00A9"/>
    <w:rsid w:val="004B2453"/>
    <w:rsid w:val="004B4412"/>
    <w:rsid w:val="004B6996"/>
    <w:rsid w:val="004B69B4"/>
    <w:rsid w:val="004B6D13"/>
    <w:rsid w:val="004B75B3"/>
    <w:rsid w:val="004C0E51"/>
    <w:rsid w:val="004C24E0"/>
    <w:rsid w:val="004C5FA8"/>
    <w:rsid w:val="004D24D5"/>
    <w:rsid w:val="004E16B5"/>
    <w:rsid w:val="004E4582"/>
    <w:rsid w:val="004E65E6"/>
    <w:rsid w:val="004F05F4"/>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1F68"/>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D491F"/>
    <w:rsid w:val="006D6165"/>
    <w:rsid w:val="006D71E7"/>
    <w:rsid w:val="006E0709"/>
    <w:rsid w:val="006E0715"/>
    <w:rsid w:val="006E0DDD"/>
    <w:rsid w:val="006E2097"/>
    <w:rsid w:val="006E2597"/>
    <w:rsid w:val="006E2B46"/>
    <w:rsid w:val="006E7712"/>
    <w:rsid w:val="006F348E"/>
    <w:rsid w:val="006F4B55"/>
    <w:rsid w:val="006F6F01"/>
    <w:rsid w:val="006F7911"/>
    <w:rsid w:val="006F7D53"/>
    <w:rsid w:val="00701E23"/>
    <w:rsid w:val="00714C27"/>
    <w:rsid w:val="007159D8"/>
    <w:rsid w:val="00715E01"/>
    <w:rsid w:val="00717D69"/>
    <w:rsid w:val="007238BD"/>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501E"/>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60EA"/>
    <w:rsid w:val="00857C71"/>
    <w:rsid w:val="00860D4C"/>
    <w:rsid w:val="008610F5"/>
    <w:rsid w:val="0086410B"/>
    <w:rsid w:val="00867DF1"/>
    <w:rsid w:val="0087124C"/>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D7A32"/>
    <w:rsid w:val="008E2C8A"/>
    <w:rsid w:val="008E2DD0"/>
    <w:rsid w:val="008E4B8F"/>
    <w:rsid w:val="008E4FF4"/>
    <w:rsid w:val="008E5025"/>
    <w:rsid w:val="008E7EF8"/>
    <w:rsid w:val="008F0329"/>
    <w:rsid w:val="008F0F46"/>
    <w:rsid w:val="008F36ED"/>
    <w:rsid w:val="009003E0"/>
    <w:rsid w:val="00903ECF"/>
    <w:rsid w:val="00907403"/>
    <w:rsid w:val="0091151E"/>
    <w:rsid w:val="0091732A"/>
    <w:rsid w:val="00917FD1"/>
    <w:rsid w:val="0092290F"/>
    <w:rsid w:val="00923F5C"/>
    <w:rsid w:val="00924158"/>
    <w:rsid w:val="0092602B"/>
    <w:rsid w:val="00926EF9"/>
    <w:rsid w:val="00930E39"/>
    <w:rsid w:val="0093147F"/>
    <w:rsid w:val="00931BFA"/>
    <w:rsid w:val="009334C3"/>
    <w:rsid w:val="00935E1B"/>
    <w:rsid w:val="00935FE3"/>
    <w:rsid w:val="00936EB4"/>
    <w:rsid w:val="00940441"/>
    <w:rsid w:val="00940F1F"/>
    <w:rsid w:val="009412F0"/>
    <w:rsid w:val="00941EFC"/>
    <w:rsid w:val="00942B31"/>
    <w:rsid w:val="009438D2"/>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9F4B03"/>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527F2"/>
    <w:rsid w:val="00A53709"/>
    <w:rsid w:val="00A53D06"/>
    <w:rsid w:val="00A55CA6"/>
    <w:rsid w:val="00A605F6"/>
    <w:rsid w:val="00A626A7"/>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BE"/>
    <w:rsid w:val="00AA51DE"/>
    <w:rsid w:val="00AA692A"/>
    <w:rsid w:val="00AB4912"/>
    <w:rsid w:val="00AB7A5E"/>
    <w:rsid w:val="00AC35F2"/>
    <w:rsid w:val="00AC5281"/>
    <w:rsid w:val="00AC5391"/>
    <w:rsid w:val="00AC68CC"/>
    <w:rsid w:val="00AD0870"/>
    <w:rsid w:val="00AD362F"/>
    <w:rsid w:val="00AD489F"/>
    <w:rsid w:val="00AD52CA"/>
    <w:rsid w:val="00AD6529"/>
    <w:rsid w:val="00AD6EF8"/>
    <w:rsid w:val="00AD758F"/>
    <w:rsid w:val="00AD772C"/>
    <w:rsid w:val="00AD7A19"/>
    <w:rsid w:val="00AE03BB"/>
    <w:rsid w:val="00AE08DB"/>
    <w:rsid w:val="00AE3410"/>
    <w:rsid w:val="00AE7D45"/>
    <w:rsid w:val="00AF0F6C"/>
    <w:rsid w:val="00AF3033"/>
    <w:rsid w:val="00AF452F"/>
    <w:rsid w:val="00AF6972"/>
    <w:rsid w:val="00B02B7F"/>
    <w:rsid w:val="00B03C6B"/>
    <w:rsid w:val="00B059BC"/>
    <w:rsid w:val="00B109AA"/>
    <w:rsid w:val="00B13258"/>
    <w:rsid w:val="00B16157"/>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402"/>
    <w:rsid w:val="00C736E5"/>
    <w:rsid w:val="00C75E0E"/>
    <w:rsid w:val="00C80CDE"/>
    <w:rsid w:val="00C81691"/>
    <w:rsid w:val="00C8315C"/>
    <w:rsid w:val="00C852DA"/>
    <w:rsid w:val="00C8564A"/>
    <w:rsid w:val="00C92968"/>
    <w:rsid w:val="00C92DBF"/>
    <w:rsid w:val="00C96715"/>
    <w:rsid w:val="00C97621"/>
    <w:rsid w:val="00CA2F83"/>
    <w:rsid w:val="00CA5263"/>
    <w:rsid w:val="00CA6D92"/>
    <w:rsid w:val="00CB07AD"/>
    <w:rsid w:val="00CB636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19EC"/>
    <w:rsid w:val="00D121C7"/>
    <w:rsid w:val="00D13D76"/>
    <w:rsid w:val="00D170AC"/>
    <w:rsid w:val="00D21C9A"/>
    <w:rsid w:val="00D24EFA"/>
    <w:rsid w:val="00D31127"/>
    <w:rsid w:val="00D324DB"/>
    <w:rsid w:val="00D328BA"/>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1D18"/>
    <w:rsid w:val="00DA3B0A"/>
    <w:rsid w:val="00DB015D"/>
    <w:rsid w:val="00DB0AB4"/>
    <w:rsid w:val="00DB284A"/>
    <w:rsid w:val="00DB3D77"/>
    <w:rsid w:val="00DB5917"/>
    <w:rsid w:val="00DC26B8"/>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B0373"/>
    <w:rsid w:val="00EB0A85"/>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52DF"/>
    <w:rsid w:val="00F6081C"/>
    <w:rsid w:val="00F67A4B"/>
    <w:rsid w:val="00F71D8C"/>
    <w:rsid w:val="00F76E8F"/>
    <w:rsid w:val="00F771C7"/>
    <w:rsid w:val="00F77B02"/>
    <w:rsid w:val="00F80419"/>
    <w:rsid w:val="00F81EC0"/>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F2448"/>
    <w:rsid w:val="00FF2C81"/>
    <w:rsid w:val="00FF4583"/>
    <w:rsid w:val="00FF5ADD"/>
    <w:rsid w:val="1C373E34"/>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642FE227"/>
  <w15:docId w15:val="{4F0EAD1F-F700-4D74-91D6-5BB3E73F2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rsid w:val="002A113C"/>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
    <w:name w:val="网格型5"/>
    <w:basedOn w:val="a1"/>
    <w:next w:val="ad"/>
    <w:uiPriority w:val="39"/>
    <w:qFormat/>
    <w:rsid w:val="00D13D76"/>
    <w:rPr>
      <w:kern w:val="2"/>
      <w:sz w:val="21"/>
      <w:szCs w:val="22"/>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rsid w:val="00C25292"/>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C25292"/>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f2">
    <w:name w:val="Unresolved Mention"/>
    <w:basedOn w:val="a0"/>
    <w:uiPriority w:val="99"/>
    <w:semiHidden/>
    <w:unhideWhenUsed/>
    <w:rsid w:val="002374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35341416">
      <w:bodyDiv w:val="1"/>
      <w:marLeft w:val="0"/>
      <w:marRight w:val="0"/>
      <w:marTop w:val="0"/>
      <w:marBottom w:val="0"/>
      <w:divBdr>
        <w:top w:val="none" w:sz="0" w:space="0" w:color="auto"/>
        <w:left w:val="none" w:sz="0" w:space="0" w:color="auto"/>
        <w:bottom w:val="none" w:sz="0" w:space="0" w:color="auto"/>
        <w:right w:val="none" w:sz="0" w:space="0" w:color="auto"/>
      </w:divBdr>
    </w:div>
    <w:div w:id="946155584">
      <w:bodyDiv w:val="1"/>
      <w:marLeft w:val="0"/>
      <w:marRight w:val="0"/>
      <w:marTop w:val="0"/>
      <w:marBottom w:val="0"/>
      <w:divBdr>
        <w:top w:val="none" w:sz="0" w:space="0" w:color="auto"/>
        <w:left w:val="none" w:sz="0" w:space="0" w:color="auto"/>
        <w:bottom w:val="none" w:sz="0" w:space="0" w:color="auto"/>
        <w:right w:val="none" w:sz="0" w:space="0" w:color="auto"/>
      </w:divBdr>
    </w:div>
    <w:div w:id="1077289568">
      <w:bodyDiv w:val="1"/>
      <w:marLeft w:val="0"/>
      <w:marRight w:val="0"/>
      <w:marTop w:val="0"/>
      <w:marBottom w:val="0"/>
      <w:divBdr>
        <w:top w:val="none" w:sz="0" w:space="0" w:color="auto"/>
        <w:left w:val="none" w:sz="0" w:space="0" w:color="auto"/>
        <w:bottom w:val="none" w:sz="0" w:space="0" w:color="auto"/>
        <w:right w:val="none" w:sz="0" w:space="0" w:color="auto"/>
      </w:divBdr>
    </w:div>
    <w:div w:id="1200046045">
      <w:bodyDiv w:val="1"/>
      <w:marLeft w:val="0"/>
      <w:marRight w:val="0"/>
      <w:marTop w:val="0"/>
      <w:marBottom w:val="0"/>
      <w:divBdr>
        <w:top w:val="none" w:sz="0" w:space="0" w:color="auto"/>
        <w:left w:val="none" w:sz="0" w:space="0" w:color="auto"/>
        <w:bottom w:val="none" w:sz="0" w:space="0" w:color="auto"/>
        <w:right w:val="none" w:sz="0" w:space="0" w:color="auto"/>
      </w:divBdr>
    </w:div>
    <w:div w:id="1305625995">
      <w:bodyDiv w:val="1"/>
      <w:marLeft w:val="0"/>
      <w:marRight w:val="0"/>
      <w:marTop w:val="0"/>
      <w:marBottom w:val="0"/>
      <w:divBdr>
        <w:top w:val="none" w:sz="0" w:space="0" w:color="auto"/>
        <w:left w:val="none" w:sz="0" w:space="0" w:color="auto"/>
        <w:bottom w:val="none" w:sz="0" w:space="0" w:color="auto"/>
        <w:right w:val="none" w:sz="0" w:space="0" w:color="auto"/>
      </w:divBdr>
    </w:div>
    <w:div w:id="1415778082">
      <w:bodyDiv w:val="1"/>
      <w:marLeft w:val="0"/>
      <w:marRight w:val="0"/>
      <w:marTop w:val="0"/>
      <w:marBottom w:val="0"/>
      <w:divBdr>
        <w:top w:val="none" w:sz="0" w:space="0" w:color="auto"/>
        <w:left w:val="none" w:sz="0" w:space="0" w:color="auto"/>
        <w:bottom w:val="none" w:sz="0" w:space="0" w:color="auto"/>
        <w:right w:val="none" w:sz="0" w:space="0" w:color="auto"/>
      </w:divBdr>
    </w:div>
    <w:div w:id="1421371125">
      <w:bodyDiv w:val="1"/>
      <w:marLeft w:val="0"/>
      <w:marRight w:val="0"/>
      <w:marTop w:val="0"/>
      <w:marBottom w:val="0"/>
      <w:divBdr>
        <w:top w:val="none" w:sz="0" w:space="0" w:color="auto"/>
        <w:left w:val="none" w:sz="0" w:space="0" w:color="auto"/>
        <w:bottom w:val="none" w:sz="0" w:space="0" w:color="auto"/>
        <w:right w:val="none" w:sz="0" w:space="0" w:color="auto"/>
      </w:divBdr>
    </w:div>
    <w:div w:id="1462842895">
      <w:bodyDiv w:val="1"/>
      <w:marLeft w:val="0"/>
      <w:marRight w:val="0"/>
      <w:marTop w:val="0"/>
      <w:marBottom w:val="0"/>
      <w:divBdr>
        <w:top w:val="none" w:sz="0" w:space="0" w:color="auto"/>
        <w:left w:val="none" w:sz="0" w:space="0" w:color="auto"/>
        <w:bottom w:val="none" w:sz="0" w:space="0" w:color="auto"/>
        <w:right w:val="none" w:sz="0" w:space="0" w:color="auto"/>
      </w:divBdr>
    </w:div>
    <w:div w:id="1590963451">
      <w:bodyDiv w:val="1"/>
      <w:marLeft w:val="0"/>
      <w:marRight w:val="0"/>
      <w:marTop w:val="0"/>
      <w:marBottom w:val="0"/>
      <w:divBdr>
        <w:top w:val="none" w:sz="0" w:space="0" w:color="auto"/>
        <w:left w:val="none" w:sz="0" w:space="0" w:color="auto"/>
        <w:bottom w:val="none" w:sz="0" w:space="0" w:color="auto"/>
        <w:right w:val="none" w:sz="0" w:space="0" w:color="auto"/>
      </w:divBdr>
    </w:div>
    <w:div w:id="1837457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14</Pages>
  <Words>1332</Words>
  <Characters>7597</Characters>
  <Application>Microsoft Office Word</Application>
  <DocSecurity>0</DocSecurity>
  <Lines>63</Lines>
  <Paragraphs>17</Paragraphs>
  <ScaleCrop>false</ScaleCrop>
  <Company/>
  <LinksUpToDate>false</LinksUpToDate>
  <CharactersWithSpaces>8912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liuweifen</cp:lastModifiedBy>
  <cp:revision>281</cp:revision>
  <dcterms:created xsi:type="dcterms:W3CDTF">2022-05-26T06:41:00Z</dcterms:created>
  <dcterms:modified xsi:type="dcterms:W3CDTF">2024-06-13T05:30:00Z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9B91632A3AD64DB0BF6AE0437872F8BE</vt:lpwstr>
  </property>
</Properties>
</file>