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000000">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
        </w:tc>
        <w:tc>
          <w:tcPr>
            <w:tcW w:w="1313" w:type="dxa"/>
            <w:tcBorders>
              <w:top w:val="single" w:sz="4" w:space="0" w:color="007537"/>
            </w:tcBorders>
            <w:vAlign w:val="center"/>
          </w:tcPr>
          <w:p w14:paraId="57BB815F"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sample.gender</w:t>
            </w:r>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9A7A72" w14:paraId="1A466367" w14:textId="77777777">
        <w:trPr>
          <w:trHeight w:val="753"/>
          <w:jc w:val="center"/>
        </w:trPr>
        <w:tc>
          <w:tcPr>
            <w:tcW w:w="1314" w:type="dxa"/>
            <w:vAlign w:val="center"/>
          </w:tcPr>
          <w:p w14:paraId="679B5E4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
        </w:tc>
        <w:tc>
          <w:tcPr>
            <w:tcW w:w="1313" w:type="dxa"/>
            <w:vAlign w:val="center"/>
          </w:tcPr>
          <w:p w14:paraId="0CD6E69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
        </w:tc>
      </w:tr>
      <w:tr w:rsidR="009A7A72" w14:paraId="31DC1FB6" w14:textId="77777777">
        <w:trPr>
          <w:trHeight w:val="807"/>
          <w:jc w:val="center"/>
        </w:trPr>
        <w:tc>
          <w:tcPr>
            <w:tcW w:w="1314" w:type="dxa"/>
            <w:vAlign w:val="center"/>
          </w:tcPr>
          <w:p w14:paraId="196038FE"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00000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00000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proofErr w:type="gramStart"/>
            <w:r>
              <w:rPr>
                <w:rFonts w:ascii="思源黑体 CN Normal" w:eastAsia="思源黑体 CN Normal" w:hAnsi="思源黑体 CN Normal" w:cs="思源黑体 CN Normal" w:hint="eastAsia"/>
                <w:sz w:val="22"/>
                <w:lang w:eastAsia="zh-CN"/>
              </w:rPr>
              <w:t>妇瘤三基因</w:t>
            </w:r>
            <w:proofErr w:type="gramEnd"/>
            <w:r>
              <w:rPr>
                <w:rFonts w:ascii="思源黑体 CN Normal" w:eastAsia="思源黑体 CN Normal" w:hAnsi="思源黑体 CN Normal" w:cs="思源黑体 CN Normal" w:hint="eastAsia"/>
                <w:sz w:val="22"/>
                <w:lang w:eastAsia="zh-CN"/>
              </w:rPr>
              <w:t>检测</w:t>
            </w:r>
          </w:p>
        </w:tc>
      </w:tr>
      <w:tr w:rsidR="009A7A72" w14:paraId="1514D31E" w14:textId="77777777">
        <w:trPr>
          <w:trHeight w:val="425"/>
        </w:trPr>
        <w:tc>
          <w:tcPr>
            <w:tcW w:w="9339" w:type="dxa"/>
          </w:tcPr>
          <w:p w14:paraId="1CD79250"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9A7A72" w14:paraId="5A00915D" w14:textId="77777777">
        <w:trPr>
          <w:trHeight w:val="627"/>
        </w:trPr>
        <w:tc>
          <w:tcPr>
            <w:tcW w:w="9339" w:type="dxa"/>
          </w:tcPr>
          <w:p w14:paraId="5AF3E762" w14:textId="77777777" w:rsidR="009A7A72" w:rsidRDefault="0000000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Illumina高通量测序平台</w:t>
            </w:r>
          </w:p>
        </w:tc>
      </w:tr>
      <w:tr w:rsidR="009A7A72" w14:paraId="315BB814" w14:textId="77777777">
        <w:trPr>
          <w:trHeight w:val="1881"/>
        </w:trPr>
        <w:tc>
          <w:tcPr>
            <w:tcW w:w="9339" w:type="dxa"/>
          </w:tcPr>
          <w:p w14:paraId="62D572CD" w14:textId="77777777" w:rsidR="009A7A72" w:rsidRDefault="00000000">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000000">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00000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9A7A72" w14:paraId="111973E8" w14:textId="77777777">
        <w:trPr>
          <w:trHeight w:val="489"/>
        </w:trPr>
        <w:tc>
          <w:tcPr>
            <w:tcW w:w="1397" w:type="dxa"/>
          </w:tcPr>
          <w:p w14:paraId="5F0B55FE" w14:textId="77777777" w:rsidR="009A7A72" w:rsidRDefault="00000000">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9A7A72" w:rsidRDefault="00000000">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77777777" w:rsidR="009A7A72" w:rsidRDefault="00000000">
            <w:pPr>
              <w:spacing w:after="0" w:line="240" w:lineRule="auto"/>
              <w:jc w:val="left"/>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sample.report</w:t>
            </w:r>
            <w:proofErr w:type="gramEnd"/>
            <w:r>
              <w:rPr>
                <w:rFonts w:ascii="思源黑体 CN Normal" w:eastAsia="思源黑体 CN Normal" w:hAnsi="思源黑体 CN Normal" w:cs="Arial"/>
                <w:bCs/>
                <w:color w:val="000000"/>
                <w:sz w:val="24"/>
                <w:szCs w:val="24"/>
              </w:rPr>
              <w:t>_date}}</w:t>
            </w:r>
          </w:p>
        </w:tc>
        <w:tc>
          <w:tcPr>
            <w:tcW w:w="2760" w:type="dxa"/>
          </w:tcPr>
          <w:p w14:paraId="0C28B7A2"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r>
    </w:tbl>
    <w:p w14:paraId="18804BA6" w14:textId="77777777" w:rsidR="009A7A72" w:rsidRDefault="009A7A72">
      <w:pPr>
        <w:spacing w:after="0" w:line="360" w:lineRule="auto"/>
        <w:ind w:rightChars="200" w:right="400"/>
        <w:outlineLvl w:val="0"/>
        <w:rPr>
          <w:rFonts w:ascii="Arial" w:eastAsia="思源黑体 CN Medium" w:hAnsi="Arial" w:cs="Arial"/>
          <w:b/>
          <w:sz w:val="36"/>
          <w:szCs w:val="36"/>
        </w:rPr>
      </w:pPr>
    </w:p>
    <w:p w14:paraId="0CE2D3E8" w14:textId="79AC6CC6" w:rsidR="009A7A72" w:rsidRDefault="00000000">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var.ec_type.var_id == “POLE-ultramutated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98251A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elif var.ec_type.var_id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6C7EFB7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deficiency，MMRd）</w:t>
            </w:r>
          </w:p>
          <w:p w14:paraId="5E81CDF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elif var.ec_type.var_id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4C7260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570A448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elif var.ec_type.var_id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FF3465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2725578B" w14:textId="77777777" w:rsidTr="009A7A72">
        <w:trPr>
          <w:trHeight w:val="397"/>
        </w:trPr>
        <w:tc>
          <w:tcPr>
            <w:tcW w:w="9349" w:type="dxa"/>
            <w:gridSpan w:val="5"/>
          </w:tcPr>
          <w:p w14:paraId="1664769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4A832E15" w14:textId="77777777" w:rsidTr="009A7A72">
        <w:trPr>
          <w:trHeight w:val="397"/>
        </w:trPr>
        <w:tc>
          <w:tcPr>
            <w:tcW w:w="1483" w:type="dxa"/>
          </w:tcPr>
          <w:p w14:paraId="5E9C322E"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2004" w:type="dxa"/>
          </w:tcPr>
          <w:p w14:paraId="293E01E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4ADACF2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tc>
        <w:tc>
          <w:tcPr>
            <w:tcW w:w="1259" w:type="dxa"/>
          </w:tcPr>
          <w:p w14:paraId="474B0BA0"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tc>
        <w:tc>
          <w:tcPr>
            <w:tcW w:w="1780" w:type="dxa"/>
          </w:tcPr>
          <w:p w14:paraId="2509D2E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p>
          <w:p w14:paraId="04EC3F8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6B5FC1B"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E9557F3"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25BCB56"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69475B7"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7F4F51A7"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20FC6EC7" w14:textId="2D2C6604"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F328C8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146E945"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3500BBD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7834102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05DC16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7D2513C"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221BD9B6" w14:textId="77777777" w:rsidTr="009A7A72">
        <w:trPr>
          <w:trHeight w:val="397"/>
        </w:trPr>
        <w:tc>
          <w:tcPr>
            <w:tcW w:w="9349" w:type="dxa"/>
            <w:gridSpan w:val="5"/>
          </w:tcPr>
          <w:p w14:paraId="62CB08C2"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40B5150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50FA2A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1F9B2FA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for b in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w:t>
            </w:r>
          </w:p>
          <w:p w14:paraId="1F809F65"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{{b.regimen_name}}（{{b.clinical_significance_cn}}，{{b.evi_conclusion_simple}}级）</w:t>
            </w:r>
          </w:p>
          <w:p w14:paraId="246FAB3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B089920"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194D527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46612779" w14:textId="1B5268A5"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，{{b.evi_conclusion_simple }}级）</w:t>
            </w:r>
          </w:p>
          <w:p w14:paraId="1834260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A4731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76AA3B8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7BBBA5B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68D0D29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2CC45A"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2004" w:type="dxa"/>
          </w:tcPr>
          <w:p w14:paraId="0B906E9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3EEE55C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tc>
        <w:tc>
          <w:tcPr>
            <w:tcW w:w="1259" w:type="dxa"/>
          </w:tcPr>
          <w:p w14:paraId="585D16A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tc>
        <w:tc>
          <w:tcPr>
            <w:tcW w:w="1780" w:type="dxa"/>
          </w:tcPr>
          <w:p w14:paraId="063B8F7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_num_s==4%}</w:t>
            </w:r>
          </w:p>
          <w:p w14:paraId="35FC816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6B5B4FC4"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910087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{{b.regimen_name}}（{{b.clinical_significance_cn}}，{{b.evi_conclusion_simple}}级）</w:t>
            </w:r>
          </w:p>
          <w:p w14:paraId="6720A2CD"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A1284D0"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73E3E9EE"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09924B79" w14:textId="438536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C6605BF"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0F75159"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1931F208"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2C1ECD80"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4BE6641"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765970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A7A72" w14:paraId="0B12F6AC" w14:textId="77777777" w:rsidTr="009A7A72">
        <w:trPr>
          <w:trHeight w:val="397"/>
        </w:trPr>
        <w:tc>
          <w:tcPr>
            <w:tcW w:w="9349" w:type="dxa"/>
            <w:gridSpan w:val="5"/>
          </w:tcPr>
          <w:p w14:paraId="5C718BF4" w14:textId="77777777" w:rsidR="009A7A72" w:rsidRDefault="00000000">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0000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0000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000000">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00000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53AD88F2"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tc>
        <w:tc>
          <w:tcPr>
            <w:tcW w:w="1657" w:type="dxa"/>
          </w:tcPr>
          <w:p w14:paraId="436B80A8"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
        </w:tc>
      </w:tr>
      <w:tr w:rsidR="009A7A72" w14:paraId="11935296" w14:textId="77777777" w:rsidTr="009A7A72">
        <w:trPr>
          <w:trHeight w:val="397"/>
        </w:trPr>
        <w:tc>
          <w:tcPr>
            <w:tcW w:w="9349" w:type="dxa"/>
            <w:gridSpan w:val="4"/>
          </w:tcPr>
          <w:p w14:paraId="6C4AEDD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A7A72" w14:paraId="6D24BF0A" w14:textId="77777777" w:rsidTr="009A7A72">
        <w:trPr>
          <w:trHeight w:val="397"/>
        </w:trPr>
        <w:tc>
          <w:tcPr>
            <w:tcW w:w="9349" w:type="dxa"/>
            <w:gridSpan w:val="4"/>
          </w:tcPr>
          <w:p w14:paraId="5BD3F32C"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0000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000000">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000000"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000000"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000000">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000000">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in sample.tumor_list</w:t>
      </w:r>
      <w:r w:rsidRPr="00C47321">
        <w:rPr>
          <w:rFonts w:hint="eastAsia"/>
          <w:highlight w:val="green"/>
        </w:rPr>
        <w:t>%}</w:t>
      </w:r>
    </w:p>
    <w:p w14:paraId="357CA9EF" w14:textId="77777777" w:rsidR="009A7A72" w:rsidRDefault="00000000">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var.ec_type.var_id == “POLE-ultramutated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04905E0"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A6CCC15"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0ADDE6F2"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DF196EB"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837C0BD"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elif var.ec_type.var_id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DE9E6CE"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000000">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000000">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000000">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D05CAE3"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w:t>
            </w:r>
          </w:p>
          <w:p w14:paraId="32451539"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var.ec_type.evi_interpretation|e</w:t>
            </w:r>
            <w:r>
              <w:rPr>
                <w:rFonts w:ascii="思源黑体 CN Normal" w:eastAsia="思源黑体 CN Normal" w:hAnsi="思源黑体 CN Normal" w:hint="eastAsia"/>
                <w:sz w:val="17"/>
                <w:szCs w:val="17"/>
              </w:rPr>
              <w:t>}}</w:t>
            </w:r>
          </w:p>
        </w:tc>
      </w:tr>
    </w:tbl>
    <w:p w14:paraId="52D5D33E" w14:textId="7015D2DA" w:rsidR="006C725A" w:rsidRDefault="00000000">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000000">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000000">
      <w:r>
        <w:rPr>
          <w:rFonts w:hint="eastAsia"/>
        </w:rPr>
        <w:t>{%</w:t>
      </w:r>
      <w:r>
        <w:t>p if msi.var_id==”MSI-</w:t>
      </w:r>
      <w:proofErr w:type="gramStart"/>
      <w:r>
        <w:t>H”</w:t>
      </w:r>
      <w:r>
        <w:rPr>
          <w:rFonts w:hint="eastAsia"/>
        </w:rPr>
        <w:t>%</w:t>
      </w:r>
      <w:proofErr w:type="gramEnd"/>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00000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{%p if “子宫内膜癌” in sample.tumor_list%}</w:t>
            </w:r>
          </w:p>
          <w:p w14:paraId="52840CEC" w14:textId="77777777" w:rsidR="009A7A72" w:rsidRDefault="0000000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38277DF5"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5E17FD96"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9685EAC"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04DE01"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49D7407E"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61D1F34B"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E6F7610"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5111A48"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136182EB"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1EE82EBD"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C55D96F"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8349D3"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p if msi.var_id==</w:t>
      </w:r>
      <w:proofErr w:type="gramStart"/>
      <w:r w:rsidRPr="00057E8A">
        <w:rPr>
          <w:highlight w:val="green"/>
        </w:rPr>
        <w:t>”</w:t>
      </w:r>
      <w:proofErr w:type="gramEnd"/>
      <w:r w:rsidRPr="00057E8A">
        <w:rPr>
          <w:highlight w:val="green"/>
        </w:rPr>
        <w:t>MSS</w:t>
      </w:r>
      <w:proofErr w:type="gramStart"/>
      <w:r w:rsidRPr="00057E8A">
        <w:rPr>
          <w:highlight w:val="green"/>
        </w:rPr>
        <w:t>”</w:t>
      </w:r>
      <w:proofErr w:type="gramEnd"/>
      <w:r w:rsidRPr="00057E8A">
        <w:rPr>
          <w:highlight w:val="green"/>
        </w:rPr>
        <w:t xml:space="preserve"> and </w:t>
      </w:r>
      <w:r w:rsidRPr="00057E8A">
        <w:rPr>
          <w:rFonts w:hint="eastAsia"/>
          <w:highlight w:val="green"/>
        </w:rPr>
        <w:t>“子宫内膜癌”</w:t>
      </w:r>
      <w:r w:rsidRPr="00057E8A">
        <w:rPr>
          <w:rFonts w:hint="eastAsia"/>
          <w:highlight w:val="green"/>
        </w:rPr>
        <w:t xml:space="preserve"> in sample.tumor_list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治疗非MSI-H或dMMR的晚期子宫内膜癌。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v1.1评估的OS和PFS，其他疗效指标包括BICR评估的ORR和DoR。研究结果显示，在非MSI-H或dMMR患者中，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15%，中位DoR为9.2个月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治疗非MSI-H或dMMR的晚期子宫内膜癌，这些患者经既往任何系统治疗后疾病进展，且不适合进行治疗性手术或放疗。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000000">
      <w:pPr>
        <w:spacing w:after="0" w:line="240" w:lineRule="auto"/>
      </w:pPr>
      <w:r w:rsidRPr="00057E8A">
        <w:rPr>
          <w:rFonts w:hint="eastAsia"/>
          <w:highlight w:val="green"/>
        </w:rPr>
        <w:t>{</w:t>
      </w:r>
      <w:r w:rsidRPr="00057E8A">
        <w:rPr>
          <w:highlight w:val="green"/>
        </w:rPr>
        <w:t>%p endif%}</w:t>
      </w:r>
    </w:p>
    <w:p w14:paraId="55DF05D3" w14:textId="77777777" w:rsidR="009A7A72" w:rsidRDefault="00000000">
      <w:pPr>
        <w:spacing w:after="0" w:line="240" w:lineRule="auto"/>
      </w:pPr>
      <w:r>
        <w:rPr>
          <w:rFonts w:hint="eastAsia"/>
        </w:rPr>
        <w:t>{%</w:t>
      </w:r>
      <w:r>
        <w:t>p if var.ec_type.POLE_level12+var.ec_type.TP53_level12</w:t>
      </w:r>
      <w:r>
        <w:rPr>
          <w:rFonts w:hint="eastAsia"/>
        </w:rPr>
        <w:t>%}</w:t>
      </w:r>
    </w:p>
    <w:p w14:paraId="67EF5421" w14:textId="77777777" w:rsidR="009A7A72" w:rsidRDefault="00000000">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00000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 xml:space="preserve">_symbol}}  </w:t>
            </w:r>
            <w:r>
              <w:rPr>
                <w:rFonts w:ascii="思源黑体 CN Bold" w:eastAsia="思源黑体 CN Bold" w:hAnsi="思源黑体 CN Bold"/>
                <w:color w:val="FFFFFF" w:themeColor="background1"/>
                <w:sz w:val="18"/>
                <w:szCs w:val="18"/>
              </w:rPr>
              <w:t>{{a.gene_region}} {{a.hgvs_c}}{%if a.hgvs_p!=”p.?”%} {{a.hgvs_p}}{%endif%}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000000">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00000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w:t>
            </w:r>
            <w:proofErr w:type="gramStart"/>
            <w:r>
              <w:rPr>
                <w:rFonts w:ascii="思源黑体 CN Normal" w:eastAsia="思源黑体 CN Normal" w:hAnsi="思源黑体 CN Normal"/>
                <w:color w:val="000000" w:themeColor="text1"/>
                <w:sz w:val="17"/>
                <w:szCs w:val="17"/>
              </w:rPr>
              <w:t>split.Prognostic</w:t>
            </w:r>
            <w:proofErr w:type="gramEnd"/>
            <w:r>
              <w:rPr>
                <w:rFonts w:ascii="思源黑体 CN Normal" w:eastAsia="思源黑体 CN Normal" w:hAnsi="思源黑体 CN Normal"/>
                <w:color w:val="000000" w:themeColor="text1"/>
                <w:sz w:val="17"/>
                <w:szCs w:val="17"/>
              </w:rPr>
              <w:t>%}</w:t>
            </w:r>
          </w:p>
          <w:p w14:paraId="236F879E"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split.Prognostic</w:t>
            </w:r>
            <w:proofErr w:type="gramEnd"/>
            <w:r>
              <w:rPr>
                <w:rFonts w:ascii="思源黑体 CN Normal" w:eastAsia="思源黑体 CN Normal" w:hAnsi="思源黑体 CN Normal"/>
                <w:color w:val="000000" w:themeColor="text1"/>
                <w:sz w:val="17"/>
                <w:szCs w:val="17"/>
              </w:rPr>
              <w:t xml:space="preserve"> %}</w:t>
            </w:r>
          </w:p>
          <w:p w14:paraId="08B2703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087FA8C"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BA39D68"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w:t>
            </w:r>
            <w:proofErr w:type="gramStart"/>
            <w:r>
              <w:rPr>
                <w:rFonts w:ascii="思源黑体 CN Normal" w:eastAsia="思源黑体 CN Normal" w:hAnsi="思源黑体 CN Normal"/>
                <w:color w:val="000000" w:themeColor="text1"/>
                <w:sz w:val="17"/>
                <w:szCs w:val="17"/>
              </w:rPr>
              <w:t>split.Diagnostic</w:t>
            </w:r>
            <w:proofErr w:type="gramEnd"/>
            <w:r>
              <w:rPr>
                <w:rFonts w:ascii="思源黑体 CN Normal" w:eastAsia="思源黑体 CN Normal" w:hAnsi="思源黑体 CN Normal"/>
                <w:color w:val="000000" w:themeColor="text1"/>
                <w:sz w:val="17"/>
                <w:szCs w:val="17"/>
              </w:rPr>
              <w:t>%}</w:t>
            </w:r>
          </w:p>
          <w:p w14:paraId="6FD64BF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split.Diagnostic</w:t>
            </w:r>
            <w:proofErr w:type="gramEnd"/>
            <w:r>
              <w:rPr>
                <w:rFonts w:ascii="思源黑体 CN Normal" w:eastAsia="思源黑体 CN Normal" w:hAnsi="思源黑体 CN Normal"/>
                <w:color w:val="000000" w:themeColor="text1"/>
                <w:sz w:val="17"/>
                <w:szCs w:val="17"/>
              </w:rPr>
              <w:t xml:space="preserve"> %}</w:t>
            </w:r>
          </w:p>
          <w:p w14:paraId="0B2D7BF5"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6AF91A14"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716A5451"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
          <w:p w14:paraId="67BC1470"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
          <w:p w14:paraId="356907B9"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195A016D" w14:textId="77777777" w:rsidR="009A7A72" w:rsidRDefault="00000000">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2CF5756F" w14:textId="77777777" w:rsidR="009A7A72" w:rsidRDefault="0000000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000000">
      <w:pPr>
        <w:spacing w:after="0" w:line="240" w:lineRule="auto"/>
      </w:pPr>
      <w:r>
        <w:rPr>
          <w:rFonts w:hint="eastAsia"/>
        </w:rPr>
        <w:t>{</w:t>
      </w:r>
      <w:r>
        <w:t>%p endfor%}</w:t>
      </w:r>
    </w:p>
    <w:p w14:paraId="736ABFDA" w14:textId="34A174B6" w:rsidR="009A7A72" w:rsidRDefault="00000000">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and msi.var_id==</w:t>
      </w:r>
      <w:proofErr w:type="gramStart"/>
      <w:r w:rsidRPr="007647B6">
        <w:rPr>
          <w:rFonts w:hint="eastAsia"/>
        </w:rPr>
        <w:t>”</w:t>
      </w:r>
      <w:proofErr w:type="gramEnd"/>
      <w:r w:rsidRPr="007647B6">
        <w:rPr>
          <w:rFonts w:hint="eastAsia"/>
        </w:rPr>
        <w:t>MSS</w:t>
      </w:r>
      <w:proofErr w:type="gramStart"/>
      <w:r w:rsidRPr="007647B6">
        <w:rPr>
          <w:rFonts w:hint="eastAsia"/>
        </w:rPr>
        <w:t>”</w:t>
      </w:r>
      <w:proofErr w:type="gramEnd"/>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00000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000000">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000000">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000000">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7E4E1DDE" w:rsidR="009A7A72" w:rsidRDefault="000E5ACC">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E5ACC">
              <w:rPr>
                <w:rFonts w:ascii="思源黑体 CN Normal" w:eastAsia="思源黑体 CN Normal" w:hAnsi="思源黑体 CN Normal" w:cs="思源黑体 CN Light"/>
                <w:kern w:val="0"/>
                <w:sz w:val="17"/>
                <w:szCs w:val="17"/>
                <w:lang w:bidi="ar"/>
              </w:rPr>
              <w:t xml:space="preserve">{%if </w:t>
            </w:r>
            <w:proofErr w:type="gramStart"/>
            <w:r w:rsidRPr="000E5ACC">
              <w:rPr>
                <w:rFonts w:ascii="思源黑体 CN Normal" w:eastAsia="思源黑体 CN Normal" w:hAnsi="思源黑体 CN Normal" w:cs="思源黑体 CN Light"/>
                <w:kern w:val="0"/>
                <w:sz w:val="17"/>
                <w:szCs w:val="17"/>
                <w:lang w:bidi="ar"/>
              </w:rPr>
              <w:t>sample.tumor</w:t>
            </w:r>
            <w:proofErr w:type="gramEnd"/>
            <w:r w:rsidRPr="000E5ACC">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w:t>
            </w:r>
            <w:r w:rsidR="0024167D" w:rsidRPr="0024167D">
              <w:rPr>
                <w:rFonts w:ascii="思源黑体 CN Normal" w:eastAsia="思源黑体 CN Normal" w:hAnsi="思源黑体 CN Normal" w:cs="思源黑体 CN Light"/>
                <w:kern w:val="0"/>
                <w:sz w:val="17"/>
                <w:szCs w:val="17"/>
                <w:lang w:bidi="ar"/>
              </w:rPr>
              <w:t>{%if sample.report_module_type == “hospital”%}</w:t>
            </w:r>
            <w:r w:rsidR="0024167D">
              <w:rPr>
                <w:rFonts w:ascii="思源黑体 CN Normal" w:eastAsia="思源黑体 CN Normal" w:hAnsi="思源黑体 CN Normal" w:cs="思源黑体 CN Light" w:hint="eastAsia"/>
                <w:kern w:val="0"/>
                <w:sz w:val="17"/>
                <w:szCs w:val="17"/>
                <w:lang w:bidi="ar"/>
              </w:rPr>
              <w:t>{%else%}</w:t>
            </w:r>
            <w:r w:rsidRPr="000E5ACC">
              <w:rPr>
                <w:rFonts w:ascii="思源黑体 CN Normal" w:eastAsia="思源黑体 CN Normal" w:hAnsi="思源黑体 CN Normal" w:cs="思源黑体 CN Light"/>
                <w:kern w:val="0"/>
                <w:sz w:val="17"/>
                <w:szCs w:val="17"/>
                <w:lang w:bidi="ar"/>
              </w:rPr>
              <w:t>/</w:t>
            </w:r>
            <w:r w:rsidR="0024167D">
              <w:rPr>
                <w:rFonts w:ascii="思源黑体 CN Normal" w:eastAsia="思源黑体 CN Normal" w:hAnsi="思源黑体 CN Normal" w:cs="思源黑体 CN Light" w:hint="eastAsia"/>
                <w:kern w:val="0"/>
                <w:sz w:val="17"/>
                <w:szCs w:val="17"/>
                <w:lang w:bidi="ar"/>
              </w:rPr>
              <w:t>{%endif%}</w:t>
            </w:r>
            <w:r w:rsidRPr="000E5ACC">
              <w:rPr>
                <w:rFonts w:ascii="思源黑体 CN Normal" w:eastAsia="思源黑体 CN Normal" w:hAnsi="思源黑体 CN Normal" w:cs="思源黑体 CN Light"/>
                <w:kern w:val="0"/>
                <w:sz w:val="17"/>
                <w:szCs w:val="17"/>
                <w:lang w:bidi="ar"/>
              </w:rPr>
              <w:t>{%endif%}{%endif%}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47D1B28F" w:rsidR="009A7A72" w:rsidRDefault="00216502" w:rsidP="002A3045">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w:t>
            </w:r>
            <w:r>
              <w:rPr>
                <w:rFonts w:ascii="思源黑体 CN Normal" w:eastAsia="思源黑体 CN Normal" w:hAnsi="思源黑体 CN Normal"/>
                <w:sz w:val="17"/>
                <w:szCs w:val="17"/>
              </w:rPr>
              <w:lastRenderedPageBreak/>
              <w:t>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000000">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00000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qc.dna_data_</w:t>
            </w:r>
            <w:proofErr w:type="gramStart"/>
            <w:r w:rsidRPr="005B2E5F">
              <w:rPr>
                <w:rFonts w:ascii="思源黑体 CN Normal" w:eastAsia="思源黑体 CN Normal" w:hAnsi="思源黑体 CN Normal"/>
                <w:sz w:val="17"/>
                <w:szCs w:val="17"/>
              </w:rPr>
              <w:t>qc.cleandata</w:t>
            </w:r>
            <w:proofErr w:type="gramEnd"/>
            <w:r w:rsidRPr="005B2E5F">
              <w:rPr>
                <w:rFonts w:ascii="思源黑体 CN Normal" w:eastAsia="思源黑体 CN Normal" w:hAnsi="思源黑体 CN Normal"/>
                <w:sz w:val="17"/>
                <w:szCs w:val="17"/>
              </w:rPr>
              <w:t>_q30_num&gt;=0.75 and qc.dna_data_qc.depth_ssbc_num&gt;=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0303930F"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gramStart"/>
            <w:r w:rsidRPr="005B2E5F">
              <w:rPr>
                <w:rFonts w:ascii="思源黑体 CN Normal" w:eastAsia="思源黑体 CN Normal" w:hAnsi="思源黑体 CN Normal"/>
                <w:sz w:val="17"/>
                <w:szCs w:val="17"/>
              </w:rPr>
              <w:t>sample.tumor</w:t>
            </w:r>
            <w:proofErr w:type="gramEnd"/>
            <w:r w:rsidRPr="005B2E5F">
              <w:rPr>
                <w:rFonts w:ascii="思源黑体 CN Normal" w:eastAsia="思源黑体 CN Normal" w:hAnsi="思源黑体 CN Normal"/>
                <w:sz w:val="17"/>
                <w:szCs w:val="17"/>
              </w:rPr>
              <w:t>_content%}</w:t>
            </w:r>
          </w:p>
          <w:p w14:paraId="3B2D6683"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
          <w:p w14:paraId="57C2950B" w14:textId="189A6C2A"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sample.tumor_content|replace(“%”,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sample.tumor_content|replace(“%”,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18F2C0A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w:t>
            </w:r>
            <w:proofErr w:type="gramStart"/>
            <w:r w:rsidRPr="005B2E5F">
              <w:rPr>
                <w:rFonts w:ascii="思源黑体 CN Normal" w:eastAsia="思源黑体 CN Normal" w:hAnsi="思源黑体 CN Normal"/>
                <w:sz w:val="17"/>
                <w:szCs w:val="17"/>
              </w:rPr>
              <w:t>qc.tumor</w:t>
            </w:r>
            <w:proofErr w:type="gramEnd"/>
            <w:r w:rsidRPr="005B2E5F">
              <w:rPr>
                <w:rFonts w:ascii="思源黑体 CN Normal" w:eastAsia="思源黑体 CN Normal" w:hAnsi="思源黑体 CN Normal"/>
                <w:sz w:val="17"/>
                <w:szCs w:val="17"/>
              </w:rPr>
              <w:t>_content%}</w:t>
            </w:r>
          </w:p>
          <w:p w14:paraId="33D468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
          <w:p w14:paraId="76AE87ED" w14:textId="2C395364"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lib_quality_control.lib_dna_qc.tumor_content|replace(“%”,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 and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lastRenderedPageBreak/>
              <w:t>{%p else%}</w:t>
            </w:r>
          </w:p>
          <w:p w14:paraId="6F6B211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lib_quality_control.lib_dna_qc.tumor_content|replace(“%”,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4B030C76" w14:textId="0CFE7DAA" w:rsidR="00433BFA" w:rsidRPr="002A3045" w:rsidRDefault="005B2E5F" w:rsidP="002A3045">
            <w:pPr>
              <w:pStyle w:val="ad"/>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000000">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662F842"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00000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BC100F" w14:textId="77777777" w:rsidR="009A7A72" w:rsidRDefault="00000000">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2199328E" w:rsidR="009A7A72"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基因为野生型或发生非致病变异时，再根据MMR/MSI状态进行判断，若为dMMR或MSI-H，则判定为错配修复功能缺陷型（MMRd）；③ 若MMR/MSI状态为pMMR或MSS（MSI-L和MSS均归类为MSS）时，进一步依据p53状态进行判断，若p53蛋白表达异常或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基因突变（p53 abnormality，p53 abn）；若p53蛋白表达正常或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结果中MSINum</w:t>
      </w:r>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1BC16047"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E0E77EF" w14:textId="08AAE1E5"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05F5D48B" w14:textId="6B77D2F1" w:rsidR="009A7A72" w:rsidRDefault="00000000">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000000"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830AA" w14:textId="77777777" w:rsidR="007377BA" w:rsidRDefault="007377BA">
      <w:pPr>
        <w:spacing w:line="240" w:lineRule="auto"/>
      </w:pPr>
      <w:r>
        <w:separator/>
      </w:r>
    </w:p>
  </w:endnote>
  <w:endnote w:type="continuationSeparator" w:id="0">
    <w:p w14:paraId="23BC35C1" w14:textId="77777777" w:rsidR="007377BA" w:rsidRDefault="00737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charset w:val="86"/>
    <w:family w:val="swiss"/>
    <w:pitch w:val="default"/>
    <w:sig w:usb0="00000000" w:usb1="0000000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00000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D7AD1" w14:textId="77777777" w:rsidR="007377BA" w:rsidRDefault="007377BA">
      <w:pPr>
        <w:spacing w:after="0"/>
      </w:pPr>
      <w:r>
        <w:separator/>
      </w:r>
    </w:p>
  </w:footnote>
  <w:footnote w:type="continuationSeparator" w:id="0">
    <w:p w14:paraId="2240F74B" w14:textId="77777777" w:rsidR="007377BA" w:rsidRDefault="007377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ADA16" w14:textId="77777777" w:rsidR="00A36F6E" w:rsidRPr="008129CF" w:rsidRDefault="00A36F6E" w:rsidP="00A36F6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26EDA76A" w:rsidR="009A7A72" w:rsidRPr="00A36F6E" w:rsidRDefault="00A36F6E" w:rsidP="00A36F6E">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45700539">
    <w:abstractNumId w:val="0"/>
  </w:num>
  <w:num w:numId="2" w16cid:durableId="751200687">
    <w:abstractNumId w:val="2"/>
  </w:num>
  <w:num w:numId="3" w16cid:durableId="1456875639">
    <w:abstractNumId w:val="3"/>
  </w:num>
  <w:num w:numId="4" w16cid:durableId="444816509">
    <w:abstractNumId w:val="4"/>
  </w:num>
  <w:num w:numId="5" w16cid:durableId="19696215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6650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A29FB"/>
    <w:rsid w:val="000B3C52"/>
    <w:rsid w:val="000B65F8"/>
    <w:rsid w:val="000C4499"/>
    <w:rsid w:val="000E297A"/>
    <w:rsid w:val="000E4F69"/>
    <w:rsid w:val="000E5ACC"/>
    <w:rsid w:val="00102630"/>
    <w:rsid w:val="00115A22"/>
    <w:rsid w:val="00120309"/>
    <w:rsid w:val="00182650"/>
    <w:rsid w:val="001827C6"/>
    <w:rsid w:val="00194106"/>
    <w:rsid w:val="001C1BED"/>
    <w:rsid w:val="00201BCE"/>
    <w:rsid w:val="002123FB"/>
    <w:rsid w:val="00215A47"/>
    <w:rsid w:val="00216502"/>
    <w:rsid w:val="00221A78"/>
    <w:rsid w:val="00241099"/>
    <w:rsid w:val="0024167D"/>
    <w:rsid w:val="002535F6"/>
    <w:rsid w:val="002867A3"/>
    <w:rsid w:val="00293A7A"/>
    <w:rsid w:val="002A13DB"/>
    <w:rsid w:val="002A3045"/>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413059"/>
    <w:rsid w:val="00413CA3"/>
    <w:rsid w:val="00414902"/>
    <w:rsid w:val="00433BFA"/>
    <w:rsid w:val="00441EA3"/>
    <w:rsid w:val="00447DD8"/>
    <w:rsid w:val="00453ACD"/>
    <w:rsid w:val="0045419D"/>
    <w:rsid w:val="004710AA"/>
    <w:rsid w:val="004722C5"/>
    <w:rsid w:val="004A7385"/>
    <w:rsid w:val="004B0591"/>
    <w:rsid w:val="004B6379"/>
    <w:rsid w:val="004C75FD"/>
    <w:rsid w:val="004D5CA7"/>
    <w:rsid w:val="004F51B2"/>
    <w:rsid w:val="00500B46"/>
    <w:rsid w:val="0052448F"/>
    <w:rsid w:val="00563907"/>
    <w:rsid w:val="00574C3C"/>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C3768"/>
    <w:rsid w:val="006C725A"/>
    <w:rsid w:val="006D00E8"/>
    <w:rsid w:val="006D5181"/>
    <w:rsid w:val="006E0B36"/>
    <w:rsid w:val="007377BA"/>
    <w:rsid w:val="00751FFF"/>
    <w:rsid w:val="007647B6"/>
    <w:rsid w:val="00777105"/>
    <w:rsid w:val="00783936"/>
    <w:rsid w:val="007A4247"/>
    <w:rsid w:val="007E303D"/>
    <w:rsid w:val="007E5BB0"/>
    <w:rsid w:val="007E6983"/>
    <w:rsid w:val="007F7221"/>
    <w:rsid w:val="00804845"/>
    <w:rsid w:val="008226FF"/>
    <w:rsid w:val="0082449E"/>
    <w:rsid w:val="0083571B"/>
    <w:rsid w:val="008366A6"/>
    <w:rsid w:val="00843E38"/>
    <w:rsid w:val="00850AF3"/>
    <w:rsid w:val="008965A2"/>
    <w:rsid w:val="008B4A93"/>
    <w:rsid w:val="008F087F"/>
    <w:rsid w:val="008F5B0A"/>
    <w:rsid w:val="00911BAA"/>
    <w:rsid w:val="00920D22"/>
    <w:rsid w:val="0093274F"/>
    <w:rsid w:val="00934DCB"/>
    <w:rsid w:val="009463D0"/>
    <w:rsid w:val="00947B49"/>
    <w:rsid w:val="00954F0D"/>
    <w:rsid w:val="00963B32"/>
    <w:rsid w:val="00982D09"/>
    <w:rsid w:val="0098794B"/>
    <w:rsid w:val="0099181B"/>
    <w:rsid w:val="009A7A72"/>
    <w:rsid w:val="009C6FD4"/>
    <w:rsid w:val="009D2C37"/>
    <w:rsid w:val="009D5BB4"/>
    <w:rsid w:val="009D61AA"/>
    <w:rsid w:val="009F6379"/>
    <w:rsid w:val="009F7B80"/>
    <w:rsid w:val="00A035FE"/>
    <w:rsid w:val="00A06253"/>
    <w:rsid w:val="00A10E4F"/>
    <w:rsid w:val="00A16B08"/>
    <w:rsid w:val="00A2555D"/>
    <w:rsid w:val="00A36F6E"/>
    <w:rsid w:val="00A6432A"/>
    <w:rsid w:val="00AB0A05"/>
    <w:rsid w:val="00AB570E"/>
    <w:rsid w:val="00AB59C0"/>
    <w:rsid w:val="00AC0C0C"/>
    <w:rsid w:val="00AC1276"/>
    <w:rsid w:val="00AF70F2"/>
    <w:rsid w:val="00B2131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1121A"/>
    <w:rsid w:val="00C16732"/>
    <w:rsid w:val="00C3105B"/>
    <w:rsid w:val="00C37FC2"/>
    <w:rsid w:val="00C47321"/>
    <w:rsid w:val="00C475BE"/>
    <w:rsid w:val="00C74F45"/>
    <w:rsid w:val="00C80BB0"/>
    <w:rsid w:val="00C83FA7"/>
    <w:rsid w:val="00C87BFC"/>
    <w:rsid w:val="00C87F74"/>
    <w:rsid w:val="00CA2B2D"/>
    <w:rsid w:val="00CE0CE0"/>
    <w:rsid w:val="00D17546"/>
    <w:rsid w:val="00D374D9"/>
    <w:rsid w:val="00D403D4"/>
    <w:rsid w:val="00D41968"/>
    <w:rsid w:val="00D4216E"/>
    <w:rsid w:val="00D56E37"/>
    <w:rsid w:val="00D65A99"/>
    <w:rsid w:val="00D71ED6"/>
    <w:rsid w:val="00D7750B"/>
    <w:rsid w:val="00DB74D0"/>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16</Pages>
  <Words>2153</Words>
  <Characters>12273</Characters>
  <Application>Microsoft Office Word</Application>
  <DocSecurity>0</DocSecurity>
  <Lines>102</Lines>
  <Paragraphs>28</Paragraphs>
  <ScaleCrop>false</ScaleCrop>
  <Company/>
  <LinksUpToDate>false</LinksUpToDate>
  <CharactersWithSpaces>14398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liuweifen</cp:lastModifiedBy>
  <cp:revision>111</cp:revision>
  <dcterms:created xsi:type="dcterms:W3CDTF">2021-07-29T03:55:00Z</dcterms:created>
  <dcterms:modified xsi:type="dcterms:W3CDTF">2023-02-20T08:48:00Z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