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64BAE" w14:textId="77777777" w:rsidR="00EC2364" w:rsidRDefault="00EC2364" w:rsidP="007E633C">
      <w:pPr>
        <w:widowControl/>
        <w:jc w:val="left"/>
      </w:pPr>
      <w:r>
        <w:rPr>
          <w:rFonts w:hint="eastAsia"/>
        </w:rPr>
        <w:t>{%p</w:t>
      </w:r>
      <w:r>
        <w:t xml:space="preserve"> if “</w:t>
      </w:r>
      <w:r>
        <w:rPr>
          <w:rFonts w:hint="eastAsia"/>
        </w:rPr>
        <w:t>子宫内膜癌</w:t>
      </w:r>
      <w:r>
        <w:t xml:space="preserve">”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sample.</w:t>
      </w:r>
      <w:r>
        <w:t>tumor_list</w:t>
      </w:r>
      <w:r>
        <w:rPr>
          <w:rFonts w:hint="eastAsia"/>
        </w:rPr>
        <w:t>%}</w:t>
      </w:r>
      <w:r>
        <w:br w:type="page"/>
      </w:r>
    </w:p>
    <w:p w14:paraId="24F21AF8" w14:textId="77777777" w:rsidR="00EC2364" w:rsidRDefault="00EC2364" w:rsidP="007E633C">
      <w:pPr>
        <w:widowControl/>
        <w:jc w:val="left"/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12A6900E" wp14:editId="1AF11C44">
            <wp:simplePos x="0" y="0"/>
            <wp:positionH relativeFrom="column">
              <wp:posOffset>-801370</wp:posOffset>
            </wp:positionH>
            <wp:positionV relativeFrom="paragraph">
              <wp:posOffset>-892810</wp:posOffset>
            </wp:positionV>
            <wp:extent cx="7897495" cy="10744200"/>
            <wp:effectExtent l="0" t="0" r="825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7497" cy="10744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7015DE1" w14:textId="77777777" w:rsidR="00EC2364" w:rsidRDefault="00EC2364" w:rsidP="007E633C">
      <w:pPr>
        <w:widowControl/>
        <w:jc w:val="left"/>
      </w:pPr>
      <w:r>
        <w:rPr>
          <w:rFonts w:hint="eastAsia"/>
        </w:rPr>
        <w:lastRenderedPageBreak/>
        <w:t>{</w:t>
      </w:r>
      <w:r>
        <w:t>%p else%}</w:t>
      </w:r>
      <w:r>
        <w:br w:type="page"/>
      </w:r>
    </w:p>
    <w:p w14:paraId="0A7B6D03" w14:textId="77777777" w:rsidR="00EC2364" w:rsidRDefault="00EC2364" w:rsidP="007E633C">
      <w:pPr>
        <w:widowControl/>
        <w:jc w:val="left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706368" behindDoc="1" locked="0" layoutInCell="1" allowOverlap="1" wp14:anchorId="2ED61281" wp14:editId="6590A25F">
            <wp:simplePos x="0" y="0"/>
            <wp:positionH relativeFrom="column">
              <wp:posOffset>-696595</wp:posOffset>
            </wp:positionH>
            <wp:positionV relativeFrom="paragraph">
              <wp:posOffset>-873760</wp:posOffset>
            </wp:positionV>
            <wp:extent cx="7829550" cy="10696575"/>
            <wp:effectExtent l="0" t="0" r="0" b="9525"/>
            <wp:wrapNone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69" cy="1069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C11D1B3" w14:textId="77777777" w:rsidR="00EC2364" w:rsidRDefault="00EC2364" w:rsidP="00EC2364">
      <w:pPr>
        <w:widowControl/>
        <w:jc w:val="left"/>
      </w:pPr>
      <w:r>
        <w:rPr>
          <w:rFonts w:hint="eastAsia"/>
        </w:rPr>
        <w:lastRenderedPageBreak/>
        <w:t>{</w:t>
      </w:r>
      <w:r>
        <w:t>%p endif%}</w:t>
      </w:r>
    </w:p>
    <w:p w14:paraId="3A5E1170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D99ADAE" w14:textId="77777777" w:rsidR="008946FB" w:rsidRDefault="008946FB" w:rsidP="008946FB">
      <w:pPr>
        <w:ind w:firstLineChars="200" w:firstLine="420"/>
        <w:rPr>
          <w:rFonts w:ascii="思源黑体 CN Normal" w:eastAsia="思源黑体 CN Normal" w:hAnsi="思源黑体 CN Normal"/>
          <w:szCs w:val="21"/>
        </w:rPr>
      </w:pPr>
    </w:p>
    <w:p w14:paraId="5B6F5414" w14:textId="77777777" w:rsidR="0032566D" w:rsidRPr="008946FB" w:rsidRDefault="0032566D">
      <w:pPr>
        <w:sectPr w:rsidR="0032566D" w:rsidRPr="008946FB">
          <w:head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58F957DC" w14:textId="77777777" w:rsidR="0032566D" w:rsidRDefault="0032566D"/>
    <w:tbl>
      <w:tblPr>
        <w:tblStyle w:val="ad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D42BEA" w:rsidRPr="00307517" w14:paraId="544F6801" w14:textId="77777777" w:rsidTr="00986DED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5DC2B8B3" w14:textId="77777777" w:rsidR="00D42BEA" w:rsidRPr="00707C9B" w:rsidRDefault="00D42BEA" w:rsidP="00986DE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11B638" wp14:editId="45886446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7309E5D3" w14:textId="77777777" w:rsidR="00D42BEA" w:rsidRPr="00FE2D72" w:rsidRDefault="00D42BEA" w:rsidP="00D42BEA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11B6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59" o:spid="_x0000_s1026" type="#_x0000_t202" style="position:absolute;margin-left:-58.9pt;margin-top:118.35pt;width:40.25pt;height:6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BxOcXRWwIAAKc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7309E5D3" w14:textId="77777777" w:rsidR="00D42BEA" w:rsidRPr="00FE2D72" w:rsidRDefault="00D42BEA" w:rsidP="00D42BEA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1C7BBAC8" wp14:editId="51B94CF8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3F9E8E32" id="矩形 158" o:spid="_x0000_s1026" style="position:absolute;left:0;text-align:left;margin-left:-92.1pt;margin-top:1.35pt;width:63.85pt;height:66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F4hcOAAAAAKAQAADwAAAAAAAAAAAAAAAADkBAAAZHJzL2Rvd25yZXYueG1sUEsF&#10;BgAAAAAEAAQA8wAAAPEFAAAAAA==&#10;" fillcolor="gray [1629]" strokecolor="gray [1629]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12349E58" w14:textId="13A4640B" w:rsidR="00D42BEA" w:rsidRPr="00FE2D72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7AB5E5A" w14:textId="77777777" w:rsidR="00D42BEA" w:rsidRPr="00FE2D72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D42BEA" w14:paraId="1FBCD74E" w14:textId="77777777" w:rsidTr="00986DED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0555C8E1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7082366" w14:textId="77777777" w:rsidR="00D42BEA" w:rsidRPr="00D70AB9" w:rsidRDefault="00D42BEA" w:rsidP="00986DED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1E42DAB8" w14:textId="77777777" w:rsidR="00D42BEA" w:rsidRPr="00D70AB9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送检信息</w:t>
            </w:r>
          </w:p>
          <w:p w14:paraId="05CD9672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E91DC3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检测项目简介</w:t>
            </w:r>
          </w:p>
          <w:p w14:paraId="7938BBF1" w14:textId="77777777" w:rsidR="00D42BEA" w:rsidRDefault="00D42BEA" w:rsidP="00986DE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检测结果</w:t>
            </w:r>
          </w:p>
          <w:p w14:paraId="0A58A787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5237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“子宫内膜癌” in sample.tumor_list%}</w:t>
            </w:r>
          </w:p>
          <w:p w14:paraId="061F9FBE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分子分型结果</w:t>
            </w:r>
          </w:p>
          <w:p w14:paraId="063FEA42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%}</w:t>
            </w:r>
          </w:p>
          <w:p w14:paraId="5D0A9C39" w14:textId="77777777" w:rsidR="00EC2364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靶向和免疫治疗相关标志物检测结果</w:t>
            </w:r>
          </w:p>
          <w:p w14:paraId="3B113F79" w14:textId="7B182406" w:rsidR="00BF7617" w:rsidRPr="00BF7617" w:rsidRDefault="00EC2364" w:rsidP="00EC236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临床意义不明变异</w:t>
            </w:r>
          </w:p>
        </w:tc>
      </w:tr>
      <w:tr w:rsidR="00D42BEA" w14:paraId="4FD62658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A9C96B7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544EB9FA" w14:textId="77777777" w:rsidR="00D42BEA" w:rsidRPr="00D70AB9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6B41A14E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:rsidRPr="00EF14DA" w14:paraId="67BD8F37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6589E54B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762E5A97" w14:textId="632AF9F9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6B5645B8" w14:textId="77777777" w:rsidR="00D42BEA" w:rsidRPr="00CA1540" w:rsidRDefault="00D42BEA" w:rsidP="00986DED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D42BEA" w:rsidRPr="00EF14DA" w14:paraId="2021D37F" w14:textId="77777777" w:rsidTr="00986DED">
        <w:trPr>
          <w:trHeight w:val="573"/>
        </w:trPr>
        <w:tc>
          <w:tcPr>
            <w:tcW w:w="2395" w:type="dxa"/>
            <w:vMerge/>
          </w:tcPr>
          <w:p w14:paraId="6E2C160E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2C571890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47D0E489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if “子宫内膜癌” in sample.tumor_list%}</w:t>
            </w:r>
          </w:p>
          <w:p w14:paraId="33DC3DED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子宫内膜癌分子分型结果解读</w:t>
            </w:r>
          </w:p>
          <w:p w14:paraId="234084FE" w14:textId="77777777" w:rsidR="00EC2364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 w:rsidRPr="00F32DF3"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  <w:t>{%p endif%}</w:t>
            </w:r>
          </w:p>
          <w:p w14:paraId="7D3ABA38" w14:textId="77777777" w:rsidR="00EC2364" w:rsidRPr="00D70AB9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微卫星状态检测结果解读</w:t>
            </w:r>
          </w:p>
          <w:p w14:paraId="174A801F" w14:textId="5106EE27" w:rsidR="00D42BEA" w:rsidRPr="00B007E6" w:rsidRDefault="00EC2364" w:rsidP="00EC2364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 w:val="18"/>
                <w:szCs w:val="18"/>
              </w:rPr>
              <w:t>具有临床意义的变异详细解读</w:t>
            </w:r>
          </w:p>
        </w:tc>
      </w:tr>
      <w:tr w:rsidR="00D42BEA" w14:paraId="584F682B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4CBB6562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4C2D4DEC" w14:textId="77777777" w:rsidR="00D42BEA" w:rsidRPr="00D70AB9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3311A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D42BEA" w14:paraId="2D96FEB6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95C1C86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DBF435A" w14:textId="4B86C5E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D87CB82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D42BEA" w14:paraId="634EC369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14B666B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48EF862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6BDB9E24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D42BEA" w14:paraId="0312872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FAB888E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52A2A1A0" w14:textId="03340B96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441F627F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D42BEA" w14:paraId="5D9FCE05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78D74438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756117D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8DDBCC6" w14:textId="77777777" w:rsidR="00D42BEA" w:rsidRPr="00CA1540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14:paraId="24EAC315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56AF8AB4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7690305" w14:textId="53FDC4D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2A59250" w14:textId="77777777" w:rsidR="00D42BEA" w:rsidRPr="00CA1540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D42BEA" w14:paraId="6D5503DC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D4AC310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82A23C4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23AADFB6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EF14DA" w14:paraId="2492935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7181F858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22137B0" w14:textId="79DF188B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F622E2E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D42BEA" w14:paraId="23BC95F3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262B81E5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22E962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C604179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D42BEA" w:rsidRPr="00DA12E1" w14:paraId="52672939" w14:textId="77777777" w:rsidTr="00986DED">
        <w:trPr>
          <w:trHeight w:hRule="exact" w:val="572"/>
        </w:trPr>
        <w:tc>
          <w:tcPr>
            <w:tcW w:w="2395" w:type="dxa"/>
            <w:vMerge/>
          </w:tcPr>
          <w:p w14:paraId="14D160B3" w14:textId="77777777" w:rsidR="00D42BEA" w:rsidRPr="00EE6DB1" w:rsidRDefault="00D42BEA" w:rsidP="00986DE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3F776933" w14:textId="18D03451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30BAFE1" w14:textId="77777777" w:rsidR="00D42BEA" w:rsidRPr="00F77884" w:rsidRDefault="00D42BEA" w:rsidP="00986DED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D42BEA" w14:paraId="3DB4E067" w14:textId="77777777" w:rsidTr="00986DED">
        <w:trPr>
          <w:trHeight w:hRule="exact" w:val="286"/>
        </w:trPr>
        <w:tc>
          <w:tcPr>
            <w:tcW w:w="2395" w:type="dxa"/>
            <w:vMerge/>
          </w:tcPr>
          <w:p w14:paraId="5AA54B6B" w14:textId="77777777" w:rsidR="00D42BEA" w:rsidRPr="00EE6DB1" w:rsidRDefault="00D42BEA" w:rsidP="00986DE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124B2E4D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93BFF0F" w14:textId="77777777" w:rsidR="00D42BEA" w:rsidRPr="00F77884" w:rsidRDefault="00D42BEA" w:rsidP="00986DED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</w:tbl>
    <w:p w14:paraId="2810FC2A" w14:textId="77777777" w:rsidR="0032566D" w:rsidRDefault="0032566D"/>
    <w:p w14:paraId="58A3034A" w14:textId="44C08090" w:rsidR="0045438D" w:rsidRDefault="0045438D">
      <w:pPr>
        <w:sectPr w:rsidR="0045438D">
          <w:headerReference w:type="default" r:id="rId12"/>
          <w:footerReference w:type="default" r:id="rId13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75338" w14:paraId="1E16772A" w14:textId="77777777" w:rsidTr="007155BB">
        <w:tc>
          <w:tcPr>
            <w:tcW w:w="4673" w:type="dxa"/>
          </w:tcPr>
          <w:p w14:paraId="6E9A8B1C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5EE65262" wp14:editId="44F3686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5B455C2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3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D7925B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48F9C383" wp14:editId="30CE4EFC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7D2B3DF" id="矩形: 圆角 69" o:spid="_x0000_s1026" style="position:absolute;left:0;text-align:left;margin-left:-2.75pt;margin-top:3.25pt;width:71.3pt;height:25.3pt;z-index:-2516326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452AF1B7" w14:textId="477F668A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</w:p>
    <w:p w14:paraId="556C5CBB" w14:textId="77777777" w:rsidR="00EC2364" w:rsidRPr="00573AC1" w:rsidRDefault="00EC2364" w:rsidP="00EC236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5AC40A18" w14:textId="77777777" w:rsidR="0047317E" w:rsidRPr="00EC2364" w:rsidRDefault="0047317E"/>
    <w:p w14:paraId="3EBB9577" w14:textId="1CBA40F4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AA333D" w14:paraId="55EC08EA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420241C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15F886" w14:textId="27D2D119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AA333D" w14:paraId="6E0A4AAF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B1EE9D9" w14:textId="77777777" w:rsidR="00AA333D" w:rsidRPr="00D121C7" w:rsidRDefault="00AA333D" w:rsidP="00AA333D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E18CD" w14:textId="5E065883" w:rsidR="00AA333D" w:rsidRPr="00510E5E" w:rsidRDefault="00DA36AA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A36AA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AA333D" w14:paraId="1C0BC8E6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BE01017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6DFA00D" w14:textId="50166154" w:rsidR="00AA333D" w:rsidRPr="00510E5E" w:rsidRDefault="00AA333D" w:rsidP="00AA333D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AA333D" w14:paraId="4C0439E5" w14:textId="77777777" w:rsidTr="001E0399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0B26DF8C" w14:textId="77777777" w:rsidR="00AA333D" w:rsidRPr="00D121C7" w:rsidRDefault="00AA333D" w:rsidP="00AA333D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D121C7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B472E20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4C139E5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63D6EFD7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BBE94A" w14:textId="77777777" w:rsidR="00EC2364" w:rsidRDefault="00EC2364" w:rsidP="00EC23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6D5AB5FA" w14:textId="0EF1A217" w:rsidR="00AA333D" w:rsidRPr="00510E5E" w:rsidRDefault="00EC2364" w:rsidP="00EC236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621A03BF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2C50C19" w14:textId="00684378" w:rsidR="0032566D" w:rsidRDefault="00697CF4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07E55D58" w14:textId="77777777" w:rsidR="00135787" w:rsidRPr="00FA12AA" w:rsidRDefault="00135787" w:rsidP="00135787">
      <w:r>
        <w:t>{%p if “子宫内膜癌” in sample.tumor_list%}</w:t>
      </w:r>
    </w:p>
    <w:p w14:paraId="053AA255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</w:p>
    <w:p w14:paraId="3572548C" w14:textId="77777777" w:rsidR="00135787" w:rsidRDefault="00135787" w:rsidP="00135787"/>
    <w:p w14:paraId="7E224523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B01D6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dyn_1_Overview_MolecularTyping_EC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3C35E75" w14:textId="77777777" w:rsidR="00135787" w:rsidRPr="00B01D6D" w:rsidRDefault="00135787" w:rsidP="00135787"/>
    <w:p w14:paraId="790B6307" w14:textId="77777777" w:rsidR="00135787" w:rsidRDefault="00135787" w:rsidP="00135787">
      <w:r>
        <w:t>{%p endif%}</w:t>
      </w:r>
    </w:p>
    <w:p w14:paraId="44E2EA0B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5039946B" w14:textId="77777777" w:rsidR="00135787" w:rsidRDefault="00135787" w:rsidP="00135787"/>
    <w:p w14:paraId="4BFFA057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987C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FA1EA1" w14:textId="77777777" w:rsidR="008D7A32" w:rsidRPr="00FA12AA" w:rsidRDefault="008D7A32" w:rsidP="008D7A32">
      <w:r>
        <w:t>{%p if “子宫内膜癌”</w:t>
      </w:r>
      <w:r>
        <w:rPr>
          <w:rFonts w:hint="eastAsia"/>
        </w:rPr>
        <w:t xml:space="preserve"> not</w:t>
      </w:r>
      <w:r>
        <w:t xml:space="preserve"> in sample.tumor_list%}</w:t>
      </w:r>
    </w:p>
    <w:p w14:paraId="4675FADA" w14:textId="77777777" w:rsidR="008D7A32" w:rsidRPr="003D619F" w:rsidRDefault="008D7A32" w:rsidP="008D7A32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3D619F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37255A7B" w14:textId="77777777" w:rsidR="008D7A32" w:rsidRDefault="008D7A32" w:rsidP="008D7A32">
      <w:pPr>
        <w:pStyle w:val="af1"/>
        <w:ind w:left="420" w:firstLineChars="0" w:firstLine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1</w:t>
      </w:r>
      <w:r>
        <w:rPr>
          <w:rFonts w:ascii="思源黑体 CN Normal" w:eastAsia="思源黑体 CN Normal" w:hAnsi="思源黑体 CN Normal"/>
          <w:color w:val="000000"/>
          <w:sz w:val="16"/>
          <w:szCs w:val="16"/>
        </w:rPr>
        <w:t xml:space="preserve">. </w:t>
      </w:r>
      <w:r w:rsidRPr="00534DCA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微卫星不稳定状态（</w:t>
      </w:r>
      <w:r w:rsidRPr="00534DCA">
        <w:rPr>
          <w:rFonts w:ascii="思源黑体 CN Normal" w:eastAsia="思源黑体 CN Normal" w:hAnsi="思源黑体 CN Normal"/>
          <w:color w:val="000000"/>
          <w:sz w:val="16"/>
          <w:szCs w:val="16"/>
        </w:rPr>
        <w:t>MSI）结果仅适用于子宫内膜癌，其余癌种的MSI结果仅供参考。</w:t>
      </w:r>
    </w:p>
    <w:p w14:paraId="2F0CFFFE" w14:textId="77777777" w:rsidR="008D7A32" w:rsidRDefault="008D7A32" w:rsidP="008D7A32">
      <w:r>
        <w:t>{%p endif%}</w:t>
      </w:r>
    </w:p>
    <w:p w14:paraId="28B710C9" w14:textId="77777777" w:rsidR="00135787" w:rsidRPr="00987CD9" w:rsidRDefault="00135787" w:rsidP="00135787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20BA712" w14:textId="77777777" w:rsidR="00135787" w:rsidRDefault="00135787" w:rsidP="00135787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64150BEB" w14:textId="77777777" w:rsidR="00135787" w:rsidRPr="00611BF9" w:rsidRDefault="00135787" w:rsidP="00135787"/>
    <w:p w14:paraId="167720EC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54C2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dyn_1_Overview_VariantSomatic_III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66D2C4" w14:textId="3CBA541D" w:rsidR="0032566D" w:rsidRPr="00135787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Pr="00924158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6B4D34F2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报告基于产品检测范围得出检测结果，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使用的参考基因组版本是hg19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报告中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77777777" w:rsidR="0032566D" w:rsidRPr="00924158" w:rsidRDefault="00D916B4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本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报告检出的变异的解读遵循美国病理学会（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AMP）、美国临床肿瘤学会（ASCO）和美国病理学家学会（CAP）共同参与制定的《肿瘤变异解读及报告指南（2017年版）》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PMID: 27993330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与中国专家共识《二代测序临床报告解读指引》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根据变异在不同癌种中对应的药物敏感性、诊断及预后证据分为四个等级：A级、B级、C级、D级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（详见“产品声明”部分的“变异命名与解读”）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“靶向和免疫治疗相关标志物检测结果”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仅列出解读为I类-强临床意义、II类-潜在临床意义的变异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bookmarkStart w:id="0" w:name="_Hlk103843471"/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0"/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。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“MSI状态”无丰度信息，“丰度”处填写“/”。</w:t>
      </w:r>
    </w:p>
    <w:p w14:paraId="422ABB78" w14:textId="1A61310F" w:rsidR="0032566D" w:rsidRPr="00924158" w:rsidRDefault="00D916B4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“临床意义不明变异”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仅列出解读为III类</w:t>
      </w: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-</w:t>
      </w:r>
      <w:r w:rsidRPr="00924158">
        <w:rPr>
          <w:rFonts w:ascii="思源黑体 CN Normal" w:eastAsia="思源黑体 CN Normal" w:hAnsi="思源黑体 CN Normal"/>
          <w:color w:val="000000"/>
          <w:sz w:val="16"/>
          <w:szCs w:val="16"/>
        </w:rPr>
        <w:t>临床意义不明的变异。</w:t>
      </w:r>
      <w:bookmarkStart w:id="1" w:name="_Hlk104550869"/>
    </w:p>
    <w:p w14:paraId="4D762104" w14:textId="77A68811" w:rsidR="009003E0" w:rsidRPr="009003E0" w:rsidRDefault="00D916B4" w:rsidP="009003E0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924158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"/>
      <w:r w:rsidR="009003E0" w:rsidRPr="009003E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75338" w14:paraId="1E1A7B14" w14:textId="77777777" w:rsidTr="007155BB">
        <w:tc>
          <w:tcPr>
            <w:tcW w:w="4253" w:type="dxa"/>
          </w:tcPr>
          <w:p w14:paraId="46E084AD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8F05DD8" wp14:editId="384D0E6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0221505" id="流程图: 接点 2" o:spid="_x0000_s1026" type="#_x0000_t120" style="position:absolute;left:0;text-align:left;margin-left:170.85pt;margin-top:3.25pt;width:24.65pt;height:25.1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E4EBFA2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7F2F0EE3" wp14:editId="4B5B098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82CC3CB" id="矩形: 圆角 3" o:spid="_x0000_s1026" style="position:absolute;left:0;text-align:left;margin-left:-5.4pt;margin-top:3.45pt;width:123pt;height:25.3pt;z-index:-251629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96DB785" w14:textId="77777777" w:rsidR="00135787" w:rsidRDefault="00135787" w:rsidP="00135787">
      <w:r>
        <w:t>{%p if “子宫内膜癌” in sample.tumor_list%}</w:t>
      </w:r>
    </w:p>
    <w:p w14:paraId="312661CD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子宫内膜癌分子分型结果解读</w:t>
      </w:r>
    </w:p>
    <w:p w14:paraId="2882D250" w14:textId="77777777" w:rsidR="00135787" w:rsidRPr="00573AC1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AA5DFD" w14:textId="77777777" w:rsidR="009003E0" w:rsidRDefault="009003E0" w:rsidP="00685D10">
      <w:pPr>
        <w:spacing w:line="12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2F47EE50" w14:textId="77777777" w:rsidR="00135787" w:rsidRPr="00485B36" w:rsidRDefault="00135787" w:rsidP="00135787">
      <w:r>
        <w:rPr>
          <w:rFonts w:hint="eastAsia"/>
        </w:rPr>
        <w:t>{</w:t>
      </w:r>
      <w:r>
        <w:t>%p endif%}</w:t>
      </w:r>
    </w:p>
    <w:p w14:paraId="758E5045" w14:textId="77777777" w:rsidR="00135787" w:rsidRPr="00485B36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微卫星状态检测结果解读</w:t>
      </w:r>
    </w:p>
    <w:p w14:paraId="6FAA65C4" w14:textId="77777777" w:rsidR="00135787" w:rsidRPr="00303B2E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03B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dyn_2_Detailed_InterpretationMSI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0648A7B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8DB2D2F" w14:textId="77777777" w:rsidR="00135787" w:rsidRDefault="00135787" w:rsidP="00135787">
      <w:pPr>
        <w:pStyle w:val="2"/>
        <w:numPr>
          <w:ilvl w:val="0"/>
          <w:numId w:val="12"/>
        </w:numPr>
        <w:tabs>
          <w:tab w:val="num" w:pos="360"/>
        </w:tabs>
        <w:spacing w:before="0" w:after="0" w:line="240" w:lineRule="auto"/>
        <w:ind w:left="0" w:firstLine="0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2B612DBB" w14:textId="77777777" w:rsidR="00135787" w:rsidRPr="00E26347" w:rsidRDefault="00135787" w:rsidP="0013578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24799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33C56C8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75338" w14:paraId="2F0975FE" w14:textId="77777777" w:rsidTr="007155BB">
        <w:tc>
          <w:tcPr>
            <w:tcW w:w="4395" w:type="dxa"/>
          </w:tcPr>
          <w:p w14:paraId="161FE904" w14:textId="77777777" w:rsidR="00375338" w:rsidRPr="001866EA" w:rsidRDefault="0037533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19006E90" wp14:editId="409E4342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06D3B20" id="流程图: 接点 4" o:spid="_x0000_s1026" type="#_x0000_t120" style="position:absolute;left:0;text-align:left;margin-left:178.35pt;margin-top:3.25pt;width:24.65pt;height:25.15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613AFD04" w14:textId="77777777" w:rsidR="00375338" w:rsidRPr="001866EA" w:rsidRDefault="0037533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287169E" wp14:editId="637B64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4D585C0" id="矩形: 圆角 5" o:spid="_x0000_s1026" style="position:absolute;left:0;text-align:left;margin-left:-5.15pt;margin-top:3.2pt;width:109.5pt;height:25.3pt;z-index:-2516264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98F9295" w14:textId="77777777" w:rsidR="002C22B3" w:rsidRDefault="002C22B3" w:rsidP="002C22B3"/>
    <w:p w14:paraId="5572866F" w14:textId="4E9FB17A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030ADE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EA4478" w14:paraId="2585C0D3" w14:textId="77777777" w:rsidTr="007155BB">
        <w:tc>
          <w:tcPr>
            <w:tcW w:w="4111" w:type="dxa"/>
          </w:tcPr>
          <w:p w14:paraId="7D7EBAF1" w14:textId="77777777" w:rsidR="00EA4478" w:rsidRPr="001866EA" w:rsidRDefault="00EA447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74332BA" wp14:editId="07FDCC6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E19E6CE" id="流程图: 接点 6" o:spid="_x0000_s1026" type="#_x0000_t120" style="position:absolute;left:0;text-align:left;margin-left:164.85pt;margin-top:3.25pt;width:24.65pt;height:25.1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01D6B90C" w14:textId="77777777" w:rsidR="00EA4478" w:rsidRPr="001866EA" w:rsidRDefault="00EA447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3056" behindDoc="1" locked="0" layoutInCell="1" allowOverlap="1" wp14:anchorId="2E978C85" wp14:editId="06F6A2E3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834DC98" id="矩形: 圆角 7" o:spid="_x0000_s1026" style="position:absolute;left:0;text-align:left;margin-left:-5.15pt;margin-top:3.2pt;width:138.75pt;height:25.3pt;z-index:-2516234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9031A2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90E9F21" w14:textId="77777777" w:rsidR="002C22B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4B6012" w14:textId="77777777" w:rsidR="009003E0" w:rsidRDefault="009003E0" w:rsidP="009003E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11287" w14:paraId="7E0CC120" w14:textId="77777777" w:rsidTr="007155BB">
        <w:tc>
          <w:tcPr>
            <w:tcW w:w="4815" w:type="dxa"/>
          </w:tcPr>
          <w:p w14:paraId="5F015BA3" w14:textId="77777777" w:rsidR="00211287" w:rsidRPr="001866EA" w:rsidRDefault="00211287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4A59DB6A" wp14:editId="744355D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36575EE" id="流程图: 接点 10" o:spid="_x0000_s1026" type="#_x0000_t120" style="position:absolute;left:0;text-align:left;margin-left:199.35pt;margin-top:3.25pt;width:24.65pt;height:25.1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255A79" w14:textId="77777777" w:rsidR="00211287" w:rsidRPr="001866EA" w:rsidRDefault="00211287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5640D4E6" wp14:editId="1034539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808B5E4" id="矩形: 圆角 12" o:spid="_x0000_s1026" style="position:absolute;left:0;text-align:left;margin-left:-5.7pt;margin-top:3.25pt;width:71.3pt;height:25.3pt;z-index:-251620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6A71ECD" w14:textId="77777777" w:rsidR="00211287" w:rsidRDefault="00211287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7D3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Pr="001122D4" w:rsidRDefault="00D916B4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3B3B9661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6B1D51" w:rsidRPr="001122D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384C885" w14:textId="0D5A1D0D" w:rsidR="0032566D" w:rsidRPr="001122D4" w:rsidRDefault="00756700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2C22B3" w14:paraId="73EF3A6C" w14:textId="77777777" w:rsidTr="007D3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4EC8DA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“tumor_content”]|get_tumor_content%}</w:t>
            </w:r>
          </w:p>
          <w:p w14:paraId="120429C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“tumor_content”]|get_tumor_content}}</w:t>
            </w:r>
          </w:p>
          <w:p w14:paraId="44C44BEE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39A1B49D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[sample, lib_quality_control, “tumor_content_macrodissection_performed”]|get_tumor_content%}</w:t>
            </w:r>
          </w:p>
          <w:p w14:paraId="0B9ACBFF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{{[sample, lib_quality_control, “tumor_content_macrodissection_performed”]|get_tumor_content}}</w:t>
            </w:r>
          </w:p>
          <w:p w14:paraId="4C90AAC3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64F3CC5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if not [sample, lib_quality_control, “tumor_content”]|get_tumor_content and not [sample, lib_quality_control, “tumor_content_macrodissection_performed”]|get_tumor_content%}</w:t>
            </w:r>
          </w:p>
          <w:p w14:paraId="77F3D73C" w14:textId="77777777" w:rsidR="00646DDF" w:rsidRPr="00646DDF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609515A0" w:rsidR="002C22B3" w:rsidRDefault="00646DDF" w:rsidP="00646DD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46D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FF29B1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2C22B3" w14:paraId="1D4A57EB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218246E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4967C40A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6B5936" w14:textId="13AF5989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2C22B3" w14:paraId="04760087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5C333A3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0A4531CE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D4EC31" w14:textId="0419BE21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2C22B3" w14:paraId="0DD2F980" w14:textId="77777777" w:rsidTr="007D3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27BCFEDB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589EDB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2C22B3" w14:paraId="08FD6D1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AFF55C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FEEE02" w14:textId="7166CFF9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34B9C0DB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3E691A7C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56F31F" w14:textId="7AAD14B8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0E8927A1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1BBCB7A2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AF89C18" w14:textId="49410982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5145E312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2C22B3" w:rsidRDefault="002C22B3" w:rsidP="002C22B3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623EA170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1C93D385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CF79618" w14:textId="63A96F2F" w:rsidR="002C22B3" w:rsidRDefault="00756700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2C22B3" w14:paraId="61C8B069" w14:textId="77777777" w:rsidTr="007D3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02D8476D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 w:rsidR="00D3613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501C2A63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67FD986" w14:textId="77777777" w:rsidR="002C22B3" w:rsidRDefault="002C22B3" w:rsidP="002C22B3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Pr="00BD2317" w:rsidRDefault="00D916B4">
      <w:pPr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注：</w:t>
      </w:r>
    </w:p>
    <w:p w14:paraId="28138301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恶性肿瘤细胞占比：经HE染色评估，该样本中恶性肿瘤细胞占比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，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仅送检样本类型包含石蜡玻片时可进行此项评估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0F9577E3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DNA总量：送检样本提取的DNA总量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7424ED9E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文库总量：文库构建结束后的总量；</w:t>
      </w:r>
    </w:p>
    <w:p w14:paraId="47BCC268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Q30：碱基质量Q</w:t>
      </w:r>
      <w:r w:rsidRPr="00BD2317">
        <w:rPr>
          <w:rFonts w:ascii="思源黑体 CN Normal" w:eastAsia="思源黑体 CN Normal" w:hAnsi="思源黑体 CN Normal"/>
          <w:color w:val="000000"/>
          <w:sz w:val="16"/>
          <w:szCs w:val="16"/>
        </w:rPr>
        <w:t>30占比，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测序的准确率高于99.9%的碱基的比例；</w:t>
      </w:r>
    </w:p>
    <w:p w14:paraId="2F7ADAF0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覆盖度：检测到的区域占目标区域的比例；</w:t>
      </w:r>
    </w:p>
    <w:p w14:paraId="56884B25" w14:textId="68EF04E9" w:rsidR="0032566D" w:rsidRPr="00BD2317" w:rsidRDefault="00B911B2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911B2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均一性：整体目标区域中，测序深度超过平均深度</w:t>
      </w:r>
      <w:r w:rsidRPr="00B911B2">
        <w:rPr>
          <w:rFonts w:ascii="思源黑体 CN Normal" w:eastAsia="思源黑体 CN Normal" w:hAnsi="思源黑体 CN Normal"/>
          <w:color w:val="000000"/>
          <w:sz w:val="16"/>
          <w:szCs w:val="16"/>
        </w:rPr>
        <w:t>*20%的区域的占比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；</w:t>
      </w:r>
    </w:p>
    <w:p w14:paraId="45B79BF7" w14:textId="77777777" w:rsidR="0032566D" w:rsidRPr="00BD2317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平均测序深度：目标区域内每个碱基的平均深度；</w:t>
      </w:r>
    </w:p>
    <w:p w14:paraId="2FE71E2F" w14:textId="00723A5E" w:rsidR="0032566D" w:rsidRDefault="00D916B4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BD2317">
        <w:rPr>
          <w:rFonts w:ascii="思源黑体 CN Normal" w:eastAsia="思源黑体 CN Normal" w:hAnsi="思源黑体 CN Normal" w:cs="思源黑体 CN Light" w:hint="eastAsia"/>
          <w:color w:val="000000"/>
          <w:kern w:val="0"/>
          <w:sz w:val="16"/>
          <w:szCs w:val="16"/>
          <w:lang w:bidi="ar"/>
        </w:rPr>
        <w:t>平均有效深度</w:t>
      </w:r>
      <w:r w:rsidRPr="00BD2317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：通过分子标签校正后的平均测序深度；</w:t>
      </w:r>
    </w:p>
    <w:p w14:paraId="3935D5DB" w14:textId="17EE0E83" w:rsidR="00923093" w:rsidRPr="00BD2317" w:rsidRDefault="00923093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color w:val="000000"/>
          <w:sz w:val="16"/>
          <w:szCs w:val="16"/>
        </w:rPr>
      </w:pPr>
      <w:r w:rsidRPr="00923093">
        <w:rPr>
          <w:rFonts w:ascii="思源黑体 CN Normal" w:eastAsia="思源黑体 CN Normal" w:hAnsi="思源黑体 CN Normal" w:hint="eastAsia"/>
          <w:color w:val="000000"/>
          <w:sz w:val="16"/>
          <w:szCs w:val="16"/>
        </w:rPr>
        <w:t>参考值为“</w:t>
      </w:r>
      <w:r w:rsidRPr="00923093">
        <w:rPr>
          <w:rFonts w:ascii="思源黑体 CN Normal" w:eastAsia="思源黑体 CN Normal" w:hAnsi="思源黑体 CN Normal"/>
          <w:color w:val="000000"/>
          <w:sz w:val="16"/>
          <w:szCs w:val="16"/>
        </w:rPr>
        <w:t>/”，表示此质控项并非本检测的必要质控项，结果仅供参考；</w:t>
      </w:r>
    </w:p>
    <w:p w14:paraId="3D196A99" w14:textId="216DB025" w:rsidR="00BA4C7F" w:rsidRPr="00923093" w:rsidRDefault="006E2FCE" w:rsidP="00BA4C7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E2FCE"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如果“质控数值”偏离“参考值”范围，检测结果准确性可能会受到影响。</w:t>
      </w:r>
    </w:p>
    <w:p w14:paraId="088E28E5" w14:textId="2F789390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FC1CA10" w14:textId="6EFDF16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F232D7A" w14:textId="175A895D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7546857" w14:textId="6F976B1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F38D3F" w14:textId="7E962CF8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483402" w14:textId="5E151D7A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A34BFE" w14:textId="63C3943B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1A8EBF" w14:textId="57F81285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2EB57FF" w14:textId="59D062E9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A6F738A" w14:textId="41612B72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7CC9585" w14:textId="6D001EA3" w:rsid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11CEA" w14:paraId="58026B41" w14:textId="77777777" w:rsidTr="00211CEA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2DE5DFA9" w14:textId="76054DAE" w:rsidR="00211CEA" w:rsidRPr="0041719D" w:rsidRDefault="00750E9B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50E9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211CEA"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66C21ACD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F8B2475" w14:textId="77777777" w:rsidR="00211CEA" w:rsidRPr="0041719D" w:rsidRDefault="00211CEA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1719D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507DC78A" w14:textId="01D5DDA0" w:rsidR="0032566D" w:rsidRPr="00BA4C7F" w:rsidRDefault="00BA4C7F" w:rsidP="00BA4C7F">
      <w:pPr>
        <w:rPr>
          <w:rFonts w:ascii="思源黑体 CN Normal" w:eastAsia="思源黑体 CN Normal" w:hAnsi="思源黑体 CN Normal"/>
          <w:sz w:val="16"/>
          <w:szCs w:val="16"/>
        </w:rPr>
      </w:pPr>
      <w:r w:rsidRPr="00BA4C7F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2305E4C3" w14:textId="77777777" w:rsidTr="007155BB">
        <w:tc>
          <w:tcPr>
            <w:tcW w:w="4815" w:type="dxa"/>
          </w:tcPr>
          <w:p w14:paraId="47E642A1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3425CF9A" wp14:editId="299A1AB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2A345D" id="流程图: 接点 10" o:spid="_x0000_s1026" type="#_x0000_t120" style="position:absolute;left:0;text-align:left;margin-left:200.1pt;margin-top:3.25pt;width:24.65pt;height:25.15pt;z-index:-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96E617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7FFBB2B" wp14:editId="48BC2E8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D37959B" id="矩形: 圆角 12" o:spid="_x0000_s1026" style="position:absolute;left:0;text-align:left;margin-left:-5.7pt;margin-top:3.25pt;width:71.3pt;height:25.3pt;z-index:-251617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07337EA" w14:textId="77777777" w:rsidR="002C22B3" w:rsidRPr="00314AF3" w:rsidRDefault="002C22B3" w:rsidP="002C22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2C2D69D" w14:textId="77777777" w:rsidR="009003E0" w:rsidRDefault="009003E0" w:rsidP="00E0607B">
      <w:pPr>
        <w:spacing w:line="160" w:lineRule="exact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C26B8" w14:paraId="4C3AA46A" w14:textId="77777777" w:rsidTr="007155BB">
        <w:tc>
          <w:tcPr>
            <w:tcW w:w="4815" w:type="dxa"/>
          </w:tcPr>
          <w:p w14:paraId="27143B0F" w14:textId="77777777" w:rsidR="00DC26B8" w:rsidRPr="001866EA" w:rsidRDefault="00DC26B8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3296" behindDoc="1" locked="0" layoutInCell="1" allowOverlap="1" wp14:anchorId="00C252D3" wp14:editId="39F013B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9C8FFDF" id="流程图: 接点 10" o:spid="_x0000_s1026" type="#_x0000_t120" style="position:absolute;left:0;text-align:left;margin-left:199.35pt;margin-top:3.25pt;width:24.65pt;height:25.1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866E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866E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E2A6A3E" w14:textId="77777777" w:rsidR="00DC26B8" w:rsidRPr="001866EA" w:rsidRDefault="00DC26B8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866E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866E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4A31FE25" wp14:editId="7AEFB77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9B2AC00" id="矩形: 圆角 12" o:spid="_x0000_s1026" style="position:absolute;left:0;text-align:left;margin-left:-5.7pt;margin-top:3.25pt;width:71.3pt;height:25.3pt;z-index:-251614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7AFE0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59C9310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137E9">
        <w:rPr>
          <w:rFonts w:ascii="思源黑体 CN Normal" w:eastAsia="思源黑体 CN Normal" w:hAnsi="思源黑体 CN Normal"/>
          <w:sz w:val="16"/>
          <w:szCs w:val="16"/>
        </w:rPr>
        <w:t>{%p if “子宫内膜癌” in sample.tumor_list%}</w:t>
      </w:r>
    </w:p>
    <w:p w14:paraId="72C29E2F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中国抗癌协会妇科肿瘤专业委员会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, 中华医学会病理学分会, 国家病理质控中心. 子宫内膜癌分子检测中国专家共识（2021年版）[J]. 中国癌症杂志, 2021, 31(11): 1126-1144.</w:t>
      </w:r>
    </w:p>
    <w:p w14:paraId="2F3B54F4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NCCN Clinical Practice Guidelines in Oncology-Uterine Neoplasms. (version 1.2024)[EB/OL]. http://www.nccn.org</w:t>
      </w:r>
    </w:p>
    <w:p w14:paraId="1236F36E" w14:textId="77777777" w:rsidR="00D85DF0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</w:t>
      </w:r>
      <w:r>
        <w:rPr>
          <w:rFonts w:ascii="思源黑体 CN Normal" w:eastAsia="思源黑体 CN Normal" w:hAnsi="思源黑体 CN Normal"/>
          <w:sz w:val="16"/>
          <w:szCs w:val="16"/>
        </w:rPr>
        <w:t>p endif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%}</w:t>
      </w:r>
    </w:p>
    <w:p w14:paraId="61256DD1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73F2E73B" w14:textId="77777777" w:rsidR="00D85DF0" w:rsidRPr="00242A87" w:rsidRDefault="00D85DF0" w:rsidP="00D85DF0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42A87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42A87">
        <w:rPr>
          <w:rFonts w:ascii="思源黑体 CN Normal" w:eastAsia="思源黑体 CN Normal" w:hAnsi="思源黑体 CN Normal"/>
          <w:sz w:val="16"/>
          <w:szCs w:val="16"/>
        </w:rPr>
        <w:t>. 二代测序临床报告解读指引 [J]. 循证医学, 2020, 20(4): 193-202.</w:t>
      </w:r>
    </w:p>
    <w:p w14:paraId="3237EBC0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for a in (refer.fixed + refer.dynamic.s_var12 + refer.dynamic.msi + refer.dynamic.ec_type)|unique%}</w:t>
      </w:r>
    </w:p>
    <w:p w14:paraId="265C0389" w14:textId="77777777" w:rsidR="002C22B3" w:rsidRPr="00473AB7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739B49B2" w14:textId="24FBA242" w:rsidR="0032566D" w:rsidRPr="00ED5A04" w:rsidRDefault="002C22B3" w:rsidP="002C22B3">
      <w:pPr>
        <w:pStyle w:val="af1"/>
        <w:numPr>
          <w:ilvl w:val="0"/>
          <w:numId w:val="10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473AB7">
        <w:rPr>
          <w:rFonts w:ascii="思源黑体 CN Normal" w:eastAsia="思源黑体 CN Normal" w:hAnsi="思源黑体 CN Normal"/>
          <w:sz w:val="16"/>
          <w:szCs w:val="16"/>
        </w:rPr>
        <w:t>{%p endfor%}</w:t>
      </w:r>
    </w:p>
    <w:sectPr w:rsidR="0032566D" w:rsidRPr="00ED5A04" w:rsidSect="00985045">
      <w:footerReference w:type="defaul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9C90E" w14:textId="77777777" w:rsidR="003D6656" w:rsidRDefault="003D6656">
      <w:r>
        <w:separator/>
      </w:r>
    </w:p>
  </w:endnote>
  <w:endnote w:type="continuationSeparator" w:id="0">
    <w:p w14:paraId="7BC8BCDA" w14:textId="77777777" w:rsidR="003D6656" w:rsidRDefault="003D6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1810587172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83114283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6987E53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hint="eastAsia"/>
                  </w:rPr>
                  <w:t>{%p</w:t>
                </w:r>
                <w:r>
                  <w:t xml:space="preserve"> if sample.locate==”XM”</w:t>
                </w:r>
                <w:r>
                  <w:rPr>
                    <w:rFonts w:hint="eastAsia"/>
                  </w:rPr>
                  <w:t>%}</w:t>
                </w:r>
              </w:p>
              <w:p w14:paraId="1D70B284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jc w:val="both"/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厦门艾德医学检验实验室</w:t>
                </w:r>
              </w:p>
              <w:p w14:paraId="077D3564" w14:textId="2EF46E5A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地址：厦门市湖里区火炬东路11号创业园诚业楼6楼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t>service-lab-xm@amoydx.com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ab/>
                  <w:t xml:space="preserve">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50E9B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50E9B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69760316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{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%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p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else%}</w:t>
                </w:r>
              </w:p>
              <w:p w14:paraId="6F6140F3" w14:textId="77777777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上海厦维医学检验实验室有限公司</w:t>
                </w:r>
              </w:p>
              <w:p w14:paraId="0105A1F1" w14:textId="04475870" w:rsid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  <w:b/>
                    <w:bCs/>
                  </w:rPr>
                </w:pP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地址：上海市闵行区新骏环路1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38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号3幢2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02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 xml:space="preserve">室 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电话：</w:t>
                </w: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 xml:space="preserve">400-966-8802  </w:t>
                </w:r>
                <w:r>
                  <w:rPr>
                    <w:rFonts w:ascii="思源黑体 CN Normal" w:eastAsia="思源黑体 CN Normal" w:hAnsi="思源黑体 CN Normal" w:hint="eastAsia"/>
                    <w:sz w:val="15"/>
                    <w:szCs w:val="15"/>
                  </w:rPr>
                  <w:t>Email：</w:t>
                </w:r>
                <w:r w:rsidRPr="00745EE5"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>service-lab-sh@amoydx.com</w:t>
                </w:r>
                <w:r>
                  <w:rPr>
                    <w:rFonts w:ascii="思源黑体 CN Light" w:eastAsia="思源黑体 CN Light" w:hAnsi="思源黑体 CN Light"/>
                    <w:sz w:val="15"/>
                    <w:szCs w:val="15"/>
                  </w:rPr>
                  <w:t xml:space="preserve">          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50E9B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12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-3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750E9B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9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  <w:p w14:paraId="258671FB" w14:textId="2B7B336A" w:rsidR="0032566D" w:rsidRPr="00B56460" w:rsidRDefault="00B56460" w:rsidP="00B56460">
                <w:pPr>
                  <w:pStyle w:val="a7"/>
                  <w:pBdr>
                    <w:top w:val="single" w:sz="4" w:space="0" w:color="D9D9D9" w:themeColor="background1" w:themeShade="D9"/>
                  </w:pBdr>
                  <w:ind w:right="180"/>
                  <w:rPr>
                    <w:rFonts w:ascii="思源黑体 CN Light" w:eastAsia="思源黑体 CN Light" w:hAnsi="思源黑体 CN Light"/>
                  </w:rPr>
                </w:pP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{%</w:t>
                </w:r>
                <w:r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t>p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endif%}</w:t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F6704" w14:textId="77777777" w:rsidR="003D6656" w:rsidRDefault="003D6656">
      <w:r>
        <w:separator/>
      </w:r>
    </w:p>
  </w:footnote>
  <w:footnote w:type="continuationSeparator" w:id="0">
    <w:p w14:paraId="3C860BFF" w14:textId="77777777" w:rsidR="003D6656" w:rsidRDefault="003D6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F0F3E" w14:textId="77777777" w:rsidR="0032566D" w:rsidRDefault="0032566D">
    <w:pPr>
      <w:pStyle w:val="a9"/>
      <w:pBdr>
        <w:bottom w:val="none" w:sz="0" w:space="0" w:color="auto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2657" w14:textId="06E3764D" w:rsidR="0032566D" w:rsidRPr="00C8564A" w:rsidRDefault="00C8564A" w:rsidP="00C8564A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4BAE4FE" wp14:editId="00EFA9E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3.0.0   受检编号：</w:t>
    </w:r>
    <w:r w:rsidR="00ED5A04" w:rsidRPr="00ED5A04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ED5A04" w:rsidRPr="00ED5A04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 w:rsidR="005A115D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5A115D" w:rsidRPr="005A115D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ED5A04" w:rsidRPr="00ED5A04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报告日期：{{sample.report_date}}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B75DE"/>
    <w:multiLevelType w:val="hybridMultilevel"/>
    <w:tmpl w:val="E3F83BE8"/>
    <w:lvl w:ilvl="0" w:tplc="788E423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5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0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246E"/>
    <w:rsid w:val="00024240"/>
    <w:rsid w:val="00026000"/>
    <w:rsid w:val="00027A0E"/>
    <w:rsid w:val="00030727"/>
    <w:rsid w:val="000343F2"/>
    <w:rsid w:val="00041E2C"/>
    <w:rsid w:val="0004421F"/>
    <w:rsid w:val="00045CA3"/>
    <w:rsid w:val="00047334"/>
    <w:rsid w:val="000503F7"/>
    <w:rsid w:val="00052469"/>
    <w:rsid w:val="00055019"/>
    <w:rsid w:val="000566AA"/>
    <w:rsid w:val="00060D12"/>
    <w:rsid w:val="00071377"/>
    <w:rsid w:val="00071C70"/>
    <w:rsid w:val="00074CEE"/>
    <w:rsid w:val="000763E2"/>
    <w:rsid w:val="0007644F"/>
    <w:rsid w:val="00076DD9"/>
    <w:rsid w:val="00085541"/>
    <w:rsid w:val="000914FF"/>
    <w:rsid w:val="00095BCD"/>
    <w:rsid w:val="0009644C"/>
    <w:rsid w:val="00096C06"/>
    <w:rsid w:val="000976F6"/>
    <w:rsid w:val="00097D8B"/>
    <w:rsid w:val="000A0443"/>
    <w:rsid w:val="000A0B00"/>
    <w:rsid w:val="000A1700"/>
    <w:rsid w:val="000A1A84"/>
    <w:rsid w:val="000A34FF"/>
    <w:rsid w:val="000A7563"/>
    <w:rsid w:val="000B359F"/>
    <w:rsid w:val="000B503B"/>
    <w:rsid w:val="000B5621"/>
    <w:rsid w:val="000B5AF2"/>
    <w:rsid w:val="000B7274"/>
    <w:rsid w:val="000C3B9D"/>
    <w:rsid w:val="000C6D49"/>
    <w:rsid w:val="000E13B6"/>
    <w:rsid w:val="000E1A1D"/>
    <w:rsid w:val="000E3E03"/>
    <w:rsid w:val="000E7366"/>
    <w:rsid w:val="000E7749"/>
    <w:rsid w:val="000F30D1"/>
    <w:rsid w:val="00110A75"/>
    <w:rsid w:val="00112044"/>
    <w:rsid w:val="001122D4"/>
    <w:rsid w:val="001136E0"/>
    <w:rsid w:val="00113E8B"/>
    <w:rsid w:val="00114275"/>
    <w:rsid w:val="001147D4"/>
    <w:rsid w:val="001152E4"/>
    <w:rsid w:val="00116F74"/>
    <w:rsid w:val="0012226F"/>
    <w:rsid w:val="00123F8A"/>
    <w:rsid w:val="0012490C"/>
    <w:rsid w:val="00130CB3"/>
    <w:rsid w:val="001354DB"/>
    <w:rsid w:val="00135787"/>
    <w:rsid w:val="00135E32"/>
    <w:rsid w:val="00140579"/>
    <w:rsid w:val="001407AE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866EA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0399"/>
    <w:rsid w:val="001E11FD"/>
    <w:rsid w:val="001F0AB1"/>
    <w:rsid w:val="001F3DE4"/>
    <w:rsid w:val="001F644B"/>
    <w:rsid w:val="00204C6E"/>
    <w:rsid w:val="00211287"/>
    <w:rsid w:val="00211CEA"/>
    <w:rsid w:val="0021614C"/>
    <w:rsid w:val="0022247F"/>
    <w:rsid w:val="00222DCF"/>
    <w:rsid w:val="0023154E"/>
    <w:rsid w:val="00231976"/>
    <w:rsid w:val="00231ED2"/>
    <w:rsid w:val="00231F6C"/>
    <w:rsid w:val="00232086"/>
    <w:rsid w:val="00232911"/>
    <w:rsid w:val="00234394"/>
    <w:rsid w:val="00234782"/>
    <w:rsid w:val="0023749B"/>
    <w:rsid w:val="00240E14"/>
    <w:rsid w:val="00245880"/>
    <w:rsid w:val="00246F15"/>
    <w:rsid w:val="0027185B"/>
    <w:rsid w:val="00273852"/>
    <w:rsid w:val="00283AA5"/>
    <w:rsid w:val="00283F7C"/>
    <w:rsid w:val="00285040"/>
    <w:rsid w:val="002929A9"/>
    <w:rsid w:val="00296E3E"/>
    <w:rsid w:val="002A09E2"/>
    <w:rsid w:val="002A0E19"/>
    <w:rsid w:val="002A113C"/>
    <w:rsid w:val="002A1DF6"/>
    <w:rsid w:val="002B284D"/>
    <w:rsid w:val="002B5051"/>
    <w:rsid w:val="002C22B3"/>
    <w:rsid w:val="002C2A2A"/>
    <w:rsid w:val="002C2BFF"/>
    <w:rsid w:val="002C3B79"/>
    <w:rsid w:val="002C3B93"/>
    <w:rsid w:val="002C4BEE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219E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35D93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338"/>
    <w:rsid w:val="00375E3E"/>
    <w:rsid w:val="0037664D"/>
    <w:rsid w:val="00380F1E"/>
    <w:rsid w:val="0038147D"/>
    <w:rsid w:val="0038263A"/>
    <w:rsid w:val="00385093"/>
    <w:rsid w:val="00385DD5"/>
    <w:rsid w:val="00386DF6"/>
    <w:rsid w:val="00386EF9"/>
    <w:rsid w:val="00387CEC"/>
    <w:rsid w:val="003917C5"/>
    <w:rsid w:val="003961A9"/>
    <w:rsid w:val="00397360"/>
    <w:rsid w:val="003A0019"/>
    <w:rsid w:val="003A0CAC"/>
    <w:rsid w:val="003A32AC"/>
    <w:rsid w:val="003A4089"/>
    <w:rsid w:val="003A5160"/>
    <w:rsid w:val="003B0C62"/>
    <w:rsid w:val="003B12B9"/>
    <w:rsid w:val="003B190F"/>
    <w:rsid w:val="003C1552"/>
    <w:rsid w:val="003C2477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6656"/>
    <w:rsid w:val="003D7BB4"/>
    <w:rsid w:val="003D7F22"/>
    <w:rsid w:val="003E05FB"/>
    <w:rsid w:val="003E263E"/>
    <w:rsid w:val="003E2FBB"/>
    <w:rsid w:val="003E386D"/>
    <w:rsid w:val="003E3C3A"/>
    <w:rsid w:val="003E6462"/>
    <w:rsid w:val="003E77FE"/>
    <w:rsid w:val="003F148D"/>
    <w:rsid w:val="003F2085"/>
    <w:rsid w:val="003F6CE4"/>
    <w:rsid w:val="003F6E9F"/>
    <w:rsid w:val="0040351A"/>
    <w:rsid w:val="00407184"/>
    <w:rsid w:val="0041517D"/>
    <w:rsid w:val="0041719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438D"/>
    <w:rsid w:val="00456D48"/>
    <w:rsid w:val="00457EAB"/>
    <w:rsid w:val="00464035"/>
    <w:rsid w:val="00465140"/>
    <w:rsid w:val="00467227"/>
    <w:rsid w:val="0047143F"/>
    <w:rsid w:val="0047301B"/>
    <w:rsid w:val="0047317E"/>
    <w:rsid w:val="00473D6E"/>
    <w:rsid w:val="00475D68"/>
    <w:rsid w:val="00477063"/>
    <w:rsid w:val="00477967"/>
    <w:rsid w:val="00481FE9"/>
    <w:rsid w:val="00482261"/>
    <w:rsid w:val="00485082"/>
    <w:rsid w:val="0048521D"/>
    <w:rsid w:val="004864BD"/>
    <w:rsid w:val="00491207"/>
    <w:rsid w:val="00493BF2"/>
    <w:rsid w:val="00497462"/>
    <w:rsid w:val="00497CDE"/>
    <w:rsid w:val="004A03EE"/>
    <w:rsid w:val="004A272E"/>
    <w:rsid w:val="004A5236"/>
    <w:rsid w:val="004A7E65"/>
    <w:rsid w:val="004B00A9"/>
    <w:rsid w:val="004B2453"/>
    <w:rsid w:val="004B4412"/>
    <w:rsid w:val="004B6996"/>
    <w:rsid w:val="004B69B4"/>
    <w:rsid w:val="004B6D13"/>
    <w:rsid w:val="004B75B3"/>
    <w:rsid w:val="004C0E51"/>
    <w:rsid w:val="004C24E0"/>
    <w:rsid w:val="004C5FA8"/>
    <w:rsid w:val="004D24D5"/>
    <w:rsid w:val="004E16B5"/>
    <w:rsid w:val="004E4582"/>
    <w:rsid w:val="004E65E6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1743D"/>
    <w:rsid w:val="00521106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D30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08DD"/>
    <w:rsid w:val="005935DA"/>
    <w:rsid w:val="0059374B"/>
    <w:rsid w:val="00597D7E"/>
    <w:rsid w:val="005A115D"/>
    <w:rsid w:val="005A2280"/>
    <w:rsid w:val="005A460E"/>
    <w:rsid w:val="005A53B5"/>
    <w:rsid w:val="005A6039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3F5B"/>
    <w:rsid w:val="005D4053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5F73AE"/>
    <w:rsid w:val="00601B0F"/>
    <w:rsid w:val="00605B8D"/>
    <w:rsid w:val="006071C7"/>
    <w:rsid w:val="006072DA"/>
    <w:rsid w:val="006075F5"/>
    <w:rsid w:val="0060774C"/>
    <w:rsid w:val="00613A04"/>
    <w:rsid w:val="00613D85"/>
    <w:rsid w:val="0061538F"/>
    <w:rsid w:val="006205A6"/>
    <w:rsid w:val="00620F0A"/>
    <w:rsid w:val="006239A4"/>
    <w:rsid w:val="006242A8"/>
    <w:rsid w:val="006251C3"/>
    <w:rsid w:val="00627182"/>
    <w:rsid w:val="006305CF"/>
    <w:rsid w:val="00632742"/>
    <w:rsid w:val="0064122C"/>
    <w:rsid w:val="00641F68"/>
    <w:rsid w:val="00642183"/>
    <w:rsid w:val="0064227E"/>
    <w:rsid w:val="00646DDF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10"/>
    <w:rsid w:val="00685DFA"/>
    <w:rsid w:val="006878A5"/>
    <w:rsid w:val="0069349E"/>
    <w:rsid w:val="006942CB"/>
    <w:rsid w:val="00694682"/>
    <w:rsid w:val="00697BC6"/>
    <w:rsid w:val="00697BC8"/>
    <w:rsid w:val="00697CF4"/>
    <w:rsid w:val="006A2BB3"/>
    <w:rsid w:val="006A7195"/>
    <w:rsid w:val="006B1D51"/>
    <w:rsid w:val="006B3693"/>
    <w:rsid w:val="006B6F4B"/>
    <w:rsid w:val="006C0B33"/>
    <w:rsid w:val="006D491F"/>
    <w:rsid w:val="006D6165"/>
    <w:rsid w:val="006E0709"/>
    <w:rsid w:val="006E0715"/>
    <w:rsid w:val="006E0DDD"/>
    <w:rsid w:val="006E2097"/>
    <w:rsid w:val="006E2597"/>
    <w:rsid w:val="006E2B46"/>
    <w:rsid w:val="006E2FCE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3348F"/>
    <w:rsid w:val="00734620"/>
    <w:rsid w:val="007353EC"/>
    <w:rsid w:val="00735577"/>
    <w:rsid w:val="00735DE8"/>
    <w:rsid w:val="0074028E"/>
    <w:rsid w:val="007429B8"/>
    <w:rsid w:val="00743D45"/>
    <w:rsid w:val="00743D66"/>
    <w:rsid w:val="0074499F"/>
    <w:rsid w:val="007468BF"/>
    <w:rsid w:val="00746B9A"/>
    <w:rsid w:val="007471E4"/>
    <w:rsid w:val="00750E9B"/>
    <w:rsid w:val="00750F23"/>
    <w:rsid w:val="0075557E"/>
    <w:rsid w:val="00755B68"/>
    <w:rsid w:val="00756700"/>
    <w:rsid w:val="00757E82"/>
    <w:rsid w:val="00760699"/>
    <w:rsid w:val="00761771"/>
    <w:rsid w:val="0076246D"/>
    <w:rsid w:val="00764D75"/>
    <w:rsid w:val="00764E2B"/>
    <w:rsid w:val="00770492"/>
    <w:rsid w:val="00777150"/>
    <w:rsid w:val="007808DB"/>
    <w:rsid w:val="00782EB4"/>
    <w:rsid w:val="0078587D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1C"/>
    <w:rsid w:val="007D227C"/>
    <w:rsid w:val="007D3268"/>
    <w:rsid w:val="007D366D"/>
    <w:rsid w:val="007D734E"/>
    <w:rsid w:val="007E28F4"/>
    <w:rsid w:val="007E2F1E"/>
    <w:rsid w:val="007E2FD8"/>
    <w:rsid w:val="007E4DDE"/>
    <w:rsid w:val="007E58C1"/>
    <w:rsid w:val="007F22DB"/>
    <w:rsid w:val="007F29DB"/>
    <w:rsid w:val="007F3CA7"/>
    <w:rsid w:val="007F6883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26063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24C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946FB"/>
    <w:rsid w:val="008A5A1B"/>
    <w:rsid w:val="008B292C"/>
    <w:rsid w:val="008B2A9A"/>
    <w:rsid w:val="008B7095"/>
    <w:rsid w:val="008B70CA"/>
    <w:rsid w:val="008C0CDD"/>
    <w:rsid w:val="008C1C1C"/>
    <w:rsid w:val="008C64BA"/>
    <w:rsid w:val="008C6E4E"/>
    <w:rsid w:val="008C6FC9"/>
    <w:rsid w:val="008D1D1A"/>
    <w:rsid w:val="008D6ECF"/>
    <w:rsid w:val="008D7A32"/>
    <w:rsid w:val="008E2C8A"/>
    <w:rsid w:val="008E2DD0"/>
    <w:rsid w:val="008E4B8F"/>
    <w:rsid w:val="008E4FF4"/>
    <w:rsid w:val="008E5025"/>
    <w:rsid w:val="008E7EF8"/>
    <w:rsid w:val="008F0329"/>
    <w:rsid w:val="008F0F46"/>
    <w:rsid w:val="008F36ED"/>
    <w:rsid w:val="009003E0"/>
    <w:rsid w:val="00903ECF"/>
    <w:rsid w:val="00907403"/>
    <w:rsid w:val="0091151E"/>
    <w:rsid w:val="0091732A"/>
    <w:rsid w:val="00917FD1"/>
    <w:rsid w:val="0092290F"/>
    <w:rsid w:val="00923093"/>
    <w:rsid w:val="00923F5C"/>
    <w:rsid w:val="00924158"/>
    <w:rsid w:val="0092602B"/>
    <w:rsid w:val="00926EF9"/>
    <w:rsid w:val="00930E39"/>
    <w:rsid w:val="0093147F"/>
    <w:rsid w:val="00931BFA"/>
    <w:rsid w:val="009334C3"/>
    <w:rsid w:val="00935E1B"/>
    <w:rsid w:val="00935FE3"/>
    <w:rsid w:val="00936EB4"/>
    <w:rsid w:val="00940441"/>
    <w:rsid w:val="00940F1F"/>
    <w:rsid w:val="009412F0"/>
    <w:rsid w:val="00941EFC"/>
    <w:rsid w:val="00942B31"/>
    <w:rsid w:val="009438D2"/>
    <w:rsid w:val="00943DC8"/>
    <w:rsid w:val="00960C4B"/>
    <w:rsid w:val="00960E25"/>
    <w:rsid w:val="00962160"/>
    <w:rsid w:val="00967D7E"/>
    <w:rsid w:val="00967E02"/>
    <w:rsid w:val="009721F0"/>
    <w:rsid w:val="009756E2"/>
    <w:rsid w:val="00985045"/>
    <w:rsid w:val="00985323"/>
    <w:rsid w:val="009871C9"/>
    <w:rsid w:val="009A0427"/>
    <w:rsid w:val="009A13BF"/>
    <w:rsid w:val="009A6343"/>
    <w:rsid w:val="009B2EC6"/>
    <w:rsid w:val="009B5912"/>
    <w:rsid w:val="009C133E"/>
    <w:rsid w:val="009C1CBA"/>
    <w:rsid w:val="009C1E40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07E74"/>
    <w:rsid w:val="00A11243"/>
    <w:rsid w:val="00A12824"/>
    <w:rsid w:val="00A15A30"/>
    <w:rsid w:val="00A201F5"/>
    <w:rsid w:val="00A21058"/>
    <w:rsid w:val="00A2124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26A7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95924"/>
    <w:rsid w:val="00AA0D3A"/>
    <w:rsid w:val="00AA32A9"/>
    <w:rsid w:val="00AA333D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58F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4862"/>
    <w:rsid w:val="00B27A23"/>
    <w:rsid w:val="00B31BCA"/>
    <w:rsid w:val="00B34A24"/>
    <w:rsid w:val="00B34E69"/>
    <w:rsid w:val="00B416EA"/>
    <w:rsid w:val="00B43457"/>
    <w:rsid w:val="00B443D6"/>
    <w:rsid w:val="00B44EC3"/>
    <w:rsid w:val="00B5031A"/>
    <w:rsid w:val="00B51BB8"/>
    <w:rsid w:val="00B56460"/>
    <w:rsid w:val="00B56470"/>
    <w:rsid w:val="00B624C3"/>
    <w:rsid w:val="00B63571"/>
    <w:rsid w:val="00B63A64"/>
    <w:rsid w:val="00B63DC2"/>
    <w:rsid w:val="00B704C1"/>
    <w:rsid w:val="00B71676"/>
    <w:rsid w:val="00B72B76"/>
    <w:rsid w:val="00B7316F"/>
    <w:rsid w:val="00B73382"/>
    <w:rsid w:val="00B8046E"/>
    <w:rsid w:val="00B80AC0"/>
    <w:rsid w:val="00B8435D"/>
    <w:rsid w:val="00B87C73"/>
    <w:rsid w:val="00B90E7B"/>
    <w:rsid w:val="00B911B2"/>
    <w:rsid w:val="00B913C8"/>
    <w:rsid w:val="00B92D86"/>
    <w:rsid w:val="00B940E1"/>
    <w:rsid w:val="00B953E2"/>
    <w:rsid w:val="00B95B5D"/>
    <w:rsid w:val="00B97E8B"/>
    <w:rsid w:val="00BA18A9"/>
    <w:rsid w:val="00BA3040"/>
    <w:rsid w:val="00BA4C7F"/>
    <w:rsid w:val="00BA5B9D"/>
    <w:rsid w:val="00BB438B"/>
    <w:rsid w:val="00BC094C"/>
    <w:rsid w:val="00BC5040"/>
    <w:rsid w:val="00BC5463"/>
    <w:rsid w:val="00BC6D5B"/>
    <w:rsid w:val="00BD2317"/>
    <w:rsid w:val="00BD67D7"/>
    <w:rsid w:val="00BE2F61"/>
    <w:rsid w:val="00BF387F"/>
    <w:rsid w:val="00BF7617"/>
    <w:rsid w:val="00BF7C0A"/>
    <w:rsid w:val="00C013BE"/>
    <w:rsid w:val="00C050C6"/>
    <w:rsid w:val="00C05D81"/>
    <w:rsid w:val="00C06CED"/>
    <w:rsid w:val="00C06D00"/>
    <w:rsid w:val="00C07470"/>
    <w:rsid w:val="00C07DC8"/>
    <w:rsid w:val="00C2405C"/>
    <w:rsid w:val="00C24186"/>
    <w:rsid w:val="00C25292"/>
    <w:rsid w:val="00C26102"/>
    <w:rsid w:val="00C30165"/>
    <w:rsid w:val="00C313D5"/>
    <w:rsid w:val="00C33EF4"/>
    <w:rsid w:val="00C40C70"/>
    <w:rsid w:val="00C45241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52DA"/>
    <w:rsid w:val="00C8564A"/>
    <w:rsid w:val="00C92968"/>
    <w:rsid w:val="00C92DBF"/>
    <w:rsid w:val="00C959AC"/>
    <w:rsid w:val="00C96715"/>
    <w:rsid w:val="00C97621"/>
    <w:rsid w:val="00CA2F83"/>
    <w:rsid w:val="00CA5263"/>
    <w:rsid w:val="00CA6D92"/>
    <w:rsid w:val="00CB07AD"/>
    <w:rsid w:val="00CB636D"/>
    <w:rsid w:val="00CB6B67"/>
    <w:rsid w:val="00CC2CDE"/>
    <w:rsid w:val="00CD3546"/>
    <w:rsid w:val="00CD4AB2"/>
    <w:rsid w:val="00CD6DC0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65F4"/>
    <w:rsid w:val="00CF731D"/>
    <w:rsid w:val="00D1047E"/>
    <w:rsid w:val="00D119EC"/>
    <w:rsid w:val="00D121C7"/>
    <w:rsid w:val="00D13D76"/>
    <w:rsid w:val="00D170AC"/>
    <w:rsid w:val="00D21C9A"/>
    <w:rsid w:val="00D24EFA"/>
    <w:rsid w:val="00D31127"/>
    <w:rsid w:val="00D324DB"/>
    <w:rsid w:val="00D328BA"/>
    <w:rsid w:val="00D34DF9"/>
    <w:rsid w:val="00D3613A"/>
    <w:rsid w:val="00D370A3"/>
    <w:rsid w:val="00D42BEA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5DF0"/>
    <w:rsid w:val="00D87793"/>
    <w:rsid w:val="00D90C96"/>
    <w:rsid w:val="00D916B4"/>
    <w:rsid w:val="00D9311B"/>
    <w:rsid w:val="00D94DB2"/>
    <w:rsid w:val="00D95B04"/>
    <w:rsid w:val="00D96106"/>
    <w:rsid w:val="00D964F5"/>
    <w:rsid w:val="00D973AB"/>
    <w:rsid w:val="00D97764"/>
    <w:rsid w:val="00DA1D18"/>
    <w:rsid w:val="00DA36AA"/>
    <w:rsid w:val="00DA3B0A"/>
    <w:rsid w:val="00DB015D"/>
    <w:rsid w:val="00DB0AB4"/>
    <w:rsid w:val="00DB284A"/>
    <w:rsid w:val="00DB3D77"/>
    <w:rsid w:val="00DB5917"/>
    <w:rsid w:val="00DC26B8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5D5F"/>
    <w:rsid w:val="00DF71FB"/>
    <w:rsid w:val="00E0151C"/>
    <w:rsid w:val="00E05A9B"/>
    <w:rsid w:val="00E05BC2"/>
    <w:rsid w:val="00E0607B"/>
    <w:rsid w:val="00E07926"/>
    <w:rsid w:val="00E128B9"/>
    <w:rsid w:val="00E13991"/>
    <w:rsid w:val="00E15978"/>
    <w:rsid w:val="00E1604D"/>
    <w:rsid w:val="00E17FD9"/>
    <w:rsid w:val="00E228A7"/>
    <w:rsid w:val="00E30E6A"/>
    <w:rsid w:val="00E328C0"/>
    <w:rsid w:val="00E34F1C"/>
    <w:rsid w:val="00E40C8C"/>
    <w:rsid w:val="00E41011"/>
    <w:rsid w:val="00E50F6F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0F48"/>
    <w:rsid w:val="00E75778"/>
    <w:rsid w:val="00E75CD9"/>
    <w:rsid w:val="00E84909"/>
    <w:rsid w:val="00E93309"/>
    <w:rsid w:val="00E945E0"/>
    <w:rsid w:val="00E95638"/>
    <w:rsid w:val="00E96DE2"/>
    <w:rsid w:val="00EA4478"/>
    <w:rsid w:val="00EB0A85"/>
    <w:rsid w:val="00EB79F0"/>
    <w:rsid w:val="00EC2364"/>
    <w:rsid w:val="00EC27DC"/>
    <w:rsid w:val="00EC2C46"/>
    <w:rsid w:val="00EC4848"/>
    <w:rsid w:val="00EC4991"/>
    <w:rsid w:val="00ED21DF"/>
    <w:rsid w:val="00ED5A04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333ED"/>
    <w:rsid w:val="00F34451"/>
    <w:rsid w:val="00F41F29"/>
    <w:rsid w:val="00F44A0C"/>
    <w:rsid w:val="00F46576"/>
    <w:rsid w:val="00F479D8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5026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20D0"/>
    <w:rsid w:val="00FD2591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MasterIVD-v3">
    <w:name w:val="MasterIVD临检通用版-v3系统"/>
    <w:basedOn w:val="a1"/>
    <w:uiPriority w:val="99"/>
    <w:rsid w:val="002A113C"/>
    <w:pPr>
      <w:jc w:val="center"/>
    </w:pPr>
    <w:rPr>
      <w:kern w:val="2"/>
      <w:sz w:val="21"/>
      <w:szCs w:val="22"/>
    </w:rPr>
    <w:tblPr>
      <w:tblStyleRowBandSize w:val="1"/>
      <w:tblBorders>
        <w:bottom w:val="single" w:sz="4" w:space="0" w:color="1E7648"/>
        <w:insideV w:val="dashed" w:sz="4" w:space="0" w:color="BFBFBF"/>
      </w:tblBorders>
    </w:tblPr>
    <w:tcPr>
      <w:vAlign w:val="center"/>
    </w:tcPr>
    <w:tblStylePr w:type="firstRow">
      <w:tblPr/>
      <w:tcPr>
        <w:tcBorders>
          <w:insideV w:val="single" w:sz="4" w:space="0" w:color="FFFFFF" w:themeColor="background1"/>
        </w:tcBorders>
        <w:shd w:val="clear" w:color="auto" w:fill="1E7648"/>
      </w:tcPr>
    </w:tblStylePr>
    <w:tblStylePr w:type="band2Horz">
      <w:tblPr/>
      <w:tcPr>
        <w:shd w:val="clear" w:color="auto" w:fill="ECECEC"/>
      </w:tcPr>
    </w:tblStylePr>
  </w:style>
  <w:style w:type="table" w:customStyle="1" w:styleId="5">
    <w:name w:val="网格型5"/>
    <w:basedOn w:val="a1"/>
    <w:next w:val="ad"/>
    <w:uiPriority w:val="39"/>
    <w:qFormat/>
    <w:rsid w:val="00D13D76"/>
    <w:rPr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2">
    <w:name w:val="标准样式-体细胞12类解读"/>
    <w:basedOn w:val="a1"/>
    <w:uiPriority w:val="99"/>
    <w:rsid w:val="00C25292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25292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styleId="af2">
    <w:name w:val="Unresolved Mention"/>
    <w:basedOn w:val="a0"/>
    <w:uiPriority w:val="99"/>
    <w:semiHidden/>
    <w:unhideWhenUsed/>
    <w:rsid w:val="002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284</cp:revision>
  <dcterms:created xsi:type="dcterms:W3CDTF">2022-05-26T06:41:00Z</dcterms:created>
  <dcterms:modified xsi:type="dcterms:W3CDTF">2026-01-26T01:26:00Z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