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8A71A6" w:rsidRPr="00DF5E69" w14:paraId="44DFFC6A" w14:textId="77777777">
        <w:trPr>
          <w:trHeight w:val="762"/>
          <w:jc w:val="center"/>
        </w:trPr>
        <w:tc>
          <w:tcPr>
            <w:tcW w:w="1701" w:type="dxa"/>
            <w:tcBorders>
              <w:top w:val="nil"/>
              <w:left w:val="nil"/>
              <w:bottom w:val="single" w:sz="4" w:space="0" w:color="007537"/>
              <w:right w:val="nil"/>
            </w:tcBorders>
            <w:vAlign w:val="center"/>
          </w:tcPr>
          <w:p w14:paraId="6076FA51" w14:textId="77777777" w:rsidR="008A71A6" w:rsidRPr="00DF5E69" w:rsidRDefault="00996354">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DF5E69">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4F6DDDBA" w14:textId="77777777" w:rsidR="008A71A6" w:rsidRPr="00DF5E69" w:rsidRDefault="008A71A6">
            <w:pPr>
              <w:widowControl w:val="0"/>
              <w:spacing w:after="0" w:line="240" w:lineRule="auto"/>
              <w:jc w:val="left"/>
              <w:rPr>
                <w:rFonts w:ascii="思源黑体 CN Normal" w:eastAsia="思源黑体 CN Normal" w:hAnsi="思源黑体 CN Normal" w:cs="Arial"/>
                <w:bCs/>
                <w:color w:val="000000"/>
                <w:sz w:val="24"/>
                <w:szCs w:val="24"/>
              </w:rPr>
            </w:pPr>
          </w:p>
        </w:tc>
      </w:tr>
      <w:tr w:rsidR="008A71A6" w:rsidRPr="00DF5E69" w14:paraId="31A8BD2C" w14:textId="77777777">
        <w:trPr>
          <w:trHeight w:val="762"/>
          <w:jc w:val="center"/>
        </w:trPr>
        <w:tc>
          <w:tcPr>
            <w:tcW w:w="1701" w:type="dxa"/>
            <w:tcBorders>
              <w:top w:val="single" w:sz="4" w:space="0" w:color="007537"/>
            </w:tcBorders>
            <w:vAlign w:val="center"/>
          </w:tcPr>
          <w:p w14:paraId="5FE3522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ED3DF10" w14:textId="4C0A7E3A" w:rsidR="008A71A6" w:rsidRPr="00DF5E69" w:rsidRDefault="008C3BBA">
            <w:pPr>
              <w:pStyle w:val="1"/>
              <w:spacing w:line="500" w:lineRule="exact"/>
              <w:ind w:left="0"/>
              <w:jc w:val="center"/>
              <w:rPr>
                <w:rFonts w:ascii="思源黑体 CN Normal" w:eastAsia="思源黑体 CN Normal" w:hAnsi="思源黑体 CN Normal" w:cs="思源黑体 CN Normal"/>
                <w:sz w:val="22"/>
                <w:lang w:eastAsia="zh-CN"/>
              </w:rPr>
            </w:pPr>
            <w:r w:rsidRPr="008C3BBA">
              <w:rPr>
                <w:rFonts w:ascii="思源黑体 CN Normal" w:eastAsia="思源黑体 CN Normal" w:hAnsi="思源黑体 CN Normal" w:cs="思源黑体 CN Normal"/>
                <w:sz w:val="22"/>
                <w:lang w:eastAsia="zh-CN"/>
              </w:rPr>
              <w:t>{{sample.patient_name}}</w:t>
            </w:r>
          </w:p>
        </w:tc>
        <w:tc>
          <w:tcPr>
            <w:tcW w:w="1418" w:type="dxa"/>
            <w:tcBorders>
              <w:top w:val="single" w:sz="4" w:space="0" w:color="007537"/>
            </w:tcBorders>
            <w:vAlign w:val="center"/>
          </w:tcPr>
          <w:p w14:paraId="11213F6F"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438B37E7" w14:textId="5B66A7D5" w:rsidR="008A71A6" w:rsidRPr="00DF5E69" w:rsidRDefault="008C3BBA">
            <w:pPr>
              <w:pStyle w:val="1"/>
              <w:spacing w:line="500" w:lineRule="exact"/>
              <w:ind w:left="0"/>
              <w:jc w:val="center"/>
              <w:rPr>
                <w:rFonts w:ascii="思源黑体 CN Normal" w:eastAsia="思源黑体 CN Normal" w:hAnsi="思源黑体 CN Normal" w:cs="思源黑体 CN Normal"/>
                <w:sz w:val="22"/>
                <w:lang w:eastAsia="zh-CN"/>
              </w:rPr>
            </w:pPr>
            <w:r w:rsidRPr="008C3BBA">
              <w:rPr>
                <w:rFonts w:ascii="思源黑体 CN Normal" w:eastAsia="思源黑体 CN Normal" w:hAnsi="思源黑体 CN Normal" w:cs="思源黑体 CN Normal"/>
                <w:sz w:val="22"/>
                <w:lang w:eastAsia="zh-CN"/>
              </w:rPr>
              <w:t>{{sample.gender}}</w:t>
            </w:r>
          </w:p>
        </w:tc>
        <w:tc>
          <w:tcPr>
            <w:tcW w:w="1275" w:type="dxa"/>
            <w:tcBorders>
              <w:top w:val="single" w:sz="4" w:space="0" w:color="007537"/>
            </w:tcBorders>
            <w:vAlign w:val="center"/>
          </w:tcPr>
          <w:p w14:paraId="4EEC63B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5DB98824" w14:textId="75B6755B" w:rsidR="008A71A6" w:rsidRPr="00DF5E69" w:rsidRDefault="008C3BBA">
            <w:pPr>
              <w:pStyle w:val="1"/>
              <w:spacing w:line="500" w:lineRule="exact"/>
              <w:ind w:left="0"/>
              <w:jc w:val="center"/>
              <w:rPr>
                <w:rFonts w:ascii="思源黑体 CN Normal" w:eastAsia="思源黑体 CN Normal" w:hAnsi="思源黑体 CN Normal" w:cs="思源黑体 CN Normal"/>
                <w:sz w:val="22"/>
                <w:lang w:eastAsia="zh-CN"/>
              </w:rPr>
            </w:pPr>
            <w:r w:rsidRPr="008C3BBA">
              <w:rPr>
                <w:rFonts w:ascii="思源黑体 CN Normal" w:eastAsia="思源黑体 CN Normal" w:hAnsi="思源黑体 CN Normal" w:cs="思源黑体 CN Normal"/>
                <w:sz w:val="22"/>
                <w:lang w:eastAsia="zh-CN"/>
              </w:rPr>
              <w:t>{{sample.age}}</w:t>
            </w:r>
          </w:p>
        </w:tc>
      </w:tr>
      <w:tr w:rsidR="008A71A6" w:rsidRPr="00DF5E69" w14:paraId="25F801D9" w14:textId="77777777">
        <w:trPr>
          <w:trHeight w:val="753"/>
          <w:jc w:val="center"/>
        </w:trPr>
        <w:tc>
          <w:tcPr>
            <w:tcW w:w="1701" w:type="dxa"/>
            <w:vAlign w:val="center"/>
          </w:tcPr>
          <w:p w14:paraId="316E10A2"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住院号</w:t>
            </w:r>
          </w:p>
        </w:tc>
        <w:tc>
          <w:tcPr>
            <w:tcW w:w="1843" w:type="dxa"/>
            <w:vAlign w:val="center"/>
          </w:tcPr>
          <w:p w14:paraId="6680F3E9"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7C1A2269"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病理号</w:t>
            </w:r>
          </w:p>
        </w:tc>
        <w:tc>
          <w:tcPr>
            <w:tcW w:w="1701" w:type="dxa"/>
            <w:vAlign w:val="center"/>
          </w:tcPr>
          <w:p w14:paraId="11A6FE26" w14:textId="1B023EBF" w:rsidR="008A71A6" w:rsidRPr="00DF5E69" w:rsidRDefault="008C3BBA">
            <w:pPr>
              <w:pStyle w:val="1"/>
              <w:spacing w:line="500" w:lineRule="exact"/>
              <w:ind w:left="0"/>
              <w:jc w:val="center"/>
              <w:rPr>
                <w:rFonts w:ascii="思源黑体 CN Normal" w:eastAsia="思源黑体 CN Normal" w:hAnsi="思源黑体 CN Normal" w:cs="思源黑体 CN Normal"/>
                <w:sz w:val="22"/>
                <w:lang w:eastAsia="zh-CN"/>
              </w:rPr>
            </w:pPr>
            <w:r w:rsidRPr="008C3BBA">
              <w:rPr>
                <w:rFonts w:ascii="思源黑体 CN Normal" w:eastAsia="思源黑体 CN Normal" w:hAnsi="思源黑体 CN Normal" w:cs="思源黑体 CN Normal"/>
                <w:sz w:val="22"/>
                <w:lang w:eastAsia="zh-CN"/>
              </w:rPr>
              <w:t>{{sample.pathological_id}}</w:t>
            </w:r>
          </w:p>
        </w:tc>
        <w:tc>
          <w:tcPr>
            <w:tcW w:w="1275" w:type="dxa"/>
            <w:vAlign w:val="center"/>
          </w:tcPr>
          <w:p w14:paraId="4E70AFC7"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送检科室</w:t>
            </w:r>
          </w:p>
        </w:tc>
        <w:tc>
          <w:tcPr>
            <w:tcW w:w="1985" w:type="dxa"/>
            <w:vAlign w:val="center"/>
          </w:tcPr>
          <w:p w14:paraId="54143311" w14:textId="7AB3C081" w:rsidR="008A71A6" w:rsidRPr="00DF5E69" w:rsidRDefault="008C3BBA">
            <w:pPr>
              <w:pStyle w:val="1"/>
              <w:spacing w:line="500" w:lineRule="exact"/>
              <w:ind w:left="0"/>
              <w:jc w:val="center"/>
              <w:rPr>
                <w:rFonts w:ascii="思源黑体 CN Normal" w:eastAsia="思源黑体 CN Normal" w:hAnsi="思源黑体 CN Normal" w:cs="思源黑体 CN Normal"/>
                <w:sz w:val="22"/>
                <w:lang w:eastAsia="zh-CN"/>
              </w:rPr>
            </w:pPr>
            <w:r w:rsidRPr="008C3BBA">
              <w:rPr>
                <w:rFonts w:ascii="思源黑体 CN Normal" w:eastAsia="思源黑体 CN Normal" w:hAnsi="思源黑体 CN Normal" w:cs="思源黑体 CN Normal"/>
                <w:sz w:val="22"/>
                <w:lang w:eastAsia="zh-CN"/>
              </w:rPr>
              <w:t>{{sample.hosp_depart}}</w:t>
            </w:r>
          </w:p>
        </w:tc>
      </w:tr>
      <w:tr w:rsidR="008A71A6" w:rsidRPr="00DF5E69" w14:paraId="2270A35C" w14:textId="77777777">
        <w:trPr>
          <w:trHeight w:val="807"/>
          <w:jc w:val="center"/>
        </w:trPr>
        <w:tc>
          <w:tcPr>
            <w:tcW w:w="1701" w:type="dxa"/>
            <w:vAlign w:val="center"/>
          </w:tcPr>
          <w:p w14:paraId="366BA02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送检医师</w:t>
            </w:r>
          </w:p>
        </w:tc>
        <w:tc>
          <w:tcPr>
            <w:tcW w:w="1843" w:type="dxa"/>
            <w:vAlign w:val="center"/>
          </w:tcPr>
          <w:p w14:paraId="59EC969E"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645B150C"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联系电话</w:t>
            </w:r>
          </w:p>
        </w:tc>
        <w:tc>
          <w:tcPr>
            <w:tcW w:w="1701" w:type="dxa"/>
            <w:vAlign w:val="center"/>
          </w:tcPr>
          <w:p w14:paraId="15434B8C" w14:textId="77777777" w:rsidR="008A71A6" w:rsidRPr="00DF5E69" w:rsidRDefault="008A71A6">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51B5F9B3" w14:textId="77777777" w:rsidR="008A71A6" w:rsidRPr="00DF5E69" w:rsidRDefault="00996354">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DF5E69">
              <w:rPr>
                <w:rFonts w:ascii="思源黑体 CN Bold" w:eastAsia="思源黑体 CN Bold" w:hAnsi="思源黑体 CN Bold" w:cs="思源黑体 CN Normal"/>
                <w:szCs w:val="28"/>
                <w:lang w:eastAsia="zh-CN"/>
              </w:rPr>
              <w:t>标本类型</w:t>
            </w:r>
          </w:p>
        </w:tc>
        <w:tc>
          <w:tcPr>
            <w:tcW w:w="1985" w:type="dxa"/>
            <w:vAlign w:val="center"/>
          </w:tcPr>
          <w:p w14:paraId="4D391893" w14:textId="499111E8" w:rsidR="008A71A6" w:rsidRPr="00DF5E69" w:rsidRDefault="008C3BBA">
            <w:pPr>
              <w:pStyle w:val="1"/>
              <w:spacing w:line="500" w:lineRule="exact"/>
              <w:ind w:left="0"/>
              <w:jc w:val="center"/>
              <w:rPr>
                <w:rFonts w:ascii="思源黑体 CN Normal" w:eastAsia="思源黑体 CN Normal" w:hAnsi="思源黑体 CN Normal" w:cs="思源黑体 CN Normal"/>
                <w:sz w:val="22"/>
                <w:lang w:eastAsia="zh-CN"/>
              </w:rPr>
            </w:pPr>
            <w:r w:rsidRPr="008C3BBA">
              <w:rPr>
                <w:rFonts w:ascii="思源黑体 CN Normal" w:eastAsia="思源黑体 CN Normal" w:hAnsi="思源黑体 CN Normal" w:cs="思源黑体 CN Normal"/>
                <w:sz w:val="22"/>
                <w:lang w:eastAsia="zh-CN"/>
              </w:rPr>
              <w:t>{{sample.sample_type}}</w:t>
            </w:r>
          </w:p>
        </w:tc>
      </w:tr>
      <w:bookmarkEnd w:id="0"/>
    </w:tbl>
    <w:p w14:paraId="5637BFBC" w14:textId="77777777" w:rsidR="008A71A6" w:rsidRPr="00DF5E69" w:rsidRDefault="008A71A6">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AD0793" w:rsidRPr="00DF5E69" w14:paraId="7045933A" w14:textId="77777777" w:rsidTr="006030A7">
        <w:trPr>
          <w:trHeight w:val="425"/>
          <w:jc w:val="center"/>
        </w:trPr>
        <w:tc>
          <w:tcPr>
            <w:tcW w:w="9923" w:type="dxa"/>
          </w:tcPr>
          <w:p w14:paraId="19BC84F6" w14:textId="77777777" w:rsidR="00AD0793" w:rsidRPr="00DF5E69" w:rsidRDefault="00AD0793" w:rsidP="006030A7">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检测项目：</w:t>
            </w:r>
            <w:r w:rsidRPr="00FD5C65">
              <w:rPr>
                <w:rFonts w:ascii="思源黑体 CN Normal" w:eastAsia="思源黑体 CN Normal" w:hAnsi="思源黑体 CN Normal" w:cs="Arial" w:hint="eastAsia"/>
                <w:bCs/>
                <w:color w:val="000000"/>
                <w:sz w:val="22"/>
              </w:rPr>
              <w:t>甲状腺癌2</w:t>
            </w:r>
            <w:r w:rsidRPr="00FD5C65">
              <w:rPr>
                <w:rFonts w:ascii="思源黑体 CN Normal" w:eastAsia="思源黑体 CN Normal" w:hAnsi="思源黑体 CN Normal" w:cs="Arial"/>
                <w:bCs/>
                <w:color w:val="000000"/>
                <w:sz w:val="22"/>
              </w:rPr>
              <w:t>1</w:t>
            </w:r>
            <w:r w:rsidRPr="00FD5C65">
              <w:rPr>
                <w:rFonts w:ascii="思源黑体 CN Normal" w:eastAsia="思源黑体 CN Normal" w:hAnsi="思源黑体 CN Normal" w:cs="Arial" w:hint="eastAsia"/>
                <w:bCs/>
                <w:color w:val="000000"/>
                <w:sz w:val="22"/>
              </w:rPr>
              <w:t>基因（组织）检测</w:t>
            </w:r>
          </w:p>
        </w:tc>
      </w:tr>
      <w:tr w:rsidR="00AD0793" w:rsidRPr="00DF5E69" w14:paraId="5974BDA0" w14:textId="77777777" w:rsidTr="006030A7">
        <w:trPr>
          <w:trHeight w:val="425"/>
          <w:jc w:val="center"/>
        </w:trPr>
        <w:tc>
          <w:tcPr>
            <w:tcW w:w="9923" w:type="dxa"/>
          </w:tcPr>
          <w:p w14:paraId="382E0B50" w14:textId="77777777" w:rsidR="00AD0793" w:rsidRPr="00DF5E69" w:rsidRDefault="00AD0793" w:rsidP="006030A7">
            <w:pPr>
              <w:widowControl w:val="0"/>
              <w:spacing w:after="0" w:line="500" w:lineRule="exact"/>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检测方法：</w:t>
            </w:r>
            <w:r w:rsidRPr="00DF5E69">
              <w:rPr>
                <w:rFonts w:ascii="思源黑体 CN Normal" w:eastAsia="思源黑体 CN Normal" w:hAnsi="思源黑体 CN Normal" w:cs="思源黑体 CN Normal" w:hint="eastAsia"/>
                <w:sz w:val="22"/>
              </w:rPr>
              <w:t>新一代高通量测序技术（NGS）</w:t>
            </w:r>
            <w:r>
              <w:rPr>
                <w:rFonts w:ascii="思源黑体 CN Normal" w:eastAsia="思源黑体 CN Normal" w:hAnsi="思源黑体 CN Normal" w:cs="思源黑体 CN Normal" w:hint="eastAsia"/>
                <w:sz w:val="22"/>
              </w:rPr>
              <w:t>+P</w:t>
            </w:r>
            <w:r>
              <w:rPr>
                <w:rFonts w:ascii="思源黑体 CN Normal" w:eastAsia="思源黑体 CN Normal" w:hAnsi="思源黑体 CN Normal" w:cs="思源黑体 CN Normal"/>
                <w:sz w:val="22"/>
              </w:rPr>
              <w:t>CR</w:t>
            </w:r>
            <w:r>
              <w:rPr>
                <w:rFonts w:ascii="思源黑体 CN Normal" w:eastAsia="思源黑体 CN Normal" w:hAnsi="思源黑体 CN Normal" w:cs="思源黑体 CN Normal" w:hint="eastAsia"/>
                <w:sz w:val="22"/>
              </w:rPr>
              <w:t>技术</w:t>
            </w:r>
          </w:p>
        </w:tc>
      </w:tr>
      <w:tr w:rsidR="00AD0793" w:rsidRPr="00DF5E69" w14:paraId="5DB705AB" w14:textId="77777777" w:rsidTr="006030A7">
        <w:trPr>
          <w:trHeight w:val="627"/>
          <w:jc w:val="center"/>
        </w:trPr>
        <w:tc>
          <w:tcPr>
            <w:tcW w:w="9923" w:type="dxa"/>
          </w:tcPr>
          <w:p w14:paraId="6E9B7A7D" w14:textId="77777777" w:rsidR="00AD0793" w:rsidRPr="00DF5E69" w:rsidRDefault="00AD0793" w:rsidP="006030A7">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测序</w:t>
            </w:r>
            <w:r w:rsidRPr="00DF5E69">
              <w:rPr>
                <w:rFonts w:ascii="思源黑体 CN Bold" w:eastAsia="思源黑体 CN Bold" w:hAnsi="思源黑体 CN Bold" w:cs="Arial" w:hint="eastAsia"/>
                <w:bCs/>
                <w:color w:val="000000"/>
                <w:sz w:val="22"/>
              </w:rPr>
              <w:t>平台：</w:t>
            </w:r>
            <w:r w:rsidRPr="00DF5E69">
              <w:rPr>
                <w:rFonts w:ascii="思源黑体 CN Normal" w:eastAsia="思源黑体 CN Normal" w:hAnsi="思源黑体 CN Normal" w:cs="思源黑体 CN Normal" w:hint="eastAsia"/>
                <w:sz w:val="22"/>
                <w:szCs w:val="24"/>
              </w:rPr>
              <w:t xml:space="preserve">Illumina </w:t>
            </w:r>
          </w:p>
        </w:tc>
      </w:tr>
      <w:tr w:rsidR="00AD0793" w:rsidRPr="00DF5E69" w14:paraId="1F992D9B" w14:textId="77777777" w:rsidTr="006030A7">
        <w:trPr>
          <w:trHeight w:val="1881"/>
          <w:jc w:val="center"/>
        </w:trPr>
        <w:tc>
          <w:tcPr>
            <w:tcW w:w="9923" w:type="dxa"/>
          </w:tcPr>
          <w:p w14:paraId="51615F7D" w14:textId="77777777" w:rsidR="00AD0793" w:rsidRPr="00DF5E69" w:rsidRDefault="00AD0793" w:rsidP="006030A7">
            <w:pPr>
              <w:widowControl w:val="0"/>
              <w:spacing w:after="0" w:line="500" w:lineRule="exact"/>
              <w:ind w:left="1100" w:hangingChars="500" w:hanging="1100"/>
              <w:jc w:val="left"/>
              <w:rPr>
                <w:rFonts w:ascii="思源黑体 CN Normal" w:eastAsia="思源黑体 CN Normal" w:hAnsi="思源黑体 CN Normal" w:cs="Arial"/>
                <w:b/>
                <w:color w:val="000000"/>
                <w:sz w:val="22"/>
              </w:rPr>
            </w:pPr>
            <w:r w:rsidRPr="00DF5E69">
              <w:rPr>
                <w:rFonts w:ascii="思源黑体 CN Bold" w:eastAsia="思源黑体 CN Bold" w:hAnsi="思源黑体 CN Bold" w:cs="Arial" w:hint="eastAsia"/>
                <w:bCs/>
                <w:color w:val="000000"/>
                <w:sz w:val="22"/>
              </w:rPr>
              <w:t>检测内容：</w:t>
            </w:r>
            <w:r w:rsidRPr="00FD5C65">
              <w:rPr>
                <w:rFonts w:ascii="思源黑体 CN Normal" w:eastAsia="思源黑体 CN Normal" w:hAnsi="思源黑体 CN Normal" w:cs="Arial" w:hint="eastAsia"/>
                <w:bCs/>
                <w:color w:val="000000"/>
                <w:sz w:val="22"/>
              </w:rPr>
              <w:t>覆盖2</w:t>
            </w:r>
            <w:r>
              <w:rPr>
                <w:rFonts w:ascii="思源黑体 CN Normal" w:eastAsia="思源黑体 CN Normal" w:hAnsi="思源黑体 CN Normal" w:cs="Arial"/>
                <w:bCs/>
                <w:color w:val="000000"/>
                <w:sz w:val="22"/>
              </w:rPr>
              <w:t>1</w:t>
            </w:r>
            <w:r w:rsidRPr="00FD5C65">
              <w:rPr>
                <w:rFonts w:ascii="思源黑体 CN Normal" w:eastAsia="思源黑体 CN Normal" w:hAnsi="思源黑体 CN Normal" w:cs="Arial" w:hint="eastAsia"/>
                <w:bCs/>
                <w:color w:val="000000"/>
                <w:sz w:val="22"/>
              </w:rPr>
              <w:t>个甲状腺癌靶向用药、预后及分型相关基因的部分外显子和部分内含子，可检测目标区域范围内的单核苷酸变异、插入缺失变异、融合变异、微卫星不稳定性（MSI）及部分化疗SNP位点。</w:t>
            </w:r>
          </w:p>
        </w:tc>
      </w:tr>
    </w:tbl>
    <w:p w14:paraId="5841BEAB" w14:textId="77777777" w:rsidR="008A71A6" w:rsidRPr="00DF5E69" w:rsidRDefault="008A71A6">
      <w:pPr>
        <w:spacing w:after="0" w:line="240" w:lineRule="auto"/>
        <w:jc w:val="left"/>
        <w:rPr>
          <w:rFonts w:ascii="思源黑体 CN Regular" w:eastAsia="思源黑体 CN Normal" w:hAnsi="思源黑体 CN Regular" w:cs="Arial"/>
          <w:b/>
          <w:color w:val="000000"/>
        </w:rPr>
      </w:pPr>
    </w:p>
    <w:p w14:paraId="6D3C8F8B" w14:textId="77777777" w:rsidR="008A71A6" w:rsidRPr="00DF5E69" w:rsidRDefault="008A71A6">
      <w:pPr>
        <w:spacing w:after="0" w:line="240" w:lineRule="auto"/>
        <w:jc w:val="left"/>
        <w:rPr>
          <w:rFonts w:ascii="微软雅黑" w:eastAsia="思源黑体 CN Normal" w:hAnsi="微软雅黑" w:cs="Arial"/>
          <w:b/>
          <w:color w:val="000000"/>
        </w:rPr>
      </w:pPr>
    </w:p>
    <w:p w14:paraId="475BB724" w14:textId="77777777" w:rsidR="008A71A6" w:rsidRPr="00DF5E69" w:rsidRDefault="00996354">
      <w:pPr>
        <w:spacing w:after="0" w:line="240" w:lineRule="auto"/>
        <w:jc w:val="left"/>
        <w:rPr>
          <w:rFonts w:ascii="思源黑体 CN Bold" w:eastAsia="思源黑体 CN Bold" w:hAnsi="思源黑体 CN Bold" w:cs="Arial"/>
          <w:b/>
          <w:color w:val="000000"/>
        </w:rPr>
      </w:pPr>
      <w:r w:rsidRPr="00DF5E69">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48DAC6F" w14:textId="77777777" w:rsidR="008A71A6" w:rsidRPr="00DF5E69" w:rsidRDefault="008A71A6">
      <w:pPr>
        <w:jc w:val="left"/>
        <w:rPr>
          <w:rFonts w:ascii="思源黑体 CN Bold" w:eastAsia="思源黑体 CN Normal" w:hAnsi="思源黑体 CN Bold" w:cs="Arial"/>
          <w:b/>
          <w:color w:val="000000"/>
        </w:rPr>
      </w:pPr>
    </w:p>
    <w:tbl>
      <w:tblPr>
        <w:tblW w:w="8241" w:type="dxa"/>
        <w:tblInd w:w="559" w:type="dxa"/>
        <w:tblLook w:val="04A0" w:firstRow="1" w:lastRow="0" w:firstColumn="1" w:lastColumn="0" w:noHBand="0" w:noVBand="1"/>
      </w:tblPr>
      <w:tblGrid>
        <w:gridCol w:w="1397"/>
        <w:gridCol w:w="2571"/>
        <w:gridCol w:w="1513"/>
        <w:gridCol w:w="2760"/>
      </w:tblGrid>
      <w:tr w:rsidR="008A71A6" w:rsidRPr="00897145" w14:paraId="69EC9C67" w14:textId="77777777" w:rsidTr="00DF5E69">
        <w:trPr>
          <w:trHeight w:val="489"/>
        </w:trPr>
        <w:tc>
          <w:tcPr>
            <w:tcW w:w="1397" w:type="dxa"/>
            <w:vAlign w:val="center"/>
          </w:tcPr>
          <w:p w14:paraId="6A1CD552"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t>报告人：</w:t>
            </w:r>
          </w:p>
        </w:tc>
        <w:tc>
          <w:tcPr>
            <w:tcW w:w="2571" w:type="dxa"/>
            <w:vAlign w:val="center"/>
          </w:tcPr>
          <w:p w14:paraId="6F309110" w14:textId="1BD6EE3A" w:rsidR="008A71A6" w:rsidRPr="00DF5E69" w:rsidRDefault="008A71A6" w:rsidP="00DF5E69">
            <w:pPr>
              <w:spacing w:after="0"/>
              <w:rPr>
                <w:rFonts w:ascii="思源黑体 CN Bold" w:eastAsia="思源黑体 CN Normal" w:hAnsi="思源黑体 CN Bold" w:cs="Arial"/>
                <w:b/>
                <w:color w:val="000000"/>
                <w:sz w:val="24"/>
                <w:szCs w:val="24"/>
              </w:rPr>
            </w:pPr>
          </w:p>
        </w:tc>
        <w:tc>
          <w:tcPr>
            <w:tcW w:w="1513" w:type="dxa"/>
            <w:vAlign w:val="center"/>
          </w:tcPr>
          <w:p w14:paraId="353A10B1" w14:textId="77777777" w:rsidR="008A71A6" w:rsidRPr="00DF5E69" w:rsidRDefault="00996354" w:rsidP="00DF5E69">
            <w:pPr>
              <w:spacing w:after="0"/>
              <w:rPr>
                <w:rFonts w:ascii="思源黑体 CN Bold" w:eastAsia="思源黑体 CN Normal" w:hAnsi="思源黑体 CN Bold" w:cs="Arial"/>
                <w:b/>
                <w:color w:val="000000"/>
                <w:sz w:val="24"/>
                <w:szCs w:val="24"/>
              </w:rPr>
            </w:pPr>
            <w:r w:rsidRPr="00DF5E69">
              <w:rPr>
                <w:rFonts w:ascii="思源黑体 CN Bold" w:eastAsia="思源黑体 CN Normal" w:hAnsi="思源黑体 CN Bold" w:cs="Arial" w:hint="eastAsia"/>
                <w:b/>
                <w:color w:val="000000"/>
                <w:sz w:val="24"/>
                <w:szCs w:val="24"/>
              </w:rPr>
              <w:t>报告日期：</w:t>
            </w:r>
          </w:p>
        </w:tc>
        <w:tc>
          <w:tcPr>
            <w:tcW w:w="2760" w:type="dxa"/>
            <w:vAlign w:val="center"/>
          </w:tcPr>
          <w:p w14:paraId="0F9F3623" w14:textId="3128FD37" w:rsidR="008A71A6" w:rsidRPr="00897145" w:rsidRDefault="00424466" w:rsidP="00DF5E69">
            <w:pPr>
              <w:spacing w:after="0"/>
              <w:rPr>
                <w:rFonts w:ascii="思源黑体 CN Normal" w:eastAsia="思源黑体 CN Normal" w:hAnsi="思源黑体 CN Normal" w:cs="Arial"/>
                <w:bCs/>
                <w:color w:val="000000"/>
                <w:sz w:val="24"/>
                <w:szCs w:val="24"/>
              </w:rPr>
            </w:pPr>
            <w:r w:rsidRPr="00424466">
              <w:rPr>
                <w:rFonts w:ascii="思源黑体 CN Normal" w:eastAsia="思源黑体 CN Normal" w:hAnsi="思源黑体 CN Normal" w:cs="Arial"/>
                <w:bCs/>
                <w:color w:val="000000"/>
                <w:sz w:val="24"/>
                <w:szCs w:val="24"/>
              </w:rPr>
              <w:t>{{sample.report_date}}</w:t>
            </w:r>
          </w:p>
        </w:tc>
      </w:tr>
    </w:tbl>
    <w:p w14:paraId="35390465" w14:textId="196D7C3C" w:rsidR="008A71A6" w:rsidRPr="008C3BBA" w:rsidRDefault="00996354" w:rsidP="00C64E43">
      <w:pPr>
        <w:numPr>
          <w:ilvl w:val="0"/>
          <w:numId w:val="1"/>
        </w:numPr>
        <w:rPr>
          <w:rFonts w:ascii="思源黑体 CN Normal" w:eastAsia="思源黑体 CN Normal" w:hAnsi="思源黑体 CN Normal"/>
          <w:b/>
          <w:szCs w:val="18"/>
        </w:rPr>
      </w:pPr>
      <w:r w:rsidRPr="00DF5E69">
        <w:rPr>
          <w:rFonts w:eastAsia="思源黑体 CN Normal"/>
        </w:rPr>
        <w:br w:type="page"/>
      </w:r>
      <w:bookmarkStart w:id="1" w:name="_Toc12462101"/>
      <w:bookmarkStart w:id="2" w:name="_Toc34045517"/>
      <w:bookmarkStart w:id="3" w:name="_Toc12461801"/>
      <w:r w:rsidRPr="00C64E43">
        <w:rPr>
          <w:rFonts w:ascii="思源黑体 CN Bold" w:eastAsia="思源黑体 CN Bold" w:hAnsi="思源黑体 CN Bold" w:hint="eastAsia"/>
          <w:b/>
          <w:bCs/>
          <w:sz w:val="22"/>
          <w:szCs w:val="22"/>
        </w:rPr>
        <w:lastRenderedPageBreak/>
        <w:t>结果小结</w:t>
      </w:r>
    </w:p>
    <w:p w14:paraId="66F052DD" w14:textId="1488EEB1" w:rsidR="008C3BBA" w:rsidRPr="008C3BBA" w:rsidRDefault="008C3BBA" w:rsidP="008C3BBA">
      <w:pPr>
        <w:rPr>
          <w:rFonts w:ascii="思源黑体 CN Normal" w:eastAsia="思源黑体 CN Normal" w:hAnsi="思源黑体 CN Normal"/>
          <w:b/>
          <w:szCs w:val="18"/>
        </w:rPr>
      </w:pPr>
      <w:r w:rsidRPr="008C3BBA">
        <w:rPr>
          <w:rFonts w:ascii="思源黑体 CN Normal" w:eastAsia="思源黑体 CN Normal" w:hAnsi="思源黑体 CN Normal"/>
          <w:b/>
          <w:szCs w:val="18"/>
        </w:rPr>
        <w:t>{%p if var.var_somatic.level_I + var.var_somatic.level_II%}</w:t>
      </w:r>
    </w:p>
    <w:tbl>
      <w:tblPr>
        <w:tblStyle w:val="CP40-2-"/>
        <w:tblW w:w="9356" w:type="dxa"/>
        <w:tblLayout w:type="fixed"/>
        <w:tblLook w:val="04A0" w:firstRow="1" w:lastRow="0" w:firstColumn="1" w:lastColumn="0" w:noHBand="0" w:noVBand="1"/>
      </w:tblPr>
      <w:tblGrid>
        <w:gridCol w:w="1418"/>
        <w:gridCol w:w="3402"/>
        <w:gridCol w:w="2410"/>
        <w:gridCol w:w="2126"/>
      </w:tblGrid>
      <w:tr w:rsidR="008C3BBA" w:rsidRPr="00DF5E69" w14:paraId="36E44B16" w14:textId="77777777" w:rsidTr="00CE30D4">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2CA7E44B"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3FEDDC53"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232A3625"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256BE2B0"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C3BBA" w:rsidRPr="00DF5E69" w14:paraId="31821CC5" w14:textId="77777777" w:rsidTr="00CE30D4">
        <w:trPr>
          <w:trHeight w:val="340"/>
        </w:trPr>
        <w:tc>
          <w:tcPr>
            <w:tcW w:w="9356" w:type="dxa"/>
            <w:gridSpan w:val="4"/>
            <w:vAlign w:val="center"/>
          </w:tcPr>
          <w:p w14:paraId="23BD5567" w14:textId="77777777" w:rsidR="008C3BBA" w:rsidRPr="00F304B3"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for a in var.var_somatic.level_I + var.var_somatic.level_II%}</w:t>
            </w:r>
          </w:p>
        </w:tc>
      </w:tr>
      <w:tr w:rsidR="008C3BBA" w:rsidRPr="00DF5E69" w14:paraId="2ADF655F" w14:textId="77777777" w:rsidTr="00CE30D4">
        <w:trPr>
          <w:cnfStyle w:val="000000010000" w:firstRow="0" w:lastRow="0" w:firstColumn="0" w:lastColumn="0" w:oddVBand="0" w:evenVBand="0" w:oddHBand="0" w:evenHBand="1" w:firstRowFirstColumn="0" w:firstRowLastColumn="0" w:lastRowFirstColumn="0" w:lastRowLastColumn="0"/>
          <w:trHeight w:val="340"/>
        </w:trPr>
        <w:tc>
          <w:tcPr>
            <w:tcW w:w="1418" w:type="dxa"/>
            <w:vAlign w:val="center"/>
          </w:tcPr>
          <w:p w14:paraId="67968EED"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w:t>
            </w:r>
            <w:r>
              <w:rPr>
                <w:rFonts w:ascii="思源黑体 CN Normal" w:eastAsia="思源黑体 CN Normal" w:hAnsi="思源黑体 CN Normal" w:cs="Times New Roman (正文 CS 字体)"/>
                <w:b/>
                <w:spacing w:val="6"/>
                <w:sz w:val="18"/>
                <w:szCs w:val="18"/>
              </w:rPr>
              <w:t>%vm%}</w:t>
            </w: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15F60061"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if a.bio_category==”Snvindel”%}</w:t>
            </w:r>
          </w:p>
          <w:p w14:paraId="19793A65"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bCs/>
                <w:i/>
                <w:iCs/>
                <w:spacing w:val="6"/>
                <w:sz w:val="18"/>
                <w:szCs w:val="18"/>
              </w:rPr>
              <w:t>{{a.gene_symbol}}</w:t>
            </w:r>
            <w:r w:rsidRPr="00B05E91">
              <w:rPr>
                <w:rFonts w:ascii="思源黑体 CN Normal" w:eastAsia="思源黑体 CN Normal" w:hAnsi="思源黑体 CN Normal" w:cs="Times New Roman (正文 CS 字体)"/>
                <w:bCs/>
                <w:spacing w:val="6"/>
                <w:sz w:val="18"/>
                <w:szCs w:val="18"/>
              </w:rPr>
              <w:t xml:space="preserve"> {%if a.hgvs_p!=”p.?”%}{{a.hgvs_p}}{%else%}{{a.hgvs_c}}{%endif%}</w:t>
            </w:r>
          </w:p>
          <w:p w14:paraId="5AC1EE29"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if a.judge_mergeMET%}</w:t>
            </w:r>
          </w:p>
          <w:p w14:paraId="5CDA80F2"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hint="eastAsia"/>
                <w:bCs/>
                <w:spacing w:val="6"/>
                <w:sz w:val="18"/>
                <w:szCs w:val="18"/>
              </w:rPr>
              <w:t>（MET exon14 skipping）</w:t>
            </w:r>
          </w:p>
          <w:p w14:paraId="4591ACE3"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p w14:paraId="00A26CAA"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elif a.bio_category==”Cnv”%}</w:t>
            </w:r>
          </w:p>
          <w:p w14:paraId="722F7452"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CF580E">
              <w:rPr>
                <w:rFonts w:ascii="思源黑体 CN Normal" w:eastAsia="思源黑体 CN Normal" w:hAnsi="思源黑体 CN Normal" w:cs="Times New Roman (正文 CS 字体)" w:hint="eastAsia"/>
                <w:bCs/>
                <w:i/>
                <w:iCs/>
                <w:spacing w:val="6"/>
                <w:sz w:val="18"/>
                <w:szCs w:val="18"/>
              </w:rPr>
              <w:t>{{a.gene_symbol}}</w:t>
            </w:r>
            <w:r w:rsidRPr="00B05E91">
              <w:rPr>
                <w:rFonts w:ascii="思源黑体 CN Normal" w:eastAsia="思源黑体 CN Normal" w:hAnsi="思源黑体 CN Normal" w:cs="Times New Roman (正文 CS 字体)" w:hint="eastAsia"/>
                <w:bCs/>
                <w:spacing w:val="6"/>
                <w:sz w:val="18"/>
                <w:szCs w:val="18"/>
              </w:rPr>
              <w:t xml:space="preserve"> 扩增</w:t>
            </w:r>
          </w:p>
          <w:p w14:paraId="218E6155"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elif a.bio_category==”Sv”%}</w:t>
            </w:r>
          </w:p>
          <w:p w14:paraId="6E38BC56" w14:textId="77777777" w:rsidR="008C3BBA" w:rsidRPr="00B52E7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52E79">
              <w:rPr>
                <w:rFonts w:ascii="思源黑体 CN Normal" w:eastAsia="思源黑体 CN Normal" w:hAnsi="思源黑体 CN Normal" w:cs="Times New Roman (正文 CS 字体)" w:hint="eastAsia"/>
                <w:bCs/>
                <w:spacing w:val="6"/>
                <w:sz w:val="18"/>
                <w:szCs w:val="18"/>
              </w:rPr>
              <w:t>{%if a.five_prime_gene ==”MET” and a.three_prime_gene ==”MET”%}</w:t>
            </w:r>
            <w:r w:rsidRPr="00B52E79">
              <w:rPr>
                <w:rFonts w:ascii="思源黑体 CN Normal" w:eastAsia="思源黑体 CN Normal" w:hAnsi="思源黑体 CN Normal" w:cs="Times New Roman (正文 CS 字体)" w:hint="eastAsia"/>
                <w:bCs/>
                <w:i/>
                <w:iCs/>
                <w:spacing w:val="6"/>
                <w:sz w:val="18"/>
                <w:szCs w:val="18"/>
              </w:rPr>
              <w:t>MET</w:t>
            </w:r>
            <w:r w:rsidRPr="00B52E79">
              <w:rPr>
                <w:rFonts w:ascii="思源黑体 CN Normal" w:eastAsia="思源黑体 CN Normal" w:hAnsi="思源黑体 CN Normal" w:cs="Times New Roman (正文 CS 字体)" w:hint="eastAsia"/>
                <w:bCs/>
                <w:spacing w:val="6"/>
                <w:sz w:val="18"/>
                <w:szCs w:val="18"/>
              </w:rPr>
              <w:t xml:space="preserve"> exon14 skipping{%else%}</w:t>
            </w:r>
            <w:r w:rsidRPr="00B52E79">
              <w:rPr>
                <w:rFonts w:ascii="思源黑体 CN Normal" w:eastAsia="思源黑体 CN Normal" w:hAnsi="思源黑体 CN Normal" w:cs="Times New Roman (正文 CS 字体)" w:hint="eastAsia"/>
                <w:bCs/>
                <w:i/>
                <w:iCs/>
                <w:spacing w:val="6"/>
                <w:sz w:val="18"/>
                <w:szCs w:val="18"/>
              </w:rPr>
              <w:t>{{a.five_prime_gene}}-{{a.three_prime_gene}}</w:t>
            </w:r>
            <w:r w:rsidRPr="00B52E79">
              <w:rPr>
                <w:rFonts w:ascii="思源黑体 CN Normal" w:eastAsia="思源黑体 CN Normal" w:hAnsi="思源黑体 CN Normal" w:cs="Times New Roman (正文 CS 字体)" w:hint="eastAsia"/>
                <w:bCs/>
                <w:spacing w:val="6"/>
                <w:sz w:val="18"/>
                <w:szCs w:val="18"/>
              </w:rPr>
              <w:t xml:space="preserve"> 融合{%endif%}</w:t>
            </w:r>
          </w:p>
          <w:p w14:paraId="119E33DE"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sidRPr="00B05E91">
              <w:rPr>
                <w:rFonts w:ascii="思源黑体 CN Normal" w:eastAsia="思源黑体 CN Normal" w:hAnsi="思源黑体 CN Normal" w:cs="Times New Roman (正文 CS 字体)"/>
                <w:bCs/>
                <w:spacing w:val="6"/>
                <w:sz w:val="18"/>
                <w:szCs w:val="18"/>
              </w:rPr>
              <w:t>{%p endif%}</w:t>
            </w:r>
          </w:p>
        </w:tc>
        <w:tc>
          <w:tcPr>
            <w:tcW w:w="2410" w:type="dxa"/>
            <w:vAlign w:val="center"/>
          </w:tcPr>
          <w:p w14:paraId="7D38929A"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if a.bio_category==”Snvindel”%}</w:t>
            </w:r>
          </w:p>
          <w:p w14:paraId="7E5D1EAB"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{{a.freq_str}}</w:t>
            </w:r>
          </w:p>
          <w:p w14:paraId="556E88B8"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if a.judge_mergeMET%}</w:t>
            </w:r>
          </w:p>
          <w:p w14:paraId="0C7FEBC4"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hint="eastAsia"/>
                <w:sz w:val="18"/>
                <w:szCs w:val="18"/>
              </w:rPr>
              <w:t>（{{a.freq_2}}）</w:t>
            </w:r>
          </w:p>
          <w:p w14:paraId="2284676A"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p w14:paraId="4C80239A"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elif a.bio_category==”Cnv”%}</w:t>
            </w:r>
          </w:p>
          <w:p w14:paraId="6AE29978"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{{a.cn_mean}}</w:t>
            </w:r>
          </w:p>
          <w:p w14:paraId="12267839"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elif a.bio_category==”Sv”%}</w:t>
            </w:r>
          </w:p>
          <w:p w14:paraId="68DEDE46"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{{a.copies}} copies</w:t>
            </w:r>
          </w:p>
          <w:p w14:paraId="49020CC7" w14:textId="77777777" w:rsidR="008C3BBA" w:rsidRPr="00F304B3"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sidRPr="00B05E91">
              <w:rPr>
                <w:rFonts w:ascii="思源黑体 CN Normal" w:eastAsia="思源黑体 CN Normal" w:hAnsi="思源黑体 CN Normal"/>
                <w:sz w:val="18"/>
                <w:szCs w:val="18"/>
              </w:rPr>
              <w:t>{%p endif%}</w:t>
            </w:r>
          </w:p>
        </w:tc>
        <w:tc>
          <w:tcPr>
            <w:tcW w:w="2126" w:type="dxa"/>
            <w:vAlign w:val="center"/>
          </w:tcPr>
          <w:p w14:paraId="6EB116F7"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if a.evi_sum.evi_split%}</w:t>
            </w:r>
          </w:p>
          <w:p w14:paraId="1ACAF86B"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if a.clinic_num_s==5%}</w:t>
            </w:r>
          </w:p>
          <w:p w14:paraId="77A8EFEB"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I类</w:t>
            </w:r>
          </w:p>
          <w:p w14:paraId="2708FC6A"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1EC833AB"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II类</w:t>
            </w:r>
          </w:p>
          <w:p w14:paraId="0172F3B4"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p w14:paraId="31FBE5EE"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else%}</w:t>
            </w:r>
          </w:p>
          <w:p w14:paraId="27B0B561"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hint="eastAsia"/>
                <w:iCs/>
                <w:spacing w:val="6"/>
                <w:sz w:val="18"/>
                <w:szCs w:val="18"/>
              </w:rPr>
              <w:t>III类</w:t>
            </w:r>
          </w:p>
          <w:p w14:paraId="412B0804" w14:textId="77777777" w:rsidR="008C3BBA" w:rsidRPr="00F304B3"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{%p endif%}</w:t>
            </w:r>
          </w:p>
        </w:tc>
      </w:tr>
      <w:tr w:rsidR="008C3BBA" w:rsidRPr="00DF5E69" w14:paraId="698BCC1E" w14:textId="77777777" w:rsidTr="00CE30D4">
        <w:trPr>
          <w:trHeight w:val="340"/>
        </w:trPr>
        <w:tc>
          <w:tcPr>
            <w:tcW w:w="9356" w:type="dxa"/>
            <w:gridSpan w:val="4"/>
            <w:vAlign w:val="center"/>
          </w:tcPr>
          <w:p w14:paraId="5740BC7C" w14:textId="77777777" w:rsidR="008C3BBA" w:rsidRPr="00B05E91"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sidRPr="00B05E91">
              <w:rPr>
                <w:rFonts w:ascii="思源黑体 CN Normal" w:eastAsia="思源黑体 CN Normal" w:hAnsi="思源黑体 CN Normal" w:cs="Times New Roman (正文 CS 字体)"/>
                <w:iCs/>
                <w:spacing w:val="6"/>
                <w:sz w:val="18"/>
                <w:szCs w:val="18"/>
              </w:rPr>
              <w:t>{%tr endfor%}</w:t>
            </w:r>
          </w:p>
        </w:tc>
      </w:tr>
    </w:tbl>
    <w:p w14:paraId="339248AC" w14:textId="77777777" w:rsidR="008C3BBA" w:rsidRPr="008C3BBA" w:rsidRDefault="008C3BBA" w:rsidP="008C3BBA">
      <w:pPr>
        <w:adjustRightInd w:val="0"/>
        <w:snapToGrid w:val="0"/>
        <w:spacing w:after="0" w:line="240" w:lineRule="auto"/>
        <w:rPr>
          <w:rFonts w:ascii="思源黑体 CN Normal" w:eastAsia="思源黑体 CN Normal" w:hAnsi="思源黑体 CN Normal" w:cs="Times New Roman (正文 CS 字体)"/>
          <w:spacing w:val="6"/>
          <w:sz w:val="18"/>
          <w:szCs w:val="18"/>
        </w:rPr>
      </w:pPr>
      <w:r w:rsidRPr="008C3BBA">
        <w:rPr>
          <w:rFonts w:ascii="思源黑体 CN Normal" w:eastAsia="思源黑体 CN Normal" w:hAnsi="思源黑体 CN Normal" w:cs="Times New Roman (正文 CS 字体)" w:hint="eastAsia"/>
          <w:spacing w:val="6"/>
          <w:sz w:val="18"/>
          <w:szCs w:val="18"/>
        </w:rPr>
        <w:t>{</w:t>
      </w:r>
      <w:r w:rsidRPr="008C3BBA">
        <w:rPr>
          <w:rFonts w:ascii="思源黑体 CN Normal" w:eastAsia="思源黑体 CN Normal" w:hAnsi="思源黑体 CN Normal" w:cs="Times New Roman (正文 CS 字体)"/>
          <w:spacing w:val="6"/>
          <w:sz w:val="18"/>
          <w:szCs w:val="18"/>
        </w:rPr>
        <w:t>%p else%}</w:t>
      </w:r>
    </w:p>
    <w:tbl>
      <w:tblPr>
        <w:tblStyle w:val="CP40-2-"/>
        <w:tblW w:w="9356" w:type="dxa"/>
        <w:tblLayout w:type="fixed"/>
        <w:tblLook w:val="04A0" w:firstRow="1" w:lastRow="0" w:firstColumn="1" w:lastColumn="0" w:noHBand="0" w:noVBand="1"/>
      </w:tblPr>
      <w:tblGrid>
        <w:gridCol w:w="1418"/>
        <w:gridCol w:w="3402"/>
        <w:gridCol w:w="2410"/>
        <w:gridCol w:w="2126"/>
      </w:tblGrid>
      <w:tr w:rsidR="008C3BBA" w:rsidRPr="00DF5E69" w14:paraId="0DFC4AB1" w14:textId="77777777" w:rsidTr="00CE30D4">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0DFAB5E5"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shd w:val="clear" w:color="auto" w:fill="00653B"/>
            <w:vAlign w:val="center"/>
          </w:tcPr>
          <w:p w14:paraId="6620C9A3"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12E45BF1"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5DA7EB57" w14:textId="77777777" w:rsidR="008C3BBA" w:rsidRPr="00DF5E69"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DF5E69">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C3BBA" w:rsidRPr="00DF5E69" w14:paraId="481DF041" w14:textId="77777777" w:rsidTr="00CE30D4">
        <w:trPr>
          <w:trHeight w:val="340"/>
        </w:trPr>
        <w:tc>
          <w:tcPr>
            <w:tcW w:w="1418" w:type="dxa"/>
            <w:vAlign w:val="center"/>
          </w:tcPr>
          <w:p w14:paraId="22CA12DD"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3D42625B"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i/>
                <w:iCs/>
                <w:spacing w:val="6"/>
                <w:sz w:val="18"/>
                <w:szCs w:val="18"/>
              </w:rPr>
            </w:pPr>
            <w:r>
              <w:rPr>
                <w:rFonts w:ascii="思源黑体 CN Normal" w:eastAsia="思源黑体 CN Normal" w:hAnsi="思源黑体 CN Normal" w:cs="Times New Roman (正文 CS 字体)"/>
                <w:bCs/>
                <w:i/>
                <w:iCs/>
                <w:spacing w:val="6"/>
                <w:sz w:val="18"/>
                <w:szCs w:val="18"/>
              </w:rPr>
              <w:t>-</w:t>
            </w:r>
          </w:p>
        </w:tc>
        <w:tc>
          <w:tcPr>
            <w:tcW w:w="2410" w:type="dxa"/>
            <w:vAlign w:val="center"/>
          </w:tcPr>
          <w:p w14:paraId="36C40E22"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2126" w:type="dxa"/>
            <w:vAlign w:val="center"/>
          </w:tcPr>
          <w:p w14:paraId="1A5EF65C"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iCs/>
                <w:spacing w:val="6"/>
                <w:sz w:val="18"/>
                <w:szCs w:val="18"/>
              </w:rPr>
              <w:t>-</w:t>
            </w:r>
          </w:p>
        </w:tc>
      </w:tr>
    </w:tbl>
    <w:p w14:paraId="3F96B65E" w14:textId="77777777" w:rsidR="008C3BBA" w:rsidRPr="008C3BBA" w:rsidRDefault="008C3BBA" w:rsidP="008C3BBA">
      <w:pPr>
        <w:adjustRightInd w:val="0"/>
        <w:snapToGrid w:val="0"/>
        <w:spacing w:after="0" w:line="240" w:lineRule="auto"/>
        <w:rPr>
          <w:rFonts w:ascii="思源黑体 CN Normal" w:eastAsia="思源黑体 CN Normal" w:hAnsi="思源黑体 CN Normal" w:cs="Times New Roman (正文 CS 字体)"/>
          <w:spacing w:val="6"/>
          <w:sz w:val="18"/>
          <w:szCs w:val="18"/>
        </w:rPr>
      </w:pPr>
      <w:r w:rsidRPr="008C3BBA">
        <w:rPr>
          <w:rFonts w:ascii="思源黑体 CN Normal" w:eastAsia="思源黑体 CN Normal" w:hAnsi="思源黑体 CN Normal" w:cs="Times New Roman (正文 CS 字体)" w:hint="eastAsia"/>
          <w:spacing w:val="6"/>
          <w:sz w:val="18"/>
          <w:szCs w:val="18"/>
        </w:rPr>
        <w:t>{</w:t>
      </w:r>
      <w:r w:rsidRPr="008C3BBA">
        <w:rPr>
          <w:rFonts w:ascii="思源黑体 CN Normal" w:eastAsia="思源黑体 CN Normal" w:hAnsi="思源黑体 CN Normal" w:cs="Times New Roman (正文 CS 字体)"/>
          <w:spacing w:val="6"/>
          <w:sz w:val="18"/>
          <w:szCs w:val="18"/>
        </w:rPr>
        <w:t>%p endif%}</w:t>
      </w:r>
    </w:p>
    <w:p w14:paraId="13DF1C4D" w14:textId="77777777" w:rsidR="008C3BBA" w:rsidRPr="008C3BBA" w:rsidRDefault="008C3BBA" w:rsidP="008C3BBA">
      <w:pPr>
        <w:adjustRightInd w:val="0"/>
        <w:snapToGrid w:val="0"/>
        <w:spacing w:after="0" w:line="240" w:lineRule="auto"/>
        <w:rPr>
          <w:rFonts w:ascii="思源黑体 CN Normal" w:eastAsia="思源黑体 CN Normal" w:hAnsi="思源黑体 CN Normal" w:cs="Times New Roman (正文 CS 字体)"/>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8C3BBA" w:rsidRPr="00DF5E69" w14:paraId="54639F5B" w14:textId="77777777" w:rsidTr="00CE30D4">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714D7BE1" w14:textId="77777777" w:rsidR="008C3BBA" w:rsidRPr="00C64E43" w:rsidRDefault="008C3BBA" w:rsidP="00CE30D4">
            <w:pPr>
              <w:spacing w:beforeLines="20" w:before="48" w:afterLines="20" w:after="48" w:line="240" w:lineRule="auto"/>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shd w:val="clear" w:color="auto" w:fill="00653B"/>
            <w:vAlign w:val="center"/>
          </w:tcPr>
          <w:p w14:paraId="449652A3" w14:textId="77777777" w:rsidR="008C3BBA" w:rsidRPr="00C64E43"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55ED0045" w14:textId="77777777" w:rsidR="008C3BBA" w:rsidRPr="00C64E43"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003034BB" w14:textId="77777777" w:rsidR="008C3BBA" w:rsidRPr="00C64E43" w:rsidRDefault="008C3BBA" w:rsidP="00CE30D4">
            <w:pPr>
              <w:spacing w:beforeLines="20" w:before="48" w:afterLines="20" w:after="48" w:line="240" w:lineRule="auto"/>
              <w:jc w:val="center"/>
              <w:rPr>
                <w:rFonts w:ascii="思源黑体 CN Bold" w:eastAsia="思源黑体 CN Bold" w:hAnsi="思源黑体 CN Bold" w:cs="Times New Roman (正文 CS 字体)"/>
                <w:b/>
                <w:color w:val="FFFFFF" w:themeColor="background1"/>
                <w:spacing w:val="6"/>
                <w:sz w:val="18"/>
                <w:szCs w:val="18"/>
              </w:rPr>
            </w:pPr>
            <w:r w:rsidRPr="00C64E43">
              <w:rPr>
                <w:rFonts w:ascii="思源黑体 CN Bold" w:eastAsia="思源黑体 CN Bold" w:hAnsi="思源黑体 CN Bold" w:cs="Times New Roman (正文 CS 字体)" w:hint="eastAsia"/>
                <w:b/>
                <w:color w:val="FFFFFF" w:themeColor="background1"/>
                <w:spacing w:val="6"/>
                <w:sz w:val="18"/>
                <w:szCs w:val="18"/>
              </w:rPr>
              <w:t>变异分类</w:t>
            </w:r>
          </w:p>
        </w:tc>
      </w:tr>
      <w:tr w:rsidR="008C3BBA" w:rsidRPr="00DF5E69" w14:paraId="452DAAA4" w14:textId="77777777" w:rsidTr="00CE30D4">
        <w:trPr>
          <w:trHeight w:val="340"/>
        </w:trPr>
        <w:tc>
          <w:tcPr>
            <w:tcW w:w="1418" w:type="dxa"/>
            <w:vAlign w:val="center"/>
          </w:tcPr>
          <w:p w14:paraId="0CE55375"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
                <w:spacing w:val="6"/>
                <w:sz w:val="18"/>
                <w:szCs w:val="18"/>
              </w:rPr>
            </w:pPr>
            <w:r w:rsidRPr="00DF5E69">
              <w:rPr>
                <w:rFonts w:ascii="思源黑体 CN Normal" w:eastAsia="思源黑体 CN Normal" w:hAnsi="思源黑体 CN Normal" w:cs="Times New Roman (正文 CS 字体)" w:hint="eastAsia"/>
                <w:b/>
                <w:spacing w:val="6"/>
                <w:sz w:val="18"/>
                <w:szCs w:val="18"/>
              </w:rPr>
              <w:lastRenderedPageBreak/>
              <w:t>MSI状态</w:t>
            </w:r>
          </w:p>
        </w:tc>
        <w:tc>
          <w:tcPr>
            <w:tcW w:w="3402" w:type="dxa"/>
            <w:vAlign w:val="center"/>
          </w:tcPr>
          <w:p w14:paraId="54BF78DC" w14:textId="77777777" w:rsidR="008C3BB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if msi.var_id==”M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508C6317" w14:textId="77777777" w:rsidR="008C3BB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MSI-H</w:t>
            </w:r>
          </w:p>
          <w:p w14:paraId="34C25B06" w14:textId="77777777" w:rsidR="008C3BBA" w:rsidRPr="00C07C4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1F2ABDB6" w14:textId="77777777" w:rsidR="008C3BB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MSS</w:t>
            </w:r>
          </w:p>
          <w:p w14:paraId="45BCC25D"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c>
          <w:tcPr>
            <w:tcW w:w="2410" w:type="dxa"/>
            <w:vAlign w:val="center"/>
          </w:tcPr>
          <w:p w14:paraId="75793C0E" w14:textId="77777777" w:rsidR="008C3BBA" w:rsidRPr="006C7B03" w:rsidRDefault="008C3BBA" w:rsidP="00CE30D4">
            <w:pPr>
              <w:spacing w:beforeLines="20" w:before="48" w:afterLines="20" w:after="48" w:line="240" w:lineRule="auto"/>
              <w:jc w:val="center"/>
              <w:textAlignment w:val="bottom"/>
              <w:rPr>
                <w:rFonts w:ascii="思源黑体 CN Normal" w:eastAsia="思源黑体 CN Normal" w:hAnsi="思源黑体 CN Normal" w:cs="Times New Roman (正文 CS 字体)"/>
                <w:bCs/>
                <w:spacing w:val="6"/>
                <w:sz w:val="18"/>
                <w:szCs w:val="18"/>
              </w:rPr>
            </w:pP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msi.msi_num_cp40</w:t>
            </w:r>
            <w:r w:rsidRPr="006C7B03">
              <w:rPr>
                <w:rFonts w:ascii="思源黑体 CN Normal" w:eastAsia="思源黑体 CN Normal" w:hAnsi="思源黑体 CN Normal" w:cs="Times New Roman (正文 CS 字体)" w:hint="eastAsia"/>
                <w:bCs/>
                <w:spacing w:val="6"/>
                <w:sz w:val="18"/>
                <w:szCs w:val="18"/>
              </w:rPr>
              <w:t>}}</w:t>
            </w:r>
            <w:r w:rsidRPr="006C7B03">
              <w:rPr>
                <w:rFonts w:ascii="思源黑体 CN Normal" w:eastAsia="思源黑体 CN Normal" w:hAnsi="思源黑体 CN Normal" w:cs="Times New Roman (正文 CS 字体)"/>
                <w:bCs/>
                <w:spacing w:val="6"/>
                <w:sz w:val="18"/>
                <w:szCs w:val="18"/>
              </w:rPr>
              <w:t>/55</w:t>
            </w:r>
          </w:p>
        </w:tc>
        <w:tc>
          <w:tcPr>
            <w:tcW w:w="2126" w:type="dxa"/>
            <w:vAlign w:val="center"/>
          </w:tcPr>
          <w:p w14:paraId="4701CFDC" w14:textId="77777777" w:rsidR="008C3BB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if msi.var_id==”M</w:t>
            </w:r>
            <w:r>
              <w:rPr>
                <w:rFonts w:ascii="思源黑体 CN Normal" w:eastAsia="思源黑体 CN Normal" w:hAnsi="思源黑体 CN Normal" w:cs="Times New Roman (正文 CS 字体)" w:hint="eastAsia"/>
                <w:bCs/>
                <w:spacing w:val="6"/>
                <w:sz w:val="18"/>
                <w:szCs w:val="18"/>
              </w:rPr>
              <w:t>SI</w:t>
            </w:r>
            <w:r>
              <w:rPr>
                <w:rFonts w:ascii="思源黑体 CN Normal" w:eastAsia="思源黑体 CN Normal" w:hAnsi="思源黑体 CN Normal" w:cs="Times New Roman (正文 CS 字体)"/>
                <w:bCs/>
                <w:spacing w:val="6"/>
                <w:sz w:val="18"/>
                <w:szCs w:val="18"/>
              </w:rPr>
              <w:t>-H”%}</w:t>
            </w:r>
          </w:p>
          <w:p w14:paraId="2B8FFE9E" w14:textId="77777777" w:rsidR="008C3BB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I</w:t>
            </w:r>
            <w:r>
              <w:rPr>
                <w:rFonts w:ascii="思源黑体 CN Normal" w:eastAsia="思源黑体 CN Normal" w:hAnsi="思源黑体 CN Normal" w:cs="Times New Roman (正文 CS 字体)" w:hint="eastAsia"/>
                <w:bCs/>
                <w:spacing w:val="6"/>
                <w:sz w:val="18"/>
                <w:szCs w:val="18"/>
              </w:rPr>
              <w:t>类</w:t>
            </w:r>
          </w:p>
          <w:p w14:paraId="4E27C91E" w14:textId="77777777" w:rsidR="008C3BBA" w:rsidRPr="00C07C4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else%}</w:t>
            </w:r>
          </w:p>
          <w:p w14:paraId="675B55F1" w14:textId="77777777" w:rsidR="008C3BBA"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p>
          <w:p w14:paraId="35FCFAC8" w14:textId="77777777" w:rsidR="008C3BBA" w:rsidRPr="00DF5E69" w:rsidRDefault="008C3BBA" w:rsidP="00CE30D4">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hint="eastAsia"/>
                <w:bCs/>
                <w:spacing w:val="6"/>
                <w:sz w:val="18"/>
                <w:szCs w:val="18"/>
              </w:rPr>
              <w:t>{</w:t>
            </w:r>
            <w:r>
              <w:rPr>
                <w:rFonts w:ascii="思源黑体 CN Normal" w:eastAsia="思源黑体 CN Normal" w:hAnsi="思源黑体 CN Normal" w:cs="Times New Roman (正文 CS 字体)"/>
                <w:bCs/>
                <w:spacing w:val="6"/>
                <w:sz w:val="18"/>
                <w:szCs w:val="18"/>
              </w:rPr>
              <w:t>%p endif%}</w:t>
            </w:r>
          </w:p>
        </w:tc>
      </w:tr>
    </w:tbl>
    <w:p w14:paraId="1843CC1C" w14:textId="2CF271C8" w:rsidR="008C3BBA" w:rsidRPr="008C3BBA" w:rsidRDefault="008C3BBA" w:rsidP="008C3BBA">
      <w:pPr>
        <w:spacing w:after="0" w:line="240" w:lineRule="auto"/>
        <w:rPr>
          <w:rFonts w:ascii="思源黑体 CN Normal" w:eastAsia="思源黑体 CN Normal" w:hAnsi="思源黑体 CN Normal"/>
          <w:sz w:val="18"/>
          <w:szCs w:val="18"/>
        </w:rPr>
      </w:pPr>
    </w:p>
    <w:p w14:paraId="4F0C468F" w14:textId="695FF78D" w:rsidR="008A71A6" w:rsidRDefault="00996354" w:rsidP="00C64E43">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t>检测结果解读</w:t>
      </w:r>
    </w:p>
    <w:p w14:paraId="70D6EF73" w14:textId="4364C28E" w:rsidR="008C3BBA" w:rsidRPr="008C3BBA" w:rsidRDefault="008C3BBA" w:rsidP="008C3BBA">
      <w:pPr>
        <w:rPr>
          <w:rFonts w:ascii="思源黑体 CN Normal" w:eastAsia="思源黑体 CN Normal" w:hAnsi="思源黑体 CN Normal"/>
          <w:sz w:val="18"/>
          <w:szCs w:val="18"/>
        </w:rPr>
      </w:pPr>
      <w:r w:rsidRPr="008C3BBA">
        <w:rPr>
          <w:rFonts w:ascii="思源黑体 CN Normal" w:eastAsia="思源黑体 CN Normal" w:hAnsi="思源黑体 CN Normal"/>
          <w:sz w:val="18"/>
          <w:szCs w:val="18"/>
        </w:rPr>
        <w:t>{%p if var.var_somatic.level_I + var.var_somatic.level_II or msi.var_id==”MSI-H” %}</w:t>
      </w:r>
    </w:p>
    <w:p w14:paraId="00ACF3C9" w14:textId="77777777" w:rsidR="008C3BBA" w:rsidRPr="008C3BBA" w:rsidRDefault="008C3BBA" w:rsidP="008C3BBA">
      <w:pPr>
        <w:rPr>
          <w:rFonts w:ascii="思源黑体 CN Normal" w:eastAsia="思源黑体 CN Normal" w:hAnsi="思源黑体 CN Normal"/>
          <w:sz w:val="18"/>
          <w:szCs w:val="18"/>
        </w:rPr>
      </w:pPr>
      <w:r w:rsidRPr="008C3BBA">
        <w:rPr>
          <w:rFonts w:ascii="思源黑体 CN Normal" w:eastAsia="思源黑体 CN Normal" w:hAnsi="思源黑体 CN Normal"/>
          <w:sz w:val="18"/>
          <w:szCs w:val="18"/>
        </w:rPr>
        <w:t>{%</w:t>
      </w:r>
      <w:r w:rsidRPr="008C3BBA">
        <w:rPr>
          <w:rFonts w:ascii="思源黑体 CN Normal" w:eastAsia="思源黑体 CN Normal" w:hAnsi="思源黑体 CN Normal" w:hint="eastAsia"/>
          <w:sz w:val="18"/>
          <w:szCs w:val="18"/>
        </w:rPr>
        <w:t>p</w:t>
      </w:r>
      <w:r w:rsidRPr="008C3BBA">
        <w:rPr>
          <w:rFonts w:ascii="思源黑体 CN Normal" w:eastAsia="思源黑体 CN Normal" w:hAnsi="思源黑体 CN Normal"/>
          <w:sz w:val="18"/>
          <w:szCs w:val="18"/>
        </w:rPr>
        <w:t xml:space="preserve"> if msi.var_id==”MSI-H”%}</w:t>
      </w:r>
    </w:p>
    <w:tbl>
      <w:tblPr>
        <w:tblStyle w:val="CP40-2-"/>
        <w:tblW w:w="9355" w:type="dxa"/>
        <w:tblLayout w:type="fixed"/>
        <w:tblLook w:val="04A0" w:firstRow="1" w:lastRow="0" w:firstColumn="1" w:lastColumn="0" w:noHBand="0" w:noVBand="1"/>
      </w:tblPr>
      <w:tblGrid>
        <w:gridCol w:w="1560"/>
        <w:gridCol w:w="1797"/>
        <w:gridCol w:w="1502"/>
        <w:gridCol w:w="1367"/>
        <w:gridCol w:w="3129"/>
      </w:tblGrid>
      <w:tr w:rsidR="008C3BBA" w:rsidRPr="00C64E43" w14:paraId="3FA36C96" w14:textId="77777777" w:rsidTr="00DF6930">
        <w:trPr>
          <w:cnfStyle w:val="100000000000" w:firstRow="1" w:lastRow="0" w:firstColumn="0" w:lastColumn="0" w:oddVBand="0" w:evenVBand="0" w:oddHBand="0" w:evenHBand="0" w:firstRowFirstColumn="0" w:firstRowLastColumn="0" w:lastRowFirstColumn="0" w:lastRowLastColumn="0"/>
          <w:trHeight w:val="18"/>
        </w:trPr>
        <w:tc>
          <w:tcPr>
            <w:tcW w:w="1560" w:type="dxa"/>
            <w:shd w:val="clear" w:color="auto" w:fill="00653B"/>
            <w:vAlign w:val="center"/>
          </w:tcPr>
          <w:p w14:paraId="061113CE"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797" w:type="dxa"/>
            <w:shd w:val="clear" w:color="auto" w:fill="00653B"/>
            <w:vAlign w:val="center"/>
          </w:tcPr>
          <w:p w14:paraId="583178A3"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7CEDF064"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F2C31DA"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6D81460B"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136909A3" w14:textId="77777777" w:rsidR="008C3BBA" w:rsidRPr="00C64E43" w:rsidRDefault="008C3BBA" w:rsidP="00CE30D4">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8C3BBA" w:rsidRPr="00DF5E69" w14:paraId="683724D6" w14:textId="77777777" w:rsidTr="00DF6930">
        <w:trPr>
          <w:trHeight w:val="428"/>
        </w:trPr>
        <w:tc>
          <w:tcPr>
            <w:tcW w:w="1560" w:type="dxa"/>
            <w:vAlign w:val="center"/>
          </w:tcPr>
          <w:p w14:paraId="7B897D12" w14:textId="77777777" w:rsidR="008C3BBA" w:rsidRPr="009D09B2" w:rsidRDefault="008C3BBA" w:rsidP="00CE30D4">
            <w:pPr>
              <w:spacing w:after="0" w:line="240" w:lineRule="auto"/>
              <w:jc w:val="center"/>
              <w:rPr>
                <w:rFonts w:ascii="思源黑体 CN Normal" w:eastAsia="思源黑体 CN Normal" w:hAnsi="思源黑体 CN Normal"/>
                <w:b/>
                <w:iCs/>
                <w:sz w:val="18"/>
                <w:szCs w:val="18"/>
                <w:lang w:bidi="ar"/>
              </w:rPr>
            </w:pPr>
            <w:r w:rsidRPr="009D09B2">
              <w:rPr>
                <w:rFonts w:ascii="思源黑体 CN Normal" w:eastAsia="思源黑体 CN Normal" w:hAnsi="思源黑体 CN Normal" w:hint="eastAsia"/>
                <w:b/>
                <w:iCs/>
                <w:sz w:val="18"/>
                <w:szCs w:val="18"/>
                <w:lang w:bidi="ar"/>
              </w:rPr>
              <w:t>MSI</w:t>
            </w:r>
          </w:p>
        </w:tc>
        <w:tc>
          <w:tcPr>
            <w:tcW w:w="1797" w:type="dxa"/>
            <w:vAlign w:val="center"/>
          </w:tcPr>
          <w:p w14:paraId="64901FC9" w14:textId="77777777" w:rsidR="008C3BBA" w:rsidRPr="00D6021E" w:rsidRDefault="008C3BBA" w:rsidP="00CE30D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MSI-</w:t>
            </w:r>
            <w:r>
              <w:rPr>
                <w:rFonts w:ascii="思源黑体 CN Normal" w:eastAsia="思源黑体 CN Normal" w:hAnsi="思源黑体 CN Normal"/>
                <w:sz w:val="18"/>
                <w:szCs w:val="18"/>
              </w:rPr>
              <w:t>H</w:t>
            </w:r>
          </w:p>
        </w:tc>
        <w:tc>
          <w:tcPr>
            <w:tcW w:w="1502" w:type="dxa"/>
            <w:vAlign w:val="center"/>
          </w:tcPr>
          <w:p w14:paraId="082052CA" w14:textId="77777777" w:rsidR="008C3BBA" w:rsidRPr="00DF5E69" w:rsidRDefault="008C3BBA" w:rsidP="00CE30D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5B14D105" w14:textId="77777777" w:rsidR="008C3BBA" w:rsidRPr="00DF5E69" w:rsidRDefault="008C3BBA" w:rsidP="00CE30D4">
            <w:pPr>
              <w:snapToGrid w:val="0"/>
              <w:spacing w:after="0" w:line="240" w:lineRule="auto"/>
              <w:jc w:val="center"/>
              <w:rPr>
                <w:rFonts w:ascii="思源黑体 CN Normal" w:eastAsia="思源黑体 CN Normal" w:hAnsi="思源黑体 CN Normal"/>
                <w:sz w:val="18"/>
                <w:szCs w:val="18"/>
              </w:rPr>
            </w:pPr>
            <w:r w:rsidRPr="00F304B3">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48A38B27"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if msi.evi_sum.evi_split.Predictive%}</w:t>
            </w:r>
          </w:p>
          <w:p w14:paraId="451E24F2"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for b in msi.evi_sum.evi_split.Predictive%}</w:t>
            </w:r>
          </w:p>
          <w:p w14:paraId="307C2039"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{{b.regimen_name}}（{{b.clinical_significance_cn}}，{{b.evi_conclusion_simple}}级）</w:t>
            </w:r>
          </w:p>
          <w:p w14:paraId="24ECE90D"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endfor%}</w:t>
            </w:r>
          </w:p>
          <w:p w14:paraId="2FB54FFF"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59CAACEC"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if msi.evi_sum.evi_split.Prognostic%}</w:t>
            </w:r>
          </w:p>
          <w:p w14:paraId="4F58B7EB"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for b in msi.evi_sum.evi_split.Prognostic %}</w:t>
            </w:r>
          </w:p>
          <w:p w14:paraId="19949893"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预后{{b.clinical_significance_cn }}（ / ，{{b.evi_conclusion_simple }}级）</w:t>
            </w:r>
          </w:p>
          <w:p w14:paraId="74AE0FF3"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endfor%}</w:t>
            </w:r>
          </w:p>
          <w:p w14:paraId="54A6C13B"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p w14:paraId="1C4FDA43"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lastRenderedPageBreak/>
              <w:t>{%p if msi.evi_sum.evi_split.Diagnostic%}</w:t>
            </w:r>
          </w:p>
          <w:p w14:paraId="3E751069"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for b in msi.evi_sum.evi_split.Diagnostic %}</w:t>
            </w:r>
          </w:p>
          <w:p w14:paraId="2C035E58"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hint="eastAsia"/>
                <w:sz w:val="18"/>
                <w:szCs w:val="18"/>
              </w:rPr>
              <w:t>辅助诊断（ / ，{{b.evi_conclusion_simple }}级）</w:t>
            </w:r>
          </w:p>
          <w:p w14:paraId="1847136A" w14:textId="77777777" w:rsidR="008C3BBA" w:rsidRPr="009D09B2"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endfor%}</w:t>
            </w:r>
          </w:p>
          <w:p w14:paraId="79C07AE2" w14:textId="77777777" w:rsidR="008C3BBA" w:rsidRDefault="008C3BBA" w:rsidP="00CE30D4">
            <w:pPr>
              <w:snapToGrid w:val="0"/>
              <w:spacing w:after="0" w:line="240" w:lineRule="auto"/>
              <w:jc w:val="left"/>
              <w:rPr>
                <w:rFonts w:ascii="思源黑体 CN Normal" w:eastAsia="思源黑体 CN Normal" w:hAnsi="思源黑体 CN Normal"/>
                <w:sz w:val="18"/>
                <w:szCs w:val="18"/>
              </w:rPr>
            </w:pPr>
            <w:r w:rsidRPr="009D09B2">
              <w:rPr>
                <w:rFonts w:ascii="思源黑体 CN Normal" w:eastAsia="思源黑体 CN Normal" w:hAnsi="思源黑体 CN Normal"/>
                <w:sz w:val="18"/>
                <w:szCs w:val="18"/>
              </w:rPr>
              <w:t>{%p endif%}</w:t>
            </w:r>
          </w:p>
        </w:tc>
      </w:tr>
      <w:tr w:rsidR="008C3BBA" w:rsidRPr="00DF5E69" w14:paraId="593901E1" w14:textId="77777777" w:rsidTr="00DF6930">
        <w:trPr>
          <w:cnfStyle w:val="000000010000" w:firstRow="0" w:lastRow="0" w:firstColumn="0" w:lastColumn="0" w:oddVBand="0" w:evenVBand="0" w:oddHBand="0" w:evenHBand="1" w:firstRowFirstColumn="0" w:firstRowLastColumn="0" w:lastRowFirstColumn="0" w:lastRowLastColumn="0"/>
          <w:trHeight w:val="20"/>
        </w:trPr>
        <w:tc>
          <w:tcPr>
            <w:tcW w:w="1560" w:type="dxa"/>
            <w:vAlign w:val="center"/>
          </w:tcPr>
          <w:p w14:paraId="268D25F2" w14:textId="77777777" w:rsidR="008C3BBA" w:rsidRPr="00DF5E69" w:rsidRDefault="008C3BBA" w:rsidP="00CE30D4">
            <w:pPr>
              <w:spacing w:after="0" w:line="240" w:lineRule="auto"/>
              <w:jc w:val="center"/>
              <w:rPr>
                <w:rFonts w:ascii="思源黑体 CN Normal" w:eastAsia="思源黑体 CN Normal" w:hAnsi="思源黑体 CN Normal"/>
                <w:b/>
                <w:i/>
                <w:sz w:val="18"/>
                <w:szCs w:val="18"/>
              </w:rPr>
            </w:pPr>
            <w:r w:rsidRPr="004F713E">
              <w:rPr>
                <w:rFonts w:ascii="思源黑体 CN Normal" w:eastAsia="思源黑体 CN Normal" w:hAnsi="思源黑体 CN Normal" w:hint="eastAsia"/>
                <w:b/>
                <w:sz w:val="18"/>
                <w:szCs w:val="18"/>
              </w:rPr>
              <w:lastRenderedPageBreak/>
              <w:t>检测介绍与意义</w:t>
            </w:r>
          </w:p>
        </w:tc>
        <w:tc>
          <w:tcPr>
            <w:tcW w:w="7795" w:type="dxa"/>
            <w:gridSpan w:val="4"/>
            <w:vAlign w:val="center"/>
          </w:tcPr>
          <w:p w14:paraId="0FF58697" w14:textId="42C8E6D8" w:rsidR="008C3BBA" w:rsidRPr="00DF5E69" w:rsidRDefault="008C3BBA" w:rsidP="00CE30D4">
            <w:pPr>
              <w:snapToGrid w:val="0"/>
              <w:spacing w:after="0" w:line="240" w:lineRule="auto"/>
              <w:jc w:val="left"/>
              <w:rPr>
                <w:rFonts w:ascii="思源黑体 CN Normal" w:eastAsia="思源黑体 CN Normal" w:hAnsi="思源黑体 CN Normal"/>
                <w:sz w:val="18"/>
                <w:szCs w:val="18"/>
              </w:rPr>
            </w:pPr>
            <w:r w:rsidRPr="004F713E">
              <w:rPr>
                <w:rFonts w:ascii="思源黑体 CN Normal" w:eastAsia="思源黑体 CN Normal" w:hAnsi="思源黑体 CN Normal"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w:t>
            </w:r>
            <w:r w:rsidR="00DF6930">
              <w:rPr>
                <w:rFonts w:ascii="思源黑体 CN Normal" w:eastAsia="思源黑体 CN Normal" w:hAnsi="思源黑体 CN Normal"/>
                <w:color w:val="000000" w:themeColor="text1"/>
                <w:sz w:val="18"/>
                <w:szCs w:val="18"/>
              </w:rPr>
              <w:t xml:space="preserve"> </w:t>
            </w:r>
            <w:r w:rsidRPr="004F713E">
              <w:rPr>
                <w:rFonts w:ascii="思源黑体 CN Normal" w:eastAsia="思源黑体 CN Normal" w:hAnsi="思源黑体 CN Normal" w:hint="eastAsia"/>
                <w:color w:val="000000" w:themeColor="text1"/>
                <w:sz w:val="18"/>
                <w:szCs w:val="18"/>
              </w:rPr>
              <w:t>25701956）。MSI在多种癌种中被发现，包括子宫内膜癌、结直肠癌和胃腺癌等。据报道，10%-15%的散发性结直肠癌患者存在MSI（PMID:</w:t>
            </w:r>
            <w:r w:rsidR="00DF6930">
              <w:rPr>
                <w:rFonts w:ascii="思源黑体 CN Normal" w:eastAsia="思源黑体 CN Normal" w:hAnsi="思源黑体 CN Normal"/>
                <w:color w:val="000000" w:themeColor="text1"/>
                <w:sz w:val="18"/>
                <w:szCs w:val="18"/>
              </w:rPr>
              <w:t xml:space="preserve"> </w:t>
            </w:r>
            <w:r w:rsidRPr="004F713E">
              <w:rPr>
                <w:rFonts w:ascii="思源黑体 CN Normal" w:eastAsia="思源黑体 CN Normal" w:hAnsi="思源黑体 CN Normal" w:hint="eastAsia"/>
                <w:color w:val="000000" w:themeColor="text1"/>
                <w:sz w:val="18"/>
                <w:szCs w:val="18"/>
              </w:rPr>
              <w:t>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C3BBA" w:rsidRPr="00DF5E69" w14:paraId="6D4996DF" w14:textId="77777777" w:rsidTr="00DF6930">
        <w:trPr>
          <w:trHeight w:val="727"/>
        </w:trPr>
        <w:tc>
          <w:tcPr>
            <w:tcW w:w="1560" w:type="dxa"/>
            <w:vAlign w:val="center"/>
          </w:tcPr>
          <w:p w14:paraId="7B0A0953" w14:textId="1CA15147" w:rsidR="008C3BBA" w:rsidRPr="00DF5E69" w:rsidRDefault="00DF6930" w:rsidP="00CE30D4">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药物参考</w:t>
            </w:r>
          </w:p>
        </w:tc>
        <w:tc>
          <w:tcPr>
            <w:tcW w:w="7795" w:type="dxa"/>
            <w:gridSpan w:val="4"/>
            <w:vAlign w:val="center"/>
          </w:tcPr>
          <w:p w14:paraId="4B14A745" w14:textId="77777777" w:rsidR="008C3BBA" w:rsidRPr="00B26C4D"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if msi.evi_sum.evi_split.Predictive_merge%}</w:t>
            </w:r>
          </w:p>
          <w:p w14:paraId="7261CE1E" w14:textId="77777777" w:rsidR="008C3BBA" w:rsidRPr="00B26C4D"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for b in msi.evi_sum.evi_split.Predictive_merge%}</w:t>
            </w:r>
          </w:p>
          <w:p w14:paraId="2D2D3CC0" w14:textId="77777777" w:rsidR="008C3BBA" w:rsidRPr="00B26C4D" w:rsidRDefault="008C3BBA" w:rsidP="00CE30D4">
            <w:pPr>
              <w:snapToGrid w:val="0"/>
              <w:spacing w:after="0" w:line="240" w:lineRule="auto"/>
              <w:jc w:val="left"/>
              <w:rPr>
                <w:rFonts w:ascii="思源黑体 CN Normal" w:eastAsia="思源黑体 CN Normal" w:hAnsi="思源黑体 CN Normal"/>
                <w:b/>
                <w:bCs/>
                <w:color w:val="2193B0"/>
                <w:sz w:val="18"/>
                <w:szCs w:val="18"/>
              </w:rPr>
            </w:pPr>
            <w:r w:rsidRPr="00B26C4D">
              <w:rPr>
                <w:rFonts w:ascii="思源黑体 CN Normal" w:eastAsia="思源黑体 CN Normal" w:hAnsi="思源黑体 CN Normal" w:hint="eastAsia"/>
                <w:b/>
                <w:bCs/>
                <w:color w:val="2193B0"/>
                <w:sz w:val="18"/>
                <w:szCs w:val="18"/>
              </w:rPr>
              <w:t>{{b.regimen_name}}：</w:t>
            </w:r>
          </w:p>
          <w:p w14:paraId="3B80624C" w14:textId="77777777" w:rsidR="008C3BBA" w:rsidRPr="00B26C4D"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{{b.evi_interpretation|e}}</w:t>
            </w:r>
          </w:p>
          <w:p w14:paraId="4747E190" w14:textId="43780ED0" w:rsidR="008C3BBA"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endfor%}</w:t>
            </w:r>
          </w:p>
          <w:p w14:paraId="6FDD16AE" w14:textId="4651D075" w:rsidR="00926E22" w:rsidRDefault="00926E22" w:rsidP="00CE30D4">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r>
              <w:rPr>
                <w:rFonts w:ascii="思源黑体 CN Normal" w:eastAsia="思源黑体 CN Normal" w:hAnsi="思源黑体 CN Normal" w:hint="eastAsia"/>
                <w:color w:val="000000" w:themeColor="text1"/>
                <w:sz w:val="18"/>
                <w:szCs w:val="18"/>
              </w:rPr>
              <w:t>else</w:t>
            </w:r>
            <w:r w:rsidRPr="00B26C4D">
              <w:rPr>
                <w:rFonts w:ascii="思源黑体 CN Normal" w:eastAsia="思源黑体 CN Normal" w:hAnsi="思源黑体 CN Normal"/>
                <w:color w:val="000000" w:themeColor="text1"/>
                <w:sz w:val="18"/>
                <w:szCs w:val="18"/>
              </w:rPr>
              <w:t>%}</w:t>
            </w:r>
          </w:p>
          <w:p w14:paraId="4BB6F2F1" w14:textId="36FF38F1" w:rsidR="00926E22" w:rsidRPr="00B26C4D" w:rsidRDefault="00926E22" w:rsidP="00CE30D4">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102818BC" w14:textId="4A1BC41E" w:rsidR="008C3BBA" w:rsidRPr="00AA5417"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r w:rsidR="00DF6930" w:rsidRPr="00DF5E69" w14:paraId="5041D689" w14:textId="77777777" w:rsidTr="00DF6930">
        <w:trPr>
          <w:cnfStyle w:val="000000010000" w:firstRow="0" w:lastRow="0" w:firstColumn="0" w:lastColumn="0" w:oddVBand="0" w:evenVBand="0" w:oddHBand="0" w:evenHBand="1" w:firstRowFirstColumn="0" w:firstRowLastColumn="0" w:lastRowFirstColumn="0" w:lastRowLastColumn="0"/>
          <w:trHeight w:val="727"/>
        </w:trPr>
        <w:tc>
          <w:tcPr>
            <w:tcW w:w="1560" w:type="dxa"/>
            <w:vAlign w:val="center"/>
          </w:tcPr>
          <w:p w14:paraId="24C6F0E6" w14:textId="60A217A8" w:rsidR="00DF6930" w:rsidRDefault="00DF6930" w:rsidP="00DF6930">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辅助诊断及预后</w:t>
            </w:r>
          </w:p>
        </w:tc>
        <w:tc>
          <w:tcPr>
            <w:tcW w:w="7795" w:type="dxa"/>
            <w:gridSpan w:val="4"/>
            <w:vAlign w:val="center"/>
          </w:tcPr>
          <w:p w14:paraId="096D6191" w14:textId="41129C17" w:rsidR="00926E22" w:rsidRDefault="00926E22"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if msi.evi_sum.evi_split.Prognostic</w:t>
            </w:r>
            <w:r w:rsidR="00950A18">
              <w:rPr>
                <w:rFonts w:ascii="思源黑体 CN Normal" w:eastAsia="思源黑体 CN Normal" w:hAnsi="思源黑体 CN Normal"/>
                <w:color w:val="000000" w:themeColor="text1"/>
                <w:sz w:val="18"/>
                <w:szCs w:val="18"/>
              </w:rPr>
              <w:t xml:space="preserve"> </w:t>
            </w:r>
            <w:r w:rsidR="00950A18">
              <w:rPr>
                <w:rFonts w:ascii="思源黑体 CN Normal" w:eastAsia="思源黑体 CN Normal" w:hAnsi="思源黑体 CN Normal" w:hint="eastAsia"/>
                <w:color w:val="000000" w:themeColor="text1"/>
                <w:sz w:val="18"/>
                <w:szCs w:val="18"/>
              </w:rPr>
              <w:t>or</w:t>
            </w:r>
            <w:r w:rsidRPr="00B26C4D">
              <w:rPr>
                <w:rFonts w:ascii="思源黑体 CN Normal" w:eastAsia="思源黑体 CN Normal" w:hAnsi="思源黑体 CN Normal"/>
                <w:color w:val="000000" w:themeColor="text1"/>
                <w:sz w:val="18"/>
                <w:szCs w:val="18"/>
              </w:rPr>
              <w:t xml:space="preserve"> msi.evi_sum.evi_split.Diagnostic %}</w:t>
            </w:r>
          </w:p>
          <w:p w14:paraId="0708F261" w14:textId="472C4C06"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if msi.evi_sum.evi_split.Prognostic%}</w:t>
            </w:r>
          </w:p>
          <w:p w14:paraId="7D47222D" w14:textId="77777777" w:rsidR="00DF6930"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for b in msi.evi_sum.evi_split.Prognostic %}</w:t>
            </w:r>
          </w:p>
          <w:p w14:paraId="2CF723FA" w14:textId="77777777" w:rsidR="00DF6930" w:rsidRPr="00F11EED" w:rsidRDefault="00DF6930" w:rsidP="00DF6930">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202C0736" w14:textId="77777777"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{{b.evi_interpretation|e}}</w:t>
            </w:r>
          </w:p>
          <w:p w14:paraId="541D70D7" w14:textId="77777777"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endfor%}</w:t>
            </w:r>
          </w:p>
          <w:p w14:paraId="087EDA3A" w14:textId="77777777"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058688B0" w14:textId="77777777"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if msi.evi_sum.evi_split.Diagnostic%}</w:t>
            </w:r>
          </w:p>
          <w:p w14:paraId="15368276" w14:textId="77777777" w:rsidR="00DF6930"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for b in msi.evi_sum.evi_split.Diagnostic %}</w:t>
            </w:r>
          </w:p>
          <w:p w14:paraId="67379705" w14:textId="77777777" w:rsidR="00DF6930" w:rsidRPr="00F11EED" w:rsidRDefault="00DF6930" w:rsidP="00DF6930">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lastRenderedPageBreak/>
              <w:t>辅助诊断相关：</w:t>
            </w:r>
          </w:p>
          <w:p w14:paraId="5AA996D2" w14:textId="77777777"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{{b.evi_interpretation|e}}</w:t>
            </w:r>
          </w:p>
          <w:p w14:paraId="370BE7BB" w14:textId="77777777" w:rsidR="00DF6930" w:rsidRPr="00B26C4D"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endfor%}</w:t>
            </w:r>
          </w:p>
          <w:p w14:paraId="72DA1C07" w14:textId="77777777" w:rsidR="00DF6930"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p w14:paraId="2F53304D" w14:textId="77777777" w:rsidR="00926E22" w:rsidRDefault="00926E22" w:rsidP="00926E22">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r>
              <w:rPr>
                <w:rFonts w:ascii="思源黑体 CN Normal" w:eastAsia="思源黑体 CN Normal" w:hAnsi="思源黑体 CN Normal" w:hint="eastAsia"/>
                <w:color w:val="000000" w:themeColor="text1"/>
                <w:sz w:val="18"/>
                <w:szCs w:val="18"/>
              </w:rPr>
              <w:t>else</w:t>
            </w:r>
            <w:r w:rsidRPr="00B26C4D">
              <w:rPr>
                <w:rFonts w:ascii="思源黑体 CN Normal" w:eastAsia="思源黑体 CN Normal" w:hAnsi="思源黑体 CN Normal"/>
                <w:color w:val="000000" w:themeColor="text1"/>
                <w:sz w:val="18"/>
                <w:szCs w:val="18"/>
              </w:rPr>
              <w:t>%}</w:t>
            </w:r>
          </w:p>
          <w:p w14:paraId="2570C7AD" w14:textId="77777777" w:rsidR="00926E22" w:rsidRPr="00B26C4D" w:rsidRDefault="00926E22" w:rsidP="00926E22">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7F147E65" w14:textId="576C68E6" w:rsidR="00926E22" w:rsidRPr="00B26C4D" w:rsidRDefault="00926E22" w:rsidP="00DF6930">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{%p endif%}</w:t>
            </w:r>
          </w:p>
        </w:tc>
      </w:tr>
    </w:tbl>
    <w:p w14:paraId="6916EECB"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hint="eastAsia"/>
          <w:bCs/>
          <w:spacing w:val="6"/>
          <w:sz w:val="18"/>
          <w:szCs w:val="18"/>
        </w:rPr>
        <w:lastRenderedPageBreak/>
        <w:t>{</w:t>
      </w:r>
      <w:r w:rsidRPr="008C3BBA">
        <w:rPr>
          <w:rFonts w:ascii="思源黑体 CN Normal" w:eastAsia="思源黑体 CN Normal" w:hAnsi="思源黑体 CN Normal" w:cs="Times New Roman (正文 CS 字体)"/>
          <w:bCs/>
          <w:spacing w:val="6"/>
          <w:sz w:val="18"/>
          <w:szCs w:val="18"/>
        </w:rPr>
        <w:t>%p endif%}</w:t>
      </w:r>
    </w:p>
    <w:p w14:paraId="694E7CA1"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bCs/>
          <w:spacing w:val="6"/>
          <w:sz w:val="18"/>
          <w:szCs w:val="18"/>
        </w:rPr>
        <w:t>{%p if var.var_somatic.level_I + var.var_somatic.level_II%}</w:t>
      </w:r>
    </w:p>
    <w:p w14:paraId="03100E93"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bCs/>
          <w:spacing w:val="6"/>
          <w:sz w:val="18"/>
          <w:szCs w:val="18"/>
        </w:rPr>
        <w:t>{%p for a in var.var_somatic.level_I + var.var_somatic.level_II%}</w:t>
      </w:r>
    </w:p>
    <w:tbl>
      <w:tblPr>
        <w:tblStyle w:val="CP40-2-"/>
        <w:tblW w:w="9355" w:type="dxa"/>
        <w:tblLayout w:type="fixed"/>
        <w:tblLook w:val="04A0" w:firstRow="1" w:lastRow="0" w:firstColumn="1" w:lastColumn="0" w:noHBand="0" w:noVBand="1"/>
      </w:tblPr>
      <w:tblGrid>
        <w:gridCol w:w="1560"/>
        <w:gridCol w:w="1984"/>
        <w:gridCol w:w="1559"/>
        <w:gridCol w:w="1123"/>
        <w:gridCol w:w="3129"/>
      </w:tblGrid>
      <w:tr w:rsidR="008C3BBA" w:rsidRPr="00C64E43" w14:paraId="5DD33245" w14:textId="77777777" w:rsidTr="00DF6930">
        <w:trPr>
          <w:cnfStyle w:val="100000000000" w:firstRow="1" w:lastRow="0" w:firstColumn="0" w:lastColumn="0" w:oddVBand="0" w:evenVBand="0" w:oddHBand="0" w:evenHBand="0" w:firstRowFirstColumn="0" w:firstRowLastColumn="0" w:lastRowFirstColumn="0" w:lastRowLastColumn="0"/>
          <w:trHeight w:val="18"/>
        </w:trPr>
        <w:tc>
          <w:tcPr>
            <w:tcW w:w="1560" w:type="dxa"/>
            <w:shd w:val="clear" w:color="auto" w:fill="00653B"/>
            <w:vAlign w:val="center"/>
          </w:tcPr>
          <w:p w14:paraId="1A0BC7F7"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984" w:type="dxa"/>
            <w:shd w:val="clear" w:color="auto" w:fill="00653B"/>
            <w:vAlign w:val="center"/>
          </w:tcPr>
          <w:p w14:paraId="510308CD"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7C75888B"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404482A"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73513CE9"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0E9AA5B1" w14:textId="77777777" w:rsidR="008C3BBA" w:rsidRPr="00C64E43" w:rsidRDefault="008C3BBA" w:rsidP="00CE30D4">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8C3BBA" w:rsidRPr="00DF5E69" w14:paraId="6C5FD966" w14:textId="77777777" w:rsidTr="00DF6930">
        <w:trPr>
          <w:trHeight w:val="428"/>
        </w:trPr>
        <w:tc>
          <w:tcPr>
            <w:tcW w:w="1560" w:type="dxa"/>
            <w:vAlign w:val="center"/>
          </w:tcPr>
          <w:p w14:paraId="0A3C5909" w14:textId="77777777" w:rsidR="008C3BBA" w:rsidRPr="00E47FF6" w:rsidRDefault="008C3BBA" w:rsidP="00CE30D4">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if “,” in a.gene_symbol and (a.bio_category==”Sv” or a.bio_category == “PSeqRnaSv”)%}</w:t>
            </w:r>
          </w:p>
          <w:p w14:paraId="48306B30" w14:textId="77777777" w:rsidR="008C3BBA" w:rsidRPr="00E47FF6" w:rsidRDefault="008C3BBA" w:rsidP="00CE30D4">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if a.five_prime_gene != a.three_prime_gene %}</w:t>
            </w:r>
          </w:p>
          <w:p w14:paraId="048CDDC4" w14:textId="77777777" w:rsidR="008C3BBA" w:rsidRPr="00E47FF6" w:rsidRDefault="008C3BBA" w:rsidP="00CE30D4">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{{a.five_prime_gene}}</w:t>
            </w:r>
          </w:p>
          <w:p w14:paraId="2B246D10" w14:textId="77777777" w:rsidR="008C3BBA" w:rsidRPr="00E47FF6" w:rsidRDefault="008C3BBA" w:rsidP="00CE30D4">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{{a.three_prime_gene}}</w:t>
            </w:r>
          </w:p>
          <w:p w14:paraId="2F78D5E1" w14:textId="77777777" w:rsidR="008C3BBA" w:rsidRPr="00E47FF6" w:rsidRDefault="008C3BBA" w:rsidP="00CE30D4">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else%}</w:t>
            </w:r>
          </w:p>
          <w:p w14:paraId="49B1F520" w14:textId="77777777" w:rsidR="008C3BBA" w:rsidRPr="00E47FF6" w:rsidRDefault="008C3BBA" w:rsidP="00CE30D4">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{{a.five_prime_gene}}</w:t>
            </w:r>
          </w:p>
          <w:p w14:paraId="4B15A50A" w14:textId="77777777" w:rsidR="008C3BBA" w:rsidRPr="00E47FF6" w:rsidRDefault="008C3BBA" w:rsidP="00CE30D4">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p w14:paraId="1869575D" w14:textId="77777777" w:rsidR="008C3BBA" w:rsidRPr="00E47FF6" w:rsidRDefault="008C3BBA" w:rsidP="00CE30D4">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lastRenderedPageBreak/>
              <w:t>{%p else%}</w:t>
            </w:r>
          </w:p>
          <w:p w14:paraId="1C493F63" w14:textId="77777777" w:rsidR="008C3BBA" w:rsidRPr="00E47FF6" w:rsidRDefault="008C3BBA" w:rsidP="00CE30D4">
            <w:pPr>
              <w:spacing w:after="0" w:line="240" w:lineRule="auto"/>
              <w:jc w:val="center"/>
              <w:rPr>
                <w:rFonts w:ascii="思源黑体 CN Normal" w:eastAsia="思源黑体 CN Normal" w:hAnsi="思源黑体 CN Normal"/>
                <w:b/>
                <w:i/>
                <w:sz w:val="18"/>
                <w:szCs w:val="18"/>
                <w:lang w:bidi="ar"/>
              </w:rPr>
            </w:pPr>
            <w:r w:rsidRPr="00E47FF6">
              <w:rPr>
                <w:rFonts w:ascii="思源黑体 CN Normal" w:eastAsia="思源黑体 CN Normal" w:hAnsi="思源黑体 CN Normal"/>
                <w:b/>
                <w:i/>
                <w:sz w:val="18"/>
                <w:szCs w:val="18"/>
                <w:lang w:bidi="ar"/>
              </w:rPr>
              <w:t>{{a.gene_symbol}}</w:t>
            </w:r>
          </w:p>
          <w:p w14:paraId="41118012" w14:textId="77777777" w:rsidR="008C3BBA" w:rsidRPr="00E47FF6" w:rsidRDefault="008C3BBA" w:rsidP="00CE30D4">
            <w:pPr>
              <w:spacing w:after="0" w:line="240" w:lineRule="auto"/>
              <w:jc w:val="center"/>
              <w:rPr>
                <w:rFonts w:ascii="思源黑体 CN Normal" w:eastAsia="思源黑体 CN Normal" w:hAnsi="思源黑体 CN Normal"/>
                <w:b/>
                <w:iCs/>
                <w:sz w:val="18"/>
                <w:szCs w:val="18"/>
                <w:lang w:bidi="ar"/>
              </w:rPr>
            </w:pPr>
            <w:r w:rsidRPr="00E47FF6">
              <w:rPr>
                <w:rFonts w:ascii="思源黑体 CN Normal" w:eastAsia="思源黑体 CN Normal" w:hAnsi="思源黑体 CN Normal"/>
                <w:b/>
                <w:iCs/>
                <w:sz w:val="18"/>
                <w:szCs w:val="18"/>
                <w:lang w:bidi="ar"/>
              </w:rPr>
              <w:t>{%p endif%}</w:t>
            </w:r>
          </w:p>
        </w:tc>
        <w:tc>
          <w:tcPr>
            <w:tcW w:w="1984" w:type="dxa"/>
            <w:vAlign w:val="center"/>
          </w:tcPr>
          <w:p w14:paraId="576B1AD7"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{%p if a.bio_category==”Snvindel”%}</w:t>
            </w:r>
          </w:p>
          <w:p w14:paraId="42F17DF3"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{{a.gene_region}}</w:t>
            </w:r>
          </w:p>
          <w:p w14:paraId="4579B6EF"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{{a.hgvs_c}}</w:t>
            </w:r>
          </w:p>
          <w:p w14:paraId="696BB8A0"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if a.hgvs_p!=”p.?”%}</w:t>
            </w:r>
          </w:p>
          <w:p w14:paraId="6496CF1A"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{{a.hgvs_p}}</w:t>
            </w:r>
          </w:p>
          <w:p w14:paraId="089417C1"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345FEB88"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if a.judge_mergeMET%}</w:t>
            </w:r>
          </w:p>
          <w:p w14:paraId="5EDB7E85"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（MET exon14 skipping）</w:t>
            </w:r>
          </w:p>
          <w:p w14:paraId="2591A469"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5F5D1FCB"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elif a.bio_category==”Cnv”%}</w:t>
            </w:r>
          </w:p>
          <w:p w14:paraId="12998BCF"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扩增</w:t>
            </w:r>
          </w:p>
          <w:p w14:paraId="27954E9B"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elif a.bio_category==”Sv”%}</w:t>
            </w:r>
          </w:p>
          <w:p w14:paraId="25F551F3" w14:textId="77777777" w:rsidR="008C3BBA" w:rsidRPr="006460C1" w:rsidRDefault="008C3BBA" w:rsidP="00CE30D4">
            <w:pPr>
              <w:spacing w:after="0" w:line="240" w:lineRule="auto"/>
              <w:jc w:val="center"/>
              <w:rPr>
                <w:rFonts w:ascii="思源黑体 CN Normal" w:eastAsia="思源黑体 CN Normal" w:hAnsi="思源黑体 CN Normal"/>
                <w:sz w:val="18"/>
                <w:szCs w:val="18"/>
              </w:rPr>
            </w:pPr>
            <w:r w:rsidRPr="006460C1">
              <w:rPr>
                <w:rFonts w:ascii="思源黑体 CN Normal" w:eastAsia="思源黑体 CN Normal" w:hAnsi="思源黑体 CN Normal" w:hint="eastAsia"/>
                <w:sz w:val="18"/>
                <w:szCs w:val="18"/>
              </w:rPr>
              <w:lastRenderedPageBreak/>
              <w:t>{%if a.five_prime_gene ==”MET” and a.three_prime_gene ==”MET”%}</w:t>
            </w:r>
            <w:r w:rsidRPr="006460C1">
              <w:rPr>
                <w:rFonts w:ascii="思源黑体 CN Normal" w:eastAsia="思源黑体 CN Normal" w:hAnsi="思源黑体 CN Normal" w:hint="eastAsia"/>
                <w:i/>
                <w:iCs/>
                <w:sz w:val="18"/>
                <w:szCs w:val="18"/>
              </w:rPr>
              <w:t>MET</w:t>
            </w:r>
            <w:r w:rsidRPr="006460C1">
              <w:rPr>
                <w:rFonts w:ascii="思源黑体 CN Normal" w:eastAsia="思源黑体 CN Normal" w:hAnsi="思源黑体 CN Normal" w:hint="eastAsia"/>
                <w:sz w:val="18"/>
                <w:szCs w:val="18"/>
              </w:rPr>
              <w:t xml:space="preserve"> exon14 skipping{%else%}</w:t>
            </w:r>
            <w:r w:rsidRPr="006460C1">
              <w:rPr>
                <w:rFonts w:ascii="思源黑体 CN Normal" w:eastAsia="思源黑体 CN Normal" w:hAnsi="思源黑体 CN Normal" w:hint="eastAsia"/>
                <w:i/>
                <w:iCs/>
                <w:sz w:val="18"/>
                <w:szCs w:val="18"/>
              </w:rPr>
              <w:t>{{a.five_prime_gene}}-{{a.three_prime_gene}}</w:t>
            </w:r>
            <w:r w:rsidRPr="006460C1">
              <w:rPr>
                <w:rFonts w:ascii="思源黑体 CN Normal" w:eastAsia="思源黑体 CN Normal" w:hAnsi="思源黑体 CN Normal" w:hint="eastAsia"/>
                <w:sz w:val="18"/>
                <w:szCs w:val="18"/>
              </w:rPr>
              <w:t xml:space="preserve"> 融合{%endif%}</w:t>
            </w:r>
          </w:p>
          <w:p w14:paraId="4F558F40" w14:textId="77777777" w:rsidR="008C3BBA" w:rsidRPr="00D6021E"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559" w:type="dxa"/>
            <w:vAlign w:val="center"/>
          </w:tcPr>
          <w:p w14:paraId="20655807"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lastRenderedPageBreak/>
              <w:t>{%p if a.bio_category==”Snvindel”%}</w:t>
            </w:r>
          </w:p>
          <w:p w14:paraId="6AEECCD9"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{{a.freq_str}}</w:t>
            </w:r>
          </w:p>
          <w:p w14:paraId="66358589"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if a.judge_mergeMET%}</w:t>
            </w:r>
          </w:p>
          <w:p w14:paraId="2E50B768"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（{{a.freq_2}}）</w:t>
            </w:r>
          </w:p>
          <w:p w14:paraId="6998D411"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270C6E5D"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elif a.bio_category==”Cnv”%}</w:t>
            </w:r>
          </w:p>
          <w:p w14:paraId="22F2A5A0"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{{a.cn_mean}}</w:t>
            </w:r>
          </w:p>
          <w:p w14:paraId="51C8BBAC"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elif a.bio_category==”Sv”%}</w:t>
            </w:r>
          </w:p>
          <w:p w14:paraId="1CD49971" w14:textId="77777777" w:rsidR="008C3BBA" w:rsidRPr="00354D3A"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{{a.copies}} copies</w:t>
            </w:r>
          </w:p>
          <w:p w14:paraId="230F435E" w14:textId="77777777" w:rsidR="008C3BBA" w:rsidRPr="00DF5E69" w:rsidRDefault="008C3BBA" w:rsidP="00CE30D4">
            <w:pPr>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c>
          <w:tcPr>
            <w:tcW w:w="1123" w:type="dxa"/>
            <w:vAlign w:val="center"/>
          </w:tcPr>
          <w:p w14:paraId="1B983349" w14:textId="77777777" w:rsidR="008C3BBA" w:rsidRPr="00354D3A" w:rsidRDefault="008C3BBA" w:rsidP="00CE30D4">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if a.clinic_num_s==5%}</w:t>
            </w:r>
          </w:p>
          <w:p w14:paraId="38F42B98" w14:textId="77777777" w:rsidR="008C3BBA" w:rsidRPr="00354D3A" w:rsidRDefault="008C3BBA" w:rsidP="00CE30D4">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I类</w:t>
            </w:r>
          </w:p>
          <w:p w14:paraId="0A394947" w14:textId="77777777" w:rsidR="008C3BBA" w:rsidRPr="00354D3A" w:rsidRDefault="008C3BBA" w:rsidP="00CE30D4">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iCs/>
                <w:spacing w:val="6"/>
                <w:sz w:val="18"/>
                <w:szCs w:val="18"/>
              </w:rPr>
              <w:t>{%p else%}</w:t>
            </w:r>
          </w:p>
          <w:p w14:paraId="52BCE137" w14:textId="77777777" w:rsidR="008C3BBA" w:rsidRPr="00354D3A" w:rsidRDefault="008C3BBA" w:rsidP="00CE30D4">
            <w:pPr>
              <w:snapToGrid w:val="0"/>
              <w:spacing w:after="0" w:line="240" w:lineRule="auto"/>
              <w:jc w:val="center"/>
              <w:rPr>
                <w:rFonts w:ascii="思源黑体 CN Normal" w:eastAsia="思源黑体 CN Normal" w:hAnsi="思源黑体 CN Normal" w:cs="Times New Roman (正文 CS 字体)"/>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p w14:paraId="3318CC34" w14:textId="77777777" w:rsidR="008C3BBA" w:rsidRPr="00DF5E69" w:rsidRDefault="008C3BBA" w:rsidP="00CE30D4">
            <w:pPr>
              <w:snapToGrid w:val="0"/>
              <w:spacing w:after="0" w:line="240" w:lineRule="auto"/>
              <w:jc w:val="center"/>
              <w:rPr>
                <w:rFonts w:ascii="思源黑体 CN Normal" w:eastAsia="思源黑体 CN Normal" w:hAnsi="思源黑体 CN Normal"/>
                <w:sz w:val="18"/>
                <w:szCs w:val="18"/>
              </w:rPr>
            </w:pPr>
            <w:r w:rsidRPr="00354D3A">
              <w:rPr>
                <w:rFonts w:ascii="思源黑体 CN Normal" w:eastAsia="思源黑体 CN Normal" w:hAnsi="思源黑体 CN Normal" w:cs="Times New Roman (正文 CS 字体)"/>
                <w:iCs/>
                <w:spacing w:val="6"/>
                <w:sz w:val="18"/>
                <w:szCs w:val="18"/>
              </w:rPr>
              <w:t>{%p endif%}</w:t>
            </w:r>
          </w:p>
        </w:tc>
        <w:tc>
          <w:tcPr>
            <w:tcW w:w="3129" w:type="dxa"/>
            <w:vAlign w:val="center"/>
          </w:tcPr>
          <w:p w14:paraId="595EBCD5"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if a.evi_sum.evi_split.Predictive%}</w:t>
            </w:r>
          </w:p>
          <w:p w14:paraId="227F1E55"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for b in a.evi_sum.evi_split.Predictive%}</w:t>
            </w:r>
          </w:p>
          <w:p w14:paraId="01BB6C63"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{{b.regimen_name}}（{{b.clinical_significance_cn}}，{{b.evi_conclusion_simple}}级）</w:t>
            </w:r>
          </w:p>
          <w:p w14:paraId="0E39CCB6"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endfor%}</w:t>
            </w:r>
          </w:p>
          <w:p w14:paraId="5A6F252E"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74F235FE"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if a.evi_sum.evi_split.Prognostic%}</w:t>
            </w:r>
          </w:p>
          <w:p w14:paraId="0B0E3AC7"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for b in a.evi_sum.evi_split.Prognostic %}</w:t>
            </w:r>
          </w:p>
          <w:p w14:paraId="3BF18E2E"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t>预后{{b.clinical_significance_cn }}（ / ，{{b.evi_conclusion_simple }}级）</w:t>
            </w:r>
          </w:p>
          <w:p w14:paraId="3CE842CB"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endfor%}</w:t>
            </w:r>
          </w:p>
          <w:p w14:paraId="3557358C"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p w14:paraId="6DAE007E"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if a.evi_sum.evi_split.Diagnostic%}</w:t>
            </w:r>
          </w:p>
          <w:p w14:paraId="4755CA4C"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for b in a.evi_sum.evi_split.Diagnostic %}</w:t>
            </w:r>
          </w:p>
          <w:p w14:paraId="413EAE6F"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hint="eastAsia"/>
                <w:sz w:val="18"/>
                <w:szCs w:val="18"/>
              </w:rPr>
              <w:lastRenderedPageBreak/>
              <w:t>辅助诊断（ / ，{{b.evi_conclusion_simple }}级）</w:t>
            </w:r>
          </w:p>
          <w:p w14:paraId="1CB6B696" w14:textId="77777777" w:rsidR="008C3BBA" w:rsidRPr="00354D3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endfor%}</w:t>
            </w:r>
          </w:p>
          <w:p w14:paraId="28875F4D" w14:textId="77777777" w:rsidR="008C3BBA" w:rsidRDefault="008C3BBA" w:rsidP="00CE30D4">
            <w:pPr>
              <w:snapToGrid w:val="0"/>
              <w:spacing w:after="0" w:line="240" w:lineRule="auto"/>
              <w:jc w:val="left"/>
              <w:rPr>
                <w:rFonts w:ascii="思源黑体 CN Normal" w:eastAsia="思源黑体 CN Normal" w:hAnsi="思源黑体 CN Normal"/>
                <w:sz w:val="18"/>
                <w:szCs w:val="18"/>
              </w:rPr>
            </w:pPr>
            <w:r w:rsidRPr="00354D3A">
              <w:rPr>
                <w:rFonts w:ascii="思源黑体 CN Normal" w:eastAsia="思源黑体 CN Normal" w:hAnsi="思源黑体 CN Normal"/>
                <w:sz w:val="18"/>
                <w:szCs w:val="18"/>
              </w:rPr>
              <w:t>{%p endif%}</w:t>
            </w:r>
          </w:p>
        </w:tc>
      </w:tr>
      <w:tr w:rsidR="008C3BBA" w:rsidRPr="00DF5E69" w14:paraId="0F76093E" w14:textId="77777777" w:rsidTr="00DF6930">
        <w:trPr>
          <w:cnfStyle w:val="000000010000" w:firstRow="0" w:lastRow="0" w:firstColumn="0" w:lastColumn="0" w:oddVBand="0" w:evenVBand="0" w:oddHBand="0" w:evenHBand="1" w:firstRowFirstColumn="0" w:firstRowLastColumn="0" w:lastRowFirstColumn="0" w:lastRowLastColumn="0"/>
          <w:trHeight w:val="20"/>
        </w:trPr>
        <w:tc>
          <w:tcPr>
            <w:tcW w:w="1560" w:type="dxa"/>
            <w:vAlign w:val="center"/>
          </w:tcPr>
          <w:p w14:paraId="34240262" w14:textId="77777777" w:rsidR="008C3BBA" w:rsidRPr="00DF5E69" w:rsidRDefault="008C3BBA" w:rsidP="00CE30D4">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lastRenderedPageBreak/>
              <w:t>变异解读</w:t>
            </w:r>
          </w:p>
        </w:tc>
        <w:tc>
          <w:tcPr>
            <w:tcW w:w="7795" w:type="dxa"/>
            <w:gridSpan w:val="4"/>
            <w:vAlign w:val="center"/>
          </w:tcPr>
          <w:p w14:paraId="647C4BD5" w14:textId="77777777" w:rsidR="008C3BBA" w:rsidRPr="00AD4EA9"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hint="eastAsia"/>
                <w:color w:val="000000" w:themeColor="text1"/>
                <w:sz w:val="18"/>
                <w:szCs w:val="18"/>
              </w:rPr>
              <w:t>{%if a.bio_category==”Sv”%}</w:t>
            </w:r>
            <w:r w:rsidRPr="006460C1">
              <w:rPr>
                <w:rFonts w:ascii="思源黑体 CN Normal" w:eastAsia="思源黑体 CN Normal" w:hAnsi="思源黑体 CN Normal"/>
                <w:color w:val="000000" w:themeColor="text1"/>
                <w:sz w:val="18"/>
                <w:szCs w:val="18"/>
              </w:rPr>
              <w:t>{%if a.five_prime_gene ==”MET” and a.three_prime_gene ==”MET”%}{{a.variant_desc_cn|e}}{{a.variant_interpret_cn|e}}{%else%}</w:t>
            </w:r>
            <w:r w:rsidRPr="00354D3A">
              <w:rPr>
                <w:rFonts w:ascii="思源黑体 CN Normal" w:eastAsia="思源黑体 CN Normal" w:hAnsi="思源黑体 CN Normal" w:hint="eastAsia"/>
                <w:color w:val="000000" w:themeColor="text1"/>
                <w:sz w:val="18"/>
                <w:szCs w:val="18"/>
              </w:rPr>
              <w:t>本次检测到融合突变为{{a.five_prime_gene}}-{{a.three_prime_gene}}融合，融合模式为{{a.var_desc_merge}}</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olor w:val="000000" w:themeColor="text1"/>
                <w:sz w:val="18"/>
                <w:szCs w:val="18"/>
              </w:rPr>
              <w:t>{%endif%}</w:t>
            </w:r>
            <w:r w:rsidRPr="00354D3A">
              <w:rPr>
                <w:rFonts w:ascii="思源黑体 CN Normal" w:eastAsia="思源黑体 CN Normal" w:hAnsi="思源黑体 CN Normal" w:hint="eastAsia"/>
                <w:color w:val="000000" w:themeColor="text1"/>
                <w:sz w:val="18"/>
                <w:szCs w:val="18"/>
              </w:rPr>
              <w:t>{%else%}{{a.variant_desc_cn|e}}{{a.variant_interpret_cn|e}}{%endif%}{%if a.judge_mergeMET%}本次实验在RNA水平也检测到MET exon14 skipping。{%endif%}</w:t>
            </w:r>
          </w:p>
        </w:tc>
      </w:tr>
      <w:tr w:rsidR="008C3BBA" w:rsidRPr="00DF5E69" w14:paraId="4826130F" w14:textId="77777777" w:rsidTr="00DF6930">
        <w:trPr>
          <w:trHeight w:val="727"/>
        </w:trPr>
        <w:tc>
          <w:tcPr>
            <w:tcW w:w="1560" w:type="dxa"/>
            <w:vAlign w:val="center"/>
          </w:tcPr>
          <w:p w14:paraId="3E4D415A" w14:textId="39341A0F" w:rsidR="008C3BBA" w:rsidRPr="00DF5E69" w:rsidRDefault="00DF6930" w:rsidP="00CE30D4">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药物参考</w:t>
            </w:r>
          </w:p>
        </w:tc>
        <w:tc>
          <w:tcPr>
            <w:tcW w:w="7795" w:type="dxa"/>
            <w:gridSpan w:val="4"/>
            <w:vAlign w:val="center"/>
          </w:tcPr>
          <w:p w14:paraId="34D0EB85" w14:textId="77777777" w:rsidR="008C3BBA" w:rsidRPr="00354D3A"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a.evi_sum.evi_split.Predictive_merge%}</w:t>
            </w:r>
          </w:p>
          <w:p w14:paraId="4DE80E47" w14:textId="77777777" w:rsidR="008C3BBA" w:rsidRPr="00354D3A"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a.evi_sum.evi_split.Predictive_merge%}</w:t>
            </w:r>
          </w:p>
          <w:p w14:paraId="5A78A623" w14:textId="77777777" w:rsidR="008C3BBA" w:rsidRPr="003D32EA" w:rsidRDefault="008C3BBA" w:rsidP="00CE30D4">
            <w:pPr>
              <w:snapToGrid w:val="0"/>
              <w:spacing w:after="0" w:line="240" w:lineRule="auto"/>
              <w:jc w:val="left"/>
              <w:rPr>
                <w:rFonts w:ascii="思源黑体 CN Normal" w:eastAsia="思源黑体 CN Normal" w:hAnsi="思源黑体 CN Normal"/>
                <w:b/>
                <w:bCs/>
                <w:color w:val="2193B0"/>
                <w:sz w:val="18"/>
                <w:szCs w:val="18"/>
              </w:rPr>
            </w:pPr>
            <w:r w:rsidRPr="003D32EA">
              <w:rPr>
                <w:rFonts w:ascii="思源黑体 CN Normal" w:eastAsia="思源黑体 CN Normal" w:hAnsi="思源黑体 CN Normal" w:hint="eastAsia"/>
                <w:b/>
                <w:bCs/>
                <w:color w:val="2193B0"/>
                <w:sz w:val="18"/>
                <w:szCs w:val="18"/>
              </w:rPr>
              <w:t>{{b.regimen_name}}：</w:t>
            </w:r>
          </w:p>
          <w:p w14:paraId="618A7F94" w14:textId="77777777" w:rsidR="008C3BBA" w:rsidRPr="00354D3A"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194D3C11" w14:textId="6B312E7A" w:rsidR="008C3BBA"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643CF260" w14:textId="77777777" w:rsidR="00926E22" w:rsidRDefault="00926E22" w:rsidP="00926E22">
            <w:pPr>
              <w:snapToGrid w:val="0"/>
              <w:spacing w:after="0" w:line="240" w:lineRule="auto"/>
              <w:jc w:val="left"/>
              <w:rPr>
                <w:rFonts w:ascii="思源黑体 CN Normal" w:eastAsia="思源黑体 CN Normal" w:hAnsi="思源黑体 CN Normal"/>
                <w:color w:val="000000" w:themeColor="text1"/>
                <w:sz w:val="18"/>
                <w:szCs w:val="18"/>
              </w:rPr>
            </w:pPr>
            <w:r w:rsidRPr="00B26C4D">
              <w:rPr>
                <w:rFonts w:ascii="思源黑体 CN Normal" w:eastAsia="思源黑体 CN Normal" w:hAnsi="思源黑体 CN Normal"/>
                <w:color w:val="000000" w:themeColor="text1"/>
                <w:sz w:val="18"/>
                <w:szCs w:val="18"/>
              </w:rPr>
              <w:t xml:space="preserve">{%p </w:t>
            </w:r>
            <w:r>
              <w:rPr>
                <w:rFonts w:ascii="思源黑体 CN Normal" w:eastAsia="思源黑体 CN Normal" w:hAnsi="思源黑体 CN Normal" w:hint="eastAsia"/>
                <w:color w:val="000000" w:themeColor="text1"/>
                <w:sz w:val="18"/>
                <w:szCs w:val="18"/>
              </w:rPr>
              <w:t>else</w:t>
            </w:r>
            <w:r w:rsidRPr="00B26C4D">
              <w:rPr>
                <w:rFonts w:ascii="思源黑体 CN Normal" w:eastAsia="思源黑体 CN Normal" w:hAnsi="思源黑体 CN Normal"/>
                <w:color w:val="000000" w:themeColor="text1"/>
                <w:sz w:val="18"/>
                <w:szCs w:val="18"/>
              </w:rPr>
              <w:t>%}</w:t>
            </w:r>
          </w:p>
          <w:p w14:paraId="58D0FB13" w14:textId="401CE4C8" w:rsidR="00926E22" w:rsidRPr="00354D3A" w:rsidRDefault="00926E22" w:rsidP="00CE30D4">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4B84FE8C" w14:textId="192EEAEC" w:rsidR="008C3BBA" w:rsidRPr="00AA5417"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r w:rsidR="00DF6930" w:rsidRPr="00DF5E69" w14:paraId="58DC437E" w14:textId="77777777" w:rsidTr="00DF6930">
        <w:trPr>
          <w:cnfStyle w:val="000000010000" w:firstRow="0" w:lastRow="0" w:firstColumn="0" w:lastColumn="0" w:oddVBand="0" w:evenVBand="0" w:oddHBand="0" w:evenHBand="1" w:firstRowFirstColumn="0" w:firstRowLastColumn="0" w:lastRowFirstColumn="0" w:lastRowLastColumn="0"/>
          <w:trHeight w:val="727"/>
        </w:trPr>
        <w:tc>
          <w:tcPr>
            <w:tcW w:w="1560" w:type="dxa"/>
            <w:vAlign w:val="center"/>
          </w:tcPr>
          <w:p w14:paraId="04C29C20" w14:textId="553B12AA" w:rsidR="00DF6930" w:rsidRPr="00DF5E69" w:rsidRDefault="00DF6930" w:rsidP="00DF6930">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辅助诊断及预后</w:t>
            </w:r>
          </w:p>
        </w:tc>
        <w:tc>
          <w:tcPr>
            <w:tcW w:w="7795" w:type="dxa"/>
            <w:gridSpan w:val="4"/>
            <w:vAlign w:val="center"/>
          </w:tcPr>
          <w:p w14:paraId="1B16D0BC" w14:textId="2B82D668" w:rsidR="00926E22" w:rsidRDefault="00926E22"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a.evi_sum.evi_split.Prognostic</w:t>
            </w:r>
            <w:r w:rsidR="00950A18">
              <w:rPr>
                <w:rFonts w:ascii="思源黑体 CN Normal" w:eastAsia="思源黑体 CN Normal" w:hAnsi="思源黑体 CN Normal"/>
                <w:color w:val="000000" w:themeColor="text1"/>
                <w:sz w:val="18"/>
                <w:szCs w:val="18"/>
              </w:rPr>
              <w:t xml:space="preserve"> or</w:t>
            </w:r>
            <w:r w:rsidR="00BD7D6B" w:rsidRPr="00354D3A">
              <w:rPr>
                <w:rFonts w:ascii="思源黑体 CN Normal" w:eastAsia="思源黑体 CN Normal" w:hAnsi="思源黑体 CN Normal"/>
                <w:color w:val="000000" w:themeColor="text1"/>
                <w:sz w:val="18"/>
                <w:szCs w:val="18"/>
              </w:rPr>
              <w:t xml:space="preserve"> a.evi_sum.evi_split.Diagnostic </w:t>
            </w:r>
            <w:r w:rsidRPr="00354D3A">
              <w:rPr>
                <w:rFonts w:ascii="思源黑体 CN Normal" w:eastAsia="思源黑体 CN Normal" w:hAnsi="思源黑体 CN Normal"/>
                <w:color w:val="000000" w:themeColor="text1"/>
                <w:sz w:val="18"/>
                <w:szCs w:val="18"/>
              </w:rPr>
              <w:t>%}</w:t>
            </w:r>
          </w:p>
          <w:p w14:paraId="1926C268" w14:textId="2F81A154"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a.evi_sum.evi_split.Prognostic%}</w:t>
            </w:r>
          </w:p>
          <w:p w14:paraId="7EFCBDDC" w14:textId="77777777" w:rsidR="00DF6930"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a.evi_sum.evi_split.Prognostic %}</w:t>
            </w:r>
          </w:p>
          <w:p w14:paraId="410C95F6" w14:textId="77777777" w:rsidR="00DF6930" w:rsidRPr="007C18C1" w:rsidRDefault="00DF6930" w:rsidP="00DF6930">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预后相关：</w:t>
            </w:r>
          </w:p>
          <w:p w14:paraId="1AE1CDB8" w14:textId="77777777"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639DCD08" w14:textId="77777777"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37CF86CC" w14:textId="77777777"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p w14:paraId="2F730040" w14:textId="77777777"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if a.evi_sum.evi_split.Diagnostic%}</w:t>
            </w:r>
          </w:p>
          <w:p w14:paraId="69DD5D4E" w14:textId="77777777" w:rsidR="00DF6930"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for b in a.evi_sum.evi_split.Diagnostic %}</w:t>
            </w:r>
          </w:p>
          <w:p w14:paraId="6C51732B" w14:textId="77777777" w:rsidR="00DF6930" w:rsidRPr="007C18C1" w:rsidRDefault="00DF6930" w:rsidP="00DF6930">
            <w:pPr>
              <w:snapToGrid w:val="0"/>
              <w:spacing w:after="0" w:line="240" w:lineRule="auto"/>
              <w:jc w:val="left"/>
              <w:rPr>
                <w:rFonts w:ascii="思源黑体 CN Normal" w:eastAsia="思源黑体 CN Normal" w:hAnsi="思源黑体 CN Normal"/>
                <w:b/>
                <w:bCs/>
                <w:color w:val="2193B0"/>
                <w:sz w:val="18"/>
                <w:szCs w:val="18"/>
              </w:rPr>
            </w:pPr>
            <w:r w:rsidRPr="007C18C1">
              <w:rPr>
                <w:rFonts w:ascii="思源黑体 CN Normal" w:eastAsia="思源黑体 CN Normal" w:hAnsi="思源黑体 CN Normal" w:hint="eastAsia"/>
                <w:b/>
                <w:bCs/>
                <w:color w:val="2193B0"/>
                <w:sz w:val="18"/>
                <w:szCs w:val="18"/>
              </w:rPr>
              <w:t>辅助诊断相关：</w:t>
            </w:r>
          </w:p>
          <w:p w14:paraId="0BBC1FCD" w14:textId="77777777"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{{b.evi_interpretation|e}}</w:t>
            </w:r>
          </w:p>
          <w:p w14:paraId="4B1CB398" w14:textId="77777777" w:rsidR="00DF6930" w:rsidRPr="00354D3A"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endfor%}</w:t>
            </w:r>
          </w:p>
          <w:p w14:paraId="6ADDF429" w14:textId="77777777" w:rsidR="00DF6930" w:rsidRDefault="00DF6930"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lastRenderedPageBreak/>
              <w:t>{%p endif%}</w:t>
            </w:r>
          </w:p>
          <w:p w14:paraId="1D852A77" w14:textId="55FB9A01" w:rsidR="00BD7D6B" w:rsidRDefault="00BD7D6B" w:rsidP="00BD7D6B">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 xml:space="preserve">{%p </w:t>
            </w:r>
            <w:r>
              <w:rPr>
                <w:rFonts w:ascii="思源黑体 CN Normal" w:eastAsia="思源黑体 CN Normal" w:hAnsi="思源黑体 CN Normal" w:hint="eastAsia"/>
                <w:color w:val="000000" w:themeColor="text1"/>
                <w:sz w:val="18"/>
                <w:szCs w:val="18"/>
              </w:rPr>
              <w:t>else</w:t>
            </w:r>
            <w:r w:rsidRPr="00354D3A">
              <w:rPr>
                <w:rFonts w:ascii="思源黑体 CN Normal" w:eastAsia="思源黑体 CN Normal" w:hAnsi="思源黑体 CN Normal"/>
                <w:color w:val="000000" w:themeColor="text1"/>
                <w:sz w:val="18"/>
                <w:szCs w:val="18"/>
              </w:rPr>
              <w:t>%}</w:t>
            </w:r>
          </w:p>
          <w:p w14:paraId="5ECA2880" w14:textId="77777777" w:rsidR="00BD7D6B" w:rsidRDefault="00BD7D6B" w:rsidP="00DF6930">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38EC35E4" w14:textId="656C6A23" w:rsidR="00BD7D6B" w:rsidRPr="00354D3A" w:rsidRDefault="00BD7D6B" w:rsidP="00DF6930">
            <w:pPr>
              <w:snapToGrid w:val="0"/>
              <w:spacing w:after="0" w:line="240" w:lineRule="auto"/>
              <w:jc w:val="left"/>
              <w:rPr>
                <w:rFonts w:ascii="思源黑体 CN Normal" w:eastAsia="思源黑体 CN Normal" w:hAnsi="思源黑体 CN Normal"/>
                <w:color w:val="000000" w:themeColor="text1"/>
                <w:sz w:val="18"/>
                <w:szCs w:val="18"/>
              </w:rPr>
            </w:pPr>
            <w:r w:rsidRPr="00354D3A">
              <w:rPr>
                <w:rFonts w:ascii="思源黑体 CN Normal" w:eastAsia="思源黑体 CN Normal" w:hAnsi="思源黑体 CN Normal"/>
                <w:color w:val="000000" w:themeColor="text1"/>
                <w:sz w:val="18"/>
                <w:szCs w:val="18"/>
              </w:rPr>
              <w:t>{%p endif%}</w:t>
            </w:r>
          </w:p>
        </w:tc>
      </w:tr>
    </w:tbl>
    <w:p w14:paraId="1B66F1DE"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hint="eastAsia"/>
          <w:bCs/>
          <w:spacing w:val="6"/>
          <w:sz w:val="18"/>
          <w:szCs w:val="18"/>
        </w:rPr>
        <w:lastRenderedPageBreak/>
        <w:t>{</w:t>
      </w:r>
      <w:r w:rsidRPr="008C3BBA">
        <w:rPr>
          <w:rFonts w:ascii="思源黑体 CN Normal" w:eastAsia="思源黑体 CN Normal" w:hAnsi="思源黑体 CN Normal" w:cs="Times New Roman (正文 CS 字体)"/>
          <w:bCs/>
          <w:spacing w:val="6"/>
          <w:sz w:val="18"/>
          <w:szCs w:val="18"/>
        </w:rPr>
        <w:t>%p endfor%}</w:t>
      </w:r>
    </w:p>
    <w:p w14:paraId="5759A0FF"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hint="eastAsia"/>
          <w:bCs/>
          <w:spacing w:val="6"/>
          <w:sz w:val="18"/>
          <w:szCs w:val="18"/>
        </w:rPr>
        <w:t>{</w:t>
      </w:r>
      <w:r w:rsidRPr="008C3BBA">
        <w:rPr>
          <w:rFonts w:ascii="思源黑体 CN Normal" w:eastAsia="思源黑体 CN Normal" w:hAnsi="思源黑体 CN Normal" w:cs="Times New Roman (正文 CS 字体)"/>
          <w:bCs/>
          <w:spacing w:val="6"/>
          <w:sz w:val="18"/>
          <w:szCs w:val="18"/>
        </w:rPr>
        <w:t>%p endif%}</w:t>
      </w:r>
    </w:p>
    <w:p w14:paraId="24823E31"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hint="eastAsia"/>
          <w:bCs/>
          <w:spacing w:val="6"/>
          <w:sz w:val="18"/>
          <w:szCs w:val="18"/>
        </w:rPr>
        <w:t>{</w:t>
      </w:r>
      <w:r w:rsidRPr="008C3BBA">
        <w:rPr>
          <w:rFonts w:ascii="思源黑体 CN Normal" w:eastAsia="思源黑体 CN Normal" w:hAnsi="思源黑体 CN Normal" w:cs="Times New Roman (正文 CS 字体)"/>
          <w:bCs/>
          <w:spacing w:val="6"/>
          <w:sz w:val="18"/>
          <w:szCs w:val="18"/>
        </w:rPr>
        <w:t>%p else%}</w:t>
      </w:r>
    </w:p>
    <w:tbl>
      <w:tblPr>
        <w:tblStyle w:val="CP40-2-"/>
        <w:tblW w:w="9355" w:type="dxa"/>
        <w:tblLayout w:type="fixed"/>
        <w:tblLook w:val="04A0" w:firstRow="1" w:lastRow="0" w:firstColumn="1" w:lastColumn="0" w:noHBand="0" w:noVBand="1"/>
      </w:tblPr>
      <w:tblGrid>
        <w:gridCol w:w="1560"/>
        <w:gridCol w:w="1797"/>
        <w:gridCol w:w="1502"/>
        <w:gridCol w:w="1367"/>
        <w:gridCol w:w="3129"/>
      </w:tblGrid>
      <w:tr w:rsidR="008C3BBA" w:rsidRPr="00C64E43" w14:paraId="7814BA9E" w14:textId="77777777" w:rsidTr="00926E22">
        <w:trPr>
          <w:cnfStyle w:val="100000000000" w:firstRow="1" w:lastRow="0" w:firstColumn="0" w:lastColumn="0" w:oddVBand="0" w:evenVBand="0" w:oddHBand="0" w:evenHBand="0" w:firstRowFirstColumn="0" w:firstRowLastColumn="0" w:lastRowFirstColumn="0" w:lastRowLastColumn="0"/>
          <w:trHeight w:val="18"/>
        </w:trPr>
        <w:tc>
          <w:tcPr>
            <w:tcW w:w="1560" w:type="dxa"/>
            <w:shd w:val="clear" w:color="auto" w:fill="00653B"/>
            <w:vAlign w:val="center"/>
          </w:tcPr>
          <w:p w14:paraId="33989254"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797" w:type="dxa"/>
            <w:shd w:val="clear" w:color="auto" w:fill="00653B"/>
            <w:vAlign w:val="center"/>
          </w:tcPr>
          <w:p w14:paraId="7F3260A7"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02" w:type="dxa"/>
            <w:shd w:val="clear" w:color="auto" w:fill="00653B"/>
            <w:vAlign w:val="center"/>
          </w:tcPr>
          <w:p w14:paraId="4AB2D317"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4958ECE6"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367" w:type="dxa"/>
            <w:shd w:val="clear" w:color="auto" w:fill="00653B"/>
            <w:vAlign w:val="center"/>
          </w:tcPr>
          <w:p w14:paraId="738521B2" w14:textId="77777777" w:rsidR="008C3BBA" w:rsidRPr="00C64E43" w:rsidRDefault="008C3BBA" w:rsidP="00CE30D4">
            <w:pPr>
              <w:spacing w:after="0"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556AAA51" w14:textId="77777777" w:rsidR="008C3BBA" w:rsidRPr="00C64E43" w:rsidRDefault="008C3BBA" w:rsidP="00CE30D4">
            <w:pPr>
              <w:spacing w:after="0" w:line="240" w:lineRule="auto"/>
              <w:jc w:val="left"/>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8C3BBA" w:rsidRPr="00DF5E69" w14:paraId="00914C2F" w14:textId="77777777" w:rsidTr="00926E22">
        <w:trPr>
          <w:trHeight w:val="425"/>
        </w:trPr>
        <w:tc>
          <w:tcPr>
            <w:tcW w:w="1560" w:type="dxa"/>
            <w:vAlign w:val="center"/>
          </w:tcPr>
          <w:p w14:paraId="4E482D65" w14:textId="77777777" w:rsidR="008C3BBA" w:rsidRPr="00DF5E69" w:rsidRDefault="008C3BBA" w:rsidP="00CE30D4">
            <w:pPr>
              <w:spacing w:after="0"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w:t>
            </w:r>
          </w:p>
        </w:tc>
        <w:tc>
          <w:tcPr>
            <w:tcW w:w="1797" w:type="dxa"/>
            <w:vAlign w:val="center"/>
          </w:tcPr>
          <w:p w14:paraId="4202480B" w14:textId="77777777" w:rsidR="008C3BBA" w:rsidRPr="00DF5E69" w:rsidRDefault="008C3BBA" w:rsidP="00CE30D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502" w:type="dxa"/>
            <w:vAlign w:val="center"/>
          </w:tcPr>
          <w:p w14:paraId="6C92AB5B" w14:textId="77777777" w:rsidR="008C3BBA" w:rsidRPr="00DF5E69" w:rsidRDefault="008C3BBA" w:rsidP="00CE30D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c>
          <w:tcPr>
            <w:tcW w:w="1367" w:type="dxa"/>
            <w:vAlign w:val="center"/>
          </w:tcPr>
          <w:p w14:paraId="51C4A856" w14:textId="77777777" w:rsidR="008C3BBA" w:rsidRPr="00DF5E69" w:rsidRDefault="008C3BBA" w:rsidP="00CE30D4">
            <w:pPr>
              <w:snapToGrid w:val="0"/>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iCs/>
                <w:spacing w:val="6"/>
                <w:sz w:val="18"/>
                <w:szCs w:val="18"/>
              </w:rPr>
              <w:t>-</w:t>
            </w:r>
          </w:p>
        </w:tc>
        <w:tc>
          <w:tcPr>
            <w:tcW w:w="3129" w:type="dxa"/>
            <w:vAlign w:val="center"/>
          </w:tcPr>
          <w:p w14:paraId="007AC2D6" w14:textId="77777777" w:rsidR="008C3BBA" w:rsidRPr="00CB2C73" w:rsidRDefault="008C3BBA" w:rsidP="00CE30D4">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tc>
      </w:tr>
      <w:tr w:rsidR="008C3BBA" w:rsidRPr="00DF5E69" w14:paraId="49DA8FF5" w14:textId="77777777" w:rsidTr="00926E22">
        <w:trPr>
          <w:cnfStyle w:val="000000010000" w:firstRow="0" w:lastRow="0" w:firstColumn="0" w:lastColumn="0" w:oddVBand="0" w:evenVBand="0" w:oddHBand="0" w:evenHBand="1" w:firstRowFirstColumn="0" w:firstRowLastColumn="0" w:lastRowFirstColumn="0" w:lastRowLastColumn="0"/>
          <w:trHeight w:val="425"/>
        </w:trPr>
        <w:tc>
          <w:tcPr>
            <w:tcW w:w="1560" w:type="dxa"/>
            <w:vAlign w:val="center"/>
          </w:tcPr>
          <w:p w14:paraId="612462A4" w14:textId="77777777" w:rsidR="008C3BBA" w:rsidRPr="00DF5E69" w:rsidRDefault="008C3BBA" w:rsidP="00CE30D4">
            <w:pPr>
              <w:spacing w:after="0" w:line="240" w:lineRule="auto"/>
              <w:jc w:val="center"/>
              <w:rPr>
                <w:rFonts w:ascii="思源黑体 CN Normal" w:eastAsia="思源黑体 CN Normal" w:hAnsi="思源黑体 CN Normal"/>
                <w:b/>
                <w:i/>
                <w:sz w:val="18"/>
                <w:szCs w:val="18"/>
              </w:rPr>
            </w:pPr>
            <w:r w:rsidRPr="00DF5E69">
              <w:rPr>
                <w:rFonts w:ascii="思源黑体 CN Normal" w:eastAsia="思源黑体 CN Normal" w:hAnsi="思源黑体 CN Normal" w:hint="eastAsia"/>
                <w:b/>
                <w:sz w:val="18"/>
                <w:szCs w:val="18"/>
              </w:rPr>
              <w:t>变异解读</w:t>
            </w:r>
          </w:p>
        </w:tc>
        <w:tc>
          <w:tcPr>
            <w:tcW w:w="7795" w:type="dxa"/>
            <w:gridSpan w:val="4"/>
            <w:vAlign w:val="center"/>
          </w:tcPr>
          <w:p w14:paraId="4BE9226D" w14:textId="77777777" w:rsidR="008C3BBA" w:rsidRPr="00DF5E69" w:rsidRDefault="008C3BBA" w:rsidP="00CE30D4">
            <w:pPr>
              <w:snapToGrid w:val="0"/>
              <w:spacing w:after="0" w:line="240" w:lineRule="auto"/>
              <w:jc w:val="left"/>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sz w:val="18"/>
                <w:szCs w:val="18"/>
              </w:rPr>
              <w:t>-</w:t>
            </w:r>
          </w:p>
        </w:tc>
      </w:tr>
      <w:tr w:rsidR="008C3BBA" w:rsidRPr="00DF5E69" w14:paraId="2910AC6E" w14:textId="77777777" w:rsidTr="00926E22">
        <w:trPr>
          <w:trHeight w:val="425"/>
        </w:trPr>
        <w:tc>
          <w:tcPr>
            <w:tcW w:w="1560" w:type="dxa"/>
            <w:vAlign w:val="center"/>
          </w:tcPr>
          <w:p w14:paraId="60D1741B" w14:textId="3E5D1671" w:rsidR="008C3BBA" w:rsidRPr="00DF5E69" w:rsidRDefault="00926E22" w:rsidP="00CE30D4">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药物参考</w:t>
            </w:r>
          </w:p>
        </w:tc>
        <w:tc>
          <w:tcPr>
            <w:tcW w:w="7795" w:type="dxa"/>
            <w:gridSpan w:val="4"/>
            <w:vAlign w:val="center"/>
          </w:tcPr>
          <w:p w14:paraId="5E60224C" w14:textId="77777777" w:rsidR="008C3BBA" w:rsidRPr="00DF5E69" w:rsidRDefault="008C3BBA" w:rsidP="00CE30D4">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w:t>
            </w:r>
          </w:p>
        </w:tc>
      </w:tr>
      <w:tr w:rsidR="00DF6930" w:rsidRPr="00DF5E69" w14:paraId="11EE2974" w14:textId="77777777" w:rsidTr="00926E22">
        <w:trPr>
          <w:cnfStyle w:val="000000010000" w:firstRow="0" w:lastRow="0" w:firstColumn="0" w:lastColumn="0" w:oddVBand="0" w:evenVBand="0" w:oddHBand="0" w:evenHBand="1" w:firstRowFirstColumn="0" w:firstRowLastColumn="0" w:lastRowFirstColumn="0" w:lastRowLastColumn="0"/>
          <w:trHeight w:val="425"/>
        </w:trPr>
        <w:tc>
          <w:tcPr>
            <w:tcW w:w="1560" w:type="dxa"/>
            <w:vAlign w:val="center"/>
          </w:tcPr>
          <w:p w14:paraId="0397EB56" w14:textId="026D5DD2" w:rsidR="00DF6930" w:rsidRPr="00DF5E69" w:rsidRDefault="00926E22" w:rsidP="00CE30D4">
            <w:pPr>
              <w:spacing w:after="0" w:line="240" w:lineRule="auto"/>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辅助诊断及预后</w:t>
            </w:r>
          </w:p>
        </w:tc>
        <w:tc>
          <w:tcPr>
            <w:tcW w:w="7795" w:type="dxa"/>
            <w:gridSpan w:val="4"/>
            <w:vAlign w:val="center"/>
          </w:tcPr>
          <w:p w14:paraId="762C05F9" w14:textId="56B6F23E" w:rsidR="00DF6930" w:rsidRDefault="00926E22" w:rsidP="00CE30D4">
            <w:pPr>
              <w:snapToGrid w:val="0"/>
              <w:spacing w:after="0" w:line="240" w:lineRule="auto"/>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7FB3C43C" w14:textId="77777777" w:rsidR="008C3BBA" w:rsidRPr="008C3BBA" w:rsidRDefault="008C3BBA" w:rsidP="008C3BBA">
      <w:pPr>
        <w:rPr>
          <w:rFonts w:ascii="思源黑体 CN Normal" w:eastAsia="思源黑体 CN Normal" w:hAnsi="思源黑体 CN Normal" w:cs="Times New Roman (正文 CS 字体)"/>
          <w:bCs/>
          <w:spacing w:val="6"/>
          <w:sz w:val="18"/>
          <w:szCs w:val="18"/>
        </w:rPr>
      </w:pPr>
      <w:r w:rsidRPr="008C3BBA">
        <w:rPr>
          <w:rFonts w:ascii="思源黑体 CN Normal" w:eastAsia="思源黑体 CN Normal" w:hAnsi="思源黑体 CN Normal" w:cs="Times New Roman (正文 CS 字体)" w:hint="eastAsia"/>
          <w:bCs/>
          <w:spacing w:val="6"/>
          <w:sz w:val="18"/>
          <w:szCs w:val="18"/>
        </w:rPr>
        <w:t>{</w:t>
      </w:r>
      <w:r w:rsidRPr="008C3BBA">
        <w:rPr>
          <w:rFonts w:ascii="思源黑体 CN Normal" w:eastAsia="思源黑体 CN Normal" w:hAnsi="思源黑体 CN Normal" w:cs="Times New Roman (正文 CS 字体)"/>
          <w:bCs/>
          <w:spacing w:val="6"/>
          <w:sz w:val="18"/>
          <w:szCs w:val="18"/>
        </w:rPr>
        <w:t>%p endif%}</w:t>
      </w:r>
    </w:p>
    <w:p w14:paraId="3F2E3F32" w14:textId="58CF91AA" w:rsidR="008A71A6" w:rsidRPr="00DF5E69" w:rsidRDefault="00996354">
      <w:pPr>
        <w:jc w:val="left"/>
        <w:rPr>
          <w:rFonts w:ascii="思源黑体 CN Normal" w:eastAsia="思源黑体 CN Normal" w:hAnsi="思源黑体 CN Normal"/>
          <w:color w:val="404040" w:themeColor="text1" w:themeTint="BF"/>
          <w:sz w:val="16"/>
          <w:szCs w:val="16"/>
        </w:rPr>
      </w:pPr>
      <w:bookmarkStart w:id="4" w:name="Sample_Main_Qc_table_remove"/>
      <w:r w:rsidRPr="00DF5E69">
        <w:rPr>
          <w:rFonts w:ascii="思源黑体 CN Normal" w:eastAsia="思源黑体 CN Normal" w:hAnsi="思源黑体 CN Normal"/>
          <w:color w:val="404040" w:themeColor="text1" w:themeTint="BF"/>
          <w:sz w:val="16"/>
          <w:szCs w:val="16"/>
        </w:rPr>
        <w:br w:type="page"/>
      </w:r>
    </w:p>
    <w:p w14:paraId="6C3B45CA" w14:textId="0B309CCE" w:rsidR="008A71A6" w:rsidRDefault="00996354" w:rsidP="00C64E43">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化疗药物相关标志物检测结果解读</w:t>
      </w:r>
    </w:p>
    <w:tbl>
      <w:tblPr>
        <w:tblStyle w:val="CP40-2-"/>
        <w:tblW w:w="9356" w:type="dxa"/>
        <w:tblLayout w:type="fixed"/>
        <w:tblLook w:val="04A0" w:firstRow="1" w:lastRow="0" w:firstColumn="1" w:lastColumn="0" w:noHBand="0" w:noVBand="1"/>
      </w:tblPr>
      <w:tblGrid>
        <w:gridCol w:w="1409"/>
        <w:gridCol w:w="1852"/>
        <w:gridCol w:w="1417"/>
        <w:gridCol w:w="3686"/>
        <w:gridCol w:w="992"/>
      </w:tblGrid>
      <w:tr w:rsidR="00BD7D6B" w:rsidRPr="00C64E43" w14:paraId="18D82D1D" w14:textId="77777777" w:rsidTr="00CE30D4">
        <w:trPr>
          <w:cnfStyle w:val="100000000000" w:firstRow="1" w:lastRow="0" w:firstColumn="0" w:lastColumn="0" w:oddVBand="0" w:evenVBand="0" w:oddHBand="0" w:evenHBand="0" w:firstRowFirstColumn="0" w:firstRowLastColumn="0" w:lastRowFirstColumn="0" w:lastRowLastColumn="0"/>
        </w:trPr>
        <w:tc>
          <w:tcPr>
            <w:tcW w:w="1409" w:type="dxa"/>
            <w:shd w:val="clear" w:color="auto" w:fill="00653B"/>
            <w:vAlign w:val="center"/>
          </w:tcPr>
          <w:p w14:paraId="022E5FD3" w14:textId="77777777" w:rsidR="00BD7D6B" w:rsidRPr="00C64E43" w:rsidRDefault="00BD7D6B"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1852" w:type="dxa"/>
            <w:shd w:val="clear" w:color="auto" w:fill="00653B"/>
            <w:vAlign w:val="center"/>
          </w:tcPr>
          <w:p w14:paraId="481EE11E" w14:textId="77777777" w:rsidR="00BD7D6B" w:rsidRPr="00C64E43" w:rsidRDefault="00BD7D6B"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检测位点</w:t>
            </w:r>
          </w:p>
        </w:tc>
        <w:tc>
          <w:tcPr>
            <w:tcW w:w="1417" w:type="dxa"/>
            <w:shd w:val="clear" w:color="auto" w:fill="00653B"/>
            <w:vAlign w:val="center"/>
          </w:tcPr>
          <w:p w14:paraId="63AF0FF8" w14:textId="77777777" w:rsidR="00BD7D6B" w:rsidRPr="00C64E43" w:rsidRDefault="00BD7D6B"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基因型</w:t>
            </w:r>
          </w:p>
        </w:tc>
        <w:tc>
          <w:tcPr>
            <w:tcW w:w="3686" w:type="dxa"/>
            <w:shd w:val="clear" w:color="auto" w:fill="00653B"/>
            <w:vAlign w:val="center"/>
          </w:tcPr>
          <w:p w14:paraId="4E04864B" w14:textId="77777777" w:rsidR="00BD7D6B" w:rsidRPr="00C64E43" w:rsidRDefault="00BD7D6B"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临床意义</w:t>
            </w:r>
          </w:p>
        </w:tc>
        <w:tc>
          <w:tcPr>
            <w:tcW w:w="992" w:type="dxa"/>
            <w:shd w:val="clear" w:color="auto" w:fill="00653B"/>
            <w:vAlign w:val="center"/>
          </w:tcPr>
          <w:p w14:paraId="1EA0C5FD" w14:textId="77777777" w:rsidR="00BD7D6B" w:rsidRPr="00C64E43" w:rsidRDefault="00BD7D6B"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证据水平</w:t>
            </w:r>
          </w:p>
        </w:tc>
      </w:tr>
      <w:tr w:rsidR="00BD7D6B" w:rsidRPr="00DF5E69" w14:paraId="2A000777" w14:textId="77777777" w:rsidTr="00CE30D4">
        <w:tc>
          <w:tcPr>
            <w:tcW w:w="9356" w:type="dxa"/>
            <w:gridSpan w:val="5"/>
            <w:vAlign w:val="center"/>
          </w:tcPr>
          <w:p w14:paraId="38477FD6" w14:textId="77777777" w:rsidR="00BD7D6B" w:rsidRPr="00DF5E69"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for a in chemo.dbsnp_simple_nosplitdrug%}</w:t>
            </w:r>
          </w:p>
        </w:tc>
      </w:tr>
      <w:tr w:rsidR="00BD7D6B" w:rsidRPr="00DF5E69" w14:paraId="76B56169" w14:textId="77777777" w:rsidTr="00CE30D4">
        <w:trPr>
          <w:cnfStyle w:val="000000010000" w:firstRow="0" w:lastRow="0" w:firstColumn="0" w:lastColumn="0" w:oddVBand="0" w:evenVBand="0" w:oddHBand="0" w:evenHBand="1" w:firstRowFirstColumn="0" w:firstRowLastColumn="0" w:lastRowFirstColumn="0" w:lastRowLastColumn="0"/>
        </w:trPr>
        <w:tc>
          <w:tcPr>
            <w:tcW w:w="1409" w:type="dxa"/>
            <w:vAlign w:val="center"/>
          </w:tcPr>
          <w:p w14:paraId="5E2B2816" w14:textId="77777777" w:rsidR="00BD7D6B" w:rsidRDefault="00BD7D6B" w:rsidP="00CE30D4">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{a.gene_symbol}}</w:t>
            </w:r>
          </w:p>
        </w:tc>
        <w:tc>
          <w:tcPr>
            <w:tcW w:w="1852" w:type="dxa"/>
            <w:vAlign w:val="center"/>
          </w:tcPr>
          <w:p w14:paraId="38ADB540" w14:textId="77777777" w:rsidR="00BD7D6B"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{a.dbsnp}}</w:t>
            </w:r>
          </w:p>
        </w:tc>
        <w:tc>
          <w:tcPr>
            <w:tcW w:w="1417" w:type="dxa"/>
            <w:vAlign w:val="center"/>
          </w:tcPr>
          <w:p w14:paraId="7B0F293F" w14:textId="77777777" w:rsidR="00BD7D6B"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{a.genotype}}</w:t>
            </w:r>
          </w:p>
        </w:tc>
        <w:tc>
          <w:tcPr>
            <w:tcW w:w="3686" w:type="dxa"/>
            <w:vAlign w:val="center"/>
          </w:tcPr>
          <w:p w14:paraId="0FAE3D4B" w14:textId="77777777" w:rsidR="00BD7D6B"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for b in a.inter%}</w:t>
            </w:r>
          </w:p>
          <w:p w14:paraId="2A720CD6" w14:textId="77777777" w:rsidR="00BD7D6B"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w:t>
            </w:r>
          </w:p>
          <w:p w14:paraId="7463361F" w14:textId="77777777" w:rsidR="00BD7D6B" w:rsidRPr="003F40E2"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endfor%}</w:t>
            </w:r>
          </w:p>
        </w:tc>
        <w:tc>
          <w:tcPr>
            <w:tcW w:w="992" w:type="dxa"/>
            <w:vAlign w:val="center"/>
          </w:tcPr>
          <w:p w14:paraId="1D202EF0" w14:textId="77777777" w:rsidR="00BD7D6B"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{a.evi_level}}</w:t>
            </w:r>
          </w:p>
        </w:tc>
      </w:tr>
      <w:tr w:rsidR="00BD7D6B" w:rsidRPr="00DF5E69" w14:paraId="32311742" w14:textId="77777777" w:rsidTr="00CE30D4">
        <w:tc>
          <w:tcPr>
            <w:tcW w:w="9356" w:type="dxa"/>
            <w:gridSpan w:val="5"/>
            <w:vAlign w:val="center"/>
          </w:tcPr>
          <w:p w14:paraId="2766EA23" w14:textId="77777777" w:rsidR="00BD7D6B" w:rsidRDefault="00BD7D6B"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endfor%}</w:t>
            </w:r>
          </w:p>
        </w:tc>
      </w:tr>
    </w:tbl>
    <w:p w14:paraId="7F328E21" w14:textId="77777777" w:rsidR="00AA7803" w:rsidRDefault="00996354">
      <w:pPr>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3C4F9EBF" w14:textId="3D777470" w:rsidR="00DB6126" w:rsidRDefault="00996354" w:rsidP="00DB6126">
      <w:pPr>
        <w:numPr>
          <w:ilvl w:val="0"/>
          <w:numId w:val="1"/>
        </w:numPr>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424466" w:rsidRPr="00414002" w14:paraId="23CDFF32" w14:textId="77777777" w:rsidTr="00CE30D4">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59F76D6D"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042DCF69"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6C7A9654"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35E614A5"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56B2C8CB"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424466" w:rsidRPr="00DF5E69" w14:paraId="667909F3" w14:textId="77777777" w:rsidTr="00CE30D4">
        <w:trPr>
          <w:trHeight w:val="20"/>
        </w:trPr>
        <w:tc>
          <w:tcPr>
            <w:tcW w:w="9356" w:type="dxa"/>
            <w:gridSpan w:val="5"/>
            <w:vAlign w:val="center"/>
          </w:tcPr>
          <w:p w14:paraId="30C3E6C6"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{%t</w:t>
            </w:r>
            <w:r>
              <w:rPr>
                <w:rFonts w:ascii="思源黑体 CN Normal" w:eastAsia="思源黑体 CN Normal" w:hAnsi="思源黑体 CN Normal"/>
                <w:sz w:val="18"/>
                <w:szCs w:val="18"/>
              </w:rPr>
              <w:t>r for a in var.summary_result.format1_forCP</w:t>
            </w:r>
            <w:r>
              <w:rPr>
                <w:rFonts w:ascii="思源黑体 CN Normal" w:eastAsia="思源黑体 CN Normal" w:hAnsi="思源黑体 CN Normal" w:hint="eastAsia"/>
                <w:sz w:val="18"/>
                <w:szCs w:val="18"/>
              </w:rPr>
              <w:t>%}</w:t>
            </w:r>
          </w:p>
        </w:tc>
      </w:tr>
      <w:tr w:rsidR="00424466" w:rsidRPr="00DF5E69" w14:paraId="7F55F73F" w14:textId="77777777" w:rsidTr="00CE30D4">
        <w:trPr>
          <w:cnfStyle w:val="000000010000" w:firstRow="0" w:lastRow="0" w:firstColumn="0" w:lastColumn="0" w:oddVBand="0" w:evenVBand="0" w:oddHBand="0" w:evenHBand="1" w:firstRowFirstColumn="0" w:firstRowLastColumn="0" w:lastRowFirstColumn="0" w:lastRowLastColumn="0"/>
          <w:trHeight w:val="20"/>
        </w:trPr>
        <w:tc>
          <w:tcPr>
            <w:tcW w:w="9356" w:type="dxa"/>
            <w:gridSpan w:val="5"/>
            <w:vAlign w:val="center"/>
          </w:tcPr>
          <w:p w14:paraId="11CCF815" w14:textId="788FC63B"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sidRPr="00424466">
              <w:rPr>
                <w:rFonts w:ascii="思源黑体 CN Normal" w:eastAsia="思源黑体 CN Normal" w:hAnsi="思源黑体 CN Normal"/>
                <w:sz w:val="18"/>
                <w:szCs w:val="18"/>
              </w:rPr>
              <w:t xml:space="preserve">{%tr </w:t>
            </w:r>
            <w:r>
              <w:rPr>
                <w:rFonts w:ascii="思源黑体 CN Normal" w:eastAsia="思源黑体 CN Normal" w:hAnsi="思源黑体 CN Normal" w:hint="eastAsia"/>
                <w:sz w:val="18"/>
                <w:szCs w:val="18"/>
              </w:rPr>
              <w:t>if</w:t>
            </w:r>
            <w:r w:rsidRPr="00424466">
              <w:rPr>
                <w:rFonts w:ascii="思源黑体 CN Normal" w:eastAsia="思源黑体 CN Normal" w:hAnsi="思源黑体 CN Normal"/>
                <w:sz w:val="18"/>
                <w:szCs w:val="18"/>
              </w:rPr>
              <w:t xml:space="preserve"> a.gene_symbol </w:t>
            </w:r>
            <w:r>
              <w:rPr>
                <w:rFonts w:ascii="思源黑体 CN Normal" w:eastAsia="思源黑体 CN Normal" w:hAnsi="思源黑体 CN Normal"/>
                <w:sz w:val="18"/>
                <w:szCs w:val="18"/>
              </w:rPr>
              <w:t>in “</w:t>
            </w:r>
            <w:r w:rsidRPr="00424466">
              <w:rPr>
                <w:rFonts w:ascii="思源黑体 CN Normal" w:eastAsia="思源黑体 CN Normal" w:hAnsi="思源黑体 CN Normal"/>
                <w:sz w:val="18"/>
                <w:szCs w:val="18"/>
              </w:rPr>
              <w:t>AKT1,ALK,BRAF,CTNNB1,FGFR1,HRAS,IDH1,KRAS,NRAS,NTRK1,NTRK2,NTRK3,PDGFRA,PIK3CA,POLE,PTEN,RET,ROS1,STK11,TP53,ALK,FGFR1,NTRK1,NTRK2,NTRK3,RET,ROS1</w:t>
            </w:r>
            <w:r>
              <w:rPr>
                <w:rFonts w:ascii="思源黑体 CN Normal" w:eastAsia="思源黑体 CN Normal" w:hAnsi="思源黑体 CN Normal"/>
                <w:sz w:val="18"/>
                <w:szCs w:val="18"/>
              </w:rPr>
              <w:t>”</w:t>
            </w:r>
            <w:r w:rsidRPr="00424466">
              <w:rPr>
                <w:rFonts w:ascii="思源黑体 CN Normal" w:eastAsia="思源黑体 CN Normal" w:hAnsi="思源黑体 CN Normal"/>
                <w:sz w:val="18"/>
                <w:szCs w:val="18"/>
              </w:rPr>
              <w:t>%}</w:t>
            </w:r>
          </w:p>
        </w:tc>
      </w:tr>
      <w:tr w:rsidR="00424466" w:rsidRPr="00DF5E69" w14:paraId="677BFD88" w14:textId="77777777" w:rsidTr="00CE30D4">
        <w:trPr>
          <w:trHeight w:val="20"/>
        </w:trPr>
        <w:tc>
          <w:tcPr>
            <w:tcW w:w="1134" w:type="dxa"/>
            <w:vAlign w:val="center"/>
          </w:tcPr>
          <w:p w14:paraId="4C7FAF2E" w14:textId="77777777" w:rsidR="00424466" w:rsidRPr="000D33E2" w:rsidRDefault="00424466" w:rsidP="00CE30D4">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b/>
                <w:i/>
                <w:sz w:val="18"/>
                <w:szCs w:val="18"/>
                <w:lang w:bidi="ar"/>
              </w:rPr>
              <w:t>{{a.gene_symbol}}</w:t>
            </w:r>
          </w:p>
        </w:tc>
        <w:tc>
          <w:tcPr>
            <w:tcW w:w="2977" w:type="dxa"/>
            <w:vAlign w:val="center"/>
          </w:tcPr>
          <w:p w14:paraId="597053DF"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{a.region}}</w:t>
            </w:r>
          </w:p>
        </w:tc>
        <w:tc>
          <w:tcPr>
            <w:tcW w:w="2410" w:type="dxa"/>
            <w:vAlign w:val="center"/>
          </w:tcPr>
          <w:p w14:paraId="454E7BE3"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a.var_info%}</w:t>
            </w:r>
          </w:p>
          <w:p w14:paraId="6EF38030"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“MET-MET” in a.var_info%}</w:t>
            </w:r>
          </w:p>
          <w:p w14:paraId="0E89B1A5"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MET exon14 skipping</w:t>
            </w:r>
          </w:p>
          <w:p w14:paraId="5370B253" w14:textId="77777777" w:rsidR="00424466" w:rsidRPr="00050292"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575FA83"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{{a.var_info}}</w:t>
            </w:r>
          </w:p>
          <w:p w14:paraId="3A183DB2"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F03A1CA"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a.note%}</w:t>
            </w:r>
          </w:p>
          <w:p w14:paraId="5962B133"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sidRPr="000D33E2">
              <w:rPr>
                <w:rFonts w:ascii="思源黑体 CN Normal" w:eastAsia="思源黑体 CN Normal" w:hAnsi="思源黑体 CN Normal" w:hint="eastAsia"/>
                <w:sz w:val="18"/>
                <w:szCs w:val="18"/>
              </w:rPr>
              <w:t>（MET exon14 skipping）</w:t>
            </w:r>
          </w:p>
          <w:p w14:paraId="3A34E42B"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1A221C04"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2999897D"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023C578E"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vAlign w:val="center"/>
          </w:tcPr>
          <w:p w14:paraId="5FF79F93"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a.freq%}</w:t>
            </w:r>
          </w:p>
          <w:p w14:paraId="39B1C510"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w:t>
            </w:r>
            <w:r>
              <w:rPr>
                <w:rFonts w:ascii="思源黑体 CN Normal" w:eastAsia="思源黑体 CN Normal" w:hAnsi="思源黑体 CN Normal" w:hint="eastAsia"/>
                <w:sz w:val="18"/>
                <w:szCs w:val="18"/>
              </w:rPr>
              <w:t>融合</w:t>
            </w:r>
            <w:r>
              <w:rPr>
                <w:rFonts w:ascii="思源黑体 CN Normal" w:eastAsia="思源黑体 CN Normal" w:hAnsi="思源黑体 CN Normal"/>
                <w:sz w:val="18"/>
                <w:szCs w:val="18"/>
              </w:rPr>
              <w:t>” in a.var_info</w:t>
            </w:r>
            <w:r>
              <w:rPr>
                <w:rFonts w:ascii="思源黑体 CN Normal" w:eastAsia="思源黑体 CN Normal" w:hAnsi="思源黑体 CN Normal" w:hint="eastAsia"/>
                <w:sz w:val="18"/>
                <w:szCs w:val="18"/>
              </w:rPr>
              <w:t>%}</w:t>
            </w:r>
          </w:p>
          <w:p w14:paraId="73E1CE8D"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{{a.freq}} copies</w:t>
            </w:r>
          </w:p>
          <w:p w14:paraId="38BDEBF6" w14:textId="77777777" w:rsidR="00424466" w:rsidRPr="00E30DC9"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9121634"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{a.freq}}</w:t>
            </w:r>
          </w:p>
          <w:p w14:paraId="75EAC0EC"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9F81D7D"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a.note_freq%}</w:t>
            </w:r>
          </w:p>
          <w:p w14:paraId="4E9012B6"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{a.note_freq}}</w:t>
            </w:r>
            <w:r>
              <w:rPr>
                <w:rFonts w:ascii="思源黑体 CN Normal" w:eastAsia="思源黑体 CN Normal" w:hAnsi="思源黑体 CN Normal" w:hint="eastAsia"/>
                <w:sz w:val="18"/>
                <w:szCs w:val="18"/>
              </w:rPr>
              <w:t>）</w:t>
            </w:r>
          </w:p>
          <w:p w14:paraId="082AA2D7"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66B5D9F6"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6977939F"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2B673220"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vAlign w:val="center"/>
          </w:tcPr>
          <w:p w14:paraId="30FAB6AA"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a.level%}</w:t>
            </w:r>
          </w:p>
          <w:p w14:paraId="1D3E64B6"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a.level==”5”%}</w:t>
            </w:r>
          </w:p>
          <w:p w14:paraId="7DAA627F"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p w14:paraId="0C918DD0"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elif a.level==”4”</w:t>
            </w:r>
            <w:r>
              <w:rPr>
                <w:rFonts w:ascii="思源黑体 CN Normal" w:eastAsia="思源黑体 CN Normal" w:hAnsi="思源黑体 CN Normal" w:hint="eastAsia"/>
                <w:sz w:val="18"/>
                <w:szCs w:val="18"/>
              </w:rPr>
              <w:t>%}</w:t>
            </w:r>
          </w:p>
          <w:p w14:paraId="46FA18CA"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0395C804"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else</w:t>
            </w:r>
            <w:r>
              <w:rPr>
                <w:rFonts w:ascii="思源黑体 CN Normal" w:eastAsia="思源黑体 CN Normal" w:hAnsi="思源黑体 CN Normal" w:hint="eastAsia"/>
                <w:sz w:val="18"/>
                <w:szCs w:val="18"/>
              </w:rPr>
              <w:t>%}</w:t>
            </w:r>
          </w:p>
          <w:p w14:paraId="2426F1A2"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0510A5D4"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p w14:paraId="6AB65E8D"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1562B53"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p w14:paraId="11C902C5" w14:textId="77777777" w:rsidR="00424466" w:rsidRPr="0054687C"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tc>
      </w:tr>
      <w:tr w:rsidR="00424466" w:rsidRPr="00DF5E69" w14:paraId="67617F53" w14:textId="77777777" w:rsidTr="00CE30D4">
        <w:trPr>
          <w:cnfStyle w:val="000000010000" w:firstRow="0" w:lastRow="0" w:firstColumn="0" w:lastColumn="0" w:oddVBand="0" w:evenVBand="0" w:oddHBand="0" w:evenHBand="1" w:firstRowFirstColumn="0" w:firstRowLastColumn="0" w:lastRowFirstColumn="0" w:lastRowLastColumn="0"/>
          <w:trHeight w:val="20"/>
        </w:trPr>
        <w:tc>
          <w:tcPr>
            <w:tcW w:w="9356" w:type="dxa"/>
            <w:gridSpan w:val="5"/>
            <w:vAlign w:val="center"/>
          </w:tcPr>
          <w:p w14:paraId="174C5B91" w14:textId="04A4B58A"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424466" w:rsidRPr="00DF5E69" w14:paraId="734C6833" w14:textId="77777777" w:rsidTr="00CE30D4">
        <w:trPr>
          <w:trHeight w:val="20"/>
        </w:trPr>
        <w:tc>
          <w:tcPr>
            <w:tcW w:w="9356" w:type="dxa"/>
            <w:gridSpan w:val="5"/>
            <w:vAlign w:val="center"/>
          </w:tcPr>
          <w:p w14:paraId="1ABA2C91" w14:textId="77777777" w:rsidR="00424466"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endfor%}</w:t>
            </w:r>
          </w:p>
        </w:tc>
      </w:tr>
      <w:tr w:rsidR="002C6A5A" w:rsidRPr="00DF5E69" w14:paraId="17E44124" w14:textId="77777777" w:rsidTr="002C6A5A">
        <w:trPr>
          <w:cnfStyle w:val="000000010000" w:firstRow="0" w:lastRow="0" w:firstColumn="0" w:lastColumn="0" w:oddVBand="0" w:evenVBand="0" w:oddHBand="0" w:evenHBand="1" w:firstRowFirstColumn="0" w:firstRowLastColumn="0" w:lastRowFirstColumn="0" w:lastRowLastColumn="0"/>
          <w:trHeight w:val="20"/>
        </w:trPr>
        <w:tc>
          <w:tcPr>
            <w:tcW w:w="1134" w:type="dxa"/>
            <w:vAlign w:val="center"/>
          </w:tcPr>
          <w:p w14:paraId="69CE6A7B" w14:textId="18FF98BF" w:rsidR="002C6A5A" w:rsidRPr="002C6A5A" w:rsidRDefault="002C6A5A" w:rsidP="002C6A5A">
            <w:pPr>
              <w:spacing w:beforeLines="20" w:before="48" w:afterLines="20" w:after="48" w:line="240" w:lineRule="auto"/>
              <w:jc w:val="center"/>
              <w:rPr>
                <w:rFonts w:ascii="思源黑体 CN Normal" w:eastAsia="思源黑体 CN Normal" w:hAnsi="思源黑体 CN Normal" w:hint="eastAsia"/>
                <w:color w:val="FF0000"/>
                <w:sz w:val="18"/>
                <w:szCs w:val="18"/>
              </w:rPr>
            </w:pPr>
            <w:r w:rsidRPr="002C6A5A">
              <w:rPr>
                <w:rFonts w:ascii="思源黑体 CN Normal" w:eastAsia="思源黑体 CN Normal" w:hAnsi="思源黑体 CN Normal"/>
                <w:b/>
                <w:i/>
                <w:color w:val="FF0000"/>
                <w:sz w:val="18"/>
                <w:szCs w:val="18"/>
                <w:lang w:bidi="ar"/>
              </w:rPr>
              <w:t>TERT</w:t>
            </w:r>
          </w:p>
        </w:tc>
        <w:tc>
          <w:tcPr>
            <w:tcW w:w="2977" w:type="dxa"/>
            <w:vAlign w:val="center"/>
          </w:tcPr>
          <w:p w14:paraId="2ED7E054" w14:textId="20938DC9" w:rsidR="002C6A5A" w:rsidRPr="002C6A5A" w:rsidRDefault="002C6A5A" w:rsidP="002C6A5A">
            <w:pPr>
              <w:spacing w:beforeLines="20" w:before="48" w:afterLines="20" w:after="48" w:line="240" w:lineRule="auto"/>
              <w:jc w:val="center"/>
              <w:rPr>
                <w:rFonts w:ascii="思源黑体 CN Normal" w:eastAsia="思源黑体 CN Normal" w:hAnsi="思源黑体 CN Normal" w:hint="eastAsia"/>
                <w:color w:val="FF0000"/>
                <w:sz w:val="18"/>
                <w:szCs w:val="18"/>
              </w:rPr>
            </w:pPr>
            <w:r w:rsidRPr="002C6A5A">
              <w:rPr>
                <w:rFonts w:ascii="思源黑体 CN Normal" w:eastAsia="思源黑体 CN Normal" w:hAnsi="思源黑体 CN Normal" w:hint="eastAsia"/>
                <w:color w:val="FF0000"/>
                <w:sz w:val="18"/>
                <w:szCs w:val="18"/>
              </w:rPr>
              <w:t>点突变</w:t>
            </w:r>
          </w:p>
        </w:tc>
        <w:tc>
          <w:tcPr>
            <w:tcW w:w="2410" w:type="dxa"/>
            <w:vAlign w:val="center"/>
          </w:tcPr>
          <w:p w14:paraId="2AC5C2B8" w14:textId="57B32CEA" w:rsidR="002C6A5A" w:rsidRPr="002C6A5A" w:rsidRDefault="002C6A5A" w:rsidP="002C6A5A">
            <w:pPr>
              <w:spacing w:beforeLines="20" w:before="48" w:afterLines="20" w:after="48" w:line="240" w:lineRule="auto"/>
              <w:jc w:val="center"/>
              <w:rPr>
                <w:rFonts w:ascii="思源黑体 CN Normal" w:eastAsia="思源黑体 CN Normal" w:hAnsi="思源黑体 CN Normal" w:hint="eastAsia"/>
                <w:color w:val="FF0000"/>
                <w:sz w:val="18"/>
                <w:szCs w:val="18"/>
              </w:rPr>
            </w:pPr>
            <w:r w:rsidRPr="002C6A5A">
              <w:rPr>
                <w:rFonts w:ascii="思源黑体 CN Normal" w:eastAsia="思源黑体 CN Normal" w:hAnsi="思源黑体 CN Normal"/>
                <w:color w:val="FF0000"/>
                <w:sz w:val="18"/>
                <w:szCs w:val="18"/>
              </w:rPr>
              <w:t>-</w:t>
            </w:r>
          </w:p>
        </w:tc>
        <w:tc>
          <w:tcPr>
            <w:tcW w:w="1843" w:type="dxa"/>
            <w:vAlign w:val="center"/>
          </w:tcPr>
          <w:p w14:paraId="7FCBDC44" w14:textId="0FCEDF22" w:rsidR="002C6A5A" w:rsidRPr="002C6A5A" w:rsidRDefault="002C6A5A" w:rsidP="002C6A5A">
            <w:pPr>
              <w:spacing w:beforeLines="20" w:before="48" w:afterLines="20" w:after="48" w:line="240" w:lineRule="auto"/>
              <w:jc w:val="center"/>
              <w:rPr>
                <w:rFonts w:ascii="思源黑体 CN Normal" w:eastAsia="思源黑体 CN Normal" w:hAnsi="思源黑体 CN Normal" w:hint="eastAsia"/>
                <w:color w:val="FF0000"/>
                <w:sz w:val="18"/>
                <w:szCs w:val="18"/>
              </w:rPr>
            </w:pPr>
            <w:r w:rsidRPr="002C6A5A">
              <w:rPr>
                <w:rFonts w:ascii="思源黑体 CN Normal" w:eastAsia="思源黑体 CN Normal" w:hAnsi="思源黑体 CN Normal"/>
                <w:color w:val="FF0000"/>
                <w:sz w:val="18"/>
                <w:szCs w:val="18"/>
              </w:rPr>
              <w:t>-</w:t>
            </w:r>
          </w:p>
        </w:tc>
        <w:tc>
          <w:tcPr>
            <w:tcW w:w="992" w:type="dxa"/>
            <w:vAlign w:val="center"/>
          </w:tcPr>
          <w:p w14:paraId="2DA7C2AD" w14:textId="0E52D1D4" w:rsidR="002C6A5A" w:rsidRPr="002C6A5A" w:rsidRDefault="002C6A5A" w:rsidP="002C6A5A">
            <w:pPr>
              <w:spacing w:beforeLines="20" w:before="48" w:afterLines="20" w:after="48" w:line="240" w:lineRule="auto"/>
              <w:jc w:val="center"/>
              <w:rPr>
                <w:rFonts w:ascii="思源黑体 CN Normal" w:eastAsia="思源黑体 CN Normal" w:hAnsi="思源黑体 CN Normal" w:hint="eastAsia"/>
                <w:color w:val="FF0000"/>
                <w:sz w:val="18"/>
                <w:szCs w:val="18"/>
              </w:rPr>
            </w:pPr>
            <w:r w:rsidRPr="002C6A5A">
              <w:rPr>
                <w:rFonts w:ascii="思源黑体 CN Normal" w:eastAsia="思源黑体 CN Normal" w:hAnsi="思源黑体 CN Normal"/>
                <w:color w:val="FF0000"/>
                <w:sz w:val="18"/>
                <w:szCs w:val="18"/>
              </w:rPr>
              <w:t>-</w:t>
            </w:r>
          </w:p>
        </w:tc>
      </w:tr>
      <w:tr w:rsidR="00424466" w:rsidRPr="00DF5E69" w14:paraId="5476C9F1" w14:textId="77777777" w:rsidTr="00CE30D4">
        <w:trPr>
          <w:trHeight w:val="20"/>
        </w:trPr>
        <w:tc>
          <w:tcPr>
            <w:tcW w:w="1134" w:type="dxa"/>
            <w:vAlign w:val="center"/>
          </w:tcPr>
          <w:p w14:paraId="55466F34" w14:textId="77777777" w:rsidR="00424466" w:rsidRPr="00266189" w:rsidRDefault="00424466" w:rsidP="00CE30D4">
            <w:pPr>
              <w:spacing w:beforeLines="20" w:before="48" w:afterLines="20" w:after="48" w:line="240" w:lineRule="auto"/>
              <w:jc w:val="center"/>
              <w:rPr>
                <w:rFonts w:ascii="思源黑体 CN Normal" w:eastAsia="思源黑体 CN Normal" w:hAnsi="思源黑体 CN Normal"/>
                <w:b/>
                <w:iCs/>
                <w:sz w:val="18"/>
                <w:szCs w:val="18"/>
                <w:lang w:bidi="ar"/>
              </w:rPr>
            </w:pPr>
            <w:r w:rsidRPr="00266189">
              <w:rPr>
                <w:rFonts w:ascii="思源黑体 CN Normal" w:eastAsia="思源黑体 CN Normal" w:hAnsi="思源黑体 CN Normal"/>
                <w:b/>
                <w:iCs/>
                <w:sz w:val="18"/>
                <w:szCs w:val="18"/>
                <w:lang w:bidi="ar"/>
              </w:rPr>
              <w:t>MSI</w:t>
            </w:r>
          </w:p>
        </w:tc>
        <w:tc>
          <w:tcPr>
            <w:tcW w:w="2977" w:type="dxa"/>
            <w:vAlign w:val="center"/>
          </w:tcPr>
          <w:p w14:paraId="0A24EF57"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sidRPr="00DF5E69">
              <w:rPr>
                <w:rFonts w:ascii="思源黑体 CN Normal" w:eastAsia="思源黑体 CN Normal" w:hAnsi="思源黑体 CN Normal" w:hint="eastAsia"/>
                <w:sz w:val="18"/>
                <w:szCs w:val="18"/>
              </w:rPr>
              <w:t>微卫星不稳定性</w:t>
            </w:r>
          </w:p>
        </w:tc>
        <w:tc>
          <w:tcPr>
            <w:tcW w:w="5245" w:type="dxa"/>
            <w:gridSpan w:val="3"/>
            <w:vAlign w:val="center"/>
          </w:tcPr>
          <w:p w14:paraId="45FEA117"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{%if msi.var_id==”MSI-H”%}MSI-H{%else%}MSS{%endif%}</w:t>
            </w:r>
          </w:p>
        </w:tc>
      </w:tr>
    </w:tbl>
    <w:p w14:paraId="0B3B26CB" w14:textId="77777777" w:rsidR="008A71A6" w:rsidRPr="00DF5E69" w:rsidRDefault="00996354">
      <w:pPr>
        <w:jc w:val="left"/>
        <w:rPr>
          <w:rFonts w:ascii="思源黑体 CN Normal" w:eastAsia="思源黑体 CN Normal" w:hAnsi="思源黑体 CN Normal"/>
          <w:color w:val="404040" w:themeColor="text1" w:themeTint="BF"/>
          <w:sz w:val="16"/>
          <w:szCs w:val="16"/>
        </w:rPr>
      </w:pPr>
      <w:r w:rsidRPr="00DF5E69">
        <w:rPr>
          <w:rFonts w:ascii="思源黑体 CN Normal" w:eastAsia="思源黑体 CN Normal" w:hAnsi="思源黑体 CN Normal"/>
          <w:color w:val="404040" w:themeColor="text1" w:themeTint="BF"/>
          <w:sz w:val="16"/>
          <w:szCs w:val="16"/>
        </w:rPr>
        <w:br w:type="page"/>
      </w:r>
    </w:p>
    <w:p w14:paraId="774BF96F"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附录1.</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检测内容</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86"/>
        <w:gridCol w:w="2132"/>
      </w:tblGrid>
      <w:tr w:rsidR="00EC521A" w:rsidRPr="00DF5E69" w14:paraId="21355246" w14:textId="77777777" w:rsidTr="00D960BF">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shd w:val="clear" w:color="auto" w:fill="auto"/>
            <w:vAlign w:val="center"/>
          </w:tcPr>
          <w:p w14:paraId="05622515" w14:textId="77777777" w:rsidR="00EC521A" w:rsidRPr="00DF5E69" w:rsidRDefault="00EC521A" w:rsidP="00D960BF">
            <w:pPr>
              <w:spacing w:beforeLines="30" w:before="72" w:afterLines="30" w:after="72" w:line="240" w:lineRule="auto"/>
              <w:jc w:val="center"/>
              <w:rPr>
                <w:rFonts w:ascii="思源黑体 CN Normal" w:eastAsia="思源黑体 CN Normal" w:hAnsi="思源黑体 CN Normal"/>
                <w:color w:val="000000"/>
                <w:szCs w:val="10"/>
              </w:rPr>
            </w:pPr>
            <w:r w:rsidRPr="00DF5E69">
              <w:rPr>
                <w:rFonts w:ascii="思源黑体 CN Normal" w:eastAsia="思源黑体 CN Normal" w:hAnsi="思源黑体 CN Normal" w:hint="eastAsia"/>
                <w:color w:val="000000"/>
                <w:sz w:val="22"/>
                <w:szCs w:val="10"/>
              </w:rPr>
              <w:t>检测基因列表及突变类型</w:t>
            </w:r>
          </w:p>
        </w:tc>
      </w:tr>
      <w:tr w:rsidR="00EC521A" w:rsidRPr="00DF5E69" w14:paraId="5B5A373D" w14:textId="77777777" w:rsidTr="00D960BF">
        <w:trPr>
          <w:trHeight w:val="551"/>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15A21163" w14:textId="77777777" w:rsidR="00EC521A" w:rsidRPr="00DF5E69" w:rsidRDefault="00EC521A" w:rsidP="00D960BF">
            <w:pPr>
              <w:spacing w:beforeLines="30" w:before="72" w:afterLines="30" w:after="72" w:line="240" w:lineRule="auto"/>
              <w:jc w:val="center"/>
              <w:rPr>
                <w:rFonts w:ascii="思源黑体 CN Normal" w:eastAsia="思源黑体 CN Normal" w:hAnsi="思源黑体 CN Normal" w:cs="思源黑体 CN Normal"/>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shd w:val="clear" w:color="auto" w:fill="auto"/>
            <w:vAlign w:val="center"/>
          </w:tcPr>
          <w:p w14:paraId="0581C129" w14:textId="77777777" w:rsidR="00EC521A" w:rsidRPr="00DF5E69"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shd w:val="clear" w:color="auto" w:fill="auto"/>
            <w:vAlign w:val="center"/>
          </w:tcPr>
          <w:p w14:paraId="5DDBEC3A" w14:textId="77777777" w:rsidR="00EC521A" w:rsidRPr="00DF5E69"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shd w:val="clear" w:color="auto" w:fill="auto"/>
            <w:vAlign w:val="center"/>
          </w:tcPr>
          <w:p w14:paraId="59025EF6" w14:textId="77777777" w:rsidR="00EC521A" w:rsidRPr="00DF5E69"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c>
          <w:tcPr>
            <w:tcW w:w="1086" w:type="dxa"/>
            <w:shd w:val="clear" w:color="auto" w:fill="auto"/>
            <w:vAlign w:val="center"/>
          </w:tcPr>
          <w:p w14:paraId="4B01E0CD" w14:textId="77777777" w:rsidR="00EC521A" w:rsidRPr="00DF5E69"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基因名称</w:t>
            </w:r>
          </w:p>
        </w:tc>
        <w:tc>
          <w:tcPr>
            <w:tcW w:w="2132" w:type="dxa"/>
            <w:shd w:val="clear" w:color="auto" w:fill="auto"/>
            <w:vAlign w:val="center"/>
          </w:tcPr>
          <w:p w14:paraId="221A05B8" w14:textId="77777777" w:rsidR="00EC521A" w:rsidRPr="00DF5E69"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b/>
                <w:sz w:val="18"/>
                <w:szCs w:val="18"/>
              </w:rPr>
            </w:pPr>
            <w:r w:rsidRPr="00DF5E69">
              <w:rPr>
                <w:rFonts w:ascii="思源黑体 CN Normal" w:eastAsia="思源黑体 CN Normal" w:hAnsi="思源黑体 CN Normal" w:cs="思源黑体 CN Normal" w:hint="eastAsia"/>
                <w:b/>
                <w:sz w:val="18"/>
                <w:szCs w:val="18"/>
              </w:rPr>
              <w:t>突变类型</w:t>
            </w:r>
          </w:p>
        </w:tc>
      </w:tr>
      <w:tr w:rsidR="00EC521A" w:rsidRPr="00DF5E69" w14:paraId="589C2660"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2F05FF5F"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bCs w:val="0"/>
                <w:i/>
                <w:sz w:val="18"/>
                <w:szCs w:val="18"/>
                <w:lang w:bidi="ar"/>
              </w:rPr>
              <w:t>ALK</w:t>
            </w:r>
          </w:p>
        </w:tc>
        <w:tc>
          <w:tcPr>
            <w:tcW w:w="2155" w:type="dxa"/>
            <w:shd w:val="clear" w:color="auto" w:fill="auto"/>
            <w:vAlign w:val="center"/>
          </w:tcPr>
          <w:p w14:paraId="14229BAF"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c>
          <w:tcPr>
            <w:tcW w:w="1056" w:type="dxa"/>
            <w:shd w:val="clear" w:color="auto" w:fill="auto"/>
            <w:vAlign w:val="center"/>
          </w:tcPr>
          <w:p w14:paraId="0EBB3695"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KRAS</w:t>
            </w:r>
          </w:p>
        </w:tc>
        <w:tc>
          <w:tcPr>
            <w:tcW w:w="2155" w:type="dxa"/>
            <w:shd w:val="clear" w:color="auto" w:fill="auto"/>
            <w:vAlign w:val="center"/>
          </w:tcPr>
          <w:p w14:paraId="3F29B9D6"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86" w:type="dxa"/>
            <w:shd w:val="clear" w:color="auto" w:fill="auto"/>
            <w:vAlign w:val="center"/>
          </w:tcPr>
          <w:p w14:paraId="3ECB1A10"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PTEN</w:t>
            </w:r>
          </w:p>
        </w:tc>
        <w:tc>
          <w:tcPr>
            <w:tcW w:w="2132" w:type="dxa"/>
            <w:shd w:val="clear" w:color="auto" w:fill="auto"/>
            <w:vAlign w:val="center"/>
          </w:tcPr>
          <w:p w14:paraId="10B3B10E"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r>
      <w:tr w:rsidR="00EC521A" w:rsidRPr="00DF5E69" w14:paraId="461A3812"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97904DE"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bCs w:val="0"/>
                <w:i/>
                <w:sz w:val="18"/>
                <w:szCs w:val="18"/>
                <w:lang w:bidi="ar"/>
              </w:rPr>
              <w:t>AKT1</w:t>
            </w:r>
          </w:p>
        </w:tc>
        <w:tc>
          <w:tcPr>
            <w:tcW w:w="2155" w:type="dxa"/>
            <w:shd w:val="clear" w:color="auto" w:fill="auto"/>
            <w:vAlign w:val="center"/>
          </w:tcPr>
          <w:p w14:paraId="32BCAA3E"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56" w:type="dxa"/>
            <w:shd w:val="clear" w:color="auto" w:fill="auto"/>
            <w:vAlign w:val="center"/>
          </w:tcPr>
          <w:p w14:paraId="0ADBCE17"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NRAS</w:t>
            </w:r>
          </w:p>
        </w:tc>
        <w:tc>
          <w:tcPr>
            <w:tcW w:w="2155" w:type="dxa"/>
            <w:shd w:val="clear" w:color="auto" w:fill="auto"/>
            <w:vAlign w:val="center"/>
          </w:tcPr>
          <w:p w14:paraId="2D7DF95C"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86" w:type="dxa"/>
            <w:shd w:val="clear" w:color="auto" w:fill="auto"/>
            <w:vAlign w:val="center"/>
          </w:tcPr>
          <w:p w14:paraId="54D41051"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RET</w:t>
            </w:r>
          </w:p>
        </w:tc>
        <w:tc>
          <w:tcPr>
            <w:tcW w:w="2132" w:type="dxa"/>
            <w:shd w:val="clear" w:color="auto" w:fill="auto"/>
            <w:vAlign w:val="center"/>
          </w:tcPr>
          <w:p w14:paraId="6682E1B8"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r>
      <w:tr w:rsidR="00EC521A" w:rsidRPr="00DF5E69" w14:paraId="5DD52284"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76E5D76A"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bCs w:val="0"/>
                <w:i/>
                <w:sz w:val="18"/>
                <w:szCs w:val="18"/>
                <w:lang w:bidi="ar"/>
              </w:rPr>
              <w:t>BRAF</w:t>
            </w:r>
          </w:p>
        </w:tc>
        <w:tc>
          <w:tcPr>
            <w:tcW w:w="2155" w:type="dxa"/>
            <w:shd w:val="clear" w:color="auto" w:fill="auto"/>
            <w:vAlign w:val="center"/>
          </w:tcPr>
          <w:p w14:paraId="6A85E548"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56" w:type="dxa"/>
            <w:shd w:val="clear" w:color="auto" w:fill="auto"/>
            <w:vAlign w:val="center"/>
          </w:tcPr>
          <w:p w14:paraId="2DB9EB07"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NTRK1</w:t>
            </w:r>
          </w:p>
        </w:tc>
        <w:tc>
          <w:tcPr>
            <w:tcW w:w="2155" w:type="dxa"/>
            <w:shd w:val="clear" w:color="auto" w:fill="auto"/>
            <w:vAlign w:val="center"/>
          </w:tcPr>
          <w:p w14:paraId="507A2649"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c>
          <w:tcPr>
            <w:tcW w:w="1086" w:type="dxa"/>
            <w:shd w:val="clear" w:color="auto" w:fill="auto"/>
            <w:vAlign w:val="center"/>
          </w:tcPr>
          <w:p w14:paraId="791BA7F1"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ROS1</w:t>
            </w:r>
          </w:p>
        </w:tc>
        <w:tc>
          <w:tcPr>
            <w:tcW w:w="2132" w:type="dxa"/>
            <w:shd w:val="clear" w:color="auto" w:fill="auto"/>
            <w:vAlign w:val="center"/>
          </w:tcPr>
          <w:p w14:paraId="3506B832"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r>
      <w:tr w:rsidR="00EC521A" w:rsidRPr="00DF5E69" w14:paraId="38BD9612"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499FF50"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bCs w:val="0"/>
                <w:i/>
                <w:sz w:val="18"/>
                <w:szCs w:val="18"/>
                <w:lang w:bidi="ar"/>
              </w:rPr>
              <w:t>CTNNB1</w:t>
            </w:r>
          </w:p>
        </w:tc>
        <w:tc>
          <w:tcPr>
            <w:tcW w:w="2155" w:type="dxa"/>
            <w:shd w:val="clear" w:color="auto" w:fill="auto"/>
            <w:vAlign w:val="center"/>
          </w:tcPr>
          <w:p w14:paraId="32E48657"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56" w:type="dxa"/>
            <w:shd w:val="clear" w:color="auto" w:fill="auto"/>
            <w:vAlign w:val="center"/>
          </w:tcPr>
          <w:p w14:paraId="04028F20"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NTRK2</w:t>
            </w:r>
          </w:p>
        </w:tc>
        <w:tc>
          <w:tcPr>
            <w:tcW w:w="2155" w:type="dxa"/>
            <w:shd w:val="clear" w:color="auto" w:fill="auto"/>
            <w:vAlign w:val="center"/>
          </w:tcPr>
          <w:p w14:paraId="71397818"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c>
          <w:tcPr>
            <w:tcW w:w="1086" w:type="dxa"/>
            <w:shd w:val="clear" w:color="auto" w:fill="auto"/>
            <w:vAlign w:val="center"/>
          </w:tcPr>
          <w:p w14:paraId="44C116C5"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STK11</w:t>
            </w:r>
          </w:p>
        </w:tc>
        <w:tc>
          <w:tcPr>
            <w:tcW w:w="2132" w:type="dxa"/>
            <w:shd w:val="clear" w:color="auto" w:fill="auto"/>
            <w:vAlign w:val="center"/>
          </w:tcPr>
          <w:p w14:paraId="3E936CB1"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r>
      <w:tr w:rsidR="00EC521A" w:rsidRPr="00DF5E69" w14:paraId="1AB76197"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C330D39"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bCs w:val="0"/>
                <w:i/>
                <w:sz w:val="18"/>
                <w:szCs w:val="18"/>
                <w:lang w:bidi="ar"/>
              </w:rPr>
              <w:t>DPYD</w:t>
            </w:r>
          </w:p>
        </w:tc>
        <w:tc>
          <w:tcPr>
            <w:tcW w:w="2155" w:type="dxa"/>
            <w:shd w:val="clear" w:color="auto" w:fill="auto"/>
            <w:vAlign w:val="center"/>
          </w:tcPr>
          <w:p w14:paraId="2D8F37FF"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56" w:type="dxa"/>
            <w:shd w:val="clear" w:color="auto" w:fill="auto"/>
            <w:vAlign w:val="center"/>
          </w:tcPr>
          <w:p w14:paraId="6A6407E0"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NTRK3</w:t>
            </w:r>
          </w:p>
        </w:tc>
        <w:tc>
          <w:tcPr>
            <w:tcW w:w="2155" w:type="dxa"/>
            <w:shd w:val="clear" w:color="auto" w:fill="auto"/>
            <w:vAlign w:val="center"/>
          </w:tcPr>
          <w:p w14:paraId="1A8F1F34"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c>
          <w:tcPr>
            <w:tcW w:w="1086" w:type="dxa"/>
            <w:shd w:val="clear" w:color="auto" w:fill="auto"/>
            <w:vAlign w:val="center"/>
          </w:tcPr>
          <w:p w14:paraId="7FACC6E8"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hint="eastAsia"/>
                <w:b/>
                <w:i/>
                <w:sz w:val="18"/>
                <w:szCs w:val="18"/>
                <w:lang w:bidi="ar"/>
              </w:rPr>
              <w:t>T</w:t>
            </w:r>
            <w:r w:rsidRPr="002F07F6">
              <w:rPr>
                <w:rFonts w:ascii="思源黑体 CN Normal" w:eastAsia="思源黑体 CN Normal" w:hAnsi="思源黑体 CN Normal"/>
                <w:b/>
                <w:i/>
                <w:sz w:val="18"/>
                <w:szCs w:val="18"/>
                <w:lang w:bidi="ar"/>
              </w:rPr>
              <w:t>ERT</w:t>
            </w:r>
          </w:p>
        </w:tc>
        <w:tc>
          <w:tcPr>
            <w:tcW w:w="2132" w:type="dxa"/>
            <w:shd w:val="clear" w:color="auto" w:fill="auto"/>
            <w:vAlign w:val="center"/>
          </w:tcPr>
          <w:p w14:paraId="2257BB41"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sz w:val="18"/>
                <w:szCs w:val="18"/>
              </w:rPr>
              <w:t>SNV(</w:t>
            </w:r>
            <w:r w:rsidRPr="002F07F6">
              <w:rPr>
                <w:rFonts w:ascii="思源黑体 CN Normal" w:eastAsia="思源黑体 CN Normal" w:hAnsi="思源黑体 CN Normal"/>
                <w:sz w:val="18"/>
                <w:szCs w:val="18"/>
              </w:rPr>
              <w:t>c.-124C&gt;T</w:t>
            </w:r>
            <w:r>
              <w:rPr>
                <w:rFonts w:ascii="思源黑体 CN Normal" w:eastAsia="思源黑体 CN Normal" w:hAnsi="思源黑体 CN Normal" w:hint="eastAsia"/>
                <w:sz w:val="18"/>
                <w:szCs w:val="18"/>
              </w:rPr>
              <w:t>/</w:t>
            </w:r>
            <w:r w:rsidRPr="002F07F6">
              <w:rPr>
                <w:rFonts w:ascii="思源黑体 CN Normal" w:eastAsia="思源黑体 CN Normal" w:hAnsi="思源黑体 CN Normal"/>
                <w:sz w:val="18"/>
                <w:szCs w:val="18"/>
              </w:rPr>
              <w:t>c.-146C&gt;T</w:t>
            </w:r>
            <w:r>
              <w:rPr>
                <w:rFonts w:ascii="思源黑体 CN Normal" w:eastAsia="思源黑体 CN Normal" w:hAnsi="思源黑体 CN Normal"/>
                <w:sz w:val="18"/>
                <w:szCs w:val="18"/>
              </w:rPr>
              <w:t>)</w:t>
            </w:r>
          </w:p>
        </w:tc>
      </w:tr>
      <w:tr w:rsidR="00EC521A" w:rsidRPr="00DF5E69" w14:paraId="39616A7F"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0827A172"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bCs w:val="0"/>
                <w:i/>
                <w:sz w:val="18"/>
                <w:szCs w:val="18"/>
                <w:lang w:bidi="ar"/>
              </w:rPr>
              <w:t>FGFR1</w:t>
            </w:r>
          </w:p>
        </w:tc>
        <w:tc>
          <w:tcPr>
            <w:tcW w:w="2155" w:type="dxa"/>
            <w:shd w:val="clear" w:color="auto" w:fill="auto"/>
            <w:vAlign w:val="center"/>
          </w:tcPr>
          <w:p w14:paraId="73693FBE"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Fusion, SNV, InDel</w:t>
            </w:r>
          </w:p>
        </w:tc>
        <w:tc>
          <w:tcPr>
            <w:tcW w:w="1056" w:type="dxa"/>
            <w:shd w:val="clear" w:color="auto" w:fill="auto"/>
            <w:vAlign w:val="center"/>
          </w:tcPr>
          <w:p w14:paraId="27BF581B"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PDGFRA</w:t>
            </w:r>
          </w:p>
        </w:tc>
        <w:tc>
          <w:tcPr>
            <w:tcW w:w="2155" w:type="dxa"/>
            <w:shd w:val="clear" w:color="auto" w:fill="auto"/>
            <w:vAlign w:val="center"/>
          </w:tcPr>
          <w:p w14:paraId="72A3D5DA"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86" w:type="dxa"/>
            <w:shd w:val="clear" w:color="auto" w:fill="auto"/>
            <w:vAlign w:val="center"/>
          </w:tcPr>
          <w:p w14:paraId="1250086E"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UTG1A1</w:t>
            </w:r>
          </w:p>
        </w:tc>
        <w:tc>
          <w:tcPr>
            <w:tcW w:w="2132" w:type="dxa"/>
            <w:shd w:val="clear" w:color="auto" w:fill="auto"/>
            <w:vAlign w:val="center"/>
          </w:tcPr>
          <w:p w14:paraId="23601DBC"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r>
      <w:tr w:rsidR="00EC521A" w:rsidRPr="00DF5E69" w14:paraId="52383CAA" w14:textId="77777777" w:rsidTr="00D960BF">
        <w:trPr>
          <w:trHeight w:val="437"/>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693F62A0"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i/>
                <w:sz w:val="18"/>
                <w:szCs w:val="18"/>
                <w:lang w:bidi="ar"/>
              </w:rPr>
              <w:t>HRAS</w:t>
            </w:r>
          </w:p>
        </w:tc>
        <w:tc>
          <w:tcPr>
            <w:tcW w:w="2155" w:type="dxa"/>
            <w:shd w:val="clear" w:color="auto" w:fill="auto"/>
            <w:vAlign w:val="center"/>
          </w:tcPr>
          <w:p w14:paraId="3FB781D2"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56" w:type="dxa"/>
            <w:shd w:val="clear" w:color="auto" w:fill="auto"/>
            <w:vAlign w:val="center"/>
          </w:tcPr>
          <w:p w14:paraId="7DFC2C21"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PIK3CA</w:t>
            </w:r>
          </w:p>
        </w:tc>
        <w:tc>
          <w:tcPr>
            <w:tcW w:w="2155" w:type="dxa"/>
            <w:shd w:val="clear" w:color="auto" w:fill="auto"/>
            <w:vAlign w:val="center"/>
          </w:tcPr>
          <w:p w14:paraId="4E35DBD5"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86" w:type="dxa"/>
            <w:shd w:val="clear" w:color="auto" w:fill="auto"/>
            <w:vAlign w:val="center"/>
          </w:tcPr>
          <w:p w14:paraId="033F5F50" w14:textId="77777777" w:rsidR="00EC521A" w:rsidRPr="001A69DB"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bCs/>
                <w:i/>
                <w:iCs/>
                <w:sz w:val="18"/>
                <w:szCs w:val="18"/>
              </w:rPr>
            </w:pPr>
            <w:r w:rsidRPr="001A69DB">
              <w:rPr>
                <w:rFonts w:ascii="思源黑体 CN Normal" w:eastAsia="思源黑体 CN Normal" w:hAnsi="思源黑体 CN Normal" w:hint="eastAsia"/>
                <w:b/>
                <w:bCs/>
                <w:i/>
                <w:iCs/>
                <w:sz w:val="18"/>
                <w:szCs w:val="18"/>
              </w:rPr>
              <w:t>TP53</w:t>
            </w:r>
          </w:p>
        </w:tc>
        <w:tc>
          <w:tcPr>
            <w:tcW w:w="2132" w:type="dxa"/>
            <w:shd w:val="clear" w:color="auto" w:fill="auto"/>
            <w:vAlign w:val="center"/>
          </w:tcPr>
          <w:p w14:paraId="313826E0" w14:textId="77777777" w:rsidR="00EC521A" w:rsidRPr="00DF5E69"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r>
      <w:tr w:rsidR="00EC521A" w:rsidRPr="00DF5E69" w14:paraId="4E065BD6" w14:textId="77777777" w:rsidTr="00D960BF">
        <w:trPr>
          <w:trHeight w:val="668"/>
        </w:trPr>
        <w:tc>
          <w:tcPr>
            <w:cnfStyle w:val="001000000000" w:firstRow="0" w:lastRow="0" w:firstColumn="1" w:lastColumn="0" w:oddVBand="0" w:evenVBand="0" w:oddHBand="0" w:evenHBand="0" w:firstRowFirstColumn="0" w:firstRowLastColumn="0" w:lastRowFirstColumn="0" w:lastRowLastColumn="0"/>
            <w:tcW w:w="1056" w:type="dxa"/>
            <w:shd w:val="clear" w:color="auto" w:fill="auto"/>
            <w:vAlign w:val="center"/>
          </w:tcPr>
          <w:p w14:paraId="527C15B5" w14:textId="77777777" w:rsidR="00EC521A" w:rsidRPr="002F07F6" w:rsidRDefault="00EC521A" w:rsidP="00D960BF">
            <w:pPr>
              <w:spacing w:beforeLines="30" w:before="72" w:afterLines="30" w:after="72" w:line="240" w:lineRule="auto"/>
              <w:jc w:val="center"/>
              <w:rPr>
                <w:rFonts w:ascii="思源黑体 CN Normal" w:eastAsia="思源黑体 CN Normal" w:hAnsi="思源黑体 CN Normal"/>
                <w:b w:val="0"/>
                <w:i/>
                <w:sz w:val="18"/>
                <w:szCs w:val="18"/>
                <w:lang w:bidi="ar"/>
              </w:rPr>
            </w:pPr>
            <w:r w:rsidRPr="002F07F6">
              <w:rPr>
                <w:rFonts w:ascii="思源黑体 CN Normal" w:eastAsia="思源黑体 CN Normal" w:hAnsi="思源黑体 CN Normal"/>
                <w:i/>
                <w:sz w:val="18"/>
                <w:szCs w:val="18"/>
                <w:lang w:bidi="ar"/>
              </w:rPr>
              <w:t>IDH1</w:t>
            </w:r>
          </w:p>
        </w:tc>
        <w:tc>
          <w:tcPr>
            <w:tcW w:w="2155" w:type="dxa"/>
            <w:shd w:val="clear" w:color="auto" w:fill="auto"/>
            <w:vAlign w:val="center"/>
          </w:tcPr>
          <w:p w14:paraId="7D599352"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1056" w:type="dxa"/>
            <w:shd w:val="clear" w:color="auto" w:fill="auto"/>
            <w:vAlign w:val="center"/>
          </w:tcPr>
          <w:p w14:paraId="7075B76F"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b/>
                <w:i/>
                <w:sz w:val="18"/>
                <w:szCs w:val="18"/>
                <w:lang w:bidi="ar"/>
              </w:rPr>
            </w:pPr>
            <w:r w:rsidRPr="002F07F6">
              <w:rPr>
                <w:rFonts w:ascii="思源黑体 CN Normal" w:eastAsia="思源黑体 CN Normal" w:hAnsi="思源黑体 CN Normal"/>
                <w:b/>
                <w:i/>
                <w:sz w:val="18"/>
                <w:szCs w:val="18"/>
                <w:lang w:bidi="ar"/>
              </w:rPr>
              <w:t>POLE</w:t>
            </w:r>
          </w:p>
        </w:tc>
        <w:tc>
          <w:tcPr>
            <w:tcW w:w="2155" w:type="dxa"/>
            <w:shd w:val="clear" w:color="auto" w:fill="auto"/>
            <w:vAlign w:val="center"/>
          </w:tcPr>
          <w:p w14:paraId="6F0B06E5"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2F07F6">
              <w:rPr>
                <w:rFonts w:ascii="思源黑体 CN Normal" w:eastAsia="思源黑体 CN Normal" w:hAnsi="思源黑体 CN Normal"/>
                <w:sz w:val="18"/>
                <w:szCs w:val="18"/>
              </w:rPr>
              <w:t>SNV, InDel</w:t>
            </w:r>
          </w:p>
        </w:tc>
        <w:tc>
          <w:tcPr>
            <w:tcW w:w="3218" w:type="dxa"/>
            <w:gridSpan w:val="2"/>
            <w:shd w:val="clear" w:color="auto" w:fill="auto"/>
            <w:vAlign w:val="center"/>
          </w:tcPr>
          <w:p w14:paraId="15147CD9" w14:textId="77777777" w:rsidR="00EC521A" w:rsidRPr="002F07F6" w:rsidRDefault="00EC521A" w:rsidP="00D960BF">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olor w:val="FF0000"/>
                <w:sz w:val="18"/>
                <w:szCs w:val="18"/>
              </w:rPr>
            </w:pPr>
            <w:r w:rsidRPr="00DF5E69">
              <w:rPr>
                <w:rFonts w:ascii="思源黑体 CN Normal" w:eastAsia="思源黑体 CN Normal" w:hAnsi="思源黑体 CN Normal" w:hint="eastAsia"/>
                <w:b/>
                <w:iCs/>
                <w:sz w:val="18"/>
                <w:szCs w:val="18"/>
                <w:lang w:bidi="ar"/>
              </w:rPr>
              <w:t>M</w:t>
            </w:r>
            <w:r w:rsidRPr="00DF5E69">
              <w:rPr>
                <w:rFonts w:ascii="思源黑体 CN Normal" w:eastAsia="思源黑体 CN Normal" w:hAnsi="思源黑体 CN Normal"/>
                <w:b/>
                <w:iCs/>
                <w:sz w:val="18"/>
                <w:szCs w:val="18"/>
                <w:lang w:bidi="ar"/>
              </w:rPr>
              <w:t>SI</w:t>
            </w:r>
          </w:p>
        </w:tc>
      </w:tr>
    </w:tbl>
    <w:p w14:paraId="19ED6BCD" w14:textId="626043D4" w:rsidR="008A71A6" w:rsidRPr="00DF5E69" w:rsidRDefault="00EC521A">
      <w:pPr>
        <w:rPr>
          <w:rFonts w:ascii="思源黑体 CN Normal" w:eastAsia="思源黑体 CN Normal" w:hAnsi="思源黑体 CN Normal"/>
          <w:b/>
          <w:szCs w:val="18"/>
        </w:rPr>
      </w:pPr>
      <w:r w:rsidRPr="002F07F6">
        <w:rPr>
          <w:rFonts w:ascii="思源黑体 CN Normal" w:eastAsia="思源黑体 CN Normal" w:hAnsi="思源黑体 CN Normal" w:hint="eastAsia"/>
          <w:bCs/>
          <w:sz w:val="18"/>
          <w:szCs w:val="18"/>
        </w:rPr>
        <w:t>注：T</w:t>
      </w:r>
      <w:r w:rsidRPr="002F07F6">
        <w:rPr>
          <w:rFonts w:ascii="思源黑体 CN Normal" w:eastAsia="思源黑体 CN Normal" w:hAnsi="思源黑体 CN Normal"/>
          <w:bCs/>
          <w:sz w:val="18"/>
          <w:szCs w:val="18"/>
        </w:rPr>
        <w:t>ERT</w:t>
      </w:r>
      <w:r w:rsidRPr="002F07F6">
        <w:rPr>
          <w:rFonts w:ascii="思源黑体 CN Normal" w:eastAsia="思源黑体 CN Normal" w:hAnsi="思源黑体 CN Normal" w:hint="eastAsia"/>
          <w:bCs/>
          <w:sz w:val="18"/>
          <w:szCs w:val="18"/>
        </w:rPr>
        <w:t>基因通过P</w:t>
      </w:r>
      <w:r w:rsidRPr="002F07F6">
        <w:rPr>
          <w:rFonts w:ascii="思源黑体 CN Normal" w:eastAsia="思源黑体 CN Normal" w:hAnsi="思源黑体 CN Normal"/>
          <w:bCs/>
          <w:sz w:val="18"/>
          <w:szCs w:val="18"/>
        </w:rPr>
        <w:t>CR</w:t>
      </w:r>
      <w:r w:rsidRPr="002F07F6">
        <w:rPr>
          <w:rFonts w:ascii="思源黑体 CN Normal" w:eastAsia="思源黑体 CN Normal" w:hAnsi="思源黑体 CN Normal" w:hint="eastAsia"/>
          <w:bCs/>
          <w:sz w:val="18"/>
          <w:szCs w:val="18"/>
        </w:rPr>
        <w:t>技术检测</w:t>
      </w:r>
      <w:r w:rsidRPr="002F07F6">
        <w:rPr>
          <w:rFonts w:ascii="思源黑体 CN Normal" w:eastAsia="思源黑体 CN Normal" w:hAnsi="思源黑体 CN Normal"/>
          <w:bCs/>
          <w:sz w:val="18"/>
          <w:szCs w:val="18"/>
        </w:rPr>
        <w:t>c.-124C&gt;T</w:t>
      </w:r>
      <w:r w:rsidRPr="002F07F6">
        <w:rPr>
          <w:rFonts w:ascii="思源黑体 CN Normal" w:eastAsia="思源黑体 CN Normal" w:hAnsi="思源黑体 CN Normal" w:hint="eastAsia"/>
          <w:bCs/>
          <w:sz w:val="18"/>
          <w:szCs w:val="18"/>
        </w:rPr>
        <w:t>和</w:t>
      </w:r>
      <w:r w:rsidRPr="002F07F6">
        <w:rPr>
          <w:rFonts w:ascii="思源黑体 CN Normal" w:eastAsia="思源黑体 CN Normal" w:hAnsi="思源黑体 CN Normal"/>
          <w:bCs/>
          <w:sz w:val="18"/>
          <w:szCs w:val="18"/>
        </w:rPr>
        <w:t>c.-146C&gt;T</w:t>
      </w:r>
      <w:r w:rsidRPr="002F07F6">
        <w:rPr>
          <w:rFonts w:ascii="思源黑体 CN Normal" w:eastAsia="思源黑体 CN Normal" w:hAnsi="思源黑体 CN Normal" w:hint="eastAsia"/>
          <w:bCs/>
          <w:sz w:val="18"/>
          <w:szCs w:val="18"/>
        </w:rPr>
        <w:t>这2个位点。</w:t>
      </w:r>
      <w:r w:rsidR="00996354" w:rsidRPr="00DF5E69">
        <w:rPr>
          <w:rFonts w:ascii="思源黑体 CN Normal" w:eastAsia="思源黑体 CN Normal" w:hAnsi="思源黑体 CN Normal" w:hint="eastAsia"/>
          <w:b/>
          <w:szCs w:val="18"/>
        </w:rPr>
        <w:br w:type="page"/>
      </w:r>
    </w:p>
    <w:p w14:paraId="6B36BC04" w14:textId="20E1879F"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w:t>
      </w:r>
      <w:r w:rsidR="00AD0793">
        <w:rPr>
          <w:rFonts w:ascii="思源黑体 CN Bold" w:eastAsia="思源黑体 CN Bold" w:hAnsi="思源黑体 CN Bold" w:hint="eastAsia"/>
          <w:b/>
          <w:bCs/>
          <w:sz w:val="22"/>
          <w:szCs w:val="22"/>
        </w:rPr>
        <w:t>2</w:t>
      </w:r>
      <w:r w:rsidRPr="00C64E43">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424466" w:rsidRPr="00414002" w14:paraId="6CCAD9EF" w14:textId="77777777" w:rsidTr="00CE30D4">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0DC3CF7B"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bookmarkStart w:id="5" w:name="Detaction_Declaration_Table_remove"/>
            <w:bookmarkEnd w:id="4"/>
          </w:p>
        </w:tc>
        <w:tc>
          <w:tcPr>
            <w:tcW w:w="3302" w:type="dxa"/>
            <w:shd w:val="clear" w:color="auto" w:fill="00653B"/>
            <w:vAlign w:val="center"/>
          </w:tcPr>
          <w:p w14:paraId="2BFB4DF8"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62EAE3FB"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6838F98F" w14:textId="77777777" w:rsidR="00424466" w:rsidRPr="00414002" w:rsidRDefault="00424466" w:rsidP="00CE30D4">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sidRPr="00414002">
              <w:rPr>
                <w:rFonts w:ascii="思源黑体 CN Bold" w:eastAsia="思源黑体 CN Bold" w:hAnsi="思源黑体 CN Bold" w:hint="eastAsia"/>
                <w:b/>
                <w:color w:val="FFFFFF" w:themeColor="background1"/>
                <w:sz w:val="18"/>
                <w:szCs w:val="18"/>
              </w:rPr>
              <w:t>质控标准</w:t>
            </w:r>
          </w:p>
        </w:tc>
      </w:tr>
      <w:tr w:rsidR="00424466" w:rsidRPr="00DF5E69" w14:paraId="19AD0EE6" w14:textId="77777777" w:rsidTr="00CE30D4">
        <w:trPr>
          <w:trHeight w:val="454"/>
        </w:trPr>
        <w:tc>
          <w:tcPr>
            <w:tcW w:w="1781" w:type="dxa"/>
            <w:vAlign w:val="center"/>
          </w:tcPr>
          <w:p w14:paraId="3D1790BF"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样本质量评估</w:t>
            </w:r>
          </w:p>
        </w:tc>
        <w:tc>
          <w:tcPr>
            <w:tcW w:w="3302" w:type="dxa"/>
            <w:vAlign w:val="center"/>
          </w:tcPr>
          <w:p w14:paraId="4C18D105"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6F177A4A"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CD457A">
              <w:rPr>
                <w:rFonts w:ascii="思源黑体 CN Normal" w:eastAsia="思源黑体 CN Normal" w:hAnsi="思源黑体 CN Normal"/>
                <w:spacing w:val="6"/>
                <w:sz w:val="18"/>
                <w:szCs w:val="18"/>
              </w:rPr>
              <w:t>{%if sample.tumor_content%}{{sample.tumor_content}}{%else%}{%endif%}</w:t>
            </w:r>
          </w:p>
        </w:tc>
        <w:tc>
          <w:tcPr>
            <w:tcW w:w="2040" w:type="dxa"/>
            <w:vAlign w:val="center"/>
          </w:tcPr>
          <w:p w14:paraId="72BB620A"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color w:val="000000" w:themeColor="text1"/>
                <w:spacing w:val="6"/>
                <w:sz w:val="18"/>
                <w:szCs w:val="18"/>
              </w:rPr>
              <w:t>≥20</w:t>
            </w:r>
            <w:r w:rsidRPr="00DF5E69">
              <w:rPr>
                <w:rFonts w:ascii="思源黑体 CN Normal" w:eastAsia="思源黑体 CN Normal" w:hAnsi="思源黑体 CN Normal" w:hint="eastAsia"/>
                <w:color w:val="000000" w:themeColor="text1"/>
                <w:spacing w:val="6"/>
                <w:sz w:val="18"/>
                <w:szCs w:val="18"/>
              </w:rPr>
              <w:t>％</w:t>
            </w:r>
          </w:p>
        </w:tc>
      </w:tr>
      <w:tr w:rsidR="00424466" w:rsidRPr="00DF5E69" w14:paraId="6358B74C" w14:textId="77777777" w:rsidTr="00CE30D4">
        <w:trPr>
          <w:cnfStyle w:val="000000010000" w:firstRow="0" w:lastRow="0" w:firstColumn="0" w:lastColumn="0" w:oddVBand="0" w:evenVBand="0" w:oddHBand="0" w:evenHBand="1" w:firstRowFirstColumn="0" w:firstRowLastColumn="0" w:lastRowFirstColumn="0" w:lastRowLastColumn="0"/>
          <w:trHeight w:val="454"/>
        </w:trPr>
        <w:tc>
          <w:tcPr>
            <w:tcW w:w="1781" w:type="dxa"/>
            <w:vMerge w:val="restart"/>
            <w:vAlign w:val="center"/>
          </w:tcPr>
          <w:p w14:paraId="1F214B5F"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hint="eastAsia"/>
                <w:b/>
                <w:sz w:val="18"/>
                <w:szCs w:val="18"/>
              </w:rPr>
              <w:t>测序质量评估</w:t>
            </w:r>
          </w:p>
        </w:tc>
        <w:tc>
          <w:tcPr>
            <w:tcW w:w="3302" w:type="dxa"/>
            <w:vAlign w:val="center"/>
          </w:tcPr>
          <w:p w14:paraId="5B554FBB"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2E09910"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{{qc.dna_data_qc.depth_mean}}</w:t>
            </w:r>
          </w:p>
        </w:tc>
        <w:tc>
          <w:tcPr>
            <w:tcW w:w="2040" w:type="dxa"/>
            <w:vAlign w:val="center"/>
          </w:tcPr>
          <w:p w14:paraId="2D5CFCBD"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1000</w:t>
            </w:r>
          </w:p>
        </w:tc>
      </w:tr>
      <w:tr w:rsidR="00424466" w:rsidRPr="00DF5E69" w14:paraId="5E989513" w14:textId="77777777" w:rsidTr="00CE30D4">
        <w:trPr>
          <w:trHeight w:val="454"/>
        </w:trPr>
        <w:tc>
          <w:tcPr>
            <w:tcW w:w="1781" w:type="dxa"/>
            <w:vMerge/>
            <w:vAlign w:val="center"/>
          </w:tcPr>
          <w:p w14:paraId="5D7CDA3D"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19CD4B20"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6" w:name="QC_MEDIAN_DP"/>
            <w:bookmarkEnd w:id="6"/>
            <w:r w:rsidRPr="00DF5E69">
              <w:rPr>
                <w:rFonts w:ascii="思源黑体 CN Normal" w:eastAsia="思源黑体 CN Normal" w:hAnsi="思源黑体 CN Normal"/>
                <w:color w:val="000000" w:themeColor="text1"/>
                <w:spacing w:val="6"/>
                <w:sz w:val="18"/>
                <w:szCs w:val="18"/>
              </w:rPr>
              <w:t>平均</w:t>
            </w:r>
            <w:r w:rsidRPr="00DF5E69">
              <w:rPr>
                <w:rFonts w:ascii="思源黑体 CN Normal" w:eastAsia="思源黑体 CN Normal" w:hAnsi="思源黑体 CN Normal" w:hint="eastAsia"/>
                <w:color w:val="000000" w:themeColor="text1"/>
                <w:spacing w:val="6"/>
                <w:sz w:val="18"/>
                <w:szCs w:val="18"/>
              </w:rPr>
              <w:t>有效</w:t>
            </w:r>
            <w:r w:rsidRPr="00DF5E69">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73C7D2DA"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{{qc.dna_data_qc.depth_ssbc}}</w:t>
            </w:r>
          </w:p>
        </w:tc>
        <w:tc>
          <w:tcPr>
            <w:tcW w:w="2040" w:type="dxa"/>
            <w:vAlign w:val="center"/>
          </w:tcPr>
          <w:p w14:paraId="53F0F94B"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≥400</w:t>
            </w:r>
          </w:p>
        </w:tc>
      </w:tr>
      <w:tr w:rsidR="00424466" w:rsidRPr="00DF5E69" w14:paraId="34592A25" w14:textId="77777777" w:rsidTr="00CE30D4">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1E9BEA26"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5E726B06"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7" w:name="QC_LIB_COMP"/>
            <w:bookmarkEnd w:id="7"/>
            <w:r w:rsidRPr="00DF5E69">
              <w:rPr>
                <w:rFonts w:ascii="思源黑体 CN Normal" w:eastAsia="思源黑体 CN Normal" w:hAnsi="思源黑体 CN Normal"/>
                <w:color w:val="000000" w:themeColor="text1"/>
                <w:spacing w:val="6"/>
                <w:sz w:val="18"/>
                <w:szCs w:val="18"/>
              </w:rPr>
              <w:t>覆盖</w:t>
            </w:r>
            <w:r w:rsidRPr="00DF5E69">
              <w:rPr>
                <w:rFonts w:ascii="思源黑体 CN Normal" w:eastAsia="思源黑体 CN Normal" w:hAnsi="思源黑体 CN Normal" w:hint="eastAsia"/>
                <w:color w:val="000000" w:themeColor="text1"/>
                <w:spacing w:val="6"/>
                <w:sz w:val="18"/>
                <w:szCs w:val="18"/>
              </w:rPr>
              <w:t>度</w:t>
            </w:r>
          </w:p>
        </w:tc>
        <w:tc>
          <w:tcPr>
            <w:tcW w:w="2035" w:type="dxa"/>
            <w:vAlign w:val="center"/>
          </w:tcPr>
          <w:p w14:paraId="6680C05C"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{{qc.dna_data_qc.cover_ratio}}</w:t>
            </w:r>
          </w:p>
        </w:tc>
        <w:tc>
          <w:tcPr>
            <w:tcW w:w="2040" w:type="dxa"/>
            <w:vAlign w:val="center"/>
          </w:tcPr>
          <w:p w14:paraId="74607AEF"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Pr>
                <w:rFonts w:ascii="思源黑体 CN Normal" w:eastAsia="思源黑体 CN Normal" w:hAnsi="思源黑体 CN Normal"/>
                <w:spacing w:val="6"/>
                <w:sz w:val="18"/>
                <w:szCs w:val="18"/>
              </w:rPr>
              <w:t>100</w:t>
            </w:r>
            <w:r w:rsidRPr="00DF5E69">
              <w:rPr>
                <w:rFonts w:ascii="思源黑体 CN Normal" w:eastAsia="思源黑体 CN Normal" w:hAnsi="思源黑体 CN Normal"/>
                <w:spacing w:val="6"/>
                <w:sz w:val="18"/>
                <w:szCs w:val="18"/>
              </w:rPr>
              <w:t>%</w:t>
            </w:r>
          </w:p>
        </w:tc>
      </w:tr>
      <w:tr w:rsidR="00424466" w:rsidRPr="00DF5E69" w14:paraId="4A93E935" w14:textId="77777777" w:rsidTr="00CE30D4">
        <w:trPr>
          <w:trHeight w:val="454"/>
        </w:trPr>
        <w:tc>
          <w:tcPr>
            <w:tcW w:w="1781" w:type="dxa"/>
            <w:vMerge/>
            <w:vAlign w:val="center"/>
          </w:tcPr>
          <w:p w14:paraId="5BB2A914"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700D43B9"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均一性</w:t>
            </w:r>
          </w:p>
        </w:tc>
        <w:tc>
          <w:tcPr>
            <w:tcW w:w="2035" w:type="dxa"/>
            <w:vAlign w:val="center"/>
          </w:tcPr>
          <w:p w14:paraId="47EBF9C8"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{{qc.dna_data_qc.uni20}}</w:t>
            </w:r>
          </w:p>
        </w:tc>
        <w:tc>
          <w:tcPr>
            <w:tcW w:w="2040" w:type="dxa"/>
            <w:vAlign w:val="center"/>
          </w:tcPr>
          <w:p w14:paraId="42DA44F3"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85</w:t>
            </w:r>
            <w:r w:rsidRPr="00DF5E69">
              <w:rPr>
                <w:rFonts w:ascii="思源黑体 CN Normal" w:eastAsia="思源黑体 CN Normal" w:hAnsi="思源黑体 CN Normal"/>
                <w:spacing w:val="6"/>
                <w:sz w:val="18"/>
                <w:szCs w:val="18"/>
              </w:rPr>
              <w:t>%</w:t>
            </w:r>
          </w:p>
        </w:tc>
      </w:tr>
      <w:tr w:rsidR="00424466" w:rsidRPr="00DF5E69" w14:paraId="0D74AE66" w14:textId="77777777" w:rsidTr="00CE30D4">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2766624F"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1DD63230"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bookmarkStart w:id="8" w:name="QC_MappingPercent"/>
            <w:bookmarkEnd w:id="8"/>
            <w:r w:rsidRPr="00DF5E69">
              <w:rPr>
                <w:rFonts w:ascii="思源黑体 CN Normal" w:eastAsia="思源黑体 CN Normal" w:hAnsi="思源黑体 CN Normal" w:hint="eastAsia"/>
                <w:color w:val="000000" w:themeColor="text1"/>
                <w:spacing w:val="6"/>
                <w:sz w:val="18"/>
                <w:szCs w:val="18"/>
              </w:rPr>
              <w:t>比对</w:t>
            </w:r>
            <w:r w:rsidRPr="00DF5E69">
              <w:rPr>
                <w:rFonts w:ascii="思源黑体 CN Normal" w:eastAsia="思源黑体 CN Normal" w:hAnsi="思源黑体 CN Normal"/>
                <w:color w:val="000000" w:themeColor="text1"/>
                <w:spacing w:val="6"/>
                <w:sz w:val="18"/>
                <w:szCs w:val="18"/>
              </w:rPr>
              <w:t>率</w:t>
            </w:r>
          </w:p>
        </w:tc>
        <w:tc>
          <w:tcPr>
            <w:tcW w:w="2035" w:type="dxa"/>
            <w:vAlign w:val="center"/>
          </w:tcPr>
          <w:p w14:paraId="3D502BD6"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{{qc.dna_data_qc.mapping_ratio}}</w:t>
            </w:r>
          </w:p>
        </w:tc>
        <w:tc>
          <w:tcPr>
            <w:tcW w:w="2040" w:type="dxa"/>
            <w:vAlign w:val="center"/>
          </w:tcPr>
          <w:p w14:paraId="47AE86C2"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sidRPr="00DF5E69">
              <w:rPr>
                <w:rFonts w:ascii="思源黑体 CN Normal" w:eastAsia="思源黑体 CN Normal" w:hAnsi="思源黑体 CN Normal" w:hint="eastAsia"/>
                <w:spacing w:val="6"/>
                <w:sz w:val="18"/>
                <w:szCs w:val="18"/>
              </w:rPr>
              <w:t>8</w:t>
            </w:r>
            <w:r w:rsidRPr="00DF5E69">
              <w:rPr>
                <w:rFonts w:ascii="思源黑体 CN Normal" w:eastAsia="思源黑体 CN Normal" w:hAnsi="思源黑体 CN Normal"/>
                <w:spacing w:val="6"/>
                <w:sz w:val="18"/>
                <w:szCs w:val="18"/>
              </w:rPr>
              <w:t>5%</w:t>
            </w:r>
          </w:p>
        </w:tc>
      </w:tr>
      <w:tr w:rsidR="00424466" w:rsidRPr="00DF5E69" w14:paraId="32BE58EC" w14:textId="77777777" w:rsidTr="00CE30D4">
        <w:trPr>
          <w:trHeight w:val="454"/>
        </w:trPr>
        <w:tc>
          <w:tcPr>
            <w:tcW w:w="1781" w:type="dxa"/>
            <w:vMerge/>
            <w:vAlign w:val="center"/>
          </w:tcPr>
          <w:p w14:paraId="50534470"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25755E2C"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vertAlign w:val="superscript"/>
              </w:rPr>
            </w:pPr>
            <w:r w:rsidRPr="00DF5E69">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22AA7D87"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{{qc.dna_data_qc.cleandata_q30}}</w:t>
            </w:r>
          </w:p>
        </w:tc>
        <w:tc>
          <w:tcPr>
            <w:tcW w:w="2040" w:type="dxa"/>
            <w:vAlign w:val="center"/>
          </w:tcPr>
          <w:p w14:paraId="019E58B9"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spacing w:val="6"/>
                <w:sz w:val="18"/>
                <w:szCs w:val="18"/>
              </w:rPr>
              <w:t>≥</w:t>
            </w:r>
            <w:r>
              <w:rPr>
                <w:rFonts w:ascii="思源黑体 CN Normal" w:eastAsia="思源黑体 CN Normal" w:hAnsi="思源黑体 CN Normal"/>
                <w:spacing w:val="6"/>
                <w:sz w:val="18"/>
                <w:szCs w:val="18"/>
              </w:rPr>
              <w:t>75</w:t>
            </w:r>
            <w:r w:rsidRPr="00DF5E69">
              <w:rPr>
                <w:rFonts w:ascii="思源黑体 CN Normal" w:eastAsia="思源黑体 CN Normal" w:hAnsi="思源黑体 CN Normal"/>
                <w:spacing w:val="6"/>
                <w:sz w:val="18"/>
                <w:szCs w:val="18"/>
              </w:rPr>
              <w:t>%</w:t>
            </w:r>
          </w:p>
        </w:tc>
      </w:tr>
      <w:tr w:rsidR="00424466" w:rsidRPr="00DF5E69" w14:paraId="23E988E3" w14:textId="77777777" w:rsidTr="00CE30D4">
        <w:trPr>
          <w:cnfStyle w:val="000000010000" w:firstRow="0" w:lastRow="0" w:firstColumn="0" w:lastColumn="0" w:oddVBand="0" w:evenVBand="0" w:oddHBand="0" w:evenHBand="1" w:firstRowFirstColumn="0" w:firstRowLastColumn="0" w:lastRowFirstColumn="0" w:lastRowLastColumn="0"/>
          <w:trHeight w:val="454"/>
        </w:trPr>
        <w:tc>
          <w:tcPr>
            <w:tcW w:w="1781" w:type="dxa"/>
            <w:vMerge/>
            <w:vAlign w:val="center"/>
          </w:tcPr>
          <w:p w14:paraId="4B66138D"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p>
        </w:tc>
        <w:tc>
          <w:tcPr>
            <w:tcW w:w="3302" w:type="dxa"/>
            <w:vAlign w:val="center"/>
          </w:tcPr>
          <w:p w14:paraId="2608E7F2"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color w:val="000000" w:themeColor="text1"/>
                <w:spacing w:val="6"/>
                <w:sz w:val="18"/>
                <w:szCs w:val="18"/>
              </w:rPr>
            </w:pPr>
            <w:r w:rsidRPr="00DF5E69">
              <w:rPr>
                <w:rFonts w:ascii="思源黑体 CN Normal" w:eastAsia="思源黑体 CN Normal" w:hAnsi="思源黑体 CN Normal" w:hint="eastAsia"/>
                <w:color w:val="000000" w:themeColor="text1"/>
                <w:spacing w:val="6"/>
                <w:sz w:val="18"/>
                <w:szCs w:val="18"/>
              </w:rPr>
              <w:t>R</w:t>
            </w:r>
            <w:r w:rsidRPr="00DF5E69">
              <w:rPr>
                <w:rFonts w:ascii="思源黑体 CN Normal" w:eastAsia="思源黑体 CN Normal" w:hAnsi="思源黑体 CN Normal"/>
                <w:color w:val="000000" w:themeColor="text1"/>
                <w:spacing w:val="6"/>
                <w:sz w:val="18"/>
                <w:szCs w:val="18"/>
              </w:rPr>
              <w:t>NA C</w:t>
            </w:r>
            <w:r w:rsidRPr="00DF5E69">
              <w:rPr>
                <w:rFonts w:ascii="思源黑体 CN Normal" w:eastAsia="思源黑体 CN Normal" w:hAnsi="思源黑体 CN Normal" w:hint="eastAsia"/>
                <w:color w:val="000000" w:themeColor="text1"/>
                <w:spacing w:val="6"/>
                <w:sz w:val="18"/>
                <w:szCs w:val="18"/>
              </w:rPr>
              <w:t>ontrol</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3EB6F74C"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640935">
              <w:rPr>
                <w:rFonts w:ascii="思源黑体 CN Normal" w:eastAsia="思源黑体 CN Normal" w:hAnsi="思源黑体 CN Normal"/>
                <w:spacing w:val="6"/>
                <w:sz w:val="18"/>
                <w:szCs w:val="18"/>
              </w:rPr>
              <w:t>{%if qc.dna_data_qc.depth_rna_ctrl %}{{qc.dna_data_qc.depth_rna_ctrl|replace(“.00”,””)}}{%else%}0{%endif%}</w:t>
            </w:r>
          </w:p>
        </w:tc>
        <w:tc>
          <w:tcPr>
            <w:tcW w:w="2040" w:type="dxa"/>
            <w:vAlign w:val="center"/>
          </w:tcPr>
          <w:p w14:paraId="0C39E3EC"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DF5E69">
              <w:rPr>
                <w:rFonts w:ascii="思源黑体 CN Normal" w:eastAsia="思源黑体 CN Normal" w:hAnsi="思源黑体 CN Normal" w:hint="eastAsia"/>
                <w:spacing w:val="6"/>
                <w:sz w:val="18"/>
                <w:szCs w:val="18"/>
              </w:rPr>
              <w:t>≥</w:t>
            </w:r>
            <w:r w:rsidRPr="00DF5E69">
              <w:rPr>
                <w:rFonts w:ascii="思源黑体 CN Normal" w:eastAsia="思源黑体 CN Normal" w:hAnsi="思源黑体 CN Normal"/>
                <w:spacing w:val="6"/>
                <w:sz w:val="18"/>
                <w:szCs w:val="18"/>
              </w:rPr>
              <w:t>20</w:t>
            </w:r>
          </w:p>
        </w:tc>
      </w:tr>
      <w:tr w:rsidR="00424466" w:rsidRPr="00DF5E69" w14:paraId="29C3617E" w14:textId="77777777" w:rsidTr="00CE30D4">
        <w:trPr>
          <w:trHeight w:val="454"/>
        </w:trPr>
        <w:tc>
          <w:tcPr>
            <w:tcW w:w="1781" w:type="dxa"/>
            <w:vAlign w:val="center"/>
          </w:tcPr>
          <w:p w14:paraId="51353020"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sz w:val="18"/>
                <w:szCs w:val="18"/>
              </w:rPr>
            </w:pPr>
            <w:r w:rsidRPr="00DF5E69">
              <w:rPr>
                <w:rFonts w:ascii="思源黑体 CN Normal" w:eastAsia="思源黑体 CN Normal" w:hAnsi="思源黑体 CN Normal"/>
                <w:b/>
                <w:sz w:val="18"/>
                <w:szCs w:val="18"/>
              </w:rPr>
              <w:t>总体质量评估</w:t>
            </w:r>
          </w:p>
        </w:tc>
        <w:tc>
          <w:tcPr>
            <w:tcW w:w="7377" w:type="dxa"/>
            <w:gridSpan w:val="3"/>
            <w:vAlign w:val="center"/>
          </w:tcPr>
          <w:p w14:paraId="0084164B" w14:textId="77777777" w:rsidR="00424466" w:rsidRPr="00C46A2B"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if qc.dna_data_qc.depth_ssbc_num &gt;= 400 and qc.dna_data_qc.cleandata_q30_num &gt;= 0.</w:t>
            </w:r>
            <w:r>
              <w:rPr>
                <w:rFonts w:ascii="思源黑体 CN Normal" w:eastAsia="思源黑体 CN Normal" w:hAnsi="思源黑体 CN Normal"/>
                <w:spacing w:val="6"/>
                <w:sz w:val="18"/>
                <w:szCs w:val="18"/>
              </w:rPr>
              <w:t>75</w:t>
            </w:r>
            <w:r w:rsidRPr="00C46A2B">
              <w:rPr>
                <w:rFonts w:ascii="思源黑体 CN Normal" w:eastAsia="思源黑体 CN Normal" w:hAnsi="思源黑体 CN Normal"/>
                <w:spacing w:val="6"/>
                <w:sz w:val="18"/>
                <w:szCs w:val="18"/>
              </w:rPr>
              <w:t xml:space="preserve"> and qc.dna_data_qc.depth_rna_ctrl_num &gt;= 20%}</w:t>
            </w:r>
          </w:p>
          <w:p w14:paraId="6657E67A" w14:textId="77777777" w:rsidR="00424466" w:rsidRPr="00C46A2B"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合格</w:t>
            </w:r>
          </w:p>
          <w:p w14:paraId="5531CF1B" w14:textId="77777777" w:rsidR="00424466" w:rsidRPr="00C46A2B"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spacing w:val="6"/>
                <w:sz w:val="18"/>
                <w:szCs w:val="18"/>
              </w:rPr>
              <w:t>{%p else%}</w:t>
            </w:r>
          </w:p>
          <w:p w14:paraId="72E31C9E" w14:textId="77777777" w:rsidR="00424466" w:rsidRPr="00C46A2B" w:rsidRDefault="00424466" w:rsidP="00CE30D4">
            <w:pPr>
              <w:spacing w:beforeLines="20" w:before="48" w:afterLines="20" w:after="48" w:line="240" w:lineRule="auto"/>
              <w:jc w:val="center"/>
              <w:rPr>
                <w:rFonts w:ascii="思源黑体 CN Normal" w:eastAsia="思源黑体 CN Normal" w:hAnsi="思源黑体 CN Normal"/>
                <w:spacing w:val="6"/>
                <w:sz w:val="18"/>
                <w:szCs w:val="18"/>
              </w:rPr>
            </w:pPr>
            <w:r w:rsidRPr="00C46A2B">
              <w:rPr>
                <w:rFonts w:ascii="思源黑体 CN Normal" w:eastAsia="思源黑体 CN Normal" w:hAnsi="思源黑体 CN Normal" w:hint="eastAsia"/>
                <w:spacing w:val="6"/>
                <w:sz w:val="18"/>
                <w:szCs w:val="18"/>
              </w:rPr>
              <w:t>风险</w:t>
            </w:r>
          </w:p>
          <w:p w14:paraId="0DCDC320" w14:textId="77777777" w:rsidR="00424466" w:rsidRPr="00DF5E69" w:rsidRDefault="00424466" w:rsidP="00CE30D4">
            <w:pPr>
              <w:spacing w:beforeLines="20" w:before="48" w:afterLines="20" w:after="48" w:line="240" w:lineRule="auto"/>
              <w:jc w:val="center"/>
              <w:rPr>
                <w:rFonts w:ascii="思源黑体 CN Normal" w:eastAsia="思源黑体 CN Normal" w:hAnsi="思源黑体 CN Normal"/>
                <w:b/>
                <w:color w:val="000000" w:themeColor="text1"/>
                <w:spacing w:val="10"/>
                <w:sz w:val="18"/>
                <w:szCs w:val="18"/>
              </w:rPr>
            </w:pPr>
            <w:r w:rsidRPr="00C46A2B">
              <w:rPr>
                <w:rFonts w:ascii="思源黑体 CN Normal" w:eastAsia="思源黑体 CN Normal" w:hAnsi="思源黑体 CN Normal"/>
                <w:spacing w:val="6"/>
                <w:sz w:val="18"/>
                <w:szCs w:val="18"/>
              </w:rPr>
              <w:lastRenderedPageBreak/>
              <w:t>{%p endif%}</w:t>
            </w:r>
          </w:p>
        </w:tc>
      </w:tr>
    </w:tbl>
    <w:p w14:paraId="6B7EF387"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lastRenderedPageBreak/>
        <w:t xml:space="preserve">1. </w:t>
      </w:r>
      <w:r w:rsidRPr="00DF5E69">
        <w:rPr>
          <w:rFonts w:ascii="思源黑体 CN Normal" w:eastAsia="思源黑体 CN Normal" w:hAnsi="思源黑体 CN Normal" w:cs="思源黑体 CN Light" w:hint="eastAsia"/>
          <w:sz w:val="18"/>
          <w:szCs w:val="18"/>
        </w:rPr>
        <w:t>肿瘤细胞含量低于</w:t>
      </w:r>
      <w:r>
        <w:rPr>
          <w:rFonts w:ascii="思源黑体 CN Normal" w:eastAsia="思源黑体 CN Normal" w:hAnsi="思源黑体 CN Normal" w:cs="思源黑体 CN Light"/>
          <w:sz w:val="18"/>
          <w:szCs w:val="18"/>
        </w:rPr>
        <w:t>2</w:t>
      </w:r>
      <w:r w:rsidRPr="00DF5E69">
        <w:rPr>
          <w:rFonts w:ascii="思源黑体 CN Normal" w:eastAsia="思源黑体 CN Normal" w:hAnsi="思源黑体 CN Normal" w:cs="思源黑体 CN Light"/>
          <w:sz w:val="18"/>
          <w:szCs w:val="18"/>
        </w:rPr>
        <w:t>0</w:t>
      </w:r>
      <w:r w:rsidRPr="00DF5E69">
        <w:rPr>
          <w:rFonts w:ascii="思源黑体 CN Normal" w:eastAsia="思源黑体 CN Normal" w:hAnsi="思源黑体 CN Normal" w:cs="思源黑体 CN Light" w:hint="eastAsia"/>
          <w:sz w:val="18"/>
          <w:szCs w:val="18"/>
        </w:rPr>
        <w:t>％可能影响</w:t>
      </w:r>
      <w:r w:rsidRPr="00DF5E69">
        <w:rPr>
          <w:rFonts w:ascii="思源黑体 CN Normal" w:eastAsia="思源黑体 CN Normal" w:hAnsi="思源黑体 CN Normal" w:cs="思源黑体 CN Light"/>
          <w:sz w:val="18"/>
          <w:szCs w:val="18"/>
        </w:rPr>
        <w:t>MSI</w:t>
      </w:r>
      <w:r w:rsidRPr="00DF5E69">
        <w:rPr>
          <w:rFonts w:ascii="思源黑体 CN Normal" w:eastAsia="思源黑体 CN Normal" w:hAnsi="思源黑体 CN Normal" w:cs="思源黑体 CN Light" w:hint="eastAsia"/>
          <w:sz w:val="18"/>
          <w:szCs w:val="18"/>
        </w:rPr>
        <w:t>和</w:t>
      </w:r>
      <w:r w:rsidRPr="00DF5E69">
        <w:rPr>
          <w:rFonts w:ascii="思源黑体 CN Normal" w:eastAsia="思源黑体 CN Normal" w:hAnsi="思源黑体 CN Normal" w:cs="思源黑体 CN Light"/>
          <w:sz w:val="18"/>
          <w:szCs w:val="18"/>
        </w:rPr>
        <w:t>CNA</w:t>
      </w:r>
      <w:r w:rsidRPr="00DF5E69">
        <w:rPr>
          <w:rFonts w:ascii="思源黑体 CN Normal" w:eastAsia="思源黑体 CN Normal" w:hAnsi="思源黑体 CN Normal" w:cs="思源黑体 CN Light" w:hint="eastAsia"/>
          <w:sz w:val="18"/>
          <w:szCs w:val="18"/>
        </w:rPr>
        <w:t>检测的准确性</w:t>
      </w:r>
    </w:p>
    <w:p w14:paraId="005179DC"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2. </w:t>
      </w:r>
      <w:r w:rsidRPr="00DF5E69">
        <w:rPr>
          <w:rFonts w:ascii="思源黑体 CN Normal" w:eastAsia="思源黑体 CN Normal" w:hAnsi="思源黑体 CN Normal" w:cs="思源黑体 CN Light" w:hint="eastAsia"/>
          <w:sz w:val="18"/>
          <w:szCs w:val="18"/>
        </w:rPr>
        <w:t>平均深度：校正前目标区域每个碱基被覆盖到的次数的平均值</w:t>
      </w:r>
    </w:p>
    <w:p w14:paraId="50BC8B1E"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3. </w:t>
      </w:r>
      <w:r w:rsidRPr="00DF5E69">
        <w:rPr>
          <w:rFonts w:ascii="思源黑体 CN Normal" w:eastAsia="思源黑体 CN Normal" w:hAnsi="思源黑体 CN Normal" w:cs="思源黑体 CN Light" w:hint="eastAsia"/>
          <w:sz w:val="18"/>
          <w:szCs w:val="18"/>
        </w:rPr>
        <w:t>平均有效深度：校正后目标区域每个碱基被覆盖到的次数的平均值</w:t>
      </w:r>
    </w:p>
    <w:p w14:paraId="6C31DF74"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4. </w:t>
      </w:r>
      <w:r w:rsidRPr="00DF5E69">
        <w:rPr>
          <w:rFonts w:ascii="思源黑体 CN Normal" w:eastAsia="思源黑体 CN Normal" w:hAnsi="思源黑体 CN Normal" w:cs="思源黑体 CN Light" w:hint="eastAsia"/>
          <w:sz w:val="18"/>
          <w:szCs w:val="18"/>
        </w:rPr>
        <w:t>覆盖度</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检测到的区域占目标区域的比例</w:t>
      </w:r>
    </w:p>
    <w:p w14:paraId="50566066"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5. </w:t>
      </w:r>
      <w:r w:rsidRPr="00DF5E69">
        <w:rPr>
          <w:rFonts w:ascii="思源黑体 CN Normal" w:eastAsia="思源黑体 CN Normal" w:hAnsi="思源黑体 CN Normal" w:cs="思源黑体 CN Light" w:hint="eastAsia"/>
          <w:sz w:val="18"/>
          <w:szCs w:val="18"/>
        </w:rPr>
        <w:t>均一性：测序深度大于平均深度的</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％的区域的占比</w:t>
      </w:r>
    </w:p>
    <w:p w14:paraId="1CBCFB41"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6. </w:t>
      </w:r>
      <w:r w:rsidRPr="00DF5E69">
        <w:rPr>
          <w:rFonts w:ascii="思源黑体 CN Normal" w:eastAsia="思源黑体 CN Normal" w:hAnsi="思源黑体 CN Normal" w:cs="思源黑体 CN Light" w:hint="eastAsia"/>
          <w:sz w:val="18"/>
          <w:szCs w:val="18"/>
        </w:rPr>
        <w:t>比对率</w:t>
      </w:r>
      <w:r w:rsidRPr="00DF5E69">
        <w:rPr>
          <w:rFonts w:ascii="思源黑体 CN Normal" w:eastAsia="思源黑体 CN Normal" w:hAnsi="思源黑体 CN Normal" w:cs="思源黑体 CN Light"/>
          <w:sz w:val="18"/>
          <w:szCs w:val="18"/>
        </w:rPr>
        <w:t xml:space="preserve">: </w:t>
      </w:r>
      <w:r w:rsidRPr="00DF5E69">
        <w:rPr>
          <w:rFonts w:ascii="思源黑体 CN Normal" w:eastAsia="思源黑体 CN Normal" w:hAnsi="思源黑体 CN Normal" w:cs="思源黑体 CN Light" w:hint="eastAsia"/>
          <w:sz w:val="18"/>
          <w:szCs w:val="18"/>
        </w:rPr>
        <w:t>可以比对至参考序列上的</w:t>
      </w:r>
      <w:r w:rsidRPr="00DF5E69">
        <w:rPr>
          <w:rFonts w:ascii="思源黑体 CN Normal" w:eastAsia="思源黑体 CN Normal" w:hAnsi="思源黑体 CN Normal" w:cs="思源黑体 CN Light"/>
          <w:sz w:val="18"/>
          <w:szCs w:val="18"/>
        </w:rPr>
        <w:t>reads</w:t>
      </w:r>
      <w:r w:rsidRPr="00DF5E69">
        <w:rPr>
          <w:rFonts w:ascii="思源黑体 CN Normal" w:eastAsia="思源黑体 CN Normal" w:hAnsi="思源黑体 CN Normal" w:cs="思源黑体 CN Light" w:hint="eastAsia"/>
          <w:sz w:val="18"/>
          <w:szCs w:val="18"/>
        </w:rPr>
        <w:t>的比例</w:t>
      </w:r>
    </w:p>
    <w:p w14:paraId="18FFAA0F"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 xml:space="preserve">7. Q30: </w:t>
      </w:r>
      <w:r w:rsidRPr="00DF5E69">
        <w:rPr>
          <w:rFonts w:ascii="思源黑体 CN Normal" w:eastAsia="思源黑体 CN Normal" w:hAnsi="思源黑体 CN Normal" w:cs="思源黑体 CN Light" w:hint="eastAsia"/>
          <w:sz w:val="18"/>
          <w:szCs w:val="18"/>
        </w:rPr>
        <w:t>测序的准确率大于</w:t>
      </w:r>
      <w:r w:rsidRPr="00DF5E69">
        <w:rPr>
          <w:rFonts w:ascii="思源黑体 CN Normal" w:eastAsia="思源黑体 CN Normal" w:hAnsi="思源黑体 CN Normal" w:cs="思源黑体 CN Light"/>
          <w:sz w:val="18"/>
          <w:szCs w:val="18"/>
        </w:rPr>
        <w:t>99.9%</w:t>
      </w:r>
      <w:r w:rsidRPr="00DF5E69">
        <w:rPr>
          <w:rFonts w:ascii="思源黑体 CN Normal" w:eastAsia="思源黑体 CN Normal" w:hAnsi="思源黑体 CN Normal" w:cs="思源黑体 CN Light" w:hint="eastAsia"/>
          <w:sz w:val="18"/>
          <w:szCs w:val="18"/>
        </w:rPr>
        <w:t>的碱基的比例</w:t>
      </w:r>
    </w:p>
    <w:p w14:paraId="232BB2D4" w14:textId="77777777" w:rsidR="00424466"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sz w:val="18"/>
          <w:szCs w:val="18"/>
        </w:rPr>
        <w:t>8. RNA</w:t>
      </w:r>
      <w:r w:rsidRPr="00DF5E69">
        <w:rPr>
          <w:rFonts w:ascii="思源黑体 CN Normal" w:eastAsia="思源黑体 CN Normal" w:hAnsi="思源黑体 CN Normal" w:cs="思源黑体 CN Light" w:hint="eastAsia"/>
          <w:sz w:val="18"/>
          <w:szCs w:val="18"/>
        </w:rPr>
        <w:t>内参拷贝数（R</w:t>
      </w:r>
      <w:r w:rsidRPr="00DF5E69">
        <w:rPr>
          <w:rFonts w:ascii="思源黑体 CN Normal" w:eastAsia="思源黑体 CN Normal" w:hAnsi="思源黑体 CN Normal" w:cs="思源黑体 CN Light"/>
          <w:sz w:val="18"/>
          <w:szCs w:val="18"/>
        </w:rPr>
        <w:t>NA C</w:t>
      </w:r>
      <w:r w:rsidRPr="00DF5E69">
        <w:rPr>
          <w:rFonts w:ascii="思源黑体 CN Normal" w:eastAsia="思源黑体 CN Normal" w:hAnsi="思源黑体 CN Normal" w:cs="思源黑体 CN Light" w:hint="eastAsia"/>
          <w:sz w:val="18"/>
          <w:szCs w:val="18"/>
        </w:rPr>
        <w:t>ontrol）：该拷贝数低于</w:t>
      </w:r>
      <w:r w:rsidRPr="00DF5E69">
        <w:rPr>
          <w:rFonts w:ascii="思源黑体 CN Normal" w:eastAsia="思源黑体 CN Normal" w:hAnsi="思源黑体 CN Normal" w:cs="思源黑体 CN Light"/>
          <w:sz w:val="18"/>
          <w:szCs w:val="18"/>
        </w:rPr>
        <w:t>20</w:t>
      </w:r>
      <w:r w:rsidRPr="00DF5E69">
        <w:rPr>
          <w:rFonts w:ascii="思源黑体 CN Normal" w:eastAsia="思源黑体 CN Normal" w:hAnsi="思源黑体 CN Normal" w:cs="思源黑体 CN Light" w:hint="eastAsia"/>
          <w:sz w:val="18"/>
          <w:szCs w:val="18"/>
        </w:rPr>
        <w:t>时，可能是</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质量较差或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反转录投入量不足，或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中含有抑制剂，一般应重新提取</w:t>
      </w:r>
      <w:r w:rsidRPr="00DF5E69">
        <w:rPr>
          <w:rFonts w:ascii="思源黑体 CN Normal" w:eastAsia="思源黑体 CN Normal" w:hAnsi="思源黑体 CN Normal" w:cs="思源黑体 CN Light"/>
          <w:sz w:val="18"/>
          <w:szCs w:val="18"/>
        </w:rPr>
        <w:t>RNA</w:t>
      </w:r>
      <w:r w:rsidRPr="00DF5E69">
        <w:rPr>
          <w:rFonts w:ascii="思源黑体 CN Normal" w:eastAsia="思源黑体 CN Normal" w:hAnsi="思源黑体 CN Normal" w:cs="思源黑体 CN Light" w:hint="eastAsia"/>
          <w:sz w:val="18"/>
          <w:szCs w:val="18"/>
        </w:rPr>
        <w:t>进行实验。</w:t>
      </w:r>
    </w:p>
    <w:p w14:paraId="5E783D64" w14:textId="77777777" w:rsidR="00424466" w:rsidRPr="00DF5E69" w:rsidRDefault="00424466" w:rsidP="00424466">
      <w:pPr>
        <w:spacing w:beforeLines="20" w:before="48" w:afterLines="20" w:after="48" w:line="240" w:lineRule="auto"/>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sidRPr="00290187">
        <w:rPr>
          <w:rFonts w:ascii="思源黑体 CN Normal" w:eastAsia="思源黑体 CN Normal" w:hAnsi="思源黑体 CN Normal" w:cs="思源黑体 CN Light" w:hint="eastAsia"/>
          <w:sz w:val="18"/>
          <w:szCs w:val="18"/>
        </w:rPr>
        <w:t>总体质量评估：结合碱基质量Q30占比、平均有效测序深度和RNA Control进行综合评估，采取短板效应，分为合格、</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和不合格三个等级。</w:t>
      </w:r>
      <w:r>
        <w:rPr>
          <w:rFonts w:ascii="思源黑体 CN Normal" w:eastAsia="思源黑体 CN Normal" w:hAnsi="思源黑体 CN Normal" w:cs="思源黑体 CN Light" w:hint="eastAsia"/>
          <w:sz w:val="18"/>
          <w:szCs w:val="18"/>
        </w:rPr>
        <w:t>风险</w:t>
      </w:r>
      <w:r w:rsidRPr="00290187">
        <w:rPr>
          <w:rFonts w:ascii="思源黑体 CN Normal" w:eastAsia="思源黑体 CN Normal" w:hAnsi="思源黑体 CN Normal" w:cs="思源黑体 CN Light" w:hint="eastAsia"/>
          <w:sz w:val="18"/>
          <w:szCs w:val="18"/>
        </w:rPr>
        <w:t>或不合格都可能会影响此次检测的准确性和敏感性。</w:t>
      </w:r>
    </w:p>
    <w:p w14:paraId="79DF3110" w14:textId="77777777" w:rsidR="008A71A6" w:rsidRPr="00DF5E69" w:rsidRDefault="00996354">
      <w:pPr>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sz w:val="18"/>
          <w:szCs w:val="18"/>
        </w:rPr>
        <w:br w:type="page"/>
      </w:r>
    </w:p>
    <w:p w14:paraId="3BEC97F7" w14:textId="77777777" w:rsidR="008A71A6" w:rsidRPr="00C64E43" w:rsidRDefault="00996354" w:rsidP="00C64E43">
      <w:pPr>
        <w:ind w:left="420" w:hanging="420"/>
        <w:rPr>
          <w:rFonts w:ascii="思源黑体 CN Bold" w:eastAsia="思源黑体 CN Bold" w:hAnsi="思源黑体 CN Bold"/>
          <w:b/>
          <w:bCs/>
          <w:sz w:val="22"/>
          <w:szCs w:val="22"/>
        </w:rPr>
      </w:pPr>
      <w:r w:rsidRPr="00C64E43">
        <w:rPr>
          <w:rFonts w:ascii="思源黑体 CN Bold" w:eastAsia="思源黑体 CN Bold" w:hAnsi="思源黑体 CN Bold" w:hint="eastAsia"/>
          <w:b/>
          <w:bCs/>
          <w:sz w:val="22"/>
          <w:szCs w:val="22"/>
        </w:rPr>
        <w:lastRenderedPageBreak/>
        <w:t>附录4</w:t>
      </w:r>
      <w:r w:rsidRPr="00C64E43">
        <w:rPr>
          <w:rFonts w:ascii="思源黑体 CN Bold" w:eastAsia="思源黑体 CN Bold" w:hAnsi="思源黑体 CN Bold"/>
          <w:b/>
          <w:bCs/>
          <w:sz w:val="22"/>
          <w:szCs w:val="22"/>
        </w:rPr>
        <w:t xml:space="preserve">. </w:t>
      </w:r>
      <w:r w:rsidRPr="00C64E43">
        <w:rPr>
          <w:rFonts w:ascii="思源黑体 CN Bold" w:eastAsia="思源黑体 CN Bold" w:hAnsi="思源黑体 CN Bold" w:hint="eastAsia"/>
          <w:b/>
          <w:bCs/>
          <w:sz w:val="22"/>
          <w:szCs w:val="22"/>
        </w:rPr>
        <w:t>声明告知</w:t>
      </w:r>
    </w:p>
    <w:p w14:paraId="7E8EA6CF"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sz w:val="18"/>
          <w:szCs w:val="18"/>
        </w:rPr>
      </w:pPr>
      <w:r w:rsidRPr="00DF5E69">
        <w:rPr>
          <w:rFonts w:ascii="思源黑体 CN Normal" w:eastAsia="思源黑体 CN Normal" w:hAnsi="思源黑体 CN Normal" w:cs="思源黑体 CN Light" w:hint="eastAsia"/>
          <w:color w:val="000000" w:themeColor="text1"/>
          <w:sz w:val="18"/>
          <w:szCs w:val="18"/>
        </w:rPr>
        <w:t>本检测项目中使用的参考基因组版本为</w:t>
      </w:r>
      <w:r w:rsidRPr="00DF5E69">
        <w:rPr>
          <w:rFonts w:ascii="思源黑体 CN Normal" w:eastAsia="思源黑体 CN Normal" w:hAnsi="思源黑体 CN Normal" w:cs="思源黑体 CN Light"/>
          <w:color w:val="000000" w:themeColor="text1"/>
          <w:sz w:val="18"/>
          <w:szCs w:val="18"/>
        </w:rPr>
        <w:t>hg19</w:t>
      </w:r>
      <w:r w:rsidRPr="00DF5E69">
        <w:rPr>
          <w:rFonts w:ascii="思源黑体 CN Normal" w:eastAsia="思源黑体 CN Normal" w:hAnsi="思源黑体 CN Normal" w:cs="思源黑体 CN Light" w:hint="eastAsia"/>
          <w:color w:val="000000" w:themeColor="text1"/>
          <w:sz w:val="18"/>
          <w:szCs w:val="18"/>
        </w:rPr>
        <w:t>，报告中的变异命名遵从</w:t>
      </w:r>
      <w:r w:rsidRPr="00DF5E69">
        <w:rPr>
          <w:rFonts w:ascii="思源黑体 CN Normal" w:eastAsia="思源黑体 CN Normal" w:hAnsi="思源黑体 CN Normal" w:cs="思源黑体 CN Light"/>
          <w:color w:val="000000" w:themeColor="text1"/>
          <w:sz w:val="18"/>
          <w:szCs w:val="18"/>
        </w:rPr>
        <w:t>HGVS</w:t>
      </w:r>
      <w:r w:rsidRPr="00DF5E69">
        <w:rPr>
          <w:rFonts w:ascii="思源黑体 CN Normal" w:eastAsia="思源黑体 CN Normal" w:hAnsi="思源黑体 CN Normal" w:cs="思源黑体 CN Light" w:hint="eastAsia"/>
          <w:color w:val="000000" w:themeColor="text1"/>
          <w:sz w:val="18"/>
          <w:szCs w:val="18"/>
        </w:rPr>
        <w:t>指南</w:t>
      </w:r>
      <w:r w:rsidRPr="00DF5E69">
        <w:rPr>
          <w:rFonts w:ascii="思源黑体 CN Normal" w:eastAsia="思源黑体 CN Normal" w:hAnsi="思源黑体 CN Normal" w:cs="思源黑体 CN Light"/>
          <w:color w:val="000000" w:themeColor="text1"/>
          <w:sz w:val="18"/>
          <w:szCs w:val="18"/>
        </w:rPr>
        <w:t>(http://varnomen.hgvs.org)</w:t>
      </w:r>
      <w:r w:rsidRPr="00DF5E69">
        <w:rPr>
          <w:rFonts w:ascii="思源黑体 CN Normal" w:eastAsia="思源黑体 CN Normal" w:hAnsi="思源黑体 CN Normal" w:cs="思源黑体 CN Light" w:hint="eastAsia"/>
          <w:color w:val="000000" w:themeColor="text1"/>
          <w:sz w:val="18"/>
          <w:szCs w:val="18"/>
        </w:rPr>
        <w:t>中的相关规定进行命名。</w:t>
      </w:r>
    </w:p>
    <w:p w14:paraId="41A2605D" w14:textId="77777777" w:rsidR="008A71A6" w:rsidRPr="00DF5E69" w:rsidRDefault="00996354">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color w:val="000000" w:themeColor="text1"/>
          <w:sz w:val="18"/>
          <w:szCs w:val="18"/>
        </w:rPr>
      </w:pPr>
      <w:r w:rsidRPr="00DF5E69">
        <w:rPr>
          <w:rFonts w:ascii="思源黑体 CN Normal" w:eastAsia="思源黑体 CN Normal" w:hAnsi="思源黑体 CN Normal" w:cs="思源黑体 CN Light" w:hint="eastAsia"/>
          <w:sz w:val="18"/>
          <w:szCs w:val="18"/>
          <w:lang w:eastAsia="zh-CN"/>
        </w:rPr>
        <w:t>变异分类</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sidRPr="00DF5E69">
        <w:rPr>
          <w:rFonts w:ascii="思源黑体 CN Normal" w:eastAsia="思源黑体 CN Normal" w:hAnsi="思源黑体 CN Normal" w:cs="思源黑体 CN Light"/>
          <w:sz w:val="18"/>
          <w:szCs w:val="18"/>
          <w:lang w:eastAsia="zh-CN"/>
        </w:rPr>
        <w:t>4</w:t>
      </w:r>
      <w:r w:rsidRPr="00DF5E69">
        <w:rPr>
          <w:rFonts w:ascii="思源黑体 CN Normal" w:eastAsia="思源黑体 CN Normal" w:hAnsi="思源黑体 CN Normal" w:cs="思源黑体 CN Light" w:hint="eastAsia"/>
          <w:sz w:val="18"/>
          <w:szCs w:val="18"/>
          <w:lang w:eastAsia="zh-CN"/>
        </w:rPr>
        <w:t>类：</w:t>
      </w:r>
      <w:r w:rsidRPr="00DF5E69">
        <w:rPr>
          <w:rFonts w:ascii="思源黑体 CN Normal" w:eastAsia="思源黑体 CN Normal" w:hAnsi="思源黑体 CN Normal" w:cs="思源黑体 CN Light"/>
          <w:sz w:val="18"/>
          <w:szCs w:val="18"/>
          <w:lang w:eastAsia="zh-CN"/>
        </w:rPr>
        <w:t>I</w:t>
      </w:r>
      <w:r w:rsidRPr="00DF5E69">
        <w:rPr>
          <w:rFonts w:ascii="思源黑体 CN Normal" w:eastAsia="思源黑体 CN Normal" w:hAnsi="思源黑体 CN Normal" w:cs="思源黑体 CN Light" w:hint="eastAsia"/>
          <w:sz w:val="18"/>
          <w:szCs w:val="18"/>
          <w:lang w:eastAsia="zh-CN"/>
        </w:rPr>
        <w:t>类为强临床意义；</w:t>
      </w:r>
      <w:r w:rsidRPr="00DF5E69">
        <w:rPr>
          <w:rFonts w:ascii="思源黑体 CN Normal" w:eastAsia="思源黑体 CN Normal" w:hAnsi="思源黑体 CN Normal" w:cs="思源黑体 CN Light"/>
          <w:sz w:val="18"/>
          <w:szCs w:val="18"/>
          <w:lang w:eastAsia="zh-CN"/>
        </w:rPr>
        <w:t>II</w:t>
      </w:r>
      <w:r w:rsidRPr="00DF5E69">
        <w:rPr>
          <w:rFonts w:ascii="思源黑体 CN Normal" w:eastAsia="思源黑体 CN Normal" w:hAnsi="思源黑体 CN Normal" w:cs="思源黑体 CN Light" w:hint="eastAsia"/>
          <w:sz w:val="18"/>
          <w:szCs w:val="18"/>
          <w:lang w:eastAsia="zh-CN"/>
        </w:rPr>
        <w:t>类为潜在临床意义；</w:t>
      </w:r>
      <w:r w:rsidRPr="00DF5E69">
        <w:rPr>
          <w:rFonts w:ascii="思源黑体 CN Normal" w:eastAsia="思源黑体 CN Normal" w:hAnsi="思源黑体 CN Normal" w:cs="思源黑体 CN Light"/>
          <w:sz w:val="18"/>
          <w:szCs w:val="18"/>
          <w:lang w:eastAsia="zh-CN"/>
        </w:rPr>
        <w:t>III</w:t>
      </w:r>
      <w:r w:rsidRPr="00DF5E69">
        <w:rPr>
          <w:rFonts w:ascii="思源黑体 CN Normal" w:eastAsia="思源黑体 CN Normal" w:hAnsi="思源黑体 CN Normal" w:cs="思源黑体 CN Light" w:hint="eastAsia"/>
          <w:sz w:val="18"/>
          <w:szCs w:val="18"/>
          <w:lang w:eastAsia="zh-CN"/>
        </w:rPr>
        <w:t>类为临床意义不明；</w:t>
      </w:r>
      <w:r w:rsidRPr="00DF5E69">
        <w:rPr>
          <w:rFonts w:ascii="思源黑体 CN Normal" w:eastAsia="思源黑体 CN Normal" w:hAnsi="思源黑体 CN Normal" w:cs="思源黑体 CN Light"/>
          <w:sz w:val="18"/>
          <w:szCs w:val="18"/>
          <w:lang w:eastAsia="zh-CN"/>
        </w:rPr>
        <w:t>IV</w:t>
      </w:r>
      <w:r w:rsidRPr="00DF5E69">
        <w:rPr>
          <w:rFonts w:ascii="思源黑体 CN Normal" w:eastAsia="思源黑体 CN Normal" w:hAnsi="思源黑体 CN Normal" w:cs="思源黑体 CN Light" w:hint="eastAsia"/>
          <w:sz w:val="18"/>
          <w:szCs w:val="18"/>
          <w:lang w:eastAsia="zh-CN"/>
        </w:rPr>
        <w:t>类为良性</w:t>
      </w:r>
      <w:r w:rsidRPr="00DF5E69">
        <w:rPr>
          <w:rFonts w:ascii="思源黑体 CN Normal" w:eastAsia="思源黑体 CN Normal" w:hAnsi="思源黑体 CN Normal" w:cs="思源黑体 CN Light"/>
          <w:sz w:val="18"/>
          <w:szCs w:val="18"/>
          <w:lang w:eastAsia="zh-CN"/>
        </w:rPr>
        <w:t>/</w:t>
      </w:r>
      <w:r w:rsidRPr="00DF5E69">
        <w:rPr>
          <w:rFonts w:ascii="思源黑体 CN Normal" w:eastAsia="思源黑体 CN Normal" w:hAnsi="思源黑体 CN Normal" w:cs="思源黑体 CN Light" w:hint="eastAsia"/>
          <w:sz w:val="18"/>
          <w:szCs w:val="18"/>
          <w:lang w:eastAsia="zh-CN"/>
        </w:rPr>
        <w:t>可能良性。</w:t>
      </w:r>
      <w:r w:rsidRPr="00DF5E69">
        <w:rPr>
          <w:rFonts w:ascii="思源黑体 CN Normal" w:eastAsia="思源黑体 CN Normal" w:hAnsi="思源黑体 CN Normal" w:cs="思源黑体 CN Light" w:hint="eastAsia"/>
          <w:sz w:val="18"/>
          <w:szCs w:val="18"/>
        </w:rPr>
        <w:t>本报告中仅列出</w:t>
      </w:r>
      <w:r w:rsidRPr="00DF5E69">
        <w:rPr>
          <w:rFonts w:ascii="思源黑体 CN Normal" w:eastAsia="思源黑体 CN Normal" w:hAnsi="思源黑体 CN Normal" w:cs="思源黑体 CN Light"/>
          <w:sz w:val="18"/>
          <w:szCs w:val="18"/>
        </w:rPr>
        <w:t>I-III</w:t>
      </w:r>
      <w:r w:rsidRPr="00DF5E69">
        <w:rPr>
          <w:rFonts w:ascii="思源黑体 CN Normal" w:eastAsia="思源黑体 CN Normal" w:hAnsi="思源黑体 CN Normal" w:cs="思源黑体 CN Light" w:hint="eastAsia"/>
          <w:sz w:val="18"/>
          <w:szCs w:val="18"/>
        </w:rPr>
        <w:t>类变异。</w:t>
      </w:r>
    </w:p>
    <w:p w14:paraId="0D57B1B8" w14:textId="77777777" w:rsidR="008A71A6" w:rsidRPr="00DF5E69" w:rsidRDefault="00996354">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849A2D4" w14:textId="77777777" w:rsidR="008A71A6" w:rsidRPr="00DF5E69" w:rsidRDefault="00996354">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02E60C" w14:textId="19844E8A" w:rsidR="008A71A6" w:rsidRPr="001D775F" w:rsidRDefault="00996354" w:rsidP="001D775F">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color w:val="000000" w:themeColor="text1"/>
          <w:sz w:val="18"/>
          <w:szCs w:val="18"/>
          <w:lang w:eastAsia="zh-CN"/>
        </w:rPr>
      </w:pPr>
      <w:r w:rsidRPr="00DF5E69">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5"/>
    </w:p>
    <w:sectPr w:rsidR="008A71A6" w:rsidRPr="001D775F" w:rsidSect="00AD0793">
      <w:headerReference w:type="default" r:id="rId8"/>
      <w:footerReference w:type="default" r:id="rId9"/>
      <w:pgSz w:w="11051" w:h="15309"/>
      <w:pgMar w:top="1701" w:right="851" w:bottom="1701" w:left="851" w:header="39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5E8AE" w14:textId="77777777" w:rsidR="00FB7956" w:rsidRDefault="00FB7956">
      <w:pPr>
        <w:spacing w:line="240" w:lineRule="auto"/>
      </w:pPr>
      <w:r>
        <w:separator/>
      </w:r>
    </w:p>
  </w:endnote>
  <w:endnote w:type="continuationSeparator" w:id="0">
    <w:p w14:paraId="76A15D8F" w14:textId="77777777" w:rsidR="00FB7956" w:rsidRDefault="00FB7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NewRomanPSMT">
    <w:altName w:val="Times New Roman"/>
    <w:panose1 w:val="00000000000000000000"/>
    <w:charset w:val="00"/>
    <w:family w:val="roman"/>
    <w:notTrueType/>
    <w:pitch w:val="default"/>
  </w:font>
  <w:font w:name="思源黑体 CN Regular">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57D4" w14:textId="77777777" w:rsidR="008A71A6" w:rsidRDefault="00996354">
    <w:pPr>
      <w:pStyle w:val="a3"/>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195B9" w14:textId="77777777" w:rsidR="00FB7956" w:rsidRDefault="00FB7956">
      <w:pPr>
        <w:spacing w:after="0"/>
      </w:pPr>
      <w:r>
        <w:separator/>
      </w:r>
    </w:p>
  </w:footnote>
  <w:footnote w:type="continuationSeparator" w:id="0">
    <w:p w14:paraId="27CF2536" w14:textId="77777777" w:rsidR="00FB7956" w:rsidRDefault="00FB79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860BB" w14:textId="77777777" w:rsidR="00AD0793" w:rsidRDefault="00AD0793" w:rsidP="00AD0793">
    <w:pPr>
      <w:spacing w:after="0" w:line="240" w:lineRule="auto"/>
      <w:jc w:val="center"/>
      <w:rPr>
        <w:rFonts w:ascii="思源黑体" w:eastAsia="思源黑体" w:hAnsi="宋体" w:cs="宋体"/>
        <w:b/>
        <w:sz w:val="36"/>
        <w:szCs w:val="36"/>
      </w:rPr>
    </w:pPr>
    <w:r w:rsidRPr="00AD0793">
      <w:rPr>
        <w:rFonts w:ascii="思源黑体" w:eastAsia="思源黑体" w:hAnsi="宋体" w:cs="宋体" w:hint="eastAsia"/>
        <w:b/>
        <w:sz w:val="36"/>
        <w:szCs w:val="36"/>
      </w:rPr>
      <w:t>济宁医学院附属医院</w:t>
    </w:r>
  </w:p>
  <w:p w14:paraId="7D28CCF1" w14:textId="1887738B" w:rsidR="008A71A6" w:rsidRPr="00F560AF" w:rsidRDefault="00F560AF" w:rsidP="00AD0793">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E38"/>
    <w:rsid w:val="000254BB"/>
    <w:rsid w:val="00046E5D"/>
    <w:rsid w:val="00067C76"/>
    <w:rsid w:val="0007209D"/>
    <w:rsid w:val="00072578"/>
    <w:rsid w:val="00072C8A"/>
    <w:rsid w:val="000A714D"/>
    <w:rsid w:val="001340F6"/>
    <w:rsid w:val="00140436"/>
    <w:rsid w:val="00145E04"/>
    <w:rsid w:val="001517F8"/>
    <w:rsid w:val="0015199F"/>
    <w:rsid w:val="00167C0B"/>
    <w:rsid w:val="00171FD5"/>
    <w:rsid w:val="001C28FA"/>
    <w:rsid w:val="001C2CD9"/>
    <w:rsid w:val="001D775F"/>
    <w:rsid w:val="001E7057"/>
    <w:rsid w:val="001F4CF4"/>
    <w:rsid w:val="001F6C00"/>
    <w:rsid w:val="00215F38"/>
    <w:rsid w:val="00236A8D"/>
    <w:rsid w:val="00236F1A"/>
    <w:rsid w:val="002535F6"/>
    <w:rsid w:val="00266189"/>
    <w:rsid w:val="00290187"/>
    <w:rsid w:val="002C2522"/>
    <w:rsid w:val="002C6A5A"/>
    <w:rsid w:val="002D0F92"/>
    <w:rsid w:val="002F3E6C"/>
    <w:rsid w:val="00300EC4"/>
    <w:rsid w:val="00332439"/>
    <w:rsid w:val="00342B88"/>
    <w:rsid w:val="00347FC7"/>
    <w:rsid w:val="00351F46"/>
    <w:rsid w:val="0037513C"/>
    <w:rsid w:val="00386489"/>
    <w:rsid w:val="00390621"/>
    <w:rsid w:val="003A6ECF"/>
    <w:rsid w:val="00414002"/>
    <w:rsid w:val="00422D9E"/>
    <w:rsid w:val="00424466"/>
    <w:rsid w:val="00432454"/>
    <w:rsid w:val="004B03DD"/>
    <w:rsid w:val="004B0CD0"/>
    <w:rsid w:val="004B6379"/>
    <w:rsid w:val="004C714C"/>
    <w:rsid w:val="004F6822"/>
    <w:rsid w:val="00500B46"/>
    <w:rsid w:val="00503574"/>
    <w:rsid w:val="00505888"/>
    <w:rsid w:val="0053475D"/>
    <w:rsid w:val="005528F9"/>
    <w:rsid w:val="00571EB0"/>
    <w:rsid w:val="005A3AB7"/>
    <w:rsid w:val="005A7478"/>
    <w:rsid w:val="005B20C0"/>
    <w:rsid w:val="005D68A9"/>
    <w:rsid w:val="0060082E"/>
    <w:rsid w:val="00612443"/>
    <w:rsid w:val="00636FAD"/>
    <w:rsid w:val="006763C9"/>
    <w:rsid w:val="006814FC"/>
    <w:rsid w:val="006E0B36"/>
    <w:rsid w:val="00791EC9"/>
    <w:rsid w:val="007C4573"/>
    <w:rsid w:val="007F7221"/>
    <w:rsid w:val="00825F88"/>
    <w:rsid w:val="00843E38"/>
    <w:rsid w:val="00850AF3"/>
    <w:rsid w:val="0088354E"/>
    <w:rsid w:val="008910EA"/>
    <w:rsid w:val="0089236D"/>
    <w:rsid w:val="00897145"/>
    <w:rsid w:val="008A71A6"/>
    <w:rsid w:val="008C3BBA"/>
    <w:rsid w:val="008C7270"/>
    <w:rsid w:val="008D1364"/>
    <w:rsid w:val="008D2FEB"/>
    <w:rsid w:val="008F087F"/>
    <w:rsid w:val="00920D22"/>
    <w:rsid w:val="00926E22"/>
    <w:rsid w:val="00941CFA"/>
    <w:rsid w:val="00950A18"/>
    <w:rsid w:val="00970D44"/>
    <w:rsid w:val="00983507"/>
    <w:rsid w:val="0098794B"/>
    <w:rsid w:val="00996354"/>
    <w:rsid w:val="009B0547"/>
    <w:rsid w:val="009B389E"/>
    <w:rsid w:val="009C5F84"/>
    <w:rsid w:val="009D2C37"/>
    <w:rsid w:val="009F6379"/>
    <w:rsid w:val="00A14CA4"/>
    <w:rsid w:val="00A16F07"/>
    <w:rsid w:val="00A4348C"/>
    <w:rsid w:val="00A44EA5"/>
    <w:rsid w:val="00A5277C"/>
    <w:rsid w:val="00A64DC9"/>
    <w:rsid w:val="00A76628"/>
    <w:rsid w:val="00A829A7"/>
    <w:rsid w:val="00A97B83"/>
    <w:rsid w:val="00AA5417"/>
    <w:rsid w:val="00AA7803"/>
    <w:rsid w:val="00AB0A05"/>
    <w:rsid w:val="00AB59C0"/>
    <w:rsid w:val="00AC7A3F"/>
    <w:rsid w:val="00AD0793"/>
    <w:rsid w:val="00B15E87"/>
    <w:rsid w:val="00B27E88"/>
    <w:rsid w:val="00B30762"/>
    <w:rsid w:val="00B61E71"/>
    <w:rsid w:val="00B761AA"/>
    <w:rsid w:val="00B81F42"/>
    <w:rsid w:val="00BA7699"/>
    <w:rsid w:val="00BB1D3B"/>
    <w:rsid w:val="00BD3A01"/>
    <w:rsid w:val="00BD7D6B"/>
    <w:rsid w:val="00BE10C3"/>
    <w:rsid w:val="00BE404A"/>
    <w:rsid w:val="00BF2699"/>
    <w:rsid w:val="00C37E30"/>
    <w:rsid w:val="00C475BE"/>
    <w:rsid w:val="00C64E43"/>
    <w:rsid w:val="00C74F45"/>
    <w:rsid w:val="00C87F74"/>
    <w:rsid w:val="00CA636A"/>
    <w:rsid w:val="00CB2C73"/>
    <w:rsid w:val="00CE1DD3"/>
    <w:rsid w:val="00CE284F"/>
    <w:rsid w:val="00D6021E"/>
    <w:rsid w:val="00D65A99"/>
    <w:rsid w:val="00D71ED6"/>
    <w:rsid w:val="00D7750B"/>
    <w:rsid w:val="00D905B6"/>
    <w:rsid w:val="00DA3662"/>
    <w:rsid w:val="00DB6126"/>
    <w:rsid w:val="00DB7AF7"/>
    <w:rsid w:val="00DC1F22"/>
    <w:rsid w:val="00DF437D"/>
    <w:rsid w:val="00DF5E69"/>
    <w:rsid w:val="00DF6930"/>
    <w:rsid w:val="00E03AE5"/>
    <w:rsid w:val="00E5422E"/>
    <w:rsid w:val="00E55712"/>
    <w:rsid w:val="00E5622A"/>
    <w:rsid w:val="00E96A06"/>
    <w:rsid w:val="00EC521A"/>
    <w:rsid w:val="00F03208"/>
    <w:rsid w:val="00F07B88"/>
    <w:rsid w:val="00F15F4D"/>
    <w:rsid w:val="00F304B3"/>
    <w:rsid w:val="00F560AF"/>
    <w:rsid w:val="00FB01D9"/>
    <w:rsid w:val="00FB5A51"/>
    <w:rsid w:val="00FB7956"/>
    <w:rsid w:val="00FC20E6"/>
    <w:rsid w:val="0E98302A"/>
    <w:rsid w:val="17055B23"/>
    <w:rsid w:val="18351C95"/>
    <w:rsid w:val="1BF6657B"/>
    <w:rsid w:val="32AA63B2"/>
    <w:rsid w:val="354B5043"/>
    <w:rsid w:val="62291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213D"/>
  <w15:docId w15:val="{5E1D3E54-701C-4F78-9DE4-2B8CC8EB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next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rsid w:val="00F15F4D"/>
    <w:pPr>
      <w:widowControl w:val="0"/>
      <w:jc w:val="both"/>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6">
    <w:name w:val="页眉 字符"/>
    <w:link w:val="a5"/>
    <w:uiPriority w:val="99"/>
    <w:qFormat/>
    <w:rPr>
      <w:sz w:val="18"/>
      <w:szCs w:val="18"/>
    </w:rPr>
  </w:style>
  <w:style w:type="character" w:customStyle="1" w:styleId="a4">
    <w:name w:val="页脚 字符"/>
    <w:link w:val="a3"/>
    <w:uiPriority w:val="99"/>
    <w:qFormat/>
    <w:rPr>
      <w:sz w:val="18"/>
      <w:szCs w:val="18"/>
    </w:rPr>
  </w:style>
  <w:style w:type="paragraph" w:styleId="a8">
    <w:name w:val="List Paragraph"/>
    <w:basedOn w:val="a"/>
    <w:uiPriority w:val="34"/>
    <w:qFormat/>
    <w:pPr>
      <w:ind w:firstLineChars="200" w:firstLine="420"/>
      <w:jc w:val="left"/>
    </w:pPr>
    <w:rPr>
      <w:sz w:val="22"/>
      <w:szCs w:val="22"/>
    </w:rPr>
  </w:style>
  <w:style w:type="character" w:customStyle="1" w:styleId="a9">
    <w:name w:val="世和一级标题 字符"/>
    <w:link w:val="aa"/>
    <w:qFormat/>
    <w:rPr>
      <w:rFonts w:ascii="微软雅黑" w:eastAsia="微软雅黑" w:hAnsi="微软雅黑"/>
      <w:b/>
      <w:smallCaps/>
      <w:color w:val="000000"/>
      <w:sz w:val="28"/>
      <w:szCs w:val="26"/>
    </w:rPr>
  </w:style>
  <w:style w:type="paragraph" w:customStyle="1" w:styleId="aa">
    <w:name w:val="世和一级标题"/>
    <w:next w:val="a"/>
    <w:link w:val="a9"/>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sid w:val="00F15F4D"/>
    <w:rPr>
      <w:rFonts w:ascii="Calibri" w:eastAsia="宋体" w:hAnsi="Calibri"/>
    </w:rPr>
    <w:tblPr>
      <w:tblStyleRowBandSize w:val="1"/>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styleId="ab">
    <w:name w:val="annotation reference"/>
    <w:basedOn w:val="a0"/>
    <w:uiPriority w:val="99"/>
    <w:semiHidden/>
    <w:unhideWhenUsed/>
    <w:rsid w:val="00DB6126"/>
    <w:rPr>
      <w:sz w:val="21"/>
      <w:szCs w:val="21"/>
    </w:rPr>
  </w:style>
  <w:style w:type="paragraph" w:styleId="ac">
    <w:name w:val="annotation text"/>
    <w:basedOn w:val="a"/>
    <w:link w:val="ad"/>
    <w:uiPriority w:val="99"/>
    <w:semiHidden/>
    <w:unhideWhenUsed/>
    <w:rsid w:val="00DB6126"/>
    <w:pPr>
      <w:jc w:val="left"/>
    </w:pPr>
  </w:style>
  <w:style w:type="character" w:customStyle="1" w:styleId="ad">
    <w:name w:val="批注文字 字符"/>
    <w:basedOn w:val="a0"/>
    <w:link w:val="ac"/>
    <w:uiPriority w:val="99"/>
    <w:semiHidden/>
    <w:rsid w:val="00DB6126"/>
    <w:rPr>
      <w:rFonts w:ascii="Calibri" w:eastAsia="宋体" w:hAnsi="Calibri"/>
    </w:rPr>
  </w:style>
  <w:style w:type="paragraph" w:styleId="ae">
    <w:name w:val="annotation subject"/>
    <w:basedOn w:val="ac"/>
    <w:next w:val="ac"/>
    <w:link w:val="af"/>
    <w:uiPriority w:val="99"/>
    <w:semiHidden/>
    <w:unhideWhenUsed/>
    <w:rsid w:val="00DB6126"/>
    <w:rPr>
      <w:b/>
      <w:bCs/>
    </w:rPr>
  </w:style>
  <w:style w:type="character" w:customStyle="1" w:styleId="af">
    <w:name w:val="批注主题 字符"/>
    <w:basedOn w:val="ad"/>
    <w:link w:val="ae"/>
    <w:uiPriority w:val="99"/>
    <w:semiHidden/>
    <w:rsid w:val="00DB6126"/>
    <w:rPr>
      <w:rFonts w:ascii="Calibri" w:eastAsia="宋体"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13</Pages>
  <Words>1423</Words>
  <Characters>8115</Characters>
  <Application>Microsoft Office Word</Application>
  <DocSecurity>0</DocSecurity>
  <Lines>67</Lines>
  <Paragraphs>19</Paragraphs>
  <ScaleCrop>false</ScaleCrop>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zhang fh</cp:lastModifiedBy>
  <cp:revision>70</cp:revision>
  <dcterms:created xsi:type="dcterms:W3CDTF">2021-07-29T03:07:00Z</dcterms:created>
  <dcterms:modified xsi:type="dcterms:W3CDTF">2022-09-06T02:30:00Z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793660494BA04221A8F09F72679987F5</vt:lpwstr>
  </property>
</Properties>
</file>