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pPr w:leftFromText="180" w:rightFromText="180" w:vertAnchor="page" w:horzAnchor="page" w:tblpX="893" w:tblpY="1362"/>
        <w:tblOverlap w:val="never"/>
        <w:tblW w:w="10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2933"/>
        <w:gridCol w:w="7089"/>
      </w:tblGrid>
      <w:tr w:rsidR="003626BD" w:rsidRPr="00E37BC5" w14:paraId="49E11BBB" w14:textId="77777777">
        <w:trPr>
          <w:trHeight w:val="784"/>
        </w:trPr>
        <w:tc>
          <w:tcPr>
            <w:tcW w:w="3206" w:type="dxa"/>
            <w:gridSpan w:val="2"/>
            <w:shd w:val="clear" w:color="auto" w:fill="0070C0"/>
            <w:vAlign w:val="center"/>
          </w:tcPr>
          <w:p w14:paraId="73FCD69D" w14:textId="77777777" w:rsidR="003626BD" w:rsidRPr="00E37BC5" w:rsidRDefault="00BB6039">
            <w:pPr>
              <w:rPr>
                <w:rFonts w:ascii="Times New Roman" w:eastAsia="微软雅黑" w:hAnsi="Times New Roman" w:cs="Times New Roman"/>
                <w:sz w:val="44"/>
                <w:szCs w:val="44"/>
              </w:rPr>
            </w:pPr>
            <w:bookmarkStart w:id="0" w:name="_Hlk530387787"/>
            <w:bookmarkStart w:id="1" w:name="Basic_Info_Table_remove"/>
            <w:r w:rsidRPr="00E37BC5">
              <w:rPr>
                <w:rFonts w:ascii="Times New Roman" w:eastAsia="微软雅黑" w:hAnsi="Times New Roman" w:cs="Times New Roman"/>
                <w:b/>
                <w:bCs/>
                <w:color w:val="FFFFFF" w:themeColor="background1"/>
                <w:sz w:val="44"/>
                <w:szCs w:val="44"/>
              </w:rPr>
              <w:t>报告内容</w:t>
            </w:r>
          </w:p>
        </w:tc>
        <w:tc>
          <w:tcPr>
            <w:tcW w:w="7089" w:type="dxa"/>
            <w:shd w:val="clear" w:color="auto" w:fill="8DB3E2" w:themeFill="text2" w:themeFillTint="66"/>
            <w:vAlign w:val="center"/>
          </w:tcPr>
          <w:p w14:paraId="45C24BC2" w14:textId="77777777" w:rsidR="003626BD" w:rsidRPr="00E37BC5" w:rsidRDefault="00BB6039">
            <w:pPr>
              <w:rPr>
                <w:rFonts w:ascii="Times New Roman" w:eastAsia="微软雅黑" w:hAnsi="Times New Roman" w:cs="Times New Roman"/>
                <w:sz w:val="44"/>
                <w:szCs w:val="44"/>
              </w:rPr>
            </w:pPr>
            <w:r w:rsidRPr="00E37BC5">
              <w:rPr>
                <w:rFonts w:ascii="Times New Roman" w:eastAsia="微软雅黑" w:hAnsi="Times New Roman" w:cs="Times New Roman"/>
                <w:b/>
                <w:bCs/>
                <w:color w:val="FFFFFF" w:themeColor="background1"/>
                <w:sz w:val="44"/>
                <w:szCs w:val="44"/>
              </w:rPr>
              <w:t>报告目录</w:t>
            </w:r>
          </w:p>
        </w:tc>
      </w:tr>
      <w:tr w:rsidR="003626BD" w:rsidRPr="00E37BC5" w14:paraId="51874613" w14:textId="77777777">
        <w:trPr>
          <w:trHeight w:val="641"/>
        </w:trPr>
        <w:tc>
          <w:tcPr>
            <w:tcW w:w="273" w:type="dxa"/>
            <w:vAlign w:val="center"/>
          </w:tcPr>
          <w:p w14:paraId="5BF1AEFF"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61D35336" w14:textId="77777777" w:rsidR="003626BD" w:rsidRPr="00E37BC5" w:rsidRDefault="003626BD">
            <w:pPr>
              <w:rPr>
                <w:rFonts w:ascii="Times New Roman" w:eastAsia="微软雅黑" w:hAnsi="Times New Roman" w:cs="Times New Roman"/>
                <w:b/>
                <w:spacing w:val="10"/>
                <w:sz w:val="32"/>
                <w:szCs w:val="32"/>
              </w:rPr>
            </w:pPr>
          </w:p>
        </w:tc>
        <w:tc>
          <w:tcPr>
            <w:tcW w:w="7089" w:type="dxa"/>
            <w:shd w:val="clear" w:color="auto" w:fill="auto"/>
            <w:vAlign w:val="center"/>
          </w:tcPr>
          <w:p w14:paraId="032C3203" w14:textId="77777777" w:rsidR="003626BD" w:rsidRPr="00E37BC5" w:rsidRDefault="003626BD">
            <w:pPr>
              <w:adjustRightInd w:val="0"/>
              <w:snapToGrid w:val="0"/>
              <w:rPr>
                <w:rFonts w:ascii="Times New Roman" w:eastAsia="微软雅黑" w:hAnsi="Times New Roman" w:cs="Times New Roman"/>
                <w:bCs/>
                <w:color w:val="404040" w:themeColor="text1" w:themeTint="BF"/>
                <w:spacing w:val="10"/>
                <w:sz w:val="32"/>
                <w:szCs w:val="32"/>
              </w:rPr>
            </w:pPr>
          </w:p>
        </w:tc>
      </w:tr>
      <w:tr w:rsidR="003626BD" w:rsidRPr="00E37BC5" w14:paraId="3252A0DA" w14:textId="77777777">
        <w:trPr>
          <w:trHeight w:val="608"/>
        </w:trPr>
        <w:tc>
          <w:tcPr>
            <w:tcW w:w="273" w:type="dxa"/>
            <w:shd w:val="clear" w:color="auto" w:fill="548DD4" w:themeFill="text2" w:themeFillTint="99"/>
            <w:vAlign w:val="center"/>
          </w:tcPr>
          <w:p w14:paraId="4D982E75"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623B0A08" w14:textId="77777777" w:rsidR="003626BD" w:rsidRPr="00E37BC5" w:rsidRDefault="00BB6039">
            <w:pPr>
              <w:rPr>
                <w:rFonts w:ascii="Times New Roman" w:eastAsia="微软雅黑" w:hAnsi="Times New Roman" w:cs="Times New Roman"/>
                <w:b/>
                <w:spacing w:val="10"/>
                <w:sz w:val="32"/>
                <w:szCs w:val="32"/>
              </w:rPr>
            </w:pPr>
            <w:r w:rsidRPr="00E37BC5">
              <w:rPr>
                <w:rFonts w:ascii="Times New Roman" w:eastAsia="微软雅黑" w:hAnsi="Times New Roman" w:cs="Times New Roman"/>
                <w:b/>
                <w:spacing w:val="10"/>
                <w:sz w:val="32"/>
                <w:szCs w:val="32"/>
              </w:rPr>
              <w:t>一、检测概览</w:t>
            </w:r>
          </w:p>
        </w:tc>
        <w:tc>
          <w:tcPr>
            <w:tcW w:w="7089" w:type="dxa"/>
            <w:shd w:val="clear" w:color="auto" w:fill="auto"/>
            <w:vAlign w:val="center"/>
          </w:tcPr>
          <w:p w14:paraId="0DFCB258" w14:textId="77777777" w:rsidR="003626BD" w:rsidRPr="00E37BC5" w:rsidRDefault="003626BD">
            <w:pPr>
              <w:adjustRightInd w:val="0"/>
              <w:snapToGrid w:val="0"/>
              <w:rPr>
                <w:rFonts w:ascii="Times New Roman" w:eastAsia="微软雅黑" w:hAnsi="Times New Roman" w:cs="Times New Roman"/>
                <w:bCs/>
                <w:color w:val="404040" w:themeColor="text1" w:themeTint="BF"/>
                <w:spacing w:val="10"/>
              </w:rPr>
            </w:pPr>
          </w:p>
        </w:tc>
      </w:tr>
      <w:tr w:rsidR="003626BD" w:rsidRPr="00E37BC5" w14:paraId="0307E063" w14:textId="77777777">
        <w:trPr>
          <w:trHeight w:val="541"/>
        </w:trPr>
        <w:tc>
          <w:tcPr>
            <w:tcW w:w="273" w:type="dxa"/>
            <w:shd w:val="clear" w:color="auto" w:fill="auto"/>
            <w:vAlign w:val="center"/>
          </w:tcPr>
          <w:p w14:paraId="26F19E98"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1E5DE711" w14:textId="77777777" w:rsidR="003626BD" w:rsidRPr="00E37BC5" w:rsidRDefault="003626BD">
            <w:pPr>
              <w:rPr>
                <w:rFonts w:ascii="Times New Roman" w:eastAsia="微软雅黑" w:hAnsi="Times New Roman" w:cs="Times New Roman"/>
                <w:b/>
                <w:spacing w:val="10"/>
                <w:sz w:val="32"/>
                <w:szCs w:val="32"/>
              </w:rPr>
            </w:pPr>
          </w:p>
        </w:tc>
        <w:tc>
          <w:tcPr>
            <w:tcW w:w="7089" w:type="dxa"/>
            <w:vMerge w:val="restart"/>
            <w:shd w:val="clear" w:color="auto" w:fill="auto"/>
            <w:vAlign w:val="center"/>
          </w:tcPr>
          <w:p w14:paraId="13763359" w14:textId="77777777" w:rsidR="003626BD" w:rsidRPr="00E37BC5" w:rsidRDefault="00BB6039">
            <w:pPr>
              <w:widowControl/>
              <w:spacing w:line="360" w:lineRule="auto"/>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hint="eastAsia"/>
                <w:b/>
                <w:bCs/>
                <w:color w:val="5287BD"/>
                <w:kern w:val="0"/>
                <w:sz w:val="28"/>
                <w:szCs w:val="28"/>
                <w:lang w:bidi="ar"/>
              </w:rPr>
              <w:t>(</w:t>
            </w:r>
            <w:proofErr w:type="gramStart"/>
            <w:r w:rsidRPr="00E37BC5">
              <w:rPr>
                <w:rFonts w:ascii="Times New Roman" w:eastAsia="微软雅黑" w:hAnsi="Times New Roman" w:cs="Times New Roman"/>
                <w:b/>
                <w:bCs/>
                <w:color w:val="5287BD"/>
                <w:kern w:val="0"/>
                <w:sz w:val="28"/>
                <w:szCs w:val="28"/>
                <w:lang w:bidi="ar"/>
              </w:rPr>
              <w:t>一</w:t>
            </w:r>
            <w:proofErr w:type="gramEnd"/>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基本信息</w:t>
            </w:r>
          </w:p>
          <w:p w14:paraId="389C8B57" w14:textId="77777777" w:rsidR="003626BD" w:rsidRPr="00E37BC5" w:rsidRDefault="00BB6039">
            <w:pPr>
              <w:widowControl/>
              <w:spacing w:line="360" w:lineRule="auto"/>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二</w:t>
            </w: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检测内容</w:t>
            </w:r>
          </w:p>
          <w:p w14:paraId="689A504F" w14:textId="77777777" w:rsidR="003626BD" w:rsidRPr="00E37BC5" w:rsidRDefault="00BB6039">
            <w:pPr>
              <w:widowControl/>
              <w:spacing w:line="360" w:lineRule="auto"/>
              <w:jc w:val="left"/>
              <w:rPr>
                <w:rFonts w:ascii="Times New Roman" w:eastAsia="微软雅黑" w:hAnsi="Times New Roman" w:cs="Times New Roman"/>
                <w:bCs/>
                <w:spacing w:val="10"/>
              </w:rPr>
            </w:pP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三</w:t>
            </w: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结果小结</w:t>
            </w:r>
          </w:p>
        </w:tc>
      </w:tr>
      <w:tr w:rsidR="003626BD" w:rsidRPr="00E37BC5" w14:paraId="02D8097C" w14:textId="77777777">
        <w:trPr>
          <w:trHeight w:val="1113"/>
        </w:trPr>
        <w:tc>
          <w:tcPr>
            <w:tcW w:w="273" w:type="dxa"/>
            <w:shd w:val="clear" w:color="auto" w:fill="auto"/>
            <w:vAlign w:val="center"/>
          </w:tcPr>
          <w:p w14:paraId="6037E8D7"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5BEC66C2" w14:textId="77777777" w:rsidR="003626BD" w:rsidRPr="00E37BC5" w:rsidRDefault="003626BD">
            <w:pPr>
              <w:rPr>
                <w:rFonts w:ascii="Times New Roman" w:eastAsia="微软雅黑" w:hAnsi="Times New Roman" w:cs="Times New Roman"/>
                <w:b/>
                <w:spacing w:val="10"/>
                <w:sz w:val="32"/>
                <w:szCs w:val="32"/>
              </w:rPr>
            </w:pPr>
          </w:p>
        </w:tc>
        <w:tc>
          <w:tcPr>
            <w:tcW w:w="7089" w:type="dxa"/>
            <w:vMerge/>
            <w:shd w:val="clear" w:color="auto" w:fill="auto"/>
            <w:vAlign w:val="center"/>
          </w:tcPr>
          <w:p w14:paraId="172F0B7A" w14:textId="77777777" w:rsidR="003626BD" w:rsidRPr="00E37BC5" w:rsidRDefault="003626BD">
            <w:pPr>
              <w:adjustRightInd w:val="0"/>
              <w:snapToGrid w:val="0"/>
              <w:rPr>
                <w:rFonts w:ascii="Times New Roman" w:eastAsia="微软雅黑" w:hAnsi="Times New Roman" w:cs="Times New Roman"/>
                <w:bCs/>
                <w:spacing w:val="10"/>
              </w:rPr>
            </w:pPr>
          </w:p>
        </w:tc>
      </w:tr>
      <w:tr w:rsidR="003626BD" w:rsidRPr="00E37BC5" w14:paraId="4EA77FDD" w14:textId="77777777">
        <w:trPr>
          <w:trHeight w:val="575"/>
        </w:trPr>
        <w:tc>
          <w:tcPr>
            <w:tcW w:w="273" w:type="dxa"/>
            <w:shd w:val="clear" w:color="auto" w:fill="548DD4" w:themeFill="text2" w:themeFillTint="99"/>
            <w:vAlign w:val="center"/>
          </w:tcPr>
          <w:p w14:paraId="34F09C6F" w14:textId="77777777" w:rsidR="003626BD" w:rsidRPr="00E37BC5" w:rsidRDefault="003626BD">
            <w:pPr>
              <w:rPr>
                <w:rFonts w:ascii="Times New Roman" w:eastAsia="微软雅黑" w:hAnsi="Times New Roman" w:cs="Times New Roman"/>
                <w:b/>
                <w:spacing w:val="10"/>
                <w:sz w:val="32"/>
                <w:szCs w:val="32"/>
              </w:rPr>
            </w:pPr>
          </w:p>
        </w:tc>
        <w:tc>
          <w:tcPr>
            <w:tcW w:w="2933" w:type="dxa"/>
            <w:shd w:val="clear" w:color="auto" w:fill="auto"/>
            <w:vAlign w:val="center"/>
          </w:tcPr>
          <w:p w14:paraId="0DAE259F" w14:textId="77777777" w:rsidR="003626BD" w:rsidRPr="00E37BC5" w:rsidRDefault="00BB6039">
            <w:pPr>
              <w:rPr>
                <w:rFonts w:ascii="Times New Roman" w:eastAsia="微软雅黑" w:hAnsi="Times New Roman" w:cs="Times New Roman"/>
                <w:b/>
                <w:spacing w:val="10"/>
                <w:sz w:val="32"/>
                <w:szCs w:val="32"/>
              </w:rPr>
            </w:pPr>
            <w:r w:rsidRPr="00E37BC5">
              <w:rPr>
                <w:rFonts w:ascii="Times New Roman" w:eastAsia="微软雅黑" w:hAnsi="Times New Roman" w:cs="Times New Roman"/>
                <w:b/>
                <w:spacing w:val="10"/>
                <w:sz w:val="32"/>
                <w:szCs w:val="32"/>
              </w:rPr>
              <w:t>二、检测结果</w:t>
            </w:r>
          </w:p>
        </w:tc>
        <w:tc>
          <w:tcPr>
            <w:tcW w:w="7089" w:type="dxa"/>
            <w:shd w:val="clear" w:color="auto" w:fill="auto"/>
            <w:vAlign w:val="center"/>
          </w:tcPr>
          <w:p w14:paraId="6CE60054" w14:textId="77777777" w:rsidR="003626BD" w:rsidRPr="00E37BC5" w:rsidRDefault="003626BD">
            <w:pPr>
              <w:ind w:left="420"/>
              <w:rPr>
                <w:rFonts w:ascii="Times New Roman" w:eastAsia="微软雅黑" w:hAnsi="Times New Roman" w:cs="Times New Roman"/>
              </w:rPr>
            </w:pPr>
          </w:p>
        </w:tc>
      </w:tr>
      <w:tr w:rsidR="003626BD" w:rsidRPr="00E37BC5" w14:paraId="4750128A" w14:textId="77777777">
        <w:trPr>
          <w:trHeight w:val="1352"/>
        </w:trPr>
        <w:tc>
          <w:tcPr>
            <w:tcW w:w="273" w:type="dxa"/>
            <w:shd w:val="clear" w:color="auto" w:fill="auto"/>
            <w:vAlign w:val="center"/>
          </w:tcPr>
          <w:p w14:paraId="0AE12A1D" w14:textId="77777777" w:rsidR="003626BD" w:rsidRPr="00E37BC5" w:rsidRDefault="003626BD">
            <w:pPr>
              <w:rPr>
                <w:rFonts w:ascii="Times New Roman" w:eastAsia="微软雅黑" w:hAnsi="Times New Roman" w:cs="Times New Roman"/>
                <w:b/>
                <w:spacing w:val="10"/>
                <w:sz w:val="32"/>
                <w:szCs w:val="32"/>
              </w:rPr>
            </w:pPr>
          </w:p>
        </w:tc>
        <w:tc>
          <w:tcPr>
            <w:tcW w:w="2933" w:type="dxa"/>
            <w:shd w:val="clear" w:color="auto" w:fill="auto"/>
            <w:vAlign w:val="center"/>
          </w:tcPr>
          <w:p w14:paraId="7B19526E" w14:textId="77777777" w:rsidR="003626BD" w:rsidRPr="00E37BC5" w:rsidRDefault="003626BD">
            <w:pPr>
              <w:rPr>
                <w:rFonts w:ascii="Times New Roman" w:eastAsia="微软雅黑" w:hAnsi="Times New Roman" w:cs="Times New Roman"/>
                <w:b/>
                <w:spacing w:val="10"/>
                <w:sz w:val="32"/>
                <w:szCs w:val="32"/>
              </w:rPr>
            </w:pPr>
          </w:p>
        </w:tc>
        <w:tc>
          <w:tcPr>
            <w:tcW w:w="7089" w:type="dxa"/>
            <w:shd w:val="clear" w:color="auto" w:fill="auto"/>
            <w:vAlign w:val="center"/>
          </w:tcPr>
          <w:p w14:paraId="157C3322" w14:textId="77777777" w:rsidR="003626BD" w:rsidRPr="00E37BC5" w:rsidRDefault="00BB6039">
            <w:pPr>
              <w:widowControl/>
              <w:spacing w:line="360" w:lineRule="auto"/>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hint="eastAsia"/>
                <w:b/>
                <w:bCs/>
                <w:color w:val="5287BD"/>
                <w:kern w:val="0"/>
                <w:sz w:val="28"/>
                <w:szCs w:val="28"/>
                <w:lang w:bidi="ar"/>
              </w:rPr>
              <w:t>(</w:t>
            </w:r>
            <w:proofErr w:type="gramStart"/>
            <w:r w:rsidRPr="00E37BC5">
              <w:rPr>
                <w:rFonts w:ascii="Times New Roman" w:eastAsia="微软雅黑" w:hAnsi="Times New Roman" w:cs="Times New Roman"/>
                <w:b/>
                <w:bCs/>
                <w:color w:val="5287BD"/>
                <w:kern w:val="0"/>
                <w:sz w:val="28"/>
                <w:szCs w:val="28"/>
                <w:lang w:bidi="ar"/>
              </w:rPr>
              <w:t>一</w:t>
            </w:r>
            <w:proofErr w:type="gramEnd"/>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检测结果汇总</w:t>
            </w:r>
          </w:p>
          <w:p w14:paraId="58C26BDA" w14:textId="77777777" w:rsidR="003626BD" w:rsidRPr="00E37BC5" w:rsidRDefault="00BB6039">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E37BC5">
              <w:rPr>
                <w:rFonts w:ascii="Times New Roman" w:eastAsia="微软雅黑" w:hAnsi="Times New Roman" w:cs="Times New Roman" w:hint="eastAsia"/>
                <w:b/>
                <w:bCs/>
                <w:color w:val="5287BD"/>
                <w:kern w:val="0"/>
                <w:lang w:bidi="ar"/>
              </w:rPr>
              <w:t>1.</w:t>
            </w:r>
            <w:r w:rsidRPr="00E37BC5">
              <w:rPr>
                <w:rFonts w:ascii="Times New Roman" w:eastAsia="微软雅黑" w:hAnsi="Times New Roman" w:cs="Times New Roman" w:hint="eastAsia"/>
                <w:b/>
                <w:bCs/>
                <w:color w:val="5287BD"/>
                <w:kern w:val="0"/>
                <w:lang w:bidi="ar"/>
              </w:rPr>
              <w:t>重要基因检测结果汇总</w:t>
            </w:r>
          </w:p>
          <w:p w14:paraId="35B0757E" w14:textId="7229E82D" w:rsidR="003626BD" w:rsidRPr="00E37BC5" w:rsidRDefault="00BB6039">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E37BC5">
              <w:rPr>
                <w:rFonts w:ascii="Times New Roman" w:eastAsia="微软雅黑" w:hAnsi="Times New Roman" w:cs="Times New Roman" w:hint="eastAsia"/>
                <w:b/>
                <w:bCs/>
                <w:color w:val="5287BD"/>
                <w:kern w:val="0"/>
                <w:lang w:bidi="ar"/>
              </w:rPr>
              <w:t>2</w:t>
            </w:r>
            <w:r w:rsidRPr="00E37BC5">
              <w:rPr>
                <w:rFonts w:ascii="Times New Roman" w:eastAsia="微软雅黑" w:hAnsi="Times New Roman" w:cs="Times New Roman"/>
                <w:b/>
                <w:bCs/>
                <w:color w:val="5287BD"/>
                <w:kern w:val="0"/>
                <w:lang w:bidi="ar"/>
              </w:rPr>
              <w:t>.</w:t>
            </w:r>
            <w:r w:rsidRPr="00E37BC5">
              <w:rPr>
                <w:rFonts w:ascii="Times New Roman" w:eastAsia="微软雅黑" w:hAnsi="Times New Roman" w:cs="Times New Roman" w:hint="eastAsia"/>
                <w:b/>
                <w:bCs/>
                <w:color w:val="5287BD"/>
                <w:kern w:val="0"/>
                <w:lang w:bidi="ar"/>
              </w:rPr>
              <w:t>体细胞</w:t>
            </w:r>
            <w:r w:rsidRPr="00E37BC5">
              <w:rPr>
                <w:rFonts w:ascii="Times New Roman" w:eastAsia="微软雅黑" w:hAnsi="Times New Roman" w:cs="Times New Roman"/>
                <w:b/>
                <w:bCs/>
                <w:color w:val="5287BD"/>
                <w:kern w:val="0"/>
                <w:lang w:bidi="ar"/>
              </w:rPr>
              <w:t>变异分级及</w:t>
            </w:r>
            <w:r w:rsidRPr="00E37BC5">
              <w:rPr>
                <w:rFonts w:ascii="Times New Roman" w:eastAsia="微软雅黑" w:hAnsi="Times New Roman" w:cs="Times New Roman" w:hint="eastAsia"/>
                <w:b/>
                <w:bCs/>
                <w:color w:val="5287BD"/>
                <w:kern w:val="0"/>
                <w:lang w:bidi="ar"/>
              </w:rPr>
              <w:t>参考药物</w:t>
            </w:r>
          </w:p>
          <w:p w14:paraId="53999E05" w14:textId="65957D38" w:rsidR="003626BD" w:rsidRPr="00E37BC5" w:rsidRDefault="003441D2">
            <w:pPr>
              <w:widowControl/>
              <w:spacing w:line="480" w:lineRule="auto"/>
              <w:ind w:leftChars="200" w:left="720" w:hangingChars="100" w:hanging="240"/>
              <w:jc w:val="left"/>
              <w:rPr>
                <w:rFonts w:ascii="Times New Roman" w:eastAsia="微软雅黑" w:hAnsi="Times New Roman" w:cs="Times New Roman"/>
              </w:rPr>
            </w:pPr>
            <w:r w:rsidRPr="00E37BC5">
              <w:rPr>
                <w:rFonts w:ascii="Times New Roman" w:eastAsia="微软雅黑" w:hAnsi="Times New Roman" w:cs="Times New Roman"/>
                <w:b/>
                <w:bCs/>
                <w:color w:val="5287BD"/>
                <w:kern w:val="0"/>
                <w:lang w:bidi="ar"/>
              </w:rPr>
              <w:t>3</w:t>
            </w:r>
            <w:r w:rsidR="00BB6039" w:rsidRPr="00E37BC5">
              <w:rPr>
                <w:rFonts w:ascii="Times New Roman" w:eastAsia="微软雅黑" w:hAnsi="Times New Roman" w:cs="Times New Roman"/>
                <w:b/>
                <w:bCs/>
                <w:color w:val="5287BD"/>
                <w:kern w:val="0"/>
                <w:lang w:bidi="ar"/>
              </w:rPr>
              <w:t>.</w:t>
            </w:r>
            <w:r w:rsidR="00BB6039" w:rsidRPr="00E37BC5">
              <w:rPr>
                <w:rFonts w:ascii="Times New Roman" w:eastAsia="微软雅黑" w:hAnsi="Times New Roman" w:cs="Times New Roman"/>
                <w:b/>
                <w:bCs/>
                <w:color w:val="5287BD"/>
                <w:kern w:val="0"/>
                <w:lang w:bidi="ar"/>
              </w:rPr>
              <w:t>化疗药物相关多态性位点检测结果</w:t>
            </w:r>
          </w:p>
        </w:tc>
      </w:tr>
      <w:tr w:rsidR="003626BD" w:rsidRPr="00E37BC5" w14:paraId="7D10A692" w14:textId="77777777">
        <w:trPr>
          <w:trHeight w:val="1341"/>
        </w:trPr>
        <w:tc>
          <w:tcPr>
            <w:tcW w:w="273" w:type="dxa"/>
            <w:shd w:val="clear" w:color="auto" w:fill="auto"/>
            <w:vAlign w:val="center"/>
          </w:tcPr>
          <w:p w14:paraId="65E4011C" w14:textId="77777777" w:rsidR="003626BD" w:rsidRPr="00E37BC5" w:rsidRDefault="003626BD">
            <w:pPr>
              <w:rPr>
                <w:rFonts w:ascii="Times New Roman" w:eastAsia="微软雅黑" w:hAnsi="Times New Roman" w:cs="Times New Roman"/>
                <w:b/>
                <w:spacing w:val="10"/>
                <w:sz w:val="32"/>
                <w:szCs w:val="32"/>
              </w:rPr>
            </w:pPr>
          </w:p>
        </w:tc>
        <w:tc>
          <w:tcPr>
            <w:tcW w:w="2933" w:type="dxa"/>
            <w:shd w:val="clear" w:color="auto" w:fill="auto"/>
            <w:vAlign w:val="center"/>
          </w:tcPr>
          <w:p w14:paraId="770B8C39" w14:textId="77777777" w:rsidR="003626BD" w:rsidRPr="00E37BC5" w:rsidRDefault="003626BD">
            <w:pPr>
              <w:rPr>
                <w:rFonts w:ascii="Times New Roman" w:eastAsia="微软雅黑" w:hAnsi="Times New Roman" w:cs="Times New Roman"/>
                <w:b/>
                <w:spacing w:val="10"/>
                <w:sz w:val="32"/>
                <w:szCs w:val="32"/>
              </w:rPr>
            </w:pPr>
          </w:p>
        </w:tc>
        <w:tc>
          <w:tcPr>
            <w:tcW w:w="7089" w:type="dxa"/>
            <w:shd w:val="clear" w:color="auto" w:fill="auto"/>
            <w:vAlign w:val="center"/>
          </w:tcPr>
          <w:p w14:paraId="110F6CFB" w14:textId="77777777" w:rsidR="003626BD" w:rsidRPr="00E37BC5" w:rsidRDefault="00BB6039">
            <w:pPr>
              <w:widowControl/>
              <w:spacing w:line="360" w:lineRule="auto"/>
              <w:jc w:val="left"/>
              <w:rPr>
                <w:rFonts w:ascii="Times New Roman" w:eastAsia="微软雅黑" w:hAnsi="Times New Roman" w:cs="Times New Roman"/>
                <w:sz w:val="28"/>
                <w:szCs w:val="28"/>
              </w:rPr>
            </w:pP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二</w:t>
            </w: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检测结果详细解读</w:t>
            </w:r>
          </w:p>
          <w:p w14:paraId="5304DFF5" w14:textId="4173649E" w:rsidR="003626BD" w:rsidRPr="00E37BC5" w:rsidRDefault="00BB6039" w:rsidP="00C84875">
            <w:pPr>
              <w:spacing w:line="360" w:lineRule="auto"/>
              <w:ind w:leftChars="200" w:left="480"/>
              <w:rPr>
                <w:rFonts w:ascii="Times New Roman" w:eastAsia="微软雅黑" w:hAnsi="Times New Roman" w:cs="Times New Roman"/>
                <w:b/>
                <w:bCs/>
                <w:color w:val="5287BD"/>
                <w:kern w:val="0"/>
                <w:lang w:bidi="ar"/>
              </w:rPr>
            </w:pPr>
            <w:r w:rsidRPr="00E37BC5">
              <w:rPr>
                <w:rFonts w:ascii="Times New Roman" w:eastAsia="微软雅黑" w:hAnsi="Times New Roman" w:cs="Times New Roman"/>
                <w:b/>
                <w:bCs/>
                <w:color w:val="5287BD"/>
                <w:kern w:val="0"/>
                <w:lang w:bidi="ar"/>
              </w:rPr>
              <w:t>1.I</w:t>
            </w:r>
            <w:r w:rsidRPr="00E37BC5">
              <w:rPr>
                <w:rFonts w:ascii="Times New Roman" w:eastAsia="微软雅黑" w:hAnsi="Times New Roman" w:cs="Times New Roman"/>
                <w:b/>
                <w:bCs/>
                <w:color w:val="5287BD"/>
                <w:kern w:val="0"/>
                <w:lang w:bidi="ar"/>
              </w:rPr>
              <w:t>类、</w:t>
            </w:r>
            <w:r w:rsidRPr="00E37BC5">
              <w:rPr>
                <w:rFonts w:ascii="Times New Roman" w:eastAsia="微软雅黑" w:hAnsi="Times New Roman" w:cs="Times New Roman"/>
                <w:b/>
                <w:bCs/>
                <w:color w:val="5287BD"/>
                <w:kern w:val="0"/>
                <w:lang w:bidi="ar"/>
              </w:rPr>
              <w:t>II</w:t>
            </w:r>
            <w:r w:rsidRPr="00E37BC5">
              <w:rPr>
                <w:rFonts w:ascii="Times New Roman" w:eastAsia="微软雅黑" w:hAnsi="Times New Roman" w:cs="Times New Roman"/>
                <w:b/>
                <w:bCs/>
                <w:color w:val="5287BD"/>
                <w:kern w:val="0"/>
                <w:lang w:bidi="ar"/>
              </w:rPr>
              <w:t>类基因变异详细解析</w:t>
            </w:r>
          </w:p>
        </w:tc>
      </w:tr>
      <w:tr w:rsidR="003626BD" w:rsidRPr="00E37BC5" w14:paraId="066B535F" w14:textId="77777777">
        <w:trPr>
          <w:trHeight w:val="519"/>
        </w:trPr>
        <w:tc>
          <w:tcPr>
            <w:tcW w:w="273" w:type="dxa"/>
            <w:shd w:val="clear" w:color="auto" w:fill="548DD4" w:themeFill="text2" w:themeFillTint="99"/>
          </w:tcPr>
          <w:p w14:paraId="02D336D0" w14:textId="77777777" w:rsidR="003626BD" w:rsidRPr="00E37BC5" w:rsidRDefault="003626BD">
            <w:pPr>
              <w:rPr>
                <w:rFonts w:ascii="Times New Roman" w:eastAsia="微软雅黑" w:hAnsi="Times New Roman" w:cs="Times New Roman"/>
                <w:b/>
                <w:sz w:val="32"/>
                <w:szCs w:val="32"/>
              </w:rPr>
            </w:pPr>
          </w:p>
        </w:tc>
        <w:tc>
          <w:tcPr>
            <w:tcW w:w="2933" w:type="dxa"/>
            <w:vAlign w:val="center"/>
          </w:tcPr>
          <w:p w14:paraId="7BEA8221" w14:textId="77777777" w:rsidR="003626BD" w:rsidRPr="00E37BC5" w:rsidRDefault="00BB6039">
            <w:pPr>
              <w:rPr>
                <w:rFonts w:ascii="Times New Roman" w:eastAsia="微软雅黑" w:hAnsi="Times New Roman" w:cs="Times New Roman"/>
                <w:b/>
                <w:sz w:val="32"/>
                <w:szCs w:val="32"/>
              </w:rPr>
            </w:pPr>
            <w:r w:rsidRPr="00E37BC5">
              <w:rPr>
                <w:rFonts w:ascii="Times New Roman" w:eastAsia="微软雅黑" w:hAnsi="Times New Roman" w:cs="Times New Roman"/>
                <w:b/>
                <w:sz w:val="32"/>
                <w:szCs w:val="32"/>
              </w:rPr>
              <w:t>三、附录</w:t>
            </w:r>
          </w:p>
        </w:tc>
        <w:tc>
          <w:tcPr>
            <w:tcW w:w="7089" w:type="dxa"/>
            <w:vAlign w:val="center"/>
          </w:tcPr>
          <w:p w14:paraId="6E8F3183" w14:textId="77777777" w:rsidR="003626BD" w:rsidRPr="00E37BC5" w:rsidRDefault="003626BD">
            <w:pPr>
              <w:rPr>
                <w:rFonts w:ascii="Times New Roman" w:eastAsia="微软雅黑" w:hAnsi="Times New Roman" w:cs="Times New Roman"/>
                <w:color w:val="404040" w:themeColor="text1" w:themeTint="BF"/>
                <w:spacing w:val="10"/>
              </w:rPr>
            </w:pPr>
          </w:p>
        </w:tc>
      </w:tr>
      <w:tr w:rsidR="008D5BB9" w:rsidRPr="00E37BC5" w14:paraId="07A57F24" w14:textId="77777777" w:rsidTr="008D5BB9">
        <w:trPr>
          <w:trHeight w:val="20"/>
        </w:trPr>
        <w:tc>
          <w:tcPr>
            <w:tcW w:w="273" w:type="dxa"/>
            <w:vMerge w:val="restart"/>
            <w:shd w:val="clear" w:color="auto" w:fill="auto"/>
          </w:tcPr>
          <w:p w14:paraId="5E6A22D3"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28C6E526" w14:textId="4201CFF3" w:rsidR="008D5BB9" w:rsidRPr="00E37BC5" w:rsidRDefault="008D5BB9">
            <w:pPr>
              <w:rPr>
                <w:rFonts w:ascii="Times New Roman" w:eastAsia="微软雅黑" w:hAnsi="Times New Roman" w:cs="Times New Roman"/>
                <w:b/>
                <w:bCs/>
                <w:sz w:val="21"/>
                <w:szCs w:val="21"/>
              </w:rPr>
            </w:pPr>
          </w:p>
        </w:tc>
        <w:tc>
          <w:tcPr>
            <w:tcW w:w="7089" w:type="dxa"/>
            <w:vMerge w:val="restart"/>
            <w:shd w:val="clear" w:color="auto" w:fill="auto"/>
            <w:vAlign w:val="center"/>
          </w:tcPr>
          <w:p w14:paraId="7151BD3E"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1</w:t>
            </w:r>
            <w:r w:rsidRPr="00E37BC5">
              <w:rPr>
                <w:rFonts w:ascii="Times New Roman" w:eastAsia="微软雅黑" w:hAnsi="Times New Roman" w:cs="Times New Roman"/>
                <w:b/>
                <w:bCs/>
                <w:sz w:val="21"/>
                <w:szCs w:val="21"/>
              </w:rPr>
              <w:t>：样本主要质控</w:t>
            </w:r>
          </w:p>
          <w:p w14:paraId="67D5D694"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2</w:t>
            </w:r>
            <w:r w:rsidRPr="00E37BC5">
              <w:rPr>
                <w:rFonts w:ascii="Times New Roman" w:eastAsia="微软雅黑" w:hAnsi="Times New Roman" w:cs="Times New Roman"/>
                <w:b/>
                <w:bCs/>
                <w:sz w:val="21"/>
                <w:szCs w:val="21"/>
              </w:rPr>
              <w:t>：检测方法与局限性</w:t>
            </w:r>
          </w:p>
          <w:p w14:paraId="1195CAB4"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3</w:t>
            </w:r>
            <w:r w:rsidRPr="00E37BC5">
              <w:rPr>
                <w:rFonts w:ascii="Times New Roman" w:eastAsia="微软雅黑" w:hAnsi="Times New Roman" w:cs="Times New Roman"/>
                <w:b/>
                <w:bCs/>
                <w:sz w:val="21"/>
                <w:szCs w:val="21"/>
              </w:rPr>
              <w:t>：基因列表</w:t>
            </w:r>
          </w:p>
          <w:p w14:paraId="3A8E1430" w14:textId="47A1944D"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4</w:t>
            </w:r>
            <w:r w:rsidRPr="00E37BC5">
              <w:rPr>
                <w:rFonts w:ascii="Times New Roman" w:eastAsia="微软雅黑" w:hAnsi="Times New Roman" w:cs="Times New Roman"/>
                <w:b/>
                <w:bCs/>
                <w:sz w:val="21"/>
                <w:szCs w:val="21"/>
              </w:rPr>
              <w:t>：</w:t>
            </w:r>
            <w:r w:rsidRPr="00E37BC5">
              <w:rPr>
                <w:rFonts w:ascii="Times New Roman" w:eastAsia="微软雅黑" w:hAnsi="Times New Roman" w:cs="Times New Roman" w:hint="eastAsia"/>
                <w:b/>
                <w:bCs/>
                <w:sz w:val="21"/>
                <w:szCs w:val="21"/>
              </w:rPr>
              <w:t>泛</w:t>
            </w:r>
            <w:r w:rsidRPr="00E37BC5">
              <w:rPr>
                <w:rFonts w:ascii="Times New Roman" w:eastAsia="微软雅黑" w:hAnsi="Times New Roman" w:cs="Times New Roman"/>
                <w:b/>
                <w:bCs/>
                <w:sz w:val="21"/>
                <w:szCs w:val="21"/>
              </w:rPr>
              <w:t>实体瘤重要靶向基因的临床意义</w:t>
            </w:r>
          </w:p>
          <w:p w14:paraId="77A94323"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5</w:t>
            </w:r>
            <w:r w:rsidRPr="00E37BC5">
              <w:rPr>
                <w:rFonts w:ascii="Times New Roman" w:eastAsia="微软雅黑" w:hAnsi="Times New Roman" w:cs="Times New Roman"/>
                <w:b/>
                <w:bCs/>
                <w:sz w:val="21"/>
                <w:szCs w:val="21"/>
              </w:rPr>
              <w:t>：体细胞变异临床意义分类标准及药物敏感性证据分级</w:t>
            </w:r>
          </w:p>
          <w:p w14:paraId="09B53456" w14:textId="0EFD4086"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004F165A" w:rsidRPr="00E37BC5">
              <w:rPr>
                <w:rFonts w:ascii="Times New Roman" w:eastAsia="微软雅黑" w:hAnsi="Times New Roman" w:cs="Times New Roman"/>
                <w:b/>
                <w:bCs/>
                <w:sz w:val="21"/>
                <w:szCs w:val="21"/>
              </w:rPr>
              <w:t>6</w:t>
            </w:r>
            <w:r w:rsidRPr="00E37BC5">
              <w:rPr>
                <w:rFonts w:ascii="Times New Roman" w:eastAsia="微软雅黑" w:hAnsi="Times New Roman" w:cs="Times New Roman"/>
                <w:b/>
                <w:bCs/>
                <w:sz w:val="21"/>
                <w:szCs w:val="21"/>
              </w:rPr>
              <w:t>：药物临床信息网站</w:t>
            </w:r>
          </w:p>
        </w:tc>
      </w:tr>
      <w:tr w:rsidR="008D5BB9" w:rsidRPr="00E37BC5" w14:paraId="07D76FF6" w14:textId="77777777" w:rsidTr="00885DE6">
        <w:trPr>
          <w:trHeight w:val="651"/>
        </w:trPr>
        <w:tc>
          <w:tcPr>
            <w:tcW w:w="273" w:type="dxa"/>
            <w:vMerge/>
            <w:shd w:val="clear" w:color="auto" w:fill="auto"/>
          </w:tcPr>
          <w:p w14:paraId="50487E28"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081CB347"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5016701A" w14:textId="77777777" w:rsidR="008D5BB9" w:rsidRPr="00E37BC5" w:rsidRDefault="008D5BB9">
            <w:pPr>
              <w:rPr>
                <w:rFonts w:ascii="Times New Roman" w:eastAsia="微软雅黑" w:hAnsi="Times New Roman" w:cs="Times New Roman"/>
                <w:b/>
                <w:bCs/>
                <w:sz w:val="21"/>
                <w:szCs w:val="21"/>
              </w:rPr>
            </w:pPr>
          </w:p>
        </w:tc>
      </w:tr>
      <w:tr w:rsidR="008D5BB9" w:rsidRPr="00E37BC5" w14:paraId="5649DA5B" w14:textId="77777777" w:rsidTr="00885DE6">
        <w:trPr>
          <w:trHeight w:val="651"/>
        </w:trPr>
        <w:tc>
          <w:tcPr>
            <w:tcW w:w="273" w:type="dxa"/>
            <w:vMerge/>
            <w:shd w:val="clear" w:color="auto" w:fill="auto"/>
          </w:tcPr>
          <w:p w14:paraId="6EEEF406"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60148B34"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0F2D4201" w14:textId="77777777" w:rsidR="008D5BB9" w:rsidRPr="00E37BC5" w:rsidRDefault="008D5BB9">
            <w:pPr>
              <w:rPr>
                <w:rFonts w:ascii="Times New Roman" w:eastAsia="微软雅黑" w:hAnsi="Times New Roman" w:cs="Times New Roman"/>
                <w:b/>
                <w:bCs/>
                <w:sz w:val="21"/>
                <w:szCs w:val="21"/>
              </w:rPr>
            </w:pPr>
          </w:p>
        </w:tc>
      </w:tr>
      <w:tr w:rsidR="008D5BB9" w:rsidRPr="00E37BC5" w14:paraId="15DEF355" w14:textId="77777777" w:rsidTr="00885DE6">
        <w:trPr>
          <w:trHeight w:val="651"/>
        </w:trPr>
        <w:tc>
          <w:tcPr>
            <w:tcW w:w="273" w:type="dxa"/>
            <w:vMerge/>
            <w:shd w:val="clear" w:color="auto" w:fill="auto"/>
          </w:tcPr>
          <w:p w14:paraId="6A4AC586"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5188982B"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00429872" w14:textId="77777777" w:rsidR="008D5BB9" w:rsidRPr="00E37BC5" w:rsidRDefault="008D5BB9">
            <w:pPr>
              <w:rPr>
                <w:rFonts w:ascii="Times New Roman" w:eastAsia="微软雅黑" w:hAnsi="Times New Roman" w:cs="Times New Roman"/>
                <w:b/>
                <w:bCs/>
                <w:sz w:val="21"/>
                <w:szCs w:val="21"/>
              </w:rPr>
            </w:pPr>
          </w:p>
        </w:tc>
      </w:tr>
      <w:tr w:rsidR="008D5BB9" w:rsidRPr="00E37BC5" w14:paraId="0CC6078E" w14:textId="77777777" w:rsidTr="00885DE6">
        <w:trPr>
          <w:trHeight w:val="651"/>
        </w:trPr>
        <w:tc>
          <w:tcPr>
            <w:tcW w:w="273" w:type="dxa"/>
            <w:vMerge/>
            <w:shd w:val="clear" w:color="auto" w:fill="auto"/>
          </w:tcPr>
          <w:p w14:paraId="2529B3E9"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4BE7C40C"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1558DA93" w14:textId="77777777" w:rsidR="008D5BB9" w:rsidRPr="00E37BC5" w:rsidRDefault="008D5BB9">
            <w:pPr>
              <w:rPr>
                <w:rFonts w:ascii="Times New Roman" w:eastAsia="微软雅黑" w:hAnsi="Times New Roman" w:cs="Times New Roman"/>
                <w:b/>
                <w:bCs/>
                <w:sz w:val="21"/>
                <w:szCs w:val="21"/>
              </w:rPr>
            </w:pPr>
          </w:p>
        </w:tc>
      </w:tr>
      <w:tr w:rsidR="008D5BB9" w:rsidRPr="00E37BC5" w14:paraId="0C84B8C1" w14:textId="77777777" w:rsidTr="00885DE6">
        <w:trPr>
          <w:trHeight w:val="651"/>
        </w:trPr>
        <w:tc>
          <w:tcPr>
            <w:tcW w:w="273" w:type="dxa"/>
            <w:vMerge/>
            <w:shd w:val="clear" w:color="auto" w:fill="auto"/>
          </w:tcPr>
          <w:p w14:paraId="241C975F"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77E7E79B"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16AD2C2F" w14:textId="77777777" w:rsidR="008D5BB9" w:rsidRPr="00E37BC5" w:rsidRDefault="008D5BB9">
            <w:pPr>
              <w:rPr>
                <w:rFonts w:ascii="Times New Roman" w:eastAsia="微软雅黑" w:hAnsi="Times New Roman" w:cs="Times New Roman"/>
                <w:b/>
                <w:bCs/>
                <w:sz w:val="21"/>
                <w:szCs w:val="21"/>
              </w:rPr>
            </w:pPr>
          </w:p>
        </w:tc>
      </w:tr>
    </w:tbl>
    <w:p w14:paraId="47945DC2" w14:textId="77777777" w:rsidR="003626BD" w:rsidRPr="00E37BC5" w:rsidRDefault="003626BD">
      <w:pPr>
        <w:jc w:val="center"/>
        <w:rPr>
          <w:rFonts w:ascii="Times New Roman" w:eastAsia="微软雅黑" w:hAnsi="Times New Roman" w:cs="Times New Roman"/>
          <w:b/>
          <w:color w:val="0070C0"/>
          <w:sz w:val="36"/>
          <w:szCs w:val="36"/>
        </w:rPr>
        <w:sectPr w:rsidR="003626BD" w:rsidRPr="00E37BC5">
          <w:headerReference w:type="even" r:id="rId9"/>
          <w:headerReference w:type="default" r:id="rId10"/>
          <w:footerReference w:type="default" r:id="rId11"/>
          <w:headerReference w:type="first" r:id="rId12"/>
          <w:footerReference w:type="first" r:id="rId13"/>
          <w:pgSz w:w="11901" w:h="16817"/>
          <w:pgMar w:top="567" w:right="851" w:bottom="567" w:left="851" w:header="360" w:footer="240" w:gutter="0"/>
          <w:cols w:space="425"/>
          <w:titlePg/>
          <w:docGrid w:type="lines" w:linePitch="326"/>
        </w:sectPr>
      </w:pPr>
    </w:p>
    <w:p w14:paraId="21DDA548" w14:textId="77777777" w:rsidR="003626BD" w:rsidRPr="00E37BC5" w:rsidRDefault="00BB6039">
      <w:pPr>
        <w:jc w:val="center"/>
        <w:rPr>
          <w:rFonts w:ascii="Times New Roman" w:eastAsia="微软雅黑" w:hAnsi="Times New Roman" w:cs="Times New Roman"/>
          <w:b/>
          <w:color w:val="0070C0"/>
          <w:sz w:val="36"/>
          <w:szCs w:val="36"/>
        </w:rPr>
      </w:pPr>
      <w:r w:rsidRPr="00E37BC5">
        <w:rPr>
          <w:rFonts w:ascii="Times New Roman" w:eastAsia="微软雅黑" w:hAnsi="Times New Roman" w:cs="Times New Roman"/>
          <w:b/>
          <w:color w:val="0070C0"/>
          <w:sz w:val="36"/>
          <w:szCs w:val="36"/>
        </w:rPr>
        <w:lastRenderedPageBreak/>
        <w:t>分子诊断中心</w:t>
      </w:r>
    </w:p>
    <w:bookmarkEnd w:id="0"/>
    <w:p w14:paraId="343589F4" w14:textId="77777777" w:rsidR="00F63043" w:rsidRPr="00EF6D5F" w:rsidRDefault="00F63043" w:rsidP="00F63043">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%if “</w:t>
      </w:r>
      <w:r>
        <w:rPr>
          <w:rFonts w:ascii="Times New Roman" w:eastAsia="微软雅黑" w:hAnsi="Times New Roman" w:cs="Times New Roman" w:hint="eastAsia"/>
          <w:b/>
          <w:color w:val="000000" w:themeColor="text1"/>
          <w:sz w:val="36"/>
          <w:szCs w:val="36"/>
        </w:rPr>
        <w:t>黑色素瘤</w:t>
      </w:r>
      <w:r>
        <w:rPr>
          <w:rFonts w:ascii="Times New Roman" w:eastAsia="微软雅黑" w:hAnsi="Times New Roman" w:cs="Times New Roman"/>
          <w:b/>
          <w:color w:val="000000" w:themeColor="text1"/>
          <w:sz w:val="36"/>
          <w:szCs w:val="36"/>
        </w:rPr>
        <w:t xml:space="preserve">” in </w:t>
      </w:r>
      <w:proofErr w:type="spellStart"/>
      <w:r>
        <w:rPr>
          <w:rFonts w:ascii="Times New Roman" w:eastAsia="微软雅黑" w:hAnsi="Times New Roman" w:cs="Times New Roman"/>
          <w:b/>
          <w:color w:val="000000" w:themeColor="text1"/>
          <w:sz w:val="36"/>
          <w:szCs w:val="36"/>
        </w:rPr>
        <w:t>sample.tumor_list</w:t>
      </w:r>
      <w:proofErr w:type="spellEnd"/>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hint="eastAsia"/>
          <w:b/>
          <w:color w:val="000000" w:themeColor="text1"/>
          <w:sz w:val="36"/>
          <w:szCs w:val="36"/>
        </w:rPr>
        <w:t>黑色素瘤基因检测报告</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else</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}4</w:t>
      </w:r>
      <w:r>
        <w:rPr>
          <w:rFonts w:ascii="Times New Roman" w:eastAsia="微软雅黑" w:hAnsi="Times New Roman" w:cs="Times New Roman"/>
          <w:b/>
          <w:color w:val="000000" w:themeColor="text1"/>
          <w:sz w:val="36"/>
          <w:szCs w:val="36"/>
        </w:rPr>
        <w:t>0</w:t>
      </w:r>
      <w:r>
        <w:rPr>
          <w:rFonts w:ascii="Times New Roman" w:eastAsia="微软雅黑" w:hAnsi="Times New Roman" w:cs="Times New Roman" w:hint="eastAsia"/>
          <w:b/>
          <w:color w:val="000000" w:themeColor="text1"/>
          <w:sz w:val="36"/>
          <w:szCs w:val="36"/>
        </w:rPr>
        <w:t>基因</w:t>
      </w:r>
      <w:r w:rsidRPr="00EF6D5F">
        <w:rPr>
          <w:rFonts w:ascii="Times New Roman" w:eastAsia="微软雅黑" w:hAnsi="Times New Roman" w:cs="Times New Roman"/>
          <w:b/>
          <w:color w:val="000000" w:themeColor="text1"/>
          <w:sz w:val="36"/>
          <w:szCs w:val="36"/>
        </w:rPr>
        <w:t>测序检测报告</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endif</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w:t>
      </w:r>
    </w:p>
    <w:p w14:paraId="495731DF" w14:textId="77777777" w:rsidR="003626BD" w:rsidRPr="00E37BC5" w:rsidRDefault="00BB6039">
      <w:pPr>
        <w:jc w:val="left"/>
        <w:rPr>
          <w:rFonts w:ascii="Times New Roman" w:eastAsia="微软雅黑" w:hAnsi="Times New Roman" w:cs="Times New Roman"/>
          <w:b/>
          <w:color w:val="000000" w:themeColor="text1"/>
          <w:sz w:val="36"/>
          <w:szCs w:val="36"/>
        </w:rPr>
      </w:pPr>
      <w:r w:rsidRPr="00E37BC5">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3626BD" w:rsidRPr="00E37BC5" w14:paraId="5A74E3DC" w14:textId="77777777" w:rsidTr="00C9748A">
        <w:trPr>
          <w:trHeight w:val="502"/>
        </w:trPr>
        <w:tc>
          <w:tcPr>
            <w:tcW w:w="10236" w:type="dxa"/>
            <w:gridSpan w:val="7"/>
            <w:shd w:val="clear" w:color="auto" w:fill="548DD4" w:themeFill="text2" w:themeFillTint="99"/>
            <w:tcMar>
              <w:left w:w="0" w:type="dxa"/>
              <w:right w:w="0" w:type="dxa"/>
            </w:tcMar>
          </w:tcPr>
          <w:p w14:paraId="312102CB"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（一）基本信息</w:t>
            </w:r>
          </w:p>
        </w:tc>
      </w:tr>
      <w:tr w:rsidR="003626BD" w:rsidRPr="00E37BC5" w14:paraId="299F8B76"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565F04"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987EC19"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E797E81"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5F70BC8"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18BC74E" w14:textId="77777777" w:rsidR="003626BD" w:rsidRPr="00E37BC5" w:rsidRDefault="00BB6039">
            <w:pPr>
              <w:spacing w:line="240" w:lineRule="exact"/>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69D865" w14:textId="2E0D788F"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sample.application_number</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3DB76708"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B5EF81"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6B20633" w14:textId="3D1B9360"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sample.patient</w:t>
            </w:r>
            <w:proofErr w:type="gramEnd"/>
            <w:r w:rsidRPr="00E37BC5">
              <w:rPr>
                <w:rFonts w:ascii="Times New Roman" w:eastAsia="微软雅黑" w:hAnsi="Times New Roman" w:cs="Times New Roman"/>
                <w:color w:val="000000" w:themeColor="text1"/>
                <w:spacing w:val="6"/>
                <w:sz w:val="18"/>
                <w:szCs w:val="18"/>
              </w:rPr>
              <w:t>_name</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A4A04E"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A698A4" w14:textId="5455D529"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sample.gender</w:t>
            </w:r>
            <w:proofErr w:type="spellEnd"/>
            <w:proofErr w:type="gram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63AB048"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8998CA" w14:textId="354BABB5"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sample.age</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195072DC"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F87C17"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住院号</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ABD648F" w14:textId="6F589086"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sample.outpatient</w:t>
            </w:r>
            <w:proofErr w:type="gramEnd"/>
            <w:r w:rsidRPr="00E37BC5">
              <w:rPr>
                <w:rFonts w:ascii="Times New Roman" w:eastAsia="微软雅黑" w:hAnsi="Times New Roman" w:cs="Times New Roman"/>
                <w:color w:val="000000" w:themeColor="text1"/>
                <w:spacing w:val="6"/>
                <w:sz w:val="18"/>
                <w:szCs w:val="18"/>
              </w:rPr>
              <w:t>_hospitalization_no</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C79280"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94BF618" w14:textId="095D3915"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sample.pathological</w:t>
            </w:r>
            <w:proofErr w:type="gramEnd"/>
            <w:r w:rsidRPr="00E37BC5">
              <w:rPr>
                <w:rFonts w:ascii="Times New Roman" w:eastAsia="微软雅黑" w:hAnsi="Times New Roman" w:cs="Times New Roman"/>
                <w:color w:val="000000" w:themeColor="text1"/>
                <w:spacing w:val="6"/>
                <w:sz w:val="18"/>
                <w:szCs w:val="18"/>
              </w:rPr>
              <w:t>_id</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2CB609"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8503D67" w14:textId="3EA71337"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sample.patient</w:t>
            </w:r>
            <w:proofErr w:type="gramEnd"/>
            <w:r w:rsidRPr="00E37BC5">
              <w:rPr>
                <w:rFonts w:ascii="Times New Roman" w:eastAsia="微软雅黑" w:hAnsi="Times New Roman" w:cs="Times New Roman"/>
                <w:color w:val="000000" w:themeColor="text1"/>
                <w:spacing w:val="6"/>
                <w:sz w:val="18"/>
                <w:szCs w:val="18"/>
              </w:rPr>
              <w:t>_phonenumber</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4C4F11F2"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531E9D"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CA4BD3" w14:textId="3DBFCCEF"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sample.sample_position</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CB8884"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740DF88" w14:textId="24091900"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sample.sample_type</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CC4B5C"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E73D213" w14:textId="6A8110AA"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sample.sample_amount</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14476F6E"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0705219"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临床</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00A531D" w14:textId="2C2F4FBF"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sample.pathol</w:t>
            </w:r>
            <w:proofErr w:type="gramEnd"/>
            <w:r w:rsidRPr="00E37BC5">
              <w:rPr>
                <w:rFonts w:ascii="Times New Roman" w:eastAsia="微软雅黑" w:hAnsi="Times New Roman" w:cs="Times New Roman"/>
                <w:color w:val="000000" w:themeColor="text1"/>
                <w:spacing w:val="6"/>
                <w:sz w:val="18"/>
                <w:szCs w:val="18"/>
              </w:rPr>
              <w:t>_diagn</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72344B1"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F0F2D3D" w14:textId="70BB731B"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sample.application_date</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1D998557"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38A8284"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3BDB43B" w14:textId="26564CB3"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sample.family</w:t>
            </w:r>
            <w:proofErr w:type="gramEnd"/>
            <w:r w:rsidRPr="00E37BC5">
              <w:rPr>
                <w:rFonts w:ascii="Times New Roman" w:eastAsia="微软雅黑" w:hAnsi="Times New Roman" w:cs="Times New Roman"/>
                <w:color w:val="000000" w:themeColor="text1"/>
                <w:spacing w:val="6"/>
                <w:sz w:val="18"/>
                <w:szCs w:val="18"/>
              </w:rPr>
              <w:t>_history</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FB810B3"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6597FE" w14:textId="43BFB0F1"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sample.blood</w:t>
            </w:r>
            <w:proofErr w:type="gramEnd"/>
            <w:r w:rsidRPr="00E37BC5">
              <w:rPr>
                <w:rFonts w:ascii="Times New Roman" w:eastAsia="微软雅黑" w:hAnsi="Times New Roman" w:cs="Times New Roman"/>
                <w:color w:val="000000" w:themeColor="text1"/>
                <w:spacing w:val="6"/>
                <w:sz w:val="18"/>
                <w:szCs w:val="18"/>
              </w:rPr>
              <w:t>_collection_date</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5B84B381"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0CE7399A" w14:textId="2E158020"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sample.receive</w:t>
            </w:r>
            <w:proofErr w:type="gramEnd"/>
            <w:r w:rsidRPr="00E37BC5">
              <w:rPr>
                <w:rFonts w:ascii="Times New Roman" w:eastAsia="微软雅黑" w:hAnsi="Times New Roman" w:cs="Times New Roman"/>
                <w:color w:val="000000" w:themeColor="text1"/>
                <w:spacing w:val="6"/>
                <w:sz w:val="18"/>
                <w:szCs w:val="18"/>
              </w:rPr>
              <w:t>_data</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67C2EBE5"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59D1D85"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78232AA" w14:textId="5D71BB85"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8DE51D6"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3F673C9" w14:textId="227F1966"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sample.submission</w:t>
            </w:r>
            <w:proofErr w:type="gramEnd"/>
            <w:r w:rsidRPr="00E37BC5">
              <w:rPr>
                <w:rFonts w:ascii="Times New Roman" w:eastAsia="微软雅黑" w:hAnsi="Times New Roman" w:cs="Times New Roman"/>
                <w:color w:val="000000" w:themeColor="text1"/>
                <w:spacing w:val="6"/>
                <w:sz w:val="18"/>
                <w:szCs w:val="18"/>
              </w:rPr>
              <w:t>_department</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20C48F02"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FAF00EA" w14:textId="0CD1BFDC"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sample.submission</w:t>
            </w:r>
            <w:proofErr w:type="gramEnd"/>
            <w:r w:rsidRPr="00E37BC5">
              <w:rPr>
                <w:rFonts w:ascii="Times New Roman" w:eastAsia="微软雅黑" w:hAnsi="Times New Roman" w:cs="Times New Roman"/>
                <w:color w:val="000000" w:themeColor="text1"/>
                <w:spacing w:val="6"/>
                <w:sz w:val="18"/>
                <w:szCs w:val="18"/>
              </w:rPr>
              <w:t>_doctor</w:t>
            </w:r>
            <w:proofErr w:type="spellEnd"/>
            <w:r w:rsidRPr="00E37BC5">
              <w:rPr>
                <w:rFonts w:ascii="Times New Roman" w:eastAsia="微软雅黑" w:hAnsi="Times New Roman" w:cs="Times New Roman"/>
                <w:color w:val="000000" w:themeColor="text1"/>
                <w:spacing w:val="6"/>
                <w:sz w:val="18"/>
                <w:szCs w:val="18"/>
              </w:rPr>
              <w:t>}}</w:t>
            </w:r>
          </w:p>
        </w:tc>
      </w:tr>
    </w:tbl>
    <w:bookmarkEnd w:id="3"/>
    <w:p w14:paraId="3BE096B2" w14:textId="77777777" w:rsidR="003626BD" w:rsidRPr="00E37BC5" w:rsidRDefault="00BB6039">
      <w:pPr>
        <w:snapToGrid w:val="0"/>
        <w:rPr>
          <w:rFonts w:ascii="Times New Roman" w:eastAsia="微软雅黑" w:hAnsi="Times New Roman" w:cs="Times New Roman"/>
          <w:b/>
          <w:color w:val="F26522"/>
          <w:sz w:val="6"/>
          <w:szCs w:val="6"/>
        </w:rPr>
      </w:pPr>
      <w:r w:rsidRPr="00E37BC5">
        <w:rPr>
          <w:rFonts w:ascii="Times New Roman" w:eastAsia="微软雅黑" w:hAnsi="Times New Roman" w:cs="Times New Roman"/>
          <w:b/>
          <w:color w:val="F26522"/>
          <w:sz w:val="6"/>
          <w:szCs w:val="6"/>
        </w:rPr>
        <w:br w:type="textWrapping" w:clear="all"/>
      </w:r>
    </w:p>
    <w:bookmarkEnd w:id="1"/>
    <w:p w14:paraId="3201F0B9" w14:textId="77777777" w:rsidR="003626BD" w:rsidRPr="00E37BC5" w:rsidRDefault="00BB6039">
      <w:pPr>
        <w:rPr>
          <w:rFonts w:ascii="Times New Roman" w:eastAsia="微软雅黑" w:hAnsi="Times New Roman" w:cs="Times New Roman"/>
          <w:color w:val="7F7F7F" w:themeColor="text1" w:themeTint="80"/>
          <w:sz w:val="16"/>
          <w:szCs w:val="16"/>
        </w:rPr>
      </w:pPr>
      <w:r w:rsidRPr="00E37BC5">
        <w:rPr>
          <w:rFonts w:ascii="Times New Roman" w:eastAsia="微软雅黑" w:hAnsi="Times New Roman" w:cs="Times New Roman"/>
          <w:b/>
          <w:color w:val="F26522"/>
          <w:sz w:val="16"/>
          <w:szCs w:val="16"/>
        </w:rPr>
        <w:t>*</w:t>
      </w:r>
      <w:r w:rsidRPr="00E37BC5">
        <w:rPr>
          <w:rFonts w:ascii="Times New Roman" w:eastAsia="微软雅黑" w:hAnsi="Times New Roman" w:cs="Times New Roman"/>
          <w:b/>
          <w:color w:val="F26522"/>
          <w:sz w:val="16"/>
          <w:szCs w:val="16"/>
        </w:rPr>
        <w:t>注：</w:t>
      </w:r>
      <w:r w:rsidRPr="00E37BC5">
        <w:rPr>
          <w:rFonts w:ascii="Times New Roman" w:eastAsia="微软雅黑" w:hAnsi="Times New Roman" w:cs="Times New Roman"/>
          <w:color w:val="808080"/>
          <w:sz w:val="16"/>
          <w:szCs w:val="16"/>
        </w:rPr>
        <w:t xml:space="preserve"> </w:t>
      </w:r>
      <w:bookmarkStart w:id="4" w:name="Basic_Info_footnote"/>
      <w:bookmarkEnd w:id="4"/>
      <w:r w:rsidRPr="00E37BC5">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3626BD" w:rsidRPr="00E37BC5" w14:paraId="3F5F2006" w14:textId="77777777">
        <w:tc>
          <w:tcPr>
            <w:tcW w:w="10206" w:type="dxa"/>
            <w:shd w:val="clear" w:color="auto" w:fill="548DD4" w:themeFill="text2" w:themeFillTint="99"/>
            <w:tcMar>
              <w:left w:w="0" w:type="dxa"/>
              <w:right w:w="0" w:type="dxa"/>
            </w:tcMar>
          </w:tcPr>
          <w:p w14:paraId="0F7CBCAE"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（二）检测内容</w:t>
            </w:r>
          </w:p>
        </w:tc>
      </w:tr>
    </w:tbl>
    <w:p w14:paraId="3F5C6497" w14:textId="2868B4FB" w:rsidR="003626BD" w:rsidRPr="00E37BC5" w:rsidRDefault="00BB6039">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E37BC5">
        <w:rPr>
          <w:rFonts w:ascii="Times New Roman" w:eastAsia="微软雅黑" w:hAnsi="Times New Roman" w:cs="Times New Roman"/>
          <w:color w:val="000000" w:themeColor="text1"/>
          <w:spacing w:val="6"/>
          <w:sz w:val="18"/>
          <w:szCs w:val="18"/>
        </w:rPr>
        <w:t>本检测项目</w:t>
      </w:r>
      <w:r w:rsidR="003441D2" w:rsidRPr="00E37BC5">
        <w:rPr>
          <w:rFonts w:ascii="Times New Roman" w:eastAsia="微软雅黑" w:hAnsi="Times New Roman" w:cs="Times New Roman" w:hint="eastAsia"/>
          <w:color w:val="000000" w:themeColor="text1"/>
          <w:spacing w:val="6"/>
          <w:sz w:val="18"/>
          <w:szCs w:val="18"/>
        </w:rPr>
        <w:t>基于</w:t>
      </w:r>
      <w:r w:rsidR="003441D2" w:rsidRPr="00E37BC5">
        <w:rPr>
          <w:rFonts w:ascii="Times New Roman" w:eastAsia="微软雅黑" w:hAnsi="Times New Roman" w:cs="Times New Roman" w:hint="eastAsia"/>
          <w:color w:val="000000" w:themeColor="text1"/>
          <w:spacing w:val="6"/>
          <w:sz w:val="18"/>
          <w:szCs w:val="18"/>
        </w:rPr>
        <w:t>D</w:t>
      </w:r>
      <w:r w:rsidR="003441D2" w:rsidRPr="00E37BC5">
        <w:rPr>
          <w:rFonts w:ascii="Times New Roman" w:eastAsia="微软雅黑" w:hAnsi="Times New Roman" w:cs="Times New Roman"/>
          <w:color w:val="000000" w:themeColor="text1"/>
          <w:spacing w:val="6"/>
          <w:sz w:val="18"/>
          <w:szCs w:val="18"/>
        </w:rPr>
        <w:t>NA</w:t>
      </w:r>
      <w:r w:rsidR="003441D2" w:rsidRPr="00E37BC5">
        <w:rPr>
          <w:rFonts w:ascii="Times New Roman" w:eastAsia="微软雅黑" w:hAnsi="Times New Roman" w:cs="Times New Roman" w:hint="eastAsia"/>
          <w:color w:val="000000" w:themeColor="text1"/>
          <w:spacing w:val="6"/>
          <w:sz w:val="18"/>
          <w:szCs w:val="18"/>
        </w:rPr>
        <w:t>水平</w:t>
      </w:r>
      <w:r w:rsidR="00EF648F" w:rsidRPr="00E37BC5">
        <w:rPr>
          <w:rFonts w:ascii="Times New Roman" w:eastAsia="微软雅黑" w:hAnsi="Times New Roman" w:cs="Times New Roman" w:hint="eastAsia"/>
          <w:color w:val="000000" w:themeColor="text1"/>
          <w:spacing w:val="6"/>
          <w:sz w:val="18"/>
          <w:szCs w:val="18"/>
        </w:rPr>
        <w:t>检测</w:t>
      </w:r>
      <w:r w:rsidR="003441D2" w:rsidRPr="00E37BC5">
        <w:rPr>
          <w:rFonts w:ascii="Times New Roman" w:eastAsia="微软雅黑" w:hAnsi="Times New Roman" w:cs="Times New Roman" w:hint="eastAsia"/>
          <w:color w:val="000000" w:themeColor="text1"/>
          <w:spacing w:val="6"/>
          <w:sz w:val="18"/>
          <w:szCs w:val="18"/>
        </w:rPr>
        <w:t>目标基因的</w:t>
      </w:r>
      <w:r w:rsidR="00EF648F" w:rsidRPr="00E37BC5">
        <w:rPr>
          <w:rFonts w:ascii="Times New Roman" w:eastAsia="微软雅黑" w:hAnsi="Times New Roman" w:cs="Times New Roman" w:hint="eastAsia"/>
          <w:color w:val="000000" w:themeColor="text1"/>
          <w:spacing w:val="6"/>
          <w:sz w:val="18"/>
          <w:szCs w:val="18"/>
        </w:rPr>
        <w:t>点突变（</w:t>
      </w:r>
      <w:r w:rsidR="00EF648F" w:rsidRPr="00E37BC5">
        <w:rPr>
          <w:rFonts w:ascii="Times New Roman" w:eastAsia="微软雅黑" w:hAnsi="Times New Roman" w:cs="Times New Roman" w:hint="eastAsia"/>
          <w:color w:val="000000" w:themeColor="text1"/>
          <w:spacing w:val="6"/>
          <w:sz w:val="18"/>
          <w:szCs w:val="18"/>
        </w:rPr>
        <w:t>Single Nucleotide Variations, SNV</w:t>
      </w:r>
      <w:r w:rsidR="00EF648F" w:rsidRPr="00E37BC5">
        <w:rPr>
          <w:rFonts w:ascii="Times New Roman" w:eastAsia="微软雅黑" w:hAnsi="Times New Roman" w:cs="Times New Roman" w:hint="eastAsia"/>
          <w:color w:val="000000" w:themeColor="text1"/>
          <w:spacing w:val="6"/>
          <w:sz w:val="18"/>
          <w:szCs w:val="18"/>
        </w:rPr>
        <w:t>）、插入缺失（</w:t>
      </w:r>
      <w:proofErr w:type="spellStart"/>
      <w:r w:rsidR="00EF648F" w:rsidRPr="00E37BC5">
        <w:rPr>
          <w:rFonts w:ascii="Times New Roman" w:eastAsia="微软雅黑" w:hAnsi="Times New Roman" w:cs="Times New Roman" w:hint="eastAsia"/>
          <w:color w:val="000000" w:themeColor="text1"/>
          <w:spacing w:val="6"/>
          <w:sz w:val="18"/>
          <w:szCs w:val="18"/>
        </w:rPr>
        <w:t>InDel</w:t>
      </w:r>
      <w:proofErr w:type="spellEnd"/>
      <w:r w:rsidR="00EF648F" w:rsidRPr="00E37BC5">
        <w:rPr>
          <w:rFonts w:ascii="Times New Roman" w:eastAsia="微软雅黑" w:hAnsi="Times New Roman" w:cs="Times New Roman" w:hint="eastAsia"/>
          <w:color w:val="000000" w:themeColor="text1"/>
          <w:spacing w:val="6"/>
          <w:sz w:val="18"/>
          <w:szCs w:val="18"/>
        </w:rPr>
        <w:t>）</w:t>
      </w:r>
      <w:r w:rsidR="003441D2" w:rsidRPr="00E37BC5">
        <w:rPr>
          <w:rFonts w:ascii="Times New Roman" w:eastAsia="微软雅黑" w:hAnsi="Times New Roman" w:cs="Times New Roman" w:hint="eastAsia"/>
          <w:color w:val="000000" w:themeColor="text1"/>
          <w:spacing w:val="6"/>
          <w:sz w:val="18"/>
          <w:szCs w:val="18"/>
        </w:rPr>
        <w:t>、</w:t>
      </w:r>
      <w:r w:rsidR="00EF648F" w:rsidRPr="00E37BC5">
        <w:rPr>
          <w:rFonts w:ascii="Times New Roman" w:eastAsia="微软雅黑" w:hAnsi="Times New Roman" w:cs="Times New Roman" w:hint="eastAsia"/>
          <w:color w:val="000000" w:themeColor="text1"/>
          <w:spacing w:val="6"/>
          <w:sz w:val="18"/>
          <w:szCs w:val="18"/>
        </w:rPr>
        <w:t>融合（</w:t>
      </w:r>
      <w:r w:rsidR="00EF648F" w:rsidRPr="00E37BC5">
        <w:rPr>
          <w:rFonts w:ascii="Times New Roman" w:eastAsia="微软雅黑" w:hAnsi="Times New Roman" w:cs="Times New Roman" w:hint="eastAsia"/>
          <w:color w:val="000000" w:themeColor="text1"/>
          <w:spacing w:val="6"/>
          <w:sz w:val="18"/>
          <w:szCs w:val="18"/>
        </w:rPr>
        <w:t>Fusion</w:t>
      </w:r>
      <w:r w:rsidR="00EF648F" w:rsidRPr="00E37BC5">
        <w:rPr>
          <w:rFonts w:ascii="Times New Roman" w:eastAsia="微软雅黑" w:hAnsi="Times New Roman" w:cs="Times New Roman" w:hint="eastAsia"/>
          <w:color w:val="000000" w:themeColor="text1"/>
          <w:spacing w:val="6"/>
          <w:sz w:val="18"/>
          <w:szCs w:val="18"/>
        </w:rPr>
        <w:t>）</w:t>
      </w:r>
      <w:r w:rsidR="003441D2" w:rsidRPr="00E37BC5">
        <w:rPr>
          <w:rFonts w:ascii="Times New Roman" w:eastAsia="微软雅黑" w:hAnsi="Times New Roman" w:cs="Times New Roman" w:hint="eastAsia"/>
          <w:color w:val="000000" w:themeColor="text1"/>
          <w:spacing w:val="6"/>
          <w:sz w:val="18"/>
          <w:szCs w:val="18"/>
        </w:rPr>
        <w:t>等</w:t>
      </w:r>
      <w:r w:rsidR="00EF648F"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3626BD" w:rsidRPr="00E37BC5" w14:paraId="4BC1DD21" w14:textId="77777777">
        <w:trPr>
          <w:trHeight w:val="412"/>
        </w:trPr>
        <w:tc>
          <w:tcPr>
            <w:tcW w:w="10206" w:type="dxa"/>
            <w:shd w:val="clear" w:color="auto" w:fill="548DD4" w:themeFill="text2" w:themeFillTint="99"/>
            <w:tcMar>
              <w:left w:w="0" w:type="dxa"/>
              <w:right w:w="0" w:type="dxa"/>
            </w:tcMar>
          </w:tcPr>
          <w:p w14:paraId="568BC999"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（三）结果小结</w:t>
            </w:r>
          </w:p>
        </w:tc>
      </w:tr>
    </w:tbl>
    <w:p w14:paraId="674D2011" w14:textId="77777777" w:rsidR="003626BD" w:rsidRPr="00E37BC5" w:rsidRDefault="003626BD">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3626BD" w:rsidRPr="00E37BC5" w14:paraId="1C674229" w14:textId="77777777" w:rsidTr="00D62D52">
        <w:trPr>
          <w:trHeight w:val="335"/>
        </w:trPr>
        <w:tc>
          <w:tcPr>
            <w:tcW w:w="3148" w:type="dxa"/>
            <w:tcBorders>
              <w:right w:val="nil"/>
            </w:tcBorders>
            <w:shd w:val="clear" w:color="auto" w:fill="auto"/>
            <w:tcMar>
              <w:top w:w="60" w:type="dxa"/>
              <w:bottom w:w="60" w:type="dxa"/>
            </w:tcMar>
            <w:vAlign w:val="center"/>
          </w:tcPr>
          <w:p w14:paraId="14D4074B" w14:textId="77777777" w:rsidR="003626BD" w:rsidRPr="00E37BC5" w:rsidRDefault="00BB6039">
            <w:pPr>
              <w:jc w:val="left"/>
              <w:rPr>
                <w:rFonts w:ascii="Times New Roman" w:eastAsia="微软雅黑" w:hAnsi="Times New Roman" w:cs="Times New Roman"/>
                <w:b/>
                <w:color w:val="000000" w:themeColor="text1"/>
                <w:spacing w:val="6"/>
                <w:sz w:val="19"/>
                <w:szCs w:val="19"/>
              </w:rPr>
            </w:pPr>
            <w:bookmarkStart w:id="8" w:name="Detection_Summary_title1"/>
            <w:bookmarkStart w:id="9" w:name="Detection_Content_Table"/>
            <w:bookmarkEnd w:id="8"/>
            <w:r w:rsidRPr="00E37BC5">
              <w:rPr>
                <w:rFonts w:ascii="Times New Roman" w:eastAsia="微软雅黑" w:hAnsi="Times New Roman" w:cs="Times New Roman"/>
                <w:b/>
                <w:color w:val="000000" w:themeColor="text1"/>
                <w:spacing w:val="6"/>
                <w:sz w:val="19"/>
                <w:szCs w:val="19"/>
              </w:rPr>
              <w:t>检测类型</w:t>
            </w:r>
          </w:p>
        </w:tc>
        <w:tc>
          <w:tcPr>
            <w:tcW w:w="7058" w:type="dxa"/>
            <w:tcBorders>
              <w:left w:val="nil"/>
            </w:tcBorders>
            <w:shd w:val="clear" w:color="auto" w:fill="auto"/>
            <w:tcMar>
              <w:top w:w="60" w:type="dxa"/>
              <w:bottom w:w="60" w:type="dxa"/>
            </w:tcMar>
            <w:vAlign w:val="center"/>
          </w:tcPr>
          <w:p w14:paraId="252876EE" w14:textId="77777777" w:rsidR="003626BD" w:rsidRPr="00E37BC5" w:rsidRDefault="00BB6039">
            <w:pPr>
              <w:jc w:val="left"/>
              <w:rPr>
                <w:rFonts w:ascii="Times New Roman" w:eastAsia="微软雅黑" w:hAnsi="Times New Roman" w:cs="Times New Roman"/>
                <w:b/>
                <w:color w:val="000000" w:themeColor="text1"/>
                <w:spacing w:val="6"/>
                <w:sz w:val="19"/>
                <w:szCs w:val="19"/>
              </w:rPr>
            </w:pPr>
            <w:bookmarkStart w:id="10" w:name="Detection_Summary_title2"/>
            <w:bookmarkEnd w:id="10"/>
            <w:r w:rsidRPr="00E37BC5">
              <w:rPr>
                <w:rFonts w:ascii="Times New Roman" w:eastAsia="微软雅黑" w:hAnsi="Times New Roman" w:cs="Times New Roman"/>
                <w:b/>
                <w:color w:val="000000" w:themeColor="text1"/>
                <w:spacing w:val="6"/>
                <w:sz w:val="19"/>
                <w:szCs w:val="19"/>
              </w:rPr>
              <w:t>检测结果</w:t>
            </w:r>
          </w:p>
        </w:tc>
      </w:tr>
      <w:tr w:rsidR="003626BD" w:rsidRPr="00E37BC5" w14:paraId="4392E81E" w14:textId="77777777" w:rsidTr="00D62D52">
        <w:trPr>
          <w:trHeight w:val="340"/>
        </w:trPr>
        <w:tc>
          <w:tcPr>
            <w:tcW w:w="3148" w:type="dxa"/>
            <w:tcBorders>
              <w:right w:val="nil"/>
            </w:tcBorders>
            <w:shd w:val="clear" w:color="auto" w:fill="auto"/>
            <w:tcMar>
              <w:top w:w="85" w:type="dxa"/>
              <w:bottom w:w="28" w:type="dxa"/>
            </w:tcMar>
          </w:tcPr>
          <w:p w14:paraId="4061CD20"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43842A29" w14:textId="16A8906E"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if (</w:t>
            </w:r>
            <w:proofErr w:type="spellStart"/>
            <w:r w:rsidRPr="00E37BC5">
              <w:rPr>
                <w:rFonts w:ascii="Times New Roman" w:eastAsia="微软雅黑" w:hAnsi="Times New Roman" w:cs="Times New Roman"/>
                <w:color w:val="000000" w:themeColor="text1"/>
                <w:spacing w:val="6"/>
                <w:sz w:val="18"/>
                <w:szCs w:val="18"/>
                <w:lang w:bidi="ar"/>
              </w:rPr>
              <w:t>var.var_</w:t>
            </w:r>
            <w:proofErr w:type="gramStart"/>
            <w:r w:rsidRPr="00E37BC5">
              <w:rPr>
                <w:rFonts w:ascii="Times New Roman" w:eastAsia="微软雅黑" w:hAnsi="Times New Roman" w:cs="Times New Roman"/>
                <w:color w:val="000000" w:themeColor="text1"/>
                <w:spacing w:val="6"/>
                <w:sz w:val="18"/>
                <w:szCs w:val="18"/>
                <w:lang w:bidi="ar"/>
              </w:rPr>
              <w:t>somatic.level</w:t>
            </w:r>
            <w:proofErr w:type="gramEnd"/>
            <w:r w:rsidRPr="00E37BC5">
              <w:rPr>
                <w:rFonts w:ascii="Times New Roman" w:eastAsia="微软雅黑" w:hAnsi="Times New Roman" w:cs="Times New Roman"/>
                <w:color w:val="000000" w:themeColor="text1"/>
                <w:spacing w:val="6"/>
                <w:sz w:val="18"/>
                <w:szCs w:val="18"/>
                <w:lang w:bidi="ar"/>
              </w:rPr>
              <w:t>_I</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color w:val="000000" w:themeColor="text1"/>
                <w:spacing w:val="6"/>
                <w:sz w:val="18"/>
                <w:szCs w:val="18"/>
                <w:lang w:bidi="ar"/>
              </w:rPr>
              <w:t>%}</w:t>
            </w:r>
          </w:p>
          <w:p w14:paraId="40523BF0" w14:textId="3539366A"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共检出</w:t>
            </w:r>
            <w:r w:rsidRPr="00E37BC5">
              <w:rPr>
                <w:rFonts w:ascii="Times New Roman" w:eastAsia="微软雅黑" w:hAnsi="Times New Roman" w:cs="Times New Roman" w:hint="eastAsia"/>
                <w:color w:val="000000" w:themeColor="text1"/>
                <w:spacing w:val="6"/>
                <w:sz w:val="18"/>
                <w:szCs w:val="18"/>
                <w:lang w:bidi="ar"/>
              </w:rPr>
              <w:t xml:space="preserve">{{(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var.var_somatic.level_III</w:t>
            </w:r>
            <w:proofErr w:type="spellEnd"/>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hint="eastAsia"/>
                <w:color w:val="000000" w:themeColor="text1"/>
                <w:spacing w:val="6"/>
                <w:sz w:val="18"/>
                <w:szCs w:val="18"/>
                <w:lang w:bidi="ar"/>
              </w:rPr>
              <w:t>|count}}</w:t>
            </w:r>
            <w:proofErr w:type="gramStart"/>
            <w:r w:rsidRPr="00E37BC5">
              <w:rPr>
                <w:rFonts w:ascii="Times New Roman" w:eastAsia="微软雅黑" w:hAnsi="Times New Roman" w:cs="Times New Roman" w:hint="eastAsia"/>
                <w:color w:val="000000" w:themeColor="text1"/>
                <w:spacing w:val="6"/>
                <w:sz w:val="18"/>
                <w:szCs w:val="18"/>
                <w:lang w:bidi="ar"/>
              </w:rPr>
              <w:t>个</w:t>
            </w:r>
            <w:proofErr w:type="gramEnd"/>
            <w:r w:rsidRPr="00E37BC5">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37BC5">
              <w:rPr>
                <w:rFonts w:ascii="Times New Roman" w:eastAsia="微软雅黑" w:hAnsi="Times New Roman" w:cs="Times New Roman" w:hint="eastAsia"/>
                <w:color w:val="000000" w:themeColor="text1"/>
                <w:spacing w:val="6"/>
                <w:sz w:val="18"/>
                <w:szCs w:val="18"/>
                <w:lang w:bidi="ar"/>
              </w:rPr>
              <w:t>{{(</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w:t>
            </w:r>
            <w:proofErr w:type="spellEnd"/>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hint="eastAsia"/>
                <w:color w:val="000000" w:themeColor="text1"/>
                <w:spacing w:val="6"/>
                <w:sz w:val="18"/>
                <w:szCs w:val="18"/>
                <w:lang w:bidi="ar"/>
              </w:rPr>
              <w:t>|count}}</w:t>
            </w:r>
            <w:r w:rsidRPr="00E37BC5">
              <w:rPr>
                <w:rFonts w:ascii="Times New Roman" w:eastAsia="微软雅黑" w:hAnsi="Times New Roman" w:cs="Times New Roman" w:hint="eastAsia"/>
                <w:color w:val="000000" w:themeColor="text1"/>
                <w:spacing w:val="6"/>
                <w:sz w:val="18"/>
                <w:szCs w:val="18"/>
                <w:lang w:bidi="ar"/>
              </w:rPr>
              <w:t>个</w:t>
            </w:r>
          </w:p>
          <w:p w14:paraId="2DD2463F" w14:textId="77777777"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else%}</w:t>
            </w:r>
          </w:p>
          <w:p w14:paraId="76DDB37A" w14:textId="77777777"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0307213E" w14:textId="323B524C"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endif%}</w:t>
            </w:r>
          </w:p>
        </w:tc>
      </w:tr>
      <w:tr w:rsidR="003626BD" w:rsidRPr="00E37BC5" w14:paraId="2177A7CD" w14:textId="77777777" w:rsidTr="00D62D52">
        <w:trPr>
          <w:trHeight w:val="296"/>
        </w:trPr>
        <w:tc>
          <w:tcPr>
            <w:tcW w:w="3148" w:type="dxa"/>
            <w:tcBorders>
              <w:right w:val="nil"/>
            </w:tcBorders>
            <w:shd w:val="clear" w:color="auto" w:fill="auto"/>
            <w:tcMar>
              <w:top w:w="85" w:type="dxa"/>
              <w:bottom w:w="28" w:type="dxa"/>
            </w:tcMar>
          </w:tcPr>
          <w:p w14:paraId="75DFA143" w14:textId="2022D2AC" w:rsidR="003626BD" w:rsidRPr="00E37BC5" w:rsidRDefault="00BB6039">
            <w:pPr>
              <w:widowControl/>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具有明确临床意义变异</w:t>
            </w:r>
            <w:r w:rsidR="00987030">
              <w:rPr>
                <w:rFonts w:ascii="Times New Roman" w:eastAsia="微软雅黑" w:hAnsi="Times New Roman" w:cs="Times New Roman" w:hint="eastAsia"/>
                <w:b/>
                <w:spacing w:val="6"/>
                <w:sz w:val="18"/>
                <w:szCs w:val="18"/>
              </w:rPr>
              <w:t>（</w:t>
            </w:r>
            <w:r w:rsidRPr="00E37BC5">
              <w:rPr>
                <w:rFonts w:ascii="Times New Roman" w:eastAsia="微软雅黑" w:hAnsi="Times New Roman" w:cs="Times New Roman"/>
                <w:b/>
                <w:spacing w:val="6"/>
                <w:sz w:val="18"/>
                <w:szCs w:val="18"/>
              </w:rPr>
              <w:t>I</w:t>
            </w:r>
            <w:r w:rsidRPr="00E37BC5">
              <w:rPr>
                <w:rFonts w:ascii="Times New Roman" w:eastAsia="微软雅黑" w:hAnsi="Times New Roman" w:cs="Times New Roman"/>
                <w:b/>
                <w:spacing w:val="6"/>
                <w:sz w:val="18"/>
                <w:szCs w:val="18"/>
              </w:rPr>
              <w:t>类</w:t>
            </w:r>
            <w:r w:rsidR="00987030">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48B134F8" w14:textId="052E0932"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if var.var_</w:t>
            </w:r>
            <w:proofErr w:type="gramStart"/>
            <w:r w:rsidRPr="00E37BC5">
              <w:rPr>
                <w:rFonts w:ascii="Times New Roman" w:eastAsia="微软雅黑" w:hAnsi="Times New Roman" w:cs="Times New Roman"/>
                <w:color w:val="585858"/>
                <w:spacing w:val="6"/>
                <w:sz w:val="18"/>
                <w:szCs w:val="18"/>
                <w:highlight w:val="yellow"/>
                <w:lang w:bidi="ar"/>
              </w:rPr>
              <w:t>somatic.level</w:t>
            </w:r>
            <w:proofErr w:type="gramEnd"/>
            <w:r w:rsidRPr="00E37BC5">
              <w:rPr>
                <w:rFonts w:ascii="Times New Roman" w:eastAsia="微软雅黑" w:hAnsi="Times New Roman" w:cs="Times New Roman"/>
                <w:color w:val="585858"/>
                <w:spacing w:val="6"/>
                <w:sz w:val="18"/>
                <w:szCs w:val="18"/>
                <w:highlight w:val="yellow"/>
                <w:lang w:bidi="ar"/>
              </w:rPr>
              <w:t>_I|filter_cp40</w:t>
            </w:r>
            <w:r w:rsidR="002B18B1">
              <w:rPr>
                <w:rFonts w:ascii="Times New Roman" w:eastAsia="微软雅黑" w:hAnsi="Times New Roman" w:cs="Times New Roman"/>
                <w:color w:val="585858"/>
                <w:spacing w:val="6"/>
                <w:sz w:val="18"/>
                <w:szCs w:val="18"/>
                <w:highlight w:val="yellow"/>
                <w:lang w:bidi="ar"/>
              </w:rPr>
              <w:t>_v2</w:t>
            </w:r>
            <w:r w:rsidRPr="00E37BC5">
              <w:rPr>
                <w:rFonts w:ascii="Times New Roman" w:eastAsia="微软雅黑" w:hAnsi="Times New Roman" w:cs="Times New Roman"/>
                <w:color w:val="585858"/>
                <w:spacing w:val="6"/>
                <w:sz w:val="18"/>
                <w:szCs w:val="18"/>
                <w:highlight w:val="yellow"/>
                <w:lang w:bidi="ar"/>
              </w:rPr>
              <w:t xml:space="preserve"> %}</w:t>
            </w:r>
          </w:p>
          <w:p w14:paraId="5149E4DC" w14:textId="24A4E060"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{%p for a in var.var_</w:t>
            </w:r>
            <w:proofErr w:type="gramStart"/>
            <w:r w:rsidRPr="00E37BC5">
              <w:rPr>
                <w:rFonts w:ascii="Times New Roman" w:eastAsia="微软雅黑" w:hAnsi="Times New Roman" w:cs="Times New Roman"/>
                <w:color w:val="585858"/>
                <w:spacing w:val="6"/>
                <w:sz w:val="18"/>
                <w:szCs w:val="18"/>
                <w:highlight w:val="magenta"/>
                <w:lang w:bidi="ar"/>
              </w:rPr>
              <w:t>somatic.level</w:t>
            </w:r>
            <w:proofErr w:type="gramEnd"/>
            <w:r w:rsidRPr="00E37BC5">
              <w:rPr>
                <w:rFonts w:ascii="Times New Roman" w:eastAsia="微软雅黑" w:hAnsi="Times New Roman" w:cs="Times New Roman"/>
                <w:color w:val="585858"/>
                <w:spacing w:val="6"/>
                <w:sz w:val="18"/>
                <w:szCs w:val="18"/>
                <w:highlight w:val="magenta"/>
                <w:lang w:bidi="ar"/>
              </w:rPr>
              <w:t>_I|filter_cp40</w:t>
            </w:r>
            <w:r w:rsidR="002B18B1">
              <w:rPr>
                <w:rFonts w:ascii="Times New Roman" w:eastAsia="微软雅黑" w:hAnsi="Times New Roman" w:cs="Times New Roman"/>
                <w:color w:val="585858"/>
                <w:spacing w:val="6"/>
                <w:sz w:val="18"/>
                <w:szCs w:val="18"/>
                <w:highlight w:val="magenta"/>
                <w:lang w:bidi="ar"/>
              </w:rPr>
              <w:t>_v2</w:t>
            </w:r>
            <w:r w:rsidRPr="00E37BC5">
              <w:rPr>
                <w:rFonts w:ascii="Times New Roman" w:eastAsia="微软雅黑" w:hAnsi="Times New Roman" w:cs="Times New Roman"/>
                <w:color w:val="585858"/>
                <w:spacing w:val="6"/>
                <w:sz w:val="18"/>
                <w:szCs w:val="18"/>
                <w:highlight w:val="magenta"/>
                <w:lang w:bidi="ar"/>
              </w:rPr>
              <w:t>|ynzl_summary_var%}</w:t>
            </w:r>
          </w:p>
          <w:p w14:paraId="1ADDB2CD" w14:textId="77777777" w:rsidR="003550F6" w:rsidRPr="00E37BC5" w:rsidRDefault="003550F6" w:rsidP="003550F6">
            <w:pPr>
              <w:adjustRightInd w:val="0"/>
              <w:snapToGrid w:val="0"/>
              <w:jc w:val="left"/>
              <w:rPr>
                <w:rFonts w:ascii="Times New Roman" w:eastAsia="微软雅黑" w:hAnsi="Times New Roman" w:cs="Times New Roman"/>
                <w:color w:val="FF0000"/>
                <w:spacing w:val="6"/>
                <w:sz w:val="18"/>
                <w:szCs w:val="18"/>
                <w:lang w:bidi="ar"/>
              </w:rPr>
            </w:pPr>
            <w:r w:rsidRPr="00E37BC5">
              <w:rPr>
                <w:rFonts w:ascii="Times New Roman" w:eastAsia="微软雅黑" w:hAnsi="Times New Roman" w:cs="Times New Roman" w:hint="eastAsia"/>
                <w:color w:val="FF0000"/>
                <w:spacing w:val="6"/>
                <w:sz w:val="18"/>
                <w:szCs w:val="18"/>
                <w:lang w:bidi="ar"/>
              </w:rPr>
              <w:t>{</w:t>
            </w:r>
            <w:r w:rsidRPr="00E37BC5">
              <w:rPr>
                <w:rFonts w:ascii="Times New Roman" w:eastAsia="微软雅黑" w:hAnsi="Times New Roman" w:cs="Times New Roman"/>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a.gene_symbol|replace</w:t>
            </w:r>
            <w:proofErr w:type="spellEnd"/>
            <w:r w:rsidRPr="00E37BC5">
              <w:rPr>
                <w:rFonts w:ascii="Times New Roman" w:eastAsia="微软雅黑" w:hAnsi="Times New Roman" w:cs="Times New Roman"/>
                <w:color w:val="FF0000"/>
                <w:spacing w:val="6"/>
                <w:sz w:val="18"/>
                <w:szCs w:val="18"/>
                <w:lang w:bidi="ar"/>
              </w:rPr>
              <w:t>(“MET,MET”, “MET”)}}</w:t>
            </w:r>
            <w:r w:rsidRPr="00E37BC5">
              <w:rPr>
                <w:rFonts w:ascii="Times New Roman" w:eastAsia="微软雅黑" w:hAnsi="Times New Roman" w:cs="Times New Roman" w:hint="eastAsia"/>
                <w:color w:val="FF0000"/>
                <w:spacing w:val="6"/>
                <w:sz w:val="18"/>
                <w:szCs w:val="18"/>
                <w:lang w:bidi="ar"/>
              </w:rPr>
              <w:t>基因：</w:t>
            </w:r>
            <w:r w:rsidRPr="00E37BC5">
              <w:rPr>
                <w:rFonts w:ascii="Times New Roman" w:eastAsia="微软雅黑" w:hAnsi="Times New Roman" w:cs="Times New Roman" w:hint="eastAsia"/>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a.var_info</w:t>
            </w:r>
            <w:proofErr w:type="spellEnd"/>
            <w:r w:rsidRPr="00E37BC5">
              <w:rPr>
                <w:rFonts w:ascii="Times New Roman" w:eastAsia="微软雅黑" w:hAnsi="Times New Roman" w:cs="Times New Roman" w:hint="eastAsia"/>
                <w:color w:val="FF0000"/>
                <w:spacing w:val="6"/>
                <w:sz w:val="18"/>
                <w:szCs w:val="18"/>
                <w:lang w:bidi="ar"/>
              </w:rPr>
              <w:t>}}</w:t>
            </w:r>
          </w:p>
          <w:p w14:paraId="46212502" w14:textId="77777777"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 xml:space="preserve">{%p </w:t>
            </w:r>
            <w:proofErr w:type="spellStart"/>
            <w:r w:rsidRPr="00E37BC5">
              <w:rPr>
                <w:rFonts w:ascii="Times New Roman" w:eastAsia="微软雅黑" w:hAnsi="Times New Roman" w:cs="Times New Roman"/>
                <w:color w:val="585858"/>
                <w:spacing w:val="6"/>
                <w:sz w:val="18"/>
                <w:szCs w:val="18"/>
                <w:highlight w:val="magenta"/>
                <w:lang w:bidi="ar"/>
              </w:rPr>
              <w:t>endfor</w:t>
            </w:r>
            <w:proofErr w:type="spellEnd"/>
            <w:r w:rsidRPr="00E37BC5">
              <w:rPr>
                <w:rFonts w:ascii="Times New Roman" w:eastAsia="微软雅黑" w:hAnsi="Times New Roman" w:cs="Times New Roman"/>
                <w:color w:val="585858"/>
                <w:spacing w:val="6"/>
                <w:sz w:val="18"/>
                <w:szCs w:val="18"/>
                <w:highlight w:val="magenta"/>
                <w:lang w:bidi="ar"/>
              </w:rPr>
              <w:t>%}</w:t>
            </w:r>
          </w:p>
          <w:p w14:paraId="0095A2F5" w14:textId="77777777"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else%}</w:t>
            </w:r>
          </w:p>
          <w:p w14:paraId="079953B2" w14:textId="77777777" w:rsidR="003550F6" w:rsidRPr="00E37BC5" w:rsidRDefault="003550F6" w:rsidP="003550F6">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1F3A7A6F" w14:textId="202C7A1B"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lastRenderedPageBreak/>
              <w:t>{%p endif%}</w:t>
            </w:r>
          </w:p>
        </w:tc>
      </w:tr>
      <w:tr w:rsidR="00927826" w:rsidRPr="00E37BC5" w14:paraId="6292AA9A" w14:textId="77777777" w:rsidTr="00D62D52">
        <w:trPr>
          <w:trHeight w:val="87"/>
        </w:trPr>
        <w:tc>
          <w:tcPr>
            <w:tcW w:w="3148" w:type="dxa"/>
            <w:tcBorders>
              <w:right w:val="nil"/>
            </w:tcBorders>
            <w:shd w:val="clear" w:color="auto" w:fill="auto"/>
            <w:tcMar>
              <w:top w:w="85" w:type="dxa"/>
              <w:bottom w:w="28" w:type="dxa"/>
            </w:tcMar>
          </w:tcPr>
          <w:p w14:paraId="066D3526" w14:textId="77777777" w:rsidR="00927826" w:rsidRPr="00E37BC5" w:rsidRDefault="00927826" w:rsidP="00927826">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lastRenderedPageBreak/>
              <w:t>具有潜在临床意义的变异（</w:t>
            </w:r>
            <w:r w:rsidRPr="00E37BC5">
              <w:rPr>
                <w:rFonts w:ascii="Times New Roman" w:eastAsia="微软雅黑" w:hAnsi="Times New Roman" w:cs="Times New Roman"/>
                <w:b/>
                <w:spacing w:val="6"/>
                <w:sz w:val="18"/>
                <w:szCs w:val="18"/>
              </w:rPr>
              <w:t>Ⅱ</w:t>
            </w:r>
            <w:r w:rsidRPr="00E37BC5">
              <w:rPr>
                <w:rFonts w:ascii="Times New Roman" w:eastAsia="微软雅黑" w:hAnsi="Times New Roman" w:cs="Times New Roman" w:hint="eastAsia"/>
                <w:b/>
                <w:spacing w:val="6"/>
                <w:sz w:val="18"/>
                <w:szCs w:val="18"/>
              </w:rPr>
              <w:t>类</w:t>
            </w:r>
            <w:r w:rsidRPr="00E37BC5">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4C78679F" w14:textId="19E52DE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if var.var_</w:t>
            </w:r>
            <w:proofErr w:type="gramStart"/>
            <w:r w:rsidRPr="00E37BC5">
              <w:rPr>
                <w:rFonts w:ascii="Times New Roman" w:eastAsia="微软雅黑" w:hAnsi="Times New Roman" w:cs="Times New Roman"/>
                <w:color w:val="585858"/>
                <w:spacing w:val="6"/>
                <w:sz w:val="18"/>
                <w:szCs w:val="18"/>
                <w:highlight w:val="yellow"/>
                <w:lang w:bidi="ar"/>
              </w:rPr>
              <w:t>somatic.level</w:t>
            </w:r>
            <w:proofErr w:type="gramEnd"/>
            <w:r w:rsidRPr="00E37BC5">
              <w:rPr>
                <w:rFonts w:ascii="Times New Roman" w:eastAsia="微软雅黑" w:hAnsi="Times New Roman" w:cs="Times New Roman"/>
                <w:color w:val="585858"/>
                <w:spacing w:val="6"/>
                <w:sz w:val="18"/>
                <w:szCs w:val="18"/>
                <w:highlight w:val="yellow"/>
                <w:lang w:bidi="ar"/>
              </w:rPr>
              <w:t>_II|filter_cp40</w:t>
            </w:r>
            <w:r w:rsidR="002B18B1">
              <w:rPr>
                <w:rFonts w:ascii="Times New Roman" w:eastAsia="微软雅黑" w:hAnsi="Times New Roman" w:cs="Times New Roman"/>
                <w:color w:val="585858"/>
                <w:spacing w:val="6"/>
                <w:sz w:val="18"/>
                <w:szCs w:val="18"/>
                <w:highlight w:val="yellow"/>
                <w:lang w:bidi="ar"/>
              </w:rPr>
              <w:t>_v2</w:t>
            </w:r>
            <w:r w:rsidRPr="00E37BC5">
              <w:rPr>
                <w:rFonts w:ascii="Times New Roman" w:eastAsia="微软雅黑" w:hAnsi="Times New Roman" w:cs="Times New Roman"/>
                <w:color w:val="585858"/>
                <w:spacing w:val="6"/>
                <w:sz w:val="18"/>
                <w:szCs w:val="18"/>
                <w:highlight w:val="yellow"/>
                <w:lang w:bidi="ar"/>
              </w:rPr>
              <w:t xml:space="preserve"> %}</w:t>
            </w:r>
          </w:p>
          <w:p w14:paraId="422C129B" w14:textId="11BE90CF"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{%p for a in var.var_</w:t>
            </w:r>
            <w:proofErr w:type="gramStart"/>
            <w:r w:rsidRPr="00E37BC5">
              <w:rPr>
                <w:rFonts w:ascii="Times New Roman" w:eastAsia="微软雅黑" w:hAnsi="Times New Roman" w:cs="Times New Roman"/>
                <w:color w:val="585858"/>
                <w:spacing w:val="6"/>
                <w:sz w:val="18"/>
                <w:szCs w:val="18"/>
                <w:highlight w:val="magenta"/>
                <w:lang w:bidi="ar"/>
              </w:rPr>
              <w:t>somatic.level</w:t>
            </w:r>
            <w:proofErr w:type="gramEnd"/>
            <w:r w:rsidRPr="00E37BC5">
              <w:rPr>
                <w:rFonts w:ascii="Times New Roman" w:eastAsia="微软雅黑" w:hAnsi="Times New Roman" w:cs="Times New Roman"/>
                <w:color w:val="585858"/>
                <w:spacing w:val="6"/>
                <w:sz w:val="18"/>
                <w:szCs w:val="18"/>
                <w:highlight w:val="magenta"/>
                <w:lang w:bidi="ar"/>
              </w:rPr>
              <w:t>_II|filter_cp40</w:t>
            </w:r>
            <w:r w:rsidR="002B18B1">
              <w:rPr>
                <w:rFonts w:ascii="Times New Roman" w:eastAsia="微软雅黑" w:hAnsi="Times New Roman" w:cs="Times New Roman"/>
                <w:color w:val="585858"/>
                <w:spacing w:val="6"/>
                <w:sz w:val="18"/>
                <w:szCs w:val="18"/>
                <w:highlight w:val="magenta"/>
                <w:lang w:bidi="ar"/>
              </w:rPr>
              <w:t>_v2</w:t>
            </w:r>
            <w:r w:rsidRPr="00E37BC5">
              <w:rPr>
                <w:rFonts w:ascii="Times New Roman" w:eastAsia="微软雅黑" w:hAnsi="Times New Roman" w:cs="Times New Roman"/>
                <w:color w:val="585858"/>
                <w:spacing w:val="6"/>
                <w:sz w:val="18"/>
                <w:szCs w:val="18"/>
                <w:highlight w:val="magenta"/>
                <w:lang w:bidi="ar"/>
              </w:rPr>
              <w:t>|ynzl_summary_var%}</w:t>
            </w:r>
          </w:p>
          <w:p w14:paraId="2FD2A7F7" w14:textId="77777777" w:rsidR="00927826" w:rsidRPr="00E37BC5" w:rsidRDefault="00927826" w:rsidP="00927826">
            <w:pPr>
              <w:adjustRightInd w:val="0"/>
              <w:snapToGrid w:val="0"/>
              <w:jc w:val="left"/>
              <w:rPr>
                <w:rFonts w:ascii="Times New Roman" w:eastAsia="微软雅黑" w:hAnsi="Times New Roman" w:cs="Times New Roman"/>
                <w:color w:val="FF0000"/>
                <w:spacing w:val="6"/>
                <w:sz w:val="18"/>
                <w:szCs w:val="18"/>
                <w:lang w:bidi="ar"/>
              </w:rPr>
            </w:pPr>
            <w:r w:rsidRPr="00E37BC5">
              <w:rPr>
                <w:rFonts w:ascii="Times New Roman" w:eastAsia="微软雅黑" w:hAnsi="Times New Roman" w:cs="Times New Roman" w:hint="eastAsia"/>
                <w:color w:val="FF0000"/>
                <w:spacing w:val="6"/>
                <w:sz w:val="18"/>
                <w:szCs w:val="18"/>
                <w:lang w:bidi="ar"/>
              </w:rPr>
              <w:t>{</w:t>
            </w:r>
            <w:r w:rsidRPr="00E37BC5">
              <w:rPr>
                <w:rFonts w:ascii="Times New Roman" w:eastAsia="微软雅黑" w:hAnsi="Times New Roman" w:cs="Times New Roman"/>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a.gene_symbol|replace</w:t>
            </w:r>
            <w:proofErr w:type="spellEnd"/>
            <w:r w:rsidRPr="00E37BC5">
              <w:rPr>
                <w:rFonts w:ascii="Times New Roman" w:eastAsia="微软雅黑" w:hAnsi="Times New Roman" w:cs="Times New Roman"/>
                <w:color w:val="FF0000"/>
                <w:spacing w:val="6"/>
                <w:sz w:val="18"/>
                <w:szCs w:val="18"/>
                <w:lang w:bidi="ar"/>
              </w:rPr>
              <w:t>(“MET,MET”, “MET”)}}</w:t>
            </w:r>
            <w:r w:rsidRPr="00E37BC5">
              <w:rPr>
                <w:rFonts w:ascii="Times New Roman" w:eastAsia="微软雅黑" w:hAnsi="Times New Roman" w:cs="Times New Roman" w:hint="eastAsia"/>
                <w:color w:val="FF0000"/>
                <w:spacing w:val="6"/>
                <w:sz w:val="18"/>
                <w:szCs w:val="18"/>
                <w:lang w:bidi="ar"/>
              </w:rPr>
              <w:t>基因：</w:t>
            </w:r>
            <w:r w:rsidRPr="00E37BC5">
              <w:rPr>
                <w:rFonts w:ascii="Times New Roman" w:eastAsia="微软雅黑" w:hAnsi="Times New Roman" w:cs="Times New Roman" w:hint="eastAsia"/>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a.var_info</w:t>
            </w:r>
            <w:proofErr w:type="spellEnd"/>
            <w:r w:rsidRPr="00E37BC5">
              <w:rPr>
                <w:rFonts w:ascii="Times New Roman" w:eastAsia="微软雅黑" w:hAnsi="Times New Roman" w:cs="Times New Roman" w:hint="eastAsia"/>
                <w:color w:val="FF0000"/>
                <w:spacing w:val="6"/>
                <w:sz w:val="18"/>
                <w:szCs w:val="18"/>
                <w:lang w:bidi="ar"/>
              </w:rPr>
              <w:t>}}</w:t>
            </w:r>
          </w:p>
          <w:p w14:paraId="3F827889" w14:textId="7777777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 xml:space="preserve">{%p </w:t>
            </w:r>
            <w:proofErr w:type="spellStart"/>
            <w:r w:rsidRPr="00E37BC5">
              <w:rPr>
                <w:rFonts w:ascii="Times New Roman" w:eastAsia="微软雅黑" w:hAnsi="Times New Roman" w:cs="Times New Roman"/>
                <w:color w:val="585858"/>
                <w:spacing w:val="6"/>
                <w:sz w:val="18"/>
                <w:szCs w:val="18"/>
                <w:highlight w:val="magenta"/>
                <w:lang w:bidi="ar"/>
              </w:rPr>
              <w:t>endfor</w:t>
            </w:r>
            <w:proofErr w:type="spellEnd"/>
            <w:r w:rsidRPr="00E37BC5">
              <w:rPr>
                <w:rFonts w:ascii="Times New Roman" w:eastAsia="微软雅黑" w:hAnsi="Times New Roman" w:cs="Times New Roman"/>
                <w:color w:val="585858"/>
                <w:spacing w:val="6"/>
                <w:sz w:val="18"/>
                <w:szCs w:val="18"/>
                <w:highlight w:val="magenta"/>
                <w:lang w:bidi="ar"/>
              </w:rPr>
              <w:t>%}</w:t>
            </w:r>
          </w:p>
          <w:p w14:paraId="0B56F664" w14:textId="7777777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else%}</w:t>
            </w:r>
          </w:p>
          <w:p w14:paraId="22370CE8" w14:textId="77777777" w:rsidR="00927826" w:rsidRPr="00E37BC5" w:rsidRDefault="00927826" w:rsidP="00927826">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269CA5D5" w14:textId="34F6EB10" w:rsidR="00927826" w:rsidRPr="00E37BC5" w:rsidRDefault="00927826" w:rsidP="00927826">
            <w:pPr>
              <w:adjustRightInd w:val="0"/>
              <w:snapToGrid w:val="0"/>
              <w:jc w:val="left"/>
              <w:rPr>
                <w:rFonts w:ascii="Times New Roman" w:eastAsia="微软雅黑" w:hAnsi="Times New Roman" w:cs="Times New Roman"/>
                <w:i/>
                <w:iCs/>
                <w:color w:val="FF0000"/>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endif%}</w:t>
            </w:r>
          </w:p>
        </w:tc>
      </w:tr>
      <w:tr w:rsidR="003626BD" w:rsidRPr="00E37BC5" w14:paraId="3259FB44" w14:textId="77777777" w:rsidTr="00D62D52">
        <w:trPr>
          <w:trHeight w:val="87"/>
        </w:trPr>
        <w:tc>
          <w:tcPr>
            <w:tcW w:w="3148" w:type="dxa"/>
            <w:tcBorders>
              <w:right w:val="nil"/>
            </w:tcBorders>
            <w:shd w:val="clear" w:color="auto" w:fill="auto"/>
            <w:tcMar>
              <w:top w:w="85" w:type="dxa"/>
              <w:bottom w:w="28" w:type="dxa"/>
            </w:tcMar>
          </w:tcPr>
          <w:p w14:paraId="2FA7C810" w14:textId="03B2BF15"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临床意义未明变异</w:t>
            </w:r>
            <w:r w:rsidR="00987030">
              <w:rPr>
                <w:rFonts w:ascii="Times New Roman" w:eastAsia="微软雅黑" w:hAnsi="Times New Roman" w:cs="Times New Roman" w:hint="eastAsia"/>
                <w:b/>
                <w:spacing w:val="6"/>
                <w:sz w:val="18"/>
                <w:szCs w:val="18"/>
              </w:rPr>
              <w:t>（</w:t>
            </w:r>
            <w:r w:rsidRPr="00E37BC5">
              <w:rPr>
                <w:rFonts w:ascii="Times New Roman" w:eastAsia="微软雅黑" w:hAnsi="Times New Roman" w:cs="Times New Roman"/>
                <w:b/>
                <w:spacing w:val="6"/>
                <w:sz w:val="18"/>
                <w:szCs w:val="18"/>
              </w:rPr>
              <w:t>III</w:t>
            </w:r>
            <w:r w:rsidRPr="00E37BC5">
              <w:rPr>
                <w:rFonts w:ascii="Times New Roman" w:eastAsia="微软雅黑" w:hAnsi="Times New Roman" w:cs="Times New Roman"/>
                <w:b/>
                <w:spacing w:val="6"/>
                <w:sz w:val="18"/>
                <w:szCs w:val="18"/>
              </w:rPr>
              <w:t>类</w:t>
            </w:r>
            <w:r w:rsidR="00987030">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ED78E80" w14:textId="12DB7F85"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%p if (</w:t>
            </w:r>
            <w:proofErr w:type="spellStart"/>
            <w:r w:rsidRPr="00E37BC5">
              <w:rPr>
                <w:rFonts w:ascii="Times New Roman" w:eastAsia="微软雅黑" w:hAnsi="Times New Roman" w:cs="Times New Roman"/>
                <w:color w:val="000000" w:themeColor="text1"/>
                <w:spacing w:val="6"/>
                <w:sz w:val="18"/>
                <w:szCs w:val="18"/>
                <w:lang w:bidi="ar"/>
              </w:rPr>
              <w:t>var.var_</w:t>
            </w:r>
            <w:proofErr w:type="gramStart"/>
            <w:r w:rsidRPr="00E37BC5">
              <w:rPr>
                <w:rFonts w:ascii="Times New Roman" w:eastAsia="微软雅黑" w:hAnsi="Times New Roman" w:cs="Times New Roman"/>
                <w:color w:val="000000" w:themeColor="text1"/>
                <w:spacing w:val="6"/>
                <w:sz w:val="18"/>
                <w:szCs w:val="18"/>
                <w:lang w:bidi="ar"/>
              </w:rPr>
              <w:t>somatic.level</w:t>
            </w:r>
            <w:proofErr w:type="gramEnd"/>
            <w:r w:rsidRPr="00E37BC5">
              <w:rPr>
                <w:rFonts w:ascii="Times New Roman" w:eastAsia="微软雅黑" w:hAnsi="Times New Roman" w:cs="Times New Roman"/>
                <w:color w:val="000000" w:themeColor="text1"/>
                <w:spacing w:val="6"/>
                <w:sz w:val="18"/>
                <w:szCs w:val="18"/>
                <w:lang w:bidi="ar"/>
              </w:rPr>
              <w:t>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color w:val="000000" w:themeColor="text1"/>
                <w:spacing w:val="6"/>
                <w:sz w:val="18"/>
                <w:szCs w:val="18"/>
                <w:lang w:bidi="ar"/>
              </w:rPr>
              <w:t xml:space="preserve"> %</w:t>
            </w:r>
            <w:r w:rsidRPr="00E37BC5">
              <w:rPr>
                <w:rFonts w:ascii="Times New Roman" w:eastAsia="微软雅黑" w:hAnsi="Times New Roman" w:cs="Times New Roman" w:hint="eastAsia"/>
                <w:color w:val="000000" w:themeColor="text1"/>
                <w:spacing w:val="6"/>
                <w:sz w:val="18"/>
                <w:szCs w:val="18"/>
                <w:lang w:bidi="ar"/>
              </w:rPr>
              <w:t>}</w:t>
            </w:r>
          </w:p>
          <w:p w14:paraId="4E829619" w14:textId="1CB973DD"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共检出</w:t>
            </w: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 xml:space="preserve"> </w:t>
            </w:r>
            <w:proofErr w:type="spellStart"/>
            <w:r w:rsidRPr="00E37BC5">
              <w:rPr>
                <w:rFonts w:ascii="Times New Roman" w:eastAsia="微软雅黑" w:hAnsi="Times New Roman" w:cs="Times New Roman"/>
                <w:color w:val="000000" w:themeColor="text1"/>
                <w:spacing w:val="6"/>
                <w:sz w:val="18"/>
                <w:szCs w:val="18"/>
                <w:lang w:bidi="ar"/>
              </w:rPr>
              <w:t>var.var_somatic.level_onco_nodrug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color w:val="000000" w:themeColor="text1"/>
                <w:spacing w:val="6"/>
                <w:sz w:val="18"/>
                <w:szCs w:val="18"/>
                <w:lang w:bidi="ar"/>
              </w:rPr>
              <w:t>|count</w:t>
            </w: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hint="eastAsia"/>
                <w:color w:val="000000" w:themeColor="text1"/>
                <w:spacing w:val="6"/>
                <w:sz w:val="18"/>
                <w:szCs w:val="18"/>
                <w:lang w:bidi="ar"/>
              </w:rPr>
              <w:t>个</w:t>
            </w:r>
          </w:p>
          <w:p w14:paraId="02C50F82" w14:textId="77777777"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%p else%}</w:t>
            </w:r>
          </w:p>
          <w:p w14:paraId="5CF09A35" w14:textId="77777777"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52B2D9CA" w14:textId="1558D500" w:rsidR="003626BD" w:rsidRPr="00E37BC5" w:rsidRDefault="00A70DDE" w:rsidP="00A70DDE">
            <w:pPr>
              <w:rPr>
                <w:rFonts w:ascii="Times New Roman" w:eastAsia="微软雅黑" w:hAnsi="Times New Roman" w:cs="Times New Roman"/>
                <w:i/>
                <w:iCs/>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w:t>
            </w:r>
            <w:r w:rsidRPr="00E37BC5">
              <w:rPr>
                <w:rFonts w:ascii="Times New Roman" w:eastAsia="微软雅黑" w:hAnsi="Times New Roman" w:cs="Times New Roman" w:hint="eastAsia"/>
                <w:color w:val="000000" w:themeColor="text1"/>
                <w:spacing w:val="6"/>
                <w:sz w:val="18"/>
                <w:szCs w:val="18"/>
                <w:lang w:bidi="ar"/>
              </w:rPr>
              <w:t>p</w:t>
            </w:r>
            <w:r w:rsidRPr="00E37BC5">
              <w:rPr>
                <w:rFonts w:ascii="Times New Roman" w:eastAsia="微软雅黑" w:hAnsi="Times New Roman" w:cs="Times New Roman"/>
                <w:color w:val="000000" w:themeColor="text1"/>
                <w:spacing w:val="6"/>
                <w:sz w:val="18"/>
                <w:szCs w:val="18"/>
                <w:lang w:bidi="ar"/>
              </w:rPr>
              <w:t xml:space="preserve"> endif%</w:t>
            </w:r>
            <w:r w:rsidRPr="00E37BC5">
              <w:rPr>
                <w:rFonts w:ascii="Times New Roman" w:eastAsia="微软雅黑" w:hAnsi="Times New Roman" w:cs="Times New Roman" w:hint="eastAsia"/>
                <w:color w:val="000000" w:themeColor="text1"/>
                <w:spacing w:val="6"/>
                <w:sz w:val="18"/>
                <w:szCs w:val="18"/>
                <w:lang w:bidi="ar"/>
              </w:rPr>
              <w:t>}</w:t>
            </w:r>
          </w:p>
        </w:tc>
      </w:tr>
      <w:tr w:rsidR="003626BD" w:rsidRPr="00E37BC5" w14:paraId="27FCCF5A" w14:textId="77777777" w:rsidTr="00D62D52">
        <w:trPr>
          <w:trHeight w:val="87"/>
        </w:trPr>
        <w:tc>
          <w:tcPr>
            <w:tcW w:w="3148" w:type="dxa"/>
            <w:tcBorders>
              <w:right w:val="nil"/>
            </w:tcBorders>
            <w:shd w:val="clear" w:color="auto" w:fill="auto"/>
            <w:tcMar>
              <w:top w:w="85" w:type="dxa"/>
              <w:bottom w:w="28" w:type="dxa"/>
            </w:tcMar>
          </w:tcPr>
          <w:p w14:paraId="7A9829E4"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化疗药物代谢相关酶类</w:t>
            </w:r>
            <w:r w:rsidRPr="00E37BC5">
              <w:rPr>
                <w:rFonts w:ascii="Times New Roman" w:eastAsia="微软雅黑" w:hAnsi="Times New Roman" w:cs="Times New Roman"/>
                <w:b/>
                <w:spacing w:val="6"/>
                <w:sz w:val="18"/>
                <w:szCs w:val="18"/>
              </w:rPr>
              <w:t>SNP</w:t>
            </w:r>
          </w:p>
        </w:tc>
        <w:tc>
          <w:tcPr>
            <w:tcW w:w="7058" w:type="dxa"/>
            <w:tcBorders>
              <w:left w:val="nil"/>
            </w:tcBorders>
            <w:shd w:val="clear" w:color="auto" w:fill="auto"/>
            <w:tcMar>
              <w:top w:w="85" w:type="dxa"/>
              <w:bottom w:w="28" w:type="dxa"/>
            </w:tcMar>
          </w:tcPr>
          <w:p w14:paraId="3A8C0085" w14:textId="77777777" w:rsidR="003626BD" w:rsidRPr="00E37BC5" w:rsidRDefault="00BB6039">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详见化疗药物相关多态性位点检测结果</w:t>
            </w:r>
          </w:p>
        </w:tc>
      </w:tr>
      <w:tr w:rsidR="003626BD" w:rsidRPr="00E37BC5" w14:paraId="301277D9" w14:textId="77777777" w:rsidTr="00D62D52">
        <w:trPr>
          <w:trHeight w:val="340"/>
        </w:trPr>
        <w:tc>
          <w:tcPr>
            <w:tcW w:w="3148" w:type="dxa"/>
            <w:tcBorders>
              <w:right w:val="nil"/>
            </w:tcBorders>
            <w:shd w:val="clear" w:color="auto" w:fill="auto"/>
            <w:tcMar>
              <w:top w:w="85" w:type="dxa"/>
              <w:bottom w:w="28" w:type="dxa"/>
            </w:tcMar>
          </w:tcPr>
          <w:p w14:paraId="28AB6BCA"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5352F1C8" w14:textId="793531DE" w:rsidR="003626BD" w:rsidRPr="00E37BC5" w:rsidRDefault="0066120D">
            <w:pPr>
              <w:adjustRightInd w:val="0"/>
              <w:snapToGrid w:val="0"/>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{%if qc.qc_gradient.coverage_ratio_uniq_hot_1550|replace(</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 xml:space="preserve">)|float &gt;= 90 and qc.dna_data_qc.cleandata_q30_num &gt;= 0.75 and </w:t>
            </w:r>
            <w:proofErr w:type="spellStart"/>
            <w:r w:rsidRPr="00E37BC5">
              <w:rPr>
                <w:rFonts w:ascii="Times New Roman" w:eastAsia="微软雅黑" w:hAnsi="Times New Roman" w:cs="Times New Roman" w:hint="eastAsia"/>
                <w:color w:val="000000" w:themeColor="text1"/>
                <w:spacing w:val="6"/>
                <w:sz w:val="18"/>
                <w:szCs w:val="18"/>
              </w:rPr>
              <w:t>qc.dna_data_qc.cover_ratio_num</w:t>
            </w:r>
            <w:proofErr w:type="spellEnd"/>
            <w:r w:rsidRPr="00E37BC5">
              <w:rPr>
                <w:rFonts w:ascii="Times New Roman" w:eastAsia="微软雅黑" w:hAnsi="Times New Roman" w:cs="Times New Roman" w:hint="eastAsia"/>
                <w:color w:val="000000" w:themeColor="text1"/>
                <w:spacing w:val="6"/>
                <w:sz w:val="18"/>
                <w:szCs w:val="18"/>
              </w:rPr>
              <w:t xml:space="preserve"> &gt;= 0.95%}</w:t>
            </w: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{%else%}</w:t>
            </w:r>
            <w:r w:rsidRPr="00E37BC5">
              <w:rPr>
                <w:rFonts w:ascii="Times New Roman" w:eastAsia="微软雅黑" w:hAnsi="Times New Roman" w:cs="Times New Roman" w:hint="eastAsia"/>
                <w:color w:val="000000" w:themeColor="text1"/>
                <w:spacing w:val="6"/>
                <w:sz w:val="18"/>
                <w:szCs w:val="18"/>
              </w:rPr>
              <w:t>警戒</w:t>
            </w:r>
            <w:r w:rsidRPr="00E37BC5">
              <w:rPr>
                <w:rFonts w:ascii="Times New Roman" w:eastAsia="微软雅黑" w:hAnsi="Times New Roman" w:cs="Times New Roman" w:hint="eastAsia"/>
                <w:color w:val="000000" w:themeColor="text1"/>
                <w:spacing w:val="6"/>
                <w:sz w:val="18"/>
                <w:szCs w:val="18"/>
              </w:rPr>
              <w:t>{%endif%}</w:t>
            </w:r>
          </w:p>
        </w:tc>
      </w:tr>
    </w:tbl>
    <w:tbl>
      <w:tblPr>
        <w:tblStyle w:val="afffd"/>
        <w:tblpPr w:leftFromText="181" w:rightFromText="181" w:vertAnchor="page" w:horzAnchor="page" w:tblpX="1355" w:tblpY="14514"/>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3626BD" w:rsidRPr="00E37BC5" w14:paraId="7AB322FA" w14:textId="77777777">
        <w:trPr>
          <w:trHeight w:val="503"/>
        </w:trPr>
        <w:tc>
          <w:tcPr>
            <w:tcW w:w="5100" w:type="dxa"/>
            <w:tcBorders>
              <w:top w:val="nil"/>
              <w:left w:val="nil"/>
              <w:bottom w:val="nil"/>
              <w:right w:val="nil"/>
            </w:tcBorders>
            <w:vAlign w:val="center"/>
          </w:tcPr>
          <w:bookmarkEnd w:id="7"/>
          <w:bookmarkEnd w:id="9"/>
          <w:p w14:paraId="4F8C92C7" w14:textId="77777777" w:rsidR="003626BD" w:rsidRPr="00E37BC5" w:rsidRDefault="00BB6039">
            <w:pPr>
              <w:rPr>
                <w:rFonts w:ascii="Times New Roman" w:eastAsia="微软雅黑" w:hAnsi="Times New Roman" w:cs="Times New Roman"/>
                <w:color w:val="000000" w:themeColor="text1"/>
                <w:sz w:val="18"/>
                <w:szCs w:val="18"/>
              </w:rPr>
            </w:pPr>
            <w:r w:rsidRPr="00E37BC5">
              <w:rPr>
                <w:rFonts w:ascii="Times New Roman" w:eastAsia="微软雅黑" w:hAnsi="Times New Roman" w:cs="Times New Roman"/>
                <w:color w:val="000000" w:themeColor="text1"/>
                <w:spacing w:val="6"/>
                <w:sz w:val="18"/>
                <w:szCs w:val="18"/>
              </w:rPr>
              <w:t>检验者：</w:t>
            </w:r>
            <w:r w:rsidRPr="00E37BC5">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5EE7B90D" w14:textId="77777777" w:rsidR="003626BD" w:rsidRPr="00E37BC5" w:rsidRDefault="00BB6039">
            <w:pPr>
              <w:ind w:firstLineChars="50" w:firstLine="96"/>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检测日期：</w:t>
            </w:r>
          </w:p>
        </w:tc>
      </w:tr>
      <w:tr w:rsidR="003626BD" w:rsidRPr="00E37BC5" w14:paraId="5D887DD8" w14:textId="77777777">
        <w:trPr>
          <w:trHeight w:val="597"/>
        </w:trPr>
        <w:tc>
          <w:tcPr>
            <w:tcW w:w="5100" w:type="dxa"/>
            <w:tcBorders>
              <w:top w:val="nil"/>
              <w:left w:val="nil"/>
              <w:bottom w:val="nil"/>
              <w:right w:val="nil"/>
            </w:tcBorders>
            <w:vAlign w:val="center"/>
          </w:tcPr>
          <w:p w14:paraId="4551C94E" w14:textId="77777777" w:rsidR="003626BD" w:rsidRPr="00E37BC5" w:rsidRDefault="00BB6039">
            <w:pP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审核者：</w:t>
            </w:r>
            <w:r w:rsidRPr="00E37BC5">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6DA4922B" w14:textId="77777777" w:rsidR="003626BD" w:rsidRPr="00E37BC5" w:rsidRDefault="00BB6039">
            <w:pPr>
              <w:ind w:firstLineChars="50" w:firstLine="96"/>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复核日期：</w:t>
            </w:r>
          </w:p>
        </w:tc>
      </w:tr>
    </w:tbl>
    <w:p w14:paraId="3FEEA7C1" w14:textId="4979FBF0" w:rsidR="00D62D52" w:rsidRPr="00E37BC5" w:rsidRDefault="00D62D52" w:rsidP="00F63043">
      <w:pPr>
        <w:spacing w:line="360" w:lineRule="auto"/>
        <w:ind w:right="768"/>
        <w:rPr>
          <w:rFonts w:ascii="Times New Roman" w:eastAsia="微软雅黑" w:hAnsi="Times New Roman" w:cs="Times New Roman"/>
          <w:spacing w:val="6"/>
          <w:sz w:val="18"/>
          <w:szCs w:val="18"/>
        </w:rPr>
      </w:pPr>
      <w:r w:rsidRPr="00E37BC5">
        <w:rPr>
          <w:rFonts w:ascii="Times New Roman" w:eastAsia="微软雅黑" w:hAnsi="Times New Roman" w:cs="Times New Roman"/>
          <w:spacing w:val="6"/>
          <w:sz w:val="18"/>
          <w:szCs w:val="18"/>
        </w:rPr>
        <w:br w:type="page"/>
      </w:r>
    </w:p>
    <w:p w14:paraId="4C02A254" w14:textId="77777777" w:rsidR="003626BD" w:rsidRPr="00E37BC5" w:rsidRDefault="00BB6039">
      <w:pPr>
        <w:spacing w:line="360" w:lineRule="auto"/>
        <w:jc w:val="left"/>
        <w:rPr>
          <w:rFonts w:ascii="Times New Roman" w:eastAsia="微软雅黑" w:hAnsi="Times New Roman" w:cs="Times New Roman"/>
          <w:b/>
          <w:spacing w:val="10"/>
          <w:sz w:val="32"/>
          <w:szCs w:val="32"/>
        </w:rPr>
      </w:pPr>
      <w:r w:rsidRPr="00E37BC5">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3626BD" w:rsidRPr="00E37BC5" w14:paraId="375E59D6" w14:textId="77777777">
        <w:tc>
          <w:tcPr>
            <w:tcW w:w="10399" w:type="dxa"/>
            <w:shd w:val="clear" w:color="auto" w:fill="548DD4" w:themeFill="text2" w:themeFillTint="99"/>
            <w:tcMar>
              <w:left w:w="0" w:type="dxa"/>
              <w:right w:w="0" w:type="dxa"/>
            </w:tcMar>
          </w:tcPr>
          <w:p w14:paraId="1C1A488F"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r w:rsidRPr="00E37BC5">
              <w:rPr>
                <w:rFonts w:eastAsia="微软雅黑" w:cs="Times New Roman"/>
                <w:b/>
                <w:bCs/>
                <w:color w:val="FFFFFF" w:themeColor="background1"/>
                <w:sz w:val="24"/>
                <w:szCs w:val="24"/>
              </w:rPr>
              <w:t>（一）检测结果汇总</w:t>
            </w:r>
          </w:p>
        </w:tc>
      </w:tr>
    </w:tbl>
    <w:p w14:paraId="39A92FF3" w14:textId="35264433" w:rsidR="003626BD" w:rsidRPr="00E37BC5" w:rsidRDefault="00BB6039">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E37BC5">
        <w:rPr>
          <w:rFonts w:ascii="Times New Roman" w:eastAsia="微软雅黑" w:hAnsi="Times New Roman" w:cs="Times New Roman"/>
          <w:b/>
          <w:bCs/>
          <w:color w:val="5287BD"/>
          <w:kern w:val="0"/>
          <w:sz w:val="22"/>
          <w:szCs w:val="22"/>
          <w:lang w:bidi="ar"/>
        </w:rPr>
        <w:t>1.</w:t>
      </w:r>
      <w:r w:rsidRPr="00E37BC5">
        <w:rPr>
          <w:rFonts w:ascii="Times New Roman" w:eastAsia="微软雅黑" w:hAnsi="Times New Roman" w:cs="Times New Roman" w:hint="eastAsia"/>
          <w:b/>
          <w:bCs/>
          <w:color w:val="5287BD"/>
          <w:kern w:val="0"/>
          <w:sz w:val="22"/>
          <w:szCs w:val="22"/>
          <w:lang w:bidi="ar"/>
        </w:rPr>
        <w:t>重要基因检测结果汇总</w:t>
      </w:r>
      <w:r w:rsidR="00791ADA" w:rsidRPr="00E37BC5">
        <w:rPr>
          <w:rFonts w:ascii="Times New Roman" w:eastAsia="微软雅黑" w:hAnsi="Times New Roman" w:cs="Times New Roman"/>
          <w:b/>
          <w:bCs/>
          <w:kern w:val="0"/>
          <w:sz w:val="22"/>
          <w:szCs w:val="22"/>
          <w:lang w:bidi="ar"/>
        </w:rPr>
        <w:t xml:space="preserve"> </w:t>
      </w:r>
    </w:p>
    <w:tbl>
      <w:tblPr>
        <w:tblStyle w:val="-CP"/>
        <w:tblW w:w="9066" w:type="dxa"/>
        <w:jc w:val="center"/>
        <w:tblLayout w:type="fixed"/>
        <w:tblLook w:val="04A0" w:firstRow="1" w:lastRow="0" w:firstColumn="1" w:lastColumn="0" w:noHBand="0" w:noVBand="1"/>
      </w:tblPr>
      <w:tblGrid>
        <w:gridCol w:w="1440"/>
        <w:gridCol w:w="4224"/>
        <w:gridCol w:w="3402"/>
      </w:tblGrid>
      <w:tr w:rsidR="00E20693" w:rsidRPr="00E37BC5" w14:paraId="72F7A2D8" w14:textId="77777777" w:rsidTr="008673C8">
        <w:trPr>
          <w:cnfStyle w:val="100000000000" w:firstRow="1" w:lastRow="0" w:firstColumn="0" w:lastColumn="0" w:oddVBand="0" w:evenVBand="0" w:oddHBand="0" w:evenHBand="0" w:firstRowFirstColumn="0" w:firstRowLastColumn="0" w:lastRowFirstColumn="0" w:lastRowLastColumn="0"/>
          <w:trHeight w:val="494"/>
          <w:jc w:val="center"/>
        </w:trPr>
        <w:tc>
          <w:tcPr>
            <w:tcW w:w="1440" w:type="dxa"/>
          </w:tcPr>
          <w:p w14:paraId="1124C1E4"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检测基因</w:t>
            </w:r>
          </w:p>
        </w:tc>
        <w:tc>
          <w:tcPr>
            <w:tcW w:w="4224" w:type="dxa"/>
          </w:tcPr>
          <w:p w14:paraId="4A2EF4A3"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检测的变异类型</w:t>
            </w:r>
          </w:p>
        </w:tc>
        <w:tc>
          <w:tcPr>
            <w:tcW w:w="3402" w:type="dxa"/>
          </w:tcPr>
          <w:p w14:paraId="066BDC86"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检测结果</w:t>
            </w:r>
          </w:p>
        </w:tc>
      </w:tr>
      <w:tr w:rsidR="00E20693" w:rsidRPr="00E37BC5" w14:paraId="2AA0FB9D" w14:textId="77777777" w:rsidTr="008673C8">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212F3214" w14:textId="77777777" w:rsidR="00E20693" w:rsidRPr="00E37BC5" w:rsidRDefault="00E20693" w:rsidP="008673C8">
            <w:pPr>
              <w:spacing w:line="240" w:lineRule="exact"/>
              <w:jc w:val="center"/>
              <w:rPr>
                <w:rFonts w:ascii="Times New Roman" w:eastAsia="微软雅黑" w:hAnsi="Times New Roman" w:cs="微软雅黑"/>
                <w:color w:val="000000"/>
                <w:spacing w:val="6"/>
                <w:sz w:val="21"/>
                <w:szCs w:val="21"/>
              </w:rPr>
            </w:pPr>
            <w:r w:rsidRPr="00E37BC5">
              <w:rPr>
                <w:rFonts w:ascii="Times New Roman" w:eastAsia="微软雅黑" w:hAnsi="Times New Roman" w:cs="微软雅黑"/>
                <w:color w:val="000000"/>
                <w:spacing w:val="6"/>
                <w:sz w:val="21"/>
                <w:szCs w:val="21"/>
              </w:rPr>
              <w:t xml:space="preserve">{%tr for a in </w:t>
            </w:r>
            <w:proofErr w:type="gramStart"/>
            <w:r w:rsidRPr="00E37BC5">
              <w:rPr>
                <w:rFonts w:ascii="Times New Roman" w:eastAsia="微软雅黑" w:hAnsi="Times New Roman" w:cs="微软雅黑"/>
                <w:color w:val="000000"/>
                <w:spacing w:val="6"/>
                <w:sz w:val="21"/>
                <w:szCs w:val="21"/>
              </w:rPr>
              <w:t>var.cdx.format</w:t>
            </w:r>
            <w:proofErr w:type="gramEnd"/>
            <w:r w:rsidRPr="00E37BC5">
              <w:rPr>
                <w:rFonts w:ascii="Times New Roman" w:eastAsia="微软雅黑" w:hAnsi="Times New Roman" w:cs="微软雅黑"/>
                <w:color w:val="000000"/>
                <w:spacing w:val="6"/>
                <w:sz w:val="21"/>
                <w:szCs w:val="21"/>
              </w:rPr>
              <w:t>10_forYNZL_CP40%}</w:t>
            </w:r>
          </w:p>
        </w:tc>
      </w:tr>
      <w:tr w:rsidR="00E20693" w:rsidRPr="00E37BC5" w14:paraId="1475A0F7" w14:textId="77777777" w:rsidTr="008673C8">
        <w:trPr>
          <w:trHeight w:val="572"/>
          <w:jc w:val="center"/>
        </w:trPr>
        <w:tc>
          <w:tcPr>
            <w:tcW w:w="1440" w:type="dxa"/>
          </w:tcPr>
          <w:p w14:paraId="7CE18169" w14:textId="77777777" w:rsidR="00E20693" w:rsidRPr="00E37BC5" w:rsidRDefault="00E20693" w:rsidP="008673C8">
            <w:pPr>
              <w:jc w:val="center"/>
              <w:textAlignment w:val="center"/>
              <w:rPr>
                <w:rFonts w:ascii="Times New Roman" w:eastAsia="微软雅黑" w:hAnsi="Times New Roman" w:cs="微软雅黑"/>
                <w:iCs/>
                <w:color w:val="000000"/>
                <w:spacing w:val="6"/>
                <w:szCs w:val="21"/>
              </w:rPr>
            </w:pPr>
            <w:r w:rsidRPr="00E37BC5">
              <w:rPr>
                <w:rFonts w:ascii="Times New Roman" w:eastAsia="微软雅黑" w:hAnsi="Times New Roman" w:cs="微软雅黑"/>
                <w:iCs/>
                <w:color w:val="000000"/>
                <w:spacing w:val="6"/>
                <w:sz w:val="21"/>
                <w:szCs w:val="21"/>
              </w:rPr>
              <w:t>{{</w:t>
            </w:r>
            <w:proofErr w:type="spellStart"/>
            <w:proofErr w:type="gramStart"/>
            <w:r w:rsidRPr="00E37BC5">
              <w:rPr>
                <w:rFonts w:ascii="Times New Roman" w:eastAsia="微软雅黑" w:hAnsi="Times New Roman" w:cs="微软雅黑"/>
                <w:iCs/>
                <w:color w:val="000000"/>
                <w:spacing w:val="6"/>
                <w:sz w:val="21"/>
                <w:szCs w:val="21"/>
              </w:rPr>
              <w:t>a.gene</w:t>
            </w:r>
            <w:proofErr w:type="gramEnd"/>
            <w:r w:rsidRPr="00E37BC5">
              <w:rPr>
                <w:rFonts w:ascii="Times New Roman" w:eastAsia="微软雅黑" w:hAnsi="Times New Roman" w:cs="微软雅黑"/>
                <w:iCs/>
                <w:color w:val="000000"/>
                <w:spacing w:val="6"/>
                <w:sz w:val="21"/>
                <w:szCs w:val="21"/>
              </w:rPr>
              <w:t>_symbol</w:t>
            </w:r>
            <w:proofErr w:type="spellEnd"/>
            <w:r w:rsidRPr="00E37BC5">
              <w:rPr>
                <w:rFonts w:ascii="Times New Roman" w:eastAsia="微软雅黑" w:hAnsi="Times New Roman" w:cs="微软雅黑"/>
                <w:iCs/>
                <w:color w:val="000000"/>
                <w:spacing w:val="6"/>
                <w:sz w:val="21"/>
                <w:szCs w:val="21"/>
              </w:rPr>
              <w:t>}}</w:t>
            </w:r>
          </w:p>
        </w:tc>
        <w:tc>
          <w:tcPr>
            <w:tcW w:w="4224" w:type="dxa"/>
          </w:tcPr>
          <w:p w14:paraId="722E8F01" w14:textId="7270DFCD" w:rsidR="00E20693" w:rsidRPr="00E37BC5" w:rsidRDefault="00E20693" w:rsidP="008673C8">
            <w:pPr>
              <w:spacing w:line="240" w:lineRule="exact"/>
              <w:jc w:val="center"/>
              <w:rPr>
                <w:rFonts w:ascii="Times New Roman" w:eastAsia="微软雅黑" w:hAnsi="Times New Roman" w:cs="微软雅黑"/>
                <w:color w:val="000000"/>
                <w:spacing w:val="6"/>
                <w:szCs w:val="21"/>
              </w:rPr>
            </w:pPr>
            <w:r w:rsidRPr="00E37BC5">
              <w:rPr>
                <w:rFonts w:ascii="Times New Roman" w:eastAsia="微软雅黑" w:hAnsi="Times New Roman" w:cs="微软雅黑" w:hint="eastAsia"/>
                <w:color w:val="000000"/>
                <w:spacing w:val="6"/>
                <w:sz w:val="21"/>
                <w:szCs w:val="21"/>
              </w:rPr>
              <w:t>{{</w:t>
            </w:r>
            <w:proofErr w:type="spellStart"/>
            <w:r w:rsidRPr="00E37BC5">
              <w:rPr>
                <w:rFonts w:ascii="Times New Roman" w:eastAsia="微软雅黑" w:hAnsi="Times New Roman" w:cs="微软雅黑" w:hint="eastAsia"/>
                <w:color w:val="000000"/>
                <w:spacing w:val="6"/>
                <w:sz w:val="21"/>
                <w:szCs w:val="21"/>
              </w:rPr>
              <w:t>a.var_type|replace</w:t>
            </w:r>
            <w:proofErr w:type="spellEnd"/>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拷贝数变异”</w:t>
            </w:r>
            <w:r w:rsidRPr="00E37BC5">
              <w:rPr>
                <w:rFonts w:ascii="Times New Roman" w:eastAsia="微软雅黑" w:hAnsi="Times New Roman" w:cs="微软雅黑" w:hint="eastAsia"/>
                <w:color w:val="000000"/>
                <w:spacing w:val="6"/>
                <w:sz w:val="21"/>
                <w:szCs w:val="21"/>
              </w:rPr>
              <w:t xml:space="preserve">, </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)|replace(</w:t>
            </w:r>
            <w:r w:rsidRPr="00E37BC5">
              <w:rPr>
                <w:rFonts w:ascii="Times New Roman" w:eastAsia="微软雅黑" w:hAnsi="Times New Roman" w:cs="微软雅黑" w:hint="eastAsia"/>
                <w:color w:val="000000"/>
                <w:spacing w:val="6"/>
                <w:sz w:val="21"/>
                <w:szCs w:val="21"/>
              </w:rPr>
              <w:t>“拷贝数变异</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 xml:space="preserve">, </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p>
        </w:tc>
        <w:tc>
          <w:tcPr>
            <w:tcW w:w="3402" w:type="dxa"/>
          </w:tcPr>
          <w:p w14:paraId="2C6BD5E6"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 xml:space="preserve">{%p if </w:t>
            </w:r>
            <w:proofErr w:type="spellStart"/>
            <w:r w:rsidRPr="00E37BC5">
              <w:rPr>
                <w:rFonts w:ascii="Times New Roman" w:eastAsia="微软雅黑" w:hAnsi="Times New Roman" w:cs="微软雅黑"/>
                <w:color w:val="000000"/>
                <w:sz w:val="21"/>
                <w:szCs w:val="21"/>
              </w:rPr>
              <w:t>a.bio_category</w:t>
            </w:r>
            <w:proofErr w:type="spellEnd"/>
            <w:r w:rsidRPr="00E37BC5">
              <w:rPr>
                <w:rFonts w:ascii="Times New Roman" w:eastAsia="微软雅黑" w:hAnsi="Times New Roman" w:cs="微软雅黑"/>
                <w:color w:val="000000"/>
                <w:sz w:val="21"/>
                <w:szCs w:val="21"/>
              </w:rPr>
              <w:t>%}</w:t>
            </w:r>
          </w:p>
          <w:p w14:paraId="3FF9916D"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 xml:space="preserve">{%p if </w:t>
            </w:r>
            <w:proofErr w:type="spellStart"/>
            <w:r w:rsidRPr="00E37BC5">
              <w:rPr>
                <w:rFonts w:ascii="Times New Roman" w:eastAsia="微软雅黑" w:hAnsi="Times New Roman" w:cs="微软雅黑"/>
                <w:color w:val="000000"/>
                <w:sz w:val="21"/>
                <w:szCs w:val="21"/>
              </w:rPr>
              <w:t>a.bio_category</w:t>
            </w:r>
            <w:proofErr w:type="spellEnd"/>
            <w:r w:rsidRPr="00E37BC5">
              <w:rPr>
                <w:rFonts w:ascii="Times New Roman" w:eastAsia="微软雅黑" w:hAnsi="Times New Roman" w:cs="微软雅黑"/>
                <w:color w:val="000000"/>
                <w:sz w:val="21"/>
                <w:szCs w:val="21"/>
              </w:rPr>
              <w:t xml:space="preserve"> == “</w:t>
            </w:r>
            <w:proofErr w:type="spellStart"/>
            <w:proofErr w:type="gramStart"/>
            <w:r w:rsidRPr="00E37BC5">
              <w:rPr>
                <w:rFonts w:ascii="Times New Roman" w:eastAsia="微软雅黑" w:hAnsi="Times New Roman" w:cs="微软雅黑"/>
                <w:color w:val="000000"/>
                <w:sz w:val="21"/>
                <w:szCs w:val="21"/>
              </w:rPr>
              <w:t>Snvindel</w:t>
            </w:r>
            <w:proofErr w:type="spellEnd"/>
            <w:r w:rsidRPr="00E37BC5">
              <w:rPr>
                <w:rFonts w:ascii="Times New Roman" w:eastAsia="微软雅黑" w:hAnsi="Times New Roman" w:cs="微软雅黑"/>
                <w:color w:val="000000"/>
                <w:sz w:val="21"/>
                <w:szCs w:val="21"/>
              </w:rPr>
              <w:t>”%</w:t>
            </w:r>
            <w:proofErr w:type="gramEnd"/>
            <w:r w:rsidRPr="00E37BC5">
              <w:rPr>
                <w:rFonts w:ascii="Times New Roman" w:eastAsia="微软雅黑" w:hAnsi="Times New Roman" w:cs="微软雅黑"/>
                <w:color w:val="000000"/>
                <w:sz w:val="21"/>
                <w:szCs w:val="21"/>
              </w:rPr>
              <w:t>}</w:t>
            </w:r>
          </w:p>
          <w:p w14:paraId="644CD744" w14:textId="77777777" w:rsidR="00E20693" w:rsidRPr="00E37BC5" w:rsidRDefault="00E20693" w:rsidP="00E20693">
            <w:pPr>
              <w:spacing w:line="240" w:lineRule="exact"/>
              <w:jc w:val="center"/>
              <w:rPr>
                <w:rFonts w:ascii="Times New Roman" w:eastAsia="微软雅黑" w:hAnsi="Times New Roman" w:cs="微软雅黑"/>
                <w:color w:val="FF0000"/>
                <w:sz w:val="21"/>
                <w:szCs w:val="21"/>
              </w:rPr>
            </w:pPr>
            <w:r w:rsidRPr="00E37BC5">
              <w:rPr>
                <w:rFonts w:ascii="Times New Roman" w:eastAsia="微软雅黑" w:hAnsi="Times New Roman" w:cs="微软雅黑"/>
                <w:color w:val="FF0000"/>
                <w:sz w:val="21"/>
                <w:szCs w:val="21"/>
              </w:rPr>
              <w:t>{{</w:t>
            </w:r>
            <w:proofErr w:type="spellStart"/>
            <w:proofErr w:type="gramStart"/>
            <w:r w:rsidRPr="00E37BC5">
              <w:rPr>
                <w:rFonts w:ascii="Times New Roman" w:eastAsia="微软雅黑" w:hAnsi="Times New Roman" w:cs="微软雅黑"/>
                <w:color w:val="FF0000"/>
                <w:sz w:val="21"/>
                <w:szCs w:val="21"/>
              </w:rPr>
              <w:t>a.varInfo</w:t>
            </w:r>
            <w:proofErr w:type="gramEnd"/>
            <w:r w:rsidRPr="00E37BC5">
              <w:rPr>
                <w:rFonts w:ascii="Times New Roman" w:eastAsia="微软雅黑" w:hAnsi="Times New Roman" w:cs="微软雅黑"/>
                <w:color w:val="FF0000"/>
                <w:sz w:val="21"/>
                <w:szCs w:val="21"/>
              </w:rPr>
              <w:t>_SYX</w:t>
            </w:r>
            <w:proofErr w:type="spellEnd"/>
            <w:r w:rsidRPr="00E37BC5">
              <w:rPr>
                <w:rFonts w:ascii="Times New Roman" w:eastAsia="微软雅黑" w:hAnsi="Times New Roman" w:cs="微软雅黑"/>
                <w:color w:val="FF0000"/>
                <w:sz w:val="21"/>
                <w:szCs w:val="21"/>
              </w:rPr>
              <w:t>}}</w:t>
            </w:r>
          </w:p>
          <w:p w14:paraId="72EB2F48"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else%}</w:t>
            </w:r>
          </w:p>
          <w:p w14:paraId="4381C65B" w14:textId="77777777" w:rsidR="00E20693" w:rsidRPr="00E37BC5" w:rsidRDefault="00E20693" w:rsidP="00E20693">
            <w:pPr>
              <w:spacing w:line="240" w:lineRule="exact"/>
              <w:jc w:val="center"/>
              <w:rPr>
                <w:rFonts w:ascii="Times New Roman" w:eastAsia="微软雅黑" w:hAnsi="Times New Roman" w:cs="微软雅黑"/>
                <w:color w:val="FF0000"/>
                <w:sz w:val="21"/>
                <w:szCs w:val="21"/>
              </w:rPr>
            </w:pPr>
            <w:r w:rsidRPr="00E37BC5">
              <w:rPr>
                <w:rFonts w:ascii="Times New Roman" w:eastAsia="微软雅黑" w:hAnsi="Times New Roman" w:cs="微软雅黑" w:hint="eastAsia"/>
                <w:color w:val="FF0000"/>
                <w:sz w:val="21"/>
                <w:szCs w:val="21"/>
              </w:rPr>
              <w:t>{{</w:t>
            </w:r>
            <w:proofErr w:type="spellStart"/>
            <w:r w:rsidRPr="00E37BC5">
              <w:rPr>
                <w:rFonts w:ascii="Times New Roman" w:eastAsia="微软雅黑" w:hAnsi="Times New Roman" w:cs="微软雅黑" w:hint="eastAsia"/>
                <w:color w:val="FF0000"/>
                <w:sz w:val="21"/>
                <w:szCs w:val="21"/>
              </w:rPr>
              <w:t>a.five_prime_gene</w:t>
            </w:r>
            <w:proofErr w:type="spellEnd"/>
            <w:r w:rsidRPr="00E37BC5">
              <w:rPr>
                <w:rFonts w:ascii="Times New Roman" w:eastAsia="微软雅黑" w:hAnsi="Times New Roman" w:cs="微软雅黑" w:hint="eastAsia"/>
                <w:color w:val="FF0000"/>
                <w:sz w:val="21"/>
                <w:szCs w:val="21"/>
              </w:rPr>
              <w:t>}}-{{</w:t>
            </w:r>
            <w:proofErr w:type="spellStart"/>
            <w:r w:rsidRPr="00E37BC5">
              <w:rPr>
                <w:rFonts w:ascii="Times New Roman" w:eastAsia="微软雅黑" w:hAnsi="Times New Roman" w:cs="微软雅黑" w:hint="eastAsia"/>
                <w:color w:val="FF0000"/>
                <w:sz w:val="21"/>
                <w:szCs w:val="21"/>
              </w:rPr>
              <w:t>a.three_prime_gene</w:t>
            </w:r>
            <w:proofErr w:type="spellEnd"/>
            <w:r w:rsidRPr="00E37BC5">
              <w:rPr>
                <w:rFonts w:ascii="Times New Roman" w:eastAsia="微软雅黑" w:hAnsi="Times New Roman" w:cs="微软雅黑" w:hint="eastAsia"/>
                <w:color w:val="FF0000"/>
                <w:sz w:val="21"/>
                <w:szCs w:val="21"/>
              </w:rPr>
              <w:t>}}</w:t>
            </w:r>
            <w:r w:rsidRPr="00E37BC5">
              <w:rPr>
                <w:rFonts w:ascii="Times New Roman" w:eastAsia="微软雅黑" w:hAnsi="Times New Roman" w:cs="微软雅黑" w:hint="eastAsia"/>
                <w:color w:val="FF0000"/>
                <w:sz w:val="21"/>
                <w:szCs w:val="21"/>
              </w:rPr>
              <w:t>融合（</w:t>
            </w:r>
            <w:r w:rsidRPr="00E37BC5">
              <w:rPr>
                <w:rFonts w:ascii="Times New Roman" w:eastAsia="微软雅黑" w:hAnsi="Times New Roman" w:cs="微软雅黑" w:hint="eastAsia"/>
                <w:color w:val="FF0000"/>
                <w:sz w:val="21"/>
                <w:szCs w:val="21"/>
              </w:rPr>
              <w:t>{{a.five_prime_gene}}:{{a.five_prime_cds}}-{{a.three_prime_gene}}:{{a.three_prime_cds}}</w:t>
            </w:r>
            <w:r w:rsidRPr="00E37BC5">
              <w:rPr>
                <w:rFonts w:ascii="Times New Roman" w:eastAsia="微软雅黑" w:hAnsi="Times New Roman" w:cs="微软雅黑" w:hint="eastAsia"/>
                <w:color w:val="FF0000"/>
                <w:sz w:val="21"/>
                <w:szCs w:val="21"/>
              </w:rPr>
              <w:t>）</w:t>
            </w:r>
          </w:p>
          <w:p w14:paraId="64A36BCB"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endif%}</w:t>
            </w:r>
          </w:p>
          <w:p w14:paraId="6C6B49AC"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else%}</w:t>
            </w:r>
          </w:p>
          <w:p w14:paraId="6AF64025"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hint="eastAsia"/>
                <w:color w:val="000000"/>
                <w:sz w:val="21"/>
                <w:szCs w:val="21"/>
              </w:rPr>
              <w:t>未检出</w:t>
            </w:r>
          </w:p>
          <w:p w14:paraId="24816E6A" w14:textId="0407C49B" w:rsidR="00E20693" w:rsidRPr="00E37BC5" w:rsidRDefault="00E20693" w:rsidP="00E20693">
            <w:pPr>
              <w:spacing w:line="240" w:lineRule="exact"/>
              <w:jc w:val="center"/>
              <w:rPr>
                <w:rFonts w:ascii="Times New Roman" w:eastAsia="微软雅黑" w:hAnsi="Times New Roman" w:cs="微软雅黑"/>
                <w:bCs/>
                <w:color w:val="FF0000"/>
                <w:spacing w:val="6"/>
                <w:sz w:val="21"/>
                <w:szCs w:val="21"/>
              </w:rPr>
            </w:pPr>
            <w:r w:rsidRPr="00E37BC5">
              <w:rPr>
                <w:rFonts w:ascii="Times New Roman" w:eastAsia="微软雅黑" w:hAnsi="Times New Roman" w:cs="微软雅黑"/>
                <w:color w:val="000000"/>
                <w:sz w:val="21"/>
                <w:szCs w:val="21"/>
              </w:rPr>
              <w:t>{%p endif%}</w:t>
            </w:r>
          </w:p>
        </w:tc>
      </w:tr>
      <w:tr w:rsidR="00E20693" w:rsidRPr="00E37BC5" w14:paraId="2880531F" w14:textId="77777777" w:rsidTr="008673C8">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7FACF001" w14:textId="77777777" w:rsidR="00E20693" w:rsidRPr="00E37BC5" w:rsidRDefault="00E20693" w:rsidP="008673C8">
            <w:pPr>
              <w:spacing w:line="240" w:lineRule="exact"/>
              <w:jc w:val="center"/>
              <w:rPr>
                <w:rFonts w:ascii="Times New Roman" w:eastAsia="微软雅黑" w:hAnsi="Times New Roman" w:cs="微软雅黑"/>
                <w:bCs/>
                <w:color w:val="FF0000"/>
                <w:spacing w:val="6"/>
                <w:szCs w:val="21"/>
              </w:rPr>
            </w:pPr>
            <w:r w:rsidRPr="00E37BC5">
              <w:rPr>
                <w:rFonts w:ascii="Times New Roman" w:eastAsia="微软雅黑" w:hAnsi="Times New Roman" w:cs="微软雅黑"/>
                <w:color w:val="000000"/>
                <w:spacing w:val="6"/>
                <w:sz w:val="21"/>
                <w:szCs w:val="21"/>
              </w:rPr>
              <w:t xml:space="preserve">{%tr </w:t>
            </w:r>
            <w:proofErr w:type="spellStart"/>
            <w:r w:rsidRPr="00E37BC5">
              <w:rPr>
                <w:rFonts w:ascii="Times New Roman" w:eastAsia="微软雅黑" w:hAnsi="Times New Roman" w:cs="微软雅黑"/>
                <w:color w:val="000000"/>
                <w:spacing w:val="6"/>
                <w:sz w:val="21"/>
                <w:szCs w:val="21"/>
              </w:rPr>
              <w:t>endfor</w:t>
            </w:r>
            <w:proofErr w:type="spellEnd"/>
            <w:r w:rsidRPr="00E37BC5">
              <w:rPr>
                <w:rFonts w:ascii="Times New Roman" w:eastAsia="微软雅黑" w:hAnsi="Times New Roman" w:cs="微软雅黑"/>
                <w:color w:val="000000"/>
                <w:spacing w:val="6"/>
                <w:sz w:val="21"/>
                <w:szCs w:val="21"/>
              </w:rPr>
              <w:t>%}</w:t>
            </w:r>
          </w:p>
        </w:tc>
      </w:tr>
    </w:tbl>
    <w:p w14:paraId="5A1C6AE6" w14:textId="77777777" w:rsidR="00E20693" w:rsidRPr="00E37BC5" w:rsidRDefault="00E20693" w:rsidP="00E20693">
      <w:pPr>
        <w:pStyle w:val="NT"/>
        <w:spacing w:before="60" w:after="60" w:line="264" w:lineRule="auto"/>
        <w:ind w:leftChars="200" w:left="480" w:firstLineChars="300" w:firstLine="516"/>
        <w:rPr>
          <w:rFonts w:eastAsia="微软雅黑" w:cs="Times New Roman"/>
          <w:b/>
          <w:color w:val="FF6600"/>
          <w:spacing w:val="6"/>
          <w:sz w:val="16"/>
          <w:szCs w:val="16"/>
        </w:rPr>
      </w:pPr>
      <w:r w:rsidRPr="00E37BC5">
        <w:rPr>
          <w:rFonts w:eastAsia="微软雅黑" w:cs="Times New Roman" w:hint="eastAsia"/>
          <w:b/>
          <w:color w:val="FF6600"/>
          <w:spacing w:val="6"/>
          <w:sz w:val="16"/>
          <w:szCs w:val="16"/>
        </w:rPr>
        <w:t>注</w:t>
      </w:r>
      <w:r w:rsidRPr="00E37BC5">
        <w:rPr>
          <w:rFonts w:eastAsia="微软雅黑" w:cs="Times New Roman" w:hint="eastAsia"/>
          <w:b/>
          <w:color w:val="FF6600"/>
          <w:spacing w:val="6"/>
          <w:sz w:val="16"/>
          <w:szCs w:val="16"/>
        </w:rPr>
        <w:t>:</w:t>
      </w:r>
    </w:p>
    <w:p w14:paraId="11AEBDEF" w14:textId="77777777" w:rsidR="00E20693" w:rsidRPr="00E37BC5" w:rsidRDefault="00E20693" w:rsidP="00E20693">
      <w:pPr>
        <w:ind w:left="576" w:firstLine="420"/>
        <w:rPr>
          <w:rFonts w:ascii="Times New Roman" w:eastAsia="微软雅黑" w:hAnsi="Times New Roman" w:cs="Times New Roman"/>
          <w:spacing w:val="6"/>
          <w:sz w:val="16"/>
          <w:szCs w:val="16"/>
        </w:rPr>
      </w:pPr>
      <w:r w:rsidRPr="00E37BC5">
        <w:rPr>
          <w:rFonts w:ascii="Times New Roman" w:eastAsia="微软雅黑" w:hAnsi="Times New Roman" w:cs="Times New Roman"/>
          <w:spacing w:val="6"/>
          <w:sz w:val="16"/>
          <w:szCs w:val="16"/>
        </w:rPr>
        <w:t>1.“</w:t>
      </w:r>
      <w:r w:rsidRPr="00E37BC5">
        <w:rPr>
          <w:rFonts w:ascii="Times New Roman" w:eastAsia="微软雅黑" w:hAnsi="Times New Roman" w:cs="Times New Roman"/>
          <w:spacing w:val="6"/>
          <w:sz w:val="16"/>
          <w:szCs w:val="16"/>
        </w:rPr>
        <w:t>检测结果</w:t>
      </w:r>
      <w:r w:rsidRPr="00E37BC5">
        <w:rPr>
          <w:rFonts w:ascii="Times New Roman" w:eastAsia="微软雅黑" w:hAnsi="Times New Roman" w:cs="Times New Roman"/>
          <w:spacing w:val="6"/>
          <w:sz w:val="16"/>
          <w:szCs w:val="16"/>
        </w:rPr>
        <w:t>”</w:t>
      </w:r>
      <w:r w:rsidRPr="00E37BC5">
        <w:rPr>
          <w:rFonts w:ascii="Times New Roman" w:eastAsia="微软雅黑" w:hAnsi="Times New Roman" w:cs="Times New Roman"/>
          <w:spacing w:val="6"/>
          <w:sz w:val="16"/>
          <w:szCs w:val="16"/>
        </w:rPr>
        <w:t>仅展示该基因的</w:t>
      </w:r>
      <w:r w:rsidRPr="00E37BC5">
        <w:rPr>
          <w:rFonts w:ascii="Times New Roman" w:eastAsia="微软雅黑" w:hAnsi="Times New Roman" w:cs="Times New Roman"/>
          <w:spacing w:val="6"/>
          <w:sz w:val="16"/>
          <w:szCs w:val="16"/>
        </w:rPr>
        <w:t>I</w:t>
      </w:r>
      <w:r w:rsidRPr="00E37BC5">
        <w:rPr>
          <w:rFonts w:ascii="Times New Roman" w:eastAsia="微软雅黑" w:hAnsi="Times New Roman" w:cs="Times New Roman"/>
          <w:spacing w:val="6"/>
          <w:sz w:val="16"/>
          <w:szCs w:val="16"/>
        </w:rPr>
        <w:t>类、</w:t>
      </w:r>
      <w:r w:rsidRPr="00E37BC5">
        <w:rPr>
          <w:rFonts w:ascii="Times New Roman" w:eastAsia="微软雅黑" w:hAnsi="Times New Roman" w:cs="Times New Roman"/>
          <w:spacing w:val="6"/>
          <w:sz w:val="16"/>
          <w:szCs w:val="16"/>
        </w:rPr>
        <w:t>Ⅱ</w:t>
      </w:r>
      <w:r w:rsidRPr="00E37BC5">
        <w:rPr>
          <w:rFonts w:ascii="Times New Roman" w:eastAsia="微软雅黑" w:hAnsi="Times New Roman" w:cs="Times New Roman"/>
          <w:spacing w:val="6"/>
          <w:sz w:val="16"/>
          <w:szCs w:val="16"/>
        </w:rPr>
        <w:t>类变异；</w:t>
      </w:r>
    </w:p>
    <w:p w14:paraId="0FFDDC3B" w14:textId="3D9EC90A" w:rsidR="00791ADA" w:rsidRPr="00E37BC5" w:rsidRDefault="00E20693" w:rsidP="00CB51FB">
      <w:pPr>
        <w:ind w:left="576" w:firstLine="420"/>
        <w:rPr>
          <w:rFonts w:ascii="Times New Roman" w:eastAsia="微软雅黑" w:hAnsi="Times New Roman" w:cs="Times New Roman"/>
          <w:spacing w:val="6"/>
          <w:sz w:val="16"/>
          <w:szCs w:val="16"/>
        </w:rPr>
      </w:pPr>
      <w:r w:rsidRPr="00E37BC5">
        <w:rPr>
          <w:rFonts w:ascii="Times New Roman" w:eastAsia="微软雅黑" w:hAnsi="Times New Roman" w:cs="Times New Roman"/>
          <w:spacing w:val="6"/>
          <w:sz w:val="16"/>
          <w:szCs w:val="16"/>
        </w:rPr>
        <w:t>2.“</w:t>
      </w:r>
      <w:r w:rsidRPr="00E37BC5">
        <w:rPr>
          <w:rFonts w:ascii="Times New Roman" w:eastAsia="微软雅黑" w:hAnsi="Times New Roman" w:cs="Times New Roman"/>
          <w:spacing w:val="6"/>
          <w:sz w:val="16"/>
          <w:szCs w:val="16"/>
        </w:rPr>
        <w:t>未检出</w:t>
      </w:r>
      <w:r w:rsidRPr="00E37BC5">
        <w:rPr>
          <w:rFonts w:ascii="Times New Roman" w:eastAsia="微软雅黑" w:hAnsi="Times New Roman" w:cs="Times New Roman"/>
          <w:spacing w:val="6"/>
          <w:sz w:val="16"/>
          <w:szCs w:val="16"/>
        </w:rPr>
        <w:t>”</w:t>
      </w:r>
      <w:r w:rsidRPr="00E37BC5">
        <w:rPr>
          <w:rFonts w:ascii="Times New Roman" w:eastAsia="微软雅黑" w:hAnsi="Times New Roman" w:cs="Times New Roman"/>
          <w:spacing w:val="6"/>
          <w:sz w:val="16"/>
          <w:szCs w:val="16"/>
        </w:rPr>
        <w:t>仅代表未检出该基因</w:t>
      </w:r>
      <w:r w:rsidRPr="00E37BC5">
        <w:rPr>
          <w:rFonts w:ascii="Times New Roman" w:eastAsia="微软雅黑" w:hAnsi="Times New Roman" w:cs="Times New Roman"/>
          <w:spacing w:val="6"/>
          <w:sz w:val="16"/>
          <w:szCs w:val="16"/>
        </w:rPr>
        <w:t>I</w:t>
      </w:r>
      <w:r w:rsidRPr="00E37BC5">
        <w:rPr>
          <w:rFonts w:ascii="Times New Roman" w:eastAsia="微软雅黑" w:hAnsi="Times New Roman" w:cs="Times New Roman"/>
          <w:spacing w:val="6"/>
          <w:sz w:val="16"/>
          <w:szCs w:val="16"/>
        </w:rPr>
        <w:t>类和</w:t>
      </w:r>
      <w:r w:rsidRPr="00E37BC5">
        <w:rPr>
          <w:rFonts w:ascii="Times New Roman" w:eastAsia="微软雅黑" w:hAnsi="Times New Roman" w:cs="Times New Roman"/>
          <w:spacing w:val="6"/>
          <w:sz w:val="16"/>
          <w:szCs w:val="16"/>
        </w:rPr>
        <w:t>Ⅱ</w:t>
      </w:r>
      <w:r w:rsidRPr="00E37BC5">
        <w:rPr>
          <w:rFonts w:ascii="Times New Roman" w:eastAsia="微软雅黑" w:hAnsi="Times New Roman" w:cs="Times New Roman"/>
          <w:spacing w:val="6"/>
          <w:sz w:val="16"/>
          <w:szCs w:val="16"/>
        </w:rPr>
        <w:t>类变异。</w:t>
      </w:r>
      <w:r w:rsidR="00791ADA" w:rsidRPr="00E37BC5">
        <w:rPr>
          <w:rFonts w:ascii="Times New Roman" w:eastAsia="微软雅黑" w:hAnsi="Times New Roman" w:cs="Times New Roman"/>
          <w:sz w:val="22"/>
          <w:szCs w:val="22"/>
        </w:rPr>
        <w:br w:type="page"/>
      </w:r>
    </w:p>
    <w:p w14:paraId="55D720B8"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hint="eastAsia"/>
          <w:b/>
          <w:bCs/>
          <w:color w:val="5287BD"/>
          <w:kern w:val="0"/>
          <w:sz w:val="22"/>
          <w:szCs w:val="22"/>
          <w:lang w:bidi="ar"/>
        </w:rPr>
        <w:lastRenderedPageBreak/>
        <w:t>2</w:t>
      </w:r>
      <w:r w:rsidRPr="00E37BC5">
        <w:rPr>
          <w:rFonts w:ascii="Times New Roman" w:eastAsia="微软雅黑" w:hAnsi="Times New Roman" w:cs="Times New Roman"/>
          <w:b/>
          <w:bCs/>
          <w:color w:val="5287BD"/>
          <w:kern w:val="0"/>
          <w:sz w:val="22"/>
          <w:szCs w:val="22"/>
          <w:lang w:bidi="ar"/>
        </w:rPr>
        <w:t>.</w:t>
      </w:r>
      <w:r w:rsidRPr="00E37BC5">
        <w:rPr>
          <w:rFonts w:ascii="Times New Roman" w:eastAsia="微软雅黑" w:hAnsi="Times New Roman" w:cs="Times New Roman"/>
          <w:b/>
          <w:bCs/>
          <w:color w:val="5287BD"/>
          <w:kern w:val="0"/>
          <w:sz w:val="22"/>
          <w:szCs w:val="22"/>
          <w:lang w:bidi="ar"/>
        </w:rPr>
        <w:t>体细胞变异分级及</w:t>
      </w:r>
      <w:bookmarkEnd w:id="13"/>
      <w:bookmarkEnd w:id="14"/>
      <w:r w:rsidRPr="00E37BC5">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B60700" w:rsidRPr="00E37BC5" w14:paraId="107D117B" w14:textId="77777777" w:rsidTr="00085CD3">
        <w:trPr>
          <w:trHeight w:hRule="exact" w:val="454"/>
        </w:trPr>
        <w:tc>
          <w:tcPr>
            <w:tcW w:w="10446" w:type="dxa"/>
            <w:gridSpan w:val="4"/>
            <w:tcBorders>
              <w:bottom w:val="single" w:sz="4" w:space="0" w:color="BFBFBF" w:themeColor="background1" w:themeShade="BF"/>
            </w:tcBorders>
            <w:shd w:val="clear" w:color="auto" w:fill="F2F2F2"/>
            <w:vAlign w:val="center"/>
          </w:tcPr>
          <w:p w14:paraId="3EB713BD" w14:textId="77777777" w:rsidR="00B60700" w:rsidRPr="00E37BC5" w:rsidRDefault="00B60700" w:rsidP="00085CD3">
            <w:pPr>
              <w:adjustRightInd w:val="0"/>
              <w:snapToGrid w:val="0"/>
              <w:rPr>
                <w:rFonts w:ascii="Times New Roman" w:eastAsia="微软雅黑" w:hAnsi="Times New Roman" w:cs="Times New Roman"/>
                <w:b/>
                <w:color w:val="000000" w:themeColor="text1"/>
                <w:spacing w:val="10"/>
                <w:sz w:val="19"/>
                <w:szCs w:val="19"/>
              </w:rPr>
            </w:pPr>
            <w:r w:rsidRPr="00E37BC5">
              <w:rPr>
                <w:rFonts w:ascii="Times New Roman" w:eastAsia="微软雅黑" w:hAnsi="Times New Roman" w:cs="Times New Roman"/>
                <w:b/>
                <w:color w:val="000000" w:themeColor="text1"/>
                <w:spacing w:val="10"/>
                <w:sz w:val="20"/>
                <w:szCs w:val="20"/>
              </w:rPr>
              <w:t>2.1</w:t>
            </w:r>
            <w:r w:rsidRPr="00E37BC5">
              <w:rPr>
                <w:rFonts w:ascii="Times New Roman" w:eastAsia="微软雅黑" w:hAnsi="Times New Roman" w:cs="Times New Roman"/>
                <w:b/>
                <w:color w:val="000000" w:themeColor="text1"/>
                <w:spacing w:val="10"/>
                <w:sz w:val="20"/>
                <w:szCs w:val="20"/>
              </w:rPr>
              <w:t>具有明确临床意义的变异（</w:t>
            </w:r>
            <w:r w:rsidRPr="00E37BC5">
              <w:rPr>
                <w:rFonts w:ascii="Times New Roman" w:eastAsia="微软雅黑" w:hAnsi="Times New Roman" w:cs="Times New Roman"/>
                <w:b/>
                <w:color w:val="000000" w:themeColor="text1"/>
                <w:spacing w:val="10"/>
                <w:sz w:val="20"/>
                <w:szCs w:val="20"/>
              </w:rPr>
              <w:t>Ⅰ</w:t>
            </w:r>
            <w:r w:rsidRPr="00E37BC5">
              <w:rPr>
                <w:rFonts w:ascii="Times New Roman" w:eastAsia="微软雅黑" w:hAnsi="Times New Roman" w:cs="Times New Roman"/>
                <w:b/>
                <w:color w:val="000000" w:themeColor="text1"/>
                <w:spacing w:val="10"/>
                <w:sz w:val="20"/>
                <w:szCs w:val="20"/>
              </w:rPr>
              <w:t>类变异）</w:t>
            </w:r>
          </w:p>
        </w:tc>
      </w:tr>
      <w:tr w:rsidR="00B60700" w:rsidRPr="00E37BC5" w14:paraId="0E31AB94" w14:textId="77777777" w:rsidTr="00085CD3">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9144AAA"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0A813154" w14:textId="178E781A"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194E27A1"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653033C"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参考药物</w:t>
            </w:r>
          </w:p>
          <w:p w14:paraId="19AFF409"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（敏感性，证据等级）</w:t>
            </w:r>
          </w:p>
        </w:tc>
      </w:tr>
      <w:tr w:rsidR="00B60700" w:rsidRPr="00E37BC5" w14:paraId="0ADBCB63"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29009FC" w14:textId="77777777" w:rsidR="00B60700" w:rsidRPr="00E37BC5" w:rsidRDefault="00B60700" w:rsidP="00085CD3">
            <w:pPr>
              <w:widowControl/>
              <w:jc w:val="center"/>
              <w:rPr>
                <w:rFonts w:ascii="Times New Roman" w:eastAsia="微软雅黑" w:hAnsi="Times New Roman"/>
              </w:rPr>
            </w:pPr>
            <w:r w:rsidRPr="00E37BC5">
              <w:rPr>
                <w:rFonts w:ascii="Times New Roman" w:eastAsia="微软雅黑" w:hAnsi="Times New Roman" w:cs="微软雅黑"/>
                <w:color w:val="595959"/>
                <w:kern w:val="0"/>
                <w:sz w:val="18"/>
                <w:szCs w:val="18"/>
                <w:lang w:bidi="ar"/>
              </w:rPr>
              <w:t xml:space="preserve">{%tr if </w:t>
            </w:r>
            <w:proofErr w:type="spellStart"/>
            <w:r w:rsidRPr="00E37BC5">
              <w:rPr>
                <w:rFonts w:ascii="Times New Roman" w:eastAsia="微软雅黑" w:hAnsi="Times New Roman" w:cs="微软雅黑"/>
                <w:color w:val="595959"/>
                <w:kern w:val="0"/>
                <w:sz w:val="18"/>
                <w:szCs w:val="18"/>
                <w:lang w:bidi="ar"/>
              </w:rPr>
              <w:t>var.knb</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332A03DD" w14:textId="77777777" w:rsidTr="00085CD3">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D164957" w14:textId="77777777" w:rsidR="00B60700" w:rsidRPr="00E37BC5" w:rsidRDefault="00B60700" w:rsidP="00085CD3">
            <w:pPr>
              <w:jc w:val="center"/>
              <w:rPr>
                <w:rFonts w:ascii="Times New Roman" w:eastAsia="微软雅黑" w:hAnsi="Times New Roman"/>
                <w:b/>
                <w:bCs/>
                <w:i/>
                <w:iCs/>
                <w:color w:val="FF0000"/>
                <w:sz w:val="18"/>
                <w:szCs w:val="18"/>
              </w:rPr>
            </w:pPr>
            <w:r w:rsidRPr="00E37BC5">
              <w:rPr>
                <w:rFonts w:ascii="Times New Roman" w:eastAsia="微软雅黑" w:hAnsi="Times New Roman"/>
                <w:b/>
                <w:bCs/>
                <w:i/>
                <w:iCs/>
                <w:color w:val="FF0000"/>
                <w:sz w:val="18"/>
                <w:szCs w:val="18"/>
              </w:rPr>
              <w:t>KRAS/</w:t>
            </w:r>
          </w:p>
          <w:p w14:paraId="4B08672C" w14:textId="77777777" w:rsidR="00B60700" w:rsidRPr="00E37BC5" w:rsidRDefault="00B60700" w:rsidP="00085CD3">
            <w:pPr>
              <w:jc w:val="center"/>
              <w:rPr>
                <w:rFonts w:ascii="Times New Roman" w:eastAsia="微软雅黑" w:hAnsi="Times New Roman"/>
                <w:b/>
                <w:bCs/>
                <w:i/>
                <w:iCs/>
                <w:color w:val="FF0000"/>
                <w:sz w:val="18"/>
                <w:szCs w:val="18"/>
              </w:rPr>
            </w:pPr>
            <w:r w:rsidRPr="00E37BC5">
              <w:rPr>
                <w:rFonts w:ascii="Times New Roman" w:eastAsia="微软雅黑" w:hAnsi="Times New Roman"/>
                <w:b/>
                <w:bCs/>
                <w:i/>
                <w:iCs/>
                <w:color w:val="FF0000"/>
                <w:sz w:val="18"/>
                <w:szCs w:val="18"/>
              </w:rPr>
              <w:t>NRAS/</w:t>
            </w:r>
          </w:p>
          <w:p w14:paraId="1C6AD149" w14:textId="77777777" w:rsidR="00B60700" w:rsidRPr="00E37BC5" w:rsidRDefault="00B60700" w:rsidP="00085CD3">
            <w:pPr>
              <w:pStyle w:val="affffe"/>
              <w:ind w:firstLineChars="0" w:firstLine="0"/>
              <w:jc w:val="center"/>
              <w:rPr>
                <w:rFonts w:ascii="Times New Roman" w:eastAsia="微软雅黑" w:hAnsi="Times New Roman"/>
                <w:b/>
                <w:bCs/>
                <w:color w:val="FF0000"/>
                <w:sz w:val="18"/>
                <w:szCs w:val="18"/>
              </w:rPr>
            </w:pPr>
            <w:r w:rsidRPr="00E37BC5">
              <w:rPr>
                <w:rFonts w:ascii="Times New Roman" w:eastAsia="微软雅黑" w:hAnsi="Times New Roman"/>
                <w:b/>
                <w:bCs/>
                <w:i/>
                <w:iCs/>
                <w:color w:val="FF0000"/>
                <w:sz w:val="18"/>
                <w:szCs w:val="18"/>
              </w:rPr>
              <w:t>BRAF</w:t>
            </w:r>
            <w:r w:rsidRPr="00E37BC5">
              <w:rPr>
                <w:rFonts w:ascii="Times New Roman" w:eastAsia="微软雅黑" w:hAnsi="Times New Roman"/>
                <w:b/>
                <w:bCs/>
                <w:color w:val="FF0000"/>
                <w:sz w:val="18"/>
                <w:szCs w:val="18"/>
              </w:rPr>
              <w:t xml:space="preserve"> (V600E)</w:t>
            </w:r>
          </w:p>
          <w:p w14:paraId="48EBB03D"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b/>
                <w:bCs/>
                <w:color w:val="FF0000"/>
                <w:sz w:val="18"/>
                <w:szCs w:val="18"/>
                <w:lang w:bidi="ar"/>
              </w:rPr>
              <w:t>野生型</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14D50262" w14:textId="77777777" w:rsidR="00B60700" w:rsidRPr="00E37BC5" w:rsidRDefault="00B60700" w:rsidP="00085CD3">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4AC9247F" w14:textId="77777777" w:rsidR="00B60700" w:rsidRPr="00E37BC5" w:rsidRDefault="00B60700" w:rsidP="00085CD3">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本次送检样本</w:t>
            </w:r>
            <w:r w:rsidRPr="00E37BC5">
              <w:rPr>
                <w:rFonts w:ascii="Times New Roman" w:eastAsia="微软雅黑" w:hAnsi="Times New Roman" w:cs="Times New Roman" w:hint="eastAsia"/>
                <w:color w:val="FF0000"/>
                <w:sz w:val="18"/>
                <w:szCs w:val="18"/>
              </w:rPr>
              <w:t>DNA</w:t>
            </w:r>
            <w:r w:rsidRPr="00E37BC5">
              <w:rPr>
                <w:rFonts w:ascii="Times New Roman" w:eastAsia="微软雅黑" w:hAnsi="Times New Roman" w:cs="Times New Roman" w:hint="eastAsia"/>
                <w:color w:val="FF0000"/>
                <w:sz w:val="18"/>
                <w:szCs w:val="18"/>
              </w:rPr>
              <w:t>未检测到</w:t>
            </w:r>
            <w:r w:rsidRPr="00E37BC5">
              <w:rPr>
                <w:rFonts w:ascii="Times New Roman" w:eastAsia="微软雅黑" w:hAnsi="Times New Roman" w:cs="Times New Roman" w:hint="eastAsia"/>
                <w:color w:val="FF0000"/>
                <w:sz w:val="18"/>
                <w:szCs w:val="18"/>
              </w:rPr>
              <w:t>KRAS</w:t>
            </w:r>
            <w:r w:rsidRPr="00E37BC5">
              <w:rPr>
                <w:rFonts w:ascii="Times New Roman" w:eastAsia="微软雅黑" w:hAnsi="Times New Roman" w:cs="Times New Roman" w:hint="eastAsia"/>
                <w:color w:val="FF0000"/>
                <w:sz w:val="18"/>
                <w:szCs w:val="18"/>
              </w:rPr>
              <w:t>和</w:t>
            </w:r>
            <w:r w:rsidRPr="00E37BC5">
              <w:rPr>
                <w:rFonts w:ascii="Times New Roman" w:eastAsia="微软雅黑" w:hAnsi="Times New Roman" w:cs="Times New Roman" w:hint="eastAsia"/>
                <w:color w:val="FF0000"/>
                <w:sz w:val="18"/>
                <w:szCs w:val="18"/>
              </w:rPr>
              <w:t>NRAS</w:t>
            </w:r>
            <w:r w:rsidRPr="00E37BC5">
              <w:rPr>
                <w:rFonts w:ascii="Times New Roman" w:eastAsia="微软雅黑" w:hAnsi="Times New Roman" w:cs="Times New Roman" w:hint="eastAsia"/>
                <w:color w:val="FF0000"/>
                <w:sz w:val="18"/>
                <w:szCs w:val="18"/>
              </w:rPr>
              <w:t>基因第</w:t>
            </w:r>
            <w:r w:rsidRPr="00E37BC5">
              <w:rPr>
                <w:rFonts w:ascii="Times New Roman" w:eastAsia="微软雅黑" w:hAnsi="Times New Roman" w:cs="Times New Roman" w:hint="eastAsia"/>
                <w:color w:val="FF0000"/>
                <w:sz w:val="18"/>
                <w:szCs w:val="18"/>
              </w:rPr>
              <w:t>2</w:t>
            </w:r>
            <w:r w:rsidRPr="00E37BC5">
              <w:rPr>
                <w:rFonts w:ascii="Times New Roman" w:eastAsia="微软雅黑" w:hAnsi="Times New Roman" w:cs="Times New Roman" w:hint="eastAsia"/>
                <w:color w:val="FF0000"/>
                <w:sz w:val="18"/>
                <w:szCs w:val="18"/>
              </w:rPr>
              <w:t>、</w:t>
            </w:r>
            <w:r w:rsidRPr="00E37BC5">
              <w:rPr>
                <w:rFonts w:ascii="Times New Roman" w:eastAsia="微软雅黑" w:hAnsi="Times New Roman" w:cs="Times New Roman" w:hint="eastAsia"/>
                <w:color w:val="FF0000"/>
                <w:sz w:val="18"/>
                <w:szCs w:val="18"/>
              </w:rPr>
              <w:t>3</w:t>
            </w:r>
            <w:r w:rsidRPr="00E37BC5">
              <w:rPr>
                <w:rFonts w:ascii="Times New Roman" w:eastAsia="微软雅黑" w:hAnsi="Times New Roman" w:cs="Times New Roman" w:hint="eastAsia"/>
                <w:color w:val="FF0000"/>
                <w:sz w:val="18"/>
                <w:szCs w:val="18"/>
              </w:rPr>
              <w:t>、</w:t>
            </w:r>
            <w:r w:rsidRPr="00E37BC5">
              <w:rPr>
                <w:rFonts w:ascii="Times New Roman" w:eastAsia="微软雅黑" w:hAnsi="Times New Roman" w:cs="Times New Roman" w:hint="eastAsia"/>
                <w:color w:val="FF0000"/>
                <w:sz w:val="18"/>
                <w:szCs w:val="18"/>
              </w:rPr>
              <w:t>4</w:t>
            </w:r>
            <w:r w:rsidRPr="00E37BC5">
              <w:rPr>
                <w:rFonts w:ascii="Times New Roman" w:eastAsia="微软雅黑" w:hAnsi="Times New Roman" w:cs="Times New Roman" w:hint="eastAsia"/>
                <w:color w:val="FF0000"/>
                <w:sz w:val="18"/>
                <w:szCs w:val="18"/>
              </w:rPr>
              <w:t>号外显子已知致癌性变异和</w:t>
            </w:r>
            <w:r w:rsidRPr="00E37BC5">
              <w:rPr>
                <w:rFonts w:ascii="Times New Roman" w:eastAsia="微软雅黑" w:hAnsi="Times New Roman" w:cs="Times New Roman" w:hint="eastAsia"/>
                <w:color w:val="FF0000"/>
                <w:sz w:val="18"/>
                <w:szCs w:val="18"/>
              </w:rPr>
              <w:t>BRAF</w:t>
            </w:r>
            <w:r w:rsidRPr="00E37BC5">
              <w:rPr>
                <w:rFonts w:ascii="Times New Roman" w:eastAsia="微软雅黑" w:hAnsi="Times New Roman" w:cs="Times New Roman" w:hint="eastAsia"/>
                <w:color w:val="FF0000"/>
                <w:sz w:val="18"/>
                <w:szCs w:val="18"/>
              </w:rPr>
              <w:t>基因</w:t>
            </w:r>
            <w:r w:rsidRPr="00E37BC5">
              <w:rPr>
                <w:rFonts w:ascii="Times New Roman" w:eastAsia="微软雅黑" w:hAnsi="Times New Roman" w:cs="Times New Roman" w:hint="eastAsia"/>
                <w:color w:val="FF0000"/>
                <w:sz w:val="18"/>
                <w:szCs w:val="18"/>
              </w:rPr>
              <w:t>V600E</w:t>
            </w:r>
            <w:r w:rsidRPr="00E37BC5">
              <w:rPr>
                <w:rFonts w:ascii="Times New Roman" w:eastAsia="微软雅黑" w:hAnsi="Times New Roman" w:cs="Times New Roman" w:hint="eastAsia"/>
                <w:color w:val="FF0000"/>
                <w:sz w:val="18"/>
                <w:szCs w:val="18"/>
              </w:rPr>
              <w:t>突变。</w:t>
            </w:r>
            <w:proofErr w:type="gramStart"/>
            <w:r w:rsidRPr="00E37BC5">
              <w:rPr>
                <w:rFonts w:ascii="Times New Roman" w:eastAsia="微软雅黑" w:hAnsi="Times New Roman" w:cs="Times New Roman" w:hint="eastAsia"/>
                <w:color w:val="FF0000"/>
                <w:sz w:val="18"/>
                <w:szCs w:val="18"/>
              </w:rPr>
              <w:t>西妥昔单</w:t>
            </w:r>
            <w:proofErr w:type="gramEnd"/>
            <w:r w:rsidRPr="00E37BC5">
              <w:rPr>
                <w:rFonts w:ascii="Times New Roman" w:eastAsia="微软雅黑" w:hAnsi="Times New Roman" w:cs="Times New Roman" w:hint="eastAsia"/>
                <w:color w:val="FF0000"/>
                <w:sz w:val="18"/>
                <w:szCs w:val="18"/>
              </w:rPr>
              <w:t>抗和</w:t>
            </w:r>
            <w:proofErr w:type="gramStart"/>
            <w:r w:rsidRPr="00E37BC5">
              <w:rPr>
                <w:rFonts w:ascii="Times New Roman" w:eastAsia="微软雅黑" w:hAnsi="Times New Roman" w:cs="Times New Roman" w:hint="eastAsia"/>
                <w:color w:val="FF0000"/>
                <w:sz w:val="18"/>
                <w:szCs w:val="18"/>
              </w:rPr>
              <w:t>帕尼</w:t>
            </w:r>
            <w:proofErr w:type="gramEnd"/>
            <w:r w:rsidRPr="00E37BC5">
              <w:rPr>
                <w:rFonts w:ascii="Times New Roman" w:eastAsia="微软雅黑" w:hAnsi="Times New Roman" w:cs="Times New Roman" w:hint="eastAsia"/>
                <w:color w:val="FF0000"/>
                <w:sz w:val="18"/>
                <w:szCs w:val="18"/>
              </w:rPr>
              <w:t>单抗适用于</w:t>
            </w:r>
            <w:r w:rsidRPr="00E37BC5">
              <w:rPr>
                <w:rFonts w:ascii="Times New Roman" w:eastAsia="微软雅黑" w:hAnsi="Times New Roman" w:cs="Times New Roman" w:hint="eastAsia"/>
                <w:color w:val="FF0000"/>
                <w:sz w:val="18"/>
                <w:szCs w:val="18"/>
              </w:rPr>
              <w:t xml:space="preserve">KRAS / NRAS /BRAF V600E </w:t>
            </w:r>
            <w:r w:rsidRPr="00E37BC5">
              <w:rPr>
                <w:rFonts w:ascii="Times New Roman" w:eastAsia="微软雅黑" w:hAnsi="Times New Roman" w:cs="Times New Roman" w:hint="eastAsia"/>
                <w:color w:val="FF0000"/>
                <w:sz w:val="18"/>
                <w:szCs w:val="18"/>
              </w:rPr>
              <w:t>野生型的结直肠癌患者（</w:t>
            </w:r>
            <w:r w:rsidRPr="00E37BC5">
              <w:rPr>
                <w:rFonts w:ascii="Times New Roman" w:eastAsia="微软雅黑" w:hAnsi="Times New Roman" w:cs="Times New Roman" w:hint="eastAsia"/>
                <w:color w:val="FF0000"/>
                <w:sz w:val="18"/>
                <w:szCs w:val="18"/>
              </w:rPr>
              <w:t>FDA</w:t>
            </w:r>
            <w:r w:rsidRPr="00E37BC5">
              <w:rPr>
                <w:rFonts w:ascii="Times New Roman" w:eastAsia="微软雅黑" w:hAnsi="Times New Roman" w:cs="Times New Roman" w:hint="eastAsia"/>
                <w:color w:val="FF0000"/>
                <w:sz w:val="18"/>
                <w:szCs w:val="18"/>
              </w:rPr>
              <w:t>批准、结直肠癌</w:t>
            </w:r>
            <w:r w:rsidRPr="00E37BC5">
              <w:rPr>
                <w:rFonts w:ascii="Times New Roman" w:eastAsia="微软雅黑" w:hAnsi="Times New Roman" w:cs="Times New Roman" w:hint="eastAsia"/>
                <w:color w:val="FF0000"/>
                <w:sz w:val="18"/>
                <w:szCs w:val="18"/>
              </w:rPr>
              <w:t>NCCN</w:t>
            </w:r>
            <w:r w:rsidRPr="00E37BC5">
              <w:rPr>
                <w:rFonts w:ascii="Times New Roman" w:eastAsia="微软雅黑" w:hAnsi="Times New Roman" w:cs="Times New Roman" w:hint="eastAsia"/>
                <w:color w:val="FF0000"/>
                <w:sz w:val="18"/>
                <w:szCs w:val="18"/>
              </w:rPr>
              <w:t>指南推荐等）。</w:t>
            </w:r>
            <w:r w:rsidRPr="00E37BC5">
              <w:rPr>
                <w:rFonts w:ascii="Times New Roman" w:eastAsia="微软雅黑" w:hAnsi="Times New Roman" w:cs="Times New Roman" w:hint="eastAsia"/>
                <w:color w:val="FF0000"/>
                <w:sz w:val="18"/>
                <w:szCs w:val="18"/>
              </w:rPr>
              <w:t>NCCN</w:t>
            </w:r>
            <w:r w:rsidRPr="00E37BC5">
              <w:rPr>
                <w:rFonts w:ascii="Times New Roman" w:eastAsia="微软雅黑" w:hAnsi="Times New Roman" w:cs="Times New Roman" w:hint="eastAsia"/>
                <w:color w:val="FF0000"/>
                <w:sz w:val="18"/>
                <w:szCs w:val="18"/>
              </w:rPr>
              <w:t>指南未推荐</w:t>
            </w:r>
            <w:proofErr w:type="gramStart"/>
            <w:r w:rsidRPr="00E37BC5">
              <w:rPr>
                <w:rFonts w:ascii="Times New Roman" w:eastAsia="微软雅黑" w:hAnsi="Times New Roman" w:cs="Times New Roman" w:hint="eastAsia"/>
                <w:color w:val="FF0000"/>
                <w:sz w:val="18"/>
                <w:szCs w:val="18"/>
              </w:rPr>
              <w:t>西妥昔单</w:t>
            </w:r>
            <w:proofErr w:type="gramEnd"/>
            <w:r w:rsidRPr="00E37BC5">
              <w:rPr>
                <w:rFonts w:ascii="Times New Roman" w:eastAsia="微软雅黑" w:hAnsi="Times New Roman" w:cs="Times New Roman" w:hint="eastAsia"/>
                <w:color w:val="FF0000"/>
                <w:sz w:val="18"/>
                <w:szCs w:val="18"/>
              </w:rPr>
              <w:t>抗和</w:t>
            </w:r>
            <w:proofErr w:type="gramStart"/>
            <w:r w:rsidRPr="00E37BC5">
              <w:rPr>
                <w:rFonts w:ascii="Times New Roman" w:eastAsia="微软雅黑" w:hAnsi="Times New Roman" w:cs="Times New Roman" w:hint="eastAsia"/>
                <w:color w:val="FF0000"/>
                <w:sz w:val="18"/>
                <w:szCs w:val="18"/>
              </w:rPr>
              <w:t>帕尼</w:t>
            </w:r>
            <w:proofErr w:type="gramEnd"/>
            <w:r w:rsidRPr="00E37BC5">
              <w:rPr>
                <w:rFonts w:ascii="Times New Roman" w:eastAsia="微软雅黑" w:hAnsi="Times New Roman" w:cs="Times New Roman" w:hint="eastAsia"/>
                <w:color w:val="FF0000"/>
                <w:sz w:val="18"/>
                <w:szCs w:val="18"/>
              </w:rPr>
              <w:t>单</w:t>
            </w:r>
            <w:proofErr w:type="gramStart"/>
            <w:r w:rsidRPr="00E37BC5">
              <w:rPr>
                <w:rFonts w:ascii="Times New Roman" w:eastAsia="微软雅黑" w:hAnsi="Times New Roman" w:cs="Times New Roman" w:hint="eastAsia"/>
                <w:color w:val="FF0000"/>
                <w:sz w:val="18"/>
                <w:szCs w:val="18"/>
              </w:rPr>
              <w:t>抗用于</w:t>
            </w:r>
            <w:proofErr w:type="gramEnd"/>
            <w:r w:rsidRPr="00E37BC5">
              <w:rPr>
                <w:rFonts w:ascii="Times New Roman" w:eastAsia="微软雅黑" w:hAnsi="Times New Roman" w:cs="Times New Roman" w:hint="eastAsia"/>
                <w:color w:val="FF0000"/>
                <w:sz w:val="18"/>
                <w:szCs w:val="18"/>
              </w:rPr>
              <w:t>右半结肠癌患者的一线治疗。请结合受检者临床资料谨慎用药。</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89ED23"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435B18C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18D1711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35EB618F"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220A7043"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05816E7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51789B6F"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1AEFCBF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7C717A8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28759FA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437A75A7"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4C00530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437EC2D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7106410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17FA3C02"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75DCD9B0"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34982149"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4B41BA2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338FFCD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35E4335A"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E92DCB7"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3BC2250C"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DE315A4"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endif%}</w:t>
            </w:r>
          </w:p>
        </w:tc>
      </w:tr>
      <w:tr w:rsidR="00B60700" w:rsidRPr="00E37BC5" w14:paraId="75BFA8BC"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2140990" w14:textId="3E4A2BBC"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for a in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w:t>
            </w:r>
          </w:p>
        </w:tc>
      </w:tr>
      <w:tr w:rsidR="00B60700" w:rsidRPr="00E37BC5" w14:paraId="57E16125" w14:textId="77777777" w:rsidTr="00085CD3">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4B922D1" w14:textId="77777777" w:rsidR="00B60700" w:rsidRPr="00E37BC5" w:rsidRDefault="00B60700" w:rsidP="00085CD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5D7982C4" w14:textId="77777777" w:rsidR="00B60700" w:rsidRPr="00E37BC5" w:rsidRDefault="00B60700" w:rsidP="00085CD3">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199A870D"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583BBC23"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6AD7052"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46BAB8F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0456473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7CF6523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10BC9D90"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715624AF" w14:textId="77777777" w:rsidR="00B60700" w:rsidRPr="00E37BC5" w:rsidRDefault="00B60700" w:rsidP="00085CD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2ABDDBD8" w14:textId="73DA8FE1" w:rsidR="00B60700" w:rsidRPr="00E37BC5" w:rsidRDefault="00B60700" w:rsidP="00ED646A">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4C79B732"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6C3C8590" w14:textId="6C0DE20E" w:rsidR="00B60700" w:rsidRPr="00E37BC5" w:rsidRDefault="00B60700" w:rsidP="00ED646A">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68DCC345" w14:textId="335E8EA4" w:rsidR="00B60700" w:rsidRPr="00E37BC5" w:rsidRDefault="00B60700" w:rsidP="00085CD3">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83C25E0"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3685ED39"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4AEA7E72"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2101B3F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lastRenderedPageBreak/>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5962727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30CED1C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9523A6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3298227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11700CC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12A6C8F8"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23789F0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657A57B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2184D95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0926C6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0C55225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3913B15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4387F38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5196166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05E716AA"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0D5D1AA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47D52B0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726FD222"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C58B6F5"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lastRenderedPageBreak/>
              <w:t>{</w:t>
            </w:r>
            <w:r w:rsidRPr="00E37BC5">
              <w:rPr>
                <w:rFonts w:ascii="Times New Roman" w:eastAsia="微软雅黑" w:hAnsi="Times New Roman" w:cs="微软雅黑"/>
                <w:color w:val="595959"/>
                <w:kern w:val="0"/>
                <w:sz w:val="18"/>
                <w:szCs w:val="18"/>
                <w:lang w:bidi="ar"/>
              </w:rPr>
              <w:t xml:space="preserve">%tr </w:t>
            </w:r>
            <w:proofErr w:type="spellStart"/>
            <w:r w:rsidRPr="00E37BC5">
              <w:rPr>
                <w:rFonts w:ascii="Times New Roman" w:eastAsia="微软雅黑" w:hAnsi="Times New Roman" w:cs="微软雅黑"/>
                <w:color w:val="595959"/>
                <w:kern w:val="0"/>
                <w:sz w:val="18"/>
                <w:szCs w:val="18"/>
                <w:lang w:bidi="ar"/>
              </w:rPr>
              <w:t>endfor</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3254DECA"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6DD4961" w14:textId="7F130561"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if </w:t>
            </w:r>
            <w:r w:rsidRPr="00E37BC5">
              <w:rPr>
                <w:rFonts w:ascii="Times New Roman" w:eastAsia="微软雅黑" w:hAnsi="Times New Roman" w:cs="微软雅黑" w:hint="eastAsia"/>
                <w:color w:val="595959"/>
                <w:kern w:val="0"/>
                <w:sz w:val="18"/>
                <w:szCs w:val="18"/>
                <w:lang w:bidi="ar"/>
              </w:rPr>
              <w:t>not</w:t>
            </w:r>
            <w:r w:rsidRPr="00E37BC5">
              <w:rPr>
                <w:rFonts w:ascii="Times New Roman" w:eastAsia="微软雅黑" w:hAnsi="Times New Roman" w:cs="微软雅黑"/>
                <w:color w:val="595959"/>
                <w:kern w:val="0"/>
                <w:sz w:val="18"/>
                <w:szCs w:val="18"/>
                <w:lang w:bidi="ar"/>
              </w:rPr>
              <w:t xml:space="preserve"> </w:t>
            </w:r>
            <w:proofErr w:type="spellStart"/>
            <w:r w:rsidRPr="00E37BC5">
              <w:rPr>
                <w:rFonts w:ascii="Times New Roman" w:eastAsia="微软雅黑" w:hAnsi="Times New Roman" w:cs="微软雅黑"/>
                <w:color w:val="595959"/>
                <w:kern w:val="0"/>
                <w:sz w:val="18"/>
                <w:szCs w:val="18"/>
                <w:lang w:bidi="ar"/>
              </w:rPr>
              <w:t>var.knb</w:t>
            </w:r>
            <w:proofErr w:type="spellEnd"/>
            <w:r w:rsidRPr="00E37BC5">
              <w:rPr>
                <w:rFonts w:ascii="Times New Roman" w:eastAsia="微软雅黑" w:hAnsi="Times New Roman" w:cs="微软雅黑"/>
                <w:color w:val="595959"/>
                <w:kern w:val="0"/>
                <w:sz w:val="18"/>
                <w:szCs w:val="18"/>
                <w:lang w:bidi="ar"/>
              </w:rPr>
              <w:t xml:space="preserve"> </w:t>
            </w:r>
            <w:r w:rsidRPr="00E37BC5">
              <w:rPr>
                <w:rFonts w:ascii="Times New Roman" w:eastAsia="微软雅黑" w:hAnsi="Times New Roman" w:cs="微软雅黑" w:hint="eastAsia"/>
                <w:color w:val="595959"/>
                <w:kern w:val="0"/>
                <w:sz w:val="18"/>
                <w:szCs w:val="18"/>
                <w:lang w:bidi="ar"/>
              </w:rPr>
              <w:t>and</w:t>
            </w:r>
            <w:r w:rsidRPr="00E37BC5">
              <w:rPr>
                <w:rFonts w:ascii="Times New Roman" w:eastAsia="微软雅黑" w:hAnsi="Times New Roman" w:cs="微软雅黑"/>
                <w:color w:val="595959"/>
                <w:kern w:val="0"/>
                <w:sz w:val="18"/>
                <w:szCs w:val="18"/>
                <w:lang w:bidi="ar"/>
              </w:rPr>
              <w:t xml:space="preserve"> </w:t>
            </w:r>
            <w:r w:rsidRPr="00E37BC5">
              <w:rPr>
                <w:rFonts w:ascii="Times New Roman" w:eastAsia="微软雅黑" w:hAnsi="Times New Roman" w:cs="微软雅黑" w:hint="eastAsia"/>
                <w:color w:val="595959"/>
                <w:kern w:val="0"/>
                <w:sz w:val="18"/>
                <w:szCs w:val="18"/>
                <w:lang w:bidi="ar"/>
              </w:rPr>
              <w:t>not</w:t>
            </w:r>
            <w:r w:rsidRPr="00E37BC5">
              <w:rPr>
                <w:rFonts w:ascii="Times New Roman" w:eastAsia="微软雅黑" w:hAnsi="Times New Roman" w:cs="微软雅黑"/>
                <w:color w:val="595959"/>
                <w:kern w:val="0"/>
                <w:sz w:val="18"/>
                <w:szCs w:val="18"/>
                <w:lang w:bidi="ar"/>
              </w:rPr>
              <w:t xml:space="preserve">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 xml:space="preserve"> %}</w:t>
            </w:r>
          </w:p>
        </w:tc>
      </w:tr>
      <w:tr w:rsidR="00B60700" w:rsidRPr="00E37BC5" w14:paraId="2AA63E23" w14:textId="77777777" w:rsidTr="00085CD3">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CF3A8F8"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000000" w:themeColor="text1"/>
                <w:kern w:val="0"/>
                <w:sz w:val="18"/>
                <w:szCs w:val="18"/>
                <w:lang w:bidi="ar"/>
              </w:rPr>
              <w:t>此样本未检出具有明确临床意义的变异（</w:t>
            </w:r>
            <w:r w:rsidRPr="00E37BC5">
              <w:rPr>
                <w:rFonts w:ascii="Times New Roman" w:eastAsia="微软雅黑" w:hAnsi="Times New Roman" w:cs="微软雅黑" w:hint="eastAsia"/>
                <w:color w:val="000000" w:themeColor="text1"/>
                <w:kern w:val="0"/>
                <w:sz w:val="18"/>
                <w:szCs w:val="18"/>
                <w:lang w:bidi="ar"/>
              </w:rPr>
              <w:t>I</w:t>
            </w:r>
            <w:r w:rsidRPr="00E37BC5">
              <w:rPr>
                <w:rFonts w:ascii="Times New Roman" w:eastAsia="微软雅黑" w:hAnsi="Times New Roman" w:cs="微软雅黑" w:hint="eastAsia"/>
                <w:color w:val="000000" w:themeColor="text1"/>
                <w:kern w:val="0"/>
                <w:sz w:val="18"/>
                <w:szCs w:val="18"/>
                <w:lang w:bidi="ar"/>
              </w:rPr>
              <w:t>类变异）</w:t>
            </w:r>
          </w:p>
        </w:tc>
      </w:tr>
      <w:tr w:rsidR="00B60700" w:rsidRPr="00E37BC5" w14:paraId="17A06125" w14:textId="77777777" w:rsidTr="00085CD3">
        <w:trPr>
          <w:trHeight w:val="284"/>
        </w:trPr>
        <w:tc>
          <w:tcPr>
            <w:tcW w:w="10446"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46AA8AE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57ADD249" w14:textId="690A2D08" w:rsidR="003626BD" w:rsidRPr="00E37BC5" w:rsidRDefault="003626BD">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B60700" w:rsidRPr="00E37BC5" w14:paraId="3DE44FE1" w14:textId="77777777" w:rsidTr="00085CD3">
        <w:trPr>
          <w:trHeight w:hRule="exact" w:val="454"/>
        </w:trPr>
        <w:tc>
          <w:tcPr>
            <w:tcW w:w="10453" w:type="dxa"/>
            <w:gridSpan w:val="4"/>
            <w:tcBorders>
              <w:bottom w:val="single" w:sz="4" w:space="0" w:color="BFBFBF" w:themeColor="background1" w:themeShade="BF"/>
            </w:tcBorders>
            <w:shd w:val="clear" w:color="auto" w:fill="F2F2F2"/>
            <w:vAlign w:val="center"/>
          </w:tcPr>
          <w:p w14:paraId="169DC6E7" w14:textId="77777777" w:rsidR="00B60700" w:rsidRPr="00E37BC5" w:rsidRDefault="00B60700" w:rsidP="00085CD3">
            <w:pPr>
              <w:adjustRightInd w:val="0"/>
              <w:snapToGrid w:val="0"/>
              <w:rPr>
                <w:rFonts w:ascii="Times New Roman" w:eastAsia="微软雅黑" w:hAnsi="Times New Roman" w:cs="Times New Roman"/>
                <w:b/>
                <w:color w:val="000000" w:themeColor="text1"/>
                <w:spacing w:val="10"/>
                <w:sz w:val="19"/>
                <w:szCs w:val="19"/>
              </w:rPr>
            </w:pPr>
            <w:r w:rsidRPr="00E37BC5">
              <w:rPr>
                <w:rFonts w:ascii="Times New Roman" w:eastAsia="微软雅黑" w:hAnsi="Times New Roman" w:cs="Times New Roman"/>
                <w:b/>
                <w:color w:val="000000" w:themeColor="text1"/>
                <w:spacing w:val="10"/>
                <w:sz w:val="20"/>
                <w:szCs w:val="20"/>
              </w:rPr>
              <w:t>2.2</w:t>
            </w:r>
            <w:r w:rsidRPr="00E37BC5">
              <w:rPr>
                <w:rFonts w:ascii="Times New Roman" w:eastAsia="微软雅黑" w:hAnsi="Times New Roman" w:cs="Times New Roman"/>
                <w:b/>
                <w:color w:val="000000" w:themeColor="text1"/>
                <w:spacing w:val="10"/>
                <w:sz w:val="20"/>
                <w:szCs w:val="20"/>
              </w:rPr>
              <w:t>具有潜在临床意义的变异（</w:t>
            </w:r>
            <w:r w:rsidRPr="00E37BC5">
              <w:rPr>
                <w:rFonts w:ascii="Times New Roman" w:eastAsia="微软雅黑" w:hAnsi="Times New Roman" w:cs="Times New Roman"/>
                <w:b/>
                <w:color w:val="000000" w:themeColor="text1"/>
                <w:spacing w:val="10"/>
                <w:sz w:val="20"/>
                <w:szCs w:val="20"/>
              </w:rPr>
              <w:t>II</w:t>
            </w:r>
            <w:r w:rsidRPr="00E37BC5">
              <w:rPr>
                <w:rFonts w:ascii="Times New Roman" w:eastAsia="微软雅黑" w:hAnsi="Times New Roman" w:cs="Times New Roman"/>
                <w:b/>
                <w:color w:val="000000" w:themeColor="text1"/>
                <w:spacing w:val="10"/>
                <w:sz w:val="20"/>
                <w:szCs w:val="20"/>
              </w:rPr>
              <w:t>类变异）</w:t>
            </w:r>
          </w:p>
        </w:tc>
      </w:tr>
      <w:tr w:rsidR="00B60700" w:rsidRPr="00E37BC5" w14:paraId="4D80252F" w14:textId="77777777" w:rsidTr="00085CD3">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7AD93AE9"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7AB5E41E" w14:textId="1F0F88F1"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2EFD4D42"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4689A848"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参考药物</w:t>
            </w:r>
          </w:p>
          <w:p w14:paraId="2A099AB0"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（敏感性，证据等级）</w:t>
            </w:r>
          </w:p>
        </w:tc>
      </w:tr>
      <w:tr w:rsidR="00B60700" w:rsidRPr="00E37BC5" w14:paraId="740D70BD"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81F4E58" w14:textId="5E764473"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w:t>
            </w:r>
            <w:r w:rsidRPr="00E37BC5">
              <w:rPr>
                <w:rFonts w:ascii="Times New Roman" w:eastAsia="微软雅黑" w:hAnsi="Times New Roman" w:cs="微软雅黑" w:hint="eastAsia"/>
                <w:color w:val="595959"/>
                <w:kern w:val="0"/>
                <w:sz w:val="18"/>
                <w:szCs w:val="18"/>
                <w:lang w:bidi="ar"/>
              </w:rPr>
              <w:t>if</w:t>
            </w:r>
            <w:r w:rsidRPr="00E37BC5">
              <w:rPr>
                <w:rFonts w:ascii="Times New Roman" w:eastAsia="微软雅黑" w:hAnsi="Times New Roman" w:cs="微软雅黑"/>
                <w:color w:val="595959"/>
                <w:kern w:val="0"/>
                <w:sz w:val="18"/>
                <w:szCs w:val="18"/>
                <w:lang w:bidi="ar"/>
              </w:rPr>
              <w:t xml:space="preserve">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w:t>
            </w:r>
          </w:p>
        </w:tc>
      </w:tr>
      <w:tr w:rsidR="00B60700" w:rsidRPr="00E37BC5" w14:paraId="34AB14B1"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2AAFCA5" w14:textId="387F8B7A"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for a in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w:t>
            </w:r>
          </w:p>
        </w:tc>
      </w:tr>
      <w:tr w:rsidR="00427103" w:rsidRPr="00E37BC5" w14:paraId="2BAEBA66" w14:textId="77777777" w:rsidTr="00085CD3">
        <w:trPr>
          <w:trHeight w:val="567"/>
        </w:trPr>
        <w:tc>
          <w:tcPr>
            <w:tcW w:w="193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5C24DC9" w14:textId="77777777"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A2EF349" w14:textId="77777777" w:rsidR="00427103" w:rsidRPr="00E37BC5" w:rsidRDefault="00427103" w:rsidP="00427103">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1637F424"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lastRenderedPageBreak/>
              <w:t>}})</w:t>
            </w:r>
          </w:p>
          <w:p w14:paraId="7B9DBA87"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6D09C8BF"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B674365"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39144D8"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70AF36D"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A297816"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13F0B584" w14:textId="77777777"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14705469"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6351AAF5" w14:textId="52A79241"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2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CABEE3" w14:textId="56131C95"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543" w:type="dxa"/>
            <w:tcBorders>
              <w:top w:val="single" w:sz="6" w:space="0" w:color="4F81BD" w:themeColor="accent1"/>
              <w:left w:val="nil"/>
              <w:bottom w:val="single" w:sz="6" w:space="0" w:color="4F81BD" w:themeColor="accent1"/>
              <w:right w:val="nil"/>
            </w:tcBorders>
            <w:shd w:val="clear" w:color="auto" w:fill="auto"/>
            <w:vAlign w:val="center"/>
          </w:tcPr>
          <w:p w14:paraId="7909E054" w14:textId="42F88BE1" w:rsidR="00427103" w:rsidRPr="00E37BC5" w:rsidRDefault="00427103" w:rsidP="00427103">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404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AEFFCDE"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33C477FD"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133BE640"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7BFCE7B5"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lastRenderedPageBreak/>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30520F61"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5724C332"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38612F87"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03692A22"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748216E4"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3DB5200A"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689AF92C"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1C55E926"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26DE1A51"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31A46227"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A564C03"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32E447A4"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931B471"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lastRenderedPageBreak/>
              <w:t>{</w:t>
            </w:r>
            <w:r w:rsidRPr="00E37BC5">
              <w:rPr>
                <w:rFonts w:ascii="Times New Roman" w:eastAsia="微软雅黑" w:hAnsi="Times New Roman" w:cs="微软雅黑"/>
                <w:color w:val="595959"/>
                <w:kern w:val="0"/>
                <w:sz w:val="18"/>
                <w:szCs w:val="18"/>
                <w:lang w:bidi="ar"/>
              </w:rPr>
              <w:t xml:space="preserve">%tr </w:t>
            </w:r>
            <w:proofErr w:type="spellStart"/>
            <w:r w:rsidRPr="00E37BC5">
              <w:rPr>
                <w:rFonts w:ascii="Times New Roman" w:eastAsia="微软雅黑" w:hAnsi="Times New Roman" w:cs="微软雅黑"/>
                <w:color w:val="595959"/>
                <w:kern w:val="0"/>
                <w:sz w:val="18"/>
                <w:szCs w:val="18"/>
                <w:lang w:bidi="ar"/>
              </w:rPr>
              <w:t>endfor</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7A6DCADA"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A9D2A54"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else%}</w:t>
            </w:r>
          </w:p>
        </w:tc>
      </w:tr>
      <w:tr w:rsidR="00B60700" w:rsidRPr="00E37BC5" w14:paraId="277EC763" w14:textId="77777777" w:rsidTr="00085CD3">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10C1497"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000000" w:themeColor="text1"/>
                <w:kern w:val="0"/>
                <w:sz w:val="18"/>
                <w:szCs w:val="18"/>
                <w:lang w:bidi="ar"/>
              </w:rPr>
              <w:t>此样本未检出具有潜在临床意义的变异（</w:t>
            </w:r>
            <w:r w:rsidRPr="00E37BC5">
              <w:rPr>
                <w:rFonts w:ascii="Times New Roman" w:eastAsia="微软雅黑" w:hAnsi="Times New Roman" w:cs="微软雅黑" w:hint="eastAsia"/>
                <w:color w:val="000000" w:themeColor="text1"/>
                <w:kern w:val="0"/>
                <w:sz w:val="18"/>
                <w:szCs w:val="18"/>
                <w:lang w:bidi="ar"/>
              </w:rPr>
              <w:t>II</w:t>
            </w:r>
            <w:r w:rsidRPr="00E37BC5">
              <w:rPr>
                <w:rFonts w:ascii="Times New Roman" w:eastAsia="微软雅黑" w:hAnsi="Times New Roman" w:cs="微软雅黑" w:hint="eastAsia"/>
                <w:color w:val="000000" w:themeColor="text1"/>
                <w:kern w:val="0"/>
                <w:sz w:val="18"/>
                <w:szCs w:val="18"/>
                <w:lang w:bidi="ar"/>
              </w:rPr>
              <w:t>类变异）</w:t>
            </w:r>
          </w:p>
        </w:tc>
      </w:tr>
      <w:tr w:rsidR="00B60700" w:rsidRPr="00E37BC5" w14:paraId="23D7ABF3"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5B3F556"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269624B0" w14:textId="77777777" w:rsidR="00B60700" w:rsidRPr="00E37BC5" w:rsidRDefault="00B60700">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16"/>
        <w:gridCol w:w="3260"/>
        <w:gridCol w:w="2164"/>
        <w:gridCol w:w="2165"/>
      </w:tblGrid>
      <w:tr w:rsidR="00A01803" w:rsidRPr="00E37BC5" w14:paraId="6695FFF2" w14:textId="77777777" w:rsidTr="00AE737C">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1749001C" w14:textId="77777777" w:rsidR="00A01803" w:rsidRPr="00E37BC5" w:rsidRDefault="00A01803" w:rsidP="00085CD3">
            <w:pPr>
              <w:spacing w:line="240" w:lineRule="exact"/>
              <w:jc w:val="left"/>
              <w:rPr>
                <w:rFonts w:ascii="Times New Roman" w:eastAsia="微软雅黑" w:hAnsi="Times New Roman" w:cs="Times New Roman"/>
                <w:b/>
                <w:color w:val="595959"/>
                <w:sz w:val="20"/>
                <w:szCs w:val="20"/>
              </w:rPr>
            </w:pPr>
            <w:r w:rsidRPr="00E37BC5">
              <w:rPr>
                <w:rFonts w:ascii="Times New Roman" w:eastAsia="微软雅黑" w:hAnsi="Times New Roman" w:cs="Times New Roman"/>
                <w:b/>
                <w:spacing w:val="10"/>
                <w:sz w:val="20"/>
                <w:szCs w:val="20"/>
              </w:rPr>
              <w:t>2.3</w:t>
            </w:r>
            <w:r w:rsidRPr="00E37BC5">
              <w:rPr>
                <w:rFonts w:ascii="Times New Roman" w:eastAsia="微软雅黑" w:hAnsi="Times New Roman" w:cs="Times New Roman"/>
                <w:b/>
                <w:spacing w:val="10"/>
                <w:sz w:val="20"/>
                <w:szCs w:val="20"/>
              </w:rPr>
              <w:t>临床意义尚不明确的变异（</w:t>
            </w:r>
            <w:r w:rsidRPr="00E37BC5">
              <w:rPr>
                <w:rFonts w:ascii="Times New Roman" w:eastAsia="微软雅黑" w:hAnsi="Times New Roman" w:cs="Times New Roman"/>
                <w:b/>
                <w:spacing w:val="10"/>
                <w:sz w:val="20"/>
                <w:szCs w:val="20"/>
              </w:rPr>
              <w:t>Ⅲ</w:t>
            </w:r>
            <w:r w:rsidRPr="00E37BC5">
              <w:rPr>
                <w:rFonts w:ascii="Times New Roman" w:eastAsia="微软雅黑" w:hAnsi="Times New Roman" w:cs="Times New Roman"/>
                <w:b/>
                <w:spacing w:val="10"/>
                <w:sz w:val="20"/>
                <w:szCs w:val="20"/>
              </w:rPr>
              <w:t>类变异）</w:t>
            </w:r>
          </w:p>
        </w:tc>
      </w:tr>
      <w:tr w:rsidR="00A01803" w:rsidRPr="00E37BC5" w14:paraId="53BECBAC" w14:textId="77777777" w:rsidTr="00AE737C">
        <w:tc>
          <w:tcPr>
            <w:tcW w:w="1948"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2388D596"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基因</w:t>
            </w:r>
          </w:p>
        </w:tc>
        <w:tc>
          <w:tcPr>
            <w:tcW w:w="916"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37699D5"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位置</w:t>
            </w:r>
          </w:p>
        </w:tc>
        <w:tc>
          <w:tcPr>
            <w:tcW w:w="3260" w:type="dxa"/>
            <w:tcBorders>
              <w:top w:val="single" w:sz="12" w:space="0" w:color="4F81BD" w:themeColor="accent1"/>
              <w:left w:val="nil"/>
              <w:bottom w:val="single" w:sz="4" w:space="0" w:color="4F81BD" w:themeColor="accent1"/>
              <w:right w:val="nil"/>
            </w:tcBorders>
            <w:shd w:val="clear" w:color="auto" w:fill="FFFFFF"/>
            <w:vAlign w:val="center"/>
          </w:tcPr>
          <w:p w14:paraId="07F85F04"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cDNA</w:t>
            </w:r>
            <w:r w:rsidRPr="00E37BC5">
              <w:rPr>
                <w:rFonts w:ascii="Times New Roman" w:eastAsia="微软雅黑" w:hAnsi="Times New Roman" w:cs="Times New Roman"/>
                <w:b/>
                <w:sz w:val="20"/>
                <w:szCs w:val="20"/>
              </w:rPr>
              <w:t>改变</w:t>
            </w:r>
          </w:p>
        </w:tc>
        <w:tc>
          <w:tcPr>
            <w:tcW w:w="2164"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61DFBD"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氨基酸改变</w:t>
            </w:r>
          </w:p>
        </w:tc>
        <w:tc>
          <w:tcPr>
            <w:tcW w:w="2165"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BD133D8" w14:textId="11F1C7E2"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r>
      <w:tr w:rsidR="00A01803" w:rsidRPr="00E37BC5" w14:paraId="442954DC" w14:textId="77777777" w:rsidTr="00AE737C">
        <w:tc>
          <w:tcPr>
            <w:tcW w:w="10453"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59985608" w14:textId="281357AA"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if </w:t>
            </w:r>
            <w:r w:rsidR="00D1468C" w:rsidRPr="00E37BC5">
              <w:rPr>
                <w:rFonts w:ascii="Times New Roman" w:eastAsia="微软雅黑" w:hAnsi="Times New Roman" w:cs="微软雅黑"/>
                <w:color w:val="595959"/>
                <w:kern w:val="0"/>
                <w:sz w:val="18"/>
                <w:szCs w:val="18"/>
                <w:lang w:bidi="ar"/>
              </w:rPr>
              <w:t>(</w:t>
            </w:r>
            <w:proofErr w:type="spellStart"/>
            <w:r w:rsidRPr="00E37BC5">
              <w:rPr>
                <w:rFonts w:ascii="Times New Roman" w:eastAsia="微软雅黑" w:hAnsi="Times New Roman" w:cs="微软雅黑"/>
                <w:color w:val="595959"/>
                <w:kern w:val="0"/>
                <w:sz w:val="18"/>
                <w:szCs w:val="18"/>
                <w:lang w:bidi="ar"/>
              </w:rPr>
              <w:t>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_onco_nodrug</w:t>
            </w:r>
            <w:proofErr w:type="spellEnd"/>
            <w:r w:rsidRPr="00E37BC5">
              <w:rPr>
                <w:rFonts w:ascii="Times New Roman" w:eastAsia="微软雅黑" w:hAnsi="Times New Roman" w:cs="微软雅黑"/>
                <w:color w:val="595959"/>
                <w:kern w:val="0"/>
                <w:sz w:val="18"/>
                <w:szCs w:val="18"/>
                <w:lang w:bidi="ar"/>
              </w:rPr>
              <w:t xml:space="preserve"> + </w:t>
            </w:r>
            <w:proofErr w:type="spellStart"/>
            <w:r w:rsidRPr="00E37BC5">
              <w:rPr>
                <w:rFonts w:ascii="Times New Roman" w:eastAsia="微软雅黑" w:hAnsi="Times New Roman" w:cs="微软雅黑"/>
                <w:color w:val="595959"/>
                <w:kern w:val="0"/>
                <w:sz w:val="18"/>
                <w:szCs w:val="18"/>
                <w:lang w:bidi="ar"/>
              </w:rPr>
              <w:t>var.var_somatic.level_III</w:t>
            </w:r>
            <w:proofErr w:type="spellEnd"/>
            <w:r w:rsidR="00D1468C" w:rsidRPr="00E37BC5">
              <w:rPr>
                <w:rFonts w:ascii="Times New Roman" w:eastAsia="微软雅黑" w:hAnsi="Times New Roman" w:cs="微软雅黑"/>
                <w:color w:val="595959"/>
                <w:kern w:val="0"/>
                <w:sz w:val="18"/>
                <w:szCs w:val="18"/>
                <w:lang w:bidi="ar"/>
              </w:rPr>
              <w:t>)|filter_cp40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 xml:space="preserve"> %}</w:t>
            </w:r>
          </w:p>
        </w:tc>
      </w:tr>
      <w:tr w:rsidR="00A01803" w:rsidRPr="00E37BC5" w14:paraId="7D121713"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0A9619B" w14:textId="7E8501FC"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for a in </w:t>
            </w:r>
            <w:r w:rsidR="00D1468C" w:rsidRPr="00E37BC5">
              <w:rPr>
                <w:rFonts w:ascii="Times New Roman" w:eastAsia="微软雅黑" w:hAnsi="Times New Roman" w:cs="微软雅黑"/>
                <w:color w:val="595959"/>
                <w:kern w:val="0"/>
                <w:sz w:val="18"/>
                <w:szCs w:val="18"/>
                <w:lang w:bidi="ar"/>
              </w:rPr>
              <w:t>(</w:t>
            </w:r>
            <w:proofErr w:type="spellStart"/>
            <w:r w:rsidRPr="00E37BC5">
              <w:rPr>
                <w:rFonts w:ascii="Times New Roman" w:eastAsia="微软雅黑" w:hAnsi="Times New Roman" w:cs="微软雅黑"/>
                <w:color w:val="595959"/>
                <w:kern w:val="0"/>
                <w:sz w:val="18"/>
                <w:szCs w:val="18"/>
                <w:lang w:bidi="ar"/>
              </w:rPr>
              <w:t>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_onco_nodrug</w:t>
            </w:r>
            <w:proofErr w:type="spellEnd"/>
            <w:r w:rsidRPr="00E37BC5">
              <w:rPr>
                <w:rFonts w:ascii="Times New Roman" w:eastAsia="微软雅黑" w:hAnsi="Times New Roman" w:cs="微软雅黑"/>
                <w:color w:val="595959"/>
                <w:kern w:val="0"/>
                <w:sz w:val="18"/>
                <w:szCs w:val="18"/>
                <w:lang w:bidi="ar"/>
              </w:rPr>
              <w:t xml:space="preserve"> + </w:t>
            </w:r>
            <w:proofErr w:type="spellStart"/>
            <w:r w:rsidRPr="00E37BC5">
              <w:rPr>
                <w:rFonts w:ascii="Times New Roman" w:eastAsia="微软雅黑" w:hAnsi="Times New Roman" w:cs="微软雅黑"/>
                <w:color w:val="595959"/>
                <w:kern w:val="0"/>
                <w:sz w:val="18"/>
                <w:szCs w:val="18"/>
                <w:lang w:bidi="ar"/>
              </w:rPr>
              <w:t>var.var_somatic.level_III</w:t>
            </w:r>
            <w:proofErr w:type="spellEnd"/>
            <w:r w:rsidR="00D1468C" w:rsidRPr="00E37BC5">
              <w:rPr>
                <w:rFonts w:ascii="Times New Roman" w:eastAsia="微软雅黑" w:hAnsi="Times New Roman" w:cs="微软雅黑"/>
                <w:color w:val="595959"/>
                <w:kern w:val="0"/>
                <w:sz w:val="18"/>
                <w:szCs w:val="18"/>
                <w:lang w:bidi="ar"/>
              </w:rPr>
              <w:t>)|filter_cp40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 xml:space="preserve"> %}</w:t>
            </w:r>
          </w:p>
        </w:tc>
      </w:tr>
      <w:tr w:rsidR="00A01803" w:rsidRPr="00E37BC5" w14:paraId="19E36CAA" w14:textId="77777777" w:rsidTr="00085CD3">
        <w:tc>
          <w:tcPr>
            <w:tcW w:w="1948"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A0C34B5"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014ECC10"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46F74027"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1664F6CE"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3A5D0B96"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lastRenderedPageBreak/>
              <w:t>{%p else%}</w:t>
            </w:r>
          </w:p>
          <w:p w14:paraId="1E924FA9"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6E06DBE3"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82E76F9"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4996EA53"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3DA85103"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916"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7D38B84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40273FB"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06D8E0E0"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937A40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769C7249"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{%p endif%}</w:t>
            </w:r>
          </w:p>
        </w:tc>
        <w:tc>
          <w:tcPr>
            <w:tcW w:w="3260" w:type="dxa"/>
            <w:tcBorders>
              <w:top w:val="single" w:sz="4" w:space="0" w:color="4F81BD" w:themeColor="accent1"/>
              <w:left w:val="nil"/>
              <w:bottom w:val="single" w:sz="6" w:space="0" w:color="4F81BD" w:themeColor="accent1"/>
              <w:right w:val="nil"/>
            </w:tcBorders>
            <w:shd w:val="clear" w:color="auto" w:fill="FFFFFF"/>
            <w:vAlign w:val="center"/>
          </w:tcPr>
          <w:p w14:paraId="6AD9613D"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307451C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0AE7B2B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75BFDD82"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CA1CBEC"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64"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4618F4C6"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46733A2E"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4D8BBFE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054E5F9C"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AB690DB"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38DFE95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010788E6"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07E5D40"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093251F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6A7F9A71"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3C54CAD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65"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F221744" w14:textId="55A4C10F" w:rsidR="00A01803" w:rsidRPr="00E37BC5" w:rsidRDefault="00A01803" w:rsidP="00E47D7B">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lastRenderedPageBreak/>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A01803" w:rsidRPr="00E37BC5" w14:paraId="712D319F"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44CC6AE2" w14:textId="77777777" w:rsidR="00A01803" w:rsidRPr="00E37BC5" w:rsidRDefault="00A01803" w:rsidP="00085CD3">
            <w:pPr>
              <w:spacing w:line="240" w:lineRule="exact"/>
              <w:jc w:val="center"/>
              <w:rPr>
                <w:rFonts w:ascii="Times New Roman" w:eastAsia="微软雅黑" w:hAnsi="Times New Roman" w:cs="Times New Roman"/>
                <w:color w:val="595959"/>
                <w:sz w:val="18"/>
                <w:szCs w:val="18"/>
                <w:lang w:bidi="ar"/>
              </w:rPr>
            </w:pPr>
            <w:r w:rsidRPr="00E37BC5">
              <w:rPr>
                <w:rFonts w:ascii="Times New Roman" w:eastAsia="微软雅黑" w:hAnsi="Times New Roman" w:cs="Times New Roman"/>
                <w:color w:val="595959"/>
                <w:sz w:val="18"/>
                <w:szCs w:val="18"/>
                <w:lang w:bidi="ar"/>
              </w:rPr>
              <w:t xml:space="preserve">{%tr </w:t>
            </w:r>
            <w:proofErr w:type="spellStart"/>
            <w:r w:rsidRPr="00E37BC5">
              <w:rPr>
                <w:rFonts w:ascii="Times New Roman" w:eastAsia="微软雅黑" w:hAnsi="Times New Roman" w:cs="Times New Roman"/>
                <w:color w:val="595959"/>
                <w:sz w:val="18"/>
                <w:szCs w:val="18"/>
                <w:lang w:bidi="ar"/>
              </w:rPr>
              <w:t>endfor</w:t>
            </w:r>
            <w:proofErr w:type="spellEnd"/>
            <w:r w:rsidRPr="00E37BC5">
              <w:rPr>
                <w:rFonts w:ascii="Times New Roman" w:eastAsia="微软雅黑" w:hAnsi="Times New Roman" w:cs="Times New Roman"/>
                <w:color w:val="595959"/>
                <w:sz w:val="18"/>
                <w:szCs w:val="18"/>
                <w:lang w:bidi="ar"/>
              </w:rPr>
              <w:t>%}</w:t>
            </w:r>
          </w:p>
        </w:tc>
      </w:tr>
      <w:tr w:rsidR="00A01803" w:rsidRPr="00E37BC5" w14:paraId="35650E4F"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6DD59293"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else%}</w:t>
            </w:r>
          </w:p>
        </w:tc>
      </w:tr>
      <w:tr w:rsidR="00A01803" w:rsidRPr="00E37BC5" w14:paraId="15BC7B42" w14:textId="77777777" w:rsidTr="00085CD3">
        <w:trPr>
          <w:trHeight w:val="454"/>
        </w:trPr>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0E2BEC0"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000000" w:themeColor="text1"/>
                <w:kern w:val="0"/>
                <w:sz w:val="18"/>
                <w:szCs w:val="18"/>
                <w:lang w:bidi="ar"/>
              </w:rPr>
              <w:t>此样本未检出临床意义尚不明确的变异（</w:t>
            </w:r>
            <w:r w:rsidRPr="00E37BC5">
              <w:rPr>
                <w:rFonts w:ascii="Times New Roman" w:eastAsia="微软雅黑" w:hAnsi="Times New Roman" w:cs="微软雅黑"/>
                <w:color w:val="000000" w:themeColor="text1"/>
                <w:kern w:val="0"/>
                <w:sz w:val="18"/>
                <w:szCs w:val="18"/>
                <w:lang w:bidi="ar"/>
              </w:rPr>
              <w:t>Ⅲ</w:t>
            </w:r>
            <w:r w:rsidRPr="00E37BC5">
              <w:rPr>
                <w:rFonts w:ascii="Times New Roman" w:eastAsia="微软雅黑" w:hAnsi="Times New Roman" w:cs="微软雅黑"/>
                <w:color w:val="000000" w:themeColor="text1"/>
                <w:kern w:val="0"/>
                <w:sz w:val="18"/>
                <w:szCs w:val="18"/>
                <w:lang w:bidi="ar"/>
              </w:rPr>
              <w:t>类变异）</w:t>
            </w:r>
          </w:p>
        </w:tc>
      </w:tr>
      <w:tr w:rsidR="00A01803" w:rsidRPr="00E37BC5" w14:paraId="4A7462B5"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7AD14C98"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01974301" w14:textId="6CDE85A7" w:rsidR="003626BD" w:rsidRPr="00E37BC5" w:rsidRDefault="00BB6039">
      <w:pPr>
        <w:pStyle w:val="NT"/>
        <w:spacing w:before="60" w:after="60" w:line="264" w:lineRule="auto"/>
        <w:ind w:left="430" w:hanging="430"/>
        <w:rPr>
          <w:rFonts w:eastAsia="微软雅黑" w:cs="Times New Roman"/>
          <w:color w:val="595959"/>
          <w:spacing w:val="6"/>
          <w:sz w:val="16"/>
          <w:szCs w:val="16"/>
        </w:rPr>
      </w:pPr>
      <w:r w:rsidRPr="00E37BC5">
        <w:rPr>
          <w:rFonts w:eastAsia="微软雅黑" w:cs="Times New Roman"/>
          <w:b/>
          <w:color w:val="FF6600"/>
          <w:spacing w:val="6"/>
          <w:sz w:val="16"/>
          <w:szCs w:val="16"/>
        </w:rPr>
        <w:t>注：</w:t>
      </w:r>
      <w:bookmarkStart w:id="15" w:name="Somatic_Variants_footnote"/>
      <w:bookmarkEnd w:id="15"/>
    </w:p>
    <w:p w14:paraId="22F23AE2" w14:textId="39E5B8B9" w:rsidR="003626BD" w:rsidRPr="00E37BC5" w:rsidRDefault="00EF648F">
      <w:pPr>
        <w:pStyle w:val="NT"/>
        <w:numPr>
          <w:ilvl w:val="0"/>
          <w:numId w:val="3"/>
        </w:numPr>
        <w:spacing w:before="60" w:after="60" w:line="264" w:lineRule="auto"/>
        <w:ind w:left="0" w:firstLineChars="0" w:firstLine="0"/>
        <w:rPr>
          <w:rFonts w:eastAsia="微软雅黑" w:cs="Times New Roman"/>
          <w:spacing w:val="6"/>
          <w:sz w:val="16"/>
          <w:szCs w:val="16"/>
        </w:rPr>
      </w:pPr>
      <w:r w:rsidRPr="00E37BC5">
        <w:rPr>
          <w:rFonts w:eastAsia="微软雅黑" w:cs="Times New Roman" w:hint="eastAsia"/>
          <w:spacing w:val="6"/>
          <w:sz w:val="16"/>
          <w:szCs w:val="16"/>
        </w:rPr>
        <w:t>基因变异所对应的靶向药物敏感性参考</w:t>
      </w:r>
      <w:r w:rsidRPr="00E37BC5">
        <w:rPr>
          <w:rFonts w:eastAsia="微软雅黑" w:cs="Times New Roman" w:hint="eastAsia"/>
          <w:spacing w:val="6"/>
          <w:sz w:val="16"/>
          <w:szCs w:val="16"/>
        </w:rPr>
        <w:t>NCCN</w:t>
      </w:r>
      <w:r w:rsidRPr="00E37BC5">
        <w:rPr>
          <w:rFonts w:eastAsia="微软雅黑" w:cs="Times New Roman" w:hint="eastAsia"/>
          <w:spacing w:val="6"/>
          <w:sz w:val="16"/>
          <w:szCs w:val="16"/>
        </w:rPr>
        <w:t>指南、</w:t>
      </w:r>
      <w:proofErr w:type="spellStart"/>
      <w:r w:rsidRPr="00E37BC5">
        <w:rPr>
          <w:rFonts w:eastAsia="微软雅黑" w:cs="Times New Roman" w:hint="eastAsia"/>
          <w:spacing w:val="6"/>
          <w:sz w:val="16"/>
          <w:szCs w:val="16"/>
        </w:rPr>
        <w:t>OncoKB</w:t>
      </w:r>
      <w:proofErr w:type="spellEnd"/>
      <w:r w:rsidRPr="00E37BC5">
        <w:rPr>
          <w:rFonts w:eastAsia="微软雅黑" w:cs="Times New Roman" w:hint="eastAsia"/>
          <w:spacing w:val="6"/>
          <w:sz w:val="16"/>
          <w:szCs w:val="16"/>
        </w:rPr>
        <w:t xml:space="preserve"> [PMID: 28890946]</w:t>
      </w:r>
      <w:r w:rsidRPr="00E37BC5">
        <w:rPr>
          <w:rFonts w:eastAsia="微软雅黑" w:cs="Times New Roman" w:hint="eastAsia"/>
          <w:spacing w:val="6"/>
          <w:sz w:val="16"/>
          <w:szCs w:val="16"/>
        </w:rPr>
        <w:t>等公共数据库内容。该数据仅供临床医生参考。随着数据库不断完善以及临床数据的更新，变异分级可能发生变化；</w:t>
      </w:r>
      <w:r w:rsidR="00F63043" w:rsidRPr="002F28D5">
        <w:rPr>
          <w:rFonts w:eastAsia="微软雅黑" w:cs="Times New Roman" w:hint="eastAsia"/>
          <w:spacing w:val="6"/>
          <w:sz w:val="16"/>
          <w:szCs w:val="16"/>
        </w:rPr>
        <w:t>本报告中参考药物并非按照疗效排序，相关药物可能在不同病人身上产生不同程度的疗效，临床诊断及治疗决策应由临床医生结合受检者的全面临床信息做出综合判断；</w:t>
      </w:r>
    </w:p>
    <w:p w14:paraId="41C9A873" w14:textId="77777777" w:rsidR="003626BD" w:rsidRPr="00E37BC5" w:rsidRDefault="00BB6039">
      <w:pPr>
        <w:pStyle w:val="NT"/>
        <w:spacing w:before="60" w:after="60" w:line="264" w:lineRule="auto"/>
        <w:ind w:left="0" w:firstLineChars="0" w:firstLine="0"/>
        <w:rPr>
          <w:rFonts w:eastAsia="微软雅黑" w:cs="Times New Roman"/>
          <w:spacing w:val="6"/>
          <w:sz w:val="16"/>
          <w:szCs w:val="16"/>
        </w:rPr>
      </w:pPr>
      <w:r w:rsidRPr="00E37BC5">
        <w:rPr>
          <w:rFonts w:eastAsia="微软雅黑" w:cs="Times New Roman" w:hint="eastAsia"/>
          <w:spacing w:val="6"/>
          <w:sz w:val="16"/>
          <w:szCs w:val="16"/>
        </w:rPr>
        <w:t>2</w:t>
      </w:r>
      <w:r w:rsidRPr="00E37BC5">
        <w:rPr>
          <w:rFonts w:eastAsia="微软雅黑" w:cs="Times New Roman"/>
          <w:spacing w:val="6"/>
          <w:sz w:val="16"/>
          <w:szCs w:val="16"/>
        </w:rPr>
        <w:t>.</w:t>
      </w:r>
      <w:r w:rsidRPr="00E37BC5">
        <w:rPr>
          <w:rFonts w:eastAsia="微软雅黑" w:cs="Times New Roman"/>
          <w:spacing w:val="6"/>
          <w:sz w:val="16"/>
          <w:szCs w:val="16"/>
        </w:rPr>
        <w:t>体细胞变异临床意义分类标准</w:t>
      </w:r>
      <w:r w:rsidRPr="00E37BC5">
        <w:rPr>
          <w:rFonts w:eastAsia="微软雅黑" w:cs="Times New Roman" w:hint="eastAsia"/>
          <w:spacing w:val="6"/>
          <w:sz w:val="16"/>
          <w:szCs w:val="16"/>
        </w:rPr>
        <w:t>及物敏感性证据分级标准详见附录</w:t>
      </w:r>
      <w:r w:rsidRPr="00E37BC5">
        <w:rPr>
          <w:rFonts w:eastAsia="微软雅黑" w:cs="Times New Roman" w:hint="eastAsia"/>
          <w:spacing w:val="6"/>
          <w:sz w:val="16"/>
          <w:szCs w:val="16"/>
        </w:rPr>
        <w:t>5</w:t>
      </w:r>
      <w:r w:rsidRPr="00E37BC5">
        <w:rPr>
          <w:rFonts w:eastAsia="微软雅黑" w:cs="Times New Roman" w:hint="eastAsia"/>
          <w:spacing w:val="6"/>
          <w:sz w:val="16"/>
          <w:szCs w:val="16"/>
        </w:rPr>
        <w:t>；</w:t>
      </w:r>
    </w:p>
    <w:p w14:paraId="592F484D" w14:textId="0126B151" w:rsidR="003626BD" w:rsidRPr="00E37BC5" w:rsidRDefault="00F63043" w:rsidP="0045549B">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3</w:t>
      </w:r>
      <w:r w:rsidR="00BB6039" w:rsidRPr="00E37BC5">
        <w:rPr>
          <w:rFonts w:ascii="Times New Roman" w:eastAsia="微软雅黑" w:hAnsi="Times New Roman" w:cs="Times New Roman"/>
          <w:color w:val="000000" w:themeColor="text1"/>
          <w:spacing w:val="6"/>
          <w:kern w:val="0"/>
          <w:sz w:val="16"/>
          <w:szCs w:val="16"/>
        </w:rPr>
        <w:t>.</w:t>
      </w:r>
      <w:r w:rsidR="00BB6039" w:rsidRPr="00E37BC5">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sidR="00BB6039" w:rsidRPr="00E37BC5">
        <w:rPr>
          <w:rFonts w:ascii="Times New Roman" w:eastAsia="微软雅黑" w:hAnsi="Times New Roman" w:cs="Times New Roman"/>
          <w:color w:val="000000" w:themeColor="text1"/>
          <w:spacing w:val="6"/>
          <w:kern w:val="0"/>
          <w:sz w:val="16"/>
          <w:szCs w:val="16"/>
        </w:rPr>
        <w:t>靶药</w:t>
      </w:r>
      <w:proofErr w:type="gramEnd"/>
      <w:r w:rsidR="00BB6039" w:rsidRPr="00E37BC5">
        <w:rPr>
          <w:rFonts w:ascii="Times New Roman" w:eastAsia="微软雅黑" w:hAnsi="Times New Roman" w:cs="Times New Roman"/>
          <w:color w:val="000000" w:themeColor="text1"/>
          <w:spacing w:val="6"/>
          <w:kern w:val="0"/>
          <w:sz w:val="16"/>
          <w:szCs w:val="16"/>
        </w:rPr>
        <w:t>评估，均基于该次检测当前时期已发表的科学文献和公认的研究数据库等，某些变异的判读可能会随着科学研究进展而发生变更。</w:t>
      </w:r>
      <w:r w:rsidR="00754EF7" w:rsidRPr="00E37BC5">
        <w:rPr>
          <w:rFonts w:ascii="Times New Roman" w:eastAsia="微软雅黑" w:hAnsi="Times New Roman" w:cs="Times New Roman"/>
          <w:color w:val="595959"/>
          <w:spacing w:val="6"/>
          <w:sz w:val="16"/>
          <w:szCs w:val="16"/>
        </w:rPr>
        <w:br w:type="page"/>
      </w:r>
      <w:bookmarkEnd w:id="11"/>
    </w:p>
    <w:p w14:paraId="7DA596C8" w14:textId="6218F415" w:rsidR="003626BD" w:rsidRPr="00E37BC5" w:rsidRDefault="0045549B">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lastRenderedPageBreak/>
        <w:t>3</w:t>
      </w:r>
      <w:r w:rsidR="00BB6039" w:rsidRPr="00E37BC5">
        <w:rPr>
          <w:rFonts w:ascii="Times New Roman" w:eastAsia="微软雅黑" w:hAnsi="Times New Roman" w:cs="Times New Roman"/>
          <w:b/>
          <w:bCs/>
          <w:color w:val="5287BD"/>
          <w:kern w:val="0"/>
          <w:sz w:val="22"/>
          <w:szCs w:val="22"/>
          <w:lang w:bidi="ar"/>
        </w:rPr>
        <w:t>.</w:t>
      </w:r>
      <w:r w:rsidR="00BB6039" w:rsidRPr="00E37BC5">
        <w:rPr>
          <w:rFonts w:ascii="Times New Roman" w:eastAsia="微软雅黑" w:hAnsi="Times New Roman" w:cs="Times New Roman"/>
          <w:b/>
          <w:bCs/>
          <w:color w:val="5287BD"/>
          <w:kern w:val="0"/>
          <w:sz w:val="22"/>
          <w:szCs w:val="22"/>
          <w:lang w:bidi="ar"/>
        </w:rPr>
        <w:t>化疗药物相关多态性位点检测结果</w:t>
      </w:r>
    </w:p>
    <w:tbl>
      <w:tblPr>
        <w:tblStyle w:val="CP40"/>
        <w:tblW w:w="10453" w:type="dxa"/>
        <w:tblLayout w:type="fixed"/>
        <w:tblLook w:val="04A0" w:firstRow="1" w:lastRow="0" w:firstColumn="1" w:lastColumn="0" w:noHBand="0" w:noVBand="1"/>
      </w:tblPr>
      <w:tblGrid>
        <w:gridCol w:w="1035"/>
        <w:gridCol w:w="1800"/>
        <w:gridCol w:w="1276"/>
        <w:gridCol w:w="1559"/>
        <w:gridCol w:w="4783"/>
      </w:tblGrid>
      <w:tr w:rsidR="00E91EB9" w:rsidRPr="00E37BC5" w14:paraId="4BDA147E" w14:textId="77777777" w:rsidTr="00085CD3">
        <w:trPr>
          <w:cnfStyle w:val="100000000000" w:firstRow="1" w:lastRow="0" w:firstColumn="0" w:lastColumn="0" w:oddVBand="0" w:evenVBand="0" w:oddHBand="0" w:evenHBand="0" w:firstRowFirstColumn="0" w:firstRowLastColumn="0" w:lastRowFirstColumn="0" w:lastRowLastColumn="0"/>
          <w:trHeight w:val="454"/>
        </w:trPr>
        <w:tc>
          <w:tcPr>
            <w:tcW w:w="1035" w:type="dxa"/>
          </w:tcPr>
          <w:p w14:paraId="6EE9BB14"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基因</w:t>
            </w:r>
          </w:p>
        </w:tc>
        <w:tc>
          <w:tcPr>
            <w:tcW w:w="1800" w:type="dxa"/>
          </w:tcPr>
          <w:p w14:paraId="17BAEDCC"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SNP</w:t>
            </w:r>
            <w:r w:rsidRPr="00E37BC5">
              <w:rPr>
                <w:rFonts w:ascii="Times New Roman" w:eastAsia="微软雅黑" w:hAnsi="Times New Roman" w:cs="Times New Roman"/>
                <w:b/>
                <w:kern w:val="0"/>
                <w:sz w:val="20"/>
                <w:szCs w:val="20"/>
              </w:rPr>
              <w:t>位点</w:t>
            </w:r>
          </w:p>
        </w:tc>
        <w:tc>
          <w:tcPr>
            <w:tcW w:w="1276" w:type="dxa"/>
          </w:tcPr>
          <w:p w14:paraId="79416494"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基因型</w:t>
            </w:r>
          </w:p>
        </w:tc>
        <w:tc>
          <w:tcPr>
            <w:tcW w:w="1559" w:type="dxa"/>
          </w:tcPr>
          <w:p w14:paraId="5CBC67D1"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变异</w:t>
            </w:r>
            <w:r w:rsidRPr="00E37BC5">
              <w:rPr>
                <w:rFonts w:ascii="Times New Roman" w:eastAsia="微软雅黑" w:hAnsi="Times New Roman" w:cs="Times New Roman"/>
                <w:b/>
                <w:kern w:val="0"/>
                <w:sz w:val="20"/>
                <w:szCs w:val="20"/>
              </w:rPr>
              <w:t>/</w:t>
            </w:r>
            <w:r w:rsidRPr="00E37BC5">
              <w:rPr>
                <w:rFonts w:ascii="Times New Roman" w:eastAsia="微软雅黑" w:hAnsi="Times New Roman" w:cs="Times New Roman"/>
                <w:b/>
                <w:kern w:val="0"/>
                <w:sz w:val="20"/>
                <w:szCs w:val="20"/>
              </w:rPr>
              <w:t>野生型</w:t>
            </w:r>
          </w:p>
        </w:tc>
        <w:tc>
          <w:tcPr>
            <w:tcW w:w="4783" w:type="dxa"/>
          </w:tcPr>
          <w:p w14:paraId="42E7A60D" w14:textId="77777777" w:rsidR="00E91EB9" w:rsidRPr="00E37BC5" w:rsidRDefault="00E91EB9" w:rsidP="00085CD3">
            <w:pPr>
              <w:spacing w:line="240" w:lineRule="exact"/>
              <w:jc w:val="center"/>
              <w:rPr>
                <w:rFonts w:ascii="Times New Roman" w:eastAsia="微软雅黑" w:hAnsi="Times New Roman" w:cs="Times New Roman"/>
                <w:b/>
                <w:color w:val="4F81BD" w:themeColor="accent1"/>
                <w:kern w:val="0"/>
                <w:sz w:val="20"/>
                <w:szCs w:val="20"/>
              </w:rPr>
            </w:pPr>
            <w:r w:rsidRPr="00E37BC5">
              <w:rPr>
                <w:rFonts w:ascii="Times New Roman" w:eastAsia="微软雅黑" w:hAnsi="Times New Roman" w:cs="Times New Roman"/>
                <w:b/>
                <w:color w:val="4F81BD" w:themeColor="accent1"/>
                <w:kern w:val="0"/>
                <w:sz w:val="20"/>
                <w:szCs w:val="20"/>
              </w:rPr>
              <w:t>临床解读</w:t>
            </w:r>
          </w:p>
        </w:tc>
      </w:tr>
      <w:tr w:rsidR="00E91EB9" w:rsidRPr="00E37BC5" w14:paraId="26D836CB" w14:textId="77777777" w:rsidTr="00085CD3">
        <w:trPr>
          <w:trHeight w:val="454"/>
        </w:trPr>
        <w:tc>
          <w:tcPr>
            <w:tcW w:w="10453" w:type="dxa"/>
            <w:gridSpan w:val="5"/>
          </w:tcPr>
          <w:p w14:paraId="08510277" w14:textId="77777777" w:rsidR="00E91EB9" w:rsidRPr="00E37BC5" w:rsidRDefault="00E91EB9" w:rsidP="00085CD3">
            <w:pPr>
              <w:widowControl/>
              <w:jc w:val="center"/>
              <w:rPr>
                <w:rFonts w:ascii="Times New Roman" w:eastAsia="微软雅黑" w:hAnsi="Times New Roman" w:cs="Times New Roman"/>
                <w:color w:val="595959" w:themeColor="text1" w:themeTint="A6"/>
                <w:sz w:val="18"/>
                <w:szCs w:val="18"/>
              </w:rPr>
            </w:pPr>
            <w:r w:rsidRPr="00E37BC5">
              <w:rPr>
                <w:rFonts w:ascii="Times New Roman" w:eastAsia="微软雅黑" w:hAnsi="Times New Roman" w:cs="Times New Roman"/>
                <w:color w:val="000000"/>
                <w:kern w:val="0"/>
                <w:sz w:val="18"/>
                <w:szCs w:val="18"/>
                <w:lang w:bidi="ar"/>
              </w:rPr>
              <w:t xml:space="preserve">{%tr for a in </w:t>
            </w:r>
            <w:proofErr w:type="gramStart"/>
            <w:r w:rsidRPr="00E37BC5">
              <w:rPr>
                <w:rFonts w:ascii="Times New Roman" w:eastAsia="微软雅黑" w:hAnsi="Times New Roman" w:cs="Times New Roman"/>
                <w:color w:val="000000"/>
                <w:kern w:val="0"/>
                <w:sz w:val="18"/>
                <w:szCs w:val="18"/>
                <w:lang w:bidi="ar"/>
              </w:rPr>
              <w:t>chemo.reduce</w:t>
            </w:r>
            <w:proofErr w:type="gramEnd"/>
            <w:r w:rsidRPr="00E37BC5">
              <w:rPr>
                <w:rFonts w:ascii="Times New Roman" w:eastAsia="微软雅黑" w:hAnsi="Times New Roman" w:cs="Times New Roman"/>
                <w:color w:val="000000"/>
                <w:kern w:val="0"/>
                <w:sz w:val="18"/>
                <w:szCs w:val="18"/>
                <w:lang w:bidi="ar"/>
              </w:rPr>
              <w:t>_116%}</w:t>
            </w:r>
          </w:p>
        </w:tc>
      </w:tr>
      <w:tr w:rsidR="00FB0D13" w:rsidRPr="00E37BC5" w14:paraId="1E053716" w14:textId="77777777" w:rsidTr="00085CD3">
        <w:trPr>
          <w:trHeight w:val="454"/>
        </w:trPr>
        <w:tc>
          <w:tcPr>
            <w:tcW w:w="10453" w:type="dxa"/>
            <w:gridSpan w:val="5"/>
          </w:tcPr>
          <w:p w14:paraId="28B40A8B" w14:textId="4F8736A9" w:rsidR="00FB0D13" w:rsidRPr="00E37BC5" w:rsidRDefault="00FB0D13" w:rsidP="00085CD3">
            <w:pPr>
              <w:widowControl/>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 xml:space="preserve">%tr if </w:t>
            </w:r>
            <w:proofErr w:type="spellStart"/>
            <w:proofErr w:type="gramStart"/>
            <w:r w:rsidRPr="00E37BC5">
              <w:rPr>
                <w:rFonts w:ascii="Times New Roman" w:eastAsia="微软雅黑" w:hAnsi="Times New Roman" w:cs="Times New Roman"/>
                <w:color w:val="000000"/>
                <w:kern w:val="0"/>
                <w:sz w:val="18"/>
                <w:szCs w:val="18"/>
                <w:lang w:bidi="ar"/>
              </w:rPr>
              <w:t>a.dbsnp</w:t>
            </w:r>
            <w:proofErr w:type="spellEnd"/>
            <w:proofErr w:type="gramEnd"/>
            <w:r w:rsidRPr="00E37BC5">
              <w:rPr>
                <w:rFonts w:ascii="Times New Roman" w:eastAsia="微软雅黑" w:hAnsi="Times New Roman" w:cs="Times New Roman"/>
                <w:color w:val="000000"/>
                <w:kern w:val="0"/>
                <w:sz w:val="18"/>
                <w:szCs w:val="18"/>
                <w:lang w:bidi="ar"/>
              </w:rPr>
              <w:t xml:space="preserve"> in [“rs10929302”, “rs3918290”, “rs4148323”, “rs55886062”, “rs67376798”, “rs75017182”, “rs8175347”]%}</w:t>
            </w:r>
          </w:p>
        </w:tc>
      </w:tr>
      <w:tr w:rsidR="00E91EB9" w:rsidRPr="00E37BC5" w14:paraId="1F4A435D" w14:textId="77777777" w:rsidTr="00085CD3">
        <w:trPr>
          <w:trHeight w:val="454"/>
        </w:trPr>
        <w:tc>
          <w:tcPr>
            <w:tcW w:w="1035" w:type="dxa"/>
          </w:tcPr>
          <w:p w14:paraId="4FBADFFD" w14:textId="77777777" w:rsidR="00E91EB9" w:rsidRPr="00E37BC5" w:rsidRDefault="00E91EB9" w:rsidP="00085CD3">
            <w:pPr>
              <w:pStyle w:val="affffe"/>
              <w:adjustRightInd w:val="0"/>
              <w:snapToGrid w:val="0"/>
              <w:ind w:firstLineChars="0" w:firstLine="0"/>
              <w:jc w:val="center"/>
              <w:rPr>
                <w:rFonts w:ascii="Times New Roman" w:eastAsia="微软雅黑" w:hAnsi="Times New Roman" w:cs="Times New Roman"/>
                <w:bCs/>
                <w:i/>
                <w:iCs/>
                <w:color w:val="000000" w:themeColor="text1"/>
                <w:sz w:val="18"/>
                <w:szCs w:val="18"/>
              </w:rPr>
            </w:pPr>
            <w:r w:rsidRPr="00E37BC5">
              <w:rPr>
                <w:rFonts w:ascii="Times New Roman" w:eastAsia="微软雅黑" w:hAnsi="Times New Roman" w:cs="Times New Roman"/>
                <w:bCs/>
                <w:i/>
                <w:iCs/>
                <w:color w:val="000000" w:themeColor="text1"/>
                <w:sz w:val="18"/>
                <w:szCs w:val="18"/>
              </w:rPr>
              <w:t>{{</w:t>
            </w:r>
            <w:proofErr w:type="spellStart"/>
            <w:proofErr w:type="gramStart"/>
            <w:r w:rsidRPr="00E37BC5">
              <w:rPr>
                <w:rFonts w:ascii="Times New Roman" w:eastAsia="微软雅黑" w:hAnsi="Times New Roman" w:cs="Times New Roman"/>
                <w:bCs/>
                <w:i/>
                <w:iCs/>
                <w:color w:val="000000" w:themeColor="text1"/>
                <w:sz w:val="18"/>
                <w:szCs w:val="18"/>
              </w:rPr>
              <w:t>a.gene</w:t>
            </w:r>
            <w:proofErr w:type="gramEnd"/>
            <w:r w:rsidRPr="00E37BC5">
              <w:rPr>
                <w:rFonts w:ascii="Times New Roman" w:eastAsia="微软雅黑" w:hAnsi="Times New Roman" w:cs="Times New Roman"/>
                <w:bCs/>
                <w:i/>
                <w:iCs/>
                <w:color w:val="000000" w:themeColor="text1"/>
                <w:sz w:val="18"/>
                <w:szCs w:val="18"/>
              </w:rPr>
              <w:t>_symbol</w:t>
            </w:r>
            <w:proofErr w:type="spellEnd"/>
            <w:r w:rsidRPr="00E37BC5">
              <w:rPr>
                <w:rFonts w:ascii="Times New Roman" w:eastAsia="微软雅黑" w:hAnsi="Times New Roman" w:cs="Times New Roman"/>
                <w:bCs/>
                <w:i/>
                <w:iCs/>
                <w:color w:val="000000" w:themeColor="text1"/>
                <w:sz w:val="18"/>
                <w:szCs w:val="18"/>
              </w:rPr>
              <w:t>}}</w:t>
            </w:r>
          </w:p>
        </w:tc>
        <w:tc>
          <w:tcPr>
            <w:tcW w:w="1800" w:type="dxa"/>
          </w:tcPr>
          <w:p w14:paraId="4F2FC95F" w14:textId="77777777" w:rsidR="00E91EB9" w:rsidRPr="00E37BC5" w:rsidRDefault="00E91EB9" w:rsidP="00085CD3">
            <w:pPr>
              <w:adjustRightInd w:val="0"/>
              <w:snapToGrid w:val="0"/>
              <w:jc w:val="center"/>
              <w:rPr>
                <w:rFonts w:ascii="Times New Roman" w:eastAsia="微软雅黑" w:hAnsi="Times New Roman" w:cs="Times New Roman"/>
                <w:color w:val="000000" w:themeColor="text1"/>
                <w:kern w:val="0"/>
                <w:sz w:val="18"/>
                <w:szCs w:val="18"/>
              </w:rPr>
            </w:pPr>
            <w:r w:rsidRPr="00E37BC5">
              <w:rPr>
                <w:rFonts w:ascii="Times New Roman" w:eastAsia="微软雅黑" w:hAnsi="Times New Roman" w:cs="Times New Roman"/>
                <w:color w:val="000000" w:themeColor="text1"/>
                <w:kern w:val="0"/>
                <w:sz w:val="18"/>
                <w:szCs w:val="18"/>
              </w:rPr>
              <w:t>{{</w:t>
            </w:r>
            <w:proofErr w:type="spellStart"/>
            <w:proofErr w:type="gramStart"/>
            <w:r w:rsidRPr="00E37BC5">
              <w:rPr>
                <w:rFonts w:ascii="Times New Roman" w:eastAsia="微软雅黑" w:hAnsi="Times New Roman" w:cs="Times New Roman"/>
                <w:color w:val="000000" w:themeColor="text1"/>
                <w:kern w:val="0"/>
                <w:sz w:val="18"/>
                <w:szCs w:val="18"/>
              </w:rPr>
              <w:t>a.dbsnp</w:t>
            </w:r>
            <w:proofErr w:type="spellEnd"/>
            <w:proofErr w:type="gramEnd"/>
            <w:r w:rsidRPr="00E37BC5">
              <w:rPr>
                <w:rFonts w:ascii="Times New Roman" w:eastAsia="微软雅黑" w:hAnsi="Times New Roman" w:cs="Times New Roman"/>
                <w:color w:val="000000" w:themeColor="text1"/>
                <w:kern w:val="0"/>
                <w:sz w:val="18"/>
                <w:szCs w:val="18"/>
              </w:rPr>
              <w:t>}}</w:t>
            </w:r>
          </w:p>
        </w:tc>
        <w:tc>
          <w:tcPr>
            <w:tcW w:w="1276" w:type="dxa"/>
          </w:tcPr>
          <w:p w14:paraId="774D20E4" w14:textId="77777777" w:rsidR="00E91EB9" w:rsidRPr="00E37BC5" w:rsidRDefault="00E91EB9" w:rsidP="00085CD3">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color w:val="000000" w:themeColor="text1"/>
                <w:kern w:val="0"/>
                <w:sz w:val="18"/>
                <w:szCs w:val="18"/>
                <w:lang w:bidi="ar"/>
              </w:rPr>
              <w:t>{{</w:t>
            </w:r>
            <w:proofErr w:type="spellStart"/>
            <w:proofErr w:type="gramStart"/>
            <w:r w:rsidRPr="00E37BC5">
              <w:rPr>
                <w:rFonts w:ascii="Times New Roman" w:eastAsia="微软雅黑" w:hAnsi="Times New Roman" w:cs="Times New Roman"/>
                <w:color w:val="000000" w:themeColor="text1"/>
                <w:kern w:val="0"/>
                <w:sz w:val="18"/>
                <w:szCs w:val="18"/>
                <w:lang w:bidi="ar"/>
              </w:rPr>
              <w:t>a.genotype</w:t>
            </w:r>
            <w:proofErr w:type="spellEnd"/>
            <w:proofErr w:type="gramEnd"/>
            <w:r w:rsidRPr="00E37BC5">
              <w:rPr>
                <w:rFonts w:ascii="Times New Roman" w:eastAsia="微软雅黑" w:hAnsi="Times New Roman" w:cs="Times New Roman"/>
                <w:color w:val="000000" w:themeColor="text1"/>
                <w:kern w:val="0"/>
                <w:sz w:val="18"/>
                <w:szCs w:val="18"/>
                <w:lang w:bidi="ar"/>
              </w:rPr>
              <w:t>}}</w:t>
            </w:r>
          </w:p>
        </w:tc>
        <w:tc>
          <w:tcPr>
            <w:tcW w:w="1559" w:type="dxa"/>
          </w:tcPr>
          <w:p w14:paraId="64F3D3CC" w14:textId="77777777" w:rsidR="00E91EB9" w:rsidRPr="00E37BC5" w:rsidRDefault="00E91EB9" w:rsidP="00085CD3">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color w:val="000000" w:themeColor="text1"/>
                <w:kern w:val="0"/>
                <w:sz w:val="18"/>
                <w:szCs w:val="18"/>
                <w:lang w:bidi="ar"/>
              </w:rPr>
              <w:t>{{</w:t>
            </w:r>
            <w:proofErr w:type="spellStart"/>
            <w:r w:rsidRPr="00E37BC5">
              <w:rPr>
                <w:rFonts w:ascii="Times New Roman" w:eastAsia="微软雅黑" w:hAnsi="Times New Roman" w:cs="Times New Roman"/>
                <w:color w:val="000000" w:themeColor="text1"/>
                <w:kern w:val="0"/>
                <w:sz w:val="18"/>
                <w:szCs w:val="18"/>
                <w:lang w:bidi="ar"/>
              </w:rPr>
              <w:t>a.</w:t>
            </w:r>
            <w:r w:rsidRPr="00E37BC5">
              <w:rPr>
                <w:rFonts w:ascii="Times New Roman" w:eastAsia="微软雅黑" w:hAnsi="Times New Roman" w:cs="Times New Roman" w:hint="eastAsia"/>
                <w:color w:val="000000" w:themeColor="text1"/>
                <w:kern w:val="0"/>
                <w:sz w:val="18"/>
                <w:szCs w:val="18"/>
                <w:lang w:bidi="ar"/>
              </w:rPr>
              <w:t>var</w:t>
            </w:r>
            <w:r w:rsidRPr="00E37BC5">
              <w:rPr>
                <w:rFonts w:ascii="Times New Roman" w:eastAsia="微软雅黑" w:hAnsi="Times New Roman" w:cs="Times New Roman"/>
                <w:color w:val="000000" w:themeColor="text1"/>
                <w:kern w:val="0"/>
                <w:sz w:val="18"/>
                <w:szCs w:val="18"/>
                <w:lang w:bidi="ar"/>
              </w:rPr>
              <w:t>_or_wt</w:t>
            </w:r>
            <w:proofErr w:type="spellEnd"/>
            <w:r w:rsidRPr="00E37BC5">
              <w:rPr>
                <w:rFonts w:ascii="Times New Roman" w:eastAsia="微软雅黑" w:hAnsi="Times New Roman" w:cs="Times New Roman"/>
                <w:color w:val="000000" w:themeColor="text1"/>
                <w:kern w:val="0"/>
                <w:sz w:val="18"/>
                <w:szCs w:val="18"/>
                <w:lang w:bidi="ar"/>
              </w:rPr>
              <w:t>}}</w:t>
            </w:r>
          </w:p>
        </w:tc>
        <w:tc>
          <w:tcPr>
            <w:tcW w:w="4783" w:type="dxa"/>
          </w:tcPr>
          <w:p w14:paraId="79111472" w14:textId="77777777" w:rsidR="00E91EB9" w:rsidRPr="00E37BC5" w:rsidRDefault="00E91EB9" w:rsidP="00085CD3">
            <w:pPr>
              <w:widowControl/>
              <w:adjustRightInd w:val="0"/>
              <w:snapToGrid w:val="0"/>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hint="eastAsia"/>
                <w:color w:val="000000" w:themeColor="text1"/>
                <w:kern w:val="0"/>
                <w:sz w:val="18"/>
                <w:szCs w:val="18"/>
                <w:lang w:bidi="ar"/>
              </w:rPr>
              <w:t>{</w:t>
            </w:r>
            <w:r w:rsidRPr="00E37BC5">
              <w:rPr>
                <w:rFonts w:ascii="Times New Roman" w:eastAsia="微软雅黑" w:hAnsi="Times New Roman" w:cs="Times New Roman"/>
                <w:color w:val="000000" w:themeColor="text1"/>
                <w:kern w:val="0"/>
                <w:sz w:val="18"/>
                <w:szCs w:val="18"/>
                <w:lang w:bidi="ar"/>
              </w:rPr>
              <w:t>{</w:t>
            </w:r>
            <w:proofErr w:type="spellStart"/>
            <w:proofErr w:type="gramStart"/>
            <w:r w:rsidRPr="00E37BC5">
              <w:rPr>
                <w:rFonts w:ascii="Times New Roman" w:eastAsia="微软雅黑" w:hAnsi="Times New Roman" w:cs="Times New Roman"/>
                <w:color w:val="000000" w:themeColor="text1"/>
                <w:kern w:val="0"/>
                <w:sz w:val="18"/>
                <w:szCs w:val="18"/>
                <w:lang w:bidi="ar"/>
              </w:rPr>
              <w:t>a.clin</w:t>
            </w:r>
            <w:proofErr w:type="gramEnd"/>
            <w:r w:rsidRPr="00E37BC5">
              <w:rPr>
                <w:rFonts w:ascii="Times New Roman" w:eastAsia="微软雅黑" w:hAnsi="Times New Roman" w:cs="Times New Roman"/>
                <w:color w:val="000000" w:themeColor="text1"/>
                <w:kern w:val="0"/>
                <w:sz w:val="18"/>
                <w:szCs w:val="18"/>
                <w:lang w:bidi="ar"/>
              </w:rPr>
              <w:t>_anno_cn</w:t>
            </w:r>
            <w:proofErr w:type="spellEnd"/>
            <w:r w:rsidRPr="00E37BC5">
              <w:rPr>
                <w:rFonts w:ascii="Times New Roman" w:eastAsia="微软雅黑" w:hAnsi="Times New Roman" w:cs="Times New Roman"/>
                <w:color w:val="000000" w:themeColor="text1"/>
                <w:kern w:val="0"/>
                <w:sz w:val="18"/>
                <w:szCs w:val="18"/>
                <w:lang w:bidi="ar"/>
              </w:rPr>
              <w:t>}}</w:t>
            </w:r>
          </w:p>
        </w:tc>
      </w:tr>
      <w:tr w:rsidR="00FB0D13" w:rsidRPr="00E37BC5" w14:paraId="3C79A62C" w14:textId="77777777" w:rsidTr="002E63E6">
        <w:trPr>
          <w:trHeight w:val="454"/>
        </w:trPr>
        <w:tc>
          <w:tcPr>
            <w:tcW w:w="10453" w:type="dxa"/>
            <w:gridSpan w:val="5"/>
          </w:tcPr>
          <w:p w14:paraId="5B573ADA" w14:textId="07E46E74" w:rsidR="00FB0D13" w:rsidRPr="00E37BC5" w:rsidRDefault="00FB0D13" w:rsidP="00FB0D13">
            <w:pPr>
              <w:widowControl/>
              <w:adjustRightInd w:val="0"/>
              <w:snapToGrid w:val="0"/>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%tr endif%}</w:t>
            </w:r>
          </w:p>
        </w:tc>
      </w:tr>
      <w:tr w:rsidR="00E91EB9" w:rsidRPr="00E37BC5" w14:paraId="4E957624" w14:textId="77777777" w:rsidTr="00085CD3">
        <w:trPr>
          <w:trHeight w:val="454"/>
        </w:trPr>
        <w:tc>
          <w:tcPr>
            <w:tcW w:w="10453" w:type="dxa"/>
            <w:gridSpan w:val="5"/>
          </w:tcPr>
          <w:p w14:paraId="7F071AA0" w14:textId="77777777" w:rsidR="00E91EB9" w:rsidRPr="00E37BC5" w:rsidRDefault="00E91EB9" w:rsidP="00085CD3">
            <w:pPr>
              <w:widowControl/>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 xml:space="preserve">%tr </w:t>
            </w:r>
            <w:proofErr w:type="spellStart"/>
            <w:r w:rsidRPr="00E37BC5">
              <w:rPr>
                <w:rFonts w:ascii="Times New Roman" w:eastAsia="微软雅黑" w:hAnsi="Times New Roman" w:cs="Times New Roman"/>
                <w:color w:val="000000"/>
                <w:kern w:val="0"/>
                <w:sz w:val="18"/>
                <w:szCs w:val="18"/>
                <w:lang w:bidi="ar"/>
              </w:rPr>
              <w:t>endfor</w:t>
            </w:r>
            <w:proofErr w:type="spellEnd"/>
            <w:r w:rsidRPr="00E37BC5">
              <w:rPr>
                <w:rFonts w:ascii="Times New Roman" w:eastAsia="微软雅黑" w:hAnsi="Times New Roman" w:cs="Times New Roman"/>
                <w:color w:val="000000"/>
                <w:kern w:val="0"/>
                <w:sz w:val="18"/>
                <w:szCs w:val="18"/>
                <w:lang w:bidi="ar"/>
              </w:rPr>
              <w:t>%}</w:t>
            </w:r>
          </w:p>
        </w:tc>
      </w:tr>
    </w:tbl>
    <w:p w14:paraId="0C1E26DE" w14:textId="2EC4607C" w:rsidR="006D3EA7" w:rsidRPr="00E37BC5" w:rsidRDefault="006D3EA7">
      <w:pPr>
        <w:widowControl/>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b/>
          <w:bCs/>
          <w:color w:val="5287BD"/>
          <w:kern w:val="0"/>
          <w:sz w:val="28"/>
          <w:szCs w:val="28"/>
          <w:lang w:bidi="ar"/>
        </w:rPr>
        <w:br w:type="page"/>
      </w:r>
    </w:p>
    <w:p w14:paraId="1A598FBC" w14:textId="70767973" w:rsidR="003626BD" w:rsidRPr="00E37BC5" w:rsidRDefault="00BB6039">
      <w:pPr>
        <w:widowControl/>
        <w:spacing w:line="360" w:lineRule="auto"/>
        <w:jc w:val="left"/>
        <w:rPr>
          <w:rFonts w:ascii="Times New Roman" w:eastAsia="微软雅黑" w:hAnsi="Times New Roman" w:cs="Times New Roman"/>
          <w:sz w:val="28"/>
          <w:szCs w:val="28"/>
        </w:rPr>
      </w:pPr>
      <w:r w:rsidRPr="00E37BC5">
        <w:rPr>
          <w:rFonts w:ascii="Times New Roman" w:eastAsia="微软雅黑" w:hAnsi="Times New Roman" w:cs="Times New Roman"/>
          <w:b/>
          <w:bCs/>
          <w:color w:val="5287BD"/>
          <w:kern w:val="0"/>
          <w:sz w:val="28"/>
          <w:szCs w:val="28"/>
          <w:lang w:bidi="ar"/>
        </w:rPr>
        <w:lastRenderedPageBreak/>
        <w:t>（二）检测结果详细解读</w:t>
      </w:r>
    </w:p>
    <w:p w14:paraId="78EBCE46"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t>1.I</w:t>
      </w:r>
      <w:r w:rsidRPr="00E37BC5">
        <w:rPr>
          <w:rFonts w:ascii="Times New Roman" w:eastAsia="微软雅黑" w:hAnsi="Times New Roman" w:cs="Times New Roman"/>
          <w:b/>
          <w:bCs/>
          <w:color w:val="5287BD"/>
          <w:kern w:val="0"/>
          <w:sz w:val="22"/>
          <w:szCs w:val="22"/>
          <w:lang w:bidi="ar"/>
        </w:rPr>
        <w:t>类、</w:t>
      </w:r>
      <w:r w:rsidRPr="00E37BC5">
        <w:rPr>
          <w:rFonts w:ascii="Times New Roman" w:eastAsia="微软雅黑" w:hAnsi="Times New Roman" w:cs="Times New Roman"/>
          <w:b/>
          <w:bCs/>
          <w:color w:val="5287BD"/>
          <w:kern w:val="0"/>
          <w:sz w:val="22"/>
          <w:szCs w:val="22"/>
          <w:lang w:bidi="ar"/>
        </w:rPr>
        <w:t>II</w:t>
      </w:r>
      <w:r w:rsidRPr="00E37BC5">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35"/>
        <w:gridCol w:w="8548"/>
      </w:tblGrid>
      <w:tr w:rsidR="00384A30" w:rsidRPr="00E37BC5" w14:paraId="1FA188BB" w14:textId="77777777" w:rsidTr="00085CD3">
        <w:trPr>
          <w:trHeight w:val="273"/>
        </w:trPr>
        <w:tc>
          <w:tcPr>
            <w:tcW w:w="1635" w:type="dxa"/>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1E083A3D" w14:textId="77777777" w:rsidR="00384A30" w:rsidRPr="00E37BC5" w:rsidRDefault="00384A30" w:rsidP="00085CD3">
            <w:pPr>
              <w:snapToGrid w:val="0"/>
              <w:spacing w:line="380" w:lineRule="exact"/>
              <w:contextualSpacing/>
              <w:jc w:val="center"/>
              <w:rPr>
                <w:rFonts w:ascii="Times New Roman" w:eastAsia="微软雅黑" w:hAnsi="Times New Roman" w:cs="Times New Roman"/>
                <w:color w:val="000000"/>
                <w:sz w:val="27"/>
                <w:szCs w:val="27"/>
              </w:rPr>
            </w:pPr>
            <w:bookmarkStart w:id="16" w:name="_Toc185853947"/>
            <w:bookmarkStart w:id="17" w:name="_Toc185854441"/>
            <w:r w:rsidRPr="00E37BC5">
              <w:rPr>
                <w:rFonts w:ascii="Times New Roman" w:eastAsia="微软雅黑" w:hAnsi="Times New Roman" w:cs="Times New Roman"/>
                <w:b/>
                <w:color w:val="FFFFFF"/>
                <w:sz w:val="20"/>
                <w:szCs w:val="20"/>
              </w:rPr>
              <w:t>基因</w:t>
            </w:r>
          </w:p>
        </w:tc>
        <w:tc>
          <w:tcPr>
            <w:tcW w:w="8548"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3CAEF95F" w14:textId="77777777" w:rsidR="00384A30" w:rsidRPr="00E37BC5" w:rsidRDefault="00384A30" w:rsidP="00085CD3">
            <w:pPr>
              <w:snapToGrid w:val="0"/>
              <w:spacing w:line="380" w:lineRule="exact"/>
              <w:contextualSpacing/>
              <w:jc w:val="center"/>
              <w:rPr>
                <w:rFonts w:ascii="Times New Roman" w:eastAsia="微软雅黑" w:hAnsi="Times New Roman" w:cs="Times New Roman"/>
                <w:color w:val="000000"/>
                <w:sz w:val="27"/>
                <w:szCs w:val="27"/>
              </w:rPr>
            </w:pPr>
            <w:r w:rsidRPr="00E37BC5">
              <w:rPr>
                <w:rFonts w:ascii="Times New Roman" w:eastAsia="微软雅黑" w:hAnsi="Times New Roman" w:cs="Times New Roman"/>
                <w:b/>
                <w:color w:val="FFFFFF"/>
                <w:sz w:val="20"/>
                <w:szCs w:val="20"/>
              </w:rPr>
              <w:t>临床意义</w:t>
            </w:r>
          </w:p>
        </w:tc>
      </w:tr>
      <w:tr w:rsidR="00384A30" w:rsidRPr="00E37BC5" w14:paraId="1611EE5E"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130731E6" w14:textId="0A68D894"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bCs/>
                <w:color w:val="595959"/>
                <w:kern w:val="0"/>
                <w:sz w:val="18"/>
                <w:szCs w:val="18"/>
                <w:lang w:bidi="ar"/>
              </w:rPr>
              <w:t xml:space="preserve">{%tr if </w:t>
            </w:r>
            <w:r w:rsidR="00B73E1C" w:rsidRPr="00E37BC5">
              <w:rPr>
                <w:rFonts w:ascii="Times New Roman" w:eastAsia="微软雅黑" w:hAnsi="Times New Roman" w:cs="Times New Roman" w:hint="eastAsia"/>
                <w:bCs/>
                <w:color w:val="595959"/>
                <w:kern w:val="0"/>
                <w:sz w:val="18"/>
                <w:szCs w:val="18"/>
                <w:lang w:bidi="ar"/>
              </w:rPr>
              <w:t>(</w:t>
            </w:r>
            <w:proofErr w:type="spellStart"/>
            <w:r w:rsidRPr="00E37BC5">
              <w:rPr>
                <w:rFonts w:ascii="Times New Roman" w:eastAsia="微软雅黑" w:hAnsi="Times New Roman" w:cs="Times New Roman"/>
                <w:bCs/>
                <w:color w:val="595959"/>
                <w:kern w:val="0"/>
                <w:sz w:val="18"/>
                <w:szCs w:val="18"/>
                <w:lang w:bidi="ar"/>
              </w:rPr>
              <w:t>var.var_</w:t>
            </w:r>
            <w:proofErr w:type="gramStart"/>
            <w:r w:rsidRPr="00E37BC5">
              <w:rPr>
                <w:rFonts w:ascii="Times New Roman" w:eastAsia="微软雅黑" w:hAnsi="Times New Roman" w:cs="Times New Roman"/>
                <w:bCs/>
                <w:color w:val="595959"/>
                <w:kern w:val="0"/>
                <w:sz w:val="18"/>
                <w:szCs w:val="18"/>
                <w:lang w:bidi="ar"/>
              </w:rPr>
              <w:t>somatic.level</w:t>
            </w:r>
            <w:proofErr w:type="gramEnd"/>
            <w:r w:rsidRPr="00E37BC5">
              <w:rPr>
                <w:rFonts w:ascii="Times New Roman" w:eastAsia="微软雅黑" w:hAnsi="Times New Roman" w:cs="Times New Roman"/>
                <w:bCs/>
                <w:color w:val="595959"/>
                <w:kern w:val="0"/>
                <w:sz w:val="18"/>
                <w:szCs w:val="18"/>
                <w:lang w:bidi="ar"/>
              </w:rPr>
              <w:t>_I</w:t>
            </w:r>
            <w:proofErr w:type="spellEnd"/>
            <w:r w:rsidRPr="00E37BC5">
              <w:rPr>
                <w:rFonts w:ascii="Times New Roman" w:eastAsia="微软雅黑" w:hAnsi="Times New Roman" w:cs="Times New Roman"/>
                <w:bCs/>
                <w:color w:val="595959"/>
                <w:kern w:val="0"/>
                <w:sz w:val="18"/>
                <w:szCs w:val="18"/>
                <w:lang w:bidi="ar"/>
              </w:rPr>
              <w:t xml:space="preserve"> + </w:t>
            </w:r>
            <w:proofErr w:type="spellStart"/>
            <w:r w:rsidRPr="00E37BC5">
              <w:rPr>
                <w:rFonts w:ascii="Times New Roman" w:eastAsia="微软雅黑" w:hAnsi="Times New Roman" w:cs="Times New Roman"/>
                <w:bCs/>
                <w:color w:val="595959"/>
                <w:kern w:val="0"/>
                <w:sz w:val="18"/>
                <w:szCs w:val="18"/>
                <w:lang w:bidi="ar"/>
              </w:rPr>
              <w:t>var.var_somatic.level_II</w:t>
            </w:r>
            <w:proofErr w:type="spellEnd"/>
            <w:r w:rsidR="00B73E1C" w:rsidRPr="00E37BC5">
              <w:rPr>
                <w:rFonts w:ascii="Times New Roman" w:eastAsia="微软雅黑" w:hAnsi="Times New Roman" w:cs="Times New Roman"/>
                <w:bCs/>
                <w:color w:val="595959"/>
                <w:kern w:val="0"/>
                <w:sz w:val="18"/>
                <w:szCs w:val="18"/>
                <w:lang w:bidi="ar"/>
              </w:rPr>
              <w:t>)|filter_cp40</w:t>
            </w:r>
            <w:r w:rsidR="002B18B1">
              <w:rPr>
                <w:rFonts w:ascii="Times New Roman" w:eastAsia="微软雅黑" w:hAnsi="Times New Roman" w:cs="Times New Roman"/>
                <w:bCs/>
                <w:color w:val="595959"/>
                <w:kern w:val="0"/>
                <w:sz w:val="18"/>
                <w:szCs w:val="18"/>
                <w:lang w:bidi="ar"/>
              </w:rPr>
              <w:t>_v2</w:t>
            </w:r>
            <w:r w:rsidRPr="00E37BC5">
              <w:rPr>
                <w:rFonts w:ascii="Times New Roman" w:eastAsia="微软雅黑" w:hAnsi="Times New Roman" w:cs="Times New Roman"/>
                <w:bCs/>
                <w:color w:val="595959"/>
                <w:kern w:val="0"/>
                <w:sz w:val="18"/>
                <w:szCs w:val="18"/>
                <w:lang w:bidi="ar"/>
              </w:rPr>
              <w:t xml:space="preserve"> %}</w:t>
            </w:r>
          </w:p>
        </w:tc>
      </w:tr>
      <w:tr w:rsidR="00384A30" w:rsidRPr="00E37BC5" w14:paraId="128AD743"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8F24D43" w14:textId="6DA0384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bCs/>
                <w:color w:val="595959"/>
                <w:kern w:val="0"/>
                <w:sz w:val="18"/>
                <w:szCs w:val="18"/>
                <w:lang w:bidi="ar"/>
              </w:rPr>
              <w:t>{%tr for a in (</w:t>
            </w:r>
            <w:proofErr w:type="spellStart"/>
            <w:r w:rsidRPr="00E37BC5">
              <w:rPr>
                <w:rFonts w:ascii="Times New Roman" w:eastAsia="微软雅黑" w:hAnsi="Times New Roman" w:cs="Times New Roman"/>
                <w:bCs/>
                <w:color w:val="595959"/>
                <w:kern w:val="0"/>
                <w:sz w:val="18"/>
                <w:szCs w:val="18"/>
                <w:lang w:bidi="ar"/>
              </w:rPr>
              <w:t>var.var_</w:t>
            </w:r>
            <w:proofErr w:type="gramStart"/>
            <w:r w:rsidRPr="00E37BC5">
              <w:rPr>
                <w:rFonts w:ascii="Times New Roman" w:eastAsia="微软雅黑" w:hAnsi="Times New Roman" w:cs="Times New Roman"/>
                <w:bCs/>
                <w:color w:val="595959"/>
                <w:kern w:val="0"/>
                <w:sz w:val="18"/>
                <w:szCs w:val="18"/>
                <w:lang w:bidi="ar"/>
              </w:rPr>
              <w:t>somatic.level</w:t>
            </w:r>
            <w:proofErr w:type="gramEnd"/>
            <w:r w:rsidRPr="00E37BC5">
              <w:rPr>
                <w:rFonts w:ascii="Times New Roman" w:eastAsia="微软雅黑" w:hAnsi="Times New Roman" w:cs="Times New Roman"/>
                <w:bCs/>
                <w:color w:val="595959"/>
                <w:kern w:val="0"/>
                <w:sz w:val="18"/>
                <w:szCs w:val="18"/>
                <w:lang w:bidi="ar"/>
              </w:rPr>
              <w:t>_I</w:t>
            </w:r>
            <w:proofErr w:type="spellEnd"/>
            <w:r w:rsidRPr="00E37BC5">
              <w:rPr>
                <w:rFonts w:ascii="Times New Roman" w:eastAsia="微软雅黑" w:hAnsi="Times New Roman" w:cs="Times New Roman"/>
                <w:bCs/>
                <w:color w:val="595959"/>
                <w:kern w:val="0"/>
                <w:sz w:val="18"/>
                <w:szCs w:val="18"/>
                <w:lang w:bidi="ar"/>
              </w:rPr>
              <w:t xml:space="preserve"> + </w:t>
            </w:r>
            <w:proofErr w:type="spellStart"/>
            <w:r w:rsidRPr="00E37BC5">
              <w:rPr>
                <w:rFonts w:ascii="Times New Roman" w:eastAsia="微软雅黑" w:hAnsi="Times New Roman" w:cs="Times New Roman"/>
                <w:bCs/>
                <w:color w:val="595959"/>
                <w:kern w:val="0"/>
                <w:sz w:val="18"/>
                <w:szCs w:val="18"/>
                <w:lang w:bidi="ar"/>
              </w:rPr>
              <w:t>var.var_somatic.level_II</w:t>
            </w:r>
            <w:proofErr w:type="spellEnd"/>
            <w:r w:rsidRPr="00E37BC5">
              <w:rPr>
                <w:rFonts w:ascii="Times New Roman" w:eastAsia="微软雅黑" w:hAnsi="Times New Roman" w:cs="Times New Roman"/>
                <w:bCs/>
                <w:color w:val="595959"/>
                <w:kern w:val="0"/>
                <w:sz w:val="18"/>
                <w:szCs w:val="18"/>
                <w:lang w:bidi="ar"/>
              </w:rPr>
              <w:t>)</w:t>
            </w:r>
            <w:r w:rsidR="00B73E1C" w:rsidRPr="00E37BC5">
              <w:rPr>
                <w:rFonts w:ascii="Times New Roman" w:eastAsia="微软雅黑" w:hAnsi="Times New Roman" w:cs="Times New Roman"/>
                <w:bCs/>
                <w:color w:val="595959"/>
                <w:kern w:val="0"/>
                <w:sz w:val="18"/>
                <w:szCs w:val="18"/>
                <w:lang w:bidi="ar"/>
              </w:rPr>
              <w:t>|filter_cp40</w:t>
            </w:r>
            <w:r w:rsidR="002B18B1">
              <w:rPr>
                <w:rFonts w:ascii="Times New Roman" w:eastAsia="微软雅黑" w:hAnsi="Times New Roman" w:cs="Times New Roman"/>
                <w:bCs/>
                <w:color w:val="595959"/>
                <w:kern w:val="0"/>
                <w:sz w:val="18"/>
                <w:szCs w:val="18"/>
                <w:lang w:bidi="ar"/>
              </w:rPr>
              <w:t>_v2</w:t>
            </w:r>
            <w:r w:rsidRPr="00E37BC5">
              <w:rPr>
                <w:rFonts w:ascii="Times New Roman" w:eastAsia="微软雅黑" w:hAnsi="Times New Roman" w:cs="Times New Roman"/>
                <w:bCs/>
                <w:color w:val="595959"/>
                <w:kern w:val="0"/>
                <w:sz w:val="18"/>
                <w:szCs w:val="18"/>
                <w:lang w:bidi="ar"/>
              </w:rPr>
              <w:t>|ynzl_var_inter</w:t>
            </w:r>
            <w:r w:rsidR="007D006E" w:rsidRPr="00E37BC5">
              <w:rPr>
                <w:rFonts w:ascii="Times New Roman" w:eastAsia="微软雅黑" w:hAnsi="Times New Roman" w:cs="Times New Roman"/>
                <w:bCs/>
                <w:color w:val="595959"/>
                <w:kern w:val="0"/>
                <w:sz w:val="18"/>
                <w:szCs w:val="18"/>
                <w:lang w:bidi="ar"/>
              </w:rPr>
              <w:t>_v2</w:t>
            </w:r>
            <w:r w:rsidRPr="00E37BC5">
              <w:rPr>
                <w:rFonts w:ascii="Times New Roman" w:eastAsia="微软雅黑" w:hAnsi="Times New Roman" w:cs="Times New Roman"/>
                <w:bCs/>
                <w:color w:val="595959"/>
                <w:kern w:val="0"/>
                <w:sz w:val="18"/>
                <w:szCs w:val="18"/>
                <w:lang w:bidi="ar"/>
              </w:rPr>
              <w:t xml:space="preserve"> %}</w:t>
            </w:r>
          </w:p>
        </w:tc>
      </w:tr>
      <w:tr w:rsidR="00384A30" w:rsidRPr="00E37BC5" w14:paraId="65EACC18" w14:textId="77777777" w:rsidTr="00085CD3">
        <w:tc>
          <w:tcPr>
            <w:tcW w:w="1635" w:type="dxa"/>
            <w:tcBorders>
              <w:top w:val="single" w:sz="12" w:space="0" w:color="4F81BD" w:themeColor="accent1"/>
              <w:left w:val="nil"/>
              <w:bottom w:val="single" w:sz="12" w:space="0" w:color="4F81BD" w:themeColor="accent1"/>
              <w:right w:val="nil"/>
            </w:tcBorders>
            <w:shd w:val="clear" w:color="auto" w:fill="FFFFFF"/>
            <w:vAlign w:val="center"/>
          </w:tcPr>
          <w:p w14:paraId="7370E999" w14:textId="77777777" w:rsidR="00384A30" w:rsidRPr="00E37BC5" w:rsidRDefault="00384A30" w:rsidP="00085CD3">
            <w:pPr>
              <w:pStyle w:val="NT"/>
              <w:spacing w:before="60" w:after="60" w:line="264" w:lineRule="auto"/>
              <w:ind w:left="0" w:firstLineChars="0" w:firstLine="0"/>
              <w:jc w:val="center"/>
              <w:rPr>
                <w:rFonts w:eastAsia="微软雅黑" w:cs="Times New Roman"/>
                <w:b/>
                <w:i/>
                <w:iCs/>
                <w:color w:val="4F81BD" w:themeColor="accent1"/>
                <w:sz w:val="18"/>
                <w:szCs w:val="18"/>
              </w:rPr>
            </w:pPr>
            <w:r w:rsidRPr="00E37BC5">
              <w:rPr>
                <w:rFonts w:eastAsia="微软雅黑" w:cs="Times New Roman"/>
                <w:b/>
                <w:i/>
                <w:iCs/>
                <w:color w:val="4F81BD" w:themeColor="accent1"/>
                <w:sz w:val="18"/>
                <w:szCs w:val="18"/>
              </w:rPr>
              <w:t>{{</w:t>
            </w:r>
            <w:proofErr w:type="spellStart"/>
            <w:proofErr w:type="gramStart"/>
            <w:r w:rsidRPr="00E37BC5">
              <w:rPr>
                <w:rFonts w:eastAsia="微软雅黑" w:cs="Times New Roman"/>
                <w:b/>
                <w:i/>
                <w:iCs/>
                <w:color w:val="4F81BD" w:themeColor="accent1"/>
                <w:sz w:val="18"/>
                <w:szCs w:val="18"/>
              </w:rPr>
              <w:t>a.gene</w:t>
            </w:r>
            <w:proofErr w:type="gramEnd"/>
            <w:r w:rsidRPr="00E37BC5">
              <w:rPr>
                <w:rFonts w:eastAsia="微软雅黑" w:cs="Times New Roman"/>
                <w:b/>
                <w:i/>
                <w:iCs/>
                <w:color w:val="4F81BD" w:themeColor="accent1"/>
                <w:sz w:val="18"/>
                <w:szCs w:val="18"/>
              </w:rPr>
              <w:t>_symbol|replace</w:t>
            </w:r>
            <w:proofErr w:type="spellEnd"/>
            <w:r w:rsidRPr="00E37BC5">
              <w:rPr>
                <w:rFonts w:eastAsia="微软雅黑" w:cs="Times New Roman"/>
                <w:b/>
                <w:i/>
                <w:iCs/>
                <w:color w:val="4F81BD" w:themeColor="accent1"/>
                <w:sz w:val="18"/>
                <w:szCs w:val="18"/>
              </w:rPr>
              <w:t>(“MET,MET”, “MET”)}}</w:t>
            </w:r>
          </w:p>
        </w:tc>
        <w:tc>
          <w:tcPr>
            <w:tcW w:w="8548" w:type="dxa"/>
            <w:tcBorders>
              <w:top w:val="single" w:sz="12" w:space="0" w:color="4F81BD" w:themeColor="accent1"/>
              <w:left w:val="nil"/>
              <w:bottom w:val="single" w:sz="12" w:space="0" w:color="4F81BD" w:themeColor="accent1"/>
              <w:right w:val="nil"/>
            </w:tcBorders>
            <w:shd w:val="clear" w:color="auto" w:fill="FFFFFF"/>
          </w:tcPr>
          <w:p w14:paraId="4DBE7EA1"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bCs/>
                <w:color w:val="000000" w:themeColor="text1"/>
                <w:kern w:val="0"/>
                <w:sz w:val="18"/>
                <w:szCs w:val="18"/>
                <w:lang w:bidi="ar"/>
              </w:rPr>
              <w:t xml:space="preserve">{%p for </w:t>
            </w:r>
            <w:proofErr w:type="spellStart"/>
            <w:r w:rsidRPr="00E37BC5">
              <w:rPr>
                <w:rFonts w:ascii="Times New Roman" w:eastAsia="微软雅黑" w:hAnsi="Times New Roman" w:cs="Times New Roman"/>
                <w:bCs/>
                <w:color w:val="000000" w:themeColor="text1"/>
                <w:kern w:val="0"/>
                <w:sz w:val="18"/>
                <w:szCs w:val="18"/>
                <w:lang w:bidi="ar"/>
              </w:rPr>
              <w:t>i</w:t>
            </w:r>
            <w:proofErr w:type="spellEnd"/>
            <w:r w:rsidRPr="00E37BC5">
              <w:rPr>
                <w:rFonts w:ascii="Times New Roman" w:eastAsia="微软雅黑" w:hAnsi="Times New Roman" w:cs="Times New Roman"/>
                <w:bCs/>
                <w:color w:val="000000" w:themeColor="text1"/>
                <w:kern w:val="0"/>
                <w:sz w:val="18"/>
                <w:szCs w:val="18"/>
                <w:lang w:bidi="ar"/>
              </w:rPr>
              <w:t xml:space="preserve"> in </w:t>
            </w:r>
            <w:proofErr w:type="spellStart"/>
            <w:proofErr w:type="gramStart"/>
            <w:r w:rsidRPr="00E37BC5">
              <w:rPr>
                <w:rFonts w:ascii="Times New Roman" w:eastAsia="微软雅黑" w:hAnsi="Times New Roman" w:cs="Times New Roman"/>
                <w:bCs/>
                <w:color w:val="000000" w:themeColor="text1"/>
                <w:kern w:val="0"/>
                <w:sz w:val="18"/>
                <w:szCs w:val="18"/>
                <w:lang w:bidi="ar"/>
              </w:rPr>
              <w:t>a.gene</w:t>
            </w:r>
            <w:proofErr w:type="gramEnd"/>
            <w:r w:rsidRPr="00E37BC5">
              <w:rPr>
                <w:rFonts w:ascii="Times New Roman" w:eastAsia="微软雅黑" w:hAnsi="Times New Roman" w:cs="Times New Roman"/>
                <w:bCs/>
                <w:color w:val="000000" w:themeColor="text1"/>
                <w:kern w:val="0"/>
                <w:sz w:val="18"/>
                <w:szCs w:val="18"/>
                <w:lang w:bidi="ar"/>
              </w:rPr>
              <w:t>_function</w:t>
            </w:r>
            <w:proofErr w:type="spellEnd"/>
            <w:r w:rsidRPr="00E37BC5">
              <w:rPr>
                <w:rFonts w:ascii="Times New Roman" w:eastAsia="微软雅黑" w:hAnsi="Times New Roman" w:cs="Times New Roman"/>
                <w:bCs/>
                <w:color w:val="000000" w:themeColor="text1"/>
                <w:kern w:val="0"/>
                <w:sz w:val="18"/>
                <w:szCs w:val="18"/>
                <w:lang w:bidi="ar"/>
              </w:rPr>
              <w:t>%}</w:t>
            </w:r>
          </w:p>
          <w:p w14:paraId="200CBDA2"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bCs/>
                <w:color w:val="000000" w:themeColor="text1"/>
                <w:kern w:val="0"/>
                <w:sz w:val="18"/>
                <w:szCs w:val="18"/>
                <w:lang w:bidi="ar"/>
              </w:rPr>
              <w:t>{{</w:t>
            </w:r>
            <w:proofErr w:type="spellStart"/>
            <w:r w:rsidRPr="00E37BC5">
              <w:rPr>
                <w:rFonts w:ascii="Times New Roman" w:eastAsia="微软雅黑" w:hAnsi="Times New Roman" w:cs="Times New Roman"/>
                <w:bCs/>
                <w:color w:val="000000" w:themeColor="text1"/>
                <w:kern w:val="0"/>
                <w:sz w:val="18"/>
                <w:szCs w:val="18"/>
                <w:lang w:bidi="ar"/>
              </w:rPr>
              <w:t>i</w:t>
            </w:r>
            <w:proofErr w:type="spellEnd"/>
            <w:r w:rsidRPr="00E37BC5">
              <w:rPr>
                <w:rFonts w:ascii="Times New Roman" w:eastAsia="微软雅黑" w:hAnsi="Times New Roman" w:cs="Times New Roman"/>
                <w:bCs/>
                <w:color w:val="000000" w:themeColor="text1"/>
                <w:kern w:val="0"/>
                <w:sz w:val="18"/>
                <w:szCs w:val="18"/>
                <w:lang w:bidi="ar"/>
              </w:rPr>
              <w:t>}}</w:t>
            </w:r>
          </w:p>
          <w:p w14:paraId="23D3ACD8"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endfor</w:t>
            </w:r>
            <w:proofErr w:type="spellEnd"/>
            <w:r w:rsidRPr="00E37BC5">
              <w:rPr>
                <w:rFonts w:ascii="Times New Roman" w:eastAsia="微软雅黑" w:hAnsi="Times New Roman" w:cs="Times New Roman"/>
                <w:bCs/>
                <w:color w:val="000000" w:themeColor="text1"/>
                <w:kern w:val="0"/>
                <w:sz w:val="18"/>
                <w:szCs w:val="18"/>
                <w:lang w:bidi="ar"/>
              </w:rPr>
              <w:t>%}</w:t>
            </w:r>
          </w:p>
          <w:p w14:paraId="0A9AAEC4"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for j in </w:t>
            </w:r>
            <w:proofErr w:type="spellStart"/>
            <w:r w:rsidRPr="00E37BC5">
              <w:rPr>
                <w:rFonts w:ascii="Times New Roman" w:eastAsia="微软雅黑" w:hAnsi="Times New Roman" w:cs="Times New Roman"/>
                <w:bCs/>
                <w:color w:val="000000" w:themeColor="text1"/>
                <w:kern w:val="0"/>
                <w:sz w:val="18"/>
                <w:szCs w:val="18"/>
                <w:lang w:bidi="ar"/>
              </w:rPr>
              <w:t>a.var_info</w:t>
            </w:r>
            <w:proofErr w:type="spellEnd"/>
            <w:r w:rsidRPr="00E37BC5">
              <w:rPr>
                <w:rFonts w:ascii="Times New Roman" w:eastAsia="微软雅黑" w:hAnsi="Times New Roman" w:cs="Times New Roman"/>
                <w:bCs/>
                <w:color w:val="000000" w:themeColor="text1"/>
                <w:kern w:val="0"/>
                <w:sz w:val="18"/>
                <w:szCs w:val="18"/>
                <w:lang w:bidi="ar"/>
              </w:rPr>
              <w:t>%}</w:t>
            </w:r>
          </w:p>
          <w:p w14:paraId="6B2F55F0"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if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Predictive”%</w:t>
            </w:r>
            <w:proofErr w:type="gramEnd"/>
            <w:r w:rsidRPr="00E37BC5">
              <w:rPr>
                <w:rFonts w:ascii="Times New Roman" w:eastAsia="微软雅黑" w:hAnsi="Times New Roman" w:cs="Times New Roman"/>
                <w:bCs/>
                <w:color w:val="000000" w:themeColor="text1"/>
                <w:kern w:val="0"/>
                <w:sz w:val="18"/>
                <w:szCs w:val="18"/>
                <w:lang w:bidi="ar"/>
              </w:rPr>
              <w:t>}</w:t>
            </w:r>
          </w:p>
          <w:p w14:paraId="1200D5FF" w14:textId="3B16AA06"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的用药推荐有：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451E4A37"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elif</w:t>
            </w:r>
            <w:proofErr w:type="spellEnd"/>
            <w:r w:rsidRPr="00E37BC5">
              <w:rPr>
                <w:rFonts w:ascii="Times New Roman" w:eastAsia="微软雅黑" w:hAnsi="Times New Roman" w:cs="Times New Roman"/>
                <w:bCs/>
                <w:color w:val="000000" w:themeColor="text1"/>
                <w:kern w:val="0"/>
                <w:sz w:val="18"/>
                <w:szCs w:val="18"/>
                <w:lang w:bidi="ar"/>
              </w:rPr>
              <w:t xml:space="preserve">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Prognostic”%</w:t>
            </w:r>
            <w:proofErr w:type="gramEnd"/>
            <w:r w:rsidRPr="00E37BC5">
              <w:rPr>
                <w:rFonts w:ascii="Times New Roman" w:eastAsia="微软雅黑" w:hAnsi="Times New Roman" w:cs="Times New Roman"/>
                <w:bCs/>
                <w:color w:val="000000" w:themeColor="text1"/>
                <w:kern w:val="0"/>
                <w:sz w:val="18"/>
                <w:szCs w:val="18"/>
                <w:lang w:bidi="ar"/>
              </w:rPr>
              <w:t>}</w:t>
            </w:r>
          </w:p>
          <w:p w14:paraId="3611EAC3" w14:textId="6F8584A3"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的预后相关信息有：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6867F8F4"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elif</w:t>
            </w:r>
            <w:proofErr w:type="spellEnd"/>
            <w:r w:rsidRPr="00E37BC5">
              <w:rPr>
                <w:rFonts w:ascii="Times New Roman" w:eastAsia="微软雅黑" w:hAnsi="Times New Roman" w:cs="Times New Roman"/>
                <w:bCs/>
                <w:color w:val="000000" w:themeColor="text1"/>
                <w:kern w:val="0"/>
                <w:sz w:val="18"/>
                <w:szCs w:val="18"/>
                <w:lang w:bidi="ar"/>
              </w:rPr>
              <w:t xml:space="preserve">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Diagnostic”%</w:t>
            </w:r>
            <w:proofErr w:type="gramEnd"/>
            <w:r w:rsidRPr="00E37BC5">
              <w:rPr>
                <w:rFonts w:ascii="Times New Roman" w:eastAsia="微软雅黑" w:hAnsi="Times New Roman" w:cs="Times New Roman"/>
                <w:bCs/>
                <w:color w:val="000000" w:themeColor="text1"/>
                <w:kern w:val="0"/>
                <w:sz w:val="18"/>
                <w:szCs w:val="18"/>
                <w:lang w:bidi="ar"/>
              </w:rPr>
              <w:t>}</w:t>
            </w:r>
          </w:p>
          <w:p w14:paraId="77C698BB" w14:textId="703E66F6"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的辅助诊断相关信息有：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18DE33F3"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p</w:t>
            </w:r>
            <w:r w:rsidRPr="00E37BC5">
              <w:rPr>
                <w:rFonts w:ascii="Times New Roman" w:eastAsia="微软雅黑" w:hAnsi="Times New Roman" w:cs="Times New Roman"/>
                <w:bCs/>
                <w:color w:val="000000" w:themeColor="text1"/>
                <w:kern w:val="0"/>
                <w:sz w:val="18"/>
                <w:szCs w:val="18"/>
                <w:lang w:bidi="ar"/>
              </w:rPr>
              <w:t xml:space="preserve"> endif%</w:t>
            </w:r>
            <w:r w:rsidRPr="00E37BC5">
              <w:rPr>
                <w:rFonts w:ascii="Times New Roman" w:eastAsia="微软雅黑" w:hAnsi="Times New Roman" w:cs="Times New Roman" w:hint="eastAsia"/>
                <w:bCs/>
                <w:color w:val="000000" w:themeColor="text1"/>
                <w:kern w:val="0"/>
                <w:sz w:val="18"/>
                <w:szCs w:val="18"/>
                <w:lang w:bidi="ar"/>
              </w:rPr>
              <w:t>}</w:t>
            </w:r>
          </w:p>
          <w:p w14:paraId="1F7BA80D"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endfor</w:t>
            </w:r>
            <w:proofErr w:type="spellEnd"/>
            <w:r w:rsidRPr="00E37BC5">
              <w:rPr>
                <w:rFonts w:ascii="Times New Roman" w:eastAsia="微软雅黑" w:hAnsi="Times New Roman" w:cs="Times New Roman"/>
                <w:bCs/>
                <w:color w:val="000000" w:themeColor="text1"/>
                <w:kern w:val="0"/>
                <w:sz w:val="18"/>
                <w:szCs w:val="18"/>
                <w:lang w:bidi="ar"/>
              </w:rPr>
              <w:t>%}</w:t>
            </w:r>
          </w:p>
        </w:tc>
      </w:tr>
      <w:tr w:rsidR="00384A30" w:rsidRPr="00E37BC5" w14:paraId="747F044A"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7BA49898"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 xml:space="preserve">%tr </w:t>
            </w:r>
            <w:proofErr w:type="spellStart"/>
            <w:r w:rsidRPr="00E37BC5">
              <w:rPr>
                <w:rFonts w:ascii="Times New Roman" w:eastAsia="微软雅黑" w:hAnsi="Times New Roman" w:cs="Times New Roman"/>
                <w:bCs/>
                <w:color w:val="595959"/>
                <w:kern w:val="0"/>
                <w:sz w:val="18"/>
                <w:szCs w:val="18"/>
                <w:lang w:bidi="ar"/>
              </w:rPr>
              <w:t>endfor</w:t>
            </w:r>
            <w:proofErr w:type="spellEnd"/>
            <w:r w:rsidRPr="00E37BC5">
              <w:rPr>
                <w:rFonts w:ascii="Times New Roman" w:eastAsia="微软雅黑" w:hAnsi="Times New Roman" w:cs="Times New Roman"/>
                <w:bCs/>
                <w:color w:val="595959"/>
                <w:kern w:val="0"/>
                <w:sz w:val="18"/>
                <w:szCs w:val="18"/>
                <w:lang w:bidi="ar"/>
              </w:rPr>
              <w:t>%}</w:t>
            </w:r>
          </w:p>
        </w:tc>
      </w:tr>
      <w:tr w:rsidR="00384A30" w:rsidRPr="00E37BC5" w14:paraId="3D92B7A4" w14:textId="77777777" w:rsidTr="00085CD3">
        <w:tc>
          <w:tcPr>
            <w:tcW w:w="10183" w:type="dxa"/>
            <w:gridSpan w:val="2"/>
            <w:tcBorders>
              <w:top w:val="single" w:sz="12" w:space="0" w:color="4F81BD" w:themeColor="accent1"/>
              <w:left w:val="nil"/>
              <w:bottom w:val="single" w:sz="6" w:space="0" w:color="4F81BD" w:themeColor="accent1"/>
              <w:right w:val="nil"/>
            </w:tcBorders>
            <w:shd w:val="clear" w:color="auto" w:fill="FFFFFF"/>
            <w:vAlign w:val="center"/>
          </w:tcPr>
          <w:p w14:paraId="47D47B80"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%tr else%}</w:t>
            </w:r>
          </w:p>
        </w:tc>
      </w:tr>
      <w:tr w:rsidR="00384A30" w:rsidRPr="00E37BC5" w14:paraId="356462BF" w14:textId="77777777" w:rsidTr="00085CD3">
        <w:trPr>
          <w:trHeight w:val="567"/>
        </w:trPr>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09BD5C3"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384A30" w:rsidRPr="00E37BC5" w14:paraId="45C35B33"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672D091C"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%tr endif%</w:t>
            </w:r>
            <w:r w:rsidRPr="00E37BC5">
              <w:rPr>
                <w:rFonts w:ascii="Times New Roman" w:eastAsia="微软雅黑" w:hAnsi="Times New Roman" w:cs="Times New Roman" w:hint="eastAsia"/>
                <w:bCs/>
                <w:color w:val="595959"/>
                <w:kern w:val="0"/>
                <w:sz w:val="18"/>
                <w:szCs w:val="18"/>
                <w:lang w:bidi="ar"/>
              </w:rPr>
              <w:t>}</w:t>
            </w:r>
          </w:p>
        </w:tc>
      </w:tr>
    </w:tbl>
    <w:p w14:paraId="5513CE72" w14:textId="29867210" w:rsidR="002D6D5F" w:rsidRPr="00E37BC5" w:rsidRDefault="002D6D5F">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br w:type="page"/>
      </w:r>
    </w:p>
    <w:p w14:paraId="76959E1C"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sz w:val="32"/>
          <w:szCs w:val="32"/>
        </w:rPr>
        <w:lastRenderedPageBreak/>
        <w:t>三、附录</w:t>
      </w:r>
    </w:p>
    <w:p w14:paraId="64DFA02A"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t>附录</w:t>
      </w:r>
      <w:r w:rsidRPr="00E37BC5">
        <w:rPr>
          <w:rFonts w:ascii="Times New Roman" w:eastAsia="微软雅黑" w:hAnsi="Times New Roman" w:cs="Times New Roman"/>
          <w:b/>
          <w:bCs/>
          <w:color w:val="5287BD"/>
          <w:kern w:val="0"/>
          <w:sz w:val="22"/>
          <w:szCs w:val="22"/>
          <w:lang w:bidi="ar"/>
        </w:rPr>
        <w:t>1</w:t>
      </w:r>
      <w:r w:rsidRPr="00E37BC5">
        <w:rPr>
          <w:rFonts w:ascii="Times New Roman" w:eastAsia="微软雅黑" w:hAnsi="Times New Roman" w:cs="Times New Roman"/>
          <w:b/>
          <w:bCs/>
          <w:color w:val="5287BD"/>
          <w:kern w:val="0"/>
          <w:sz w:val="22"/>
          <w:szCs w:val="22"/>
          <w:lang w:bidi="ar"/>
        </w:rPr>
        <w:t>：样本主要质控</w:t>
      </w:r>
      <w:bookmarkStart w:id="18" w:name="Sample_Main_Qc_table_remove"/>
      <w:bookmarkEnd w:id="16"/>
      <w:bookmarkEnd w:id="17"/>
    </w:p>
    <w:p w14:paraId="72105F2B" w14:textId="77777777" w:rsidR="003626BD" w:rsidRPr="00E37BC5" w:rsidRDefault="003626BD">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5A5D86" w:rsidRPr="00E37BC5" w14:paraId="190A46E4"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791FF4BF" w14:textId="77777777" w:rsidR="003626BD" w:rsidRPr="00E37BC5" w:rsidRDefault="003626BD">
            <w:pPr>
              <w:jc w:val="center"/>
              <w:rPr>
                <w:rFonts w:ascii="Times New Roman" w:eastAsia="微软雅黑" w:hAnsi="Times New Roman" w:cs="Times New Roman"/>
                <w:b/>
                <w:color w:val="000000" w:themeColor="text1"/>
                <w:sz w:val="18"/>
                <w:szCs w:val="18"/>
              </w:rPr>
            </w:pPr>
            <w:bookmarkStart w:id="19"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9FD349A"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D7E377"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23E3F2C"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质</w:t>
            </w:r>
            <w:proofErr w:type="gramStart"/>
            <w:r w:rsidRPr="00E37BC5">
              <w:rPr>
                <w:rFonts w:ascii="Times New Roman" w:eastAsia="微软雅黑" w:hAnsi="Times New Roman" w:cs="Times New Roman"/>
                <w:b/>
                <w:bCs/>
                <w:color w:val="000000" w:themeColor="text1"/>
                <w:spacing w:val="6"/>
                <w:sz w:val="18"/>
                <w:szCs w:val="18"/>
              </w:rPr>
              <w:t>控标准</w:t>
            </w:r>
            <w:proofErr w:type="gramEnd"/>
          </w:p>
        </w:tc>
      </w:tr>
      <w:tr w:rsidR="005A5D86" w:rsidRPr="00E37BC5" w14:paraId="4254D3BF" w14:textId="77777777">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4E4C61" w14:textId="77777777" w:rsidR="003626BD" w:rsidRPr="00E37BC5" w:rsidRDefault="00BB6039">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D4FDE0" w14:textId="34768917" w:rsidR="003626BD" w:rsidRPr="00E37BC5" w:rsidRDefault="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DNA</w:t>
            </w:r>
            <w:r w:rsidRPr="00E37BC5">
              <w:rPr>
                <w:rFonts w:ascii="Times New Roman" w:eastAsia="微软雅黑" w:hAnsi="Times New Roman" w:cs="Times New Roman" w:hint="eastAsia"/>
                <w:color w:val="000000" w:themeColor="text1"/>
                <w:spacing w:val="6"/>
                <w:sz w:val="18"/>
                <w:szCs w:val="18"/>
              </w:rPr>
              <w:t>总量</w:t>
            </w:r>
            <w:r w:rsidRPr="00E37BC5">
              <w:rPr>
                <w:rFonts w:ascii="Times New Roman" w:eastAsia="微软雅黑" w:hAnsi="Times New Roman" w:cs="Times New Roman" w:hint="eastAsia"/>
                <w:color w:val="000000" w:themeColor="text1"/>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E1C7602" w14:textId="73A5D866" w:rsidR="003626BD" w:rsidRPr="00E37BC5" w:rsidRDefault="00384A30">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{%if </w:t>
            </w:r>
            <w:proofErr w:type="spellStart"/>
            <w:r w:rsidRPr="00E37BC5">
              <w:rPr>
                <w:rFonts w:ascii="Times New Roman" w:eastAsia="微软雅黑" w:hAnsi="Times New Roman" w:cs="Times New Roman"/>
                <w:color w:val="000000" w:themeColor="text1"/>
                <w:spacing w:val="6"/>
                <w:sz w:val="18"/>
                <w:szCs w:val="18"/>
              </w:rPr>
              <w:t>lib_quality_control</w:t>
            </w:r>
            <w:proofErr w:type="spellEnd"/>
            <w:r w:rsidRPr="00E37BC5">
              <w:rPr>
                <w:rFonts w:ascii="Times New Roman" w:eastAsia="微软雅黑" w:hAnsi="Times New Roman" w:cs="Times New Roman"/>
                <w:color w:val="000000" w:themeColor="text1"/>
                <w:spacing w:val="6"/>
                <w:sz w:val="18"/>
                <w:szCs w:val="18"/>
              </w:rPr>
              <w:t xml:space="preserve"> and </w:t>
            </w:r>
            <w:proofErr w:type="spellStart"/>
            <w:r w:rsidRPr="00E37BC5">
              <w:rPr>
                <w:rFonts w:ascii="Times New Roman" w:eastAsia="微软雅黑" w:hAnsi="Times New Roman" w:cs="Times New Roman"/>
                <w:color w:val="000000" w:themeColor="text1"/>
                <w:spacing w:val="6"/>
                <w:sz w:val="18"/>
                <w:szCs w:val="18"/>
              </w:rPr>
              <w:t>lib_quality_control.lib_dna_qc</w:t>
            </w:r>
            <w:proofErr w:type="spellEnd"/>
            <w:r w:rsidRPr="00E37BC5">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E37BC5">
              <w:rPr>
                <w:rFonts w:ascii="Times New Roman" w:eastAsia="微软雅黑" w:hAnsi="Times New Roman" w:cs="Times New Roman"/>
                <w:color w:val="000000" w:themeColor="text1"/>
                <w:spacing w:val="6"/>
                <w:sz w:val="18"/>
                <w:szCs w:val="18"/>
              </w:rPr>
              <w:t>%}{</w:t>
            </w:r>
            <w:proofErr w:type="gramEnd"/>
            <w:r w:rsidRPr="00E37BC5">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4E7F954" w14:textId="16CB18CC" w:rsidR="003626BD" w:rsidRPr="00E37BC5" w:rsidRDefault="00BB6039">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r w:rsidR="0045549B" w:rsidRPr="00E37BC5">
              <w:rPr>
                <w:rFonts w:ascii="Times New Roman" w:eastAsia="微软雅黑" w:hAnsi="Times New Roman" w:cs="Times New Roman"/>
                <w:color w:val="000000" w:themeColor="text1"/>
                <w:spacing w:val="6"/>
                <w:sz w:val="18"/>
                <w:szCs w:val="18"/>
              </w:rPr>
              <w:t>10</w:t>
            </w:r>
          </w:p>
        </w:tc>
      </w:tr>
      <w:tr w:rsidR="005A5D86" w:rsidRPr="00E37BC5" w14:paraId="6014C2D7"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051A4F3" w14:textId="77777777" w:rsidR="003626BD" w:rsidRPr="00E37BC5" w:rsidRDefault="00BB6039">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1AE3C" w14:textId="482E4A58" w:rsidR="003626BD" w:rsidRPr="00E37BC5" w:rsidRDefault="00BB6039">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文库</w:t>
            </w:r>
            <w:r w:rsidR="0045549B" w:rsidRPr="00E37BC5">
              <w:rPr>
                <w:rFonts w:ascii="Times New Roman" w:eastAsia="微软雅黑" w:hAnsi="Times New Roman" w:cs="Times New Roman" w:hint="eastAsia"/>
                <w:color w:val="000000" w:themeColor="text1"/>
                <w:spacing w:val="6"/>
                <w:sz w:val="18"/>
                <w:szCs w:val="18"/>
              </w:rPr>
              <w:t>总量</w:t>
            </w:r>
            <w:r w:rsidRPr="00E37BC5">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F5F0DD" w14:textId="4AB6EFA6" w:rsidR="003626BD" w:rsidRPr="00E37BC5" w:rsidRDefault="00384A30">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{%if </w:t>
            </w:r>
            <w:proofErr w:type="spellStart"/>
            <w:r w:rsidRPr="00E37BC5">
              <w:rPr>
                <w:rFonts w:ascii="Times New Roman" w:eastAsia="微软雅黑" w:hAnsi="Times New Roman" w:cs="Times New Roman"/>
                <w:color w:val="000000" w:themeColor="text1"/>
                <w:spacing w:val="6"/>
                <w:sz w:val="18"/>
                <w:szCs w:val="18"/>
              </w:rPr>
              <w:t>lib_quality_control</w:t>
            </w:r>
            <w:proofErr w:type="spellEnd"/>
            <w:r w:rsidRPr="00E37BC5">
              <w:rPr>
                <w:rFonts w:ascii="Times New Roman" w:eastAsia="微软雅黑" w:hAnsi="Times New Roman" w:cs="Times New Roman"/>
                <w:color w:val="000000" w:themeColor="text1"/>
                <w:spacing w:val="6"/>
                <w:sz w:val="18"/>
                <w:szCs w:val="18"/>
              </w:rPr>
              <w:t xml:space="preserve"> and </w:t>
            </w:r>
            <w:proofErr w:type="spellStart"/>
            <w:r w:rsidRPr="00E37BC5">
              <w:rPr>
                <w:rFonts w:ascii="Times New Roman" w:eastAsia="微软雅黑" w:hAnsi="Times New Roman" w:cs="Times New Roman"/>
                <w:color w:val="000000" w:themeColor="text1"/>
                <w:spacing w:val="6"/>
                <w:sz w:val="18"/>
                <w:szCs w:val="18"/>
              </w:rPr>
              <w:t>lib_quality_control.lib_dna_qc</w:t>
            </w:r>
            <w:proofErr w:type="spellEnd"/>
            <w:r w:rsidRPr="00E37BC5">
              <w:rPr>
                <w:rFonts w:ascii="Times New Roman" w:eastAsia="微软雅黑" w:hAnsi="Times New Roman" w:cs="Times New Roman"/>
                <w:color w:val="000000" w:themeColor="text1"/>
                <w:spacing w:val="6"/>
                <w:sz w:val="18"/>
                <w:szCs w:val="18"/>
              </w:rPr>
              <w:t xml:space="preserve"> and lib_quality_control.lib_dna_</w:t>
            </w:r>
            <w:proofErr w:type="gramStart"/>
            <w:r w:rsidRPr="00E37BC5">
              <w:rPr>
                <w:rFonts w:ascii="Times New Roman" w:eastAsia="微软雅黑" w:hAnsi="Times New Roman" w:cs="Times New Roman"/>
                <w:color w:val="000000" w:themeColor="text1"/>
                <w:spacing w:val="6"/>
                <w:sz w:val="18"/>
                <w:szCs w:val="18"/>
              </w:rPr>
              <w:t>qc.library</w:t>
            </w:r>
            <w:proofErr w:type="gramEnd"/>
            <w:r w:rsidRPr="00E37BC5">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126298C" w14:textId="1835CB87" w:rsidR="003626BD" w:rsidRPr="00E37BC5" w:rsidRDefault="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900</w:t>
            </w:r>
          </w:p>
        </w:tc>
      </w:tr>
      <w:tr w:rsidR="00F63043" w:rsidRPr="00E37BC5" w14:paraId="3AF20DAD" w14:textId="77777777">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7838A00" w14:textId="77777777" w:rsidR="00F63043" w:rsidRPr="00E37BC5" w:rsidRDefault="00F63043" w:rsidP="00F63043">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C51D7F3" w14:textId="0B20C920" w:rsidR="00F63043" w:rsidRPr="00F63043" w:rsidRDefault="00F63043" w:rsidP="00F63043">
            <w:pPr>
              <w:spacing w:line="240" w:lineRule="exact"/>
              <w:jc w:val="center"/>
              <w:rPr>
                <w:rFonts w:ascii="Times New Roman" w:eastAsia="微软雅黑" w:hAnsi="Times New Roman" w:cs="Times New Roman"/>
                <w:color w:val="000000" w:themeColor="text1"/>
                <w:spacing w:val="6"/>
                <w:sz w:val="18"/>
                <w:szCs w:val="18"/>
                <w:highlight w:val="yellow"/>
              </w:rPr>
            </w:pPr>
            <w:r w:rsidRPr="00E37BC5">
              <w:rPr>
                <w:rFonts w:ascii="Times New Roman" w:eastAsia="微软雅黑" w:hAnsi="Times New Roman" w:cs="Times New Roman"/>
                <w:color w:val="000000" w:themeColor="text1"/>
                <w:spacing w:val="6"/>
                <w:sz w:val="18"/>
                <w:szCs w:val="18"/>
              </w:rPr>
              <w:t>覆盖</w:t>
            </w:r>
            <w:r w:rsidRPr="00E37BC5">
              <w:rPr>
                <w:rFonts w:ascii="Times New Roman" w:eastAsia="微软雅黑" w:hAnsi="Times New Roman" w:cs="Times New Roman" w:hint="eastAsia"/>
                <w:color w:val="000000" w:themeColor="text1"/>
                <w:spacing w:val="6"/>
                <w:sz w:val="18"/>
                <w:szCs w:val="18"/>
              </w:rPr>
              <w:t>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D656B9" w14:textId="03D07904" w:rsidR="00F63043" w:rsidRPr="00F63043" w:rsidRDefault="00F63043" w:rsidP="00F63043">
            <w:pPr>
              <w:spacing w:line="240" w:lineRule="exact"/>
              <w:jc w:val="center"/>
              <w:rPr>
                <w:rFonts w:ascii="Times New Roman" w:eastAsia="微软雅黑" w:hAnsi="Times New Roman" w:cs="Times New Roman"/>
                <w:color w:val="000000" w:themeColor="text1"/>
                <w:spacing w:val="6"/>
                <w:sz w:val="18"/>
                <w:szCs w:val="18"/>
                <w:highlight w:val="yellow"/>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qc.cover</w:t>
            </w:r>
            <w:proofErr w:type="gramEnd"/>
            <w:r w:rsidRPr="00E37BC5">
              <w:rPr>
                <w:rFonts w:ascii="Times New Roman" w:eastAsia="微软雅黑" w:hAnsi="Times New Roman" w:cs="Times New Roman"/>
                <w:color w:val="000000" w:themeColor="text1"/>
                <w:spacing w:val="6"/>
                <w:sz w:val="18"/>
                <w:szCs w:val="18"/>
              </w:rPr>
              <w:t>_ratio</w:t>
            </w:r>
            <w:proofErr w:type="spellEnd"/>
            <w:r w:rsidRPr="00E37BC5">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BC9E20D" w14:textId="6FBF3E41" w:rsidR="00F63043" w:rsidRPr="00F63043" w:rsidRDefault="00F63043" w:rsidP="00F63043">
            <w:pPr>
              <w:spacing w:line="240" w:lineRule="exact"/>
              <w:jc w:val="center"/>
              <w:rPr>
                <w:rFonts w:ascii="Times New Roman" w:eastAsia="微软雅黑" w:hAnsi="Times New Roman" w:cs="Times New Roman"/>
                <w:color w:val="000000" w:themeColor="text1"/>
                <w:spacing w:val="6"/>
                <w:sz w:val="18"/>
                <w:szCs w:val="18"/>
                <w:highlight w:val="yellow"/>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95%</w:t>
            </w:r>
          </w:p>
        </w:tc>
      </w:tr>
      <w:tr w:rsidR="00F63043" w:rsidRPr="00E37BC5" w14:paraId="77DA1ED9"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24D9FD7" w14:textId="77777777" w:rsidR="00F63043" w:rsidRPr="00E37BC5" w:rsidRDefault="00F63043" w:rsidP="00F63043">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6F9E13C" w14:textId="05E91EBC"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F63043">
              <w:rPr>
                <w:rFonts w:ascii="Times New Roman" w:eastAsia="微软雅黑" w:hAnsi="Times New Roman" w:cs="Times New Roman" w:hint="eastAsia"/>
                <w:color w:val="000000" w:themeColor="text1"/>
                <w:spacing w:val="6"/>
                <w:sz w:val="18"/>
                <w:szCs w:val="18"/>
              </w:rPr>
              <w:t>碱基质量</w:t>
            </w:r>
            <w:r w:rsidRPr="00F63043">
              <w:rPr>
                <w:rFonts w:ascii="Times New Roman" w:eastAsia="微软雅黑" w:hAnsi="Times New Roman" w:cs="Times New Roman" w:hint="eastAsia"/>
                <w:color w:val="000000" w:themeColor="text1"/>
                <w:spacing w:val="6"/>
                <w:sz w:val="18"/>
                <w:szCs w:val="18"/>
              </w:rPr>
              <w:t>Q30</w:t>
            </w:r>
            <w:r w:rsidRPr="00F63043">
              <w:rPr>
                <w:rFonts w:ascii="Times New Roman" w:eastAsia="微软雅黑" w:hAnsi="Times New Roman" w:cs="Times New Roman" w:hint="eastAsia"/>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428FD8" w14:textId="64911C47"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qc.cleandata</w:t>
            </w:r>
            <w:proofErr w:type="gramEnd"/>
            <w:r w:rsidRPr="00E37BC5">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3950B2A" w14:textId="7133F555"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75%</w:t>
            </w:r>
          </w:p>
        </w:tc>
      </w:tr>
      <w:tr w:rsidR="00F63043" w:rsidRPr="00E37BC5" w14:paraId="1AD970B3" w14:textId="77777777">
        <w:trPr>
          <w:trHeight w:val="233"/>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DE6DD0" w14:textId="77777777" w:rsidR="00F63043" w:rsidRPr="00E37BC5" w:rsidRDefault="00F63043" w:rsidP="00F63043">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1276528" w14:textId="498C5258"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bookmarkStart w:id="20" w:name="QC_MappingPercent"/>
            <w:bookmarkEnd w:id="20"/>
            <w:r w:rsidRPr="00E37BC5">
              <w:rPr>
                <w:rFonts w:ascii="Times New Roman" w:eastAsia="微软雅黑" w:hAnsi="Times New Roman" w:cs="Times New Roman" w:hint="eastAsia"/>
                <w:color w:val="000000" w:themeColor="text1"/>
                <w:spacing w:val="6"/>
                <w:sz w:val="18"/>
                <w:szCs w:val="18"/>
              </w:rPr>
              <w:t>测序深度≥</w:t>
            </w:r>
            <w:r w:rsidRPr="00E37BC5">
              <w:rPr>
                <w:rFonts w:ascii="Times New Roman" w:eastAsia="微软雅黑" w:hAnsi="Times New Roman" w:cs="Times New Roman" w:hint="eastAsia"/>
                <w:color w:val="000000" w:themeColor="text1"/>
                <w:spacing w:val="6"/>
                <w:sz w:val="18"/>
                <w:szCs w:val="18"/>
              </w:rPr>
              <w:t>1</w:t>
            </w:r>
            <w:r w:rsidRPr="00E37BC5">
              <w:rPr>
                <w:rFonts w:ascii="Times New Roman" w:eastAsia="微软雅黑" w:hAnsi="Times New Roman" w:cs="Times New Roman"/>
                <w:color w:val="000000" w:themeColor="text1"/>
                <w:spacing w:val="6"/>
                <w:sz w:val="18"/>
                <w:szCs w:val="18"/>
              </w:rPr>
              <w:t>550X</w:t>
            </w:r>
            <w:r w:rsidRPr="00E37BC5">
              <w:rPr>
                <w:rFonts w:ascii="Times New Roman" w:eastAsia="微软雅黑" w:hAnsi="Times New Roman" w:cs="Times New Roman" w:hint="eastAsia"/>
                <w:color w:val="000000" w:themeColor="text1"/>
                <w:spacing w:val="6"/>
                <w:sz w:val="18"/>
                <w:szCs w:val="18"/>
              </w:rPr>
              <w:t>热点区域比例</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6089E6" w14:textId="26D55078"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qc.qc</w:t>
            </w:r>
            <w:proofErr w:type="gramEnd"/>
            <w:r w:rsidRPr="00E37BC5">
              <w:rPr>
                <w:rFonts w:ascii="Times New Roman" w:eastAsia="微软雅黑" w:hAnsi="Times New Roman" w:cs="Times New Roman"/>
                <w:color w:val="000000" w:themeColor="text1"/>
                <w:spacing w:val="6"/>
                <w:sz w:val="18"/>
                <w:szCs w:val="18"/>
              </w:rPr>
              <w:t>_gradient.coverage_ratio_uniq_hot_1550}}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7A174A8" w14:textId="77777777"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90%</w:t>
            </w:r>
          </w:p>
          <w:p w14:paraId="5596F247" w14:textId="7805064D"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风险：≥</w:t>
            </w:r>
            <w:r w:rsidRPr="00E37BC5">
              <w:rPr>
                <w:rFonts w:ascii="Times New Roman" w:eastAsia="微软雅黑" w:hAnsi="Times New Roman" w:cs="Times New Roman" w:hint="eastAsia"/>
                <w:color w:val="000000" w:themeColor="text1"/>
                <w:spacing w:val="6"/>
                <w:sz w:val="18"/>
                <w:szCs w:val="18"/>
              </w:rPr>
              <w:t>85%</w:t>
            </w:r>
          </w:p>
        </w:tc>
      </w:tr>
      <w:tr w:rsidR="00F63043" w:rsidRPr="00E37BC5" w14:paraId="5BFBC3B6"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C7B6327" w14:textId="77777777" w:rsidR="00F63043" w:rsidRPr="00E37BC5" w:rsidRDefault="00F63043" w:rsidP="00F63043">
            <w:pPr>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5497BB5D" w14:textId="0E84BA3D" w:rsidR="00F63043" w:rsidRPr="00E37BC5" w:rsidRDefault="00F63043" w:rsidP="00F63043">
            <w:pPr>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{%if qc.qc_gradient.coverage_ratio_uniq_hot_1550|replace(</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 xml:space="preserve">)|float &gt;= 90 and qc.dna_data_qc.cleandata_q30_num &gt;= 0.75 and </w:t>
            </w:r>
            <w:proofErr w:type="spellStart"/>
            <w:r w:rsidRPr="00E37BC5">
              <w:rPr>
                <w:rFonts w:ascii="Times New Roman" w:eastAsia="微软雅黑" w:hAnsi="Times New Roman" w:cs="Times New Roman" w:hint="eastAsia"/>
                <w:color w:val="000000" w:themeColor="text1"/>
                <w:spacing w:val="6"/>
                <w:sz w:val="18"/>
                <w:szCs w:val="18"/>
              </w:rPr>
              <w:t>qc.dna_data_qc.cover_ratio_num</w:t>
            </w:r>
            <w:proofErr w:type="spellEnd"/>
            <w:r w:rsidRPr="00E37BC5">
              <w:rPr>
                <w:rFonts w:ascii="Times New Roman" w:eastAsia="微软雅黑" w:hAnsi="Times New Roman" w:cs="Times New Roman" w:hint="eastAsia"/>
                <w:color w:val="000000" w:themeColor="text1"/>
                <w:spacing w:val="6"/>
                <w:sz w:val="18"/>
                <w:szCs w:val="18"/>
              </w:rPr>
              <w:t xml:space="preserve"> &gt;= 0.95%}</w:t>
            </w: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{%else%}</w:t>
            </w:r>
            <w:r w:rsidRPr="00E37BC5">
              <w:rPr>
                <w:rFonts w:ascii="Times New Roman" w:eastAsia="微软雅黑" w:hAnsi="Times New Roman" w:cs="Times New Roman" w:hint="eastAsia"/>
                <w:color w:val="000000" w:themeColor="text1"/>
                <w:spacing w:val="6"/>
                <w:sz w:val="18"/>
                <w:szCs w:val="18"/>
              </w:rPr>
              <w:t>警戒</w:t>
            </w:r>
            <w:r w:rsidRPr="00E37BC5">
              <w:rPr>
                <w:rFonts w:ascii="Times New Roman" w:eastAsia="微软雅黑" w:hAnsi="Times New Roman" w:cs="Times New Roman" w:hint="eastAsia"/>
                <w:color w:val="000000" w:themeColor="text1"/>
                <w:spacing w:val="6"/>
                <w:sz w:val="18"/>
                <w:szCs w:val="18"/>
              </w:rPr>
              <w:t>{%endif%}</w:t>
            </w:r>
          </w:p>
        </w:tc>
      </w:tr>
      <w:bookmarkEnd w:id="19"/>
    </w:tbl>
    <w:p w14:paraId="649010A8" w14:textId="77777777" w:rsidR="003626BD" w:rsidRPr="00E37BC5" w:rsidRDefault="003626BD">
      <w:pPr>
        <w:rPr>
          <w:rFonts w:ascii="Times New Roman" w:eastAsia="微软雅黑" w:hAnsi="Times New Roman" w:cs="Times New Roman"/>
          <w:color w:val="404040" w:themeColor="text1" w:themeTint="BF"/>
          <w:spacing w:val="6"/>
          <w:sz w:val="16"/>
          <w:szCs w:val="16"/>
        </w:rPr>
      </w:pPr>
    </w:p>
    <w:p w14:paraId="05DBDA52" w14:textId="77777777" w:rsidR="003626BD" w:rsidRPr="00E37BC5" w:rsidRDefault="00BB6039">
      <w:pPr>
        <w:pStyle w:val="NT"/>
        <w:spacing w:before="60" w:after="60" w:line="264" w:lineRule="auto"/>
        <w:ind w:left="430" w:hanging="430"/>
        <w:rPr>
          <w:rFonts w:eastAsia="微软雅黑" w:cs="Times New Roman"/>
          <w:color w:val="595959"/>
          <w:spacing w:val="6"/>
          <w:sz w:val="16"/>
          <w:szCs w:val="16"/>
        </w:rPr>
      </w:pPr>
      <w:r w:rsidRPr="00E37BC5">
        <w:rPr>
          <w:rFonts w:eastAsia="微软雅黑" w:cs="Times New Roman"/>
          <w:b/>
          <w:color w:val="FF6600"/>
          <w:spacing w:val="6"/>
          <w:sz w:val="16"/>
          <w:szCs w:val="16"/>
        </w:rPr>
        <w:t>注：</w:t>
      </w:r>
      <w:r w:rsidRPr="00E37BC5">
        <w:rPr>
          <w:rFonts w:eastAsia="微软雅黑" w:cs="Times New Roman"/>
          <w:color w:val="595959"/>
          <w:spacing w:val="6"/>
          <w:sz w:val="16"/>
          <w:szCs w:val="16"/>
        </w:rPr>
        <w:t xml:space="preserve"> </w:t>
      </w:r>
      <w:bookmarkStart w:id="21" w:name="Sample_Main_Qc_footnote"/>
      <w:bookmarkEnd w:id="21"/>
    </w:p>
    <w:p w14:paraId="3BCC5E7A" w14:textId="7FAE90D6"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hint="eastAsia"/>
          <w:spacing w:val="6"/>
          <w:sz w:val="16"/>
        </w:rPr>
        <w:t>1.DNA</w:t>
      </w:r>
      <w:r w:rsidRPr="00E37BC5">
        <w:rPr>
          <w:rFonts w:eastAsia="微软雅黑" w:hint="eastAsia"/>
          <w:spacing w:val="6"/>
          <w:sz w:val="16"/>
        </w:rPr>
        <w:t>总量：从样本中提取到的</w:t>
      </w:r>
      <w:r w:rsidRPr="00E37BC5">
        <w:rPr>
          <w:rFonts w:eastAsia="微软雅黑" w:hint="eastAsia"/>
          <w:spacing w:val="6"/>
          <w:sz w:val="16"/>
        </w:rPr>
        <w:t>DNA</w:t>
      </w:r>
      <w:r w:rsidRPr="00E37BC5">
        <w:rPr>
          <w:rFonts w:eastAsia="微软雅黑" w:hint="eastAsia"/>
          <w:spacing w:val="6"/>
          <w:sz w:val="16"/>
        </w:rPr>
        <w:t>总量；</w:t>
      </w:r>
    </w:p>
    <w:p w14:paraId="2A513EA5" w14:textId="77777777"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hint="eastAsia"/>
          <w:spacing w:val="6"/>
          <w:sz w:val="16"/>
        </w:rPr>
        <w:t>2.</w:t>
      </w:r>
      <w:r w:rsidRPr="00E37BC5">
        <w:rPr>
          <w:rFonts w:eastAsia="微软雅黑" w:hint="eastAsia"/>
          <w:spacing w:val="6"/>
          <w:sz w:val="16"/>
        </w:rPr>
        <w:t>文库总量：构建文库的</w:t>
      </w:r>
      <w:r w:rsidRPr="00E37BC5">
        <w:rPr>
          <w:rFonts w:eastAsia="微软雅黑" w:hint="eastAsia"/>
          <w:spacing w:val="6"/>
          <w:sz w:val="16"/>
        </w:rPr>
        <w:t>DNA</w:t>
      </w:r>
      <w:r w:rsidRPr="00E37BC5">
        <w:rPr>
          <w:rFonts w:eastAsia="微软雅黑" w:hint="eastAsia"/>
          <w:spacing w:val="6"/>
          <w:sz w:val="16"/>
        </w:rPr>
        <w:t>总量；</w:t>
      </w:r>
    </w:p>
    <w:p w14:paraId="6D12E2A6" w14:textId="734C646F" w:rsidR="004F405E" w:rsidRPr="00E37BC5" w:rsidRDefault="00F63043" w:rsidP="004F405E">
      <w:pPr>
        <w:pStyle w:val="NT"/>
        <w:spacing w:before="60" w:after="60" w:line="264" w:lineRule="auto"/>
        <w:ind w:leftChars="150" w:left="532" w:hangingChars="100" w:hanging="172"/>
        <w:rPr>
          <w:rFonts w:eastAsia="微软雅黑"/>
          <w:spacing w:val="6"/>
          <w:sz w:val="16"/>
        </w:rPr>
      </w:pPr>
      <w:r>
        <w:rPr>
          <w:rFonts w:eastAsia="微软雅黑"/>
          <w:spacing w:val="6"/>
          <w:sz w:val="16"/>
        </w:rPr>
        <w:t>3</w:t>
      </w:r>
      <w:r w:rsidR="004F405E" w:rsidRPr="00E37BC5">
        <w:rPr>
          <w:rFonts w:eastAsia="微软雅黑" w:hint="eastAsia"/>
          <w:spacing w:val="6"/>
          <w:sz w:val="16"/>
        </w:rPr>
        <w:t>.</w:t>
      </w:r>
      <w:r w:rsidRPr="00F63043">
        <w:rPr>
          <w:rFonts w:eastAsia="微软雅黑" w:hint="eastAsia"/>
          <w:spacing w:val="6"/>
          <w:sz w:val="16"/>
        </w:rPr>
        <w:t>碱基质量</w:t>
      </w:r>
      <w:r w:rsidRPr="00F63043">
        <w:rPr>
          <w:rFonts w:eastAsia="微软雅黑" w:hint="eastAsia"/>
          <w:spacing w:val="6"/>
          <w:sz w:val="16"/>
        </w:rPr>
        <w:t>Q30</w:t>
      </w:r>
      <w:r w:rsidRPr="00F63043">
        <w:rPr>
          <w:rFonts w:eastAsia="微软雅黑" w:hint="eastAsia"/>
          <w:spacing w:val="6"/>
          <w:sz w:val="16"/>
        </w:rPr>
        <w:t>占比</w:t>
      </w:r>
      <w:r w:rsidR="004F405E" w:rsidRPr="00E37BC5">
        <w:rPr>
          <w:rFonts w:eastAsia="微软雅黑" w:hint="eastAsia"/>
          <w:spacing w:val="6"/>
          <w:sz w:val="16"/>
        </w:rPr>
        <w:t xml:space="preserve">: </w:t>
      </w:r>
      <w:r w:rsidR="004F405E" w:rsidRPr="00E37BC5">
        <w:rPr>
          <w:rFonts w:eastAsia="微软雅黑" w:hint="eastAsia"/>
          <w:spacing w:val="6"/>
          <w:sz w:val="16"/>
        </w:rPr>
        <w:t>测序的准确率高于</w:t>
      </w:r>
      <w:r w:rsidR="004F405E" w:rsidRPr="00E37BC5">
        <w:rPr>
          <w:rFonts w:eastAsia="微软雅黑" w:hint="eastAsia"/>
          <w:spacing w:val="6"/>
          <w:sz w:val="16"/>
        </w:rPr>
        <w:t>99.9%</w:t>
      </w:r>
      <w:r w:rsidR="004F405E" w:rsidRPr="00E37BC5">
        <w:rPr>
          <w:rFonts w:eastAsia="微软雅黑" w:hint="eastAsia"/>
          <w:spacing w:val="6"/>
          <w:sz w:val="16"/>
        </w:rPr>
        <w:t>的碱基的比例；</w:t>
      </w:r>
    </w:p>
    <w:p w14:paraId="088DDF50" w14:textId="6340F07A" w:rsidR="004F405E" w:rsidRPr="00E37BC5" w:rsidRDefault="00F63043" w:rsidP="004F405E">
      <w:pPr>
        <w:pStyle w:val="NT"/>
        <w:spacing w:before="60" w:after="60" w:line="264" w:lineRule="auto"/>
        <w:ind w:leftChars="150" w:left="532" w:hangingChars="100" w:hanging="172"/>
        <w:rPr>
          <w:rFonts w:eastAsia="微软雅黑"/>
          <w:spacing w:val="6"/>
          <w:sz w:val="16"/>
        </w:rPr>
      </w:pPr>
      <w:r>
        <w:rPr>
          <w:rFonts w:eastAsia="微软雅黑"/>
          <w:spacing w:val="6"/>
          <w:sz w:val="16"/>
        </w:rPr>
        <w:t>4</w:t>
      </w:r>
      <w:r w:rsidR="004F405E" w:rsidRPr="00E37BC5">
        <w:rPr>
          <w:rFonts w:eastAsia="微软雅黑" w:hint="eastAsia"/>
          <w:spacing w:val="6"/>
          <w:sz w:val="16"/>
        </w:rPr>
        <w:t>.</w:t>
      </w:r>
      <w:r w:rsidR="004F405E" w:rsidRPr="00E37BC5">
        <w:rPr>
          <w:rFonts w:eastAsia="微软雅黑" w:hint="eastAsia"/>
          <w:spacing w:val="6"/>
          <w:sz w:val="16"/>
        </w:rPr>
        <w:t>覆盖度</w:t>
      </w:r>
      <w:r w:rsidR="004F405E" w:rsidRPr="00E37BC5">
        <w:rPr>
          <w:rFonts w:eastAsia="微软雅黑"/>
          <w:spacing w:val="6"/>
          <w:sz w:val="16"/>
        </w:rPr>
        <w:t xml:space="preserve">: </w:t>
      </w:r>
      <w:r w:rsidR="004F405E" w:rsidRPr="00E37BC5">
        <w:rPr>
          <w:rFonts w:eastAsia="微软雅黑" w:hint="eastAsia"/>
          <w:spacing w:val="6"/>
          <w:sz w:val="16"/>
        </w:rPr>
        <w:t>检测到的区域</w:t>
      </w:r>
      <w:proofErr w:type="gramStart"/>
      <w:r w:rsidR="004F405E" w:rsidRPr="00E37BC5">
        <w:rPr>
          <w:rFonts w:eastAsia="微软雅黑" w:hint="eastAsia"/>
          <w:spacing w:val="6"/>
          <w:sz w:val="16"/>
        </w:rPr>
        <w:t>占目标</w:t>
      </w:r>
      <w:proofErr w:type="gramEnd"/>
      <w:r w:rsidR="004F405E" w:rsidRPr="00E37BC5">
        <w:rPr>
          <w:rFonts w:eastAsia="微软雅黑" w:hint="eastAsia"/>
          <w:spacing w:val="6"/>
          <w:sz w:val="16"/>
        </w:rPr>
        <w:t>区域的比例；</w:t>
      </w:r>
    </w:p>
    <w:p w14:paraId="45BCB962" w14:textId="08C22536" w:rsidR="004F405E" w:rsidRPr="00E37BC5" w:rsidRDefault="00F63043" w:rsidP="004F405E">
      <w:pPr>
        <w:pStyle w:val="NT"/>
        <w:spacing w:before="60" w:after="60" w:line="264" w:lineRule="auto"/>
        <w:ind w:leftChars="150" w:left="532" w:hangingChars="100" w:hanging="172"/>
        <w:rPr>
          <w:rFonts w:eastAsia="微软雅黑"/>
          <w:sz w:val="15"/>
          <w:szCs w:val="15"/>
        </w:rPr>
      </w:pPr>
      <w:r>
        <w:rPr>
          <w:rFonts w:eastAsia="微软雅黑"/>
          <w:spacing w:val="6"/>
          <w:sz w:val="16"/>
        </w:rPr>
        <w:t>5</w:t>
      </w:r>
      <w:r w:rsidR="004F405E" w:rsidRPr="00E37BC5">
        <w:rPr>
          <w:rFonts w:eastAsia="微软雅黑" w:hint="eastAsia"/>
          <w:spacing w:val="6"/>
          <w:sz w:val="16"/>
        </w:rPr>
        <w:t>.</w:t>
      </w:r>
      <w:r w:rsidR="004F405E" w:rsidRPr="00E37BC5">
        <w:rPr>
          <w:rFonts w:eastAsia="微软雅黑" w:hint="eastAsia"/>
          <w:spacing w:val="6"/>
          <w:sz w:val="16"/>
        </w:rPr>
        <w:t>测序深度≥</w:t>
      </w:r>
      <w:r w:rsidR="004F405E" w:rsidRPr="00E37BC5">
        <w:rPr>
          <w:rFonts w:eastAsia="微软雅黑" w:hint="eastAsia"/>
          <w:spacing w:val="6"/>
          <w:sz w:val="16"/>
        </w:rPr>
        <w:t>1550X</w:t>
      </w:r>
      <w:r w:rsidR="004F405E" w:rsidRPr="00E37BC5">
        <w:rPr>
          <w:rFonts w:eastAsia="微软雅黑" w:hint="eastAsia"/>
          <w:spacing w:val="6"/>
          <w:sz w:val="16"/>
        </w:rPr>
        <w:t>热点区域比例：覆盖深度大于等于</w:t>
      </w:r>
      <w:r w:rsidR="004F405E" w:rsidRPr="00E37BC5">
        <w:rPr>
          <w:rFonts w:eastAsia="微软雅黑" w:hint="eastAsia"/>
          <w:spacing w:val="6"/>
          <w:sz w:val="16"/>
        </w:rPr>
        <w:t>1550X</w:t>
      </w:r>
      <w:r w:rsidR="004F405E" w:rsidRPr="00E37BC5">
        <w:rPr>
          <w:rFonts w:eastAsia="微软雅黑" w:hint="eastAsia"/>
          <w:spacing w:val="6"/>
          <w:sz w:val="16"/>
        </w:rPr>
        <w:t>的热点区域的占比；</w:t>
      </w:r>
    </w:p>
    <w:p w14:paraId="456BD3CF" w14:textId="56ABAB78" w:rsidR="004F405E" w:rsidRPr="00E37BC5" w:rsidRDefault="00F63043" w:rsidP="001C6DB5">
      <w:pPr>
        <w:pStyle w:val="NT"/>
        <w:spacing w:before="60" w:after="60" w:line="264" w:lineRule="auto"/>
        <w:ind w:leftChars="150" w:left="532" w:hangingChars="100" w:hanging="172"/>
        <w:rPr>
          <w:rFonts w:eastAsia="微软雅黑" w:cs="Times New Roman"/>
          <w:color w:val="FF6600"/>
          <w:spacing w:val="6"/>
          <w:sz w:val="16"/>
        </w:rPr>
      </w:pPr>
      <w:r>
        <w:rPr>
          <w:rFonts w:eastAsia="微软雅黑"/>
          <w:spacing w:val="6"/>
          <w:sz w:val="16"/>
        </w:rPr>
        <w:t>6</w:t>
      </w:r>
      <w:r w:rsidR="004F405E" w:rsidRPr="00E37BC5">
        <w:rPr>
          <w:rFonts w:eastAsia="微软雅黑" w:hint="eastAsia"/>
          <w:spacing w:val="6"/>
          <w:sz w:val="16"/>
        </w:rPr>
        <w:t>.</w:t>
      </w:r>
      <w:r w:rsidR="004F405E" w:rsidRPr="00E37BC5">
        <w:rPr>
          <w:rFonts w:eastAsia="微软雅黑"/>
          <w:spacing w:val="6"/>
          <w:sz w:val="16"/>
        </w:rPr>
        <w:t>总体质量评估：</w:t>
      </w:r>
      <w:bookmarkStart w:id="22" w:name="_Hlk87528848"/>
      <w:r w:rsidR="004F405E" w:rsidRPr="00E37BC5">
        <w:rPr>
          <w:rFonts w:eastAsia="微软雅黑"/>
          <w:spacing w:val="6"/>
          <w:sz w:val="16"/>
        </w:rPr>
        <w:t>结合</w:t>
      </w:r>
      <w:r w:rsidR="004F405E" w:rsidRPr="00E37BC5">
        <w:rPr>
          <w:rFonts w:eastAsia="微软雅黑" w:hint="eastAsia"/>
          <w:spacing w:val="6"/>
          <w:sz w:val="16"/>
        </w:rPr>
        <w:t>碱基质量</w:t>
      </w:r>
      <w:r w:rsidR="004F405E" w:rsidRPr="00E37BC5">
        <w:rPr>
          <w:rFonts w:eastAsia="微软雅黑" w:hint="eastAsia"/>
          <w:spacing w:val="6"/>
          <w:sz w:val="16"/>
        </w:rPr>
        <w:t>Q</w:t>
      </w:r>
      <w:r w:rsidR="004F405E" w:rsidRPr="00E37BC5">
        <w:rPr>
          <w:rFonts w:eastAsia="微软雅黑"/>
          <w:spacing w:val="6"/>
          <w:sz w:val="16"/>
        </w:rPr>
        <w:t>30</w:t>
      </w:r>
      <w:r w:rsidR="004F405E" w:rsidRPr="00E37BC5">
        <w:rPr>
          <w:rFonts w:eastAsia="微软雅黑" w:hint="eastAsia"/>
          <w:spacing w:val="6"/>
          <w:sz w:val="16"/>
        </w:rPr>
        <w:t>占比、测序深度≥</w:t>
      </w:r>
      <w:r w:rsidR="004F405E" w:rsidRPr="00E37BC5">
        <w:rPr>
          <w:rFonts w:eastAsia="微软雅黑" w:hint="eastAsia"/>
          <w:spacing w:val="6"/>
          <w:sz w:val="16"/>
        </w:rPr>
        <w:t>1550X</w:t>
      </w:r>
      <w:r w:rsidR="004F405E" w:rsidRPr="00E37BC5">
        <w:rPr>
          <w:rFonts w:eastAsia="微软雅黑" w:hint="eastAsia"/>
          <w:spacing w:val="6"/>
          <w:sz w:val="16"/>
        </w:rPr>
        <w:t>热点区域比例和覆盖度</w:t>
      </w:r>
      <w:r w:rsidR="004F405E" w:rsidRPr="00E37BC5">
        <w:rPr>
          <w:rFonts w:eastAsia="微软雅黑"/>
          <w:spacing w:val="6"/>
          <w:sz w:val="16"/>
        </w:rPr>
        <w:t>进行综合评估，采取短板效应，分为合格、警戒（风险预警）和不合格三个等级。</w:t>
      </w:r>
      <w:r w:rsidR="004F405E" w:rsidRPr="00E37BC5">
        <w:rPr>
          <w:rFonts w:eastAsia="微软雅黑"/>
          <w:color w:val="FF6600"/>
          <w:spacing w:val="6"/>
          <w:sz w:val="16"/>
        </w:rPr>
        <w:t>质量警戒或不合格都可能会影响此次检测的准确性和敏感性。</w:t>
      </w:r>
      <w:bookmarkEnd w:id="22"/>
      <w:r w:rsidR="004F405E" w:rsidRPr="00E37BC5">
        <w:rPr>
          <w:rFonts w:eastAsia="微软雅黑" w:cs="Times New Roman"/>
          <w:color w:val="FF6600"/>
          <w:spacing w:val="6"/>
          <w:sz w:val="16"/>
        </w:rPr>
        <w:br w:type="page"/>
      </w:r>
    </w:p>
    <w:p w14:paraId="54A9965F"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23" w:name="_Toc185853948"/>
      <w:bookmarkStart w:id="24" w:name="_Toc185854442"/>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2</w:t>
      </w:r>
      <w:r w:rsidRPr="00E37BC5">
        <w:rPr>
          <w:rFonts w:ascii="Times New Roman" w:eastAsia="微软雅黑" w:hAnsi="Times New Roman" w:cs="Times New Roman"/>
          <w:b/>
          <w:bCs/>
          <w:color w:val="5287BD"/>
          <w:kern w:val="0"/>
          <w:sz w:val="22"/>
          <w:szCs w:val="22"/>
          <w:lang w:bidi="ar"/>
        </w:rPr>
        <w:t>：检测方法与局限性</w:t>
      </w:r>
      <w:bookmarkStart w:id="25" w:name="Detaction_Declaration_Table_remove"/>
      <w:bookmarkEnd w:id="18"/>
      <w:bookmarkEnd w:id="23"/>
      <w:bookmarkEnd w:id="24"/>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37BC5" w14:paraId="2F6EF600" w14:textId="77777777">
        <w:trPr>
          <w:trHeight w:val="454"/>
        </w:trPr>
        <w:tc>
          <w:tcPr>
            <w:tcW w:w="9072" w:type="dxa"/>
            <w:shd w:val="clear" w:color="auto" w:fill="F2F2F2"/>
            <w:vAlign w:val="center"/>
          </w:tcPr>
          <w:p w14:paraId="08FAA31E" w14:textId="77777777" w:rsidR="003626BD" w:rsidRPr="00E37BC5" w:rsidRDefault="00BB6039">
            <w:pPr>
              <w:spacing w:line="240" w:lineRule="exact"/>
              <w:jc w:val="left"/>
              <w:rPr>
                <w:rFonts w:ascii="Times New Roman" w:eastAsia="微软雅黑" w:hAnsi="Times New Roman" w:cs="Times New Roman"/>
                <w:b/>
                <w:spacing w:val="10"/>
                <w:sz w:val="19"/>
                <w:szCs w:val="19"/>
              </w:rPr>
            </w:pPr>
            <w:bookmarkStart w:id="26" w:name="Detaction_Declaration_Table1_name"/>
            <w:bookmarkStart w:id="27" w:name="Detaction_Declaration_Table1"/>
            <w:bookmarkEnd w:id="26"/>
            <w:r w:rsidRPr="00E37BC5">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25058E5" w14:textId="77777777" w:rsidR="003626BD" w:rsidRPr="00E37BC5" w:rsidRDefault="003626BD">
            <w:pPr>
              <w:jc w:val="left"/>
              <w:rPr>
                <w:rFonts w:ascii="Times New Roman" w:eastAsia="微软雅黑" w:hAnsi="Times New Roman" w:cs="Times New Roman"/>
                <w:spacing w:val="10"/>
              </w:rPr>
            </w:pPr>
          </w:p>
        </w:tc>
      </w:tr>
    </w:tbl>
    <w:p w14:paraId="089D5DDF" w14:textId="06C9674F" w:rsidR="003626BD" w:rsidRDefault="004F405E" w:rsidP="004F405E">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28" w:name="Detaction_Declaration_val1"/>
      <w:bookmarkEnd w:id="27"/>
      <w:bookmarkEnd w:id="28"/>
      <w:r w:rsidRPr="00E37BC5">
        <w:rPr>
          <w:rFonts w:ascii="Times New Roman" w:eastAsia="微软雅黑" w:hAnsi="Times New Roman" w:cs="Times New Roman" w:hint="eastAsia"/>
          <w:color w:val="000000" w:themeColor="text1"/>
          <w:spacing w:val="6"/>
          <w:sz w:val="18"/>
          <w:szCs w:val="18"/>
        </w:rPr>
        <w:t>本产品采用自主知识产权的靶向捕获技术结合</w:t>
      </w:r>
      <w:r w:rsidRPr="00E37BC5">
        <w:rPr>
          <w:rFonts w:ascii="Times New Roman" w:eastAsia="微软雅黑" w:hAnsi="Times New Roman" w:cs="Times New Roman" w:hint="eastAsia"/>
          <w:color w:val="000000" w:themeColor="text1"/>
          <w:spacing w:val="6"/>
          <w:sz w:val="18"/>
          <w:szCs w:val="18"/>
        </w:rPr>
        <w:t>Illumina</w:t>
      </w:r>
      <w:r w:rsidRPr="00E37BC5">
        <w:rPr>
          <w:rFonts w:ascii="Times New Roman" w:eastAsia="微软雅黑" w:hAnsi="Times New Roman" w:cs="Times New Roman" w:hint="eastAsia"/>
          <w:color w:val="000000" w:themeColor="text1"/>
          <w:spacing w:val="6"/>
          <w:sz w:val="18"/>
          <w:szCs w:val="18"/>
        </w:rPr>
        <w:t>测序平台进行检测。本产品可同时检测目标基因的单核苷酸变异（</w:t>
      </w:r>
      <w:r w:rsidRPr="00E37BC5">
        <w:rPr>
          <w:rFonts w:ascii="Times New Roman" w:eastAsia="微软雅黑" w:hAnsi="Times New Roman" w:cs="Times New Roman" w:hint="eastAsia"/>
          <w:color w:val="000000" w:themeColor="text1"/>
          <w:spacing w:val="6"/>
          <w:sz w:val="18"/>
          <w:szCs w:val="18"/>
        </w:rPr>
        <w:t>SNV</w:t>
      </w:r>
      <w:r w:rsidRPr="00E37BC5">
        <w:rPr>
          <w:rFonts w:ascii="Times New Roman" w:eastAsia="微软雅黑" w:hAnsi="Times New Roman" w:cs="Times New Roman" w:hint="eastAsia"/>
          <w:color w:val="000000" w:themeColor="text1"/>
          <w:spacing w:val="6"/>
          <w:sz w:val="18"/>
          <w:szCs w:val="18"/>
        </w:rPr>
        <w:t>）、小片段插入</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缺失（</w:t>
      </w:r>
      <w:r w:rsidRPr="00E37BC5">
        <w:rPr>
          <w:rFonts w:ascii="Times New Roman" w:eastAsia="微软雅黑" w:hAnsi="Times New Roman" w:cs="Times New Roman" w:hint="eastAsia"/>
          <w:color w:val="000000" w:themeColor="text1"/>
          <w:spacing w:val="6"/>
          <w:sz w:val="18"/>
          <w:szCs w:val="18"/>
        </w:rPr>
        <w:t>indel</w:t>
      </w:r>
      <w:r w:rsidRPr="00E37BC5">
        <w:rPr>
          <w:rFonts w:ascii="Times New Roman" w:eastAsia="微软雅黑" w:hAnsi="Times New Roman" w:cs="Times New Roman" w:hint="eastAsia"/>
          <w:color w:val="000000" w:themeColor="text1"/>
          <w:spacing w:val="6"/>
          <w:sz w:val="18"/>
          <w:szCs w:val="18"/>
        </w:rPr>
        <w:t>）以及结构变异（</w:t>
      </w:r>
      <w:r w:rsidRPr="00E37BC5">
        <w:rPr>
          <w:rFonts w:ascii="Times New Roman" w:eastAsia="微软雅黑" w:hAnsi="Times New Roman" w:cs="Times New Roman" w:hint="eastAsia"/>
          <w:color w:val="000000" w:themeColor="text1"/>
          <w:spacing w:val="6"/>
          <w:sz w:val="18"/>
          <w:szCs w:val="18"/>
        </w:rPr>
        <w:t>SV</w:t>
      </w:r>
      <w:r w:rsidRPr="00E37BC5">
        <w:rPr>
          <w:rFonts w:ascii="Times New Roman" w:eastAsia="微软雅黑" w:hAnsi="Times New Roman" w:cs="Times New Roman" w:hint="eastAsia"/>
          <w:color w:val="000000" w:themeColor="text1"/>
          <w:spacing w:val="6"/>
          <w:sz w:val="18"/>
          <w:szCs w:val="18"/>
        </w:rPr>
        <w:t>）。本产品检测范围未覆盖</w:t>
      </w:r>
      <w:r w:rsidRPr="00E37BC5">
        <w:rPr>
          <w:rFonts w:ascii="Times New Roman" w:eastAsia="微软雅黑" w:hAnsi="Times New Roman" w:cs="Times New Roman" w:hint="eastAsia"/>
          <w:color w:val="000000" w:themeColor="text1"/>
          <w:spacing w:val="6"/>
          <w:sz w:val="18"/>
          <w:szCs w:val="18"/>
        </w:rPr>
        <w:t>NRAS</w:t>
      </w:r>
      <w:r w:rsidRPr="00E37BC5">
        <w:rPr>
          <w:rFonts w:ascii="Times New Roman" w:eastAsia="微软雅黑" w:hAnsi="Times New Roman" w:cs="Times New Roman" w:hint="eastAsia"/>
          <w:color w:val="000000" w:themeColor="text1"/>
          <w:spacing w:val="6"/>
          <w:sz w:val="18"/>
          <w:szCs w:val="18"/>
        </w:rPr>
        <w:t>基因</w:t>
      </w:r>
      <w:r w:rsidRPr="00E37BC5">
        <w:rPr>
          <w:rFonts w:ascii="Times New Roman" w:eastAsia="微软雅黑" w:hAnsi="Times New Roman" w:cs="Times New Roman" w:hint="eastAsia"/>
          <w:color w:val="000000" w:themeColor="text1"/>
          <w:spacing w:val="6"/>
          <w:sz w:val="18"/>
          <w:szCs w:val="18"/>
        </w:rPr>
        <w:t>4</w:t>
      </w:r>
      <w:r w:rsidRPr="00E37BC5">
        <w:rPr>
          <w:rFonts w:ascii="Times New Roman" w:eastAsia="微软雅黑" w:hAnsi="Times New Roman" w:cs="Times New Roman" w:hint="eastAsia"/>
          <w:color w:val="000000" w:themeColor="text1"/>
          <w:spacing w:val="6"/>
          <w:sz w:val="18"/>
          <w:szCs w:val="18"/>
        </w:rPr>
        <w:t>号外显子。产品的检测性能与样本质量密切相关，样本质控等级以及某些变异特征会降低检测敏感度。</w:t>
      </w:r>
    </w:p>
    <w:p w14:paraId="778CF5FF" w14:textId="2E7595BB" w:rsidR="00F63043" w:rsidRPr="00F63043" w:rsidRDefault="00F63043" w:rsidP="00F63043">
      <w:pPr>
        <w:adjustRightInd w:val="0"/>
        <w:snapToGrid w:val="0"/>
        <w:spacing w:before="120" w:after="120" w:line="320" w:lineRule="exact"/>
        <w:ind w:firstLine="425"/>
        <w:rPr>
          <w:rFonts w:ascii="Times New Roman" w:eastAsia="微软雅黑" w:hAnsi="Times New Roman" w:cs="Times New Roman" w:hint="eastAsia"/>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本产品可检测血浆游离</w:t>
      </w:r>
      <w:r>
        <w:rPr>
          <w:rFonts w:ascii="Times New Roman" w:eastAsia="微软雅黑" w:hAnsi="Times New Roman" w:cs="Times New Roman" w:hint="eastAsia"/>
          <w:color w:val="000000" w:themeColor="text1"/>
          <w:spacing w:val="6"/>
          <w:sz w:val="18"/>
          <w:szCs w:val="18"/>
        </w:rPr>
        <w:t>D</w:t>
      </w:r>
      <w:r>
        <w:rPr>
          <w:rFonts w:ascii="Times New Roman" w:eastAsia="微软雅黑" w:hAnsi="Times New Roman" w:cs="Times New Roman"/>
          <w:color w:val="000000" w:themeColor="text1"/>
          <w:spacing w:val="6"/>
          <w:sz w:val="18"/>
          <w:szCs w:val="18"/>
        </w:rPr>
        <w:t>NA</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hint="eastAsia"/>
          <w:color w:val="000000" w:themeColor="text1"/>
          <w:spacing w:val="6"/>
          <w:sz w:val="18"/>
          <w:szCs w:val="18"/>
        </w:rPr>
        <w:t>cf</w:t>
      </w:r>
      <w:r>
        <w:rPr>
          <w:rFonts w:ascii="Times New Roman" w:eastAsia="微软雅黑" w:hAnsi="Times New Roman" w:cs="Times New Roman"/>
          <w:color w:val="000000" w:themeColor="text1"/>
          <w:spacing w:val="6"/>
          <w:sz w:val="18"/>
          <w:szCs w:val="18"/>
        </w:rPr>
        <w:t>DNA</w:t>
      </w:r>
      <w:proofErr w:type="spellEnd"/>
      <w:r>
        <w:rPr>
          <w:rFonts w:ascii="Times New Roman" w:eastAsia="微软雅黑" w:hAnsi="Times New Roman" w:cs="Times New Roman" w:hint="eastAsia"/>
          <w:color w:val="000000" w:themeColor="text1"/>
          <w:spacing w:val="6"/>
          <w:sz w:val="18"/>
          <w:szCs w:val="18"/>
        </w:rPr>
        <w:t>）样本中含量低至</w:t>
      </w:r>
      <w:r>
        <w:rPr>
          <w:rFonts w:ascii="Times New Roman" w:eastAsia="微软雅黑" w:hAnsi="Times New Roman" w:cs="Times New Roman" w:hint="eastAsia"/>
          <w:color w:val="000000" w:themeColor="text1"/>
          <w:spacing w:val="6"/>
          <w:sz w:val="18"/>
          <w:szCs w:val="18"/>
        </w:rPr>
        <w:t>0</w:t>
      </w:r>
      <w:r>
        <w:rPr>
          <w:rFonts w:ascii="Times New Roman" w:eastAsia="微软雅黑" w:hAnsi="Times New Roman" w:cs="Times New Roman"/>
          <w:color w:val="000000" w:themeColor="text1"/>
          <w:spacing w:val="6"/>
          <w:sz w:val="18"/>
          <w:szCs w:val="18"/>
        </w:rPr>
        <w:t>.5%</w:t>
      </w:r>
      <w:r>
        <w:rPr>
          <w:rFonts w:ascii="Times New Roman" w:eastAsia="微软雅黑" w:hAnsi="Times New Roman" w:cs="Times New Roman" w:hint="eastAsia"/>
          <w:color w:val="000000" w:themeColor="text1"/>
          <w:spacing w:val="6"/>
          <w:sz w:val="18"/>
          <w:szCs w:val="18"/>
        </w:rPr>
        <w:t>的基因突变。</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37BC5" w14:paraId="445630A4" w14:textId="77777777">
        <w:trPr>
          <w:trHeight w:val="454"/>
        </w:trPr>
        <w:tc>
          <w:tcPr>
            <w:tcW w:w="9072" w:type="dxa"/>
            <w:shd w:val="clear" w:color="auto" w:fill="F2F2F2"/>
            <w:vAlign w:val="center"/>
          </w:tcPr>
          <w:p w14:paraId="1826E0E6" w14:textId="77777777" w:rsidR="003626BD" w:rsidRPr="00E37BC5" w:rsidRDefault="00BB6039">
            <w:pPr>
              <w:spacing w:line="240" w:lineRule="exact"/>
              <w:jc w:val="left"/>
              <w:rPr>
                <w:rFonts w:ascii="Times New Roman" w:eastAsia="微软雅黑" w:hAnsi="Times New Roman" w:cs="Times New Roman"/>
                <w:b/>
                <w:spacing w:val="10"/>
                <w:sz w:val="19"/>
                <w:szCs w:val="19"/>
              </w:rPr>
            </w:pPr>
            <w:bookmarkStart w:id="29" w:name="Detaction_Declaration_Table2_name"/>
            <w:bookmarkStart w:id="30" w:name="Detaction_Declaration_Table2"/>
            <w:bookmarkEnd w:id="29"/>
            <w:r w:rsidRPr="00E37BC5">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268E8377" w14:textId="77777777" w:rsidR="003626BD" w:rsidRPr="00E37BC5" w:rsidRDefault="003626BD">
            <w:pPr>
              <w:jc w:val="left"/>
              <w:rPr>
                <w:rFonts w:ascii="Times New Roman" w:eastAsia="微软雅黑" w:hAnsi="Times New Roman" w:cs="Times New Roman"/>
                <w:spacing w:val="10"/>
              </w:rPr>
            </w:pPr>
          </w:p>
        </w:tc>
      </w:tr>
    </w:tbl>
    <w:p w14:paraId="36D6C508" w14:textId="4AD3229B" w:rsidR="004F405E" w:rsidRPr="00E37BC5" w:rsidRDefault="00BB6039" w:rsidP="004F405E">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bookmarkStart w:id="31" w:name="Detaction_Declaration_val2"/>
      <w:bookmarkEnd w:id="30"/>
      <w:bookmarkEnd w:id="31"/>
      <w:r w:rsidRPr="00E37BC5">
        <w:rPr>
          <w:rFonts w:ascii="Times New Roman" w:eastAsia="微软雅黑" w:hAnsi="Times New Roman" w:cs="Times New Roman"/>
          <w:color w:val="000000" w:themeColor="text1"/>
          <w:spacing w:val="6"/>
          <w:sz w:val="18"/>
          <w:szCs w:val="18"/>
        </w:rPr>
        <w:t>1.</w:t>
      </w:r>
      <w:r w:rsidR="004F405E" w:rsidRPr="00E37BC5">
        <w:rPr>
          <w:rFonts w:ascii="Times New Roman" w:eastAsia="微软雅黑" w:hAnsi="Times New Roman"/>
          <w:color w:val="000000" w:themeColor="text1"/>
          <w:spacing w:val="6"/>
          <w:sz w:val="18"/>
          <w:szCs w:val="18"/>
        </w:rPr>
        <w:t>本</w:t>
      </w:r>
      <w:proofErr w:type="gramStart"/>
      <w:r w:rsidR="004F405E" w:rsidRPr="00E37BC5">
        <w:rPr>
          <w:rFonts w:ascii="Times New Roman" w:eastAsia="微软雅黑" w:hAnsi="Times New Roman"/>
          <w:color w:val="000000" w:themeColor="text1"/>
          <w:spacing w:val="6"/>
          <w:sz w:val="18"/>
          <w:szCs w:val="18"/>
        </w:rPr>
        <w:t>检测仅</w:t>
      </w:r>
      <w:proofErr w:type="gramEnd"/>
      <w:r w:rsidR="004F405E" w:rsidRPr="00E37BC5">
        <w:rPr>
          <w:rFonts w:ascii="Times New Roman" w:eastAsia="微软雅黑" w:hAnsi="Times New Roman"/>
          <w:color w:val="000000" w:themeColor="text1"/>
          <w:spacing w:val="6"/>
          <w:sz w:val="18"/>
          <w:szCs w:val="18"/>
        </w:rPr>
        <w:t>为临床诊断及治疗决策提供参考和辅助。临床诊断及治疗决策应由临床医生结合受检者的全面临床信息进行综合判断。</w:t>
      </w:r>
    </w:p>
    <w:p w14:paraId="68519859" w14:textId="6FFDF2E9" w:rsidR="004F405E" w:rsidRPr="00E37BC5" w:rsidRDefault="004F405E" w:rsidP="004F405E">
      <w:pPr>
        <w:adjustRightInd w:val="0"/>
        <w:snapToGrid w:val="0"/>
        <w:spacing w:before="120" w:after="120" w:line="320" w:lineRule="exact"/>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2.</w:t>
      </w:r>
      <w:r w:rsidRPr="00E37BC5">
        <w:rPr>
          <w:rFonts w:ascii="Times New Roman" w:eastAsia="微软雅黑" w:hAnsi="Times New Roman"/>
          <w:color w:val="000000" w:themeColor="text1"/>
          <w:spacing w:val="6"/>
          <w:sz w:val="18"/>
          <w:szCs w:val="18"/>
        </w:rPr>
        <w:t>本检测的分析和解读基于已发表的文献和公开的数据库，随着科学研究的发展和数据库的更新，变异解读可能发生变更。</w:t>
      </w:r>
    </w:p>
    <w:p w14:paraId="1D4E835F" w14:textId="7C5CB586" w:rsidR="004F405E" w:rsidRPr="00E37BC5" w:rsidRDefault="004F405E" w:rsidP="004F405E">
      <w:pPr>
        <w:adjustRightInd w:val="0"/>
        <w:snapToGrid w:val="0"/>
        <w:spacing w:before="120" w:after="120" w:line="320" w:lineRule="exact"/>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3.</w:t>
      </w:r>
      <w:r w:rsidRPr="00E37BC5">
        <w:rPr>
          <w:rFonts w:ascii="Times New Roman" w:eastAsia="微软雅黑" w:hAnsi="Times New Roman"/>
          <w:color w:val="000000" w:themeColor="text1"/>
          <w:spacing w:val="6"/>
          <w:sz w:val="18"/>
          <w:szCs w:val="18"/>
        </w:rPr>
        <w:t>如未检出指定基因的变异（即阴性结果）不能排除存在低于检测下限的变异的可能性。</w:t>
      </w:r>
    </w:p>
    <w:p w14:paraId="6812A2B5" w14:textId="0BACD0A4" w:rsidR="004F405E" w:rsidRPr="00E37BC5" w:rsidRDefault="004F405E" w:rsidP="004F405E">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4.</w:t>
      </w:r>
      <w:r w:rsidRPr="00E37BC5">
        <w:rPr>
          <w:rFonts w:ascii="Times New Roman" w:eastAsia="微软雅黑" w:hAnsi="Times New Roman"/>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0188D527" w14:textId="005474B7" w:rsidR="004F405E" w:rsidRPr="00F63043" w:rsidRDefault="004F405E" w:rsidP="00F63043">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5.</w:t>
      </w:r>
      <w:r w:rsidRPr="00E37BC5">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r w:rsidRPr="00E37BC5">
        <w:rPr>
          <w:rFonts w:ascii="Times New Roman" w:eastAsia="微软雅黑" w:hAnsi="Times New Roman" w:cs="Times New Roman"/>
          <w:color w:val="595959" w:themeColor="text1" w:themeTint="A6"/>
          <w:sz w:val="20"/>
          <w:szCs w:val="20"/>
        </w:rPr>
        <w:br w:type="page"/>
      </w:r>
    </w:p>
    <w:p w14:paraId="7965E346"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32" w:name="_Toc185853949"/>
      <w:bookmarkStart w:id="33" w:name="_Toc185854443"/>
      <w:bookmarkEnd w:id="25"/>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3</w:t>
      </w:r>
      <w:r w:rsidRPr="00E37BC5">
        <w:rPr>
          <w:rFonts w:ascii="Times New Roman" w:eastAsia="微软雅黑" w:hAnsi="Times New Roman" w:cs="Times New Roman"/>
          <w:b/>
          <w:bCs/>
          <w:color w:val="5287BD"/>
          <w:kern w:val="0"/>
          <w:sz w:val="22"/>
          <w:szCs w:val="22"/>
          <w:lang w:bidi="ar"/>
        </w:rPr>
        <w:t>：基因列表</w:t>
      </w:r>
      <w:bookmarkEnd w:id="32"/>
      <w:bookmarkEnd w:id="33"/>
    </w:p>
    <w:p w14:paraId="54CCF7C7" w14:textId="77777777" w:rsidR="003626BD" w:rsidRPr="00E37BC5" w:rsidRDefault="003626BD">
      <w:pPr>
        <w:snapToGrid w:val="0"/>
        <w:rPr>
          <w:rFonts w:ascii="Times New Roman" w:eastAsia="微软雅黑" w:hAnsi="Times New Roman" w:cs="Times New Roman"/>
          <w:sz w:val="10"/>
          <w:szCs w:val="10"/>
        </w:rPr>
      </w:pPr>
      <w:bookmarkStart w:id="34" w:name="Gene_List_Table_remove"/>
    </w:p>
    <w:tbl>
      <w:tblPr>
        <w:tblStyle w:val="113"/>
        <w:tblW w:w="10024" w:type="dxa"/>
        <w:jc w:val="center"/>
        <w:tblLayout w:type="fixed"/>
        <w:tblLook w:val="04A0" w:firstRow="1" w:lastRow="0" w:firstColumn="1" w:lastColumn="0" w:noHBand="0" w:noVBand="1"/>
      </w:tblPr>
      <w:tblGrid>
        <w:gridCol w:w="654"/>
        <w:gridCol w:w="1030"/>
        <w:gridCol w:w="1660"/>
        <w:gridCol w:w="1438"/>
        <w:gridCol w:w="722"/>
        <w:gridCol w:w="1080"/>
        <w:gridCol w:w="1714"/>
        <w:gridCol w:w="1726"/>
      </w:tblGrid>
      <w:tr w:rsidR="00B12035" w:rsidRPr="00E37BC5" w14:paraId="58CFF70E" w14:textId="77777777" w:rsidTr="00F84375">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004A1A7" w14:textId="77777777" w:rsidR="00B12035" w:rsidRPr="00E37BC5" w:rsidRDefault="00B12035" w:rsidP="00F84375">
            <w:pPr>
              <w:spacing w:line="240" w:lineRule="exact"/>
              <w:jc w:val="center"/>
              <w:rPr>
                <w:rFonts w:ascii="Times New Roman" w:eastAsia="微软雅黑" w:hAnsi="Times New Roman" w:cs="Times New Roman"/>
                <w:b w:val="0"/>
                <w:color w:val="000000" w:themeColor="text1"/>
                <w:spacing w:val="6"/>
                <w:kern w:val="0"/>
                <w:sz w:val="20"/>
                <w:szCs w:val="20"/>
              </w:rPr>
            </w:pPr>
            <w:bookmarkStart w:id="35" w:name="_Hlk87514897"/>
            <w:bookmarkEnd w:id="34"/>
            <w:r w:rsidRPr="00E37BC5">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5CBA5EDB"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基因</w:t>
            </w:r>
          </w:p>
        </w:tc>
        <w:tc>
          <w:tcPr>
            <w:tcW w:w="1660" w:type="dxa"/>
            <w:vAlign w:val="center"/>
          </w:tcPr>
          <w:p w14:paraId="74D5D391"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转录本</w:t>
            </w:r>
          </w:p>
        </w:tc>
        <w:tc>
          <w:tcPr>
            <w:tcW w:w="1438" w:type="dxa"/>
            <w:shd w:val="clear" w:color="auto" w:fill="auto"/>
            <w:vAlign w:val="center"/>
          </w:tcPr>
          <w:p w14:paraId="4A2263FA"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246242DE"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68ABF857"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28631C91"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7D4B9CEC"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突变类型</w:t>
            </w:r>
          </w:p>
        </w:tc>
      </w:tr>
      <w:tr w:rsidR="00B12035" w:rsidRPr="00E37BC5" w14:paraId="2EE94CDC"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D45AE8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35452DB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ALK</w:t>
            </w:r>
          </w:p>
        </w:tc>
        <w:tc>
          <w:tcPr>
            <w:tcW w:w="1660" w:type="dxa"/>
            <w:vAlign w:val="center"/>
          </w:tcPr>
          <w:p w14:paraId="39F8641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NM_004304.5</w:t>
            </w:r>
          </w:p>
        </w:tc>
        <w:tc>
          <w:tcPr>
            <w:tcW w:w="1438" w:type="dxa"/>
            <w:shd w:val="clear" w:color="auto" w:fill="auto"/>
            <w:vAlign w:val="center"/>
          </w:tcPr>
          <w:p w14:paraId="09244AD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058632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hint="eastAsia"/>
                <w:color w:val="000000" w:themeColor="text1"/>
                <w:spacing w:val="6"/>
                <w:sz w:val="18"/>
                <w:szCs w:val="18"/>
              </w:rPr>
              <w:t>2</w:t>
            </w:r>
            <w:r w:rsidRPr="00900F5B">
              <w:rPr>
                <w:rFonts w:ascii="Times New Roman" w:eastAsia="微软雅黑" w:hAnsi="Times New Roman" w:cs="Times New Roman"/>
                <w:color w:val="000000" w:themeColor="text1"/>
                <w:spacing w:val="6"/>
                <w:sz w:val="18"/>
                <w:szCs w:val="18"/>
              </w:rPr>
              <w:t>1</w:t>
            </w:r>
          </w:p>
        </w:tc>
        <w:tc>
          <w:tcPr>
            <w:tcW w:w="1080" w:type="dxa"/>
            <w:shd w:val="clear" w:color="auto" w:fill="auto"/>
            <w:vAlign w:val="center"/>
          </w:tcPr>
          <w:p w14:paraId="69E01CA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AKT3</w:t>
            </w:r>
          </w:p>
        </w:tc>
        <w:tc>
          <w:tcPr>
            <w:tcW w:w="1714" w:type="dxa"/>
            <w:vAlign w:val="center"/>
          </w:tcPr>
          <w:p w14:paraId="55B895A0"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color w:val="000000" w:themeColor="text1"/>
                <w:spacing w:val="6"/>
                <w:sz w:val="18"/>
                <w:szCs w:val="18"/>
              </w:rPr>
              <w:t>NM_005465.7</w:t>
            </w:r>
          </w:p>
        </w:tc>
        <w:tc>
          <w:tcPr>
            <w:tcW w:w="1726" w:type="dxa"/>
            <w:shd w:val="clear" w:color="auto" w:fill="auto"/>
            <w:vAlign w:val="center"/>
          </w:tcPr>
          <w:p w14:paraId="2550FC3C"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color w:val="000000" w:themeColor="text1"/>
                <w:spacing w:val="6"/>
                <w:sz w:val="18"/>
                <w:szCs w:val="18"/>
              </w:rPr>
              <w:t xml:space="preserve">SNV, </w:t>
            </w:r>
            <w:proofErr w:type="spellStart"/>
            <w:r w:rsidRPr="002F28D5">
              <w:rPr>
                <w:rFonts w:ascii="Times New Roman" w:eastAsia="微软雅黑" w:hAnsi="Times New Roman" w:cs="Times New Roman"/>
                <w:color w:val="000000" w:themeColor="text1"/>
                <w:spacing w:val="6"/>
                <w:sz w:val="18"/>
                <w:szCs w:val="18"/>
              </w:rPr>
              <w:t>InDel</w:t>
            </w:r>
            <w:proofErr w:type="spellEnd"/>
          </w:p>
        </w:tc>
      </w:tr>
      <w:tr w:rsidR="00B12035" w:rsidRPr="00E37BC5" w14:paraId="268CC69F"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7365D3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2</w:t>
            </w:r>
          </w:p>
        </w:tc>
        <w:tc>
          <w:tcPr>
            <w:tcW w:w="1030" w:type="dxa"/>
            <w:shd w:val="clear" w:color="auto" w:fill="auto"/>
            <w:vAlign w:val="center"/>
          </w:tcPr>
          <w:p w14:paraId="0BA2601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FGFR1</w:t>
            </w:r>
          </w:p>
        </w:tc>
        <w:tc>
          <w:tcPr>
            <w:tcW w:w="1660" w:type="dxa"/>
            <w:vAlign w:val="center"/>
          </w:tcPr>
          <w:p w14:paraId="6F4D482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NM_023110.3</w:t>
            </w:r>
          </w:p>
        </w:tc>
        <w:tc>
          <w:tcPr>
            <w:tcW w:w="1438" w:type="dxa"/>
            <w:shd w:val="clear" w:color="auto" w:fill="auto"/>
            <w:vAlign w:val="center"/>
          </w:tcPr>
          <w:p w14:paraId="02D57B9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2F3736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22</w:t>
            </w:r>
          </w:p>
        </w:tc>
        <w:tc>
          <w:tcPr>
            <w:tcW w:w="1080" w:type="dxa"/>
            <w:shd w:val="clear" w:color="auto" w:fill="auto"/>
            <w:vAlign w:val="center"/>
          </w:tcPr>
          <w:p w14:paraId="609FE41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KRAS</w:t>
            </w:r>
          </w:p>
        </w:tc>
        <w:tc>
          <w:tcPr>
            <w:tcW w:w="1714" w:type="dxa"/>
            <w:vAlign w:val="center"/>
          </w:tcPr>
          <w:p w14:paraId="70FDCF0B"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NM_004985.5</w:t>
            </w:r>
          </w:p>
        </w:tc>
        <w:tc>
          <w:tcPr>
            <w:tcW w:w="1726" w:type="dxa"/>
            <w:shd w:val="clear" w:color="auto" w:fill="auto"/>
            <w:vAlign w:val="center"/>
          </w:tcPr>
          <w:p w14:paraId="53FCDBE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368256E1"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1AC80DB"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3</w:t>
            </w:r>
          </w:p>
        </w:tc>
        <w:tc>
          <w:tcPr>
            <w:tcW w:w="1030" w:type="dxa"/>
            <w:shd w:val="clear" w:color="auto" w:fill="auto"/>
            <w:vAlign w:val="center"/>
          </w:tcPr>
          <w:p w14:paraId="51D802C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FGFR2</w:t>
            </w:r>
          </w:p>
        </w:tc>
        <w:tc>
          <w:tcPr>
            <w:tcW w:w="1660" w:type="dxa"/>
            <w:vAlign w:val="center"/>
          </w:tcPr>
          <w:p w14:paraId="66EFBFD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NM_000141.5</w:t>
            </w:r>
          </w:p>
        </w:tc>
        <w:tc>
          <w:tcPr>
            <w:tcW w:w="1438" w:type="dxa"/>
            <w:shd w:val="clear" w:color="auto" w:fill="auto"/>
            <w:vAlign w:val="center"/>
          </w:tcPr>
          <w:p w14:paraId="169ED43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6406EFD"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23</w:t>
            </w:r>
          </w:p>
        </w:tc>
        <w:tc>
          <w:tcPr>
            <w:tcW w:w="1080" w:type="dxa"/>
            <w:shd w:val="clear" w:color="auto" w:fill="auto"/>
            <w:vAlign w:val="center"/>
          </w:tcPr>
          <w:p w14:paraId="50EEC96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NF1</w:t>
            </w:r>
          </w:p>
        </w:tc>
        <w:tc>
          <w:tcPr>
            <w:tcW w:w="1714" w:type="dxa"/>
            <w:vAlign w:val="center"/>
          </w:tcPr>
          <w:p w14:paraId="73B19164"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color w:val="000000" w:themeColor="text1"/>
                <w:spacing w:val="6"/>
                <w:sz w:val="18"/>
                <w:szCs w:val="18"/>
              </w:rPr>
              <w:t>NM_001042492.3</w:t>
            </w:r>
          </w:p>
        </w:tc>
        <w:tc>
          <w:tcPr>
            <w:tcW w:w="1726" w:type="dxa"/>
            <w:shd w:val="clear" w:color="auto" w:fill="auto"/>
            <w:vAlign w:val="center"/>
          </w:tcPr>
          <w:p w14:paraId="7E2397C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697B0F5F"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14BC862"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4</w:t>
            </w:r>
          </w:p>
        </w:tc>
        <w:tc>
          <w:tcPr>
            <w:tcW w:w="1030" w:type="dxa"/>
            <w:shd w:val="clear" w:color="auto" w:fill="auto"/>
            <w:vAlign w:val="center"/>
          </w:tcPr>
          <w:p w14:paraId="13533ED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FGFR3</w:t>
            </w:r>
          </w:p>
        </w:tc>
        <w:tc>
          <w:tcPr>
            <w:tcW w:w="1660" w:type="dxa"/>
            <w:vAlign w:val="center"/>
          </w:tcPr>
          <w:p w14:paraId="7B9F169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NM_000142.5</w:t>
            </w:r>
          </w:p>
        </w:tc>
        <w:tc>
          <w:tcPr>
            <w:tcW w:w="1438" w:type="dxa"/>
            <w:shd w:val="clear" w:color="auto" w:fill="auto"/>
            <w:vAlign w:val="center"/>
          </w:tcPr>
          <w:p w14:paraId="2131D60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FEC8F1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24</w:t>
            </w:r>
          </w:p>
        </w:tc>
        <w:tc>
          <w:tcPr>
            <w:tcW w:w="1080" w:type="dxa"/>
            <w:shd w:val="clear" w:color="auto" w:fill="auto"/>
            <w:vAlign w:val="center"/>
          </w:tcPr>
          <w:p w14:paraId="013ABA0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NRAS</w:t>
            </w:r>
          </w:p>
        </w:tc>
        <w:tc>
          <w:tcPr>
            <w:tcW w:w="1714" w:type="dxa"/>
            <w:vAlign w:val="center"/>
          </w:tcPr>
          <w:p w14:paraId="44FE7EDF" w14:textId="77777777" w:rsidR="00B12035" w:rsidRPr="00E37BC5" w:rsidRDefault="00B12035" w:rsidP="00F84375">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NM_002524.5</w:t>
            </w:r>
          </w:p>
        </w:tc>
        <w:tc>
          <w:tcPr>
            <w:tcW w:w="1726" w:type="dxa"/>
            <w:shd w:val="clear" w:color="auto" w:fill="auto"/>
            <w:vAlign w:val="center"/>
          </w:tcPr>
          <w:p w14:paraId="725607ED"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2B3551C0"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109AE8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5</w:t>
            </w:r>
          </w:p>
        </w:tc>
        <w:tc>
          <w:tcPr>
            <w:tcW w:w="1030" w:type="dxa"/>
            <w:shd w:val="clear" w:color="auto" w:fill="auto"/>
            <w:vAlign w:val="center"/>
          </w:tcPr>
          <w:p w14:paraId="5B78D33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RET</w:t>
            </w:r>
          </w:p>
        </w:tc>
        <w:tc>
          <w:tcPr>
            <w:tcW w:w="1660" w:type="dxa"/>
            <w:vAlign w:val="center"/>
          </w:tcPr>
          <w:p w14:paraId="454C004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NM_020975.6</w:t>
            </w:r>
          </w:p>
        </w:tc>
        <w:tc>
          <w:tcPr>
            <w:tcW w:w="1438" w:type="dxa"/>
            <w:shd w:val="clear" w:color="auto" w:fill="auto"/>
            <w:vAlign w:val="center"/>
          </w:tcPr>
          <w:p w14:paraId="0FB49EE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F41EE3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25</w:t>
            </w:r>
          </w:p>
        </w:tc>
        <w:tc>
          <w:tcPr>
            <w:tcW w:w="1080" w:type="dxa"/>
            <w:shd w:val="clear" w:color="auto" w:fill="auto"/>
            <w:vAlign w:val="center"/>
          </w:tcPr>
          <w:p w14:paraId="3F5BD6E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PDGFRA</w:t>
            </w:r>
          </w:p>
        </w:tc>
        <w:tc>
          <w:tcPr>
            <w:tcW w:w="1714" w:type="dxa"/>
            <w:vAlign w:val="center"/>
          </w:tcPr>
          <w:p w14:paraId="4150DEA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NM_006206.6</w:t>
            </w:r>
          </w:p>
        </w:tc>
        <w:tc>
          <w:tcPr>
            <w:tcW w:w="1726" w:type="dxa"/>
            <w:shd w:val="clear" w:color="auto" w:fill="auto"/>
            <w:vAlign w:val="center"/>
          </w:tcPr>
          <w:p w14:paraId="567A41A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3E5A7F16"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78E016D"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6</w:t>
            </w:r>
          </w:p>
        </w:tc>
        <w:tc>
          <w:tcPr>
            <w:tcW w:w="1030" w:type="dxa"/>
            <w:shd w:val="clear" w:color="auto" w:fill="auto"/>
            <w:vAlign w:val="center"/>
          </w:tcPr>
          <w:p w14:paraId="5DD981C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ROS1</w:t>
            </w:r>
          </w:p>
        </w:tc>
        <w:tc>
          <w:tcPr>
            <w:tcW w:w="1660" w:type="dxa"/>
            <w:vAlign w:val="center"/>
          </w:tcPr>
          <w:p w14:paraId="7C5548B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NM_002944.2</w:t>
            </w:r>
          </w:p>
        </w:tc>
        <w:tc>
          <w:tcPr>
            <w:tcW w:w="1438" w:type="dxa"/>
            <w:shd w:val="clear" w:color="auto" w:fill="auto"/>
            <w:vAlign w:val="center"/>
          </w:tcPr>
          <w:p w14:paraId="6ED3C456"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D1FFD1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26</w:t>
            </w:r>
          </w:p>
        </w:tc>
        <w:tc>
          <w:tcPr>
            <w:tcW w:w="1080" w:type="dxa"/>
            <w:shd w:val="clear" w:color="auto" w:fill="auto"/>
            <w:vAlign w:val="center"/>
          </w:tcPr>
          <w:p w14:paraId="5F3C6FA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PIK3CA</w:t>
            </w:r>
          </w:p>
        </w:tc>
        <w:tc>
          <w:tcPr>
            <w:tcW w:w="1714" w:type="dxa"/>
            <w:vAlign w:val="center"/>
          </w:tcPr>
          <w:p w14:paraId="2C9565B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NM_006218.4</w:t>
            </w:r>
          </w:p>
        </w:tc>
        <w:tc>
          <w:tcPr>
            <w:tcW w:w="1726" w:type="dxa"/>
            <w:shd w:val="clear" w:color="auto" w:fill="auto"/>
            <w:vAlign w:val="center"/>
          </w:tcPr>
          <w:p w14:paraId="7A6CE357"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5F2FC2D0"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0CA39D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7</w:t>
            </w:r>
          </w:p>
        </w:tc>
        <w:tc>
          <w:tcPr>
            <w:tcW w:w="1030" w:type="dxa"/>
            <w:shd w:val="clear" w:color="auto" w:fill="auto"/>
            <w:vAlign w:val="center"/>
          </w:tcPr>
          <w:p w14:paraId="5919FEE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ERBB2</w:t>
            </w:r>
          </w:p>
        </w:tc>
        <w:tc>
          <w:tcPr>
            <w:tcW w:w="1660" w:type="dxa"/>
            <w:vAlign w:val="center"/>
          </w:tcPr>
          <w:p w14:paraId="555542F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NM_004448.4</w:t>
            </w:r>
          </w:p>
        </w:tc>
        <w:tc>
          <w:tcPr>
            <w:tcW w:w="1438" w:type="dxa"/>
            <w:shd w:val="clear" w:color="auto" w:fill="auto"/>
            <w:vAlign w:val="center"/>
          </w:tcPr>
          <w:p w14:paraId="42F7673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83F35C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27</w:t>
            </w:r>
          </w:p>
        </w:tc>
        <w:tc>
          <w:tcPr>
            <w:tcW w:w="1080" w:type="dxa"/>
            <w:shd w:val="clear" w:color="auto" w:fill="auto"/>
            <w:vAlign w:val="center"/>
          </w:tcPr>
          <w:p w14:paraId="1BFF88E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POLE</w:t>
            </w:r>
          </w:p>
        </w:tc>
        <w:tc>
          <w:tcPr>
            <w:tcW w:w="1714" w:type="dxa"/>
            <w:vAlign w:val="center"/>
          </w:tcPr>
          <w:p w14:paraId="3534162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NM_006231.4</w:t>
            </w:r>
          </w:p>
        </w:tc>
        <w:tc>
          <w:tcPr>
            <w:tcW w:w="1726" w:type="dxa"/>
            <w:shd w:val="clear" w:color="auto" w:fill="auto"/>
            <w:vAlign w:val="center"/>
          </w:tcPr>
          <w:p w14:paraId="2A42C942"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08D78CBB"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6519D9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8</w:t>
            </w:r>
          </w:p>
        </w:tc>
        <w:tc>
          <w:tcPr>
            <w:tcW w:w="1030" w:type="dxa"/>
            <w:shd w:val="clear" w:color="auto" w:fill="auto"/>
            <w:vAlign w:val="center"/>
          </w:tcPr>
          <w:p w14:paraId="4417CFF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AKT1</w:t>
            </w:r>
          </w:p>
        </w:tc>
        <w:tc>
          <w:tcPr>
            <w:tcW w:w="1660" w:type="dxa"/>
            <w:vAlign w:val="center"/>
          </w:tcPr>
          <w:p w14:paraId="609251AE"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NM_001382430.1</w:t>
            </w:r>
          </w:p>
        </w:tc>
        <w:tc>
          <w:tcPr>
            <w:tcW w:w="1438" w:type="dxa"/>
            <w:shd w:val="clear" w:color="auto" w:fill="auto"/>
            <w:vAlign w:val="center"/>
          </w:tcPr>
          <w:p w14:paraId="6854725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AB2CC7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28</w:t>
            </w:r>
          </w:p>
        </w:tc>
        <w:tc>
          <w:tcPr>
            <w:tcW w:w="1080" w:type="dxa"/>
            <w:shd w:val="clear" w:color="auto" w:fill="auto"/>
            <w:vAlign w:val="center"/>
          </w:tcPr>
          <w:p w14:paraId="085BDEA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PTEN</w:t>
            </w:r>
          </w:p>
        </w:tc>
        <w:tc>
          <w:tcPr>
            <w:tcW w:w="1714" w:type="dxa"/>
            <w:vAlign w:val="center"/>
          </w:tcPr>
          <w:p w14:paraId="4779A78D"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NM_000314.8</w:t>
            </w:r>
          </w:p>
        </w:tc>
        <w:tc>
          <w:tcPr>
            <w:tcW w:w="1726" w:type="dxa"/>
            <w:shd w:val="clear" w:color="auto" w:fill="auto"/>
            <w:vAlign w:val="center"/>
          </w:tcPr>
          <w:p w14:paraId="211DA1D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19F3CDCC"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03E958F"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9</w:t>
            </w:r>
          </w:p>
        </w:tc>
        <w:tc>
          <w:tcPr>
            <w:tcW w:w="1030" w:type="dxa"/>
            <w:shd w:val="clear" w:color="auto" w:fill="auto"/>
            <w:vAlign w:val="center"/>
          </w:tcPr>
          <w:p w14:paraId="0BFC6E9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BRAF</w:t>
            </w:r>
          </w:p>
        </w:tc>
        <w:tc>
          <w:tcPr>
            <w:tcW w:w="1660" w:type="dxa"/>
            <w:vAlign w:val="center"/>
          </w:tcPr>
          <w:p w14:paraId="6E2A351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NM_004333.6</w:t>
            </w:r>
          </w:p>
        </w:tc>
        <w:tc>
          <w:tcPr>
            <w:tcW w:w="1438" w:type="dxa"/>
            <w:shd w:val="clear" w:color="auto" w:fill="auto"/>
            <w:vAlign w:val="center"/>
          </w:tcPr>
          <w:p w14:paraId="6443CF0E"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86B375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29</w:t>
            </w:r>
          </w:p>
        </w:tc>
        <w:tc>
          <w:tcPr>
            <w:tcW w:w="1080" w:type="dxa"/>
            <w:shd w:val="clear" w:color="auto" w:fill="auto"/>
            <w:vAlign w:val="center"/>
          </w:tcPr>
          <w:p w14:paraId="6435A8C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RB1</w:t>
            </w:r>
          </w:p>
        </w:tc>
        <w:tc>
          <w:tcPr>
            <w:tcW w:w="1714" w:type="dxa"/>
            <w:vAlign w:val="center"/>
          </w:tcPr>
          <w:p w14:paraId="7998439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NM_000321.3</w:t>
            </w:r>
          </w:p>
        </w:tc>
        <w:tc>
          <w:tcPr>
            <w:tcW w:w="1726" w:type="dxa"/>
            <w:shd w:val="clear" w:color="auto" w:fill="auto"/>
            <w:vAlign w:val="center"/>
          </w:tcPr>
          <w:p w14:paraId="6165D04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4C52A7BA"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92ABFB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10</w:t>
            </w:r>
          </w:p>
        </w:tc>
        <w:tc>
          <w:tcPr>
            <w:tcW w:w="1030" w:type="dxa"/>
            <w:shd w:val="clear" w:color="auto" w:fill="auto"/>
            <w:vAlign w:val="center"/>
          </w:tcPr>
          <w:p w14:paraId="3809703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CTNNB1</w:t>
            </w:r>
          </w:p>
        </w:tc>
        <w:tc>
          <w:tcPr>
            <w:tcW w:w="1660" w:type="dxa"/>
            <w:vAlign w:val="center"/>
          </w:tcPr>
          <w:p w14:paraId="5D23230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NM_001904.4</w:t>
            </w:r>
          </w:p>
        </w:tc>
        <w:tc>
          <w:tcPr>
            <w:tcW w:w="1438" w:type="dxa"/>
            <w:shd w:val="clear" w:color="auto" w:fill="auto"/>
            <w:vAlign w:val="center"/>
          </w:tcPr>
          <w:p w14:paraId="2802D79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014DFB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30</w:t>
            </w:r>
          </w:p>
        </w:tc>
        <w:tc>
          <w:tcPr>
            <w:tcW w:w="1080" w:type="dxa"/>
            <w:shd w:val="clear" w:color="auto" w:fill="auto"/>
            <w:vAlign w:val="center"/>
          </w:tcPr>
          <w:p w14:paraId="0BD6797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STK11</w:t>
            </w:r>
          </w:p>
        </w:tc>
        <w:tc>
          <w:tcPr>
            <w:tcW w:w="1714" w:type="dxa"/>
            <w:vAlign w:val="center"/>
          </w:tcPr>
          <w:p w14:paraId="3DFEC73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NM_000455.5</w:t>
            </w:r>
          </w:p>
        </w:tc>
        <w:tc>
          <w:tcPr>
            <w:tcW w:w="1726" w:type="dxa"/>
            <w:shd w:val="clear" w:color="auto" w:fill="auto"/>
            <w:vAlign w:val="center"/>
          </w:tcPr>
          <w:p w14:paraId="722D3B8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06170176"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9F96F3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11</w:t>
            </w:r>
          </w:p>
        </w:tc>
        <w:tc>
          <w:tcPr>
            <w:tcW w:w="1030" w:type="dxa"/>
            <w:shd w:val="clear" w:color="auto" w:fill="auto"/>
            <w:vAlign w:val="center"/>
          </w:tcPr>
          <w:p w14:paraId="112BCF3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DDR2</w:t>
            </w:r>
          </w:p>
        </w:tc>
        <w:tc>
          <w:tcPr>
            <w:tcW w:w="1660" w:type="dxa"/>
            <w:vAlign w:val="center"/>
          </w:tcPr>
          <w:p w14:paraId="58B8789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NM_006182.4</w:t>
            </w:r>
          </w:p>
        </w:tc>
        <w:tc>
          <w:tcPr>
            <w:tcW w:w="1438" w:type="dxa"/>
            <w:shd w:val="clear" w:color="auto" w:fill="auto"/>
            <w:vAlign w:val="center"/>
          </w:tcPr>
          <w:p w14:paraId="37F656D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06EAC8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31</w:t>
            </w:r>
          </w:p>
        </w:tc>
        <w:tc>
          <w:tcPr>
            <w:tcW w:w="1080" w:type="dxa"/>
            <w:shd w:val="clear" w:color="auto" w:fill="auto"/>
            <w:vAlign w:val="center"/>
          </w:tcPr>
          <w:p w14:paraId="30DEA8BE"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TP53</w:t>
            </w:r>
          </w:p>
        </w:tc>
        <w:tc>
          <w:tcPr>
            <w:tcW w:w="1714" w:type="dxa"/>
            <w:vAlign w:val="center"/>
          </w:tcPr>
          <w:p w14:paraId="68FC3CB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NM_000546.6</w:t>
            </w:r>
          </w:p>
        </w:tc>
        <w:tc>
          <w:tcPr>
            <w:tcW w:w="1726" w:type="dxa"/>
            <w:shd w:val="clear" w:color="auto" w:fill="auto"/>
            <w:vAlign w:val="center"/>
          </w:tcPr>
          <w:p w14:paraId="2FB32173"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6ECBDFB2"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B9FC6B0"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12</w:t>
            </w:r>
          </w:p>
        </w:tc>
        <w:tc>
          <w:tcPr>
            <w:tcW w:w="1030" w:type="dxa"/>
            <w:shd w:val="clear" w:color="auto" w:fill="auto"/>
            <w:vAlign w:val="center"/>
          </w:tcPr>
          <w:p w14:paraId="7B9617F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DPYD</w:t>
            </w:r>
          </w:p>
        </w:tc>
        <w:tc>
          <w:tcPr>
            <w:tcW w:w="1660" w:type="dxa"/>
            <w:vAlign w:val="center"/>
          </w:tcPr>
          <w:p w14:paraId="48224A4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NM_000110.4</w:t>
            </w:r>
          </w:p>
        </w:tc>
        <w:tc>
          <w:tcPr>
            <w:tcW w:w="1438" w:type="dxa"/>
            <w:shd w:val="clear" w:color="auto" w:fill="auto"/>
            <w:vAlign w:val="center"/>
          </w:tcPr>
          <w:p w14:paraId="66876C4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74513F9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32</w:t>
            </w:r>
          </w:p>
        </w:tc>
        <w:tc>
          <w:tcPr>
            <w:tcW w:w="1080" w:type="dxa"/>
            <w:shd w:val="clear" w:color="auto" w:fill="auto"/>
            <w:vAlign w:val="center"/>
          </w:tcPr>
          <w:p w14:paraId="6C00C03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UGT1A1</w:t>
            </w:r>
          </w:p>
        </w:tc>
        <w:tc>
          <w:tcPr>
            <w:tcW w:w="1714" w:type="dxa"/>
            <w:vAlign w:val="center"/>
          </w:tcPr>
          <w:p w14:paraId="73DA1740"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NM_000463.3</w:t>
            </w:r>
          </w:p>
        </w:tc>
        <w:tc>
          <w:tcPr>
            <w:tcW w:w="1726" w:type="dxa"/>
            <w:shd w:val="clear" w:color="auto" w:fill="auto"/>
            <w:vAlign w:val="center"/>
          </w:tcPr>
          <w:p w14:paraId="10BAF16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0D61C6E2"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E51A35B"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13</w:t>
            </w:r>
          </w:p>
        </w:tc>
        <w:tc>
          <w:tcPr>
            <w:tcW w:w="1030" w:type="dxa"/>
            <w:shd w:val="clear" w:color="auto" w:fill="auto"/>
            <w:vAlign w:val="center"/>
          </w:tcPr>
          <w:p w14:paraId="3CF49EE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EGFR</w:t>
            </w:r>
          </w:p>
        </w:tc>
        <w:tc>
          <w:tcPr>
            <w:tcW w:w="1660" w:type="dxa"/>
            <w:vAlign w:val="center"/>
          </w:tcPr>
          <w:p w14:paraId="0F81747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NM_005228.5</w:t>
            </w:r>
          </w:p>
        </w:tc>
        <w:tc>
          <w:tcPr>
            <w:tcW w:w="1438" w:type="dxa"/>
            <w:shd w:val="clear" w:color="auto" w:fill="auto"/>
            <w:vAlign w:val="center"/>
          </w:tcPr>
          <w:p w14:paraId="745CC91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69AB65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33</w:t>
            </w:r>
          </w:p>
        </w:tc>
        <w:tc>
          <w:tcPr>
            <w:tcW w:w="1080" w:type="dxa"/>
            <w:shd w:val="clear" w:color="auto" w:fill="auto"/>
            <w:vAlign w:val="center"/>
          </w:tcPr>
          <w:p w14:paraId="1851282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MAP2K1</w:t>
            </w:r>
          </w:p>
        </w:tc>
        <w:tc>
          <w:tcPr>
            <w:tcW w:w="1714" w:type="dxa"/>
            <w:vAlign w:val="center"/>
          </w:tcPr>
          <w:p w14:paraId="7C7E3B21"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NM_002755.4</w:t>
            </w:r>
          </w:p>
        </w:tc>
        <w:tc>
          <w:tcPr>
            <w:tcW w:w="1726" w:type="dxa"/>
            <w:shd w:val="clear" w:color="auto" w:fill="auto"/>
            <w:vAlign w:val="center"/>
          </w:tcPr>
          <w:p w14:paraId="11AF4E7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1099A4F2"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B17808C"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14</w:t>
            </w:r>
          </w:p>
        </w:tc>
        <w:tc>
          <w:tcPr>
            <w:tcW w:w="1030" w:type="dxa"/>
            <w:shd w:val="clear" w:color="auto" w:fill="auto"/>
            <w:vAlign w:val="center"/>
          </w:tcPr>
          <w:p w14:paraId="4FAB80C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ESR1</w:t>
            </w:r>
          </w:p>
        </w:tc>
        <w:tc>
          <w:tcPr>
            <w:tcW w:w="1660" w:type="dxa"/>
            <w:vAlign w:val="center"/>
          </w:tcPr>
          <w:p w14:paraId="01775CB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NM_000125.4</w:t>
            </w:r>
          </w:p>
        </w:tc>
        <w:tc>
          <w:tcPr>
            <w:tcW w:w="1438" w:type="dxa"/>
            <w:shd w:val="clear" w:color="auto" w:fill="auto"/>
            <w:vAlign w:val="center"/>
          </w:tcPr>
          <w:p w14:paraId="5B2D4BF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73C95C36"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34</w:t>
            </w:r>
          </w:p>
        </w:tc>
        <w:tc>
          <w:tcPr>
            <w:tcW w:w="1080" w:type="dxa"/>
            <w:shd w:val="clear" w:color="auto" w:fill="auto"/>
            <w:vAlign w:val="center"/>
          </w:tcPr>
          <w:p w14:paraId="0EE3827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NRG1</w:t>
            </w:r>
          </w:p>
        </w:tc>
        <w:tc>
          <w:tcPr>
            <w:tcW w:w="1714" w:type="dxa"/>
            <w:vAlign w:val="center"/>
          </w:tcPr>
          <w:p w14:paraId="4911235D"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NM_013964.5</w:t>
            </w:r>
          </w:p>
        </w:tc>
        <w:tc>
          <w:tcPr>
            <w:tcW w:w="1726" w:type="dxa"/>
            <w:shd w:val="clear" w:color="auto" w:fill="auto"/>
            <w:vAlign w:val="center"/>
          </w:tcPr>
          <w:p w14:paraId="31868499"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Fusion</w:t>
            </w:r>
          </w:p>
        </w:tc>
      </w:tr>
      <w:tr w:rsidR="00B12035" w:rsidRPr="00E37BC5" w14:paraId="309C19F1"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15996B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15</w:t>
            </w:r>
          </w:p>
        </w:tc>
        <w:tc>
          <w:tcPr>
            <w:tcW w:w="1030" w:type="dxa"/>
            <w:shd w:val="clear" w:color="auto" w:fill="auto"/>
            <w:vAlign w:val="center"/>
          </w:tcPr>
          <w:p w14:paraId="14F7597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FGFR4</w:t>
            </w:r>
          </w:p>
        </w:tc>
        <w:tc>
          <w:tcPr>
            <w:tcW w:w="1660" w:type="dxa"/>
            <w:vAlign w:val="center"/>
          </w:tcPr>
          <w:p w14:paraId="703047F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NM_213647.3</w:t>
            </w:r>
          </w:p>
        </w:tc>
        <w:tc>
          <w:tcPr>
            <w:tcW w:w="1438" w:type="dxa"/>
            <w:shd w:val="clear" w:color="auto" w:fill="auto"/>
            <w:vAlign w:val="center"/>
          </w:tcPr>
          <w:p w14:paraId="0745430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729C9F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35</w:t>
            </w:r>
          </w:p>
        </w:tc>
        <w:tc>
          <w:tcPr>
            <w:tcW w:w="1080" w:type="dxa"/>
            <w:shd w:val="clear" w:color="auto" w:fill="auto"/>
            <w:vAlign w:val="center"/>
          </w:tcPr>
          <w:p w14:paraId="693537A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NTRK1</w:t>
            </w:r>
          </w:p>
        </w:tc>
        <w:tc>
          <w:tcPr>
            <w:tcW w:w="1714" w:type="dxa"/>
            <w:vAlign w:val="center"/>
          </w:tcPr>
          <w:p w14:paraId="39A513B4"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NM_002529.4</w:t>
            </w:r>
          </w:p>
        </w:tc>
        <w:tc>
          <w:tcPr>
            <w:tcW w:w="1726" w:type="dxa"/>
            <w:shd w:val="clear" w:color="auto" w:fill="auto"/>
            <w:vAlign w:val="center"/>
          </w:tcPr>
          <w:p w14:paraId="0CF1BAE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3EC5DF73"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F9C0D3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16</w:t>
            </w:r>
          </w:p>
        </w:tc>
        <w:tc>
          <w:tcPr>
            <w:tcW w:w="1030" w:type="dxa"/>
            <w:shd w:val="clear" w:color="auto" w:fill="auto"/>
            <w:vAlign w:val="center"/>
          </w:tcPr>
          <w:p w14:paraId="50B3C89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HRAS</w:t>
            </w:r>
          </w:p>
        </w:tc>
        <w:tc>
          <w:tcPr>
            <w:tcW w:w="1660" w:type="dxa"/>
            <w:vAlign w:val="center"/>
          </w:tcPr>
          <w:p w14:paraId="1C22A84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NM_005343.4</w:t>
            </w:r>
          </w:p>
        </w:tc>
        <w:tc>
          <w:tcPr>
            <w:tcW w:w="1438" w:type="dxa"/>
            <w:shd w:val="clear" w:color="auto" w:fill="auto"/>
            <w:vAlign w:val="center"/>
          </w:tcPr>
          <w:p w14:paraId="789DEBA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D66534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36</w:t>
            </w:r>
          </w:p>
        </w:tc>
        <w:tc>
          <w:tcPr>
            <w:tcW w:w="1080" w:type="dxa"/>
            <w:shd w:val="clear" w:color="auto" w:fill="auto"/>
            <w:vAlign w:val="center"/>
          </w:tcPr>
          <w:p w14:paraId="39960DD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NTRK2</w:t>
            </w:r>
          </w:p>
        </w:tc>
        <w:tc>
          <w:tcPr>
            <w:tcW w:w="1714" w:type="dxa"/>
            <w:vAlign w:val="center"/>
          </w:tcPr>
          <w:p w14:paraId="4C9D76F3"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NM_006180.6</w:t>
            </w:r>
          </w:p>
        </w:tc>
        <w:tc>
          <w:tcPr>
            <w:tcW w:w="1726" w:type="dxa"/>
            <w:shd w:val="clear" w:color="auto" w:fill="auto"/>
            <w:vAlign w:val="center"/>
          </w:tcPr>
          <w:p w14:paraId="4FE9288F"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4DB7898A"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81A0F0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17</w:t>
            </w:r>
          </w:p>
        </w:tc>
        <w:tc>
          <w:tcPr>
            <w:tcW w:w="1030" w:type="dxa"/>
            <w:shd w:val="clear" w:color="auto" w:fill="auto"/>
            <w:vAlign w:val="center"/>
          </w:tcPr>
          <w:p w14:paraId="2ABF47A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IDH1</w:t>
            </w:r>
          </w:p>
        </w:tc>
        <w:tc>
          <w:tcPr>
            <w:tcW w:w="1660" w:type="dxa"/>
            <w:vAlign w:val="center"/>
          </w:tcPr>
          <w:p w14:paraId="072B94ED"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NM_005896.4</w:t>
            </w:r>
          </w:p>
        </w:tc>
        <w:tc>
          <w:tcPr>
            <w:tcW w:w="1438" w:type="dxa"/>
            <w:shd w:val="clear" w:color="auto" w:fill="auto"/>
            <w:vAlign w:val="center"/>
          </w:tcPr>
          <w:p w14:paraId="2DFD0CB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FDE4A7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spacing w:val="6"/>
                <w:sz w:val="18"/>
                <w:szCs w:val="18"/>
              </w:rPr>
              <w:t>37</w:t>
            </w:r>
          </w:p>
        </w:tc>
        <w:tc>
          <w:tcPr>
            <w:tcW w:w="1080" w:type="dxa"/>
            <w:shd w:val="clear" w:color="auto" w:fill="auto"/>
            <w:vAlign w:val="center"/>
          </w:tcPr>
          <w:p w14:paraId="6DDB534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NTRK3</w:t>
            </w:r>
          </w:p>
        </w:tc>
        <w:tc>
          <w:tcPr>
            <w:tcW w:w="1714" w:type="dxa"/>
            <w:vAlign w:val="center"/>
          </w:tcPr>
          <w:p w14:paraId="1215BBE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NM_001012338.3</w:t>
            </w:r>
          </w:p>
        </w:tc>
        <w:tc>
          <w:tcPr>
            <w:tcW w:w="1726" w:type="dxa"/>
            <w:shd w:val="clear" w:color="auto" w:fill="auto"/>
            <w:vAlign w:val="center"/>
          </w:tcPr>
          <w:p w14:paraId="66D67E4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579AD247"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52456DE"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18</w:t>
            </w:r>
          </w:p>
        </w:tc>
        <w:tc>
          <w:tcPr>
            <w:tcW w:w="1030" w:type="dxa"/>
            <w:shd w:val="clear" w:color="auto" w:fill="auto"/>
            <w:vAlign w:val="center"/>
          </w:tcPr>
          <w:p w14:paraId="2E252D0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IDH2</w:t>
            </w:r>
          </w:p>
        </w:tc>
        <w:tc>
          <w:tcPr>
            <w:tcW w:w="1660" w:type="dxa"/>
            <w:vAlign w:val="center"/>
          </w:tcPr>
          <w:p w14:paraId="633E6AF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NM_002168.4</w:t>
            </w:r>
          </w:p>
        </w:tc>
        <w:tc>
          <w:tcPr>
            <w:tcW w:w="1438" w:type="dxa"/>
            <w:shd w:val="clear" w:color="auto" w:fill="auto"/>
            <w:vAlign w:val="center"/>
          </w:tcPr>
          <w:p w14:paraId="6C999F3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C7E61B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spacing w:val="6"/>
                <w:sz w:val="18"/>
                <w:szCs w:val="18"/>
              </w:rPr>
              <w:t>38</w:t>
            </w:r>
          </w:p>
        </w:tc>
        <w:tc>
          <w:tcPr>
            <w:tcW w:w="1080" w:type="dxa"/>
            <w:shd w:val="clear" w:color="auto" w:fill="auto"/>
            <w:vAlign w:val="center"/>
          </w:tcPr>
          <w:p w14:paraId="7776933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spacing w:val="6"/>
                <w:sz w:val="18"/>
                <w:szCs w:val="18"/>
              </w:rPr>
              <w:t>CDK4</w:t>
            </w:r>
          </w:p>
        </w:tc>
        <w:tc>
          <w:tcPr>
            <w:tcW w:w="1714" w:type="dxa"/>
            <w:vAlign w:val="center"/>
          </w:tcPr>
          <w:p w14:paraId="1AFBD0D3"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62115">
              <w:rPr>
                <w:rFonts w:ascii="Times New Roman" w:eastAsia="微软雅黑" w:hAnsi="Times New Roman" w:cs="Times New Roman"/>
                <w:spacing w:val="6"/>
                <w:sz w:val="18"/>
                <w:szCs w:val="18"/>
              </w:rPr>
              <w:t>NM_000075.4</w:t>
            </w:r>
          </w:p>
        </w:tc>
        <w:tc>
          <w:tcPr>
            <w:tcW w:w="1726" w:type="dxa"/>
            <w:shd w:val="clear" w:color="auto" w:fill="auto"/>
            <w:vAlign w:val="center"/>
          </w:tcPr>
          <w:p w14:paraId="4986E8B9"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65264630"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981DC2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19</w:t>
            </w:r>
          </w:p>
        </w:tc>
        <w:tc>
          <w:tcPr>
            <w:tcW w:w="1030" w:type="dxa"/>
            <w:shd w:val="clear" w:color="auto" w:fill="auto"/>
            <w:vAlign w:val="center"/>
          </w:tcPr>
          <w:p w14:paraId="35E8001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CDKN2A</w:t>
            </w:r>
          </w:p>
        </w:tc>
        <w:tc>
          <w:tcPr>
            <w:tcW w:w="1660" w:type="dxa"/>
            <w:vAlign w:val="center"/>
          </w:tcPr>
          <w:p w14:paraId="20583B1D"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NM_000077.5</w:t>
            </w:r>
          </w:p>
        </w:tc>
        <w:tc>
          <w:tcPr>
            <w:tcW w:w="1438" w:type="dxa"/>
            <w:shd w:val="clear" w:color="auto" w:fill="auto"/>
            <w:vAlign w:val="center"/>
          </w:tcPr>
          <w:p w14:paraId="73E0895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800FB1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spacing w:val="6"/>
                <w:sz w:val="18"/>
                <w:szCs w:val="18"/>
              </w:rPr>
              <w:t>39</w:t>
            </w:r>
          </w:p>
        </w:tc>
        <w:tc>
          <w:tcPr>
            <w:tcW w:w="1080" w:type="dxa"/>
            <w:shd w:val="clear" w:color="auto" w:fill="auto"/>
            <w:vAlign w:val="center"/>
          </w:tcPr>
          <w:p w14:paraId="28AC5A6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spacing w:val="6"/>
                <w:sz w:val="18"/>
                <w:szCs w:val="18"/>
              </w:rPr>
              <w:t>MYC</w:t>
            </w:r>
          </w:p>
        </w:tc>
        <w:tc>
          <w:tcPr>
            <w:tcW w:w="1714" w:type="dxa"/>
            <w:vAlign w:val="center"/>
          </w:tcPr>
          <w:p w14:paraId="7715B141"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62115">
              <w:rPr>
                <w:rFonts w:ascii="Times New Roman" w:eastAsia="微软雅黑" w:hAnsi="Times New Roman" w:cs="Times New Roman"/>
                <w:spacing w:val="6"/>
                <w:sz w:val="18"/>
                <w:szCs w:val="18"/>
              </w:rPr>
              <w:t>NM_002467.6</w:t>
            </w:r>
          </w:p>
        </w:tc>
        <w:tc>
          <w:tcPr>
            <w:tcW w:w="1726" w:type="dxa"/>
            <w:shd w:val="clear" w:color="auto" w:fill="auto"/>
            <w:vAlign w:val="center"/>
          </w:tcPr>
          <w:p w14:paraId="163E0A8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2F04CB43"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85F904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b w:val="0"/>
                <w:bCs w:val="0"/>
                <w:color w:val="000000" w:themeColor="text1"/>
                <w:spacing w:val="6"/>
                <w:sz w:val="18"/>
                <w:szCs w:val="18"/>
              </w:rPr>
              <w:t>20</w:t>
            </w:r>
          </w:p>
        </w:tc>
        <w:tc>
          <w:tcPr>
            <w:tcW w:w="1030" w:type="dxa"/>
            <w:shd w:val="clear" w:color="auto" w:fill="auto"/>
            <w:vAlign w:val="center"/>
          </w:tcPr>
          <w:p w14:paraId="552EE2C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KIT</w:t>
            </w:r>
          </w:p>
        </w:tc>
        <w:tc>
          <w:tcPr>
            <w:tcW w:w="1660" w:type="dxa"/>
            <w:vAlign w:val="center"/>
          </w:tcPr>
          <w:p w14:paraId="02BE2D0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NM_000222.3</w:t>
            </w:r>
          </w:p>
        </w:tc>
        <w:tc>
          <w:tcPr>
            <w:tcW w:w="1438" w:type="dxa"/>
            <w:shd w:val="clear" w:color="auto" w:fill="auto"/>
            <w:vAlign w:val="center"/>
          </w:tcPr>
          <w:p w14:paraId="54D3403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75428F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40</w:t>
            </w:r>
          </w:p>
        </w:tc>
        <w:tc>
          <w:tcPr>
            <w:tcW w:w="1080" w:type="dxa"/>
            <w:shd w:val="clear" w:color="auto" w:fill="auto"/>
            <w:vAlign w:val="center"/>
          </w:tcPr>
          <w:p w14:paraId="02B3B30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MET</w:t>
            </w:r>
          </w:p>
        </w:tc>
        <w:tc>
          <w:tcPr>
            <w:tcW w:w="1714" w:type="dxa"/>
            <w:vAlign w:val="center"/>
          </w:tcPr>
          <w:p w14:paraId="42E777E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44EF650F"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bookmarkEnd w:id="35"/>
    </w:tbl>
    <w:p w14:paraId="7450F88D" w14:textId="615C40EB" w:rsidR="00C84875" w:rsidRPr="00E37BC5" w:rsidRDefault="00C84875">
      <w:pPr>
        <w:widowControl/>
        <w:jc w:val="left"/>
        <w:rPr>
          <w:rFonts w:ascii="Times New Roman" w:eastAsia="微软雅黑" w:hAnsi="Times New Roman" w:cs="Times New Roman"/>
          <w:sz w:val="22"/>
          <w:szCs w:val="22"/>
        </w:rPr>
      </w:pPr>
      <w:r w:rsidRPr="00E37BC5">
        <w:rPr>
          <w:rFonts w:ascii="Times New Roman" w:eastAsia="微软雅黑" w:hAnsi="Times New Roman" w:cs="Times New Roman"/>
          <w:sz w:val="22"/>
          <w:szCs w:val="22"/>
        </w:rPr>
        <w:br w:type="page"/>
      </w:r>
    </w:p>
    <w:p w14:paraId="48D56730"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36" w:name="_Toc185854444"/>
      <w:bookmarkStart w:id="37" w:name="_Toc185853950"/>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4</w:t>
      </w:r>
      <w:r w:rsidRPr="00E37BC5">
        <w:rPr>
          <w:rFonts w:ascii="Times New Roman" w:eastAsia="微软雅黑" w:hAnsi="Times New Roman" w:cs="Times New Roman"/>
          <w:b/>
          <w:bCs/>
          <w:color w:val="5287BD"/>
          <w:kern w:val="0"/>
          <w:sz w:val="22"/>
          <w:szCs w:val="22"/>
          <w:lang w:bidi="ar"/>
        </w:rPr>
        <w:t>：</w:t>
      </w:r>
      <w:bookmarkEnd w:id="36"/>
      <w:bookmarkEnd w:id="37"/>
      <w:r w:rsidRPr="00E37BC5">
        <w:rPr>
          <w:rFonts w:ascii="Times New Roman" w:eastAsia="微软雅黑" w:hAnsi="Times New Roman" w:cs="Times New Roman" w:hint="eastAsia"/>
          <w:b/>
          <w:bCs/>
          <w:color w:val="5287BD"/>
          <w:kern w:val="0"/>
          <w:sz w:val="22"/>
          <w:szCs w:val="22"/>
          <w:lang w:bidi="ar"/>
        </w:rPr>
        <w:t>泛</w:t>
      </w:r>
      <w:r w:rsidRPr="00E37BC5">
        <w:rPr>
          <w:rFonts w:ascii="Times New Roman" w:eastAsia="微软雅黑" w:hAnsi="Times New Roman" w:cs="Times New Roman"/>
          <w:b/>
          <w:bCs/>
          <w:color w:val="5287BD"/>
          <w:kern w:val="0"/>
          <w:sz w:val="22"/>
          <w:szCs w:val="22"/>
          <w:lang w:bidi="ar"/>
        </w:rPr>
        <w:t>实体瘤重要靶向基因的临床意义</w:t>
      </w:r>
    </w:p>
    <w:p w14:paraId="3DE477B3" w14:textId="77777777" w:rsidR="003626BD" w:rsidRPr="00E37BC5" w:rsidRDefault="003626BD">
      <w:pPr>
        <w:snapToGrid w:val="0"/>
        <w:spacing w:line="60" w:lineRule="exact"/>
        <w:rPr>
          <w:rFonts w:ascii="Times New Roman" w:eastAsia="微软雅黑" w:hAnsi="Times New Roman" w:cs="Times New Roman"/>
          <w:color w:val="595959" w:themeColor="text1" w:themeTint="A6"/>
          <w:sz w:val="16"/>
          <w:szCs w:val="16"/>
        </w:rPr>
      </w:pPr>
      <w:bookmarkStart w:id="38" w:name="Appendix_Sig_Table_remove"/>
    </w:p>
    <w:tbl>
      <w:tblPr>
        <w:tblStyle w:val="afffd"/>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460C39" w:rsidRPr="00E37BC5" w14:paraId="1739F6D8"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0D0F103" w14:textId="77777777" w:rsidR="003626BD" w:rsidRPr="00E37BC5" w:rsidRDefault="00BB6039">
            <w:pPr>
              <w:spacing w:line="240" w:lineRule="exact"/>
              <w:jc w:val="center"/>
              <w:rPr>
                <w:rFonts w:ascii="Times New Roman" w:eastAsia="微软雅黑" w:hAnsi="Times New Roman" w:cs="Times New Roman"/>
                <w:b/>
                <w:color w:val="000000" w:themeColor="text1"/>
                <w:spacing w:val="6"/>
                <w:sz w:val="18"/>
                <w:szCs w:val="18"/>
              </w:rPr>
            </w:pPr>
            <w:bookmarkStart w:id="39" w:name="Appendix_Sig_title1"/>
            <w:bookmarkStart w:id="40" w:name="Appendix_Sig_Table"/>
            <w:bookmarkEnd w:id="39"/>
            <w:r w:rsidRPr="00E37BC5">
              <w:rPr>
                <w:rFonts w:ascii="Times New Roman" w:eastAsia="微软雅黑" w:hAnsi="Times New Roman" w:cs="Times New Roman"/>
                <w:b/>
                <w:color w:val="000000" w:themeColor="text1"/>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6ABAB18A" w14:textId="77777777" w:rsidR="003626BD" w:rsidRPr="00E37BC5" w:rsidRDefault="00BB6039">
            <w:pPr>
              <w:spacing w:line="240" w:lineRule="exact"/>
              <w:jc w:val="center"/>
              <w:rPr>
                <w:rFonts w:ascii="Times New Roman" w:eastAsia="微软雅黑" w:hAnsi="Times New Roman" w:cs="Times New Roman"/>
                <w:b/>
                <w:color w:val="000000" w:themeColor="text1"/>
                <w:spacing w:val="6"/>
                <w:sz w:val="18"/>
                <w:szCs w:val="18"/>
              </w:rPr>
            </w:pPr>
            <w:bookmarkStart w:id="41" w:name="Appendix_Sig_title2"/>
            <w:bookmarkEnd w:id="41"/>
            <w:r w:rsidRPr="00E37BC5">
              <w:rPr>
                <w:rFonts w:ascii="Times New Roman" w:eastAsia="微软雅黑" w:hAnsi="Times New Roman" w:cs="Times New Roman"/>
                <w:b/>
                <w:color w:val="000000" w:themeColor="text1"/>
                <w:spacing w:val="6"/>
                <w:sz w:val="18"/>
                <w:szCs w:val="18"/>
              </w:rPr>
              <w:t>临床意义</w:t>
            </w:r>
          </w:p>
        </w:tc>
      </w:tr>
      <w:tr w:rsidR="00460C39" w:rsidRPr="00E37BC5" w14:paraId="68BED1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5BF7724"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3D4A5C2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已批准包括克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）、塞</w:t>
            </w:r>
            <w:proofErr w:type="gramStart"/>
            <w:r w:rsidRPr="00E37BC5">
              <w:rPr>
                <w:rFonts w:ascii="Times New Roman" w:eastAsia="微软雅黑" w:hAnsi="Times New Roman" w:cs="Times New Roman"/>
                <w:color w:val="000000" w:themeColor="text1"/>
                <w:spacing w:val="6"/>
                <w:sz w:val="18"/>
                <w:szCs w:val="18"/>
              </w:rPr>
              <w:t>瑞替尼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Ceritinib</w:t>
            </w:r>
            <w:proofErr w:type="spellEnd"/>
            <w:r w:rsidRPr="00E37BC5">
              <w:rPr>
                <w:rFonts w:ascii="Times New Roman" w:eastAsia="微软雅黑" w:hAnsi="Times New Roman" w:cs="Times New Roman"/>
                <w:color w:val="000000" w:themeColor="text1"/>
                <w:spacing w:val="6"/>
                <w:sz w:val="18"/>
                <w:szCs w:val="18"/>
              </w:rPr>
              <w:t>）、阿来替尼（</w:t>
            </w:r>
            <w:proofErr w:type="spellStart"/>
            <w:r w:rsidRPr="00E37BC5">
              <w:rPr>
                <w:rFonts w:ascii="Times New Roman" w:eastAsia="微软雅黑" w:hAnsi="Times New Roman" w:cs="Times New Roman"/>
                <w:color w:val="000000" w:themeColor="text1"/>
                <w:spacing w:val="6"/>
                <w:sz w:val="18"/>
                <w:szCs w:val="18"/>
              </w:rPr>
              <w:t>Alectinib</w:t>
            </w:r>
            <w:proofErr w:type="spellEnd"/>
            <w:r w:rsidRPr="00E37BC5">
              <w:rPr>
                <w:rFonts w:ascii="Times New Roman" w:eastAsia="微软雅黑" w:hAnsi="Times New Roman" w:cs="Times New Roman"/>
                <w:color w:val="000000" w:themeColor="text1"/>
                <w:spacing w:val="6"/>
                <w:sz w:val="18"/>
                <w:szCs w:val="18"/>
              </w:rPr>
              <w:t>）、布</w:t>
            </w:r>
            <w:proofErr w:type="gramStart"/>
            <w:r w:rsidRPr="00E37BC5">
              <w:rPr>
                <w:rFonts w:ascii="Times New Roman" w:eastAsia="微软雅黑" w:hAnsi="Times New Roman" w:cs="Times New Roman"/>
                <w:color w:val="000000" w:themeColor="text1"/>
                <w:spacing w:val="6"/>
                <w:sz w:val="18"/>
                <w:szCs w:val="18"/>
              </w:rPr>
              <w:t>格替尼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Brigatinib</w:t>
            </w:r>
            <w:proofErr w:type="spell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洛拉替尼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Lorlatinib</w:t>
            </w:r>
            <w:proofErr w:type="spellEnd"/>
            <w:r w:rsidRPr="00E37BC5">
              <w:rPr>
                <w:rFonts w:ascii="Times New Roman" w:eastAsia="微软雅黑" w:hAnsi="Times New Roman" w:cs="Times New Roman"/>
                <w:color w:val="000000" w:themeColor="text1"/>
                <w:spacing w:val="6"/>
                <w:sz w:val="18"/>
                <w:szCs w:val="18"/>
              </w:rPr>
              <w:t>）在内的多种靶</w:t>
            </w:r>
            <w:proofErr w:type="gramStart"/>
            <w:r w:rsidRPr="00E37BC5">
              <w:rPr>
                <w:rFonts w:ascii="Times New Roman" w:eastAsia="微软雅黑" w:hAnsi="Times New Roman" w:cs="Times New Roman"/>
                <w:color w:val="000000" w:themeColor="text1"/>
                <w:spacing w:val="6"/>
                <w:sz w:val="18"/>
                <w:szCs w:val="18"/>
              </w:rPr>
              <w:t>向药物</w:t>
            </w:r>
            <w:proofErr w:type="gram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ALK</w:t>
            </w:r>
            <w:r w:rsidRPr="00E37BC5">
              <w:rPr>
                <w:rFonts w:ascii="Times New Roman" w:eastAsia="微软雅黑" w:hAnsi="Times New Roman" w:cs="Times New Roman"/>
                <w:color w:val="000000" w:themeColor="text1"/>
                <w:spacing w:val="6"/>
                <w:sz w:val="18"/>
                <w:szCs w:val="18"/>
              </w:rPr>
              <w:t>融合</w:t>
            </w:r>
            <w:proofErr w:type="gramStart"/>
            <w:r w:rsidRPr="00E37BC5">
              <w:rPr>
                <w:rFonts w:ascii="Times New Roman" w:eastAsia="微软雅黑" w:hAnsi="Times New Roman" w:cs="Times New Roman"/>
                <w:color w:val="000000" w:themeColor="text1"/>
                <w:spacing w:val="6"/>
                <w:sz w:val="18"/>
                <w:szCs w:val="18"/>
              </w:rPr>
              <w:t>阳性非</w:t>
            </w:r>
            <w:proofErr w:type="gramEnd"/>
            <w:r w:rsidRPr="00E37BC5">
              <w:rPr>
                <w:rFonts w:ascii="Times New Roman" w:eastAsia="微软雅黑" w:hAnsi="Times New Roman" w:cs="Times New Roman"/>
                <w:color w:val="000000" w:themeColor="text1"/>
                <w:spacing w:val="6"/>
                <w:sz w:val="18"/>
                <w:szCs w:val="18"/>
              </w:rPr>
              <w:t>小细胞肺癌的治疗。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恩沙替尼</w:t>
            </w:r>
            <w:proofErr w:type="gramEnd"/>
            <w:r w:rsidRPr="00E37BC5">
              <w:rPr>
                <w:rFonts w:ascii="Times New Roman" w:eastAsia="微软雅黑" w:hAnsi="Times New Roman" w:cs="Times New Roman"/>
                <w:color w:val="000000" w:themeColor="text1"/>
                <w:spacing w:val="6"/>
                <w:sz w:val="18"/>
                <w:szCs w:val="18"/>
              </w:rPr>
              <w:t>可用于此前接受过克</w:t>
            </w:r>
            <w:proofErr w:type="gramStart"/>
            <w:r w:rsidRPr="00E37BC5">
              <w:rPr>
                <w:rFonts w:ascii="Times New Roman" w:eastAsia="微软雅黑" w:hAnsi="Times New Roman" w:cs="Times New Roman"/>
                <w:color w:val="000000" w:themeColor="text1"/>
                <w:spacing w:val="6"/>
                <w:sz w:val="18"/>
                <w:szCs w:val="18"/>
              </w:rPr>
              <w:t>唑替尼治疗</w:t>
            </w:r>
            <w:proofErr w:type="gramEnd"/>
            <w:r w:rsidRPr="00E37BC5">
              <w:rPr>
                <w:rFonts w:ascii="Times New Roman" w:eastAsia="微软雅黑" w:hAnsi="Times New Roman" w:cs="Times New Roman"/>
                <w:color w:val="000000" w:themeColor="text1"/>
                <w:spacing w:val="6"/>
                <w:sz w:val="18"/>
                <w:szCs w:val="18"/>
              </w:rPr>
              <w:t>后进展或对克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gramStart"/>
            <w:r w:rsidRPr="00E37BC5">
              <w:rPr>
                <w:rFonts w:ascii="Times New Roman" w:eastAsia="微软雅黑" w:hAnsi="Times New Roman" w:cs="Times New Roman"/>
                <w:color w:val="000000" w:themeColor="text1"/>
                <w:spacing w:val="6"/>
                <w:sz w:val="18"/>
                <w:szCs w:val="18"/>
              </w:rPr>
              <w:t>不</w:t>
            </w:r>
            <w:proofErr w:type="gramEnd"/>
            <w:r w:rsidRPr="00E37BC5">
              <w:rPr>
                <w:rFonts w:ascii="Times New Roman" w:eastAsia="微软雅黑" w:hAnsi="Times New Roman" w:cs="Times New Roman"/>
                <w:color w:val="000000" w:themeColor="text1"/>
                <w:spacing w:val="6"/>
                <w:sz w:val="18"/>
                <w:szCs w:val="18"/>
              </w:rPr>
              <w:t>耐受的</w:t>
            </w:r>
            <w:r w:rsidRPr="00E37BC5">
              <w:rPr>
                <w:rFonts w:ascii="Times New Roman" w:eastAsia="微软雅黑" w:hAnsi="Times New Roman" w:cs="Times New Roman"/>
                <w:color w:val="000000" w:themeColor="text1"/>
                <w:spacing w:val="6"/>
                <w:sz w:val="18"/>
                <w:szCs w:val="18"/>
              </w:rPr>
              <w:t>ALK</w:t>
            </w:r>
            <w:r w:rsidRPr="00E37BC5">
              <w:rPr>
                <w:rFonts w:ascii="Times New Roman" w:eastAsia="微软雅黑" w:hAnsi="Times New Roman" w:cs="Times New Roman"/>
                <w:color w:val="000000" w:themeColor="text1"/>
                <w:spacing w:val="6"/>
                <w:sz w:val="18"/>
                <w:szCs w:val="18"/>
              </w:rPr>
              <w:t>阳性，局部晚期或转移性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患者的治疗。</w:t>
            </w:r>
          </w:p>
        </w:tc>
      </w:tr>
      <w:tr w:rsidR="00460C39" w:rsidRPr="00E37BC5" w14:paraId="1128D86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B738EC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1B39D4B2"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w:t>
            </w:r>
            <w:proofErr w:type="gramStart"/>
            <w:r w:rsidRPr="00E37BC5">
              <w:rPr>
                <w:rFonts w:ascii="Times New Roman" w:eastAsia="微软雅黑" w:hAnsi="Times New Roman" w:cs="Times New Roman"/>
                <w:color w:val="000000" w:themeColor="text1"/>
                <w:spacing w:val="6"/>
                <w:sz w:val="18"/>
                <w:szCs w:val="18"/>
              </w:rPr>
              <w:t>美替尼用于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突变的非小细胞肺癌患者的治疗；</w:t>
            </w:r>
          </w:p>
          <w:p w14:paraId="14A1672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w:t>
            </w:r>
            <w:proofErr w:type="gramStart"/>
            <w:r w:rsidRPr="00E37BC5">
              <w:rPr>
                <w:rFonts w:ascii="Times New Roman" w:eastAsia="微软雅黑" w:hAnsi="Times New Roman" w:cs="Times New Roman"/>
                <w:color w:val="000000" w:themeColor="text1"/>
                <w:spacing w:val="6"/>
                <w:sz w:val="18"/>
                <w:szCs w:val="18"/>
              </w:rPr>
              <w:t>美替尼</w:t>
            </w:r>
            <w:proofErr w:type="gramEnd"/>
            <w:r w:rsidRPr="00E37BC5">
              <w:rPr>
                <w:rFonts w:ascii="Times New Roman" w:eastAsia="微软雅黑" w:hAnsi="Times New Roman" w:cs="Times New Roman"/>
                <w:color w:val="000000" w:themeColor="text1"/>
                <w:spacing w:val="6"/>
                <w:sz w:val="18"/>
                <w:szCs w:val="18"/>
              </w:rPr>
              <w:t>、康奈非尼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比美替尼、维莫非尼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考比替尼、曲美</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BRAF V600E/K</w:t>
            </w:r>
            <w:r w:rsidRPr="00E37BC5">
              <w:rPr>
                <w:rFonts w:ascii="Times New Roman" w:eastAsia="微软雅黑" w:hAnsi="Times New Roman" w:cs="Times New Roman"/>
                <w:color w:val="000000" w:themeColor="text1"/>
                <w:spacing w:val="6"/>
                <w:sz w:val="18"/>
                <w:szCs w:val="18"/>
              </w:rPr>
              <w:t>突变的黑色素瘤患者的治疗，批准达拉非尼、维</w:t>
            </w:r>
            <w:proofErr w:type="gramStart"/>
            <w:r w:rsidRPr="00E37BC5">
              <w:rPr>
                <w:rFonts w:ascii="Times New Roman" w:eastAsia="微软雅黑" w:hAnsi="Times New Roman" w:cs="Times New Roman"/>
                <w:color w:val="000000" w:themeColor="text1"/>
                <w:spacing w:val="6"/>
                <w:sz w:val="18"/>
                <w:szCs w:val="18"/>
              </w:rPr>
              <w:t>莫非尼单药用</w:t>
            </w:r>
            <w:proofErr w:type="gramEnd"/>
            <w:r w:rsidRPr="00E37BC5">
              <w:rPr>
                <w:rFonts w:ascii="Times New Roman" w:eastAsia="微软雅黑" w:hAnsi="Times New Roman" w:cs="Times New Roman"/>
                <w:color w:val="000000" w:themeColor="text1"/>
                <w:spacing w:val="6"/>
                <w:sz w:val="18"/>
                <w:szCs w:val="18"/>
              </w:rPr>
              <w:t>于</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突变的黑色素瘤患者的治疗，还批准维莫非尼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考</w:t>
            </w:r>
            <w:proofErr w:type="gramStart"/>
            <w:r w:rsidRPr="00E37BC5">
              <w:rPr>
                <w:rFonts w:ascii="Times New Roman" w:eastAsia="微软雅黑" w:hAnsi="Times New Roman" w:cs="Times New Roman"/>
                <w:color w:val="000000" w:themeColor="text1"/>
                <w:spacing w:val="6"/>
                <w:sz w:val="18"/>
                <w:szCs w:val="18"/>
              </w:rPr>
              <w:t>比替尼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阿</w:t>
            </w:r>
            <w:proofErr w:type="gramStart"/>
            <w:r w:rsidRPr="00E37BC5">
              <w:rPr>
                <w:rFonts w:ascii="Times New Roman" w:eastAsia="微软雅黑" w:hAnsi="Times New Roman" w:cs="Times New Roman"/>
                <w:color w:val="000000" w:themeColor="text1"/>
                <w:spacing w:val="6"/>
                <w:sz w:val="18"/>
                <w:szCs w:val="18"/>
              </w:rPr>
              <w:t>特珠单抗用于</w:t>
            </w:r>
            <w:proofErr w:type="gramEnd"/>
            <w:r w:rsidRPr="00E37BC5">
              <w:rPr>
                <w:rFonts w:ascii="Times New Roman" w:eastAsia="微软雅黑" w:hAnsi="Times New Roman" w:cs="Times New Roman"/>
                <w:color w:val="000000" w:themeColor="text1"/>
                <w:spacing w:val="6"/>
                <w:sz w:val="18"/>
                <w:szCs w:val="18"/>
              </w:rPr>
              <w:t>BRAF V600</w:t>
            </w:r>
            <w:r w:rsidRPr="00E37BC5">
              <w:rPr>
                <w:rFonts w:ascii="Times New Roman" w:eastAsia="微软雅黑" w:hAnsi="Times New Roman" w:cs="Times New Roman"/>
                <w:color w:val="000000" w:themeColor="text1"/>
                <w:spacing w:val="6"/>
                <w:sz w:val="18"/>
                <w:szCs w:val="18"/>
              </w:rPr>
              <w:t>突变的黑色素瘤患者的治疗。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曲美替尼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达拉非尼、维莫非</w:t>
            </w:r>
            <w:proofErr w:type="gramStart"/>
            <w:r w:rsidRPr="00E37BC5">
              <w:rPr>
                <w:rFonts w:ascii="Times New Roman" w:eastAsia="微软雅黑" w:hAnsi="Times New Roman" w:cs="Times New Roman"/>
                <w:color w:val="000000" w:themeColor="text1"/>
                <w:spacing w:val="6"/>
                <w:sz w:val="18"/>
                <w:szCs w:val="18"/>
              </w:rPr>
              <w:t>尼用于</w:t>
            </w:r>
            <w:proofErr w:type="gramEnd"/>
            <w:r w:rsidRPr="00E37BC5">
              <w:rPr>
                <w:rFonts w:ascii="Times New Roman" w:eastAsia="微软雅黑" w:hAnsi="Times New Roman" w:cs="Times New Roman"/>
                <w:color w:val="000000" w:themeColor="text1"/>
                <w:spacing w:val="6"/>
                <w:sz w:val="18"/>
                <w:szCs w:val="18"/>
              </w:rPr>
              <w:t>治疗</w:t>
            </w:r>
            <w:r w:rsidRPr="00E37BC5">
              <w:rPr>
                <w:rFonts w:ascii="Times New Roman" w:eastAsia="微软雅黑" w:hAnsi="Times New Roman" w:cs="Times New Roman"/>
                <w:color w:val="000000" w:themeColor="text1"/>
                <w:spacing w:val="6"/>
                <w:sz w:val="18"/>
                <w:szCs w:val="18"/>
              </w:rPr>
              <w:t>BRAF V600</w:t>
            </w:r>
            <w:r w:rsidRPr="00E37BC5">
              <w:rPr>
                <w:rFonts w:ascii="Times New Roman" w:eastAsia="微软雅黑" w:hAnsi="Times New Roman" w:cs="Times New Roman"/>
                <w:color w:val="000000" w:themeColor="text1"/>
                <w:spacing w:val="6"/>
                <w:sz w:val="18"/>
                <w:szCs w:val="18"/>
              </w:rPr>
              <w:t>突变阳性的不可切除或转移性黑色素瘤患者。</w:t>
            </w:r>
          </w:p>
          <w:p w14:paraId="0EFE8595"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还批准达拉非尼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曲美</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突变的局部晚期或转移性未分化甲状腺癌患者的治疗。</w:t>
            </w:r>
          </w:p>
          <w:p w14:paraId="55574CC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批准康奈非尼</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西妥昔单抗用于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突变的转移性结直肠癌患者的治疗。结直肠癌</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w:t>
            </w:r>
            <w:r w:rsidRPr="00E37BC5">
              <w:rPr>
                <w:rFonts w:ascii="Times New Roman" w:eastAsia="微软雅黑" w:hAnsi="Times New Roman" w:cs="Times New Roman"/>
                <w:color w:val="000000" w:themeColor="text1"/>
                <w:spacing w:val="6"/>
                <w:sz w:val="18"/>
                <w:szCs w:val="18"/>
              </w:rPr>
              <w:t>2021.Version1</w:t>
            </w:r>
            <w:r w:rsidRPr="00E37BC5">
              <w:rPr>
                <w:rFonts w:ascii="Times New Roman" w:eastAsia="微软雅黑" w:hAnsi="Times New Roman" w:cs="Times New Roman"/>
                <w:color w:val="000000" w:themeColor="text1"/>
                <w:spacing w:val="6"/>
                <w:sz w:val="18"/>
                <w:szCs w:val="18"/>
              </w:rPr>
              <w:t>）指出，在</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PDGFRA</w:t>
            </w:r>
            <w:r w:rsidRPr="00E37BC5">
              <w:rPr>
                <w:rFonts w:ascii="Times New Roman" w:eastAsia="微软雅黑" w:hAnsi="Times New Roman" w:cs="Times New Roman"/>
                <w:color w:val="000000" w:themeColor="text1"/>
                <w:spacing w:val="6"/>
                <w:sz w:val="18"/>
                <w:szCs w:val="18"/>
              </w:rPr>
              <w:t>野生型的胃肠道间质瘤中，只有</w:t>
            </w:r>
            <w:proofErr w:type="gramStart"/>
            <w:r w:rsidRPr="00E37BC5">
              <w:rPr>
                <w:rFonts w:ascii="Times New Roman" w:eastAsia="微软雅黑" w:hAnsi="Times New Roman" w:cs="Times New Roman"/>
                <w:color w:val="000000" w:themeColor="text1"/>
                <w:spacing w:val="6"/>
                <w:sz w:val="18"/>
                <w:szCs w:val="18"/>
              </w:rPr>
              <w:t>一</w:t>
            </w:r>
            <w:proofErr w:type="gramEnd"/>
            <w:r w:rsidRPr="00E37BC5">
              <w:rPr>
                <w:rFonts w:ascii="Times New Roman" w:eastAsia="微软雅黑" w:hAnsi="Times New Roman" w:cs="Times New Roman"/>
                <w:color w:val="000000" w:themeColor="text1"/>
                <w:spacing w:val="6"/>
                <w:sz w:val="18"/>
                <w:szCs w:val="18"/>
              </w:rPr>
              <w:t>小部分转移性胃肠道间质瘤患者会从伊</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中获益，</w:t>
            </w:r>
            <w:r w:rsidRPr="00E37BC5">
              <w:rPr>
                <w:rFonts w:ascii="Times New Roman" w:eastAsia="微软雅黑" w:hAnsi="Times New Roman" w:cs="Times New Roman"/>
                <w:color w:val="000000" w:themeColor="text1"/>
                <w:spacing w:val="6"/>
                <w:sz w:val="18"/>
                <w:szCs w:val="18"/>
              </w:rPr>
              <w:t>SDH</w:t>
            </w:r>
            <w:r w:rsidRPr="00E37BC5">
              <w:rPr>
                <w:rFonts w:ascii="Times New Roman" w:eastAsia="微软雅黑" w:hAnsi="Times New Roman" w:cs="Times New Roman"/>
                <w:color w:val="000000" w:themeColor="text1"/>
                <w:spacing w:val="6"/>
                <w:sz w:val="18"/>
                <w:szCs w:val="18"/>
              </w:rPr>
              <w:t>缺陷型或携带其他驱动基因突变（如</w:t>
            </w:r>
            <w:r w:rsidRPr="00E37BC5">
              <w:rPr>
                <w:rFonts w:ascii="Times New Roman" w:eastAsia="微软雅黑" w:hAnsi="Times New Roman" w:cs="Times New Roman"/>
                <w:color w:val="000000" w:themeColor="text1"/>
                <w:spacing w:val="6"/>
                <w:sz w:val="18"/>
                <w:szCs w:val="18"/>
              </w:rPr>
              <w:t>NF1</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BRAF</w:t>
            </w:r>
            <w:r w:rsidRPr="00E37BC5">
              <w:rPr>
                <w:rFonts w:ascii="Times New Roman" w:eastAsia="微软雅黑" w:hAnsi="Times New Roman" w:cs="Times New Roman"/>
                <w:color w:val="000000" w:themeColor="text1"/>
                <w:spacing w:val="6"/>
                <w:sz w:val="18"/>
                <w:szCs w:val="18"/>
              </w:rPr>
              <w:t>）不太可能从伊</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中获益。</w:t>
            </w:r>
          </w:p>
        </w:tc>
      </w:tr>
      <w:tr w:rsidR="00460C39" w:rsidRPr="00E37BC5" w14:paraId="42E515F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70332D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00C28E98"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已经批准奥</w:t>
            </w:r>
            <w:proofErr w:type="gramStart"/>
            <w:r w:rsidRPr="00E37BC5">
              <w:rPr>
                <w:rFonts w:ascii="Times New Roman" w:eastAsia="微软雅黑" w:hAnsi="Times New Roman" w:cs="Times New Roman"/>
                <w:color w:val="000000" w:themeColor="text1"/>
                <w:spacing w:val="6"/>
                <w:sz w:val="18"/>
                <w:szCs w:val="18"/>
              </w:rPr>
              <w:t>希替尼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Osimertinib</w:t>
            </w:r>
            <w:r w:rsidRPr="00E37BC5">
              <w:rPr>
                <w:rFonts w:ascii="Times New Roman" w:eastAsia="微软雅黑" w:hAnsi="Times New Roman" w:cs="Times New Roman"/>
                <w:color w:val="000000" w:themeColor="text1"/>
                <w:spacing w:val="6"/>
                <w:sz w:val="18"/>
                <w:szCs w:val="18"/>
              </w:rPr>
              <w:t>）、吉非替尼（</w:t>
            </w:r>
            <w:r w:rsidRPr="00E37BC5">
              <w:rPr>
                <w:rFonts w:ascii="Times New Roman" w:eastAsia="微软雅黑" w:hAnsi="Times New Roman" w:cs="Times New Roman"/>
                <w:color w:val="000000" w:themeColor="text1"/>
                <w:spacing w:val="6"/>
                <w:sz w:val="18"/>
                <w:szCs w:val="18"/>
              </w:rPr>
              <w:t>Gefitinib</w:t>
            </w:r>
            <w:r w:rsidRPr="00E37BC5">
              <w:rPr>
                <w:rFonts w:ascii="Times New Roman" w:eastAsia="微软雅黑" w:hAnsi="Times New Roman" w:cs="Times New Roman"/>
                <w:color w:val="000000" w:themeColor="text1"/>
                <w:spacing w:val="6"/>
                <w:sz w:val="18"/>
                <w:szCs w:val="18"/>
              </w:rPr>
              <w:t>）、阿法替尼（</w:t>
            </w:r>
            <w:proofErr w:type="spellStart"/>
            <w:r w:rsidRPr="00E37BC5">
              <w:rPr>
                <w:rFonts w:ascii="Times New Roman" w:eastAsia="微软雅黑" w:hAnsi="Times New Roman" w:cs="Times New Roman"/>
                <w:color w:val="000000" w:themeColor="text1"/>
                <w:spacing w:val="6"/>
                <w:sz w:val="18"/>
                <w:szCs w:val="18"/>
              </w:rPr>
              <w:t>Afatinib</w:t>
            </w:r>
            <w:proofErr w:type="spell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厄洛</w:t>
            </w:r>
            <w:proofErr w:type="gramEnd"/>
            <w:r w:rsidRPr="00E37BC5">
              <w:rPr>
                <w:rFonts w:ascii="Times New Roman" w:eastAsia="微软雅黑" w:hAnsi="Times New Roman" w:cs="Times New Roman"/>
                <w:color w:val="000000" w:themeColor="text1"/>
                <w:spacing w:val="6"/>
                <w:sz w:val="18"/>
                <w:szCs w:val="18"/>
              </w:rPr>
              <w:t>替尼（</w:t>
            </w:r>
            <w:r w:rsidRPr="00E37BC5">
              <w:rPr>
                <w:rFonts w:ascii="Times New Roman" w:eastAsia="微软雅黑" w:hAnsi="Times New Roman" w:cs="Times New Roman"/>
                <w:color w:val="000000" w:themeColor="text1"/>
                <w:spacing w:val="6"/>
                <w:sz w:val="18"/>
                <w:szCs w:val="18"/>
              </w:rPr>
              <w:t>Erlotinib</w:t>
            </w:r>
            <w:r w:rsidRPr="00E37BC5">
              <w:rPr>
                <w:rFonts w:ascii="Times New Roman" w:eastAsia="微软雅黑" w:hAnsi="Times New Roman" w:cs="Times New Roman"/>
                <w:color w:val="000000" w:themeColor="text1"/>
                <w:spacing w:val="6"/>
                <w:sz w:val="18"/>
                <w:szCs w:val="18"/>
              </w:rPr>
              <w:t>）、达可替尼（</w:t>
            </w:r>
            <w:r w:rsidRPr="00E37BC5">
              <w:rPr>
                <w:rFonts w:ascii="Times New Roman" w:eastAsia="微软雅黑" w:hAnsi="Times New Roman" w:cs="Times New Roman"/>
                <w:color w:val="000000" w:themeColor="text1"/>
                <w:spacing w:val="6"/>
                <w:sz w:val="18"/>
                <w:szCs w:val="18"/>
              </w:rPr>
              <w:t>Dacomitinib</w:t>
            </w:r>
            <w:r w:rsidRPr="00E37BC5">
              <w:rPr>
                <w:rFonts w:ascii="Times New Roman" w:eastAsia="微软雅黑" w:hAnsi="Times New Roman" w:cs="Times New Roman"/>
                <w:color w:val="000000" w:themeColor="text1"/>
                <w:spacing w:val="6"/>
                <w:sz w:val="18"/>
                <w:szCs w:val="18"/>
              </w:rPr>
              <w:t>）、埃</w:t>
            </w:r>
            <w:proofErr w:type="gramStart"/>
            <w:r w:rsidRPr="00E37BC5">
              <w:rPr>
                <w:rFonts w:ascii="Times New Roman" w:eastAsia="微软雅黑" w:hAnsi="Times New Roman" w:cs="Times New Roman"/>
                <w:color w:val="000000" w:themeColor="text1"/>
                <w:spacing w:val="6"/>
                <w:sz w:val="18"/>
                <w:szCs w:val="18"/>
              </w:rPr>
              <w:t>克替尼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Icotinib</w:t>
            </w:r>
            <w:proofErr w:type="spellEnd"/>
            <w:r w:rsidRPr="00E37BC5">
              <w:rPr>
                <w:rFonts w:ascii="Times New Roman" w:eastAsia="微软雅黑" w:hAnsi="Times New Roman" w:cs="Times New Roman"/>
                <w:color w:val="000000" w:themeColor="text1"/>
                <w:spacing w:val="6"/>
                <w:sz w:val="18"/>
                <w:szCs w:val="18"/>
              </w:rPr>
              <w:t>）、阿美替尼、</w:t>
            </w:r>
            <w:proofErr w:type="gramStart"/>
            <w:r w:rsidRPr="00E37BC5">
              <w:rPr>
                <w:rFonts w:ascii="Times New Roman" w:eastAsia="微软雅黑" w:hAnsi="Times New Roman" w:cs="Times New Roman"/>
                <w:color w:val="000000" w:themeColor="text1"/>
                <w:spacing w:val="6"/>
                <w:sz w:val="18"/>
                <w:szCs w:val="18"/>
              </w:rPr>
              <w:t>伏美替尼</w:t>
            </w:r>
            <w:proofErr w:type="gramEnd"/>
            <w:r w:rsidRPr="00E37BC5">
              <w:rPr>
                <w:rFonts w:ascii="Times New Roman" w:eastAsia="微软雅黑" w:hAnsi="Times New Roman" w:cs="Times New Roman"/>
                <w:color w:val="000000" w:themeColor="text1"/>
                <w:spacing w:val="6"/>
                <w:sz w:val="18"/>
                <w:szCs w:val="18"/>
              </w:rPr>
              <w:t>等用于</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主要是</w:t>
            </w:r>
            <w:r w:rsidRPr="00E37BC5">
              <w:rPr>
                <w:rFonts w:ascii="Times New Roman" w:eastAsia="微软雅黑" w:hAnsi="Times New Roman" w:cs="Times New Roman"/>
                <w:color w:val="000000" w:themeColor="text1"/>
                <w:spacing w:val="6"/>
                <w:sz w:val="18"/>
                <w:szCs w:val="18"/>
              </w:rPr>
              <w:t>EGFR L858R</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EGFR exon19 del)</w:t>
            </w:r>
            <w:r w:rsidRPr="00E37BC5">
              <w:rPr>
                <w:rFonts w:ascii="Times New Roman" w:eastAsia="微软雅黑" w:hAnsi="Times New Roman" w:cs="Times New Roman"/>
                <w:color w:val="000000" w:themeColor="text1"/>
                <w:spacing w:val="6"/>
                <w:sz w:val="18"/>
                <w:szCs w:val="18"/>
              </w:rPr>
              <w:t>的肺癌患者的治疗。</w:t>
            </w:r>
            <w:r w:rsidRPr="00E37BC5">
              <w:rPr>
                <w:rFonts w:ascii="Times New Roman" w:eastAsia="微软雅黑" w:hAnsi="Times New Roman" w:cs="Times New Roman"/>
                <w:color w:val="000000" w:themeColor="text1"/>
                <w:spacing w:val="6"/>
                <w:sz w:val="18"/>
                <w:szCs w:val="18"/>
              </w:rPr>
              <w:t>NSCLC NCCN</w:t>
            </w:r>
            <w:r w:rsidRPr="00E37BC5">
              <w:rPr>
                <w:rFonts w:ascii="Times New Roman" w:eastAsia="微软雅黑" w:hAnsi="Times New Roman" w:cs="Times New Roman"/>
                <w:color w:val="000000" w:themeColor="text1"/>
                <w:spacing w:val="6"/>
                <w:sz w:val="18"/>
                <w:szCs w:val="18"/>
              </w:rPr>
              <w:t>指南中也建议，</w:t>
            </w:r>
            <w:r w:rsidRPr="00E37BC5">
              <w:rPr>
                <w:rFonts w:ascii="Times New Roman" w:eastAsia="微软雅黑" w:hAnsi="Times New Roman" w:cs="Times New Roman"/>
                <w:color w:val="000000" w:themeColor="text1"/>
                <w:spacing w:val="6"/>
                <w:sz w:val="18"/>
                <w:szCs w:val="18"/>
              </w:rPr>
              <w:t>EGFR 19</w:t>
            </w:r>
            <w:r w:rsidRPr="00E37BC5">
              <w:rPr>
                <w:rFonts w:ascii="Times New Roman" w:eastAsia="微软雅黑" w:hAnsi="Times New Roman" w:cs="Times New Roman"/>
                <w:color w:val="000000" w:themeColor="text1"/>
                <w:spacing w:val="6"/>
                <w:sz w:val="18"/>
                <w:szCs w:val="18"/>
              </w:rPr>
              <w:t>号外显子插入、</w:t>
            </w:r>
            <w:r w:rsidRPr="00E37BC5">
              <w:rPr>
                <w:rFonts w:ascii="Times New Roman" w:eastAsia="微软雅黑" w:hAnsi="Times New Roman" w:cs="Times New Roman"/>
                <w:color w:val="000000" w:themeColor="text1"/>
                <w:spacing w:val="6"/>
                <w:sz w:val="18"/>
                <w:szCs w:val="18"/>
              </w:rPr>
              <w:t>L861Q</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G719X</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S768I</w:t>
            </w:r>
            <w:r w:rsidRPr="00E37BC5">
              <w:rPr>
                <w:rFonts w:ascii="Times New Roman" w:eastAsia="微软雅黑" w:hAnsi="Times New Roman" w:cs="Times New Roman"/>
                <w:color w:val="000000" w:themeColor="text1"/>
                <w:spacing w:val="6"/>
                <w:sz w:val="18"/>
                <w:szCs w:val="18"/>
              </w:rPr>
              <w:t>等突变为</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基因的少见突变，约占</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阳性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w:t>
            </w:r>
            <w:r w:rsidRPr="00E37BC5">
              <w:rPr>
                <w:rFonts w:ascii="Times New Roman" w:eastAsia="微软雅黑" w:hAnsi="Times New Roman" w:cs="Times New Roman"/>
                <w:color w:val="000000" w:themeColor="text1"/>
                <w:spacing w:val="6"/>
                <w:sz w:val="18"/>
                <w:szCs w:val="18"/>
              </w:rPr>
              <w:t>10</w:t>
            </w:r>
            <w:r w:rsidRPr="00E37BC5">
              <w:rPr>
                <w:rFonts w:ascii="Times New Roman" w:eastAsia="微软雅黑" w:hAnsi="Times New Roman" w:cs="Times New Roman"/>
                <w:color w:val="000000" w:themeColor="text1"/>
                <w:spacing w:val="6"/>
                <w:sz w:val="18"/>
                <w:szCs w:val="18"/>
              </w:rPr>
              <w:t>％；并认为这些突变也与</w:t>
            </w:r>
            <w:r w:rsidRPr="00E37BC5">
              <w:rPr>
                <w:rFonts w:ascii="Times New Roman" w:eastAsia="微软雅黑" w:hAnsi="Times New Roman" w:cs="Times New Roman"/>
                <w:color w:val="000000" w:themeColor="text1"/>
                <w:spacing w:val="6"/>
                <w:sz w:val="18"/>
                <w:szCs w:val="18"/>
              </w:rPr>
              <w:t>EGFR TKI</w:t>
            </w:r>
            <w:r w:rsidRPr="00E37BC5">
              <w:rPr>
                <w:rFonts w:ascii="Times New Roman" w:eastAsia="微软雅黑" w:hAnsi="Times New Roman" w:cs="Times New Roman"/>
                <w:color w:val="000000" w:themeColor="text1"/>
                <w:spacing w:val="6"/>
                <w:sz w:val="18"/>
                <w:szCs w:val="18"/>
              </w:rPr>
              <w:t>治疗响应相关。</w:t>
            </w: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w:t>
            </w:r>
            <w:proofErr w:type="spellStart"/>
            <w:r w:rsidRPr="00E37BC5">
              <w:rPr>
                <w:rFonts w:ascii="Times New Roman" w:eastAsia="微软雅黑" w:hAnsi="Times New Roman" w:cs="Times New Roman"/>
                <w:color w:val="000000" w:themeColor="text1"/>
                <w:spacing w:val="6"/>
                <w:sz w:val="18"/>
                <w:szCs w:val="18"/>
              </w:rPr>
              <w:t>Amivantamab-vmjw</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JNJ-6372</w:t>
            </w: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Mobocertinib</w:t>
            </w:r>
            <w:proofErr w:type="spellEnd"/>
            <w:r w:rsidRPr="00E37BC5">
              <w:rPr>
                <w:rFonts w:ascii="Times New Roman" w:eastAsia="微软雅黑" w:hAnsi="Times New Roman" w:cs="Times New Roman"/>
                <w:color w:val="000000" w:themeColor="text1"/>
                <w:spacing w:val="6"/>
                <w:sz w:val="18"/>
                <w:szCs w:val="18"/>
              </w:rPr>
              <w:t xml:space="preserve"> (TAK-788)</w:t>
            </w:r>
            <w:r w:rsidRPr="00E37BC5">
              <w:rPr>
                <w:rFonts w:ascii="Times New Roman" w:eastAsia="微软雅黑" w:hAnsi="Times New Roman" w:cs="Times New Roman"/>
                <w:color w:val="000000" w:themeColor="text1"/>
                <w:spacing w:val="6"/>
                <w:sz w:val="18"/>
                <w:szCs w:val="18"/>
              </w:rPr>
              <w:t>用于携带</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基因</w:t>
            </w:r>
            <w:r w:rsidRPr="00E37BC5">
              <w:rPr>
                <w:rFonts w:ascii="Times New Roman" w:eastAsia="微软雅黑" w:hAnsi="Times New Roman" w:cs="Times New Roman"/>
                <w:color w:val="000000" w:themeColor="text1"/>
                <w:spacing w:val="6"/>
                <w:sz w:val="18"/>
                <w:szCs w:val="18"/>
              </w:rPr>
              <w:t>20</w:t>
            </w:r>
            <w:r w:rsidRPr="00E37BC5">
              <w:rPr>
                <w:rFonts w:ascii="Times New Roman" w:eastAsia="微软雅黑" w:hAnsi="Times New Roman" w:cs="Times New Roman"/>
                <w:color w:val="000000" w:themeColor="text1"/>
                <w:spacing w:val="6"/>
                <w:sz w:val="18"/>
                <w:szCs w:val="18"/>
              </w:rPr>
              <w:t>外显子插入（</w:t>
            </w:r>
            <w:r w:rsidRPr="00E37BC5">
              <w:rPr>
                <w:rFonts w:ascii="Times New Roman" w:eastAsia="微软雅黑" w:hAnsi="Times New Roman" w:cs="Times New Roman"/>
                <w:color w:val="000000" w:themeColor="text1"/>
                <w:spacing w:val="6"/>
                <w:sz w:val="18"/>
                <w:szCs w:val="18"/>
              </w:rPr>
              <w:t>exon20ins</w:t>
            </w:r>
            <w:r w:rsidRPr="00E37BC5">
              <w:rPr>
                <w:rFonts w:ascii="Times New Roman" w:eastAsia="微软雅黑" w:hAnsi="Times New Roman" w:cs="Times New Roman"/>
                <w:color w:val="000000" w:themeColor="text1"/>
                <w:spacing w:val="6"/>
                <w:sz w:val="18"/>
                <w:szCs w:val="18"/>
              </w:rPr>
              <w:t>）突变且</w:t>
            </w:r>
            <w:proofErr w:type="gramStart"/>
            <w:r w:rsidRPr="00E37BC5">
              <w:rPr>
                <w:rFonts w:ascii="Times New Roman" w:eastAsia="微软雅黑" w:hAnsi="Times New Roman" w:cs="Times New Roman"/>
                <w:color w:val="000000" w:themeColor="text1"/>
                <w:spacing w:val="6"/>
                <w:sz w:val="18"/>
                <w:szCs w:val="18"/>
              </w:rPr>
              <w:t>经含铂</w:t>
            </w:r>
            <w:proofErr w:type="gramEnd"/>
            <w:r w:rsidRPr="00E37BC5">
              <w:rPr>
                <w:rFonts w:ascii="Times New Roman" w:eastAsia="微软雅黑" w:hAnsi="Times New Roman" w:cs="Times New Roman"/>
                <w:color w:val="000000" w:themeColor="text1"/>
                <w:spacing w:val="6"/>
                <w:sz w:val="18"/>
                <w:szCs w:val="18"/>
              </w:rPr>
              <w:t>化疗期间或之后疾病进展的非小细胞肺癌（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）患者治疗，</w:t>
            </w: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2021 Version6</w:t>
            </w:r>
            <w:r w:rsidRPr="00E37BC5">
              <w:rPr>
                <w:rFonts w:ascii="Times New Roman" w:eastAsia="微软雅黑" w:hAnsi="Times New Roman" w:cs="Times New Roman"/>
                <w:color w:val="000000" w:themeColor="text1"/>
                <w:spacing w:val="6"/>
                <w:sz w:val="18"/>
                <w:szCs w:val="18"/>
              </w:rPr>
              <w:t>）指南中也基于该获批适应症进行了推荐。</w:t>
            </w:r>
          </w:p>
        </w:tc>
      </w:tr>
      <w:tr w:rsidR="00460C39" w:rsidRPr="00E37BC5" w14:paraId="533D5C44"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9878548"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0F111272"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r w:rsidRPr="00E37BC5">
              <w:rPr>
                <w:rFonts w:ascii="Times New Roman" w:eastAsia="微软雅黑" w:hAnsi="Times New Roman" w:cs="Times New Roman"/>
                <w:color w:val="000000" w:themeColor="text1"/>
                <w:spacing w:val="6"/>
                <w:sz w:val="18"/>
                <w:szCs w:val="18"/>
              </w:rPr>
              <w:t xml:space="preserve">Fam-trastuzumab </w:t>
            </w:r>
            <w:proofErr w:type="spellStart"/>
            <w:r w:rsidRPr="00E37BC5">
              <w:rPr>
                <w:rFonts w:ascii="Times New Roman" w:eastAsia="微软雅黑" w:hAnsi="Times New Roman" w:cs="Times New Roman"/>
                <w:color w:val="000000" w:themeColor="text1"/>
                <w:spacing w:val="6"/>
                <w:sz w:val="18"/>
                <w:szCs w:val="18"/>
              </w:rPr>
              <w:t>deruxtecan-nxki</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阳性且前线接受过</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抗为基础的治疗的局部晚期或转移性胃腺癌或胃食管腺癌患者的治疗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曲妥珠单抗用于</w:t>
            </w:r>
            <w:proofErr w:type="gramEnd"/>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过表达的转移性胃腺癌或胃食管腺癌的患者的治疗。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批准维</w:t>
            </w:r>
            <w:proofErr w:type="gramStart"/>
            <w:r w:rsidRPr="00E37BC5">
              <w:rPr>
                <w:rFonts w:ascii="Times New Roman" w:eastAsia="微软雅黑" w:hAnsi="Times New Roman" w:cs="Times New Roman"/>
                <w:color w:val="000000" w:themeColor="text1"/>
                <w:spacing w:val="6"/>
                <w:sz w:val="18"/>
                <w:szCs w:val="18"/>
              </w:rPr>
              <w:t>迪西妥单</w:t>
            </w:r>
            <w:proofErr w:type="gramEnd"/>
            <w:r w:rsidRPr="00E37BC5">
              <w:rPr>
                <w:rFonts w:ascii="Times New Roman" w:eastAsia="微软雅黑" w:hAnsi="Times New Roman" w:cs="Times New Roman"/>
                <w:color w:val="000000" w:themeColor="text1"/>
                <w:spacing w:val="6"/>
                <w:sz w:val="18"/>
                <w:szCs w:val="18"/>
              </w:rPr>
              <w:t>抗（</w:t>
            </w:r>
            <w:proofErr w:type="spellStart"/>
            <w:r w:rsidRPr="00E37BC5">
              <w:rPr>
                <w:rFonts w:ascii="Times New Roman" w:eastAsia="微软雅黑" w:hAnsi="Times New Roman" w:cs="Times New Roman"/>
                <w:color w:val="000000" w:themeColor="text1"/>
                <w:spacing w:val="6"/>
                <w:sz w:val="18"/>
                <w:szCs w:val="18"/>
              </w:rPr>
              <w:t>Disitamab</w:t>
            </w:r>
            <w:proofErr w:type="spellEnd"/>
            <w:r w:rsidRPr="00E37BC5">
              <w:rPr>
                <w:rFonts w:ascii="Times New Roman" w:eastAsia="微软雅黑" w:hAnsi="Times New Roman" w:cs="Times New Roman"/>
                <w:color w:val="000000" w:themeColor="text1"/>
                <w:spacing w:val="6"/>
                <w:sz w:val="18"/>
                <w:szCs w:val="18"/>
              </w:rPr>
              <w:t xml:space="preserve"> </w:t>
            </w:r>
            <w:proofErr w:type="spellStart"/>
            <w:r w:rsidRPr="00E37BC5">
              <w:rPr>
                <w:rFonts w:ascii="Times New Roman" w:eastAsia="微软雅黑" w:hAnsi="Times New Roman" w:cs="Times New Roman"/>
                <w:color w:val="000000" w:themeColor="text1"/>
                <w:spacing w:val="6"/>
                <w:sz w:val="18"/>
                <w:szCs w:val="18"/>
              </w:rPr>
              <w:t>vedotin</w:t>
            </w:r>
            <w:proofErr w:type="spellEnd"/>
            <w:r w:rsidRPr="00E37BC5">
              <w:rPr>
                <w:rFonts w:ascii="Times New Roman" w:eastAsia="微软雅黑" w:hAnsi="Times New Roman" w:cs="Times New Roman"/>
                <w:color w:val="000000" w:themeColor="text1"/>
                <w:spacing w:val="6"/>
                <w:sz w:val="18"/>
                <w:szCs w:val="18"/>
              </w:rPr>
              <w:t>）用于至少接受过</w:t>
            </w:r>
            <w:r w:rsidRPr="00E37BC5">
              <w:rPr>
                <w:rFonts w:ascii="Times New Roman" w:eastAsia="微软雅黑" w:hAnsi="Times New Roman" w:cs="Times New Roman"/>
                <w:color w:val="000000" w:themeColor="text1"/>
                <w:spacing w:val="6"/>
                <w:sz w:val="18"/>
                <w:szCs w:val="18"/>
              </w:rPr>
              <w:t>2</w:t>
            </w:r>
            <w:r w:rsidRPr="00E37BC5">
              <w:rPr>
                <w:rFonts w:ascii="Times New Roman" w:eastAsia="微软雅黑" w:hAnsi="Times New Roman" w:cs="Times New Roman"/>
                <w:color w:val="000000" w:themeColor="text1"/>
                <w:spacing w:val="6"/>
                <w:sz w:val="18"/>
                <w:szCs w:val="18"/>
              </w:rPr>
              <w:t>种系统化疗的</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过表达局部晚期或转移性胃癌（包括胃食管结合部腺癌）患者的治疗。胃癌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指南优先推荐</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化疗用于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过表达的胃腺癌患者的一线治疗，其他推荐用于一线治疗的方案还有</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帕博利珠单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化疗。推荐</w:t>
            </w:r>
            <w:r w:rsidRPr="00E37BC5">
              <w:rPr>
                <w:rFonts w:ascii="Times New Roman" w:eastAsia="微软雅黑" w:hAnsi="Times New Roman" w:cs="Times New Roman"/>
                <w:color w:val="000000" w:themeColor="text1"/>
                <w:spacing w:val="6"/>
                <w:sz w:val="18"/>
                <w:szCs w:val="18"/>
              </w:rPr>
              <w:t xml:space="preserve">Fam-trastuzumab </w:t>
            </w:r>
            <w:proofErr w:type="spellStart"/>
            <w:r w:rsidRPr="00E37BC5">
              <w:rPr>
                <w:rFonts w:ascii="Times New Roman" w:eastAsia="微软雅黑" w:hAnsi="Times New Roman" w:cs="Times New Roman"/>
                <w:color w:val="000000" w:themeColor="text1"/>
                <w:spacing w:val="6"/>
                <w:sz w:val="18"/>
                <w:szCs w:val="18"/>
              </w:rPr>
              <w:t>deruxtecan-nxki</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过表达的腺癌患者的二线治疗。</w:t>
            </w:r>
          </w:p>
          <w:p w14:paraId="1CFD597C"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结直肠癌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指南推荐</w:t>
            </w:r>
            <w:r w:rsidRPr="00E37BC5">
              <w:rPr>
                <w:rFonts w:ascii="Times New Roman" w:eastAsia="微软雅黑" w:hAnsi="Times New Roman" w:cs="Times New Roman"/>
                <w:color w:val="000000" w:themeColor="text1"/>
                <w:spacing w:val="6"/>
                <w:sz w:val="18"/>
                <w:szCs w:val="18"/>
              </w:rPr>
              <w:t>ERBB2</w:t>
            </w:r>
            <w:r w:rsidRPr="00E37BC5">
              <w:rPr>
                <w:rFonts w:ascii="Times New Roman" w:eastAsia="微软雅黑" w:hAnsi="Times New Roman" w:cs="Times New Roman"/>
                <w:color w:val="000000" w:themeColor="text1"/>
                <w:spacing w:val="6"/>
                <w:sz w:val="18"/>
                <w:szCs w:val="18"/>
              </w:rPr>
              <w:t>扩增且</w:t>
            </w:r>
            <w:r w:rsidRPr="00E37BC5">
              <w:rPr>
                <w:rFonts w:ascii="Times New Roman" w:eastAsia="微软雅黑" w:hAnsi="Times New Roman" w:cs="Times New Roman"/>
                <w:color w:val="000000" w:themeColor="text1"/>
                <w:spacing w:val="6"/>
                <w:sz w:val="18"/>
                <w:szCs w:val="18"/>
              </w:rPr>
              <w:t>RAS/BRAF</w:t>
            </w:r>
            <w:r w:rsidRPr="00E37BC5">
              <w:rPr>
                <w:rFonts w:ascii="Times New Roman" w:eastAsia="微软雅黑" w:hAnsi="Times New Roman" w:cs="Times New Roman"/>
                <w:color w:val="000000" w:themeColor="text1"/>
                <w:spacing w:val="6"/>
                <w:sz w:val="18"/>
                <w:szCs w:val="18"/>
              </w:rPr>
              <w:t>野生型的结直肠癌患者使用</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拉</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进行治疗。</w:t>
            </w:r>
          </w:p>
          <w:p w14:paraId="3E5EBB1F"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抗、恩美</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T-DM1</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多</w:t>
            </w:r>
            <w:proofErr w:type="gramStart"/>
            <w:r w:rsidRPr="00E37BC5">
              <w:rPr>
                <w:rFonts w:ascii="Times New Roman" w:eastAsia="微软雅黑" w:hAnsi="Times New Roman" w:cs="Times New Roman"/>
                <w:color w:val="000000" w:themeColor="text1"/>
                <w:spacing w:val="6"/>
                <w:sz w:val="18"/>
                <w:szCs w:val="18"/>
              </w:rPr>
              <w:t>西他赛</w:t>
            </w:r>
            <w:proofErr w:type="gramEnd"/>
            <w:r w:rsidRPr="00E37BC5">
              <w:rPr>
                <w:rFonts w:ascii="Times New Roman" w:eastAsia="微软雅黑" w:hAnsi="Times New Roman" w:cs="Times New Roman"/>
                <w:color w:val="000000" w:themeColor="text1"/>
                <w:spacing w:val="6"/>
                <w:sz w:val="18"/>
                <w:szCs w:val="18"/>
              </w:rPr>
              <w:t>等用于</w:t>
            </w:r>
            <w:r w:rsidRPr="00E37BC5">
              <w:rPr>
                <w:rFonts w:ascii="Times New Roman" w:eastAsia="微软雅黑" w:hAnsi="Times New Roman" w:cs="Times New Roman"/>
                <w:color w:val="000000" w:themeColor="text1"/>
                <w:spacing w:val="6"/>
                <w:sz w:val="18"/>
                <w:szCs w:val="18"/>
              </w:rPr>
              <w:t>ERBB2</w:t>
            </w:r>
            <w:r w:rsidRPr="00E37BC5">
              <w:rPr>
                <w:rFonts w:ascii="Times New Roman" w:eastAsia="微软雅黑" w:hAnsi="Times New Roman" w:cs="Times New Roman"/>
                <w:color w:val="000000" w:themeColor="text1"/>
                <w:spacing w:val="6"/>
                <w:sz w:val="18"/>
                <w:szCs w:val="18"/>
              </w:rPr>
              <w:t>阳性（过表达或扩增）的转移性乳腺癌患者的治疗。</w:t>
            </w:r>
          </w:p>
        </w:tc>
      </w:tr>
      <w:tr w:rsidR="00460C39" w:rsidRPr="00E37BC5" w14:paraId="18F6313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4098BE5"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FGFR2/</w:t>
            </w:r>
          </w:p>
          <w:p w14:paraId="2D48BF50"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FGFR3</w:t>
            </w:r>
          </w:p>
        </w:tc>
        <w:tc>
          <w:tcPr>
            <w:tcW w:w="8619" w:type="dxa"/>
            <w:tcBorders>
              <w:top w:val="single" w:sz="2" w:space="0" w:color="0070C0"/>
              <w:bottom w:val="single" w:sz="2" w:space="0" w:color="0070C0"/>
            </w:tcBorders>
            <w:shd w:val="clear" w:color="auto" w:fill="auto"/>
            <w:tcMar>
              <w:top w:w="142" w:type="dxa"/>
              <w:bottom w:w="142" w:type="dxa"/>
            </w:tcMar>
          </w:tcPr>
          <w:p w14:paraId="5AE021E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厄达替尼用于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FGFR3</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FGFR2</w:t>
            </w:r>
            <w:r w:rsidRPr="00E37BC5">
              <w:rPr>
                <w:rFonts w:ascii="Times New Roman" w:eastAsia="微软雅黑" w:hAnsi="Times New Roman" w:cs="Times New Roman"/>
                <w:color w:val="000000" w:themeColor="text1"/>
                <w:spacing w:val="6"/>
                <w:sz w:val="18"/>
                <w:szCs w:val="18"/>
              </w:rPr>
              <w:t>基因变异且既往至少接受过一线含铂化疗（包括</w:t>
            </w:r>
            <w:r w:rsidRPr="00E37BC5">
              <w:rPr>
                <w:rFonts w:ascii="Times New Roman" w:eastAsia="微软雅黑" w:hAnsi="Times New Roman" w:cs="Times New Roman"/>
                <w:color w:val="000000" w:themeColor="text1"/>
                <w:spacing w:val="6"/>
                <w:sz w:val="18"/>
                <w:szCs w:val="18"/>
              </w:rPr>
              <w:t>12</w:t>
            </w:r>
            <w:r w:rsidRPr="00E37BC5">
              <w:rPr>
                <w:rFonts w:ascii="Times New Roman" w:eastAsia="微软雅黑" w:hAnsi="Times New Roman" w:cs="Times New Roman"/>
                <w:color w:val="000000" w:themeColor="text1"/>
                <w:spacing w:val="6"/>
                <w:sz w:val="18"/>
                <w:szCs w:val="18"/>
              </w:rPr>
              <w:t>月以内的新辅助或辅助含铂化疗）期间或之后进展的局部晚期或转移性尿路上皮癌成年患者。</w:t>
            </w:r>
          </w:p>
          <w:p w14:paraId="63824DF9"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lastRenderedPageBreak/>
              <w:t>FDA</w:t>
            </w:r>
            <w:r w:rsidRPr="00E37BC5">
              <w:rPr>
                <w:rFonts w:ascii="Times New Roman" w:eastAsia="微软雅黑" w:hAnsi="Times New Roman" w:cs="Times New Roman"/>
                <w:color w:val="000000" w:themeColor="text1"/>
                <w:spacing w:val="6"/>
                <w:sz w:val="18"/>
                <w:szCs w:val="18"/>
              </w:rPr>
              <w:t>批准</w:t>
            </w:r>
            <w:proofErr w:type="spellStart"/>
            <w:r w:rsidRPr="00E37BC5">
              <w:rPr>
                <w:rFonts w:ascii="Times New Roman" w:eastAsia="微软雅黑" w:hAnsi="Times New Roman" w:cs="Times New Roman"/>
                <w:color w:val="000000" w:themeColor="text1"/>
                <w:spacing w:val="6"/>
                <w:sz w:val="18"/>
                <w:szCs w:val="18"/>
              </w:rPr>
              <w:t>infigratinib</w:t>
            </w:r>
            <w:proofErr w:type="spell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pemigatinib</w:t>
            </w:r>
            <w:proofErr w:type="spellEnd"/>
            <w:r w:rsidRPr="00E37BC5">
              <w:rPr>
                <w:rFonts w:ascii="Times New Roman" w:eastAsia="微软雅黑" w:hAnsi="Times New Roman" w:cs="Times New Roman"/>
                <w:color w:val="000000" w:themeColor="text1"/>
                <w:spacing w:val="6"/>
                <w:sz w:val="18"/>
                <w:szCs w:val="18"/>
              </w:rPr>
              <w:t>用于既往接受过治疗且携带</w:t>
            </w:r>
            <w:r w:rsidRPr="00E37BC5">
              <w:rPr>
                <w:rFonts w:ascii="Times New Roman" w:eastAsia="微软雅黑" w:hAnsi="Times New Roman" w:cs="Times New Roman"/>
                <w:color w:val="000000" w:themeColor="text1"/>
                <w:spacing w:val="6"/>
                <w:sz w:val="18"/>
                <w:szCs w:val="18"/>
              </w:rPr>
              <w:t>FGFR2</w:t>
            </w:r>
            <w:r w:rsidRPr="00E37BC5">
              <w:rPr>
                <w:rFonts w:ascii="Times New Roman" w:eastAsia="微软雅黑" w:hAnsi="Times New Roman" w:cs="Times New Roman"/>
                <w:color w:val="000000" w:themeColor="text1"/>
                <w:spacing w:val="6"/>
                <w:sz w:val="18"/>
                <w:szCs w:val="18"/>
              </w:rPr>
              <w:t>基因融合或其它重排类型的不可切除局部晚期或转移性胆管癌成人患者。</w:t>
            </w:r>
          </w:p>
        </w:tc>
      </w:tr>
      <w:tr w:rsidR="00460C39" w:rsidRPr="00E37BC5" w14:paraId="2BA591C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CB943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IDH1</w:t>
            </w:r>
          </w:p>
        </w:tc>
        <w:tc>
          <w:tcPr>
            <w:tcW w:w="8619" w:type="dxa"/>
            <w:tcBorders>
              <w:top w:val="single" w:sz="2" w:space="0" w:color="0070C0"/>
              <w:bottom w:val="single" w:sz="2" w:space="0" w:color="0070C0"/>
            </w:tcBorders>
            <w:shd w:val="clear" w:color="auto" w:fill="auto"/>
            <w:tcMar>
              <w:top w:w="142" w:type="dxa"/>
              <w:bottom w:w="142" w:type="dxa"/>
            </w:tcMar>
          </w:tcPr>
          <w:p w14:paraId="18024F36"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批准艾伏尼布（</w:t>
            </w:r>
            <w:proofErr w:type="spellStart"/>
            <w:r w:rsidRPr="00E37BC5">
              <w:rPr>
                <w:rFonts w:ascii="Times New Roman" w:eastAsia="微软雅黑" w:hAnsi="Times New Roman" w:cs="Times New Roman"/>
                <w:color w:val="000000" w:themeColor="text1"/>
                <w:spacing w:val="6"/>
                <w:sz w:val="18"/>
                <w:szCs w:val="18"/>
              </w:rPr>
              <w:t>ivosidenib</w:t>
            </w:r>
            <w:proofErr w:type="spellEnd"/>
            <w:r w:rsidRPr="00E37BC5">
              <w:rPr>
                <w:rFonts w:ascii="Times New Roman" w:eastAsia="微软雅黑" w:hAnsi="Times New Roman" w:cs="Times New Roman"/>
                <w:color w:val="000000" w:themeColor="text1"/>
                <w:spacing w:val="6"/>
                <w:sz w:val="18"/>
                <w:szCs w:val="18"/>
              </w:rPr>
              <w:t>）用于治疗</w:t>
            </w:r>
            <w:r w:rsidRPr="00E37BC5">
              <w:rPr>
                <w:rFonts w:ascii="Times New Roman" w:eastAsia="微软雅黑" w:hAnsi="Times New Roman" w:cs="Times New Roman"/>
                <w:color w:val="000000" w:themeColor="text1"/>
                <w:spacing w:val="6"/>
                <w:sz w:val="18"/>
                <w:szCs w:val="18"/>
              </w:rPr>
              <w:t>1. IDH1</w:t>
            </w:r>
            <w:r w:rsidRPr="00E37BC5">
              <w:rPr>
                <w:rFonts w:ascii="Times New Roman" w:eastAsia="微软雅黑" w:hAnsi="Times New Roman" w:cs="Times New Roman"/>
                <w:color w:val="000000" w:themeColor="text1"/>
                <w:spacing w:val="6"/>
                <w:sz w:val="18"/>
                <w:szCs w:val="18"/>
              </w:rPr>
              <w:t>突变的复发或难治性</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成人患者，</w:t>
            </w:r>
            <w:r w:rsidRPr="00E37BC5">
              <w:rPr>
                <w:rFonts w:ascii="Times New Roman" w:eastAsia="微软雅黑" w:hAnsi="Times New Roman" w:cs="Times New Roman"/>
                <w:color w:val="000000" w:themeColor="text1"/>
                <w:spacing w:val="6"/>
                <w:sz w:val="18"/>
                <w:szCs w:val="18"/>
              </w:rPr>
              <w:t>2.</w:t>
            </w:r>
            <w:r w:rsidRPr="00E37BC5">
              <w:rPr>
                <w:rFonts w:ascii="Times New Roman" w:eastAsia="微软雅黑" w:hAnsi="Times New Roman" w:cs="Times New Roman"/>
                <w:color w:val="000000" w:themeColor="text1"/>
                <w:spacing w:val="6"/>
                <w:sz w:val="18"/>
                <w:szCs w:val="18"/>
              </w:rPr>
              <w:t>新诊断的年龄</w:t>
            </w:r>
            <w:r w:rsidRPr="00E37BC5">
              <w:rPr>
                <w:rFonts w:ascii="Times New Roman" w:eastAsia="微软雅黑" w:hAnsi="Times New Roman" w:cs="Times New Roman"/>
                <w:color w:val="000000" w:themeColor="text1"/>
                <w:spacing w:val="6"/>
                <w:sz w:val="18"/>
                <w:szCs w:val="18"/>
              </w:rPr>
              <w:t>≥75</w:t>
            </w:r>
            <w:r w:rsidRPr="00E37BC5">
              <w:rPr>
                <w:rFonts w:ascii="Times New Roman" w:eastAsia="微软雅黑" w:hAnsi="Times New Roman" w:cs="Times New Roman"/>
                <w:color w:val="000000" w:themeColor="text1"/>
                <w:spacing w:val="6"/>
                <w:sz w:val="18"/>
                <w:szCs w:val="18"/>
              </w:rPr>
              <w:t>岁或因合并症无法使用强化诱导化疗的</w:t>
            </w:r>
            <w:r w:rsidRPr="00E37BC5">
              <w:rPr>
                <w:rFonts w:ascii="Times New Roman" w:eastAsia="微软雅黑" w:hAnsi="Times New Roman" w:cs="Times New Roman"/>
                <w:color w:val="000000" w:themeColor="text1"/>
                <w:spacing w:val="6"/>
                <w:sz w:val="18"/>
                <w:szCs w:val="18"/>
              </w:rPr>
              <w:t>IDH1</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成人患者。</w:t>
            </w:r>
            <w:r w:rsidRPr="00E37BC5">
              <w:rPr>
                <w:rFonts w:ascii="Times New Roman" w:eastAsia="微软雅黑" w:hAnsi="Times New Roman" w:cs="Times New Roman"/>
                <w:color w:val="000000" w:themeColor="text1"/>
                <w:spacing w:val="6"/>
                <w:sz w:val="18"/>
                <w:szCs w:val="18"/>
              </w:rPr>
              <w:t>3.</w:t>
            </w:r>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IDH1</w:t>
            </w:r>
            <w:r w:rsidRPr="00E37BC5">
              <w:rPr>
                <w:rFonts w:ascii="Times New Roman" w:eastAsia="微软雅黑" w:hAnsi="Times New Roman" w:cs="Times New Roman"/>
                <w:color w:val="000000" w:themeColor="text1"/>
                <w:spacing w:val="6"/>
                <w:sz w:val="18"/>
                <w:szCs w:val="18"/>
              </w:rPr>
              <w:t>突变的局部晚期或转移性胆管癌经治成人患者。</w:t>
            </w:r>
          </w:p>
        </w:tc>
      </w:tr>
      <w:tr w:rsidR="00460C39" w:rsidRPr="00E37BC5" w14:paraId="6C19D76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9D72E62"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IDH2</w:t>
            </w:r>
          </w:p>
        </w:tc>
        <w:tc>
          <w:tcPr>
            <w:tcW w:w="8619" w:type="dxa"/>
            <w:tcBorders>
              <w:top w:val="single" w:sz="2" w:space="0" w:color="0070C0"/>
              <w:bottom w:val="single" w:sz="2" w:space="0" w:color="0070C0"/>
            </w:tcBorders>
            <w:shd w:val="clear" w:color="auto" w:fill="auto"/>
            <w:tcMar>
              <w:top w:w="142" w:type="dxa"/>
              <w:bottom w:w="142" w:type="dxa"/>
            </w:tcMar>
          </w:tcPr>
          <w:p w14:paraId="1F1B0EF7"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批准恩西地平用于</w:t>
            </w:r>
            <w:r w:rsidRPr="00E37BC5">
              <w:rPr>
                <w:rFonts w:ascii="Times New Roman" w:eastAsia="微软雅黑" w:hAnsi="Times New Roman" w:cs="Times New Roman"/>
                <w:color w:val="000000" w:themeColor="text1"/>
                <w:spacing w:val="6"/>
                <w:sz w:val="18"/>
                <w:szCs w:val="18"/>
              </w:rPr>
              <w:t>IDH2</w:t>
            </w:r>
            <w:r w:rsidRPr="00E37BC5">
              <w:rPr>
                <w:rFonts w:ascii="Times New Roman" w:eastAsia="微软雅黑" w:hAnsi="Times New Roman" w:cs="Times New Roman"/>
                <w:color w:val="000000" w:themeColor="text1"/>
                <w:spacing w:val="6"/>
                <w:sz w:val="18"/>
                <w:szCs w:val="18"/>
              </w:rPr>
              <w:t>突变的复发或难治性急</w:t>
            </w:r>
            <w:proofErr w:type="gramStart"/>
            <w:r w:rsidRPr="00E37BC5">
              <w:rPr>
                <w:rFonts w:ascii="Times New Roman" w:eastAsia="微软雅黑" w:hAnsi="Times New Roman" w:cs="Times New Roman"/>
                <w:color w:val="000000" w:themeColor="text1"/>
                <w:spacing w:val="6"/>
                <w:sz w:val="18"/>
                <w:szCs w:val="18"/>
              </w:rPr>
              <w:t>性髓系白血病</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）的成人患者的治疗。</w:t>
            </w:r>
          </w:p>
        </w:tc>
      </w:tr>
      <w:tr w:rsidR="00460C39" w:rsidRPr="00E37BC5" w14:paraId="5E14681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6692A57"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7B8A0DC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批准伊</w:t>
            </w:r>
            <w:proofErr w:type="gramStart"/>
            <w:r w:rsidRPr="00E37BC5">
              <w:rPr>
                <w:rFonts w:ascii="Times New Roman" w:eastAsia="微软雅黑" w:hAnsi="Times New Roman" w:cs="Times New Roman"/>
                <w:color w:val="000000" w:themeColor="text1"/>
                <w:spacing w:val="6"/>
                <w:sz w:val="18"/>
                <w:szCs w:val="18"/>
              </w:rPr>
              <w:t>马替尼用于</w:t>
            </w:r>
            <w:proofErr w:type="gramEnd"/>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阳性的胃肠道间质瘤患者的治疗。</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指南明确指出，在晚期</w:t>
            </w:r>
            <w:r w:rsidRPr="00E37BC5">
              <w:rPr>
                <w:rFonts w:ascii="Times New Roman" w:eastAsia="微软雅黑" w:hAnsi="Times New Roman" w:cs="Times New Roman"/>
                <w:color w:val="000000" w:themeColor="text1"/>
                <w:spacing w:val="6"/>
                <w:sz w:val="18"/>
                <w:szCs w:val="18"/>
              </w:rPr>
              <w:t>GIST</w:t>
            </w:r>
            <w:r w:rsidRPr="00E37BC5">
              <w:rPr>
                <w:rFonts w:ascii="Times New Roman" w:eastAsia="微软雅黑" w:hAnsi="Times New Roman" w:cs="Times New Roman"/>
                <w:color w:val="000000" w:themeColor="text1"/>
                <w:spacing w:val="6"/>
                <w:sz w:val="18"/>
                <w:szCs w:val="18"/>
              </w:rPr>
              <w:t>患者中，当携带</w:t>
            </w:r>
            <w:r w:rsidRPr="00E37BC5">
              <w:rPr>
                <w:rFonts w:ascii="Times New Roman" w:eastAsia="微软雅黑" w:hAnsi="Times New Roman" w:cs="Times New Roman"/>
                <w:color w:val="000000" w:themeColor="text1"/>
                <w:spacing w:val="6"/>
                <w:sz w:val="18"/>
                <w:szCs w:val="18"/>
              </w:rPr>
              <w:t>KIT 11</w:t>
            </w:r>
            <w:r w:rsidRPr="00E37BC5">
              <w:rPr>
                <w:rFonts w:ascii="Times New Roman" w:eastAsia="微软雅黑" w:hAnsi="Times New Roman" w:cs="Times New Roman"/>
                <w:color w:val="000000" w:themeColor="text1"/>
                <w:spacing w:val="6"/>
                <w:sz w:val="18"/>
                <w:szCs w:val="18"/>
              </w:rPr>
              <w:t>号外显子突变时，约</w:t>
            </w:r>
            <w:r w:rsidRPr="00E37BC5">
              <w:rPr>
                <w:rFonts w:ascii="Times New Roman" w:eastAsia="微软雅黑" w:hAnsi="Times New Roman" w:cs="Times New Roman"/>
                <w:color w:val="000000" w:themeColor="text1"/>
                <w:spacing w:val="6"/>
                <w:sz w:val="18"/>
                <w:szCs w:val="18"/>
              </w:rPr>
              <w:t>90%</w:t>
            </w:r>
            <w:r w:rsidRPr="00E37BC5">
              <w:rPr>
                <w:rFonts w:ascii="Times New Roman" w:eastAsia="微软雅黑" w:hAnsi="Times New Roman" w:cs="Times New Roman"/>
                <w:color w:val="000000" w:themeColor="text1"/>
                <w:spacing w:val="6"/>
                <w:sz w:val="18"/>
                <w:szCs w:val="18"/>
              </w:rPr>
              <w:t>的患者可从伊</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Imatinib</w:t>
            </w:r>
            <w:r w:rsidRPr="00E37BC5">
              <w:rPr>
                <w:rFonts w:ascii="Times New Roman" w:eastAsia="微软雅黑" w:hAnsi="Times New Roman" w:cs="Times New Roman"/>
                <w:color w:val="000000" w:themeColor="text1"/>
                <w:spacing w:val="6"/>
                <w:sz w:val="18"/>
                <w:szCs w:val="18"/>
              </w:rPr>
              <w:t>）的治疗中获益；</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基因</w:t>
            </w:r>
            <w:r w:rsidRPr="00E37BC5">
              <w:rPr>
                <w:rFonts w:ascii="Times New Roman" w:eastAsia="微软雅黑" w:hAnsi="Times New Roman" w:cs="Times New Roman"/>
                <w:color w:val="000000" w:themeColor="text1"/>
                <w:spacing w:val="6"/>
                <w:sz w:val="18"/>
                <w:szCs w:val="18"/>
              </w:rPr>
              <w:t>9</w:t>
            </w:r>
            <w:r w:rsidRPr="00E37BC5">
              <w:rPr>
                <w:rFonts w:ascii="Times New Roman" w:eastAsia="微软雅黑" w:hAnsi="Times New Roman" w:cs="Times New Roman"/>
                <w:color w:val="000000" w:themeColor="text1"/>
                <w:spacing w:val="6"/>
                <w:sz w:val="18"/>
                <w:szCs w:val="18"/>
              </w:rPr>
              <w:t>号外显子突变的患者使用伊</w:t>
            </w:r>
            <w:proofErr w:type="gramStart"/>
            <w:r w:rsidRPr="00E37BC5">
              <w:rPr>
                <w:rFonts w:ascii="Times New Roman" w:eastAsia="微软雅黑" w:hAnsi="Times New Roman" w:cs="Times New Roman"/>
                <w:color w:val="000000" w:themeColor="text1"/>
                <w:spacing w:val="6"/>
                <w:sz w:val="18"/>
                <w:szCs w:val="18"/>
              </w:rPr>
              <w:t>马替尼治疗</w:t>
            </w:r>
            <w:proofErr w:type="gramEnd"/>
            <w:r w:rsidRPr="00E37BC5">
              <w:rPr>
                <w:rFonts w:ascii="Times New Roman" w:eastAsia="微软雅黑" w:hAnsi="Times New Roman" w:cs="Times New Roman"/>
                <w:color w:val="000000" w:themeColor="text1"/>
                <w:spacing w:val="6"/>
                <w:sz w:val="18"/>
                <w:szCs w:val="18"/>
              </w:rPr>
              <w:t>有</w:t>
            </w:r>
            <w:r w:rsidRPr="00E37BC5">
              <w:rPr>
                <w:rFonts w:ascii="Times New Roman" w:eastAsia="微软雅黑" w:hAnsi="Times New Roman" w:cs="Times New Roman"/>
                <w:color w:val="000000" w:themeColor="text1"/>
                <w:spacing w:val="6"/>
                <w:sz w:val="18"/>
                <w:szCs w:val="18"/>
              </w:rPr>
              <w:t>50</w:t>
            </w:r>
            <w:r w:rsidRPr="00E37BC5">
              <w:rPr>
                <w:rFonts w:ascii="Times New Roman" w:eastAsia="微软雅黑" w:hAnsi="Times New Roman" w:cs="Times New Roman"/>
                <w:color w:val="000000" w:themeColor="text1"/>
                <w:spacing w:val="6"/>
                <w:sz w:val="18"/>
                <w:szCs w:val="18"/>
              </w:rPr>
              <w:t>％的响应率，使用</w:t>
            </w:r>
            <w:r w:rsidRPr="00E37BC5">
              <w:rPr>
                <w:rFonts w:ascii="Times New Roman" w:eastAsia="微软雅黑" w:hAnsi="Times New Roman" w:cs="Times New Roman"/>
                <w:color w:val="000000" w:themeColor="text1"/>
                <w:spacing w:val="6"/>
                <w:sz w:val="18"/>
                <w:szCs w:val="18"/>
              </w:rPr>
              <w:t>400mg BID</w:t>
            </w:r>
            <w:r w:rsidRPr="00E37BC5">
              <w:rPr>
                <w:rFonts w:ascii="Times New Roman" w:eastAsia="微软雅黑" w:hAnsi="Times New Roman" w:cs="Times New Roman"/>
                <w:color w:val="000000" w:themeColor="text1"/>
                <w:spacing w:val="6"/>
                <w:sz w:val="18"/>
                <w:szCs w:val="18"/>
              </w:rPr>
              <w:t>的剂量进行治疗可能可以提高响应。</w:t>
            </w:r>
          </w:p>
          <w:p w14:paraId="7A3F00F3"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黑色素瘤</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外显子</w:t>
            </w:r>
            <w:r w:rsidRPr="00E37BC5">
              <w:rPr>
                <w:rFonts w:ascii="Times New Roman" w:eastAsia="微软雅黑" w:hAnsi="Times New Roman" w:cs="Times New Roman"/>
                <w:color w:val="000000" w:themeColor="text1"/>
                <w:spacing w:val="6"/>
                <w:sz w:val="18"/>
                <w:szCs w:val="18"/>
              </w:rPr>
              <w:t>11</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13</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如</w:t>
            </w:r>
            <w:r w:rsidRPr="00E37BC5">
              <w:rPr>
                <w:rFonts w:ascii="Times New Roman" w:eastAsia="微软雅黑" w:hAnsi="Times New Roman" w:cs="Times New Roman"/>
                <w:color w:val="000000" w:themeColor="text1"/>
                <w:spacing w:val="6"/>
                <w:sz w:val="18"/>
                <w:szCs w:val="18"/>
              </w:rPr>
              <w:t>W557</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V559</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L576P</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K642E)</w:t>
            </w:r>
            <w:r w:rsidRPr="00E37BC5">
              <w:rPr>
                <w:rFonts w:ascii="Times New Roman" w:eastAsia="微软雅黑" w:hAnsi="Times New Roman" w:cs="Times New Roman"/>
                <w:color w:val="000000" w:themeColor="text1"/>
                <w:spacing w:val="6"/>
                <w:sz w:val="18"/>
                <w:szCs w:val="18"/>
              </w:rPr>
              <w:t>对</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抑制剂表现出高度敏感性，并推荐伊</w:t>
            </w:r>
            <w:proofErr w:type="gramStart"/>
            <w:r w:rsidRPr="00E37BC5">
              <w:rPr>
                <w:rFonts w:ascii="Times New Roman" w:eastAsia="微软雅黑" w:hAnsi="Times New Roman" w:cs="Times New Roman"/>
                <w:color w:val="000000" w:themeColor="text1"/>
                <w:spacing w:val="6"/>
                <w:sz w:val="18"/>
                <w:szCs w:val="18"/>
              </w:rPr>
              <w:t>马替尼用于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激活突变的转移性、不可切除性黑色素瘤患者的治疗；携带</w:t>
            </w:r>
            <w:r w:rsidRPr="00E37BC5">
              <w:rPr>
                <w:rFonts w:ascii="Times New Roman" w:eastAsia="微软雅黑" w:hAnsi="Times New Roman" w:cs="Times New Roman"/>
                <w:color w:val="000000" w:themeColor="text1"/>
                <w:spacing w:val="6"/>
                <w:sz w:val="18"/>
                <w:szCs w:val="18"/>
              </w:rPr>
              <w:t>KIT exon 17</w:t>
            </w:r>
            <w:r w:rsidRPr="00E37BC5">
              <w:rPr>
                <w:rFonts w:ascii="Times New Roman" w:eastAsia="微软雅黑" w:hAnsi="Times New Roman" w:cs="Times New Roman"/>
                <w:color w:val="000000" w:themeColor="text1"/>
                <w:spacing w:val="6"/>
                <w:sz w:val="18"/>
                <w:szCs w:val="18"/>
              </w:rPr>
              <w:t>突变的皮肤黑色素瘤患者似乎对</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抑制剂具有轻微敏感性或没有敏感性。</w:t>
            </w:r>
          </w:p>
        </w:tc>
      </w:tr>
      <w:tr w:rsidR="00460C39" w:rsidRPr="00E37BC5" w14:paraId="08E7573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FE9C691"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567399D1"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spellStart"/>
            <w:r w:rsidRPr="00E37BC5">
              <w:rPr>
                <w:rFonts w:ascii="Times New Roman" w:eastAsia="微软雅黑" w:hAnsi="Times New Roman" w:cs="Times New Roman"/>
                <w:color w:val="000000" w:themeColor="text1"/>
                <w:spacing w:val="6"/>
                <w:sz w:val="18"/>
                <w:szCs w:val="18"/>
              </w:rPr>
              <w:t>Sotorasib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AMG 510</w:t>
            </w:r>
            <w:r w:rsidRPr="00E37BC5">
              <w:rPr>
                <w:rFonts w:ascii="Times New Roman" w:eastAsia="微软雅黑" w:hAnsi="Times New Roman" w:cs="Times New Roman"/>
                <w:color w:val="000000" w:themeColor="text1"/>
                <w:spacing w:val="6"/>
                <w:sz w:val="18"/>
                <w:szCs w:val="18"/>
              </w:rPr>
              <w:t>）上市，用于治疗既往至少接受过一次系统治疗的携带</w:t>
            </w:r>
            <w:r w:rsidRPr="00E37BC5">
              <w:rPr>
                <w:rFonts w:ascii="Times New Roman" w:eastAsia="微软雅黑" w:hAnsi="Times New Roman" w:cs="Times New Roman"/>
                <w:color w:val="000000" w:themeColor="text1"/>
                <w:spacing w:val="6"/>
                <w:sz w:val="18"/>
                <w:szCs w:val="18"/>
              </w:rPr>
              <w:t>KRAS G12C</w:t>
            </w:r>
            <w:r w:rsidRPr="00E37BC5">
              <w:rPr>
                <w:rFonts w:ascii="Times New Roman" w:eastAsia="微软雅黑" w:hAnsi="Times New Roman" w:cs="Times New Roman"/>
                <w:color w:val="000000" w:themeColor="text1"/>
                <w:spacing w:val="6"/>
                <w:sz w:val="18"/>
                <w:szCs w:val="18"/>
              </w:rPr>
              <w:t>突变的局部晚期或转移性非小细胞肺癌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w:t>
            </w:r>
          </w:p>
          <w:p w14:paraId="2BE0CB68"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指南认为，与没有</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突变的患者相比，</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突变的患者预后较差；并且</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突变与</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治疗响应降低相关。</w:t>
            </w:r>
          </w:p>
          <w:p w14:paraId="69E81E82"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结直肠癌指南认为，携带</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基因的</w:t>
            </w:r>
            <w:r w:rsidRPr="00E37BC5">
              <w:rPr>
                <w:rFonts w:ascii="Times New Roman" w:eastAsia="微软雅黑" w:hAnsi="Times New Roman" w:cs="Times New Roman"/>
                <w:color w:val="000000" w:themeColor="text1"/>
                <w:spacing w:val="6"/>
                <w:sz w:val="18"/>
                <w:szCs w:val="18"/>
              </w:rPr>
              <w:t>2/3/4</w:t>
            </w:r>
            <w:r w:rsidRPr="00E37BC5">
              <w:rPr>
                <w:rFonts w:ascii="Times New Roman" w:eastAsia="微软雅黑" w:hAnsi="Times New Roman" w:cs="Times New Roman"/>
                <w:color w:val="000000" w:themeColor="text1"/>
                <w:spacing w:val="6"/>
                <w:sz w:val="18"/>
                <w:szCs w:val="18"/>
              </w:rPr>
              <w:t>号外显子突变的结直肠癌患者不能使用</w:t>
            </w:r>
            <w:proofErr w:type="gramStart"/>
            <w:r w:rsidRPr="00E37BC5">
              <w:rPr>
                <w:rFonts w:ascii="Times New Roman" w:eastAsia="微软雅黑" w:hAnsi="Times New Roman" w:cs="Times New Roman"/>
                <w:color w:val="000000" w:themeColor="text1"/>
                <w:spacing w:val="6"/>
                <w:sz w:val="18"/>
                <w:szCs w:val="18"/>
              </w:rPr>
              <w:t>西妥昔单抗或帕尼单抗进行</w:t>
            </w:r>
            <w:proofErr w:type="gramEnd"/>
            <w:r w:rsidRPr="00E37BC5">
              <w:rPr>
                <w:rFonts w:ascii="Times New Roman" w:eastAsia="微软雅黑" w:hAnsi="Times New Roman" w:cs="Times New Roman"/>
                <w:color w:val="000000" w:themeColor="text1"/>
                <w:spacing w:val="6"/>
                <w:sz w:val="18"/>
                <w:szCs w:val="18"/>
              </w:rPr>
              <w:t>治疗。</w:t>
            </w:r>
          </w:p>
        </w:tc>
      </w:tr>
      <w:tr w:rsidR="00460C39" w:rsidRPr="00E37BC5" w14:paraId="2CBBB15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E0A9C3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MET</w:t>
            </w:r>
          </w:p>
        </w:tc>
        <w:tc>
          <w:tcPr>
            <w:tcW w:w="8619" w:type="dxa"/>
            <w:tcBorders>
              <w:top w:val="single" w:sz="2" w:space="0" w:color="0070C0"/>
              <w:bottom w:val="single" w:sz="2" w:space="0" w:color="0070C0"/>
            </w:tcBorders>
            <w:shd w:val="clear" w:color="auto" w:fill="auto"/>
            <w:tcMar>
              <w:top w:w="142" w:type="dxa"/>
              <w:bottom w:w="142" w:type="dxa"/>
            </w:tcMar>
          </w:tcPr>
          <w:p w14:paraId="6818011C"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proofErr w:type="gramStart"/>
            <w:r w:rsidRPr="00E37BC5">
              <w:rPr>
                <w:rFonts w:ascii="Times New Roman" w:eastAsia="微软雅黑" w:hAnsi="Times New Roman" w:cs="Times New Roman"/>
                <w:color w:val="000000" w:themeColor="text1"/>
                <w:spacing w:val="6"/>
                <w:sz w:val="18"/>
                <w:szCs w:val="18"/>
              </w:rPr>
              <w:t>批准卡马替尼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特泊替尼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赛沃替尼用于</w:t>
            </w:r>
            <w:proofErr w:type="gramEnd"/>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基因外显子</w:t>
            </w:r>
            <w:r w:rsidRPr="00E37BC5">
              <w:rPr>
                <w:rFonts w:ascii="Times New Roman" w:eastAsia="微软雅黑" w:hAnsi="Times New Roman" w:cs="Times New Roman"/>
                <w:color w:val="000000" w:themeColor="text1"/>
                <w:spacing w:val="6"/>
                <w:sz w:val="18"/>
                <w:szCs w:val="18"/>
              </w:rPr>
              <w:t>14</w:t>
            </w:r>
            <w:r w:rsidRPr="00E37BC5">
              <w:rPr>
                <w:rFonts w:ascii="Times New Roman" w:eastAsia="微软雅黑" w:hAnsi="Times New Roman" w:cs="Times New Roman"/>
                <w:color w:val="000000" w:themeColor="text1"/>
                <w:spacing w:val="6"/>
                <w:sz w:val="18"/>
                <w:szCs w:val="18"/>
              </w:rPr>
              <w:t>跳跃性突变的转移性非小细胞肺癌（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）患者的治疗。对于</w:t>
            </w:r>
            <w:r w:rsidRPr="00E37BC5">
              <w:rPr>
                <w:rFonts w:ascii="Times New Roman" w:eastAsia="微软雅黑" w:hAnsi="Times New Roman" w:cs="Times New Roman"/>
                <w:color w:val="000000" w:themeColor="text1"/>
                <w:spacing w:val="6"/>
                <w:sz w:val="18"/>
                <w:szCs w:val="18"/>
              </w:rPr>
              <w:t>MET 14</w:t>
            </w:r>
            <w:r w:rsidRPr="00E37BC5">
              <w:rPr>
                <w:rFonts w:ascii="Times New Roman" w:eastAsia="微软雅黑" w:hAnsi="Times New Roman" w:cs="Times New Roman"/>
                <w:color w:val="000000" w:themeColor="text1"/>
                <w:spacing w:val="6"/>
                <w:sz w:val="18"/>
                <w:szCs w:val="18"/>
              </w:rPr>
              <w:t>号外显子跳跃缺失突变的患者</w:t>
            </w:r>
            <w:r w:rsidRPr="00E37BC5">
              <w:rPr>
                <w:rFonts w:ascii="Times New Roman" w:eastAsia="微软雅黑" w:hAnsi="Times New Roman" w:cs="Times New Roman"/>
                <w:color w:val="000000" w:themeColor="text1"/>
                <w:spacing w:val="6"/>
                <w:sz w:val="18"/>
                <w:szCs w:val="18"/>
              </w:rPr>
              <w:t xml:space="preserve"> </w:t>
            </w:r>
            <w:r w:rsidRPr="00E37BC5">
              <w:rPr>
                <w:rFonts w:ascii="Times New Roman" w:eastAsia="微软雅黑" w:hAnsi="Times New Roman" w:cs="Times New Roman"/>
                <w:color w:val="000000" w:themeColor="text1"/>
                <w:spacing w:val="6"/>
                <w:sz w:val="18"/>
                <w:szCs w:val="18"/>
              </w:rPr>
              <w:t>，肺癌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指南也优先</w:t>
            </w:r>
            <w:proofErr w:type="gramStart"/>
            <w:r w:rsidRPr="00E37BC5">
              <w:rPr>
                <w:rFonts w:ascii="Times New Roman" w:eastAsia="微软雅黑" w:hAnsi="Times New Roman" w:cs="Times New Roman"/>
                <w:color w:val="000000" w:themeColor="text1"/>
                <w:spacing w:val="6"/>
                <w:sz w:val="18"/>
                <w:szCs w:val="18"/>
              </w:rPr>
              <w:t>推荐卡马替尼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特泊替尼用于</w:t>
            </w:r>
            <w:proofErr w:type="gramEnd"/>
            <w:r w:rsidRPr="00E37BC5">
              <w:rPr>
                <w:rFonts w:ascii="Times New Roman" w:eastAsia="微软雅黑" w:hAnsi="Times New Roman" w:cs="Times New Roman"/>
                <w:color w:val="000000" w:themeColor="text1"/>
                <w:spacing w:val="6"/>
                <w:sz w:val="18"/>
                <w:szCs w:val="18"/>
              </w:rPr>
              <w:t>一线治疗；并认为特定条件下的患者可使用克</w:t>
            </w:r>
            <w:proofErr w:type="gramStart"/>
            <w:r w:rsidRPr="00E37BC5">
              <w:rPr>
                <w:rFonts w:ascii="Times New Roman" w:eastAsia="微软雅黑" w:hAnsi="Times New Roman" w:cs="Times New Roman"/>
                <w:color w:val="000000" w:themeColor="text1"/>
                <w:spacing w:val="6"/>
                <w:sz w:val="18"/>
                <w:szCs w:val="18"/>
              </w:rPr>
              <w:t>唑替尼</w:t>
            </w:r>
            <w:proofErr w:type="gramEnd"/>
            <w:r w:rsidRPr="00E37BC5">
              <w:rPr>
                <w:rFonts w:ascii="Times New Roman" w:eastAsia="微软雅黑" w:hAnsi="Times New Roman" w:cs="Times New Roman"/>
                <w:color w:val="000000" w:themeColor="text1"/>
                <w:spacing w:val="6"/>
                <w:sz w:val="18"/>
                <w:szCs w:val="18"/>
              </w:rPr>
              <w:t>进行治疗。</w:t>
            </w:r>
          </w:p>
          <w:p w14:paraId="7BEF772B"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基因扩增是</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的耐药机制之一，</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指南指出，对于携带</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敏感突变且经</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治疗后出现进展的患者，应进行</w:t>
            </w:r>
            <w:r w:rsidRPr="00E37BC5">
              <w:rPr>
                <w:rFonts w:ascii="Times New Roman" w:eastAsia="微软雅黑" w:hAnsi="Times New Roman" w:cs="Times New Roman"/>
                <w:color w:val="000000" w:themeColor="text1"/>
                <w:spacing w:val="6"/>
                <w:sz w:val="18"/>
                <w:szCs w:val="18"/>
              </w:rPr>
              <w:t>T790M</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扩增、</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扩增等耐药机制的检测；对于高水平</w:t>
            </w: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扩增的转移性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患者，推荐使用克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替尼、卡</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特泊替尼</w:t>
            </w:r>
            <w:proofErr w:type="gramEnd"/>
            <w:r w:rsidRPr="00E37BC5">
              <w:rPr>
                <w:rFonts w:ascii="Times New Roman" w:eastAsia="微软雅黑" w:hAnsi="Times New Roman" w:cs="Times New Roman"/>
                <w:color w:val="000000" w:themeColor="text1"/>
                <w:spacing w:val="6"/>
                <w:sz w:val="18"/>
                <w:szCs w:val="18"/>
              </w:rPr>
              <w:t>进行治疗。</w:t>
            </w:r>
          </w:p>
        </w:tc>
      </w:tr>
      <w:tr w:rsidR="00460C39" w:rsidRPr="00E37BC5" w14:paraId="04F416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8E64A4"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6CB7B6DA"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结直肠癌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指南认为，携带</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基因的</w:t>
            </w:r>
            <w:r w:rsidRPr="00E37BC5">
              <w:rPr>
                <w:rFonts w:ascii="Times New Roman" w:eastAsia="微软雅黑" w:hAnsi="Times New Roman" w:cs="Times New Roman"/>
                <w:color w:val="000000" w:themeColor="text1"/>
                <w:spacing w:val="6"/>
                <w:sz w:val="18"/>
                <w:szCs w:val="18"/>
              </w:rPr>
              <w:t>2/3/4</w:t>
            </w:r>
            <w:r w:rsidRPr="00E37BC5">
              <w:rPr>
                <w:rFonts w:ascii="Times New Roman" w:eastAsia="微软雅黑" w:hAnsi="Times New Roman" w:cs="Times New Roman"/>
                <w:color w:val="000000" w:themeColor="text1"/>
                <w:spacing w:val="6"/>
                <w:sz w:val="18"/>
                <w:szCs w:val="18"/>
              </w:rPr>
              <w:t>号外显子突变的结直肠癌患者不能使用</w:t>
            </w:r>
            <w:proofErr w:type="gramStart"/>
            <w:r w:rsidRPr="00E37BC5">
              <w:rPr>
                <w:rFonts w:ascii="Times New Roman" w:eastAsia="微软雅黑" w:hAnsi="Times New Roman" w:cs="Times New Roman"/>
                <w:color w:val="000000" w:themeColor="text1"/>
                <w:spacing w:val="6"/>
                <w:sz w:val="18"/>
                <w:szCs w:val="18"/>
              </w:rPr>
              <w:t>西妥昔单抗或帕尼单抗进行</w:t>
            </w:r>
            <w:proofErr w:type="gramEnd"/>
            <w:r w:rsidRPr="00E37BC5">
              <w:rPr>
                <w:rFonts w:ascii="Times New Roman" w:eastAsia="微软雅黑" w:hAnsi="Times New Roman" w:cs="Times New Roman"/>
                <w:color w:val="000000" w:themeColor="text1"/>
                <w:spacing w:val="6"/>
                <w:sz w:val="18"/>
                <w:szCs w:val="18"/>
              </w:rPr>
              <w:t>治疗。</w:t>
            </w:r>
          </w:p>
          <w:p w14:paraId="5EEEA9C7"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黑色素瘤</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w:t>
            </w:r>
            <w:r w:rsidRPr="00E37BC5">
              <w:rPr>
                <w:rFonts w:ascii="Times New Roman" w:eastAsia="微软雅黑" w:hAnsi="Times New Roman" w:cs="Times New Roman"/>
                <w:color w:val="000000" w:themeColor="text1"/>
                <w:spacing w:val="6"/>
                <w:sz w:val="18"/>
                <w:szCs w:val="18"/>
              </w:rPr>
              <w:t>MEK</w:t>
            </w:r>
            <w:r w:rsidRPr="00E37BC5">
              <w:rPr>
                <w:rFonts w:ascii="Times New Roman" w:eastAsia="微软雅黑" w:hAnsi="Times New Roman" w:cs="Times New Roman"/>
                <w:color w:val="000000" w:themeColor="text1"/>
                <w:spacing w:val="6"/>
                <w:sz w:val="18"/>
                <w:szCs w:val="18"/>
              </w:rPr>
              <w:t>抑制剂可能在少数</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突变的皮肤黑色素瘤患者中产生应答</w:t>
            </w:r>
            <w:r w:rsidRPr="00E37BC5">
              <w:rPr>
                <w:rFonts w:ascii="Times New Roman" w:eastAsia="微软雅黑" w:hAnsi="Times New Roman" w:cs="Times New Roman"/>
                <w:color w:val="000000" w:themeColor="text1"/>
                <w:spacing w:val="6"/>
                <w:sz w:val="18"/>
                <w:szCs w:val="18"/>
              </w:rPr>
              <w:t>(PMID: 28284557)</w:t>
            </w:r>
            <w:r w:rsidRPr="00E37BC5">
              <w:rPr>
                <w:rFonts w:ascii="Times New Roman" w:eastAsia="微软雅黑" w:hAnsi="Times New Roman" w:cs="Times New Roman"/>
                <w:color w:val="000000" w:themeColor="text1"/>
                <w:spacing w:val="6"/>
                <w:sz w:val="18"/>
                <w:szCs w:val="18"/>
              </w:rPr>
              <w:t>。</w:t>
            </w:r>
          </w:p>
        </w:tc>
      </w:tr>
      <w:tr w:rsidR="00460C39" w:rsidRPr="00E37BC5" w14:paraId="42F714EF"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30B4DF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NTRK1/</w:t>
            </w:r>
          </w:p>
          <w:p w14:paraId="03BB0EEB"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NTRK2/</w:t>
            </w:r>
          </w:p>
          <w:p w14:paraId="3A380F75"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13B5DD4A"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批准拉</w:t>
            </w:r>
            <w:proofErr w:type="gramStart"/>
            <w:r w:rsidRPr="00E37BC5">
              <w:rPr>
                <w:rFonts w:ascii="Times New Roman" w:eastAsia="微软雅黑" w:hAnsi="Times New Roman" w:cs="Times New Roman"/>
                <w:color w:val="000000" w:themeColor="text1"/>
                <w:spacing w:val="6"/>
                <w:sz w:val="18"/>
                <w:szCs w:val="18"/>
              </w:rPr>
              <w:t>罗替尼、恩曲替尼用于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NTRK</w:t>
            </w:r>
            <w:r w:rsidRPr="00E37BC5">
              <w:rPr>
                <w:rFonts w:ascii="Times New Roman" w:eastAsia="微软雅黑" w:hAnsi="Times New Roman" w:cs="Times New Roman"/>
                <w:color w:val="000000" w:themeColor="text1"/>
                <w:spacing w:val="6"/>
                <w:sz w:val="18"/>
                <w:szCs w:val="18"/>
              </w:rPr>
              <w:t>基因融合的实体瘤患者的治疗。</w:t>
            </w:r>
          </w:p>
        </w:tc>
      </w:tr>
      <w:tr w:rsidR="00460C39" w:rsidRPr="00E37BC5" w14:paraId="363710A8"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BEADF61"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PDGFRA</w:t>
            </w:r>
          </w:p>
        </w:tc>
        <w:tc>
          <w:tcPr>
            <w:tcW w:w="8619" w:type="dxa"/>
            <w:tcBorders>
              <w:top w:val="single" w:sz="2" w:space="0" w:color="0070C0"/>
              <w:bottom w:val="single" w:sz="2" w:space="0" w:color="0070C0"/>
            </w:tcBorders>
            <w:shd w:val="clear" w:color="auto" w:fill="auto"/>
            <w:tcMar>
              <w:top w:w="142" w:type="dxa"/>
              <w:bottom w:w="142" w:type="dxa"/>
            </w:tcMar>
          </w:tcPr>
          <w:p w14:paraId="1C885BD1"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批准阿</w:t>
            </w:r>
            <w:proofErr w:type="gramStart"/>
            <w:r w:rsidRPr="00E37BC5">
              <w:rPr>
                <w:rFonts w:ascii="Times New Roman" w:eastAsia="微软雅黑" w:hAnsi="Times New Roman" w:cs="Times New Roman"/>
                <w:color w:val="000000" w:themeColor="text1"/>
                <w:spacing w:val="6"/>
                <w:sz w:val="18"/>
                <w:szCs w:val="18"/>
              </w:rPr>
              <w:t>伐替尼用于</w:t>
            </w:r>
            <w:proofErr w:type="gramEnd"/>
            <w:r w:rsidRPr="00E37BC5">
              <w:rPr>
                <w:rFonts w:ascii="Times New Roman" w:eastAsia="微软雅黑" w:hAnsi="Times New Roman" w:cs="Times New Roman"/>
                <w:color w:val="000000" w:themeColor="text1"/>
                <w:spacing w:val="6"/>
                <w:sz w:val="18"/>
                <w:szCs w:val="18"/>
              </w:rPr>
              <w:t>不可切除的或转移性的携带</w:t>
            </w:r>
            <w:r w:rsidRPr="00E37BC5">
              <w:rPr>
                <w:rFonts w:ascii="Times New Roman" w:eastAsia="微软雅黑" w:hAnsi="Times New Roman" w:cs="Times New Roman"/>
                <w:color w:val="000000" w:themeColor="text1"/>
                <w:spacing w:val="6"/>
                <w:sz w:val="18"/>
                <w:szCs w:val="18"/>
              </w:rPr>
              <w:t>PDGFRA 18</w:t>
            </w:r>
            <w:r w:rsidRPr="00E37BC5">
              <w:rPr>
                <w:rFonts w:ascii="Times New Roman" w:eastAsia="微软雅黑" w:hAnsi="Times New Roman" w:cs="Times New Roman"/>
                <w:color w:val="000000" w:themeColor="text1"/>
                <w:spacing w:val="6"/>
                <w:sz w:val="18"/>
                <w:szCs w:val="18"/>
              </w:rPr>
              <w:t>号外显子突变（包括</w:t>
            </w:r>
            <w:r w:rsidRPr="00E37BC5">
              <w:rPr>
                <w:rFonts w:ascii="Times New Roman" w:eastAsia="微软雅黑" w:hAnsi="Times New Roman" w:cs="Times New Roman"/>
                <w:color w:val="000000" w:themeColor="text1"/>
                <w:spacing w:val="6"/>
                <w:sz w:val="18"/>
                <w:szCs w:val="18"/>
              </w:rPr>
              <w:t>PDGFRA D842V</w:t>
            </w:r>
            <w:r w:rsidRPr="00E37BC5">
              <w:rPr>
                <w:rFonts w:ascii="Times New Roman" w:eastAsia="微软雅黑" w:hAnsi="Times New Roman" w:cs="Times New Roman"/>
                <w:color w:val="000000" w:themeColor="text1"/>
                <w:spacing w:val="6"/>
                <w:sz w:val="18"/>
                <w:szCs w:val="18"/>
              </w:rPr>
              <w:t>）的胃肠道间质瘤患者。</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指南认为，大部分</w:t>
            </w:r>
            <w:r w:rsidRPr="00E37BC5">
              <w:rPr>
                <w:rFonts w:ascii="Times New Roman" w:eastAsia="微软雅黑" w:hAnsi="Times New Roman" w:cs="Times New Roman"/>
                <w:color w:val="000000" w:themeColor="text1"/>
                <w:spacing w:val="6"/>
                <w:sz w:val="18"/>
                <w:szCs w:val="18"/>
              </w:rPr>
              <w:t>PDGFRA</w:t>
            </w:r>
            <w:r w:rsidRPr="00E37BC5">
              <w:rPr>
                <w:rFonts w:ascii="Times New Roman" w:eastAsia="微软雅黑" w:hAnsi="Times New Roman" w:cs="Times New Roman"/>
                <w:color w:val="000000" w:themeColor="text1"/>
                <w:spacing w:val="6"/>
                <w:sz w:val="18"/>
                <w:szCs w:val="18"/>
              </w:rPr>
              <w:t>突变均与</w:t>
            </w:r>
            <w:proofErr w:type="gramStart"/>
            <w:r w:rsidRPr="00E37BC5">
              <w:rPr>
                <w:rFonts w:ascii="Times New Roman" w:eastAsia="微软雅黑" w:hAnsi="Times New Roman" w:cs="Times New Roman"/>
                <w:color w:val="000000" w:themeColor="text1"/>
                <w:spacing w:val="6"/>
                <w:sz w:val="18"/>
                <w:szCs w:val="18"/>
              </w:rPr>
              <w:t>伊马替尼响应</w:t>
            </w:r>
            <w:proofErr w:type="gramEnd"/>
            <w:r w:rsidRPr="00E37BC5">
              <w:rPr>
                <w:rFonts w:ascii="Times New Roman" w:eastAsia="微软雅黑" w:hAnsi="Times New Roman" w:cs="Times New Roman"/>
                <w:color w:val="000000" w:themeColor="text1"/>
                <w:spacing w:val="6"/>
                <w:sz w:val="18"/>
                <w:szCs w:val="18"/>
              </w:rPr>
              <w:t>相关（除了</w:t>
            </w:r>
            <w:r w:rsidRPr="00E37BC5">
              <w:rPr>
                <w:rFonts w:ascii="Times New Roman" w:eastAsia="微软雅黑" w:hAnsi="Times New Roman" w:cs="Times New Roman"/>
                <w:color w:val="000000" w:themeColor="text1"/>
                <w:spacing w:val="6"/>
                <w:sz w:val="18"/>
                <w:szCs w:val="18"/>
              </w:rPr>
              <w:t>D842V</w:t>
            </w:r>
            <w:r w:rsidRPr="00E37BC5">
              <w:rPr>
                <w:rFonts w:ascii="Times New Roman" w:eastAsia="微软雅黑" w:hAnsi="Times New Roman" w:cs="Times New Roman"/>
                <w:color w:val="000000" w:themeColor="text1"/>
                <w:spacing w:val="6"/>
                <w:sz w:val="18"/>
                <w:szCs w:val="18"/>
              </w:rPr>
              <w:t>突变，该突变在现有已获批的</w:t>
            </w:r>
            <w:r w:rsidRPr="00E37BC5">
              <w:rPr>
                <w:rFonts w:ascii="Times New Roman" w:eastAsia="微软雅黑" w:hAnsi="Times New Roman" w:cs="Times New Roman"/>
                <w:color w:val="000000" w:themeColor="text1"/>
                <w:spacing w:val="6"/>
                <w:sz w:val="18"/>
                <w:szCs w:val="18"/>
              </w:rPr>
              <w:t>TKI</w:t>
            </w:r>
            <w:r w:rsidRPr="00E37BC5">
              <w:rPr>
                <w:rFonts w:ascii="Times New Roman" w:eastAsia="微软雅黑" w:hAnsi="Times New Roman" w:cs="Times New Roman"/>
                <w:color w:val="000000" w:themeColor="text1"/>
                <w:spacing w:val="6"/>
                <w:sz w:val="18"/>
                <w:szCs w:val="18"/>
              </w:rPr>
              <w:t>中，仅对阿</w:t>
            </w:r>
            <w:proofErr w:type="gramStart"/>
            <w:r w:rsidRPr="00E37BC5">
              <w:rPr>
                <w:rFonts w:ascii="Times New Roman" w:eastAsia="微软雅黑" w:hAnsi="Times New Roman" w:cs="Times New Roman"/>
                <w:color w:val="000000" w:themeColor="text1"/>
                <w:spacing w:val="6"/>
                <w:sz w:val="18"/>
                <w:szCs w:val="18"/>
              </w:rPr>
              <w:t>伐替尼</w:t>
            </w:r>
            <w:proofErr w:type="gramEnd"/>
            <w:r w:rsidRPr="00E37BC5">
              <w:rPr>
                <w:rFonts w:ascii="Times New Roman" w:eastAsia="微软雅黑" w:hAnsi="Times New Roman" w:cs="Times New Roman"/>
                <w:color w:val="000000" w:themeColor="text1"/>
                <w:spacing w:val="6"/>
                <w:sz w:val="18"/>
                <w:szCs w:val="18"/>
              </w:rPr>
              <w:t>敏感）。</w:t>
            </w:r>
          </w:p>
        </w:tc>
      </w:tr>
      <w:tr w:rsidR="00460C39" w:rsidRPr="00E37BC5" w14:paraId="6D2E6F8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986CB8E"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lastRenderedPageBreak/>
              <w:t>PIK3CA</w:t>
            </w:r>
          </w:p>
        </w:tc>
        <w:tc>
          <w:tcPr>
            <w:tcW w:w="8619" w:type="dxa"/>
            <w:tcBorders>
              <w:top w:val="single" w:sz="2" w:space="0" w:color="0070C0"/>
              <w:bottom w:val="single" w:sz="2" w:space="0" w:color="0070C0"/>
            </w:tcBorders>
            <w:shd w:val="clear" w:color="auto" w:fill="auto"/>
            <w:tcMar>
              <w:top w:w="142" w:type="dxa"/>
              <w:bottom w:w="142" w:type="dxa"/>
            </w:tcMar>
          </w:tcPr>
          <w:p w14:paraId="433BEE36"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spellStart"/>
            <w:r w:rsidRPr="00E37BC5">
              <w:rPr>
                <w:rFonts w:ascii="Times New Roman" w:eastAsia="微软雅黑" w:hAnsi="Times New Roman" w:cs="Times New Roman"/>
                <w:color w:val="000000" w:themeColor="text1"/>
                <w:spacing w:val="6"/>
                <w:sz w:val="18"/>
                <w:szCs w:val="18"/>
              </w:rPr>
              <w:t>Alpelisib</w:t>
            </w:r>
            <w:proofErr w:type="spellEnd"/>
            <w:r w:rsidRPr="00E37BC5">
              <w:rPr>
                <w:rFonts w:ascii="Times New Roman" w:eastAsia="微软雅黑" w:hAnsi="Times New Roman" w:cs="Times New Roman"/>
                <w:color w:val="000000" w:themeColor="text1"/>
                <w:spacing w:val="6"/>
                <w:sz w:val="18"/>
                <w:szCs w:val="18"/>
              </w:rPr>
              <w:t>联合</w:t>
            </w:r>
            <w:proofErr w:type="gramStart"/>
            <w:r w:rsidRPr="00E37BC5">
              <w:rPr>
                <w:rFonts w:ascii="Times New Roman" w:eastAsia="微软雅黑" w:hAnsi="Times New Roman" w:cs="Times New Roman"/>
                <w:color w:val="000000" w:themeColor="text1"/>
                <w:spacing w:val="6"/>
                <w:sz w:val="18"/>
                <w:szCs w:val="18"/>
              </w:rPr>
              <w:t>氟维司群</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Fulvestrant</w:t>
            </w:r>
            <w:proofErr w:type="spellEnd"/>
            <w:r w:rsidRPr="00E37BC5">
              <w:rPr>
                <w:rFonts w:ascii="Times New Roman" w:eastAsia="微软雅黑" w:hAnsi="Times New Roman" w:cs="Times New Roman"/>
                <w:color w:val="000000" w:themeColor="text1"/>
                <w:spacing w:val="6"/>
                <w:sz w:val="18"/>
                <w:szCs w:val="18"/>
              </w:rPr>
              <w:t>）治疗携带</w:t>
            </w:r>
            <w:r w:rsidRPr="00E37BC5">
              <w:rPr>
                <w:rFonts w:ascii="Times New Roman" w:eastAsia="微软雅黑" w:hAnsi="Times New Roman" w:cs="Times New Roman"/>
                <w:color w:val="000000" w:themeColor="text1"/>
                <w:spacing w:val="6"/>
                <w:sz w:val="18"/>
                <w:szCs w:val="18"/>
              </w:rPr>
              <w:t>PIK3CA</w:t>
            </w:r>
            <w:r w:rsidRPr="00E37BC5">
              <w:rPr>
                <w:rFonts w:ascii="Times New Roman" w:eastAsia="微软雅黑" w:hAnsi="Times New Roman" w:cs="Times New Roman"/>
                <w:color w:val="000000" w:themeColor="text1"/>
                <w:spacing w:val="6"/>
                <w:sz w:val="18"/>
                <w:szCs w:val="18"/>
              </w:rPr>
              <w:t>基因突变的</w:t>
            </w:r>
            <w:r w:rsidRPr="00E37BC5">
              <w:rPr>
                <w:rFonts w:ascii="Times New Roman" w:eastAsia="微软雅黑" w:hAnsi="Times New Roman" w:cs="Times New Roman"/>
                <w:color w:val="000000" w:themeColor="text1"/>
                <w:spacing w:val="6"/>
                <w:sz w:val="18"/>
                <w:szCs w:val="18"/>
              </w:rPr>
              <w:t>HR+/HER2-</w:t>
            </w:r>
            <w:r w:rsidRPr="00E37BC5">
              <w:rPr>
                <w:rFonts w:ascii="Times New Roman" w:eastAsia="微软雅黑" w:hAnsi="Times New Roman" w:cs="Times New Roman"/>
                <w:color w:val="000000" w:themeColor="text1"/>
                <w:spacing w:val="6"/>
                <w:sz w:val="18"/>
                <w:szCs w:val="18"/>
              </w:rPr>
              <w:t>晚期或转移性乳腺癌患者。</w:t>
            </w:r>
          </w:p>
        </w:tc>
      </w:tr>
      <w:tr w:rsidR="00460C39" w:rsidRPr="00E37BC5" w14:paraId="5E8F3E8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97A3736"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50A4D514"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Selpercatinib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、普</w:t>
            </w:r>
            <w:proofErr w:type="gramStart"/>
            <w:r w:rsidRPr="00E37BC5">
              <w:rPr>
                <w:rFonts w:ascii="Times New Roman" w:eastAsia="微软雅黑" w:hAnsi="Times New Roman" w:cs="Times New Roman"/>
                <w:color w:val="000000" w:themeColor="text1"/>
                <w:spacing w:val="6"/>
                <w:sz w:val="18"/>
                <w:szCs w:val="18"/>
              </w:rPr>
              <w:t>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Pralsetinib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用于治疗携带</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基因融合阳性的转移性非小细胞肺癌（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）的成人患者。</w:t>
            </w: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指南中也建议将</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融合作为用于用药选择指导的重要分子标志之一，优先推荐塞尔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普拉替尼用于</w:t>
            </w:r>
            <w:proofErr w:type="gramEnd"/>
            <w:r w:rsidRPr="00E37BC5">
              <w:rPr>
                <w:rFonts w:ascii="Times New Roman" w:eastAsia="微软雅黑" w:hAnsi="Times New Roman" w:cs="Times New Roman"/>
                <w:color w:val="000000" w:themeColor="text1"/>
                <w:spacing w:val="6"/>
                <w:sz w:val="18"/>
                <w:szCs w:val="18"/>
              </w:rPr>
              <w:t>一线治疗，并认为特定条件下可以使用卡</w:t>
            </w:r>
            <w:proofErr w:type="gramStart"/>
            <w:r w:rsidRPr="00E37BC5">
              <w:rPr>
                <w:rFonts w:ascii="Times New Roman" w:eastAsia="微软雅黑" w:hAnsi="Times New Roman" w:cs="Times New Roman"/>
                <w:color w:val="000000" w:themeColor="text1"/>
                <w:spacing w:val="6"/>
                <w:sz w:val="18"/>
                <w:szCs w:val="18"/>
              </w:rPr>
              <w:t>博替尼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Cabozantinib</w:t>
            </w:r>
            <w:proofErr w:type="spellEnd"/>
            <w:r w:rsidRPr="00E37BC5">
              <w:rPr>
                <w:rFonts w:ascii="Times New Roman" w:eastAsia="微软雅黑" w:hAnsi="Times New Roman" w:cs="Times New Roman"/>
                <w:color w:val="000000" w:themeColor="text1"/>
                <w:spacing w:val="6"/>
                <w:sz w:val="18"/>
                <w:szCs w:val="18"/>
              </w:rPr>
              <w:t>）治疗。此外，</w:t>
            </w: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还批准塞尔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普拉替尼用于</w:t>
            </w:r>
            <w:proofErr w:type="gramEnd"/>
            <w:r w:rsidRPr="00E37BC5">
              <w:rPr>
                <w:rFonts w:ascii="Times New Roman" w:eastAsia="微软雅黑" w:hAnsi="Times New Roman" w:cs="Times New Roman"/>
                <w:color w:val="000000" w:themeColor="text1"/>
                <w:spacing w:val="6"/>
                <w:sz w:val="18"/>
                <w:szCs w:val="18"/>
              </w:rPr>
              <w:t>治疗晚期或转移性</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突变型甲状腺髓样癌（</w:t>
            </w:r>
            <w:r w:rsidRPr="00E37BC5">
              <w:rPr>
                <w:rFonts w:ascii="Times New Roman" w:eastAsia="微软雅黑" w:hAnsi="Times New Roman" w:cs="Times New Roman"/>
                <w:color w:val="000000" w:themeColor="text1"/>
                <w:spacing w:val="6"/>
                <w:sz w:val="18"/>
                <w:szCs w:val="18"/>
              </w:rPr>
              <w:t>MTC</w:t>
            </w:r>
            <w:r w:rsidRPr="00E37BC5">
              <w:rPr>
                <w:rFonts w:ascii="Times New Roman" w:eastAsia="微软雅黑" w:hAnsi="Times New Roman" w:cs="Times New Roman"/>
                <w:color w:val="000000" w:themeColor="text1"/>
                <w:spacing w:val="6"/>
                <w:sz w:val="18"/>
                <w:szCs w:val="18"/>
              </w:rPr>
              <w:t>）的成人和儿童患者。</w:t>
            </w:r>
          </w:p>
        </w:tc>
      </w:tr>
      <w:tr w:rsidR="00460C39" w:rsidRPr="00E37BC5" w14:paraId="7F35F21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85E87D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1D8E82A0"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已经批准靶</w:t>
            </w:r>
            <w:proofErr w:type="gramStart"/>
            <w:r w:rsidRPr="00E37BC5">
              <w:rPr>
                <w:rFonts w:ascii="Times New Roman" w:eastAsia="微软雅黑" w:hAnsi="Times New Roman" w:cs="Times New Roman"/>
                <w:color w:val="000000" w:themeColor="text1"/>
                <w:spacing w:val="6"/>
                <w:sz w:val="18"/>
                <w:szCs w:val="18"/>
              </w:rPr>
              <w:t>向药物克唑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恩曲</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Entrectinib</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ROS1</w:t>
            </w:r>
            <w:r w:rsidRPr="00E37BC5">
              <w:rPr>
                <w:rFonts w:ascii="Times New Roman" w:eastAsia="微软雅黑" w:hAnsi="Times New Roman" w:cs="Times New Roman"/>
                <w:color w:val="000000" w:themeColor="text1"/>
                <w:spacing w:val="6"/>
                <w:sz w:val="18"/>
                <w:szCs w:val="18"/>
              </w:rPr>
              <w:t>融合阳性的晚期非小细胞肺癌患者的治疗。另外，对于</w:t>
            </w:r>
            <w:r w:rsidRPr="00E37BC5">
              <w:rPr>
                <w:rFonts w:ascii="Times New Roman" w:eastAsia="微软雅黑" w:hAnsi="Times New Roman" w:cs="Times New Roman"/>
                <w:color w:val="000000" w:themeColor="text1"/>
                <w:spacing w:val="6"/>
                <w:sz w:val="18"/>
                <w:szCs w:val="18"/>
              </w:rPr>
              <w:t>ROS1</w:t>
            </w:r>
            <w:r w:rsidRPr="00E37BC5">
              <w:rPr>
                <w:rFonts w:ascii="Times New Roman" w:eastAsia="微软雅黑" w:hAnsi="Times New Roman" w:cs="Times New Roman"/>
                <w:color w:val="000000" w:themeColor="text1"/>
                <w:spacing w:val="6"/>
                <w:sz w:val="18"/>
                <w:szCs w:val="18"/>
              </w:rPr>
              <w:t>重排阳性的患者，</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指南优先推荐克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或恩曲替尼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Entrectinib</w:t>
            </w:r>
            <w:proofErr w:type="spellEnd"/>
            <w:r w:rsidRPr="00E37BC5">
              <w:rPr>
                <w:rFonts w:ascii="Times New Roman" w:eastAsia="微软雅黑" w:hAnsi="Times New Roman" w:cs="Times New Roman"/>
                <w:color w:val="000000" w:themeColor="text1"/>
                <w:spacing w:val="6"/>
                <w:sz w:val="18"/>
                <w:szCs w:val="18"/>
              </w:rPr>
              <w:t>）用于治疗，其他推荐用于一线治疗的药物还有塞</w:t>
            </w:r>
            <w:proofErr w:type="gramStart"/>
            <w:r w:rsidRPr="00E37BC5">
              <w:rPr>
                <w:rFonts w:ascii="Times New Roman" w:eastAsia="微软雅黑" w:hAnsi="Times New Roman" w:cs="Times New Roman"/>
                <w:color w:val="000000" w:themeColor="text1"/>
                <w:spacing w:val="6"/>
                <w:sz w:val="18"/>
                <w:szCs w:val="18"/>
              </w:rPr>
              <w:t>瑞替尼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Ceritinib</w:t>
            </w:r>
            <w:proofErr w:type="spellEnd"/>
            <w:r w:rsidRPr="00E37BC5">
              <w:rPr>
                <w:rFonts w:ascii="Times New Roman" w:eastAsia="微软雅黑" w:hAnsi="Times New Roman" w:cs="Times New Roman"/>
                <w:color w:val="000000" w:themeColor="text1"/>
                <w:spacing w:val="6"/>
                <w:sz w:val="18"/>
                <w:szCs w:val="18"/>
              </w:rPr>
              <w:t>）；治疗进展后可考虑使用</w:t>
            </w:r>
            <w:proofErr w:type="gramStart"/>
            <w:r w:rsidRPr="00E37BC5">
              <w:rPr>
                <w:rFonts w:ascii="Times New Roman" w:eastAsia="微软雅黑" w:hAnsi="Times New Roman" w:cs="Times New Roman"/>
                <w:color w:val="000000" w:themeColor="text1"/>
                <w:spacing w:val="6"/>
                <w:sz w:val="18"/>
                <w:szCs w:val="18"/>
              </w:rPr>
              <w:t>洛拉替尼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Lorlatinib</w:t>
            </w:r>
            <w:proofErr w:type="spellEnd"/>
            <w:r w:rsidRPr="00E37BC5">
              <w:rPr>
                <w:rFonts w:ascii="Times New Roman" w:eastAsia="微软雅黑" w:hAnsi="Times New Roman" w:cs="Times New Roman"/>
                <w:color w:val="000000" w:themeColor="text1"/>
                <w:spacing w:val="6"/>
                <w:sz w:val="18"/>
                <w:szCs w:val="18"/>
              </w:rPr>
              <w:t>）进行治疗。</w:t>
            </w:r>
          </w:p>
        </w:tc>
      </w:tr>
      <w:tr w:rsidR="00460C39" w:rsidRPr="00E37BC5" w14:paraId="5847F4D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F8BFFA2" w14:textId="0F1A459E" w:rsidR="003626BD" w:rsidRPr="00E37BC5" w:rsidRDefault="00BB6039" w:rsidP="001C6DB5">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NRG1</w:t>
            </w:r>
          </w:p>
        </w:tc>
        <w:tc>
          <w:tcPr>
            <w:tcW w:w="8619" w:type="dxa"/>
            <w:tcBorders>
              <w:top w:val="single" w:sz="2" w:space="0" w:color="0070C0"/>
              <w:bottom w:val="single" w:sz="2" w:space="0" w:color="0070C0"/>
            </w:tcBorders>
            <w:shd w:val="clear" w:color="auto" w:fill="auto"/>
            <w:tcMar>
              <w:top w:w="142" w:type="dxa"/>
              <w:bottom w:w="142" w:type="dxa"/>
            </w:tcMar>
          </w:tcPr>
          <w:p w14:paraId="58DAADB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已经批准</w:t>
            </w:r>
            <w:proofErr w:type="gramStart"/>
            <w:r w:rsidRPr="00E37BC5">
              <w:rPr>
                <w:rFonts w:ascii="Times New Roman" w:eastAsia="微软雅黑" w:hAnsi="Times New Roman" w:cs="Times New Roman"/>
                <w:color w:val="000000" w:themeColor="text1"/>
                <w:spacing w:val="6"/>
                <w:sz w:val="18"/>
                <w:szCs w:val="18"/>
              </w:rPr>
              <w:t>泽妥珠单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hint="eastAsia"/>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zenocutuzumab-zbco</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用于治疗经</w:t>
            </w:r>
            <w:r w:rsidRPr="00E37BC5">
              <w:rPr>
                <w:rFonts w:ascii="Times New Roman" w:eastAsia="微软雅黑" w:hAnsi="Times New Roman" w:cs="Times New Roman"/>
                <w:color w:val="000000" w:themeColor="text1"/>
                <w:spacing w:val="6"/>
                <w:sz w:val="18"/>
                <w:szCs w:val="18"/>
              </w:rPr>
              <w:t>系统性治疗后出现疾病进展的携带神经调节蛋白</w:t>
            </w:r>
            <w:r w:rsidRPr="00E37BC5">
              <w:rPr>
                <w:rFonts w:ascii="Times New Roman" w:eastAsia="微软雅黑" w:hAnsi="Times New Roman" w:cs="Times New Roman"/>
                <w:color w:val="000000" w:themeColor="text1"/>
                <w:spacing w:val="6"/>
                <w:sz w:val="18"/>
                <w:szCs w:val="18"/>
              </w:rPr>
              <w:t>1</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NRG1</w:t>
            </w:r>
            <w:r w:rsidRPr="00E37BC5">
              <w:rPr>
                <w:rFonts w:ascii="Times New Roman" w:eastAsia="微软雅黑" w:hAnsi="Times New Roman" w:cs="Times New Roman"/>
                <w:color w:val="000000" w:themeColor="text1"/>
                <w:spacing w:val="6"/>
                <w:sz w:val="18"/>
                <w:szCs w:val="18"/>
              </w:rPr>
              <w:t>）基因融合的晚期、不可切除或转移性非小细胞肺癌（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）或胰腺腺癌的成年患者</w:t>
            </w:r>
            <w:r w:rsidRPr="00E37BC5">
              <w:rPr>
                <w:rFonts w:ascii="Times New Roman" w:eastAsia="微软雅黑" w:hAnsi="Times New Roman" w:cs="Times New Roman" w:hint="eastAsia"/>
                <w:color w:val="000000" w:themeColor="text1"/>
                <w:spacing w:val="6"/>
                <w:sz w:val="18"/>
                <w:szCs w:val="18"/>
              </w:rPr>
              <w:t>。</w:t>
            </w:r>
          </w:p>
        </w:tc>
      </w:tr>
      <w:bookmarkEnd w:id="38"/>
      <w:bookmarkEnd w:id="40"/>
    </w:tbl>
    <w:p w14:paraId="705B0DA4" w14:textId="7DED71CC" w:rsidR="001C6DB5" w:rsidRPr="00E37BC5" w:rsidRDefault="001C6DB5">
      <w:pPr>
        <w:widowControl/>
        <w:jc w:val="left"/>
        <w:rPr>
          <w:rFonts w:ascii="Times New Roman" w:eastAsia="微软雅黑" w:hAnsi="Times New Roman" w:cs="Times New Roman"/>
          <w:color w:val="FF0000"/>
          <w:spacing w:val="10"/>
          <w:sz w:val="20"/>
          <w:szCs w:val="20"/>
        </w:rPr>
      </w:pPr>
      <w:r w:rsidRPr="00E37BC5">
        <w:rPr>
          <w:rFonts w:ascii="Times New Roman" w:eastAsia="微软雅黑" w:hAnsi="Times New Roman" w:cs="Times New Roman"/>
          <w:color w:val="FF0000"/>
          <w:spacing w:val="10"/>
          <w:sz w:val="20"/>
          <w:szCs w:val="20"/>
        </w:rPr>
        <w:br w:type="page"/>
      </w:r>
    </w:p>
    <w:p w14:paraId="15CC95BA"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5</w:t>
      </w:r>
      <w:r w:rsidRPr="00E37BC5">
        <w:rPr>
          <w:rFonts w:ascii="Times New Roman" w:eastAsia="微软雅黑" w:hAnsi="Times New Roman" w:cs="Times New Roman"/>
          <w:b/>
          <w:bCs/>
          <w:color w:val="5287BD"/>
          <w:kern w:val="0"/>
          <w:sz w:val="22"/>
          <w:szCs w:val="22"/>
          <w:lang w:bidi="ar"/>
        </w:rPr>
        <w:t>：体细胞变异临床意义分类标准</w:t>
      </w:r>
      <w:r w:rsidRPr="00E37BC5">
        <w:rPr>
          <w:rFonts w:ascii="Times New Roman" w:eastAsia="微软雅黑" w:hAnsi="Times New Roman" w:cs="Times New Roman" w:hint="eastAsia"/>
          <w:b/>
          <w:bCs/>
          <w:color w:val="5287BD"/>
          <w:kern w:val="0"/>
          <w:sz w:val="22"/>
          <w:szCs w:val="22"/>
          <w:lang w:bidi="ar"/>
        </w:rPr>
        <w:t>及药物敏感性证据分级</w:t>
      </w:r>
    </w:p>
    <w:p w14:paraId="6498B6AB" w14:textId="77777777" w:rsidR="003626BD" w:rsidRPr="00E37BC5" w:rsidRDefault="00BB6039">
      <w:pPr>
        <w:widowControl/>
        <w:jc w:val="center"/>
        <w:rPr>
          <w:rFonts w:ascii="Times New Roman" w:eastAsia="微软雅黑" w:hAnsi="Times New Roman" w:cs="Times New Roman"/>
          <w:b/>
          <w:bCs/>
          <w:color w:val="231F20"/>
          <w:kern w:val="0"/>
          <w:lang w:bidi="ar"/>
        </w:rPr>
      </w:pPr>
      <w:r w:rsidRPr="00E37BC5">
        <w:rPr>
          <w:rFonts w:ascii="Times New Roman" w:eastAsia="微软雅黑" w:hAnsi="Times New Roman" w:cs="Times New Roman" w:hint="eastAsia"/>
          <w:b/>
          <w:bCs/>
          <w:color w:val="231F20"/>
          <w:kern w:val="0"/>
          <w:sz w:val="28"/>
          <w:szCs w:val="28"/>
          <w:lang w:bidi="ar"/>
        </w:rPr>
        <w:t>体细胞</w:t>
      </w:r>
      <w:r w:rsidRPr="00E37BC5">
        <w:rPr>
          <w:rFonts w:ascii="Times New Roman" w:eastAsia="微软雅黑" w:hAnsi="Times New Roman" w:cs="Times New Roman"/>
          <w:b/>
          <w:bCs/>
          <w:color w:val="231F20"/>
          <w:kern w:val="0"/>
          <w:sz w:val="28"/>
          <w:szCs w:val="28"/>
          <w:lang w:bidi="ar"/>
        </w:rPr>
        <w:t>变异临床意义</w:t>
      </w:r>
      <w:r w:rsidRPr="00E37BC5">
        <w:rPr>
          <w:rFonts w:ascii="Times New Roman" w:eastAsia="微软雅黑" w:hAnsi="Times New Roman" w:cs="Times New Roman" w:hint="eastAsia"/>
          <w:b/>
          <w:bCs/>
          <w:color w:val="231F20"/>
          <w:kern w:val="0"/>
          <w:sz w:val="28"/>
          <w:szCs w:val="28"/>
          <w:lang w:bidi="ar"/>
        </w:rPr>
        <w:t>分类标准</w:t>
      </w:r>
    </w:p>
    <w:p w14:paraId="51A49D81" w14:textId="77777777" w:rsidR="003626BD" w:rsidRPr="00E37BC5" w:rsidRDefault="00BB6039">
      <w:pPr>
        <w:widowControl/>
        <w:jc w:val="center"/>
        <w:rPr>
          <w:rFonts w:ascii="Times New Roman" w:eastAsia="微软雅黑" w:hAnsi="Times New Roman" w:cs="Times New Roman"/>
          <w:b/>
          <w:bCs/>
          <w:color w:val="231F20"/>
          <w:kern w:val="0"/>
          <w:lang w:bidi="ar"/>
        </w:rPr>
      </w:pPr>
      <w:r w:rsidRPr="00E37BC5">
        <w:rPr>
          <w:rFonts w:ascii="Times New Roman" w:eastAsia="微软雅黑" w:hAnsi="Times New Roman" w:cs="Times New Roman"/>
          <w:noProof/>
          <w:color w:val="FF0000"/>
          <w:spacing w:val="10"/>
          <w:sz w:val="20"/>
          <w:szCs w:val="20"/>
        </w:rPr>
        <w:drawing>
          <wp:anchor distT="0" distB="0" distL="114300" distR="114300" simplePos="0" relativeHeight="251664384" behindDoc="0" locked="0" layoutInCell="1" allowOverlap="1" wp14:anchorId="5CF45890" wp14:editId="24F671B1">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4"/>
                    <a:stretch>
                      <a:fillRect/>
                    </a:stretch>
                  </pic:blipFill>
                  <pic:spPr>
                    <a:xfrm>
                      <a:off x="0" y="0"/>
                      <a:ext cx="6475095" cy="3272155"/>
                    </a:xfrm>
                    <a:prstGeom prst="rect">
                      <a:avLst/>
                    </a:prstGeom>
                  </pic:spPr>
                </pic:pic>
              </a:graphicData>
            </a:graphic>
          </wp:anchor>
        </w:drawing>
      </w:r>
    </w:p>
    <w:p w14:paraId="333B4078" w14:textId="77777777" w:rsidR="003626BD" w:rsidRPr="00E37BC5" w:rsidRDefault="00BB6039">
      <w:pPr>
        <w:widowControl/>
        <w:jc w:val="center"/>
        <w:rPr>
          <w:rFonts w:ascii="Times New Roman" w:eastAsia="微软雅黑" w:hAnsi="Times New Roman" w:cs="Times New Roman"/>
          <w:b/>
          <w:bCs/>
          <w:color w:val="231F20"/>
          <w:kern w:val="0"/>
          <w:sz w:val="28"/>
          <w:szCs w:val="28"/>
          <w:lang w:bidi="ar"/>
        </w:rPr>
      </w:pPr>
      <w:r w:rsidRPr="00E37BC5">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3626BD" w:rsidRPr="00E37BC5" w14:paraId="751699D7" w14:textId="77777777">
        <w:trPr>
          <w:trHeight w:val="462"/>
          <w:jc w:val="center"/>
        </w:trPr>
        <w:tc>
          <w:tcPr>
            <w:tcW w:w="2205" w:type="dxa"/>
            <w:tcBorders>
              <w:top w:val="nil"/>
              <w:left w:val="nil"/>
              <w:bottom w:val="nil"/>
              <w:right w:val="nil"/>
            </w:tcBorders>
            <w:shd w:val="clear" w:color="auto" w:fill="4F81BD" w:themeFill="accent1"/>
            <w:vAlign w:val="center"/>
          </w:tcPr>
          <w:p w14:paraId="032516EF" w14:textId="77777777" w:rsidR="003626BD" w:rsidRPr="00E37BC5" w:rsidRDefault="00BB6039" w:rsidP="00460C39">
            <w:pPr>
              <w:widowControl/>
              <w:adjustRightInd w:val="0"/>
              <w:snapToGrid w:val="0"/>
              <w:jc w:val="center"/>
              <w:textAlignment w:val="top"/>
              <w:rPr>
                <w:rFonts w:ascii="Times New Roman" w:eastAsia="微软雅黑" w:hAnsi="Times New Roman" w:cs="Times New Roman"/>
                <w:b/>
                <w:color w:val="FFFFFF"/>
              </w:rPr>
            </w:pPr>
            <w:r w:rsidRPr="00E37BC5">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40ED9269" w14:textId="77777777" w:rsidR="003626BD" w:rsidRPr="00E37BC5" w:rsidRDefault="00BB6039" w:rsidP="00460C39">
            <w:pPr>
              <w:widowControl/>
              <w:adjustRightInd w:val="0"/>
              <w:snapToGrid w:val="0"/>
              <w:jc w:val="center"/>
              <w:textAlignment w:val="top"/>
              <w:rPr>
                <w:rFonts w:ascii="Times New Roman" w:eastAsia="微软雅黑" w:hAnsi="Times New Roman" w:cs="Times New Roman"/>
                <w:b/>
                <w:color w:val="FFFFFF"/>
              </w:rPr>
            </w:pPr>
            <w:r w:rsidRPr="00E37BC5">
              <w:rPr>
                <w:rFonts w:ascii="Times New Roman" w:eastAsia="微软雅黑" w:hAnsi="Times New Roman" w:cs="Times New Roman"/>
                <w:b/>
                <w:color w:val="FFFFFF"/>
              </w:rPr>
              <w:t>证据</w:t>
            </w:r>
          </w:p>
        </w:tc>
      </w:tr>
      <w:tr w:rsidR="003626BD" w:rsidRPr="00E37BC5" w14:paraId="729DC311"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7F18B9D3"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A</w:t>
            </w:r>
            <w:r w:rsidRPr="00E37BC5">
              <w:rPr>
                <w:rFonts w:ascii="Times New Roman" w:eastAsia="微软雅黑" w:hAnsi="Times New Roman" w:cs="Times New Roman"/>
                <w:bCs/>
                <w:color w:val="000000"/>
              </w:rPr>
              <w:t>级证据</w:t>
            </w:r>
          </w:p>
        </w:tc>
      </w:tr>
      <w:tr w:rsidR="003626BD" w:rsidRPr="00E37BC5" w14:paraId="4DC99338"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9516747"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A1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2F3CB4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NMPA</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FDA</w:t>
            </w:r>
            <w:r w:rsidRPr="00E37BC5">
              <w:rPr>
                <w:rFonts w:ascii="Times New Roman" w:eastAsia="微软雅黑" w:hAnsi="Times New Roman" w:cs="Times New Roman"/>
                <w:color w:val="000000"/>
                <w:sz w:val="21"/>
                <w:szCs w:val="21"/>
              </w:rPr>
              <w:t>或其他国家药监部门批准</w:t>
            </w:r>
          </w:p>
        </w:tc>
      </w:tr>
      <w:tr w:rsidR="003626BD" w:rsidRPr="00E37BC5" w14:paraId="4B04A04F"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21A8EE"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A2</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B5A8748"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专业临床指南</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如</w:t>
            </w:r>
            <w:r w:rsidRPr="00E37BC5">
              <w:rPr>
                <w:rFonts w:ascii="Times New Roman" w:eastAsia="微软雅黑" w:hAnsi="Times New Roman" w:cs="Times New Roman"/>
                <w:color w:val="000000"/>
                <w:sz w:val="21"/>
                <w:szCs w:val="21"/>
              </w:rPr>
              <w:t>CSCO</w:t>
            </w:r>
            <w:r w:rsidRPr="00E37BC5">
              <w:rPr>
                <w:rFonts w:ascii="Times New Roman" w:eastAsia="微软雅黑" w:hAnsi="Times New Roman" w:cs="Times New Roman"/>
                <w:color w:val="000000"/>
                <w:sz w:val="21"/>
                <w:szCs w:val="21"/>
              </w:rPr>
              <w:t>诊疗指南、</w:t>
            </w:r>
            <w:r w:rsidRPr="00E37BC5">
              <w:rPr>
                <w:rFonts w:ascii="Times New Roman" w:eastAsia="微软雅黑" w:hAnsi="Times New Roman" w:cs="Times New Roman"/>
                <w:color w:val="000000"/>
                <w:sz w:val="21"/>
                <w:szCs w:val="21"/>
              </w:rPr>
              <w:t>NCCN</w:t>
            </w:r>
            <w:r w:rsidRPr="00E37BC5">
              <w:rPr>
                <w:rFonts w:ascii="Times New Roman" w:eastAsia="微软雅黑" w:hAnsi="Times New Roman" w:cs="Times New Roman"/>
                <w:color w:val="000000"/>
                <w:sz w:val="21"/>
                <w:szCs w:val="21"/>
              </w:rPr>
              <w:t>临床实践指南</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推荐</w:t>
            </w:r>
          </w:p>
        </w:tc>
      </w:tr>
      <w:tr w:rsidR="003626BD" w:rsidRPr="00E37BC5" w14:paraId="1FBB76D7"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0B86D7A9"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B</w:t>
            </w:r>
            <w:r w:rsidRPr="00E37BC5">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4F0C238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经具有统计学效能的临床研究</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如：拟用于注册申请的关键临床研究、基于该分子标志物入组的</w:t>
            </w:r>
            <w:r w:rsidRPr="00E37BC5">
              <w:rPr>
                <w:rFonts w:ascii="Times New Roman" w:eastAsia="微软雅黑" w:hAnsi="Times New Roman" w:cs="Times New Roman"/>
                <w:color w:val="000000"/>
                <w:sz w:val="21"/>
                <w:szCs w:val="21"/>
              </w:rPr>
              <w:t>Ⅱ/Ⅲ</w:t>
            </w:r>
            <w:r w:rsidRPr="00E37BC5">
              <w:rPr>
                <w:rFonts w:ascii="Times New Roman" w:eastAsia="微软雅黑" w:hAnsi="Times New Roman" w:cs="Times New Roman"/>
                <w:color w:val="000000"/>
                <w:sz w:val="21"/>
                <w:szCs w:val="21"/>
              </w:rPr>
              <w:t>期临床研究</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证实、获得该领域专家共识</w:t>
            </w:r>
          </w:p>
        </w:tc>
      </w:tr>
      <w:tr w:rsidR="003626BD" w:rsidRPr="00E37BC5" w14:paraId="033C016C"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5CAE18E"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C</w:t>
            </w:r>
            <w:r w:rsidRPr="00E37BC5">
              <w:rPr>
                <w:rFonts w:ascii="Times New Roman" w:eastAsia="微软雅黑" w:hAnsi="Times New Roman" w:cs="Times New Roman"/>
                <w:bCs/>
                <w:color w:val="000000"/>
              </w:rPr>
              <w:t>级证据</w:t>
            </w:r>
          </w:p>
        </w:tc>
      </w:tr>
      <w:tr w:rsidR="003626BD" w:rsidRPr="00E37BC5" w14:paraId="7CB7F534"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00F3107"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1D8942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多项小型临床研究支持</w:t>
            </w:r>
          </w:p>
        </w:tc>
      </w:tr>
      <w:tr w:rsidR="003626BD" w:rsidRPr="00E37BC5" w14:paraId="18336CF5"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846BAB6"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C2</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C75A479"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已作为当前临床研究的入组标准</w:t>
            </w:r>
          </w:p>
        </w:tc>
      </w:tr>
      <w:tr w:rsidR="003626BD" w:rsidRPr="00E37BC5" w14:paraId="2F0CBC4D"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7E7B2EC"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C3</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EC7B8E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其他癌种的</w:t>
            </w:r>
            <w:r w:rsidRPr="00E37BC5">
              <w:rPr>
                <w:rFonts w:ascii="Times New Roman" w:eastAsia="微软雅黑" w:hAnsi="Times New Roman" w:cs="Times New Roman"/>
                <w:color w:val="000000"/>
                <w:sz w:val="21"/>
                <w:szCs w:val="21"/>
              </w:rPr>
              <w:t>A</w:t>
            </w:r>
            <w:r w:rsidRPr="00E37BC5">
              <w:rPr>
                <w:rFonts w:ascii="Times New Roman" w:eastAsia="微软雅黑" w:hAnsi="Times New Roman" w:cs="Times New Roman"/>
                <w:color w:val="000000"/>
                <w:sz w:val="21"/>
                <w:szCs w:val="21"/>
              </w:rPr>
              <w:t>级证据</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跨适应证用药</w:t>
            </w:r>
            <w:r w:rsidRPr="00E37BC5">
              <w:rPr>
                <w:rFonts w:ascii="Times New Roman" w:eastAsia="微软雅黑" w:hAnsi="Times New Roman" w:cs="Times New Roman"/>
                <w:color w:val="000000"/>
                <w:sz w:val="21"/>
                <w:szCs w:val="21"/>
              </w:rPr>
              <w:t>)</w:t>
            </w:r>
          </w:p>
        </w:tc>
      </w:tr>
      <w:tr w:rsidR="003626BD" w:rsidRPr="00E37BC5" w14:paraId="299A5D5F"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16A095AA"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D</w:t>
            </w:r>
            <w:r w:rsidRPr="00E37BC5">
              <w:rPr>
                <w:rFonts w:ascii="Times New Roman" w:eastAsia="微软雅黑" w:hAnsi="Times New Roman" w:cs="Times New Roman"/>
                <w:bCs/>
                <w:color w:val="000000"/>
              </w:rPr>
              <w:t>级证据</w:t>
            </w:r>
          </w:p>
        </w:tc>
      </w:tr>
      <w:tr w:rsidR="003626BD" w:rsidRPr="00E37BC5" w14:paraId="18FAEBBC" w14:textId="77777777">
        <w:trPr>
          <w:trHeight w:val="23"/>
          <w:jc w:val="center"/>
        </w:trPr>
        <w:tc>
          <w:tcPr>
            <w:tcW w:w="2205" w:type="dxa"/>
            <w:tcBorders>
              <w:top w:val="nil"/>
              <w:left w:val="nil"/>
              <w:bottom w:val="nil"/>
              <w:right w:val="nil"/>
            </w:tcBorders>
            <w:shd w:val="clear" w:color="auto" w:fill="FFFFFF" w:themeFill="background1"/>
            <w:vAlign w:val="center"/>
          </w:tcPr>
          <w:p w14:paraId="21FCCB59"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D1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7A11D3E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疗效获益的临床病例报道支持</w:t>
            </w:r>
          </w:p>
        </w:tc>
      </w:tr>
      <w:tr w:rsidR="003626BD" w:rsidRPr="00E37BC5" w14:paraId="0B8DDF3D"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6D32425E"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D2</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3C28FD6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临床前证据支持</w:t>
            </w:r>
          </w:p>
        </w:tc>
      </w:tr>
    </w:tbl>
    <w:p w14:paraId="64106DD6" w14:textId="0BA4F919" w:rsidR="001C6DB5" w:rsidRPr="00E37BC5" w:rsidRDefault="00BB6039" w:rsidP="001C6DB5">
      <w:pPr>
        <w:spacing w:line="240" w:lineRule="exact"/>
        <w:rPr>
          <w:rFonts w:ascii="Times New Roman" w:eastAsia="微软雅黑" w:hAnsi="Times New Roman" w:cs="Times New Roman"/>
          <w:color w:val="595959"/>
          <w:spacing w:val="6"/>
          <w:kern w:val="0"/>
          <w:sz w:val="16"/>
          <w:szCs w:val="16"/>
        </w:rPr>
      </w:pPr>
      <w:r w:rsidRPr="00E37BC5">
        <w:rPr>
          <w:rFonts w:ascii="Times New Roman" w:eastAsia="微软雅黑" w:hAnsi="Times New Roman" w:cs="Times New Roman"/>
          <w:color w:val="000000" w:themeColor="text1"/>
          <w:spacing w:val="6"/>
          <w:kern w:val="0"/>
          <w:sz w:val="16"/>
          <w:szCs w:val="16"/>
        </w:rPr>
        <w:t>NMPA</w:t>
      </w:r>
      <w:r w:rsidRPr="00E37BC5">
        <w:rPr>
          <w:rFonts w:ascii="Times New Roman" w:eastAsia="微软雅黑" w:hAnsi="Times New Roman" w:cs="Times New Roman" w:hint="eastAsia"/>
          <w:color w:val="000000" w:themeColor="text1"/>
          <w:spacing w:val="6"/>
          <w:kern w:val="0"/>
          <w:sz w:val="16"/>
          <w:szCs w:val="16"/>
        </w:rPr>
        <w:t>：国家药品监督管理局；</w:t>
      </w:r>
      <w:r w:rsidRPr="00E37BC5">
        <w:rPr>
          <w:rFonts w:ascii="Times New Roman" w:eastAsia="微软雅黑" w:hAnsi="Times New Roman" w:cs="Times New Roman"/>
          <w:color w:val="000000" w:themeColor="text1"/>
          <w:spacing w:val="6"/>
          <w:kern w:val="0"/>
          <w:sz w:val="16"/>
          <w:szCs w:val="16"/>
        </w:rPr>
        <w:t>FDA</w:t>
      </w:r>
      <w:r w:rsidRPr="00E37BC5">
        <w:rPr>
          <w:rFonts w:ascii="Times New Roman" w:eastAsia="微软雅黑" w:hAnsi="Times New Roman" w:cs="Times New Roman" w:hint="eastAsia"/>
          <w:color w:val="000000" w:themeColor="text1"/>
          <w:spacing w:val="6"/>
          <w:kern w:val="0"/>
          <w:sz w:val="16"/>
          <w:szCs w:val="16"/>
        </w:rPr>
        <w:t>：美国食品药品监督管理局；</w:t>
      </w:r>
      <w:r w:rsidRPr="00E37BC5">
        <w:rPr>
          <w:rFonts w:ascii="Times New Roman" w:eastAsia="微软雅黑" w:hAnsi="Times New Roman" w:cs="Times New Roman"/>
          <w:color w:val="000000" w:themeColor="text1"/>
          <w:spacing w:val="6"/>
          <w:kern w:val="0"/>
          <w:sz w:val="16"/>
          <w:szCs w:val="16"/>
        </w:rPr>
        <w:t>CSCO</w:t>
      </w:r>
      <w:r w:rsidRPr="00E37BC5">
        <w:rPr>
          <w:rFonts w:ascii="Times New Roman" w:eastAsia="微软雅黑" w:hAnsi="Times New Roman" w:cs="Times New Roman" w:hint="eastAsia"/>
          <w:color w:val="000000" w:themeColor="text1"/>
          <w:spacing w:val="6"/>
          <w:kern w:val="0"/>
          <w:sz w:val="16"/>
          <w:szCs w:val="16"/>
        </w:rPr>
        <w:t>：中国临床肿瘤学会；</w:t>
      </w:r>
      <w:r w:rsidRPr="00E37BC5">
        <w:rPr>
          <w:rFonts w:ascii="Times New Roman" w:eastAsia="微软雅黑" w:hAnsi="Times New Roman" w:cs="Times New Roman"/>
          <w:color w:val="000000" w:themeColor="text1"/>
          <w:spacing w:val="6"/>
          <w:kern w:val="0"/>
          <w:sz w:val="16"/>
          <w:szCs w:val="16"/>
        </w:rPr>
        <w:t>NCCN</w:t>
      </w:r>
      <w:r w:rsidRPr="00E37BC5">
        <w:rPr>
          <w:rFonts w:ascii="Times New Roman" w:eastAsia="微软雅黑" w:hAnsi="Times New Roman" w:cs="Times New Roman" w:hint="eastAsia"/>
          <w:color w:val="000000" w:themeColor="text1"/>
          <w:spacing w:val="6"/>
          <w:kern w:val="0"/>
          <w:sz w:val="16"/>
          <w:szCs w:val="16"/>
        </w:rPr>
        <w:t>：美国国立综合癌症网络</w:t>
      </w:r>
      <w:r w:rsidR="001C6DB5" w:rsidRPr="00E37BC5">
        <w:rPr>
          <w:rFonts w:ascii="Times New Roman" w:eastAsia="微软雅黑" w:hAnsi="Times New Roman" w:cs="Times New Roman"/>
          <w:color w:val="FF0000"/>
          <w:spacing w:val="10"/>
          <w:sz w:val="20"/>
          <w:szCs w:val="20"/>
        </w:rPr>
        <w:br w:type="page"/>
      </w:r>
    </w:p>
    <w:p w14:paraId="6DAD8B61" w14:textId="3CC1FFB3" w:rsidR="003626BD" w:rsidRPr="00E37BC5" w:rsidRDefault="00BB6039">
      <w:pPr>
        <w:widowControl/>
        <w:jc w:val="left"/>
        <w:rPr>
          <w:rFonts w:ascii="Times New Roman" w:eastAsia="微软雅黑" w:hAnsi="Times New Roman" w:cs="Times New Roman"/>
        </w:rPr>
      </w:pPr>
      <w:r w:rsidRPr="00E37BC5">
        <w:rPr>
          <w:rFonts w:ascii="Times New Roman" w:eastAsia="微软雅黑" w:hAnsi="Times New Roman" w:cs="Times New Roman"/>
          <w:b/>
          <w:bCs/>
          <w:color w:val="5287BD"/>
          <w:kern w:val="0"/>
          <w:sz w:val="22"/>
          <w:szCs w:val="22"/>
          <w:lang w:bidi="ar"/>
        </w:rPr>
        <w:lastRenderedPageBreak/>
        <w:t>附录</w:t>
      </w:r>
      <w:r w:rsidR="004A7ECA" w:rsidRPr="00E37BC5">
        <w:rPr>
          <w:rFonts w:ascii="Times New Roman" w:eastAsia="微软雅黑" w:hAnsi="Times New Roman" w:cs="Times New Roman"/>
          <w:b/>
          <w:bCs/>
          <w:color w:val="5287BD"/>
          <w:kern w:val="0"/>
          <w:sz w:val="22"/>
          <w:szCs w:val="22"/>
          <w:lang w:bidi="ar"/>
        </w:rPr>
        <w:t>6</w:t>
      </w:r>
      <w:r w:rsidRPr="00E37BC5">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3626BD" w:rsidRPr="00E37BC5" w14:paraId="6B7D047C"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35C90884" w14:textId="77777777" w:rsidR="003626BD" w:rsidRPr="00E37BC5" w:rsidRDefault="00BB6039">
            <w:pPr>
              <w:jc w:val="center"/>
              <w:rPr>
                <w:rFonts w:ascii="Times New Roman" w:eastAsia="微软雅黑" w:hAnsi="Times New Roman" w:cs="Times New Roman"/>
                <w:b/>
                <w:bCs/>
                <w:color w:val="08090C"/>
                <w:sz w:val="21"/>
                <w:szCs w:val="21"/>
              </w:rPr>
            </w:pPr>
            <w:r w:rsidRPr="00E37BC5">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7C588897" w14:textId="77777777" w:rsidR="003626BD" w:rsidRPr="00E37BC5" w:rsidRDefault="00BB6039">
            <w:pPr>
              <w:rPr>
                <w:rFonts w:ascii="Times New Roman" w:eastAsia="微软雅黑" w:hAnsi="Times New Roman" w:cs="Times New Roman"/>
                <w:color w:val="000000" w:themeColor="text1"/>
                <w:sz w:val="21"/>
                <w:szCs w:val="21"/>
              </w:rPr>
            </w:pPr>
            <w:r w:rsidRPr="00E37BC5">
              <w:rPr>
                <w:rFonts w:ascii="Times New Roman" w:eastAsia="微软雅黑" w:hAnsi="Times New Roman" w:cs="Times New Roman"/>
                <w:color w:val="000000" w:themeColor="text1"/>
                <w:sz w:val="21"/>
                <w:szCs w:val="21"/>
              </w:rPr>
              <w:t>美国食品药品监督管理局（</w:t>
            </w:r>
            <w:r w:rsidRPr="00E37BC5">
              <w:rPr>
                <w:rFonts w:ascii="Times New Roman" w:eastAsia="微软雅黑" w:hAnsi="Times New Roman" w:cs="Times New Roman"/>
                <w:color w:val="000000" w:themeColor="text1"/>
                <w:sz w:val="21"/>
                <w:szCs w:val="21"/>
              </w:rPr>
              <w:t>https:</w:t>
            </w:r>
            <w:proofErr w:type="gramStart"/>
            <w:r w:rsidRPr="00E37BC5">
              <w:rPr>
                <w:rFonts w:ascii="Times New Roman" w:eastAsia="微软雅黑" w:hAnsi="Times New Roman" w:cs="Times New Roman"/>
                <w:color w:val="000000" w:themeColor="text1"/>
                <w:sz w:val="21"/>
                <w:szCs w:val="21"/>
              </w:rPr>
              <w:t>//www.accessdata.fda.gov/scripts/cder/daf/index.cfm )</w:t>
            </w:r>
            <w:proofErr w:type="gramEnd"/>
            <w:r w:rsidRPr="00E37BC5">
              <w:rPr>
                <w:rFonts w:ascii="Times New Roman" w:eastAsia="微软雅黑" w:hAnsi="Times New Roman" w:cs="Times New Roman"/>
                <w:color w:val="000000" w:themeColor="text1"/>
                <w:sz w:val="21"/>
                <w:szCs w:val="21"/>
              </w:rPr>
              <w:t xml:space="preserve"> </w:t>
            </w:r>
          </w:p>
        </w:tc>
      </w:tr>
      <w:tr w:rsidR="003626BD" w:rsidRPr="00E37BC5" w14:paraId="5D6FB82D"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3621FE29" w14:textId="77777777" w:rsidR="003626BD" w:rsidRPr="00E37BC5" w:rsidRDefault="00BB6039">
            <w:pPr>
              <w:jc w:val="center"/>
              <w:rPr>
                <w:rFonts w:ascii="Times New Roman" w:eastAsia="微软雅黑" w:hAnsi="Times New Roman" w:cs="Times New Roman"/>
                <w:b/>
                <w:bCs/>
                <w:color w:val="08090C"/>
                <w:sz w:val="21"/>
                <w:szCs w:val="21"/>
              </w:rPr>
            </w:pPr>
            <w:r w:rsidRPr="00E37BC5">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1204123" w14:textId="77777777" w:rsidR="003626BD" w:rsidRPr="00E37BC5" w:rsidRDefault="00BB6039">
            <w:pPr>
              <w:rPr>
                <w:rFonts w:ascii="Times New Roman" w:eastAsia="微软雅黑" w:hAnsi="Times New Roman" w:cs="Times New Roman"/>
                <w:color w:val="000000" w:themeColor="text1"/>
                <w:sz w:val="21"/>
                <w:szCs w:val="21"/>
              </w:rPr>
            </w:pPr>
            <w:r w:rsidRPr="00E37BC5">
              <w:rPr>
                <w:rFonts w:ascii="Times New Roman" w:eastAsia="微软雅黑" w:hAnsi="Times New Roman" w:cs="Times New Roman"/>
                <w:color w:val="000000" w:themeColor="text1"/>
                <w:sz w:val="21"/>
                <w:szCs w:val="21"/>
              </w:rPr>
              <w:t>中国药品监督管理局</w:t>
            </w:r>
            <w:r w:rsidRPr="00E37BC5">
              <w:rPr>
                <w:rFonts w:ascii="Times New Roman" w:eastAsia="微软雅黑" w:hAnsi="Times New Roman" w:cs="Times New Roman"/>
                <w:color w:val="000000" w:themeColor="text1"/>
                <w:sz w:val="21"/>
                <w:szCs w:val="21"/>
              </w:rPr>
              <w:t xml:space="preserve">(https://www.nmpa.gov.cn/yaopin/index.html ) </w:t>
            </w:r>
          </w:p>
        </w:tc>
      </w:tr>
      <w:tr w:rsidR="003626BD" w:rsidRPr="00E37BC5" w14:paraId="2EABAE7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1F975BC"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NCCN</w:t>
            </w:r>
            <w:r w:rsidRPr="00E37BC5">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A266989" w14:textId="77777777" w:rsidR="003626BD" w:rsidRPr="00E37BC5" w:rsidRDefault="00BB6039">
            <w:pPr>
              <w:widowControl/>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z w:val="21"/>
                <w:szCs w:val="21"/>
              </w:rPr>
              <w:t>美国国立综合癌症（</w:t>
            </w:r>
            <w:r w:rsidRPr="00E37BC5">
              <w:rPr>
                <w:rFonts w:ascii="Times New Roman" w:eastAsia="微软雅黑" w:hAnsi="Times New Roman" w:cs="Times New Roman"/>
                <w:color w:val="000000" w:themeColor="text1"/>
                <w:sz w:val="21"/>
                <w:szCs w:val="21"/>
              </w:rPr>
              <w:t>https://www.nccn.org/professionals/physician_gls/default.aspx#detection)</w:t>
            </w:r>
          </w:p>
        </w:tc>
      </w:tr>
      <w:tr w:rsidR="003626BD" w:rsidRPr="00E37BC5" w14:paraId="4C21D26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0B511B9F"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CSCO</w:t>
            </w:r>
            <w:r w:rsidRPr="00E37BC5">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419D5710" w14:textId="77777777" w:rsidR="003626BD" w:rsidRPr="00E37BC5" w:rsidRDefault="00BB6039">
            <w:pPr>
              <w:widowControl/>
              <w:snapToGrid w:val="0"/>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z w:val="21"/>
                <w:szCs w:val="21"/>
              </w:rPr>
              <w:t>中国临床肿瘤学会（</w:t>
            </w:r>
            <w:r w:rsidRPr="00E37BC5">
              <w:rPr>
                <w:rFonts w:ascii="Times New Roman" w:eastAsia="微软雅黑" w:hAnsi="Times New Roman" w:cs="Times New Roman"/>
                <w:color w:val="000000" w:themeColor="text1"/>
                <w:sz w:val="21"/>
                <w:szCs w:val="21"/>
              </w:rPr>
              <w:t>http://www.csco.org.cn</w:t>
            </w:r>
            <w:r w:rsidRPr="00E37BC5">
              <w:rPr>
                <w:rFonts w:ascii="Times New Roman" w:eastAsia="微软雅黑" w:hAnsi="Times New Roman" w:cs="Times New Roman"/>
                <w:color w:val="000000" w:themeColor="text1"/>
                <w:sz w:val="21"/>
                <w:szCs w:val="21"/>
              </w:rPr>
              <w:t>）</w:t>
            </w:r>
          </w:p>
        </w:tc>
      </w:tr>
      <w:tr w:rsidR="003626BD" w:rsidRPr="00E37BC5" w14:paraId="1DD745E7"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4891D891"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E2E0506"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临床试验信息网</w:t>
            </w:r>
            <w:proofErr w:type="spellStart"/>
            <w:r w:rsidRPr="00E37BC5">
              <w:rPr>
                <w:rFonts w:ascii="Times New Roman" w:eastAsia="微软雅黑" w:hAnsi="Times New Roman" w:cs="Times New Roman"/>
                <w:color w:val="000000" w:themeColor="text1"/>
                <w:spacing w:val="6"/>
                <w:sz w:val="21"/>
                <w:szCs w:val="21"/>
              </w:rPr>
              <w:t>Clinicaltrial</w:t>
            </w:r>
            <w:proofErr w:type="spellEnd"/>
            <w:r w:rsidRPr="00E37BC5">
              <w:rPr>
                <w:rFonts w:ascii="Times New Roman" w:eastAsia="微软雅黑" w:hAnsi="Times New Roman" w:cs="Times New Roman"/>
                <w:color w:val="000000" w:themeColor="text1"/>
                <w:spacing w:val="6"/>
                <w:sz w:val="21"/>
                <w:szCs w:val="21"/>
              </w:rPr>
              <w:t>（</w:t>
            </w:r>
            <w:r w:rsidRPr="00E37BC5">
              <w:rPr>
                <w:rFonts w:ascii="Times New Roman" w:eastAsia="微软雅黑" w:hAnsi="Times New Roman" w:cs="Times New Roman"/>
                <w:color w:val="000000" w:themeColor="text1"/>
                <w:spacing w:val="6"/>
                <w:sz w:val="21"/>
                <w:szCs w:val="21"/>
              </w:rPr>
              <w:t>https://clinicaltrials.gov</w:t>
            </w:r>
            <w:r w:rsidRPr="00E37BC5">
              <w:rPr>
                <w:rFonts w:ascii="Times New Roman" w:eastAsia="微软雅黑" w:hAnsi="Times New Roman" w:cs="Times New Roman"/>
                <w:color w:val="000000" w:themeColor="text1"/>
                <w:spacing w:val="6"/>
                <w:sz w:val="21"/>
                <w:szCs w:val="21"/>
              </w:rPr>
              <w:t>）</w:t>
            </w:r>
          </w:p>
          <w:p w14:paraId="6683828E"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药物临床试验登记与信息公示平台（</w:t>
            </w:r>
            <w:r w:rsidRPr="00E37BC5">
              <w:rPr>
                <w:rFonts w:ascii="Times New Roman" w:eastAsia="微软雅黑" w:hAnsi="Times New Roman" w:cs="Times New Roman"/>
                <w:color w:val="000000" w:themeColor="text1"/>
                <w:spacing w:val="6"/>
                <w:sz w:val="21"/>
                <w:szCs w:val="21"/>
              </w:rPr>
              <w:t>http://www.chinadrugtrials.org.cn</w:t>
            </w:r>
            <w:r w:rsidRPr="00E37BC5">
              <w:rPr>
                <w:rFonts w:ascii="Times New Roman" w:eastAsia="微软雅黑" w:hAnsi="Times New Roman" w:cs="Times New Roman"/>
                <w:color w:val="000000" w:themeColor="text1"/>
                <w:spacing w:val="6"/>
                <w:sz w:val="21"/>
                <w:szCs w:val="21"/>
              </w:rPr>
              <w:t>）</w:t>
            </w:r>
          </w:p>
          <w:p w14:paraId="5E347772"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本院的临床试验信息可至北京大学肿瘤医院云南医院官方网站（</w:t>
            </w:r>
            <w:r w:rsidRPr="00E37BC5">
              <w:rPr>
                <w:rFonts w:ascii="Times New Roman" w:eastAsia="微软雅黑" w:hAnsi="Times New Roman" w:cs="Times New Roman"/>
                <w:color w:val="000000" w:themeColor="text1"/>
                <w:spacing w:val="6"/>
                <w:sz w:val="21"/>
                <w:szCs w:val="21"/>
              </w:rPr>
              <w:t>http://www.ynszlyy.com</w:t>
            </w:r>
            <w:r w:rsidRPr="00E37BC5">
              <w:rPr>
                <w:rFonts w:ascii="Times New Roman" w:eastAsia="微软雅黑" w:hAnsi="Times New Roman" w:cs="Times New Roman"/>
                <w:color w:val="000000" w:themeColor="text1"/>
                <w:spacing w:val="6"/>
                <w:sz w:val="21"/>
                <w:szCs w:val="21"/>
              </w:rPr>
              <w:t>）临床试验部分查询</w:t>
            </w:r>
          </w:p>
        </w:tc>
      </w:tr>
    </w:tbl>
    <w:p w14:paraId="66A18190" w14:textId="77777777" w:rsidR="003626BD" w:rsidRPr="00E37BC5" w:rsidRDefault="003626BD">
      <w:pPr>
        <w:spacing w:line="360" w:lineRule="auto"/>
        <w:rPr>
          <w:rFonts w:ascii="Times New Roman" w:eastAsia="微软雅黑" w:hAnsi="Times New Roman" w:cs="Times New Roman"/>
          <w:color w:val="595959" w:themeColor="text1" w:themeTint="A6"/>
          <w:spacing w:val="6"/>
          <w:sz w:val="18"/>
          <w:szCs w:val="18"/>
        </w:rPr>
      </w:pPr>
    </w:p>
    <w:sectPr w:rsidR="003626BD" w:rsidRPr="00E37BC5" w:rsidSect="00F63043">
      <w:footerReference w:type="default" r:id="rId15"/>
      <w:headerReference w:type="first" r:id="rId16"/>
      <w:footerReference w:type="first" r:id="rId17"/>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39644" w14:textId="77777777" w:rsidR="008C112D" w:rsidRDefault="008C112D">
      <w:r>
        <w:separator/>
      </w:r>
    </w:p>
  </w:endnote>
  <w:endnote w:type="continuationSeparator" w:id="0">
    <w:p w14:paraId="2E73E3B2" w14:textId="77777777" w:rsidR="008C112D" w:rsidRDefault="008C1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F33FD" w14:textId="77777777" w:rsidR="003626BD" w:rsidRDefault="00BB6039">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41A480D" w14:textId="77777777" w:rsidR="003626BD" w:rsidRDefault="00BB6039">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C3A37" w14:textId="77777777" w:rsidR="00F63043" w:rsidRPr="00035746" w:rsidRDefault="00F63043" w:rsidP="00F63043">
    <w:pPr>
      <w:pStyle w:val="aff6"/>
      <w:rPr>
        <w:rFonts w:ascii="Times New Roman" w:eastAsia="微软雅黑" w:hAnsi="Times New Roman"/>
      </w:rPr>
    </w:pPr>
    <w:r w:rsidRPr="00035746">
      <w:rPr>
        <w:rFonts w:ascii="Times New Roman" w:eastAsia="微软雅黑" w:hAnsi="Times New Roman"/>
        <w:noProof/>
      </w:rPr>
      <mc:AlternateContent>
        <mc:Choice Requires="wps">
          <w:drawing>
            <wp:anchor distT="0" distB="0" distL="114300" distR="114300" simplePos="0" relativeHeight="251661824" behindDoc="0" locked="0" layoutInCell="1" allowOverlap="1" wp14:anchorId="6E72397A" wp14:editId="2F13F3EF">
              <wp:simplePos x="0" y="0"/>
              <wp:positionH relativeFrom="margin">
                <wp:posOffset>6050280</wp:posOffset>
              </wp:positionH>
              <wp:positionV relativeFrom="paragraph">
                <wp:posOffset>3810</wp:posOffset>
              </wp:positionV>
              <wp:extent cx="485775" cy="1828800"/>
              <wp:effectExtent l="0" t="0" r="9525" b="12065"/>
              <wp:wrapNone/>
              <wp:docPr id="5" name="文本框 5"/>
              <wp:cNvGraphicFramePr/>
              <a:graphic xmlns:a="http://schemas.openxmlformats.org/drawingml/2006/main">
                <a:graphicData uri="http://schemas.microsoft.com/office/word/2010/wordprocessingShape">
                  <wps:wsp>
                    <wps:cNvSpPr txBox="1"/>
                    <wps:spPr>
                      <a:xfrm>
                        <a:off x="0" y="0"/>
                        <a:ext cx="4857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90463E" w14:textId="77777777" w:rsidR="00F63043" w:rsidRPr="00035746" w:rsidRDefault="00F63043" w:rsidP="00F63043">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Pr="00035746">
                            <w:rPr>
                              <w:rFonts w:ascii="Times New Roman" w:eastAsia="微软雅黑" w:hAnsi="Times New Roman"/>
                            </w:rPr>
                            <w:fldChar w:fldCharType="begin"/>
                          </w:r>
                          <w:r w:rsidRPr="00035746">
                            <w:rPr>
                              <w:rFonts w:ascii="Times New Roman" w:eastAsia="微软雅黑" w:hAnsi="Times New Roman"/>
                            </w:rPr>
                            <w:instrText xml:space="preserve"> NUMPAGES  \* MERGEFORMAT </w:instrText>
                          </w:r>
                          <w:r w:rsidRPr="00035746">
                            <w:rPr>
                              <w:rFonts w:ascii="Times New Roman" w:eastAsia="微软雅黑" w:hAnsi="Times New Roman"/>
                            </w:rPr>
                            <w:fldChar w:fldCharType="separate"/>
                          </w:r>
                          <w:r w:rsidRPr="00035746">
                            <w:rPr>
                              <w:rFonts w:ascii="Times New Roman" w:eastAsia="微软雅黑" w:hAnsi="Times New Roman"/>
                            </w:rPr>
                            <w:t>18</w:t>
                          </w:r>
                          <w:r w:rsidRPr="00035746">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E72397A" id="_x0000_t202" coordsize="21600,21600" o:spt="202" path="m,l,21600r21600,l21600,xe">
              <v:stroke joinstyle="miter"/>
              <v:path gradientshapeok="t" o:connecttype="rect"/>
            </v:shapetype>
            <v:shape id="文本框 5" o:spid="_x0000_s1026" type="#_x0000_t202" style="position:absolute;margin-left:476.4pt;margin-top:.3pt;width:38.25pt;height:2in;z-index:251661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" filled="f" stroked="f" strokeweight=".5pt">
              <v:textbox style="mso-fit-shape-to-text:t" inset="0,0,0,0">
                <w:txbxContent>
                  <w:p w14:paraId="1790463E" w14:textId="77777777" w:rsidR="00F63043" w:rsidRPr="00035746" w:rsidRDefault="00F63043" w:rsidP="00F63043">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Pr="00035746">
                      <w:rPr>
                        <w:rFonts w:ascii="Times New Roman" w:eastAsia="微软雅黑" w:hAnsi="Times New Roman"/>
                      </w:rPr>
                      <w:fldChar w:fldCharType="begin"/>
                    </w:r>
                    <w:r w:rsidRPr="00035746">
                      <w:rPr>
                        <w:rFonts w:ascii="Times New Roman" w:eastAsia="微软雅黑" w:hAnsi="Times New Roman"/>
                      </w:rPr>
                      <w:instrText xml:space="preserve"> NUMPAGES  \* MERGEFORMAT </w:instrText>
                    </w:r>
                    <w:r w:rsidRPr="00035746">
                      <w:rPr>
                        <w:rFonts w:ascii="Times New Roman" w:eastAsia="微软雅黑" w:hAnsi="Times New Roman"/>
                      </w:rPr>
                      <w:fldChar w:fldCharType="separate"/>
                    </w:r>
                    <w:r w:rsidRPr="00035746">
                      <w:rPr>
                        <w:rFonts w:ascii="Times New Roman" w:eastAsia="微软雅黑" w:hAnsi="Times New Roman"/>
                      </w:rPr>
                      <w:t>18</w:t>
                    </w:r>
                    <w:r w:rsidRPr="00035746">
                      <w:rPr>
                        <w:rFonts w:ascii="Times New Roman" w:eastAsia="微软雅黑" w:hAnsi="Times New Roman"/>
                      </w:rPr>
                      <w:fldChar w:fldCharType="end"/>
                    </w:r>
                  </w:p>
                </w:txbxContent>
              </v:textbox>
              <w10:wrap anchorx="margin"/>
            </v:shape>
          </w:pict>
        </mc:Fallback>
      </mc:AlternateContent>
    </w:r>
    <w:r w:rsidRPr="00035746">
      <w:rPr>
        <w:rFonts w:ascii="Times New Roman" w:eastAsia="微软雅黑" w:hAnsi="Times New Roman" w:hint="eastAsia"/>
      </w:rPr>
      <w:t>地址：云南省昆明市</w:t>
    </w:r>
    <w:proofErr w:type="gramStart"/>
    <w:r w:rsidRPr="00035746">
      <w:rPr>
        <w:rFonts w:ascii="Times New Roman" w:eastAsia="微软雅黑" w:hAnsi="Times New Roman" w:hint="eastAsia"/>
      </w:rPr>
      <w:t>西山区昆州</w:t>
    </w:r>
    <w:proofErr w:type="gramEnd"/>
    <w:r w:rsidRPr="00035746">
      <w:rPr>
        <w:rFonts w:ascii="Times New Roman" w:eastAsia="微软雅黑" w:hAnsi="Times New Roman" w:hint="eastAsia"/>
      </w:rPr>
      <w:t>路</w:t>
    </w:r>
    <w:r w:rsidRPr="00035746">
      <w:rPr>
        <w:rFonts w:ascii="Times New Roman" w:eastAsia="微软雅黑" w:hAnsi="Times New Roman"/>
      </w:rPr>
      <w:t>519</w:t>
    </w:r>
    <w:r w:rsidRPr="00035746">
      <w:rPr>
        <w:rFonts w:ascii="Times New Roman" w:eastAsia="微软雅黑" w:hAnsi="Times New Roman" w:hint="eastAsia"/>
      </w:rPr>
      <w:t>号云南省肿瘤医院</w:t>
    </w:r>
    <w:r w:rsidRPr="00035746">
      <w:rPr>
        <w:rFonts w:ascii="Times New Roman" w:eastAsia="微软雅黑" w:hAnsi="Times New Roman" w:hint="eastAsia"/>
      </w:rPr>
      <w:t xml:space="preserve"> </w:t>
    </w:r>
    <w:r w:rsidRPr="00035746">
      <w:rPr>
        <w:rFonts w:ascii="Times New Roman" w:eastAsia="微软雅黑" w:hAnsi="Times New Roman" w:hint="eastAsia"/>
      </w:rPr>
      <w:t>医技楼二楼</w:t>
    </w:r>
    <w:r w:rsidRPr="00035746">
      <w:rPr>
        <w:rFonts w:ascii="Times New Roman" w:eastAsia="微软雅黑" w:hAnsi="Times New Roman" w:hint="eastAsia"/>
      </w:rPr>
      <w:t xml:space="preserve"> </w:t>
    </w:r>
    <w:r w:rsidRPr="00035746">
      <w:rPr>
        <w:rFonts w:ascii="Times New Roman" w:eastAsia="微软雅黑" w:hAnsi="Times New Roman" w:hint="eastAsia"/>
      </w:rPr>
      <w:t>分子诊断中心</w:t>
    </w:r>
    <w:r w:rsidRPr="00035746">
      <w:rPr>
        <w:rFonts w:ascii="Times New Roman" w:eastAsia="微软雅黑" w:hAnsi="Times New Roman" w:hint="eastAsia"/>
      </w:rPr>
      <w:t xml:space="preserve"> </w:t>
    </w:r>
    <w:r w:rsidRPr="00035746">
      <w:rPr>
        <w:rFonts w:ascii="Times New Roman" w:eastAsia="微软雅黑" w:hAnsi="Times New Roman" w:hint="eastAsia"/>
      </w:rPr>
      <w:t>电话：</w:t>
    </w:r>
    <w:r w:rsidRPr="00035746">
      <w:rPr>
        <w:rFonts w:ascii="Times New Roman" w:eastAsia="微软雅黑" w:hAnsi="Times New Roman"/>
      </w:rPr>
      <w:t>0871-68179505</w:t>
    </w:r>
  </w:p>
  <w:p w14:paraId="0AB5E616" w14:textId="77777777" w:rsidR="00F63043" w:rsidRPr="00F63043" w:rsidRDefault="00F63043">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4C2A" w14:textId="77777777" w:rsidR="003626BD" w:rsidRPr="00E20693" w:rsidRDefault="00BB6039">
    <w:pPr>
      <w:jc w:val="left"/>
      <w:rPr>
        <w:rFonts w:ascii="Times New Roman" w:eastAsia="微软雅黑" w:hAnsi="Times New Roman"/>
        <w:color w:val="000000" w:themeColor="text1"/>
        <w:sz w:val="15"/>
        <w:szCs w:val="15"/>
      </w:rPr>
    </w:pPr>
    <w:r w:rsidRPr="00E20693">
      <w:rPr>
        <w:rFonts w:ascii="Times New Roman" w:eastAsia="微软雅黑" w:hAnsi="Times New Roman"/>
        <w:noProof/>
        <w:color w:val="000000" w:themeColor="text1"/>
        <w:sz w:val="18"/>
      </w:rPr>
      <mc:AlternateContent>
        <mc:Choice Requires="wps">
          <w:drawing>
            <wp:anchor distT="0" distB="0" distL="114300" distR="114300" simplePos="0" relativeHeight="251655680" behindDoc="0" locked="0" layoutInCell="1" allowOverlap="1" wp14:anchorId="26FC6160" wp14:editId="4709C58D">
              <wp:simplePos x="0" y="0"/>
              <wp:positionH relativeFrom="margin">
                <wp:posOffset>5974080</wp:posOffset>
              </wp:positionH>
              <wp:positionV relativeFrom="paragraph">
                <wp:posOffset>-2540</wp:posOffset>
              </wp:positionV>
              <wp:extent cx="542925" cy="1828800"/>
              <wp:effectExtent l="0" t="0" r="9525" b="12065"/>
              <wp:wrapNone/>
              <wp:docPr id="9" name="文本框 9"/>
              <wp:cNvGraphicFramePr/>
              <a:graphic xmlns:a="http://schemas.openxmlformats.org/drawingml/2006/main">
                <a:graphicData uri="http://schemas.microsoft.com/office/word/2010/wordprocessingShape">
                  <wps:wsp>
                    <wps:cNvSpPr txBox="1"/>
                    <wps:spPr>
                      <a:xfrm>
                        <a:off x="0" y="0"/>
                        <a:ext cx="542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D655C" w14:textId="77777777" w:rsidR="003626BD" w:rsidRPr="004F165A" w:rsidRDefault="00BB6039">
                          <w:pPr>
                            <w:pStyle w:val="aff6"/>
                            <w:rPr>
                              <w:rFonts w:ascii="Times New Roman" w:eastAsia="微软雅黑" w:hAnsi="Times New Roman"/>
                            </w:rPr>
                          </w:pPr>
                          <w:r w:rsidRPr="004F165A">
                            <w:rPr>
                              <w:rFonts w:ascii="Times New Roman" w:eastAsia="微软雅黑" w:hAnsi="Times New Roman"/>
                            </w:rPr>
                            <w:fldChar w:fldCharType="begin"/>
                          </w:r>
                          <w:r w:rsidRPr="004F165A">
                            <w:rPr>
                              <w:rFonts w:ascii="Times New Roman" w:eastAsia="微软雅黑" w:hAnsi="Times New Roman"/>
                            </w:rPr>
                            <w:instrText xml:space="preserve"> PAGE  \* MERGEFORMAT </w:instrText>
                          </w:r>
                          <w:r w:rsidRPr="004F165A">
                            <w:rPr>
                              <w:rFonts w:ascii="Times New Roman" w:eastAsia="微软雅黑" w:hAnsi="Times New Roman"/>
                            </w:rPr>
                            <w:fldChar w:fldCharType="separate"/>
                          </w:r>
                          <w:r w:rsidRPr="004F165A">
                            <w:rPr>
                              <w:rFonts w:ascii="Times New Roman" w:eastAsia="微软雅黑" w:hAnsi="Times New Roman"/>
                            </w:rPr>
                            <w:t>3</w:t>
                          </w:r>
                          <w:r w:rsidRPr="004F165A">
                            <w:rPr>
                              <w:rFonts w:ascii="Times New Roman" w:eastAsia="微软雅黑" w:hAnsi="Times New Roman"/>
                            </w:rPr>
                            <w:fldChar w:fldCharType="end"/>
                          </w:r>
                          <w:r w:rsidRPr="004F165A">
                            <w:rPr>
                              <w:rFonts w:ascii="Times New Roman" w:eastAsia="微软雅黑" w:hAnsi="Times New Roman"/>
                            </w:rPr>
                            <w:t xml:space="preserve"> / </w:t>
                          </w:r>
                          <w:r w:rsidR="008157AD" w:rsidRPr="004F165A">
                            <w:rPr>
                              <w:rFonts w:ascii="Times New Roman" w:eastAsia="微软雅黑" w:hAnsi="Times New Roman"/>
                            </w:rPr>
                            <w:fldChar w:fldCharType="begin"/>
                          </w:r>
                          <w:r w:rsidR="008157AD" w:rsidRPr="004F165A">
                            <w:rPr>
                              <w:rFonts w:ascii="Times New Roman" w:eastAsia="微软雅黑" w:hAnsi="Times New Roman"/>
                            </w:rPr>
                            <w:instrText xml:space="preserve"> NUMPAGES  \* MERGEFORMAT </w:instrText>
                          </w:r>
                          <w:r w:rsidR="008157AD" w:rsidRPr="004F165A">
                            <w:rPr>
                              <w:rFonts w:ascii="Times New Roman" w:eastAsia="微软雅黑" w:hAnsi="Times New Roman"/>
                            </w:rPr>
                            <w:fldChar w:fldCharType="separate"/>
                          </w:r>
                          <w:r w:rsidRPr="004F165A">
                            <w:rPr>
                              <w:rFonts w:ascii="Times New Roman" w:eastAsia="微软雅黑" w:hAnsi="Times New Roman"/>
                            </w:rPr>
                            <w:t>18</w:t>
                          </w:r>
                          <w:r w:rsidR="008157AD" w:rsidRPr="004F165A">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6FC6160" id="_x0000_t202" coordsize="21600,21600" o:spt="202" path="m,l,21600r21600,l21600,xe">
              <v:stroke joinstyle="miter"/>
              <v:path gradientshapeok="t" o:connecttype="rect"/>
            </v:shapetype>
            <v:shape id="文本框 9" o:spid="_x0000_s1027" type="#_x0000_t202" style="position:absolute;margin-left:470.4pt;margin-top:-.2pt;width:42.75pt;height:2in;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" filled="f" stroked="f" strokeweight=".5pt">
              <v:textbox style="mso-fit-shape-to-text:t" inset="0,0,0,0">
                <w:txbxContent>
                  <w:p w14:paraId="742D655C" w14:textId="77777777" w:rsidR="003626BD" w:rsidRPr="004F165A" w:rsidRDefault="00BB6039">
                    <w:pPr>
                      <w:pStyle w:val="aff6"/>
                      <w:rPr>
                        <w:rFonts w:ascii="Times New Roman" w:eastAsia="微软雅黑" w:hAnsi="Times New Roman"/>
                      </w:rPr>
                    </w:pPr>
                    <w:r w:rsidRPr="004F165A">
                      <w:rPr>
                        <w:rFonts w:ascii="Times New Roman" w:eastAsia="微软雅黑" w:hAnsi="Times New Roman"/>
                      </w:rPr>
                      <w:fldChar w:fldCharType="begin"/>
                    </w:r>
                    <w:r w:rsidRPr="004F165A">
                      <w:rPr>
                        <w:rFonts w:ascii="Times New Roman" w:eastAsia="微软雅黑" w:hAnsi="Times New Roman"/>
                      </w:rPr>
                      <w:instrText xml:space="preserve"> PAGE  \* MERGEFORMAT </w:instrText>
                    </w:r>
                    <w:r w:rsidRPr="004F165A">
                      <w:rPr>
                        <w:rFonts w:ascii="Times New Roman" w:eastAsia="微软雅黑" w:hAnsi="Times New Roman"/>
                      </w:rPr>
                      <w:fldChar w:fldCharType="separate"/>
                    </w:r>
                    <w:r w:rsidRPr="004F165A">
                      <w:rPr>
                        <w:rFonts w:ascii="Times New Roman" w:eastAsia="微软雅黑" w:hAnsi="Times New Roman"/>
                      </w:rPr>
                      <w:t>3</w:t>
                    </w:r>
                    <w:r w:rsidRPr="004F165A">
                      <w:rPr>
                        <w:rFonts w:ascii="Times New Roman" w:eastAsia="微软雅黑" w:hAnsi="Times New Roman"/>
                      </w:rPr>
                      <w:fldChar w:fldCharType="end"/>
                    </w:r>
                    <w:r w:rsidRPr="004F165A">
                      <w:rPr>
                        <w:rFonts w:ascii="Times New Roman" w:eastAsia="微软雅黑" w:hAnsi="Times New Roman"/>
                      </w:rPr>
                      <w:t xml:space="preserve"> / </w:t>
                    </w:r>
                    <w:r w:rsidR="008157AD" w:rsidRPr="004F165A">
                      <w:rPr>
                        <w:rFonts w:ascii="Times New Roman" w:eastAsia="微软雅黑" w:hAnsi="Times New Roman"/>
                      </w:rPr>
                      <w:fldChar w:fldCharType="begin"/>
                    </w:r>
                    <w:r w:rsidR="008157AD" w:rsidRPr="004F165A">
                      <w:rPr>
                        <w:rFonts w:ascii="Times New Roman" w:eastAsia="微软雅黑" w:hAnsi="Times New Roman"/>
                      </w:rPr>
                      <w:instrText xml:space="preserve"> NUMPAGES  \* MERGEFORMAT </w:instrText>
                    </w:r>
                    <w:r w:rsidR="008157AD" w:rsidRPr="004F165A">
                      <w:rPr>
                        <w:rFonts w:ascii="Times New Roman" w:eastAsia="微软雅黑" w:hAnsi="Times New Roman"/>
                      </w:rPr>
                      <w:fldChar w:fldCharType="separate"/>
                    </w:r>
                    <w:r w:rsidRPr="004F165A">
                      <w:rPr>
                        <w:rFonts w:ascii="Times New Roman" w:eastAsia="微软雅黑" w:hAnsi="Times New Roman"/>
                      </w:rPr>
                      <w:t>18</w:t>
                    </w:r>
                    <w:r w:rsidR="008157AD" w:rsidRPr="004F165A">
                      <w:rPr>
                        <w:rFonts w:ascii="Times New Roman" w:eastAsia="微软雅黑" w:hAnsi="Times New Roman"/>
                      </w:rPr>
                      <w:fldChar w:fldCharType="end"/>
                    </w:r>
                  </w:p>
                </w:txbxContent>
              </v:textbox>
              <w10:wrap anchorx="margin"/>
            </v:shape>
          </w:pict>
        </mc:Fallback>
      </mc:AlternateContent>
    </w:r>
    <w:r w:rsidRPr="00E20693">
      <w:rPr>
        <w:rFonts w:ascii="Times New Roman" w:eastAsia="微软雅黑" w:hAnsi="Times New Roman" w:hint="eastAsia"/>
        <w:color w:val="000000" w:themeColor="text1"/>
        <w:sz w:val="18"/>
        <w:szCs w:val="18"/>
      </w:rPr>
      <w:t>地址：云南省昆明市</w:t>
    </w:r>
    <w:proofErr w:type="gramStart"/>
    <w:r w:rsidRPr="00E20693">
      <w:rPr>
        <w:rFonts w:ascii="Times New Roman" w:eastAsia="微软雅黑" w:hAnsi="Times New Roman" w:hint="eastAsia"/>
        <w:color w:val="000000" w:themeColor="text1"/>
        <w:sz w:val="18"/>
        <w:szCs w:val="18"/>
      </w:rPr>
      <w:t>西山区昆州</w:t>
    </w:r>
    <w:proofErr w:type="gramEnd"/>
    <w:r w:rsidRPr="00E20693">
      <w:rPr>
        <w:rFonts w:ascii="Times New Roman" w:eastAsia="微软雅黑" w:hAnsi="Times New Roman" w:hint="eastAsia"/>
        <w:color w:val="000000" w:themeColor="text1"/>
        <w:sz w:val="18"/>
        <w:szCs w:val="18"/>
      </w:rPr>
      <w:t>路</w:t>
    </w:r>
    <w:r w:rsidRPr="00E20693">
      <w:rPr>
        <w:rFonts w:ascii="Times New Roman" w:eastAsia="微软雅黑" w:hAnsi="Times New Roman"/>
        <w:color w:val="000000" w:themeColor="text1"/>
        <w:sz w:val="18"/>
        <w:szCs w:val="18"/>
      </w:rPr>
      <w:t>519</w:t>
    </w:r>
    <w:r w:rsidRPr="00E20693">
      <w:rPr>
        <w:rFonts w:ascii="Times New Roman" w:eastAsia="微软雅黑" w:hAnsi="Times New Roman" w:hint="eastAsia"/>
        <w:color w:val="000000" w:themeColor="text1"/>
        <w:sz w:val="18"/>
        <w:szCs w:val="18"/>
      </w:rPr>
      <w:t>号云南省肿瘤医院</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医技楼二楼</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分子诊断中心</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电话：</w:t>
    </w:r>
    <w:r w:rsidRPr="00E20693">
      <w:rPr>
        <w:rFonts w:ascii="Times New Roman" w:eastAsia="微软雅黑" w:hAnsi="Times New Roman"/>
        <w:color w:val="000000" w:themeColor="text1"/>
        <w:sz w:val="18"/>
        <w:szCs w:val="18"/>
      </w:rPr>
      <w:t>0871-68179505</w:t>
    </w:r>
  </w:p>
  <w:p w14:paraId="38B6C033" w14:textId="77777777" w:rsidR="003626BD" w:rsidRDefault="003626BD">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BA7D1" w14:textId="6DC008CD" w:rsidR="003626BD" w:rsidRPr="00035746" w:rsidRDefault="000438C4">
    <w:pPr>
      <w:pStyle w:val="aff6"/>
      <w:rPr>
        <w:rFonts w:ascii="Times New Roman" w:eastAsia="微软雅黑" w:hAnsi="Times New Roman"/>
      </w:rPr>
    </w:pPr>
    <w:r w:rsidRPr="00035746">
      <w:rPr>
        <w:rFonts w:ascii="Times New Roman" w:eastAsia="微软雅黑" w:hAnsi="Times New Roman"/>
        <w:noProof/>
      </w:rPr>
      <mc:AlternateContent>
        <mc:Choice Requires="wps">
          <w:drawing>
            <wp:anchor distT="0" distB="0" distL="114300" distR="114300" simplePos="0" relativeHeight="251656704" behindDoc="0" locked="0" layoutInCell="1" allowOverlap="1" wp14:anchorId="4A225C89" wp14:editId="7CAB5C87">
              <wp:simplePos x="0" y="0"/>
              <wp:positionH relativeFrom="margin">
                <wp:posOffset>6050280</wp:posOffset>
              </wp:positionH>
              <wp:positionV relativeFrom="paragraph">
                <wp:posOffset>3810</wp:posOffset>
              </wp:positionV>
              <wp:extent cx="485775" cy="1828800"/>
              <wp:effectExtent l="0" t="0" r="9525" b="12065"/>
              <wp:wrapNone/>
              <wp:docPr id="10" name="文本框 10"/>
              <wp:cNvGraphicFramePr/>
              <a:graphic xmlns:a="http://schemas.openxmlformats.org/drawingml/2006/main">
                <a:graphicData uri="http://schemas.microsoft.com/office/word/2010/wordprocessingShape">
                  <wps:wsp>
                    <wps:cNvSpPr txBox="1"/>
                    <wps:spPr>
                      <a:xfrm>
                        <a:off x="0" y="0"/>
                        <a:ext cx="4857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7534B" w14:textId="77777777" w:rsidR="003626BD" w:rsidRPr="00035746" w:rsidRDefault="00BB6039">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00680806" w:rsidRPr="00035746">
                            <w:rPr>
                              <w:rFonts w:ascii="Times New Roman" w:eastAsia="微软雅黑" w:hAnsi="Times New Roman"/>
                            </w:rPr>
                            <w:fldChar w:fldCharType="begin"/>
                          </w:r>
                          <w:r w:rsidR="00680806" w:rsidRPr="00035746">
                            <w:rPr>
                              <w:rFonts w:ascii="Times New Roman" w:eastAsia="微软雅黑" w:hAnsi="Times New Roman"/>
                            </w:rPr>
                            <w:instrText xml:space="preserve"> NUMPAGES  \* MERGEFORMAT </w:instrText>
                          </w:r>
                          <w:r w:rsidR="00680806" w:rsidRPr="00035746">
                            <w:rPr>
                              <w:rFonts w:ascii="Times New Roman" w:eastAsia="微软雅黑" w:hAnsi="Times New Roman"/>
                            </w:rPr>
                            <w:fldChar w:fldCharType="separate"/>
                          </w:r>
                          <w:r w:rsidRPr="00035746">
                            <w:rPr>
                              <w:rFonts w:ascii="Times New Roman" w:eastAsia="微软雅黑" w:hAnsi="Times New Roman"/>
                            </w:rPr>
                            <w:t>18</w:t>
                          </w:r>
                          <w:r w:rsidR="00680806" w:rsidRPr="00035746">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A225C89" id="_x0000_t202" coordsize="21600,21600" o:spt="202" path="m,l,21600r21600,l21600,xe">
              <v:stroke joinstyle="miter"/>
              <v:path gradientshapeok="t" o:connecttype="rect"/>
            </v:shapetype>
            <v:shape id="文本框 10" o:spid="_x0000_s1028" type="#_x0000_t202" style="position:absolute;margin-left:476.4pt;margin-top:.3pt;width:38.25pt;height:2in;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" filled="f" stroked="f" strokeweight=".5pt">
              <v:textbox style="mso-fit-shape-to-text:t" inset="0,0,0,0">
                <w:txbxContent>
                  <w:p w14:paraId="23A7534B" w14:textId="77777777" w:rsidR="003626BD" w:rsidRPr="00035746" w:rsidRDefault="00BB6039">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00680806" w:rsidRPr="00035746">
                      <w:rPr>
                        <w:rFonts w:ascii="Times New Roman" w:eastAsia="微软雅黑" w:hAnsi="Times New Roman"/>
                      </w:rPr>
                      <w:fldChar w:fldCharType="begin"/>
                    </w:r>
                    <w:r w:rsidR="00680806" w:rsidRPr="00035746">
                      <w:rPr>
                        <w:rFonts w:ascii="Times New Roman" w:eastAsia="微软雅黑" w:hAnsi="Times New Roman"/>
                      </w:rPr>
                      <w:instrText xml:space="preserve"> NUMPAGES  \* MERGEFORMAT </w:instrText>
                    </w:r>
                    <w:r w:rsidR="00680806" w:rsidRPr="00035746">
                      <w:rPr>
                        <w:rFonts w:ascii="Times New Roman" w:eastAsia="微软雅黑" w:hAnsi="Times New Roman"/>
                      </w:rPr>
                      <w:fldChar w:fldCharType="separate"/>
                    </w:r>
                    <w:r w:rsidRPr="00035746">
                      <w:rPr>
                        <w:rFonts w:ascii="Times New Roman" w:eastAsia="微软雅黑" w:hAnsi="Times New Roman"/>
                      </w:rPr>
                      <w:t>18</w:t>
                    </w:r>
                    <w:r w:rsidR="00680806" w:rsidRPr="00035746">
                      <w:rPr>
                        <w:rFonts w:ascii="Times New Roman" w:eastAsia="微软雅黑" w:hAnsi="Times New Roman"/>
                      </w:rPr>
                      <w:fldChar w:fldCharType="end"/>
                    </w:r>
                  </w:p>
                </w:txbxContent>
              </v:textbox>
              <w10:wrap anchorx="margin"/>
            </v:shape>
          </w:pict>
        </mc:Fallback>
      </mc:AlternateContent>
    </w:r>
    <w:r w:rsidR="00BB6039" w:rsidRPr="00035746">
      <w:rPr>
        <w:rFonts w:ascii="Times New Roman" w:eastAsia="微软雅黑" w:hAnsi="Times New Roman" w:hint="eastAsia"/>
      </w:rPr>
      <w:t>地址：云南省昆明市</w:t>
    </w:r>
    <w:proofErr w:type="gramStart"/>
    <w:r w:rsidR="00BB6039" w:rsidRPr="00035746">
      <w:rPr>
        <w:rFonts w:ascii="Times New Roman" w:eastAsia="微软雅黑" w:hAnsi="Times New Roman" w:hint="eastAsia"/>
      </w:rPr>
      <w:t>西山区昆州</w:t>
    </w:r>
    <w:proofErr w:type="gramEnd"/>
    <w:r w:rsidR="00BB6039" w:rsidRPr="00035746">
      <w:rPr>
        <w:rFonts w:ascii="Times New Roman" w:eastAsia="微软雅黑" w:hAnsi="Times New Roman" w:hint="eastAsia"/>
      </w:rPr>
      <w:t>路</w:t>
    </w:r>
    <w:r w:rsidR="00BB6039" w:rsidRPr="00035746">
      <w:rPr>
        <w:rFonts w:ascii="Times New Roman" w:eastAsia="微软雅黑" w:hAnsi="Times New Roman"/>
      </w:rPr>
      <w:t>519</w:t>
    </w:r>
    <w:r w:rsidR="00BB6039" w:rsidRPr="00035746">
      <w:rPr>
        <w:rFonts w:ascii="Times New Roman" w:eastAsia="微软雅黑" w:hAnsi="Times New Roman" w:hint="eastAsia"/>
      </w:rPr>
      <w:t>号云南省肿瘤医院</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医技楼二楼</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分子诊断中心</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电话：</w:t>
    </w:r>
    <w:r w:rsidR="00BB6039" w:rsidRPr="00035746">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B4CF0" w14:textId="77777777" w:rsidR="008C112D" w:rsidRDefault="008C112D">
      <w:r>
        <w:separator/>
      </w:r>
    </w:p>
  </w:footnote>
  <w:footnote w:type="continuationSeparator" w:id="0">
    <w:p w14:paraId="25D20944" w14:textId="77777777" w:rsidR="008C112D" w:rsidRDefault="008C1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C8D3" w14:textId="77777777" w:rsidR="003626BD" w:rsidRDefault="008C112D">
    <w:pPr>
      <w:pStyle w:val="aff9"/>
    </w:pPr>
    <w:r>
      <w:pict w14:anchorId="478DF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704;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3626BD" w14:paraId="1F7639B4" w14:textId="77777777">
      <w:trPr>
        <w:trHeight w:hRule="exact" w:val="997"/>
      </w:trPr>
      <w:tc>
        <w:tcPr>
          <w:tcW w:w="940" w:type="dxa"/>
          <w:tcMar>
            <w:top w:w="60" w:type="dxa"/>
            <w:bottom w:w="60" w:type="dxa"/>
          </w:tcMar>
          <w:vAlign w:val="bottom"/>
        </w:tcPr>
        <w:p w14:paraId="2F552E16" w14:textId="77777777" w:rsidR="003626BD" w:rsidRDefault="00BB6039">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2B9431D6" wp14:editId="6F48A060">
                <wp:extent cx="505460" cy="487680"/>
                <wp:effectExtent l="0" t="0" r="889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71D5E053" w14:textId="77777777" w:rsidR="003626BD" w:rsidRDefault="00BB6039">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503D8793" wp14:editId="6386E040">
                <wp:extent cx="824230" cy="471805"/>
                <wp:effectExtent l="0" t="0" r="1270" b="10795"/>
                <wp:docPr id="11" name="图片 11"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350BC44B" w14:textId="43825D20" w:rsidR="003626BD" w:rsidRPr="004F165A" w:rsidRDefault="00BB6039">
          <w:pPr>
            <w:wordWrap w:val="0"/>
            <w:adjustRightInd w:val="0"/>
            <w:snapToGrid w:val="0"/>
            <w:jc w:val="center"/>
            <w:rPr>
              <w:rFonts w:ascii="微软雅黑" w:eastAsia="微软雅黑" w:hAnsi="微软雅黑"/>
              <w:b/>
              <w:color w:val="808080" w:themeColor="background1" w:themeShade="80"/>
              <w:sz w:val="16"/>
              <w:szCs w:val="16"/>
            </w:rPr>
          </w:pPr>
          <w:r w:rsidRPr="004F165A">
            <w:rPr>
              <w:rFonts w:ascii="Times New Roman" w:eastAsia="微软雅黑" w:hAnsi="Times New Roman" w:cs="Times New Roman"/>
              <w:b/>
              <w:bCs/>
              <w:sz w:val="21"/>
              <w:szCs w:val="21"/>
            </w:rPr>
            <w:t>姓名：</w:t>
          </w:r>
          <w:r w:rsidR="00655B29" w:rsidRPr="004F165A">
            <w:rPr>
              <w:rFonts w:ascii="Times New Roman" w:eastAsia="微软雅黑" w:hAnsi="Times New Roman" w:cs="Times New Roman"/>
              <w:b/>
              <w:bCs/>
              <w:sz w:val="21"/>
              <w:szCs w:val="21"/>
            </w:rPr>
            <w:t>{{</w:t>
          </w:r>
          <w:proofErr w:type="spellStart"/>
          <w:r w:rsidR="00655B29" w:rsidRPr="004F165A">
            <w:rPr>
              <w:rFonts w:ascii="Times New Roman" w:eastAsia="微软雅黑" w:hAnsi="Times New Roman" w:cs="Times New Roman"/>
              <w:b/>
              <w:bCs/>
              <w:sz w:val="21"/>
              <w:szCs w:val="21"/>
            </w:rPr>
            <w:t>sample.patient_name</w:t>
          </w:r>
          <w:proofErr w:type="spellEnd"/>
          <w:r w:rsidR="00655B29" w:rsidRPr="004F165A">
            <w:rPr>
              <w:rFonts w:ascii="Times New Roman" w:eastAsia="微软雅黑" w:hAnsi="Times New Roman" w:cs="Times New Roman"/>
              <w:b/>
              <w:bCs/>
              <w:sz w:val="21"/>
              <w:szCs w:val="21"/>
            </w:rPr>
            <w:t>}}</w:t>
          </w:r>
          <w:r w:rsidRPr="004F165A">
            <w:rPr>
              <w:rFonts w:ascii="Times New Roman" w:eastAsia="微软雅黑" w:hAnsi="Times New Roman" w:cs="Times New Roman"/>
              <w:b/>
              <w:bCs/>
              <w:sz w:val="21"/>
              <w:szCs w:val="21"/>
            </w:rPr>
            <w:t xml:space="preserve">    </w:t>
          </w:r>
          <w:r w:rsidRPr="004F165A">
            <w:rPr>
              <w:rFonts w:ascii="Times New Roman" w:eastAsia="微软雅黑" w:hAnsi="Times New Roman" w:cs="Times New Roman"/>
              <w:b/>
              <w:bCs/>
              <w:sz w:val="21"/>
              <w:szCs w:val="21"/>
            </w:rPr>
            <w:t>样本编号：</w:t>
          </w:r>
          <w:r w:rsidR="00655B29" w:rsidRPr="004F165A">
            <w:rPr>
              <w:rFonts w:ascii="Times New Roman" w:eastAsia="微软雅黑" w:hAnsi="Times New Roman" w:cs="Times New Roman"/>
              <w:b/>
              <w:bCs/>
              <w:sz w:val="21"/>
              <w:szCs w:val="21"/>
            </w:rPr>
            <w:t>{{</w:t>
          </w:r>
          <w:proofErr w:type="spellStart"/>
          <w:r w:rsidR="00655B29" w:rsidRPr="004F165A">
            <w:rPr>
              <w:rFonts w:ascii="Times New Roman" w:eastAsia="微软雅黑" w:hAnsi="Times New Roman" w:cs="Times New Roman"/>
              <w:b/>
              <w:bCs/>
              <w:sz w:val="21"/>
              <w:szCs w:val="21"/>
            </w:rPr>
            <w:t>sample.sample_id</w:t>
          </w:r>
          <w:proofErr w:type="spellEnd"/>
          <w:r w:rsidR="00655B29" w:rsidRPr="004F165A">
            <w:rPr>
              <w:rFonts w:ascii="Times New Roman" w:eastAsia="微软雅黑" w:hAnsi="Times New Roman" w:cs="Times New Roman"/>
              <w:b/>
              <w:bCs/>
              <w:sz w:val="21"/>
              <w:szCs w:val="21"/>
            </w:rPr>
            <w:t>}}</w:t>
          </w:r>
        </w:p>
      </w:tc>
    </w:tr>
  </w:tbl>
  <w:p w14:paraId="15907AAC" w14:textId="77777777" w:rsidR="003626BD" w:rsidRDefault="00BB6039">
    <w:pPr>
      <w:pStyle w:val="aff9"/>
    </w:pPr>
    <w:r>
      <w:rPr>
        <w:noProof/>
      </w:rPr>
      <w:drawing>
        <wp:anchor distT="0" distB="0" distL="114300" distR="114300" simplePos="0" relativeHeight="251657728" behindDoc="1" locked="0" layoutInCell="1" allowOverlap="1" wp14:anchorId="4855ECE3" wp14:editId="236DA10D">
          <wp:simplePos x="0" y="0"/>
          <wp:positionH relativeFrom="margin">
            <wp:align>center</wp:align>
          </wp:positionH>
          <wp:positionV relativeFrom="margin">
            <wp:align>center</wp:align>
          </wp:positionV>
          <wp:extent cx="5274310" cy="5274310"/>
          <wp:effectExtent l="0" t="0" r="8890" b="8890"/>
          <wp:wrapNone/>
          <wp:docPr id="1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2198F" w14:textId="77777777" w:rsidR="003626BD" w:rsidRDefault="00BB6039">
    <w:pPr>
      <w:pStyle w:val="aff9"/>
    </w:pPr>
    <w:r>
      <w:rPr>
        <w:noProof/>
      </w:rPr>
      <w:drawing>
        <wp:anchor distT="0" distB="0" distL="114300" distR="114300" simplePos="0" relativeHeight="251658752" behindDoc="1" locked="0" layoutInCell="1" allowOverlap="1" wp14:anchorId="3FC8285E" wp14:editId="7CC18446">
          <wp:simplePos x="0" y="0"/>
          <wp:positionH relativeFrom="margin">
            <wp:align>center</wp:align>
          </wp:positionH>
          <wp:positionV relativeFrom="margin">
            <wp:align>center</wp:align>
          </wp:positionV>
          <wp:extent cx="5274310" cy="5274310"/>
          <wp:effectExtent l="0" t="0" r="8890" b="8890"/>
          <wp:wrapNone/>
          <wp:docPr id="13"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F8D0E" w14:textId="77777777" w:rsidR="00F63043" w:rsidRDefault="00F63043">
    <w:pPr>
      <w:pStyle w:val="aff9"/>
    </w:pPr>
    <w:r>
      <w:rPr>
        <w:noProof/>
      </w:rPr>
      <w:drawing>
        <wp:anchor distT="0" distB="0" distL="114300" distR="114300" simplePos="0" relativeHeight="251663872" behindDoc="1" locked="0" layoutInCell="1" allowOverlap="1" wp14:anchorId="1DE2FE72" wp14:editId="28482346">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5746"/>
    <w:rsid w:val="00037E8B"/>
    <w:rsid w:val="0004066A"/>
    <w:rsid w:val="000416CB"/>
    <w:rsid w:val="00042B78"/>
    <w:rsid w:val="00042D9C"/>
    <w:rsid w:val="00042F46"/>
    <w:rsid w:val="00043400"/>
    <w:rsid w:val="000438C4"/>
    <w:rsid w:val="00043913"/>
    <w:rsid w:val="00043F1A"/>
    <w:rsid w:val="00045EEA"/>
    <w:rsid w:val="0004604E"/>
    <w:rsid w:val="000464F6"/>
    <w:rsid w:val="0004761C"/>
    <w:rsid w:val="00050028"/>
    <w:rsid w:val="00050642"/>
    <w:rsid w:val="00052934"/>
    <w:rsid w:val="00053F79"/>
    <w:rsid w:val="00054848"/>
    <w:rsid w:val="0005554B"/>
    <w:rsid w:val="000561C9"/>
    <w:rsid w:val="00056B8C"/>
    <w:rsid w:val="0005775E"/>
    <w:rsid w:val="00057D40"/>
    <w:rsid w:val="00062517"/>
    <w:rsid w:val="00063B85"/>
    <w:rsid w:val="000647D3"/>
    <w:rsid w:val="00066541"/>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09EC"/>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2094"/>
    <w:rsid w:val="000F46D9"/>
    <w:rsid w:val="000F4F0B"/>
    <w:rsid w:val="000F4F7C"/>
    <w:rsid w:val="000F62F2"/>
    <w:rsid w:val="000F69A4"/>
    <w:rsid w:val="0010010E"/>
    <w:rsid w:val="001025F8"/>
    <w:rsid w:val="00113C07"/>
    <w:rsid w:val="001224DD"/>
    <w:rsid w:val="001224EA"/>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FC8"/>
    <w:rsid w:val="001644A5"/>
    <w:rsid w:val="00165D37"/>
    <w:rsid w:val="00165FB2"/>
    <w:rsid w:val="001660B1"/>
    <w:rsid w:val="001665D5"/>
    <w:rsid w:val="001674DC"/>
    <w:rsid w:val="0016792A"/>
    <w:rsid w:val="0017016E"/>
    <w:rsid w:val="00174956"/>
    <w:rsid w:val="0018138D"/>
    <w:rsid w:val="001842E4"/>
    <w:rsid w:val="00185551"/>
    <w:rsid w:val="0019134E"/>
    <w:rsid w:val="00191AAB"/>
    <w:rsid w:val="00191E2B"/>
    <w:rsid w:val="00192344"/>
    <w:rsid w:val="00192DF2"/>
    <w:rsid w:val="001A0589"/>
    <w:rsid w:val="001A1250"/>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DB5"/>
    <w:rsid w:val="001C6E5F"/>
    <w:rsid w:val="001D06BF"/>
    <w:rsid w:val="001D0926"/>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5D06"/>
    <w:rsid w:val="001E65C1"/>
    <w:rsid w:val="001E667A"/>
    <w:rsid w:val="001E69C1"/>
    <w:rsid w:val="001F1C21"/>
    <w:rsid w:val="001F7E82"/>
    <w:rsid w:val="00201531"/>
    <w:rsid w:val="00201D58"/>
    <w:rsid w:val="00202385"/>
    <w:rsid w:val="00204581"/>
    <w:rsid w:val="00204E15"/>
    <w:rsid w:val="00205438"/>
    <w:rsid w:val="002058C3"/>
    <w:rsid w:val="002059CD"/>
    <w:rsid w:val="00205F1E"/>
    <w:rsid w:val="002072E4"/>
    <w:rsid w:val="002073C0"/>
    <w:rsid w:val="002077F4"/>
    <w:rsid w:val="00212E10"/>
    <w:rsid w:val="00213970"/>
    <w:rsid w:val="00213CE6"/>
    <w:rsid w:val="00214561"/>
    <w:rsid w:val="00214C94"/>
    <w:rsid w:val="002174AD"/>
    <w:rsid w:val="002218AB"/>
    <w:rsid w:val="0022231D"/>
    <w:rsid w:val="00222912"/>
    <w:rsid w:val="00224A15"/>
    <w:rsid w:val="002310EB"/>
    <w:rsid w:val="00231B64"/>
    <w:rsid w:val="00232777"/>
    <w:rsid w:val="002350C5"/>
    <w:rsid w:val="00235D8A"/>
    <w:rsid w:val="00236E0F"/>
    <w:rsid w:val="00236FE2"/>
    <w:rsid w:val="00237097"/>
    <w:rsid w:val="002400AC"/>
    <w:rsid w:val="002429D1"/>
    <w:rsid w:val="002444F8"/>
    <w:rsid w:val="00244A7E"/>
    <w:rsid w:val="002460B3"/>
    <w:rsid w:val="00246BE1"/>
    <w:rsid w:val="00246EC7"/>
    <w:rsid w:val="002476E9"/>
    <w:rsid w:val="00250135"/>
    <w:rsid w:val="0025253F"/>
    <w:rsid w:val="002553E0"/>
    <w:rsid w:val="00256FCD"/>
    <w:rsid w:val="00260819"/>
    <w:rsid w:val="00261469"/>
    <w:rsid w:val="00263D74"/>
    <w:rsid w:val="002648CF"/>
    <w:rsid w:val="002661E7"/>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38F1"/>
    <w:rsid w:val="00294BBE"/>
    <w:rsid w:val="0029548C"/>
    <w:rsid w:val="00295FF9"/>
    <w:rsid w:val="0029752B"/>
    <w:rsid w:val="002A06A8"/>
    <w:rsid w:val="002A3115"/>
    <w:rsid w:val="002A3EB3"/>
    <w:rsid w:val="002A5BF2"/>
    <w:rsid w:val="002A65B4"/>
    <w:rsid w:val="002A7046"/>
    <w:rsid w:val="002A77E6"/>
    <w:rsid w:val="002B18B1"/>
    <w:rsid w:val="002B19B2"/>
    <w:rsid w:val="002B2425"/>
    <w:rsid w:val="002B34F1"/>
    <w:rsid w:val="002B6CAE"/>
    <w:rsid w:val="002C0CE0"/>
    <w:rsid w:val="002C1030"/>
    <w:rsid w:val="002C105C"/>
    <w:rsid w:val="002C23C5"/>
    <w:rsid w:val="002C51AA"/>
    <w:rsid w:val="002C6CC4"/>
    <w:rsid w:val="002D0A1D"/>
    <w:rsid w:val="002D1CDF"/>
    <w:rsid w:val="002D363A"/>
    <w:rsid w:val="002D36AE"/>
    <w:rsid w:val="002D421B"/>
    <w:rsid w:val="002D687D"/>
    <w:rsid w:val="002D6D5F"/>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291"/>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41D2"/>
    <w:rsid w:val="00346AEF"/>
    <w:rsid w:val="00346F7F"/>
    <w:rsid w:val="00351417"/>
    <w:rsid w:val="00351C23"/>
    <w:rsid w:val="003527CD"/>
    <w:rsid w:val="00352987"/>
    <w:rsid w:val="00352B37"/>
    <w:rsid w:val="00352E7B"/>
    <w:rsid w:val="003550F6"/>
    <w:rsid w:val="0035605E"/>
    <w:rsid w:val="00356993"/>
    <w:rsid w:val="0035719C"/>
    <w:rsid w:val="00357A54"/>
    <w:rsid w:val="00357AB9"/>
    <w:rsid w:val="00360278"/>
    <w:rsid w:val="00360842"/>
    <w:rsid w:val="003618BA"/>
    <w:rsid w:val="00361EDE"/>
    <w:rsid w:val="003620C8"/>
    <w:rsid w:val="003626BD"/>
    <w:rsid w:val="003642C2"/>
    <w:rsid w:val="0036597F"/>
    <w:rsid w:val="003663B9"/>
    <w:rsid w:val="00374E01"/>
    <w:rsid w:val="00377402"/>
    <w:rsid w:val="00381E06"/>
    <w:rsid w:val="00382E74"/>
    <w:rsid w:val="00384A30"/>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48AA"/>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103"/>
    <w:rsid w:val="0043088C"/>
    <w:rsid w:val="00432508"/>
    <w:rsid w:val="00434F10"/>
    <w:rsid w:val="00435DBA"/>
    <w:rsid w:val="00436F8A"/>
    <w:rsid w:val="00440DD3"/>
    <w:rsid w:val="0044115F"/>
    <w:rsid w:val="00446B32"/>
    <w:rsid w:val="004477E7"/>
    <w:rsid w:val="00452ADA"/>
    <w:rsid w:val="00453260"/>
    <w:rsid w:val="00453F88"/>
    <w:rsid w:val="00455211"/>
    <w:rsid w:val="0045549B"/>
    <w:rsid w:val="00455C01"/>
    <w:rsid w:val="00455FA1"/>
    <w:rsid w:val="00456646"/>
    <w:rsid w:val="004573B1"/>
    <w:rsid w:val="00460C39"/>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210B"/>
    <w:rsid w:val="004A29A3"/>
    <w:rsid w:val="004A6452"/>
    <w:rsid w:val="004A77B3"/>
    <w:rsid w:val="004A7ECA"/>
    <w:rsid w:val="004B3531"/>
    <w:rsid w:val="004B3BAC"/>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2611"/>
    <w:rsid w:val="004E5F83"/>
    <w:rsid w:val="004E672D"/>
    <w:rsid w:val="004E6CEA"/>
    <w:rsid w:val="004E7D31"/>
    <w:rsid w:val="004F0F2C"/>
    <w:rsid w:val="004F1031"/>
    <w:rsid w:val="004F165A"/>
    <w:rsid w:val="004F170A"/>
    <w:rsid w:val="004F405E"/>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5488"/>
    <w:rsid w:val="00556F6E"/>
    <w:rsid w:val="0055799E"/>
    <w:rsid w:val="0056075C"/>
    <w:rsid w:val="005628DD"/>
    <w:rsid w:val="00563BEF"/>
    <w:rsid w:val="0057085E"/>
    <w:rsid w:val="005714B4"/>
    <w:rsid w:val="00573B41"/>
    <w:rsid w:val="00576EFD"/>
    <w:rsid w:val="00581445"/>
    <w:rsid w:val="00583300"/>
    <w:rsid w:val="00583B3E"/>
    <w:rsid w:val="0058490F"/>
    <w:rsid w:val="005859FF"/>
    <w:rsid w:val="00590AB2"/>
    <w:rsid w:val="00590DC8"/>
    <w:rsid w:val="0059243B"/>
    <w:rsid w:val="0059569A"/>
    <w:rsid w:val="00595B00"/>
    <w:rsid w:val="00595D49"/>
    <w:rsid w:val="00596B3D"/>
    <w:rsid w:val="005A1B07"/>
    <w:rsid w:val="005A42DF"/>
    <w:rsid w:val="005A484D"/>
    <w:rsid w:val="005A4BAE"/>
    <w:rsid w:val="005A5D86"/>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5B29"/>
    <w:rsid w:val="0065620F"/>
    <w:rsid w:val="006567FD"/>
    <w:rsid w:val="006569F1"/>
    <w:rsid w:val="0065752F"/>
    <w:rsid w:val="006578FF"/>
    <w:rsid w:val="00657E5F"/>
    <w:rsid w:val="00660D5D"/>
    <w:rsid w:val="0066120D"/>
    <w:rsid w:val="00661746"/>
    <w:rsid w:val="006619D5"/>
    <w:rsid w:val="00665A7A"/>
    <w:rsid w:val="00665FDE"/>
    <w:rsid w:val="00666AFE"/>
    <w:rsid w:val="00671FDA"/>
    <w:rsid w:val="00672248"/>
    <w:rsid w:val="0067395B"/>
    <w:rsid w:val="00675074"/>
    <w:rsid w:val="00676EF8"/>
    <w:rsid w:val="00677CAC"/>
    <w:rsid w:val="00680806"/>
    <w:rsid w:val="006811CF"/>
    <w:rsid w:val="00682F2A"/>
    <w:rsid w:val="0068370C"/>
    <w:rsid w:val="00684279"/>
    <w:rsid w:val="00690538"/>
    <w:rsid w:val="00691CF6"/>
    <w:rsid w:val="00695612"/>
    <w:rsid w:val="006979A0"/>
    <w:rsid w:val="006A32A0"/>
    <w:rsid w:val="006A453E"/>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3EA7"/>
    <w:rsid w:val="006D591D"/>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5D37"/>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EF7"/>
    <w:rsid w:val="00754FC6"/>
    <w:rsid w:val="007550F3"/>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0EBF"/>
    <w:rsid w:val="00781386"/>
    <w:rsid w:val="0078164E"/>
    <w:rsid w:val="00782CC5"/>
    <w:rsid w:val="00785A42"/>
    <w:rsid w:val="00785C4F"/>
    <w:rsid w:val="00785ED6"/>
    <w:rsid w:val="007868F6"/>
    <w:rsid w:val="007904F6"/>
    <w:rsid w:val="00791ADA"/>
    <w:rsid w:val="00791C4F"/>
    <w:rsid w:val="007940B2"/>
    <w:rsid w:val="007977FD"/>
    <w:rsid w:val="007A1ACD"/>
    <w:rsid w:val="007A30C5"/>
    <w:rsid w:val="007A32E1"/>
    <w:rsid w:val="007A42A5"/>
    <w:rsid w:val="007A6B1D"/>
    <w:rsid w:val="007B02D1"/>
    <w:rsid w:val="007B1797"/>
    <w:rsid w:val="007B27F2"/>
    <w:rsid w:val="007B3692"/>
    <w:rsid w:val="007B36A5"/>
    <w:rsid w:val="007B7B24"/>
    <w:rsid w:val="007C095E"/>
    <w:rsid w:val="007C67D6"/>
    <w:rsid w:val="007D006E"/>
    <w:rsid w:val="007D1050"/>
    <w:rsid w:val="007D108E"/>
    <w:rsid w:val="007D1D53"/>
    <w:rsid w:val="007D2013"/>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6F8A"/>
    <w:rsid w:val="007F796B"/>
    <w:rsid w:val="008010CD"/>
    <w:rsid w:val="00801352"/>
    <w:rsid w:val="008014F8"/>
    <w:rsid w:val="00802332"/>
    <w:rsid w:val="0080233C"/>
    <w:rsid w:val="00802D9B"/>
    <w:rsid w:val="00802FF8"/>
    <w:rsid w:val="00804F1F"/>
    <w:rsid w:val="00805DD8"/>
    <w:rsid w:val="00807363"/>
    <w:rsid w:val="00807737"/>
    <w:rsid w:val="0080798C"/>
    <w:rsid w:val="00807F91"/>
    <w:rsid w:val="00810A79"/>
    <w:rsid w:val="0081176D"/>
    <w:rsid w:val="00813D5D"/>
    <w:rsid w:val="00815674"/>
    <w:rsid w:val="008157AD"/>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6153"/>
    <w:rsid w:val="008573E7"/>
    <w:rsid w:val="00860E5E"/>
    <w:rsid w:val="008622CF"/>
    <w:rsid w:val="008624D5"/>
    <w:rsid w:val="00863ADA"/>
    <w:rsid w:val="00864DE6"/>
    <w:rsid w:val="008655A0"/>
    <w:rsid w:val="008702E6"/>
    <w:rsid w:val="00870D35"/>
    <w:rsid w:val="00871D55"/>
    <w:rsid w:val="00872DCC"/>
    <w:rsid w:val="00872EC6"/>
    <w:rsid w:val="00875BE1"/>
    <w:rsid w:val="00876412"/>
    <w:rsid w:val="00877A71"/>
    <w:rsid w:val="008819A3"/>
    <w:rsid w:val="00882DA7"/>
    <w:rsid w:val="00883B42"/>
    <w:rsid w:val="00885DE6"/>
    <w:rsid w:val="00890539"/>
    <w:rsid w:val="00892119"/>
    <w:rsid w:val="00892634"/>
    <w:rsid w:val="008948A6"/>
    <w:rsid w:val="00896E97"/>
    <w:rsid w:val="008A03CD"/>
    <w:rsid w:val="008A2553"/>
    <w:rsid w:val="008A496D"/>
    <w:rsid w:val="008B0CA4"/>
    <w:rsid w:val="008B16AC"/>
    <w:rsid w:val="008B5237"/>
    <w:rsid w:val="008B557A"/>
    <w:rsid w:val="008B5609"/>
    <w:rsid w:val="008B623B"/>
    <w:rsid w:val="008C112D"/>
    <w:rsid w:val="008C1C3F"/>
    <w:rsid w:val="008C1E46"/>
    <w:rsid w:val="008C2D1F"/>
    <w:rsid w:val="008C3C90"/>
    <w:rsid w:val="008D0F11"/>
    <w:rsid w:val="008D12E9"/>
    <w:rsid w:val="008D1D17"/>
    <w:rsid w:val="008D2036"/>
    <w:rsid w:val="008D2F91"/>
    <w:rsid w:val="008D323E"/>
    <w:rsid w:val="008D3AB5"/>
    <w:rsid w:val="008D5BB9"/>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27826"/>
    <w:rsid w:val="00930056"/>
    <w:rsid w:val="0093147A"/>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87030"/>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4622"/>
    <w:rsid w:val="009C55D7"/>
    <w:rsid w:val="009C7ECE"/>
    <w:rsid w:val="009D00D3"/>
    <w:rsid w:val="009D2657"/>
    <w:rsid w:val="009D2EC5"/>
    <w:rsid w:val="009D6C8A"/>
    <w:rsid w:val="009D6ECC"/>
    <w:rsid w:val="009D788E"/>
    <w:rsid w:val="009E034F"/>
    <w:rsid w:val="009E14A8"/>
    <w:rsid w:val="009E1BBA"/>
    <w:rsid w:val="009E1D56"/>
    <w:rsid w:val="009E1EB9"/>
    <w:rsid w:val="009E404B"/>
    <w:rsid w:val="009E4A47"/>
    <w:rsid w:val="009E4D91"/>
    <w:rsid w:val="009E6052"/>
    <w:rsid w:val="009E6BE8"/>
    <w:rsid w:val="009E6F4C"/>
    <w:rsid w:val="009E7E15"/>
    <w:rsid w:val="009F0C9B"/>
    <w:rsid w:val="009F1018"/>
    <w:rsid w:val="009F1CA3"/>
    <w:rsid w:val="009F20B2"/>
    <w:rsid w:val="009F20D1"/>
    <w:rsid w:val="009F2C1D"/>
    <w:rsid w:val="009F44F0"/>
    <w:rsid w:val="009F5B9C"/>
    <w:rsid w:val="009F740B"/>
    <w:rsid w:val="00A01803"/>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40F25"/>
    <w:rsid w:val="00A415FC"/>
    <w:rsid w:val="00A445F2"/>
    <w:rsid w:val="00A44647"/>
    <w:rsid w:val="00A46987"/>
    <w:rsid w:val="00A47461"/>
    <w:rsid w:val="00A47B20"/>
    <w:rsid w:val="00A47B3E"/>
    <w:rsid w:val="00A513ED"/>
    <w:rsid w:val="00A5143B"/>
    <w:rsid w:val="00A51EA6"/>
    <w:rsid w:val="00A529ED"/>
    <w:rsid w:val="00A540B6"/>
    <w:rsid w:val="00A55AEF"/>
    <w:rsid w:val="00A610B3"/>
    <w:rsid w:val="00A645D5"/>
    <w:rsid w:val="00A659B9"/>
    <w:rsid w:val="00A709E2"/>
    <w:rsid w:val="00A70DDE"/>
    <w:rsid w:val="00A70FA2"/>
    <w:rsid w:val="00A7133C"/>
    <w:rsid w:val="00A714D6"/>
    <w:rsid w:val="00A71F6F"/>
    <w:rsid w:val="00A746A2"/>
    <w:rsid w:val="00A746AB"/>
    <w:rsid w:val="00A769BB"/>
    <w:rsid w:val="00A80CA0"/>
    <w:rsid w:val="00A81C7D"/>
    <w:rsid w:val="00A83628"/>
    <w:rsid w:val="00A843E7"/>
    <w:rsid w:val="00A848D1"/>
    <w:rsid w:val="00A87517"/>
    <w:rsid w:val="00A900CC"/>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37C"/>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5FA5"/>
    <w:rsid w:val="00B064C1"/>
    <w:rsid w:val="00B072A4"/>
    <w:rsid w:val="00B1191E"/>
    <w:rsid w:val="00B12035"/>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700"/>
    <w:rsid w:val="00B60FB3"/>
    <w:rsid w:val="00B62459"/>
    <w:rsid w:val="00B664F5"/>
    <w:rsid w:val="00B66E4E"/>
    <w:rsid w:val="00B67026"/>
    <w:rsid w:val="00B706ED"/>
    <w:rsid w:val="00B73E1C"/>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039"/>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3EA1"/>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5645"/>
    <w:rsid w:val="00C56065"/>
    <w:rsid w:val="00C605F4"/>
    <w:rsid w:val="00C606D1"/>
    <w:rsid w:val="00C61031"/>
    <w:rsid w:val="00C63378"/>
    <w:rsid w:val="00C64817"/>
    <w:rsid w:val="00C665B9"/>
    <w:rsid w:val="00C6743E"/>
    <w:rsid w:val="00C712D0"/>
    <w:rsid w:val="00C734C1"/>
    <w:rsid w:val="00C7602A"/>
    <w:rsid w:val="00C80237"/>
    <w:rsid w:val="00C80504"/>
    <w:rsid w:val="00C84875"/>
    <w:rsid w:val="00C85712"/>
    <w:rsid w:val="00C865CA"/>
    <w:rsid w:val="00C8793D"/>
    <w:rsid w:val="00C87C8E"/>
    <w:rsid w:val="00C9192E"/>
    <w:rsid w:val="00C92591"/>
    <w:rsid w:val="00C93D2F"/>
    <w:rsid w:val="00C946EE"/>
    <w:rsid w:val="00C952F9"/>
    <w:rsid w:val="00C9606A"/>
    <w:rsid w:val="00C9748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1FB"/>
    <w:rsid w:val="00CB5C6B"/>
    <w:rsid w:val="00CB6A6D"/>
    <w:rsid w:val="00CB7795"/>
    <w:rsid w:val="00CC19E6"/>
    <w:rsid w:val="00CC2881"/>
    <w:rsid w:val="00CC6950"/>
    <w:rsid w:val="00CC7E30"/>
    <w:rsid w:val="00CD230B"/>
    <w:rsid w:val="00CE08B9"/>
    <w:rsid w:val="00CE3DAA"/>
    <w:rsid w:val="00CE7E5A"/>
    <w:rsid w:val="00CF2245"/>
    <w:rsid w:val="00CF4650"/>
    <w:rsid w:val="00CF4D61"/>
    <w:rsid w:val="00CF4E0F"/>
    <w:rsid w:val="00CF7678"/>
    <w:rsid w:val="00D00BC7"/>
    <w:rsid w:val="00D03594"/>
    <w:rsid w:val="00D0410C"/>
    <w:rsid w:val="00D045E8"/>
    <w:rsid w:val="00D10051"/>
    <w:rsid w:val="00D1121F"/>
    <w:rsid w:val="00D1169A"/>
    <w:rsid w:val="00D1468C"/>
    <w:rsid w:val="00D149A5"/>
    <w:rsid w:val="00D15AEC"/>
    <w:rsid w:val="00D16315"/>
    <w:rsid w:val="00D20252"/>
    <w:rsid w:val="00D2126A"/>
    <w:rsid w:val="00D21E19"/>
    <w:rsid w:val="00D21EF4"/>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2D52"/>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97A"/>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4B1"/>
    <w:rsid w:val="00DC1915"/>
    <w:rsid w:val="00DC2003"/>
    <w:rsid w:val="00DC20AC"/>
    <w:rsid w:val="00DC2713"/>
    <w:rsid w:val="00DC4BF3"/>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693"/>
    <w:rsid w:val="00E20E0E"/>
    <w:rsid w:val="00E22256"/>
    <w:rsid w:val="00E2271A"/>
    <w:rsid w:val="00E236AF"/>
    <w:rsid w:val="00E266DA"/>
    <w:rsid w:val="00E267D4"/>
    <w:rsid w:val="00E302C0"/>
    <w:rsid w:val="00E30E3E"/>
    <w:rsid w:val="00E31028"/>
    <w:rsid w:val="00E3168D"/>
    <w:rsid w:val="00E345C5"/>
    <w:rsid w:val="00E352D5"/>
    <w:rsid w:val="00E355E0"/>
    <w:rsid w:val="00E37BC5"/>
    <w:rsid w:val="00E406F1"/>
    <w:rsid w:val="00E42C7B"/>
    <w:rsid w:val="00E47D7B"/>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1EB9"/>
    <w:rsid w:val="00E95D00"/>
    <w:rsid w:val="00E968CB"/>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2F44"/>
    <w:rsid w:val="00ED4651"/>
    <w:rsid w:val="00ED5008"/>
    <w:rsid w:val="00ED646A"/>
    <w:rsid w:val="00EE19BA"/>
    <w:rsid w:val="00EE232E"/>
    <w:rsid w:val="00EE2F06"/>
    <w:rsid w:val="00EE3C64"/>
    <w:rsid w:val="00EE4CF1"/>
    <w:rsid w:val="00EE5A3B"/>
    <w:rsid w:val="00EE5FC4"/>
    <w:rsid w:val="00EE6B23"/>
    <w:rsid w:val="00EE706A"/>
    <w:rsid w:val="00EE7542"/>
    <w:rsid w:val="00EF22AD"/>
    <w:rsid w:val="00EF435D"/>
    <w:rsid w:val="00EF448D"/>
    <w:rsid w:val="00EF648F"/>
    <w:rsid w:val="00EF692B"/>
    <w:rsid w:val="00F013FF"/>
    <w:rsid w:val="00F015A3"/>
    <w:rsid w:val="00F0164F"/>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63043"/>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4E9D"/>
    <w:rsid w:val="00FA72D7"/>
    <w:rsid w:val="00FB0D13"/>
    <w:rsid w:val="00FB139F"/>
    <w:rsid w:val="00FB26E4"/>
    <w:rsid w:val="00FB435C"/>
    <w:rsid w:val="00FB7B4A"/>
    <w:rsid w:val="00FC1301"/>
    <w:rsid w:val="00FC24BF"/>
    <w:rsid w:val="00FC2E50"/>
    <w:rsid w:val="00FC3636"/>
    <w:rsid w:val="00FC548A"/>
    <w:rsid w:val="00FC7BD0"/>
    <w:rsid w:val="00FD0EB9"/>
    <w:rsid w:val="00FD1270"/>
    <w:rsid w:val="00FD3DDE"/>
    <w:rsid w:val="00FD4164"/>
    <w:rsid w:val="00FD4D09"/>
    <w:rsid w:val="00FD5333"/>
    <w:rsid w:val="00FD61E1"/>
    <w:rsid w:val="00FD6F53"/>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3BB23CCB"/>
  <w15:docId w15:val="{B002AA79-7E9E-4F51-8F3C-9A704E19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CP40">
    <w:name w:val="云肿_CP40_化疗"/>
    <w:basedOn w:val="a1"/>
    <w:uiPriority w:val="99"/>
    <w:rsid w:val="00E91EB9"/>
    <w:pPr>
      <w:jc w:val="center"/>
    </w:pPr>
    <w:tblPr>
      <w:tblBorders>
        <w:top w:val="single" w:sz="12" w:space="0" w:color="4F81BD" w:themeColor="accent1"/>
        <w:bottom w:val="single" w:sz="12" w:space="0" w:color="4F81BD" w:themeColor="accent1"/>
      </w:tblBorders>
    </w:tblPr>
    <w:tcPr>
      <w:vAlign w:val="center"/>
    </w:tcPr>
    <w:tblStylePr w:type="firstRow">
      <w:tblPr/>
      <w:tcPr>
        <w:tcBorders>
          <w:bottom w:val="single" w:sz="4" w:space="0" w:color="4F81BD" w:themeColor="accent1"/>
        </w:tcBorders>
      </w:tcPr>
    </w:tblStylePr>
  </w:style>
  <w:style w:type="table" w:customStyle="1" w:styleId="-CP">
    <w:name w:val="云肿-CP重要基因"/>
    <w:basedOn w:val="a1"/>
    <w:uiPriority w:val="99"/>
    <w:rsid w:val="00E20693"/>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176991-0C1D-411F-BD93-5BE5A4C2E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18</Pages>
  <Words>2443</Words>
  <Characters>13931</Characters>
  <Application>Microsoft Office Word</Application>
  <DocSecurity>0</DocSecurity>
  <Lines>116</Lines>
  <Paragraphs>32</Paragraphs>
  <ScaleCrop>false</ScaleCrop>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63</cp:revision>
  <cp:lastPrinted>2025-01-10T02:02:00Z</cp:lastPrinted>
  <dcterms:created xsi:type="dcterms:W3CDTF">2025-02-25T03:52:00Z</dcterms:created>
  <dcterms:modified xsi:type="dcterms:W3CDTF">2025-04-01T02:20:00Z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