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4A3FA"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1B4A280D" w14:textId="77777777" w:rsidTr="002B0BAC">
        <w:trPr>
          <w:trHeight w:val="397"/>
        </w:trPr>
        <w:tc>
          <w:tcPr>
            <w:tcW w:w="1390" w:type="dxa"/>
            <w:tcMar>
              <w:top w:w="28" w:type="dxa"/>
              <w:left w:w="85" w:type="dxa"/>
              <w:bottom w:w="28" w:type="dxa"/>
              <w:right w:w="85" w:type="dxa"/>
            </w:tcMar>
            <w:vAlign w:val="center"/>
          </w:tcPr>
          <w:p w14:paraId="6936E01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79405D2C" w14:textId="66D108DB"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35435A5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3EEABE0" w14:textId="1D75EB74"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2644A78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32DB1F3D" w14:textId="3CB4087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{{sample.age}}</w:t>
            </w:r>
          </w:p>
        </w:tc>
      </w:tr>
      <w:tr w:rsidR="002B0BAC" w:rsidRPr="001A5CD3" w14:paraId="5DB29303" w14:textId="77777777" w:rsidTr="002B0BAC">
        <w:trPr>
          <w:trHeight w:val="397"/>
        </w:trPr>
        <w:tc>
          <w:tcPr>
            <w:tcW w:w="1390" w:type="dxa"/>
            <w:tcMar>
              <w:top w:w="28" w:type="dxa"/>
              <w:left w:w="85" w:type="dxa"/>
              <w:bottom w:w="28" w:type="dxa"/>
              <w:right w:w="85" w:type="dxa"/>
            </w:tcMar>
            <w:vAlign w:val="center"/>
          </w:tcPr>
          <w:p w14:paraId="06EF39BE"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2286D849" w14:textId="77562E5C" w:rsidR="002B0BAC" w:rsidRPr="001A5CD3" w:rsidRDefault="002B0BAC"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sidR="00A85634">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A242D1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8E239D2" w14:textId="5C0CA62F"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29D11A2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5E56DCF" w14:textId="4562D28E"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{{sample.mol_pathological_id}}</w:t>
            </w:r>
          </w:p>
        </w:tc>
      </w:tr>
      <w:tr w:rsidR="002B0BAC" w:rsidRPr="001A5CD3" w14:paraId="49AA488B" w14:textId="77777777" w:rsidTr="002B0BAC">
        <w:trPr>
          <w:trHeight w:val="397"/>
        </w:trPr>
        <w:tc>
          <w:tcPr>
            <w:tcW w:w="1390" w:type="dxa"/>
            <w:tcMar>
              <w:top w:w="28" w:type="dxa"/>
              <w:left w:w="85" w:type="dxa"/>
              <w:bottom w:w="28" w:type="dxa"/>
              <w:right w:w="85" w:type="dxa"/>
            </w:tcMar>
            <w:vAlign w:val="center"/>
          </w:tcPr>
          <w:p w14:paraId="26BEBAC0"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E0F175C" w14:textId="5405AF81"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{{sample.sample_type}}</w:t>
            </w:r>
          </w:p>
        </w:tc>
        <w:tc>
          <w:tcPr>
            <w:tcW w:w="1247" w:type="dxa"/>
            <w:tcMar>
              <w:top w:w="28" w:type="dxa"/>
              <w:left w:w="85" w:type="dxa"/>
              <w:bottom w:w="28" w:type="dxa"/>
              <w:right w:w="85" w:type="dxa"/>
            </w:tcMar>
            <w:vAlign w:val="center"/>
          </w:tcPr>
          <w:p w14:paraId="24002CC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35C331B4" w14:textId="102847D3" w:rsidR="002B0BAC" w:rsidRPr="001A5CD3" w:rsidRDefault="00CB3310"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sidR="00DF6E82">
              <w:rPr>
                <w:rFonts w:ascii="Times New Roman" w:eastAsia="宋体" w:hAnsi="Times New Roman" w:cs="Times New Roman"/>
                <w:spacing w:val="6"/>
                <w:szCs w:val="21"/>
              </w:rPr>
              <w:t>sample.</w:t>
            </w:r>
            <w:r w:rsidR="0050244E" w:rsidRPr="0050244E">
              <w:rPr>
                <w:rFonts w:ascii="Times New Roman" w:eastAsia="宋体" w:hAnsi="Times New Roman" w:cs="Times New Roman"/>
                <w:spacing w:val="6"/>
                <w:szCs w:val="21"/>
              </w:rPr>
              <w:t>submission_department</w:t>
            </w:r>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1C56849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E2918D4" w14:textId="2EBC80FA"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{{sample.submission_doctor}}</w:t>
            </w:r>
          </w:p>
        </w:tc>
      </w:tr>
      <w:tr w:rsidR="002B0BAC" w:rsidRPr="001A5CD3" w14:paraId="7584DE0E" w14:textId="77777777" w:rsidTr="002B0BAC">
        <w:trPr>
          <w:trHeight w:val="397"/>
        </w:trPr>
        <w:tc>
          <w:tcPr>
            <w:tcW w:w="1390" w:type="dxa"/>
            <w:tcMar>
              <w:top w:w="28" w:type="dxa"/>
              <w:left w:w="85" w:type="dxa"/>
              <w:bottom w:w="28" w:type="dxa"/>
              <w:right w:w="85" w:type="dxa"/>
            </w:tcMar>
            <w:vAlign w:val="center"/>
          </w:tcPr>
          <w:p w14:paraId="24ADD9E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3C8E6CB5" w14:textId="102F5A4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3EED2F26"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2C36A504" w14:textId="40012F34" w:rsidR="002B0BAC" w:rsidRPr="001A5CD3" w:rsidRDefault="00606E88" w:rsidP="00537AAE">
            <w:pPr>
              <w:spacing w:line="240" w:lineRule="exact"/>
              <w:rPr>
                <w:rFonts w:ascii="Times New Roman" w:eastAsia="宋体" w:hAnsi="Times New Roman" w:cs="Times New Roman"/>
                <w:spacing w:val="6"/>
                <w:szCs w:val="21"/>
              </w:rPr>
            </w:pPr>
            <w:r w:rsidRPr="00606E88">
              <w:rPr>
                <w:rFonts w:ascii="Times New Roman" w:eastAsia="宋体" w:hAnsi="Times New Roman" w:cs="Times New Roman"/>
                <w:spacing w:val="6"/>
                <w:szCs w:val="21"/>
              </w:rPr>
              <w:t>{{sample.blood_collection_date}}</w:t>
            </w:r>
          </w:p>
        </w:tc>
        <w:tc>
          <w:tcPr>
            <w:tcW w:w="1531" w:type="dxa"/>
            <w:vAlign w:val="center"/>
          </w:tcPr>
          <w:p w14:paraId="4765469F"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13531622" w14:textId="4F6D91A7"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{{sample.report_date}}</w:t>
            </w:r>
          </w:p>
        </w:tc>
      </w:tr>
      <w:tr w:rsidR="002B0BAC" w:rsidRPr="001A5CD3" w14:paraId="23AB637D" w14:textId="77777777" w:rsidTr="002B0BAC">
        <w:trPr>
          <w:trHeight w:val="397"/>
        </w:trPr>
        <w:tc>
          <w:tcPr>
            <w:tcW w:w="1390" w:type="dxa"/>
            <w:tcMar>
              <w:top w:w="28" w:type="dxa"/>
              <w:left w:w="85" w:type="dxa"/>
              <w:bottom w:w="28" w:type="dxa"/>
              <w:right w:w="85" w:type="dxa"/>
            </w:tcMar>
            <w:vAlign w:val="center"/>
          </w:tcPr>
          <w:p w14:paraId="0547B8C6"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2B8836CF" w14:textId="00CA71C9"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{{sample.pathol_diagn}}</w:t>
            </w:r>
          </w:p>
        </w:tc>
      </w:tr>
      <w:tr w:rsidR="002B0BAC" w:rsidRPr="001A5CD3" w14:paraId="24CDA7A8" w14:textId="77777777" w:rsidTr="002B0BAC">
        <w:trPr>
          <w:trHeight w:val="397"/>
        </w:trPr>
        <w:tc>
          <w:tcPr>
            <w:tcW w:w="1390" w:type="dxa"/>
            <w:tcMar>
              <w:top w:w="28" w:type="dxa"/>
              <w:left w:w="85" w:type="dxa"/>
              <w:bottom w:w="28" w:type="dxa"/>
              <w:right w:w="85" w:type="dxa"/>
            </w:tcMar>
            <w:vAlign w:val="center"/>
          </w:tcPr>
          <w:p w14:paraId="0114866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0B750F03" w14:textId="129B357F"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{{sample.family_history}}</w:t>
            </w:r>
          </w:p>
        </w:tc>
      </w:tr>
    </w:tbl>
    <w:p w14:paraId="40933713" w14:textId="34FE5008"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r w:rsidRPr="00AB5922">
        <w:rPr>
          <w:rFonts w:ascii="Times New Roman" w:eastAsia="宋体" w:hAnsi="Times New Roman" w:cs="Times New Roman"/>
          <w:color w:val="808080"/>
          <w:sz w:val="16"/>
          <w:szCs w:val="16"/>
        </w:rPr>
        <w:t xml:space="preserve"> </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AB5922" w:rsidRDefault="001A5CD3" w:rsidP="001A5CD3">
      <w:pPr>
        <w:rPr>
          <w:rFonts w:ascii="Times New Roman" w:eastAsia="宋体" w:hAnsi="Times New Roman" w:cs="Times New Roman"/>
        </w:rPr>
      </w:pPr>
    </w:p>
    <w:p w14:paraId="2EF61528" w14:textId="50294764"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319665D1" w14:textId="77777777"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区（非翻译区）和内含子区热点变异；</w:t>
      </w:r>
    </w:p>
    <w:p w14:paraId="71CCC4EF" w14:textId="04CDD579"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57AC0600" w14:textId="77777777" w:rsidR="001A5CD3" w:rsidRPr="00AB5922" w:rsidRDefault="001A5CD3" w:rsidP="001A5CD3">
      <w:pPr>
        <w:rPr>
          <w:rFonts w:ascii="Times New Roman" w:eastAsia="宋体" w:hAnsi="Times New Roman" w:cs="Times New Roman"/>
        </w:rPr>
      </w:pPr>
    </w:p>
    <w:p w14:paraId="7D6F0D88"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E40C9D" w:rsidRPr="00AB5922" w14:paraId="0C5AE9F4" w14:textId="77777777" w:rsidTr="00E40C9D">
        <w:trPr>
          <w:trHeight w:val="397"/>
        </w:trPr>
        <w:tc>
          <w:tcPr>
            <w:tcW w:w="2727" w:type="dxa"/>
            <w:tcMar>
              <w:top w:w="60" w:type="dxa"/>
              <w:bottom w:w="60" w:type="dxa"/>
            </w:tcMar>
            <w:vAlign w:val="center"/>
          </w:tcPr>
          <w:p w14:paraId="28670AF3" w14:textId="77777777" w:rsidR="001A5CD3" w:rsidRPr="00AB5922" w:rsidRDefault="001A5CD3"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141BDF87" w14:textId="77777777" w:rsidR="001A5CD3" w:rsidRPr="00AB5922" w:rsidRDefault="001A5CD3" w:rsidP="00AF0361">
            <w:pPr>
              <w:spacing w:line="440" w:lineRule="exact"/>
              <w:jc w:val="left"/>
              <w:rPr>
                <w:rFonts w:ascii="Times New Roman" w:eastAsia="宋体" w:hAnsi="Times New Roman" w:cs="Times New Roman"/>
                <w:b/>
                <w:spacing w:val="6"/>
                <w:szCs w:val="21"/>
              </w:rPr>
            </w:pPr>
            <w:bookmarkStart w:id="1" w:name="Detection_Summary_title2"/>
            <w:bookmarkEnd w:id="1"/>
            <w:r w:rsidRPr="00AB5922">
              <w:rPr>
                <w:rFonts w:ascii="Times New Roman" w:eastAsia="宋体" w:hAnsi="Times New Roman" w:cs="Times New Roman"/>
                <w:b/>
                <w:spacing w:val="6"/>
                <w:szCs w:val="21"/>
              </w:rPr>
              <w:t>检测结果</w:t>
            </w:r>
          </w:p>
        </w:tc>
      </w:tr>
      <w:tr w:rsidR="005806CB" w:rsidRPr="00AB5922" w14:paraId="0236F7BE" w14:textId="77777777" w:rsidTr="00E40C9D">
        <w:trPr>
          <w:trHeight w:val="397"/>
        </w:trPr>
        <w:tc>
          <w:tcPr>
            <w:tcW w:w="10204" w:type="dxa"/>
            <w:gridSpan w:val="4"/>
            <w:tcMar>
              <w:top w:w="60" w:type="dxa"/>
              <w:bottom w:w="60" w:type="dxa"/>
            </w:tcMar>
            <w:vAlign w:val="center"/>
          </w:tcPr>
          <w:p w14:paraId="78AC39EB" w14:textId="40626080" w:rsidR="005806CB" w:rsidRPr="00AB5922" w:rsidRDefault="005806CB"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{%tr if var_brca.snv_s.B1_L5 or var_brca.snv_s.B1_L4 or var_brca.mlpa.</w:t>
            </w:r>
            <w:r w:rsidR="004D1436">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or var_brca.snv_s.B2_L5 or var_brca.snv_s.B2_L4 or var_brca.mlpa.</w:t>
            </w:r>
            <w:r w:rsidR="004D1436">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687357" w:rsidRPr="00AB5922" w14:paraId="5FC3093C" w14:textId="77777777" w:rsidTr="00E40C9D">
        <w:trPr>
          <w:trHeight w:val="397"/>
        </w:trPr>
        <w:tc>
          <w:tcPr>
            <w:tcW w:w="10204" w:type="dxa"/>
            <w:gridSpan w:val="4"/>
            <w:tcMar>
              <w:top w:w="60" w:type="dxa"/>
              <w:bottom w:w="60" w:type="dxa"/>
            </w:tcMar>
            <w:vAlign w:val="center"/>
          </w:tcPr>
          <w:p w14:paraId="4C832F86" w14:textId="4B332BFF" w:rsidR="00687357" w:rsidRPr="00AB5922" w:rsidRDefault="00687357"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sidR="001D4603">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var_brca.snv_s.B1_L5 or var_brca.snv_s.B2_L5</w:t>
            </w:r>
            <w:r w:rsidR="001D4603">
              <w:rPr>
                <w:rFonts w:ascii="Times New Roman" w:eastAsia="宋体" w:hAnsi="Times New Roman" w:cs="Times New Roman" w:hint="eastAsia"/>
                <w:b/>
                <w:spacing w:val="6"/>
                <w:szCs w:val="21"/>
              </w:rPr>
              <w:t>)</w:t>
            </w:r>
            <w:r w:rsidR="001D4603">
              <w:rPr>
                <w:rFonts w:ascii="Times New Roman" w:eastAsia="宋体" w:hAnsi="Times New Roman" w:cs="Times New Roman"/>
                <w:b/>
                <w:spacing w:val="6"/>
                <w:szCs w:val="21"/>
              </w:rPr>
              <w:t xml:space="preserve"> </w:t>
            </w:r>
            <w:r w:rsidR="009B7C3B">
              <w:rPr>
                <w:rFonts w:ascii="Times New Roman" w:eastAsia="宋体" w:hAnsi="Times New Roman" w:cs="Times New Roman" w:hint="eastAsia"/>
                <w:b/>
                <w:spacing w:val="6"/>
                <w:szCs w:val="21"/>
              </w:rPr>
              <w:t>a</w:t>
            </w:r>
            <w:r w:rsidR="009B7C3B">
              <w:rPr>
                <w:rFonts w:ascii="Times New Roman" w:eastAsia="宋体" w:hAnsi="Times New Roman" w:cs="Times New Roman"/>
                <w:b/>
                <w:spacing w:val="6"/>
                <w:szCs w:val="21"/>
              </w:rPr>
              <w:t>nd (</w:t>
            </w:r>
            <w:r w:rsidR="009B7C3B" w:rsidRPr="00AB5922">
              <w:rPr>
                <w:rFonts w:ascii="Times New Roman" w:eastAsia="宋体" w:hAnsi="Times New Roman" w:cs="Times New Roman"/>
                <w:b/>
                <w:spacing w:val="6"/>
                <w:szCs w:val="21"/>
              </w:rPr>
              <w:t>var_brca.snv_s.B1_L4 or var_brca.mlpa.</w:t>
            </w:r>
            <w:r w:rsidR="009B7C3B">
              <w:rPr>
                <w:rFonts w:ascii="Times New Roman" w:eastAsia="宋体" w:hAnsi="Times New Roman" w:cs="Times New Roman"/>
                <w:b/>
                <w:spacing w:val="6"/>
                <w:szCs w:val="21"/>
              </w:rPr>
              <w:t>B1_Loss</w:t>
            </w:r>
            <w:r w:rsidR="009B7C3B" w:rsidRPr="00AB5922">
              <w:rPr>
                <w:rFonts w:ascii="Times New Roman" w:eastAsia="宋体" w:hAnsi="Times New Roman" w:cs="Times New Roman"/>
                <w:b/>
                <w:spacing w:val="6"/>
                <w:szCs w:val="21"/>
              </w:rPr>
              <w:t xml:space="preserve"> or var_brca.snv_s.</w:t>
            </w:r>
            <w:r w:rsidR="009B7C3B">
              <w:rPr>
                <w:rFonts w:ascii="Times New Roman" w:eastAsia="宋体" w:hAnsi="Times New Roman" w:cs="Times New Roman"/>
                <w:b/>
                <w:spacing w:val="6"/>
                <w:szCs w:val="21"/>
              </w:rPr>
              <w:t>B2</w:t>
            </w:r>
            <w:r w:rsidR="009B7C3B" w:rsidRPr="00AB5922">
              <w:rPr>
                <w:rFonts w:ascii="Times New Roman" w:eastAsia="宋体" w:hAnsi="Times New Roman" w:cs="Times New Roman"/>
                <w:b/>
                <w:spacing w:val="6"/>
                <w:szCs w:val="21"/>
              </w:rPr>
              <w:t>_L4 or var_brca.mlpa.</w:t>
            </w:r>
            <w:r w:rsidR="009B7C3B">
              <w:rPr>
                <w:rFonts w:ascii="Times New Roman" w:eastAsia="宋体" w:hAnsi="Times New Roman" w:cs="Times New Roman"/>
                <w:b/>
                <w:spacing w:val="6"/>
                <w:szCs w:val="21"/>
              </w:rPr>
              <w:t>B2_Loss</w:t>
            </w:r>
            <w:r w:rsidR="009B7C3B" w:rsidRPr="00AB5922">
              <w:rPr>
                <w:rFonts w:ascii="Times New Roman" w:eastAsia="宋体" w:hAnsi="Times New Roman" w:cs="Times New Roman"/>
                <w:b/>
                <w:spacing w:val="6"/>
                <w:szCs w:val="21"/>
              </w:rPr>
              <w:t xml:space="preserve"> </w:t>
            </w:r>
            <w:r w:rsidR="009B7C3B">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B7C3B" w:rsidRPr="00AB5922" w14:paraId="10AA2E50" w14:textId="77777777" w:rsidTr="009B7C3B">
        <w:trPr>
          <w:trHeight w:val="397"/>
        </w:trPr>
        <w:tc>
          <w:tcPr>
            <w:tcW w:w="2727" w:type="dxa"/>
            <w:tcMar>
              <w:top w:w="60" w:type="dxa"/>
              <w:bottom w:w="60" w:type="dxa"/>
            </w:tcMar>
            <w:vAlign w:val="center"/>
          </w:tcPr>
          <w:p w14:paraId="0C5F8E6D" w14:textId="751E9DB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1D48E5F2" w14:textId="41B3556C"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B7C3B" w:rsidRPr="00AB5922" w14:paraId="72A9222C" w14:textId="77777777" w:rsidTr="00E40C9D">
        <w:trPr>
          <w:trHeight w:val="397"/>
        </w:trPr>
        <w:tc>
          <w:tcPr>
            <w:tcW w:w="10204" w:type="dxa"/>
            <w:gridSpan w:val="4"/>
            <w:tcMar>
              <w:top w:w="60" w:type="dxa"/>
              <w:bottom w:w="60" w:type="dxa"/>
            </w:tcMar>
            <w:vAlign w:val="center"/>
          </w:tcPr>
          <w:p w14:paraId="62A1C255" w14:textId="3DCA60D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 var_brca.snv_s.B1_L5 or var_brca.snv_s.B2_L5 %}</w:t>
            </w:r>
          </w:p>
        </w:tc>
      </w:tr>
      <w:tr w:rsidR="009B7C3B" w:rsidRPr="00AB5922" w14:paraId="5CE8E394" w14:textId="77777777" w:rsidTr="00E40C9D">
        <w:trPr>
          <w:trHeight w:val="397"/>
        </w:trPr>
        <w:tc>
          <w:tcPr>
            <w:tcW w:w="2727" w:type="dxa"/>
            <w:tcMar>
              <w:top w:w="60" w:type="dxa"/>
              <w:bottom w:w="60" w:type="dxa"/>
            </w:tcMar>
            <w:vAlign w:val="center"/>
          </w:tcPr>
          <w:p w14:paraId="248AE0A4" w14:textId="577B347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ED8C41F" w14:textId="2C98600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B7C3B" w:rsidRPr="00AB5922" w14:paraId="6356686C" w14:textId="77777777" w:rsidTr="00E40C9D">
        <w:trPr>
          <w:trHeight w:val="397"/>
        </w:trPr>
        <w:tc>
          <w:tcPr>
            <w:tcW w:w="10204" w:type="dxa"/>
            <w:gridSpan w:val="4"/>
            <w:tcMar>
              <w:top w:w="60" w:type="dxa"/>
              <w:bottom w:w="60" w:type="dxa"/>
            </w:tcMar>
            <w:vAlign w:val="center"/>
          </w:tcPr>
          <w:p w14:paraId="5977C892" w14:textId="1202526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B7C3B" w:rsidRPr="00AB5922" w14:paraId="78234F95" w14:textId="77777777" w:rsidTr="00E40C9D">
        <w:trPr>
          <w:trHeight w:val="397"/>
        </w:trPr>
        <w:tc>
          <w:tcPr>
            <w:tcW w:w="2727" w:type="dxa"/>
            <w:tcMar>
              <w:top w:w="60" w:type="dxa"/>
              <w:bottom w:w="60" w:type="dxa"/>
            </w:tcMar>
            <w:vAlign w:val="center"/>
          </w:tcPr>
          <w:p w14:paraId="2535EB66" w14:textId="01343882"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2094663F" w14:textId="707575DC"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B7C3B" w:rsidRPr="00AB5922" w14:paraId="08701263" w14:textId="77777777" w:rsidTr="00E40C9D">
        <w:trPr>
          <w:trHeight w:val="397"/>
        </w:trPr>
        <w:tc>
          <w:tcPr>
            <w:tcW w:w="10204" w:type="dxa"/>
            <w:gridSpan w:val="4"/>
            <w:tcMar>
              <w:top w:w="60" w:type="dxa"/>
              <w:bottom w:w="60" w:type="dxa"/>
            </w:tcMar>
            <w:vAlign w:val="center"/>
          </w:tcPr>
          <w:p w14:paraId="4AC1D0B2" w14:textId="26851FA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B7C3B" w:rsidRPr="00AB5922" w14:paraId="728EC7D6" w14:textId="77777777" w:rsidTr="00E40C9D">
        <w:trPr>
          <w:trHeight w:val="397"/>
        </w:trPr>
        <w:tc>
          <w:tcPr>
            <w:tcW w:w="10204" w:type="dxa"/>
            <w:gridSpan w:val="4"/>
            <w:tcMar>
              <w:top w:w="60" w:type="dxa"/>
              <w:bottom w:w="60" w:type="dxa"/>
            </w:tcMar>
            <w:vAlign w:val="center"/>
          </w:tcPr>
          <w:p w14:paraId="3B1011FC" w14:textId="05496070"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var_brca.snv_s.B1_L5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var_brca.snv_s.B1_L4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var_brca.mlpa.</w:t>
            </w:r>
            <w:r>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w:t>
            </w:r>
            <w:r w:rsidRPr="00AB5922">
              <w:rPr>
                <w:rFonts w:ascii="Times New Roman" w:eastAsia="宋体" w:hAnsi="Times New Roman" w:cs="Times New Roman"/>
                <w:b/>
                <w:spacing w:val="6"/>
                <w:szCs w:val="21"/>
              </w:rPr>
              <w:lastRenderedPageBreak/>
              <w:t xml:space="preserve">var_brca.snv_s.B2_L5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var_brca.snv_s.B2_L4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var_brca.mlpa.</w:t>
            </w:r>
            <w:r>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9B7C3B" w:rsidRPr="00AB5922" w14:paraId="6B3EEEBA" w14:textId="77777777" w:rsidTr="00E40C9D">
        <w:trPr>
          <w:trHeight w:val="397"/>
        </w:trPr>
        <w:tc>
          <w:tcPr>
            <w:tcW w:w="2727" w:type="dxa"/>
            <w:tcMar>
              <w:top w:w="60" w:type="dxa"/>
              <w:bottom w:w="60" w:type="dxa"/>
            </w:tcMar>
            <w:vAlign w:val="center"/>
          </w:tcPr>
          <w:p w14:paraId="1B6B0717"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突变位点</w:t>
            </w:r>
          </w:p>
        </w:tc>
        <w:tc>
          <w:tcPr>
            <w:tcW w:w="1710" w:type="dxa"/>
            <w:tcMar>
              <w:top w:w="60" w:type="dxa"/>
              <w:bottom w:w="60" w:type="dxa"/>
            </w:tcMar>
            <w:vAlign w:val="center"/>
          </w:tcPr>
          <w:p w14:paraId="73FBB373" w14:textId="61F8E2C1"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{{a.gene_symbol}}</w:t>
            </w:r>
          </w:p>
        </w:tc>
        <w:tc>
          <w:tcPr>
            <w:tcW w:w="3677" w:type="dxa"/>
            <w:vAlign w:val="center"/>
          </w:tcPr>
          <w:p w14:paraId="1A204887" w14:textId="6B054DC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del{%else%}{{a.gene_region}} {{a.hgvs_c}}{%if a.hgvs_p!=”p.?”%} {{a.hgvs_p}}{%endif%}{%endif%}</w:t>
            </w:r>
          </w:p>
        </w:tc>
        <w:tc>
          <w:tcPr>
            <w:tcW w:w="2090" w:type="dxa"/>
            <w:vAlign w:val="center"/>
          </w:tcPr>
          <w:p w14:paraId="666E5EE7" w14:textId="4585A1C3"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
          <w:p w14:paraId="333BADF1" w14:textId="511110B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50E08C30"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else%}</w:t>
            </w:r>
          </w:p>
          <w:p w14:paraId="516EDFC8"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258BED66" w14:textId="3A797CD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041F318F"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3BBCE3B6" w14:textId="361E6244" w:rsidR="009B7C3B" w:rsidRPr="00AB5922" w:rsidRDefault="009B7C3B" w:rsidP="009B7C3B">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63593EBB"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p w14:paraId="638B1F5C" w14:textId="71C882EB"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B7C3B" w:rsidRPr="00AB5922" w14:paraId="676AEB93" w14:textId="77777777" w:rsidTr="00E40C9D">
        <w:trPr>
          <w:trHeight w:val="397"/>
        </w:trPr>
        <w:tc>
          <w:tcPr>
            <w:tcW w:w="10204" w:type="dxa"/>
            <w:gridSpan w:val="4"/>
            <w:tcMar>
              <w:top w:w="60" w:type="dxa"/>
              <w:bottom w:w="60" w:type="dxa"/>
            </w:tcMar>
            <w:vAlign w:val="center"/>
          </w:tcPr>
          <w:p w14:paraId="037CD7AE" w14:textId="6B1B323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endfor %}</w:t>
            </w:r>
          </w:p>
        </w:tc>
      </w:tr>
      <w:tr w:rsidR="009B7C3B" w:rsidRPr="00AB5922" w14:paraId="2085FF7C" w14:textId="77777777" w:rsidTr="00E40C9D">
        <w:trPr>
          <w:trHeight w:val="397"/>
        </w:trPr>
        <w:tc>
          <w:tcPr>
            <w:tcW w:w="10204" w:type="dxa"/>
            <w:gridSpan w:val="4"/>
            <w:tcMar>
              <w:top w:w="60" w:type="dxa"/>
              <w:bottom w:w="60" w:type="dxa"/>
            </w:tcMar>
            <w:vAlign w:val="center"/>
          </w:tcPr>
          <w:p w14:paraId="4C136E94" w14:textId="21430745"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else %}</w:t>
            </w:r>
          </w:p>
        </w:tc>
      </w:tr>
      <w:tr w:rsidR="009B7C3B" w:rsidRPr="00AB5922" w14:paraId="4983E4B6" w14:textId="77777777" w:rsidTr="00E40C9D">
        <w:trPr>
          <w:trHeight w:val="397"/>
        </w:trPr>
        <w:tc>
          <w:tcPr>
            <w:tcW w:w="2727" w:type="dxa"/>
            <w:tcMar>
              <w:top w:w="60" w:type="dxa"/>
              <w:bottom w:w="60" w:type="dxa"/>
            </w:tcMar>
            <w:vAlign w:val="center"/>
          </w:tcPr>
          <w:p w14:paraId="22D15962" w14:textId="7F0A2819"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639266D" w14:textId="5E9A96F8" w:rsidR="009B7C3B" w:rsidRPr="00AB5922" w:rsidRDefault="003A683C" w:rsidP="009B7C3B">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B7C3B" w:rsidRPr="00AB5922" w14:paraId="232B7B16" w14:textId="77777777" w:rsidTr="00E40C9D">
        <w:trPr>
          <w:trHeight w:val="397"/>
        </w:trPr>
        <w:tc>
          <w:tcPr>
            <w:tcW w:w="2727" w:type="dxa"/>
            <w:tcMar>
              <w:top w:w="60" w:type="dxa"/>
              <w:bottom w:w="60" w:type="dxa"/>
            </w:tcMar>
            <w:vAlign w:val="center"/>
          </w:tcPr>
          <w:p w14:paraId="12ACE18C" w14:textId="788574F6"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{%tr endif %}</w:t>
            </w:r>
          </w:p>
        </w:tc>
        <w:tc>
          <w:tcPr>
            <w:tcW w:w="7477" w:type="dxa"/>
            <w:gridSpan w:val="3"/>
            <w:tcMar>
              <w:top w:w="60" w:type="dxa"/>
              <w:bottom w:w="60" w:type="dxa"/>
            </w:tcMar>
            <w:vAlign w:val="center"/>
          </w:tcPr>
          <w:p w14:paraId="0D5579BA" w14:textId="77777777" w:rsidR="009B7C3B" w:rsidRPr="00AB5922" w:rsidRDefault="009B7C3B" w:rsidP="009B7C3B">
            <w:pPr>
              <w:spacing w:line="440" w:lineRule="exact"/>
              <w:jc w:val="left"/>
              <w:rPr>
                <w:rFonts w:ascii="Times New Roman" w:eastAsia="宋体" w:hAnsi="Times New Roman" w:cs="Times New Roman"/>
                <w:bCs/>
                <w:spacing w:val="6"/>
                <w:szCs w:val="21"/>
              </w:rPr>
            </w:pPr>
          </w:p>
        </w:tc>
      </w:tr>
      <w:tr w:rsidR="009B7C3B" w:rsidRPr="00AB5922" w14:paraId="743759B0" w14:textId="77777777" w:rsidTr="00E40C9D">
        <w:trPr>
          <w:trHeight w:val="397"/>
        </w:trPr>
        <w:tc>
          <w:tcPr>
            <w:tcW w:w="2727" w:type="dxa"/>
            <w:tcMar>
              <w:top w:w="60" w:type="dxa"/>
              <w:bottom w:w="60" w:type="dxa"/>
            </w:tcMar>
            <w:vAlign w:val="center"/>
          </w:tcPr>
          <w:p w14:paraId="68593B65"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5B936F86"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422A438B"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qc.dna_data_qc.cleandata_q30_num&gt;=0.75 and qc.dna_data_qc.mapping_ratio_num &gt;= 0.85 and qc.dna_data_qc.cover_ratio_num ==1 and qc.dna_data_qc.uni20_num &gt;= 0.9 and qc.dna_data_qc.depth_mean_num &gt;= 500 and qc.dna_data_qc.depth_min_num&gt;=50 and lib_quality_control.lib_dna_qc.dna_qty|float &gt;= 30 and </w:t>
            </w:r>
            <w:r w:rsidRPr="00C55CBA">
              <w:rPr>
                <w:rFonts w:ascii="Times New Roman" w:eastAsia="宋体" w:hAnsi="Times New Roman" w:cs="Times New Roman"/>
                <w:bCs/>
                <w:spacing w:val="6"/>
                <w:szCs w:val="21"/>
              </w:rPr>
              <w:lastRenderedPageBreak/>
              <w:t>lib_quality_control.lib_dna_qc.library_qty|float &gt;= 150%}</w:t>
            </w:r>
          </w:p>
          <w:p w14:paraId="6A6DF97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18095A5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+(qc.dna_data_qc.depth_min_num&gt;=50)|replace(“True”, 1)|replace(“False”, 0)|float + (lib_quality_control.lib_dna_qc.dna_qty|float &gt;= 30)|replace(“True”, 1)|replace(“False”, 0)|float + (lib_quality_control.lib_dna_qc.library_qty|float &gt;= 150)|replace(“True”, 1)|replace(“False”, 0)|float) ==7%}</w:t>
            </w:r>
          </w:p>
          <w:p w14:paraId="39DBE0AC"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4347063E"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16C7579C" w14:textId="77777777" w:rsidR="00C55CBA" w:rsidRPr="00D67B5C" w:rsidRDefault="00C55CBA" w:rsidP="00C55CBA">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7878C267"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BC6D53D"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25EF6DB0"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qc.dna_data_qc.cleandata_q30_num&gt;=0.75 and qc.dna_data_qc.mapping_ratio_num &gt;= 0.85 and qc.dna_data_qc.cover_ratio_num ==1 and qc.dna_data_qc.uni20_num &gt;= 0.9 and qc.dna_data_qc.depth_mean_num &gt;= 500 and qc.dna_data_qc.depth_min_num&gt;=50%}</w:t>
            </w:r>
          </w:p>
          <w:p w14:paraId="6D4FBB5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（质控项有缺失，请补齐数据后自行评估）</w:t>
            </w:r>
          </w:p>
          <w:p w14:paraId="26D2367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elif ((qc.dna_data_qc.cleandata_q30_num &gt;= 0.75)|replace(“True”, 1)|replace(“False”, 0)|float + (qc.dna_data_qc.mapping_ratio_num &gt;= 0.85)|replace(“True”, 1)|replace(“False”, 0)|float + (qc.dna_data_qc.cover_ratio_num ==1)|replace(“True”, 1)|replace(“False”, 0)|float + (qc.dna_data_qc.uni20_num &gt;= 0.9)|replace(“True”, </w:t>
            </w:r>
            <w:r w:rsidRPr="00C55CBA">
              <w:rPr>
                <w:rFonts w:ascii="Times New Roman" w:eastAsia="宋体" w:hAnsi="Times New Roman" w:cs="Times New Roman"/>
                <w:bCs/>
                <w:spacing w:val="6"/>
                <w:szCs w:val="21"/>
              </w:rPr>
              <w:lastRenderedPageBreak/>
              <w:t>1)|replace(“False”, 0)|float + (qc.dna_data_qc.depth_mean_num &gt;= 500)|replace(“True”, 1)|replace(“False”, 0)|float +(qc.dna_data_qc.depth_min_num&gt;=50)|replace(“True”, 1)|replace(“False”, 0)|float) ==5%}</w:t>
            </w:r>
          </w:p>
          <w:p w14:paraId="697F7E6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（质控项有缺失，请补齐数据后自行评估）</w:t>
            </w:r>
          </w:p>
          <w:p w14:paraId="5B21A1E4"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44C8B8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风险</w:t>
            </w:r>
            <w:r w:rsidRPr="00D67B5C">
              <w:rPr>
                <w:rFonts w:ascii="Times New Roman" w:eastAsia="宋体" w:hAnsi="Times New Roman" w:cs="Times New Roman" w:hint="eastAsia"/>
                <w:bCs/>
                <w:color w:val="FF0000"/>
                <w:spacing w:val="6"/>
                <w:szCs w:val="21"/>
              </w:rPr>
              <w:t>（质控项有缺失，请补齐数据后自行评估）</w:t>
            </w:r>
          </w:p>
          <w:p w14:paraId="7792BDB8"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2488C33" w14:textId="538534B4" w:rsidR="009B7C3B" w:rsidRPr="00AB5922"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4ECB4229" w14:textId="77777777"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lastRenderedPageBreak/>
        <w:br w:type="page"/>
      </w:r>
    </w:p>
    <w:p w14:paraId="18F40CCF" w14:textId="77777777" w:rsidR="004159A2" w:rsidRPr="00AB5922" w:rsidRDefault="004159A2" w:rsidP="004159A2">
      <w:pPr>
        <w:rPr>
          <w:rFonts w:ascii="Times New Roman" w:eastAsia="宋体" w:hAnsi="Times New Roman" w:cs="Times New Roman"/>
        </w:rPr>
      </w:pPr>
    </w:p>
    <w:p w14:paraId="1B567956" w14:textId="5E6A2F08"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39D6053" wp14:editId="1B11DE8B">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1AD2121C" w:rsidR="001A5CD3" w:rsidRDefault="004159A2"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BRCA</w:t>
      </w:r>
      <w:r w:rsidR="00872993" w:rsidRPr="00AB5922">
        <w:rPr>
          <w:rFonts w:ascii="Times New Roman" w:eastAsia="宋体" w:hAnsi="Times New Roman" w:cs="Times New Roman"/>
          <w:b/>
          <w:color w:val="007537"/>
          <w:sz w:val="56"/>
          <w:szCs w:val="56"/>
          <w:lang w:eastAsia="zh-CN"/>
        </w:rPr>
        <w:t>胚系</w:t>
      </w:r>
      <w:r w:rsidRPr="00AB5922">
        <w:rPr>
          <w:rFonts w:ascii="Times New Roman" w:eastAsia="宋体" w:hAnsi="Times New Roman" w:cs="Times New Roman"/>
          <w:b/>
          <w:color w:val="007537"/>
          <w:sz w:val="56"/>
          <w:szCs w:val="56"/>
          <w:lang w:eastAsia="zh-CN"/>
        </w:rPr>
        <w:t>基因检测报告</w:t>
      </w:r>
    </w:p>
    <w:p w14:paraId="080D8322" w14:textId="12B0713C" w:rsidR="006D6588" w:rsidRPr="006D6588" w:rsidRDefault="006D6588" w:rsidP="006D6588">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{%p if var_brca.snv_s.B1_L5 + var_brca.snv_s.B2_L5+ var_brca.snv_s.B1_L4 + var_brca.snv_s.B2_L4+ var_brca.mlpa.</w:t>
      </w:r>
      <w:r w:rsidR="004D1436">
        <w:rPr>
          <w:rFonts w:ascii="Times New Roman" w:eastAsia="宋体" w:hAnsi="Times New Roman" w:cs="Times New Roman"/>
          <w:b/>
          <w:color w:val="007537"/>
          <w:sz w:val="17"/>
          <w:szCs w:val="17"/>
          <w:lang w:eastAsia="zh-CN"/>
        </w:rPr>
        <w:t>B1_Loss</w:t>
      </w:r>
      <w:r w:rsidRPr="006D6588">
        <w:rPr>
          <w:rFonts w:ascii="Times New Roman" w:eastAsia="宋体" w:hAnsi="Times New Roman" w:cs="Times New Roman"/>
          <w:b/>
          <w:color w:val="007537"/>
          <w:sz w:val="17"/>
          <w:szCs w:val="17"/>
          <w:lang w:eastAsia="zh-CN"/>
        </w:rPr>
        <w:t>+ var_brca.mlpa.</w:t>
      </w:r>
      <w:r w:rsidR="004D1436">
        <w:rPr>
          <w:rFonts w:ascii="Times New Roman" w:eastAsia="宋体" w:hAnsi="Times New Roman" w:cs="Times New Roman"/>
          <w:b/>
          <w:color w:val="007537"/>
          <w:sz w:val="17"/>
          <w:szCs w:val="17"/>
          <w:lang w:eastAsia="zh-CN"/>
        </w:rPr>
        <w:t>B2_Loss</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AB5922" w:rsidRDefault="00361ABA" w:rsidP="001A5CD3">
          <w:pPr>
            <w:pStyle w:val="TOC"/>
            <w:rPr>
              <w:rFonts w:ascii="Times New Roman" w:eastAsia="宋体" w:hAnsi="Times New Roman" w:cs="Times New Roman"/>
              <w:b/>
              <w:color w:val="007537"/>
              <w:kern w:val="2"/>
              <w:sz w:val="44"/>
              <w:szCs w:val="44"/>
            </w:rPr>
          </w:pPr>
        </w:p>
        <w:p w14:paraId="25378BBD" w14:textId="084D36C9" w:rsidR="00210231" w:rsidRPr="00AB5922" w:rsidRDefault="00361ABA" w:rsidP="00210231">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00210231" w:rsidRPr="00AB5922">
              <w:rPr>
                <w:rStyle w:val="ae"/>
                <w:rFonts w:ascii="Times New Roman" w:eastAsia="宋体" w:hAnsi="Times New Roman" w:cs="Times New Roman"/>
                <w:noProof/>
              </w:rPr>
              <w:t xml:space="preserve">1 </w:t>
            </w:r>
            <w:r w:rsidR="00210231" w:rsidRPr="00AB5922">
              <w:rPr>
                <w:rStyle w:val="ae"/>
                <w:rFonts w:ascii="Times New Roman" w:eastAsia="宋体" w:hAnsi="Times New Roman" w:cs="Times New Roman"/>
                <w:noProof/>
              </w:rPr>
              <w:t>胚系变异检测结果小结</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1</w:t>
            </w:r>
            <w:r w:rsidR="00210231" w:rsidRPr="00AB5922">
              <w:rPr>
                <w:rFonts w:ascii="Times New Roman" w:eastAsia="宋体" w:hAnsi="Times New Roman" w:cs="Times New Roman"/>
                <w:noProof/>
                <w:webHidden/>
              </w:rPr>
              <w:fldChar w:fldCharType="end"/>
            </w:r>
          </w:hyperlink>
        </w:p>
        <w:p w14:paraId="5EF8A5E1" w14:textId="0D7B01D2" w:rsidR="00210231" w:rsidRPr="00AB5922" w:rsidRDefault="00000000" w:rsidP="00210231">
          <w:pPr>
            <w:pStyle w:val="TOC2"/>
            <w:rPr>
              <w:rFonts w:ascii="Times New Roman" w:eastAsia="宋体" w:hAnsi="Times New Roman" w:cs="Times New Roman"/>
              <w:noProof/>
            </w:rPr>
          </w:pPr>
          <w:hyperlink w:anchor="_Toc104121794" w:history="1">
            <w:r w:rsidR="00210231" w:rsidRPr="00AB5922">
              <w:rPr>
                <w:rStyle w:val="ae"/>
                <w:rFonts w:ascii="Times New Roman" w:eastAsia="宋体" w:hAnsi="Times New Roman" w:cs="Times New Roman"/>
                <w:noProof/>
              </w:rPr>
              <w:t xml:space="preserve">2 </w:t>
            </w:r>
            <w:r w:rsidR="00210231" w:rsidRPr="00AB5922">
              <w:rPr>
                <w:rStyle w:val="ae"/>
                <w:rFonts w:ascii="Times New Roman" w:eastAsia="宋体" w:hAnsi="Times New Roman" w:cs="Times New Roman"/>
                <w:noProof/>
              </w:rPr>
              <w:t>检测结果详细解读</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_Toc104121794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2</w:t>
            </w:r>
            <w:r w:rsidR="00210231" w:rsidRPr="00AB5922">
              <w:rPr>
                <w:rFonts w:ascii="Times New Roman" w:eastAsia="宋体" w:hAnsi="Times New Roman" w:cs="Times New Roman"/>
                <w:noProof/>
                <w:webHidden/>
              </w:rPr>
              <w:fldChar w:fldCharType="end"/>
            </w:r>
          </w:hyperlink>
        </w:p>
        <w:p w14:paraId="040088E0" w14:textId="78B41085" w:rsidR="00210231" w:rsidRPr="00AB5922" w:rsidRDefault="00000000" w:rsidP="00210231">
          <w:pPr>
            <w:pStyle w:val="TOC2"/>
            <w:rPr>
              <w:rFonts w:ascii="Times New Roman" w:eastAsia="宋体" w:hAnsi="Times New Roman" w:cs="Times New Roman"/>
              <w:noProof/>
            </w:rPr>
          </w:pPr>
          <w:hyperlink w:anchor="_Toc104121795" w:history="1">
            <w:r w:rsidR="00210231" w:rsidRPr="00AB5922">
              <w:rPr>
                <w:rStyle w:val="ae"/>
                <w:rFonts w:ascii="Times New Roman" w:eastAsia="宋体" w:hAnsi="Times New Roman" w:cs="Times New Roman"/>
                <w:noProof/>
              </w:rPr>
              <w:t xml:space="preserve">3 </w:t>
            </w:r>
            <w:r w:rsidR="00210231" w:rsidRPr="00AB5922">
              <w:rPr>
                <w:rStyle w:val="ae"/>
                <w:rFonts w:ascii="Times New Roman" w:eastAsia="宋体" w:hAnsi="Times New Roman" w:cs="Times New Roman"/>
                <w:noProof/>
              </w:rPr>
              <w:t>可能获益的药物</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_Toc104121795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3</w:t>
            </w:r>
            <w:r w:rsidR="00210231" w:rsidRPr="00AB5922">
              <w:rPr>
                <w:rFonts w:ascii="Times New Roman" w:eastAsia="宋体" w:hAnsi="Times New Roman" w:cs="Times New Roman"/>
                <w:noProof/>
                <w:webHidden/>
              </w:rPr>
              <w:fldChar w:fldCharType="end"/>
            </w:r>
          </w:hyperlink>
        </w:p>
        <w:p w14:paraId="238FAE93" w14:textId="16D2B8B3" w:rsidR="00210231" w:rsidRPr="00AB5922" w:rsidRDefault="00000000" w:rsidP="00210231">
          <w:pPr>
            <w:pStyle w:val="TOC2"/>
            <w:rPr>
              <w:rFonts w:ascii="Times New Roman" w:eastAsia="宋体" w:hAnsi="Times New Roman" w:cs="Times New Roman"/>
              <w:noProof/>
            </w:rPr>
          </w:pPr>
          <w:hyperlink w:anchor="_Toc104121796" w:history="1">
            <w:r w:rsidR="00210231" w:rsidRPr="00AB5922">
              <w:rPr>
                <w:rStyle w:val="ae"/>
                <w:rFonts w:ascii="Times New Roman" w:eastAsia="宋体" w:hAnsi="Times New Roman" w:cs="Times New Roman"/>
                <w:noProof/>
              </w:rPr>
              <w:t xml:space="preserve">4 </w:t>
            </w:r>
            <w:r w:rsidR="00210231" w:rsidRPr="00AB5922">
              <w:rPr>
                <w:rStyle w:val="ae"/>
                <w:rFonts w:ascii="Times New Roman" w:eastAsia="宋体" w:hAnsi="Times New Roman" w:cs="Times New Roman"/>
                <w:noProof/>
              </w:rPr>
              <w:t>可能获益的临床试验</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_Toc104121796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4</w:t>
            </w:r>
            <w:r w:rsidR="00210231" w:rsidRPr="00AB5922">
              <w:rPr>
                <w:rFonts w:ascii="Times New Roman" w:eastAsia="宋体" w:hAnsi="Times New Roman" w:cs="Times New Roman"/>
                <w:noProof/>
                <w:webHidden/>
              </w:rPr>
              <w:fldChar w:fldCharType="end"/>
            </w:r>
          </w:hyperlink>
        </w:p>
        <w:p w14:paraId="5A2915E4" w14:textId="2518B302" w:rsidR="00210231" w:rsidRPr="00AB5922" w:rsidRDefault="00000000" w:rsidP="00210231">
          <w:pPr>
            <w:pStyle w:val="TOC2"/>
            <w:rPr>
              <w:rFonts w:ascii="Times New Roman" w:eastAsia="宋体" w:hAnsi="Times New Roman" w:cs="Times New Roman"/>
              <w:noProof/>
            </w:rPr>
          </w:pPr>
          <w:hyperlink w:anchor="_Toc104121797" w:history="1">
            <w:r w:rsidR="00210231" w:rsidRPr="00AB5922">
              <w:rPr>
                <w:rStyle w:val="ae"/>
                <w:rFonts w:ascii="Times New Roman" w:eastAsia="宋体" w:hAnsi="Times New Roman" w:cs="Times New Roman"/>
                <w:noProof/>
              </w:rPr>
              <w:t xml:space="preserve">5 </w:t>
            </w:r>
            <w:r w:rsidR="00210231" w:rsidRPr="00AB5922">
              <w:rPr>
                <w:rStyle w:val="ae"/>
                <w:rFonts w:ascii="Times New Roman" w:eastAsia="宋体" w:hAnsi="Times New Roman" w:cs="Times New Roman"/>
                <w:noProof/>
              </w:rPr>
              <w:t>健康风险管理</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_Toc104121797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7539B985" w14:textId="72E64188" w:rsidR="00210231" w:rsidRPr="00AB5922" w:rsidRDefault="00000000" w:rsidP="00210231">
          <w:pPr>
            <w:pStyle w:val="TOC2"/>
            <w:rPr>
              <w:rFonts w:ascii="Times New Roman" w:eastAsia="宋体" w:hAnsi="Times New Roman" w:cs="Times New Roman"/>
              <w:noProof/>
            </w:rPr>
          </w:pPr>
          <w:hyperlink w:anchor="_Toc104121798" w:history="1">
            <w:r w:rsidR="00210231" w:rsidRPr="00AB5922">
              <w:rPr>
                <w:rStyle w:val="ae"/>
                <w:rFonts w:ascii="Times New Roman" w:eastAsia="宋体" w:hAnsi="Times New Roman" w:cs="Times New Roman"/>
                <w:noProof/>
              </w:rPr>
              <w:t xml:space="preserve">5.1 </w:t>
            </w:r>
            <w:r w:rsidR="00210231" w:rsidRPr="00AB5922">
              <w:rPr>
                <w:rStyle w:val="ae"/>
                <w:rFonts w:ascii="Times New Roman" w:eastAsia="宋体" w:hAnsi="Times New Roman" w:cs="Times New Roman"/>
                <w:noProof/>
              </w:rPr>
              <w:t>遗传风险提示</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_Toc104121798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428F2086" w14:textId="4BE35FAE" w:rsidR="00210231" w:rsidRPr="00AB5922" w:rsidRDefault="00000000" w:rsidP="00210231">
          <w:pPr>
            <w:pStyle w:val="TOC2"/>
            <w:rPr>
              <w:rFonts w:ascii="Times New Roman" w:eastAsia="宋体" w:hAnsi="Times New Roman" w:cs="Times New Roman"/>
              <w:noProof/>
            </w:rPr>
          </w:pPr>
          <w:hyperlink w:anchor="_Toc104121799" w:history="1">
            <w:r w:rsidR="00210231" w:rsidRPr="00AB5922">
              <w:rPr>
                <w:rStyle w:val="ae"/>
                <w:rFonts w:ascii="Times New Roman" w:eastAsia="宋体" w:hAnsi="Times New Roman" w:cs="Times New Roman"/>
                <w:noProof/>
              </w:rPr>
              <w:t>5.2</w:t>
            </w:r>
            <w:r w:rsidR="00210231" w:rsidRPr="00AB5922">
              <w:rPr>
                <w:rStyle w:val="ae"/>
                <w:rFonts w:ascii="Times New Roman" w:eastAsia="宋体" w:hAnsi="Times New Roman" w:cs="Times New Roman"/>
                <w:noProof/>
              </w:rPr>
              <w:t>健康管理建议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_Toc104121799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6</w:t>
            </w:r>
            <w:r w:rsidR="00210231" w:rsidRPr="00AB5922">
              <w:rPr>
                <w:rFonts w:ascii="Times New Roman" w:eastAsia="宋体" w:hAnsi="Times New Roman" w:cs="Times New Roman"/>
                <w:noProof/>
                <w:webHidden/>
              </w:rPr>
              <w:fldChar w:fldCharType="end"/>
            </w:r>
          </w:hyperlink>
        </w:p>
        <w:p w14:paraId="07DF7C3D" w14:textId="51E4207B" w:rsidR="00210231" w:rsidRPr="00AB5922" w:rsidRDefault="00000000" w:rsidP="00210231">
          <w:pPr>
            <w:pStyle w:val="TOC2"/>
            <w:rPr>
              <w:rFonts w:ascii="Times New Roman" w:eastAsia="宋体" w:hAnsi="Times New Roman" w:cs="Times New Roman"/>
              <w:noProof/>
            </w:rPr>
          </w:pPr>
          <w:hyperlink w:anchor="_Toc104121800" w:history="1">
            <w:r w:rsidR="00210231" w:rsidRPr="00AB5922">
              <w:rPr>
                <w:rStyle w:val="ae"/>
                <w:rFonts w:ascii="Times New Roman" w:eastAsia="宋体" w:hAnsi="Times New Roman" w:cs="Times New Roman"/>
                <w:noProof/>
              </w:rPr>
              <w:t xml:space="preserve">6 </w:t>
            </w:r>
            <w:r w:rsidR="00210231" w:rsidRPr="00AB5922">
              <w:rPr>
                <w:rStyle w:val="ae"/>
                <w:rFonts w:ascii="Times New Roman" w:eastAsia="宋体" w:hAnsi="Times New Roman" w:cs="Times New Roman"/>
                <w:noProof/>
              </w:rPr>
              <w:t>样本质控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_Toc104121800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7</w:t>
            </w:r>
            <w:r w:rsidR="00210231" w:rsidRPr="00AB5922">
              <w:rPr>
                <w:rFonts w:ascii="Times New Roman" w:eastAsia="宋体" w:hAnsi="Times New Roman" w:cs="Times New Roman"/>
                <w:noProof/>
                <w:webHidden/>
              </w:rPr>
              <w:fldChar w:fldCharType="end"/>
            </w:r>
          </w:hyperlink>
        </w:p>
        <w:p w14:paraId="23ADF58C" w14:textId="41EE3C47" w:rsidR="00210231" w:rsidRPr="00AB5922" w:rsidRDefault="00000000" w:rsidP="00210231">
          <w:pPr>
            <w:pStyle w:val="TOC2"/>
            <w:rPr>
              <w:rFonts w:ascii="Times New Roman" w:eastAsia="宋体" w:hAnsi="Times New Roman" w:cs="Times New Roman"/>
              <w:noProof/>
            </w:rPr>
          </w:pPr>
          <w:hyperlink w:anchor="_Toc104121801" w:history="1">
            <w:r w:rsidR="00210231" w:rsidRPr="00AB5922">
              <w:rPr>
                <w:rStyle w:val="ae"/>
                <w:rFonts w:ascii="Times New Roman" w:eastAsia="宋体" w:hAnsi="Times New Roman" w:cs="Times New Roman"/>
                <w:noProof/>
              </w:rPr>
              <w:t>附录一：胚系变异（良性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w:t>
            </w:r>
            <w:r w:rsidR="00622355" w:rsidRPr="00AB5922">
              <w:rPr>
                <w:rStyle w:val="ae"/>
                <w:rFonts w:ascii="Times New Roman" w:eastAsia="宋体" w:hAnsi="Times New Roman" w:cs="Times New Roman"/>
                <w:noProof/>
              </w:rPr>
              <w:t>可能</w:t>
            </w:r>
            <w:r w:rsidR="00210231" w:rsidRPr="00AB5922">
              <w:rPr>
                <w:rStyle w:val="ae"/>
                <w:rFonts w:ascii="Times New Roman" w:eastAsia="宋体" w:hAnsi="Times New Roman" w:cs="Times New Roman"/>
                <w:noProof/>
              </w:rPr>
              <w:t>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变异）检测结果列表</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_Toc104121801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63B1B6FA" w14:textId="5D20AD98" w:rsidR="00210231" w:rsidRPr="00AB5922" w:rsidRDefault="00000000" w:rsidP="00210231">
          <w:pPr>
            <w:pStyle w:val="TOC2"/>
            <w:rPr>
              <w:rFonts w:ascii="Times New Roman" w:eastAsia="宋体" w:hAnsi="Times New Roman" w:cs="Times New Roman"/>
              <w:noProof/>
            </w:rPr>
          </w:pPr>
          <w:hyperlink w:anchor="_Toc104121802" w:history="1">
            <w:r w:rsidR="00210231" w:rsidRPr="00AB5922">
              <w:rPr>
                <w:rStyle w:val="ae"/>
                <w:rFonts w:ascii="Times New Roman" w:eastAsia="宋体" w:hAnsi="Times New Roman" w:cs="Times New Roman"/>
                <w:noProof/>
              </w:rPr>
              <w:t>附录二：检测范围及方法局限性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_Toc104121802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33C57AB9" w14:textId="315B844D" w:rsidR="00210231" w:rsidRPr="00AB5922" w:rsidRDefault="00000000" w:rsidP="00210231">
          <w:pPr>
            <w:pStyle w:val="TOC2"/>
            <w:rPr>
              <w:rFonts w:ascii="Times New Roman" w:eastAsia="宋体" w:hAnsi="Times New Roman" w:cs="Times New Roman"/>
              <w:noProof/>
            </w:rPr>
          </w:pPr>
          <w:hyperlink w:anchor="_Toc104121803" w:history="1">
            <w:r w:rsidR="00210231" w:rsidRPr="00AB5922">
              <w:rPr>
                <w:rStyle w:val="ae"/>
                <w:rFonts w:ascii="Times New Roman" w:eastAsia="宋体" w:hAnsi="Times New Roman" w:cs="Times New Roman"/>
                <w:noProof/>
              </w:rPr>
              <w:t>参考文献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9</w:t>
            </w:r>
            <w:r w:rsidR="00210231" w:rsidRPr="00AB5922">
              <w:rPr>
                <w:rFonts w:ascii="Times New Roman" w:eastAsia="宋体" w:hAnsi="Times New Roman" w:cs="Times New Roman"/>
                <w:noProof/>
                <w:webHidden/>
              </w:rPr>
              <w:fldChar w:fldCharType="end"/>
            </w:r>
          </w:hyperlink>
        </w:p>
        <w:p w14:paraId="0BE44D68" w14:textId="3A01E63F" w:rsidR="00361ABA" w:rsidRPr="00AB5922" w:rsidRDefault="00361ABA">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1297B357" w14:textId="5B2F3C2C" w:rsidR="004159A2" w:rsidRPr="00AB5922" w:rsidRDefault="004C4C15" w:rsidP="004159A2">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528645026"/>
        <w:docPartObj>
          <w:docPartGallery w:val="Table of Contents"/>
          <w:docPartUnique/>
        </w:docPartObj>
      </w:sdtPr>
      <w:sdtEndPr>
        <w:rPr>
          <w:b/>
          <w:bCs/>
        </w:rPr>
      </w:sdtEndPr>
      <w:sdtContent>
        <w:p w14:paraId="2C2E5460" w14:textId="77777777" w:rsidR="004C4C15" w:rsidRPr="00AB5922" w:rsidRDefault="004C4C15" w:rsidP="004C4C15">
          <w:pPr>
            <w:pStyle w:val="TOC"/>
            <w:rPr>
              <w:rFonts w:ascii="Times New Roman" w:eastAsia="宋体" w:hAnsi="Times New Roman" w:cs="Times New Roman"/>
              <w:b/>
              <w:color w:val="007537"/>
              <w:kern w:val="2"/>
              <w:sz w:val="44"/>
              <w:szCs w:val="44"/>
            </w:rPr>
          </w:pPr>
        </w:p>
        <w:p w14:paraId="08679F60" w14:textId="77777777" w:rsidR="004C4C15" w:rsidRPr="00AB5922" w:rsidRDefault="004C4C15" w:rsidP="004C4C15">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0A59D7B5" w14:textId="77777777" w:rsidR="004C4C15" w:rsidRPr="00AB5922" w:rsidRDefault="00000000" w:rsidP="004C4C15">
          <w:pPr>
            <w:pStyle w:val="TOC2"/>
            <w:rPr>
              <w:rFonts w:ascii="Times New Roman" w:eastAsia="宋体" w:hAnsi="Times New Roman" w:cs="Times New Roman"/>
              <w:noProof/>
            </w:rPr>
          </w:pPr>
          <w:hyperlink w:anchor="_Toc104121794" w:history="1">
            <w:r w:rsidR="004C4C15" w:rsidRPr="00AB5922">
              <w:rPr>
                <w:rStyle w:val="ae"/>
                <w:rFonts w:ascii="Times New Roman" w:eastAsia="宋体" w:hAnsi="Times New Roman" w:cs="Times New Roman"/>
                <w:noProof/>
              </w:rPr>
              <w:t xml:space="preserve">2 </w:t>
            </w:r>
            <w:r w:rsidR="004C4C15" w:rsidRPr="00AB5922">
              <w:rPr>
                <w:rStyle w:val="ae"/>
                <w:rFonts w:ascii="Times New Roman" w:eastAsia="宋体" w:hAnsi="Times New Roman" w:cs="Times New Roman"/>
                <w:noProof/>
              </w:rPr>
              <w:t>检测结果详细解读</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_Toc104121794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2</w:t>
            </w:r>
            <w:r w:rsidR="004C4C15" w:rsidRPr="00AB5922">
              <w:rPr>
                <w:rFonts w:ascii="Times New Roman" w:eastAsia="宋体" w:hAnsi="Times New Roman" w:cs="Times New Roman"/>
                <w:noProof/>
                <w:webHidden/>
              </w:rPr>
              <w:fldChar w:fldCharType="end"/>
            </w:r>
          </w:hyperlink>
        </w:p>
        <w:p w14:paraId="33B4E637" w14:textId="77777777" w:rsidR="004C4C15" w:rsidRPr="00AB5922" w:rsidRDefault="00000000" w:rsidP="004C4C15">
          <w:pPr>
            <w:pStyle w:val="TOC2"/>
            <w:rPr>
              <w:rFonts w:ascii="Times New Roman" w:eastAsia="宋体" w:hAnsi="Times New Roman" w:cs="Times New Roman"/>
              <w:noProof/>
            </w:rPr>
          </w:pPr>
          <w:hyperlink w:anchor="_Toc104121795" w:history="1">
            <w:r w:rsidR="004C4C15" w:rsidRPr="00AB5922">
              <w:rPr>
                <w:rStyle w:val="ae"/>
                <w:rFonts w:ascii="Times New Roman" w:eastAsia="宋体" w:hAnsi="Times New Roman" w:cs="Times New Roman"/>
                <w:noProof/>
              </w:rPr>
              <w:t xml:space="preserve">3 </w:t>
            </w:r>
            <w:r w:rsidR="004C4C15" w:rsidRPr="00AB5922">
              <w:rPr>
                <w:rStyle w:val="ae"/>
                <w:rFonts w:ascii="Times New Roman" w:eastAsia="宋体" w:hAnsi="Times New Roman" w:cs="Times New Roman"/>
                <w:noProof/>
              </w:rPr>
              <w:t>可能获益的药物</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_Toc104121795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3</w:t>
            </w:r>
            <w:r w:rsidR="004C4C15" w:rsidRPr="00AB5922">
              <w:rPr>
                <w:rFonts w:ascii="Times New Roman" w:eastAsia="宋体" w:hAnsi="Times New Roman" w:cs="Times New Roman"/>
                <w:noProof/>
                <w:webHidden/>
              </w:rPr>
              <w:fldChar w:fldCharType="end"/>
            </w:r>
          </w:hyperlink>
        </w:p>
        <w:p w14:paraId="3DF08CF2" w14:textId="77777777" w:rsidR="004C4C15" w:rsidRPr="00AB5922" w:rsidRDefault="00000000" w:rsidP="004C4C15">
          <w:pPr>
            <w:pStyle w:val="TOC2"/>
            <w:rPr>
              <w:rFonts w:ascii="Times New Roman" w:eastAsia="宋体" w:hAnsi="Times New Roman" w:cs="Times New Roman"/>
              <w:noProof/>
            </w:rPr>
          </w:pPr>
          <w:hyperlink w:anchor="_Toc104121796" w:history="1">
            <w:r w:rsidR="004C4C15" w:rsidRPr="00AB5922">
              <w:rPr>
                <w:rStyle w:val="ae"/>
                <w:rFonts w:ascii="Times New Roman" w:eastAsia="宋体" w:hAnsi="Times New Roman" w:cs="Times New Roman"/>
                <w:noProof/>
              </w:rPr>
              <w:t xml:space="preserve">4 </w:t>
            </w:r>
            <w:r w:rsidR="004C4C15" w:rsidRPr="00AB5922">
              <w:rPr>
                <w:rStyle w:val="ae"/>
                <w:rFonts w:ascii="Times New Roman" w:eastAsia="宋体" w:hAnsi="Times New Roman" w:cs="Times New Roman"/>
                <w:noProof/>
              </w:rPr>
              <w:t>可能获益的临床试验</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_Toc104121796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4</w:t>
            </w:r>
            <w:r w:rsidR="004C4C15" w:rsidRPr="00AB5922">
              <w:rPr>
                <w:rFonts w:ascii="Times New Roman" w:eastAsia="宋体" w:hAnsi="Times New Roman" w:cs="Times New Roman"/>
                <w:noProof/>
                <w:webHidden/>
              </w:rPr>
              <w:fldChar w:fldCharType="end"/>
            </w:r>
          </w:hyperlink>
        </w:p>
        <w:p w14:paraId="3F2BDEA3" w14:textId="15B123BB" w:rsidR="004C4C15" w:rsidRPr="00AB5922" w:rsidRDefault="00000000" w:rsidP="004C4C15">
          <w:pPr>
            <w:pStyle w:val="TOC2"/>
            <w:rPr>
              <w:rFonts w:ascii="Times New Roman" w:eastAsia="宋体" w:hAnsi="Times New Roman" w:cs="Times New Roman"/>
              <w:noProof/>
            </w:rPr>
          </w:pPr>
          <w:hyperlink w:anchor="_Toc104121800" w:history="1">
            <w:r w:rsidR="004C4C15">
              <w:rPr>
                <w:rStyle w:val="ae"/>
                <w:rFonts w:ascii="Times New Roman" w:eastAsia="宋体" w:hAnsi="Times New Roman" w:cs="Times New Roman"/>
                <w:noProof/>
              </w:rPr>
              <w:t>5</w:t>
            </w:r>
            <w:r w:rsidR="004C4C15" w:rsidRPr="00AB5922">
              <w:rPr>
                <w:rStyle w:val="ae"/>
                <w:rFonts w:ascii="Times New Roman" w:eastAsia="宋体" w:hAnsi="Times New Roman" w:cs="Times New Roman"/>
                <w:noProof/>
              </w:rPr>
              <w:t xml:space="preserve"> </w:t>
            </w:r>
            <w:r w:rsidR="004C4C15" w:rsidRPr="00AB5922">
              <w:rPr>
                <w:rStyle w:val="ae"/>
                <w:rFonts w:ascii="Times New Roman" w:eastAsia="宋体" w:hAnsi="Times New Roman" w:cs="Times New Roman"/>
                <w:noProof/>
              </w:rPr>
              <w:t>样本质控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_Toc104121800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7</w:t>
            </w:r>
            <w:r w:rsidR="004C4C15" w:rsidRPr="00AB5922">
              <w:rPr>
                <w:rFonts w:ascii="Times New Roman" w:eastAsia="宋体" w:hAnsi="Times New Roman" w:cs="Times New Roman"/>
                <w:noProof/>
                <w:webHidden/>
              </w:rPr>
              <w:fldChar w:fldCharType="end"/>
            </w:r>
          </w:hyperlink>
        </w:p>
        <w:p w14:paraId="1108EB7C" w14:textId="77777777" w:rsidR="004C4C15" w:rsidRPr="00AB5922" w:rsidRDefault="00000000" w:rsidP="004C4C15">
          <w:pPr>
            <w:pStyle w:val="TOC2"/>
            <w:rPr>
              <w:rFonts w:ascii="Times New Roman" w:eastAsia="宋体" w:hAnsi="Times New Roman" w:cs="Times New Roman"/>
              <w:noProof/>
            </w:rPr>
          </w:pPr>
          <w:hyperlink w:anchor="_Toc104121801" w:history="1">
            <w:r w:rsidR="004C4C15" w:rsidRPr="00AB5922">
              <w:rPr>
                <w:rStyle w:val="ae"/>
                <w:rFonts w:ascii="Times New Roman" w:eastAsia="宋体" w:hAnsi="Times New Roman" w:cs="Times New Roman"/>
                <w:noProof/>
              </w:rPr>
              <w:t>附录一：胚系变异（良性的、可能良性的变异）检测结果列表</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_Toc104121801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1E3EA67A" w14:textId="77777777" w:rsidR="004C4C15" w:rsidRPr="00AB5922" w:rsidRDefault="00000000" w:rsidP="004C4C15">
          <w:pPr>
            <w:pStyle w:val="TOC2"/>
            <w:rPr>
              <w:rFonts w:ascii="Times New Roman" w:eastAsia="宋体" w:hAnsi="Times New Roman" w:cs="Times New Roman"/>
              <w:noProof/>
            </w:rPr>
          </w:pPr>
          <w:hyperlink w:anchor="_Toc104121802" w:history="1">
            <w:r w:rsidR="004C4C15" w:rsidRPr="00AB5922">
              <w:rPr>
                <w:rStyle w:val="ae"/>
                <w:rFonts w:ascii="Times New Roman" w:eastAsia="宋体" w:hAnsi="Times New Roman" w:cs="Times New Roman"/>
                <w:noProof/>
              </w:rPr>
              <w:t>附录二：检测范围及方法局限性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_Toc104121802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64855329" w14:textId="77777777" w:rsidR="004C4C15" w:rsidRPr="00AB5922" w:rsidRDefault="00000000" w:rsidP="004C4C15">
          <w:pPr>
            <w:pStyle w:val="TOC2"/>
            <w:rPr>
              <w:rFonts w:ascii="Times New Roman" w:eastAsia="宋体" w:hAnsi="Times New Roman" w:cs="Times New Roman"/>
              <w:noProof/>
            </w:rPr>
          </w:pPr>
          <w:hyperlink w:anchor="_Toc104121803" w:history="1">
            <w:r w:rsidR="004C4C15" w:rsidRPr="00AB5922">
              <w:rPr>
                <w:rStyle w:val="ae"/>
                <w:rFonts w:ascii="Times New Roman" w:eastAsia="宋体" w:hAnsi="Times New Roman" w:cs="Times New Roman"/>
                <w:noProof/>
              </w:rPr>
              <w:t>参考文献</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_Toc104121803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9</w:t>
            </w:r>
            <w:r w:rsidR="004C4C15" w:rsidRPr="00AB5922">
              <w:rPr>
                <w:rFonts w:ascii="Times New Roman" w:eastAsia="宋体" w:hAnsi="Times New Roman" w:cs="Times New Roman"/>
                <w:noProof/>
                <w:webHidden/>
              </w:rPr>
              <w:fldChar w:fldCharType="end"/>
            </w:r>
          </w:hyperlink>
        </w:p>
        <w:p w14:paraId="69D4389D" w14:textId="77777777" w:rsidR="004C4C15" w:rsidRPr="00AB5922" w:rsidRDefault="004C4C15" w:rsidP="004C4C15">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454CBB9D" w14:textId="3E817B78" w:rsidR="004C4C15" w:rsidRPr="00AB5922" w:rsidRDefault="004C4C15" w:rsidP="004C4C15">
      <w:pPr>
        <w:rPr>
          <w:rFonts w:ascii="Times New Roman" w:eastAsia="宋体" w:hAnsi="Times New Roman" w:cs="Times New Roman"/>
        </w:rPr>
      </w:pPr>
      <w:r>
        <w:rPr>
          <w:rFonts w:ascii="Times New Roman" w:eastAsia="宋体" w:hAnsi="Times New Roman" w:cs="Times New Roman"/>
        </w:rPr>
        <w:t>{%</w:t>
      </w:r>
      <w:r w:rsidR="002C1C4E">
        <w:rPr>
          <w:rFonts w:ascii="Times New Roman" w:eastAsia="宋体" w:hAnsi="Times New Roman" w:cs="Times New Roman" w:hint="eastAsia"/>
        </w:rPr>
        <w:t>p</w:t>
      </w:r>
      <w:r w:rsidR="002C1C4E">
        <w:rPr>
          <w:rFonts w:ascii="Times New Roman" w:eastAsia="宋体" w:hAnsi="Times New Roman" w:cs="Times New Roman"/>
        </w:rPr>
        <w:t xml:space="preserve"> </w:t>
      </w:r>
      <w:r>
        <w:rPr>
          <w:rFonts w:ascii="Times New Roman" w:eastAsia="宋体" w:hAnsi="Times New Roman" w:cs="Times New Roman"/>
        </w:rPr>
        <w:t>endif%}</w:t>
      </w:r>
    </w:p>
    <w:p w14:paraId="0F6F641B" w14:textId="7EDF465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5315057E" w:rsidR="00DC52F8" w:rsidRPr="00AB5922" w:rsidRDefault="00DC52F8" w:rsidP="00DC52F8">
      <w:pPr>
        <w:pStyle w:val="2"/>
        <w:spacing w:before="0" w:after="0" w:line="240" w:lineRule="auto"/>
        <w:rPr>
          <w:rFonts w:ascii="Times New Roman" w:eastAsia="宋体" w:hAnsi="Times New Roman" w:cs="Times New Roman"/>
          <w:color w:val="1E7648"/>
          <w:sz w:val="24"/>
          <w:szCs w:val="24"/>
        </w:rPr>
      </w:pPr>
      <w:bookmarkStart w:id="2" w:name="_Toc104121793"/>
      <w:bookmarkStart w:id="3" w:name="_Hlk104121258"/>
      <w:r w:rsidRPr="00AB5922">
        <w:rPr>
          <w:rFonts w:ascii="Times New Roman" w:eastAsia="宋体" w:hAnsi="Times New Roman" w:cs="Times New Roman"/>
          <w:color w:val="1E7648"/>
          <w:sz w:val="24"/>
          <w:szCs w:val="24"/>
        </w:rPr>
        <w:lastRenderedPageBreak/>
        <w:t>1</w:t>
      </w:r>
      <w:r w:rsidR="00914393" w:rsidRPr="00AB5922">
        <w:rPr>
          <w:rFonts w:ascii="Times New Roman" w:eastAsia="宋体" w:hAnsi="Times New Roman" w:cs="Times New Roman"/>
          <w:color w:val="1E7648"/>
          <w:sz w:val="24"/>
          <w:szCs w:val="24"/>
        </w:rPr>
        <w:t xml:space="preserve"> </w:t>
      </w:r>
      <w:r w:rsidR="00914393" w:rsidRPr="00AB5922">
        <w:rPr>
          <w:rFonts w:ascii="Times New Roman" w:eastAsia="宋体" w:hAnsi="Times New Roman" w:cs="Times New Roman"/>
          <w:color w:val="1E7648"/>
          <w:sz w:val="24"/>
          <w:szCs w:val="24"/>
        </w:rPr>
        <w:t>胚系变异检测结果小结</w:t>
      </w:r>
      <w:bookmarkEnd w:id="2"/>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DD3081" w:rsidRPr="00AB5922" w14:paraId="0F5EB2A3"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6B8F92F" w14:textId="2133EE97" w:rsidR="00DD3081" w:rsidRPr="00AB5922" w:rsidRDefault="00DD3081" w:rsidP="00DD3081">
            <w:pPr>
              <w:jc w:val="center"/>
              <w:rPr>
                <w:rFonts w:ascii="Times New Roman" w:eastAsia="宋体" w:hAnsi="Times New Roman" w:cs="Times New Roman"/>
                <w:sz w:val="17"/>
                <w:szCs w:val="17"/>
              </w:rPr>
            </w:pPr>
            <w:bookmarkStart w:id="4" w:name="_Hlk104120830"/>
            <w:bookmarkEnd w:id="3"/>
            <w:r w:rsidRPr="00AB5922">
              <w:rPr>
                <w:rFonts w:ascii="Times New Roman" w:eastAsia="宋体" w:hAnsi="Times New Roman" w:cs="Times New Roman"/>
                <w:b/>
                <w:bCs/>
                <w:color w:val="FFFFFF" w:themeColor="background1"/>
                <w:sz w:val="18"/>
                <w:szCs w:val="18"/>
              </w:rPr>
              <w:t>基因</w:t>
            </w:r>
          </w:p>
        </w:tc>
        <w:tc>
          <w:tcPr>
            <w:tcW w:w="4111" w:type="dxa"/>
          </w:tcPr>
          <w:p w14:paraId="713C5411" w14:textId="6054E16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327201C5" w14:textId="335848B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ABAA421" w14:textId="5CEA90EF"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D389952" w14:textId="2DC715B7"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420404" w:rsidRPr="00AB5922" w14:paraId="15EB2369" w14:textId="77777777" w:rsidTr="00CB7E5A">
        <w:trPr>
          <w:trHeight w:val="397"/>
        </w:trPr>
        <w:tc>
          <w:tcPr>
            <w:tcW w:w="10348" w:type="dxa"/>
            <w:gridSpan w:val="5"/>
          </w:tcPr>
          <w:p w14:paraId="66DF0C63" w14:textId="51B69B79" w:rsidR="00420404" w:rsidRPr="00AB5922" w:rsidRDefault="00420404" w:rsidP="002A75A0">
            <w:pPr>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if var_brca.snv_s.B1_L5 or var_brca.snv_s.B1_L4 or var_brca.snv_s.B1_L3</w:t>
            </w:r>
            <w:r w:rsidR="00576F99"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B1_Loss</w:t>
            </w:r>
            <w:r w:rsidR="00576F99"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B1_Gain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tc>
      </w:tr>
      <w:tr w:rsidR="00420404" w:rsidRPr="00AB5922" w14:paraId="186E332D" w14:textId="77777777" w:rsidTr="00CB7E5A">
        <w:trPr>
          <w:trHeight w:val="397"/>
        </w:trPr>
        <w:tc>
          <w:tcPr>
            <w:tcW w:w="10348" w:type="dxa"/>
            <w:gridSpan w:val="5"/>
          </w:tcPr>
          <w:p w14:paraId="78BA26C4" w14:textId="671466C3" w:rsidR="00420404" w:rsidRPr="00AB5922" w:rsidRDefault="00420404" w:rsidP="002A75A0">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 xml:space="preserve"> var_brca.snv_s.B1_L5 +</w:t>
            </w:r>
            <w:r w:rsidR="001B16FA" w:rsidRPr="00AB5922">
              <w:rPr>
                <w:rFonts w:ascii="Times New Roman" w:eastAsia="宋体" w:hAnsi="Times New Roman" w:cs="Times New Roman"/>
                <w:sz w:val="17"/>
                <w:szCs w:val="17"/>
              </w:rPr>
              <w:t xml:space="preserve"> var_brca.mlpa.</w:t>
            </w:r>
            <w:r w:rsidR="001B16FA">
              <w:rPr>
                <w:rFonts w:ascii="Times New Roman" w:eastAsia="宋体" w:hAnsi="Times New Roman" w:cs="Times New Roman"/>
                <w:sz w:val="17"/>
                <w:szCs w:val="17"/>
              </w:rPr>
              <w:t>B1_Loss</w:t>
            </w:r>
            <w:r w:rsidR="001B16FA" w:rsidRPr="00AB5922">
              <w:rPr>
                <w:rFonts w:ascii="Times New Roman" w:eastAsia="宋体" w:hAnsi="Times New Roman" w:cs="Times New Roman"/>
                <w:sz w:val="17"/>
                <w:szCs w:val="17"/>
              </w:rPr>
              <w:t xml:space="preserve"> </w:t>
            </w:r>
            <w:r w:rsidR="001B16FA">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var_brca.snv_s.B1_L4 +</w:t>
            </w:r>
            <w:r w:rsidR="00576F99" w:rsidRPr="00AB5922">
              <w:rPr>
                <w:rFonts w:ascii="Times New Roman" w:eastAsia="宋体" w:hAnsi="Times New Roman" w:cs="Times New Roman"/>
              </w:rPr>
              <w:t xml:space="preserve"> </w:t>
            </w:r>
            <w:r w:rsidR="00576F99" w:rsidRPr="00AB5922">
              <w:rPr>
                <w:rFonts w:ascii="Times New Roman" w:eastAsia="宋体" w:hAnsi="Times New Roman" w:cs="Times New Roman"/>
                <w:sz w:val="17"/>
                <w:szCs w:val="17"/>
              </w:rPr>
              <w:t>var_brca.mlpa.</w:t>
            </w:r>
            <w:r w:rsidR="004D1436">
              <w:rPr>
                <w:rFonts w:ascii="Times New Roman" w:eastAsia="宋体" w:hAnsi="Times New Roman" w:cs="Times New Roman"/>
                <w:sz w:val="17"/>
                <w:szCs w:val="17"/>
              </w:rPr>
              <w:t>B1_Gain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 xml:space="preserve"> var_brca.snv_s.B1_L3%}</w:t>
            </w:r>
          </w:p>
        </w:tc>
      </w:tr>
      <w:tr w:rsidR="0097594A" w:rsidRPr="00AB5922" w14:paraId="0362955D" w14:textId="77777777" w:rsidTr="00CB7E5A">
        <w:trPr>
          <w:trHeight w:val="397"/>
        </w:trPr>
        <w:tc>
          <w:tcPr>
            <w:tcW w:w="1134" w:type="dxa"/>
          </w:tcPr>
          <w:p w14:paraId="35D37DBF" w14:textId="0225D63A"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89A1954" w14:textId="77777777" w:rsidR="007D3C76" w:rsidRPr="007D3C76" w:rsidRDefault="00D209CC" w:rsidP="00575865">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{{a.gene_symbol}}</w:t>
            </w:r>
          </w:p>
          <w:p w14:paraId="4BDFAC51" w14:textId="009815AA"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3C9749AC" w14:textId="77777777" w:rsidR="00A90046" w:rsidRPr="00A90046" w:rsidRDefault="00A90046" w:rsidP="00575865">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{{a.gene_symbol}}</w:t>
            </w:r>
          </w:p>
          <w:p w14:paraId="334FC07C" w14:textId="6B627E61"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6AE167E" w14:textId="124EC188"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r w:rsidRPr="00AB5922">
              <w:rPr>
                <w:rFonts w:ascii="Times New Roman" w:eastAsia="宋体" w:hAnsi="Times New Roman" w:cs="Times New Roman"/>
                <w:color w:val="000000" w:themeColor="text1"/>
                <w:sz w:val="17"/>
                <w:szCs w:val="17"/>
              </w:rPr>
              <w:t xml:space="preserve">==4 or </w:t>
            </w:r>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r w:rsidRPr="00AB5922">
              <w:rPr>
                <w:rFonts w:ascii="Times New Roman" w:eastAsia="宋体" w:hAnsi="Times New Roman" w:cs="Times New Roman"/>
                <w:color w:val="000000" w:themeColor="text1"/>
                <w:sz w:val="17"/>
                <w:szCs w:val="17"/>
              </w:rPr>
              <w:t>==5%}</w:t>
            </w:r>
          </w:p>
          <w:p w14:paraId="6FA1D51C"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2E797E3F"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5ED0018" w14:textId="77777777" w:rsidR="0097594A" w:rsidRPr="00AB5922" w:rsidRDefault="0097594A" w:rsidP="0097594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7D1DB6AF" w14:textId="77777777"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70295DF3" w14:textId="22BF5B12" w:rsidR="00575865" w:rsidRPr="00AB5922" w:rsidRDefault="00575865"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C290F55" w14:textId="6583BCC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E3DECF3"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48B7DB2D" w14:textId="09EDFA9A"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50603054"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{{a.value}} dup</w:t>
            </w:r>
          </w:p>
          <w:p w14:paraId="152ADE56"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8A03839"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 or a.clinic_num_g==5%}</w:t>
            </w:r>
          </w:p>
          <w:p w14:paraId="2599B847"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153F3FE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6835F0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{{a.gene_region}} {{a.hgvs_c}}{%if a.hgvs_p!=”p.?”%} {{a.hgvs_p}}{%endif%}</w:t>
            </w:r>
          </w:p>
          <w:p w14:paraId="68E16EC6"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51F220BD" w14:textId="2B639CF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57F830A8" w14:textId="09B3A44A"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676F7692"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3A249B34" w14:textId="4BB2632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2962DD6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50D48525"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404B649"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 or a.clinic_num_g==5%}</w:t>
            </w:r>
          </w:p>
          <w:p w14:paraId="43D1B9D4"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5FD2D36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6050B02"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{%if 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7A84177A"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endif%}</w:t>
            </w:r>
          </w:p>
          <w:p w14:paraId="6AEC726D" w14:textId="388595A9"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4A578DD9" w14:textId="1592B8D2"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a.type==”</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BE9A4C9" w14:textId="60496E52"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6D637C86" w14:textId="38C9081D"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1CAD01CA"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342A6572"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9828FB1"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w:t>
            </w:r>
          </w:p>
          <w:p w14:paraId="00CF6BDF" w14:textId="11BA7720"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069F313"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6B9EE80F" w14:textId="63B596E3"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A3969B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799870C"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7DE8A9B"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7CA91045" w14:textId="2F7865CE"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5D8C1C21" w14:textId="13490061" w:rsidR="00F50EE5" w:rsidRPr="004C1B88" w:rsidRDefault="00F50EE5" w:rsidP="00F50EE5">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if a.type==”</w:t>
            </w:r>
            <w:r w:rsidR="00BB53FC" w:rsidRPr="004C1B88">
              <w:rPr>
                <w:rFonts w:ascii="Times New Roman" w:eastAsia="宋体" w:hAnsi="Times New Roman" w:cs="Times New Roman"/>
                <w:color w:val="000000" w:themeColor="text1"/>
                <w:sz w:val="17"/>
                <w:szCs w:val="17"/>
              </w:rPr>
              <w:t>Loss</w:t>
            </w:r>
            <w:r w:rsidRPr="004C1B88">
              <w:rPr>
                <w:rFonts w:ascii="Times New Roman" w:eastAsia="宋体" w:hAnsi="Times New Roman" w:cs="Times New Roman"/>
                <w:color w:val="000000" w:themeColor="text1"/>
                <w:sz w:val="17"/>
                <w:szCs w:val="17"/>
              </w:rPr>
              <w:t>”%}</w:t>
            </w:r>
          </w:p>
          <w:p w14:paraId="3F892E07" w14:textId="1AB34446"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w:t>
            </w:r>
            <w:r w:rsidR="00792396" w:rsidRPr="004C1B88">
              <w:rPr>
                <w:rFonts w:ascii="Times New Roman" w:eastAsia="宋体" w:hAnsi="Times New Roman" w:cs="Times New Roman"/>
                <w:color w:val="000000" w:themeColor="text1"/>
                <w:sz w:val="17"/>
                <w:szCs w:val="17"/>
              </w:rPr>
              <w:t xml:space="preserve">a.evi_sum.evi_split </w:t>
            </w:r>
            <w:r w:rsidR="00792396">
              <w:rPr>
                <w:rFonts w:ascii="Times New Roman" w:eastAsia="宋体" w:hAnsi="Times New Roman" w:cs="Times New Roman" w:hint="eastAsia"/>
                <w:color w:val="000000" w:themeColor="text1"/>
                <w:sz w:val="17"/>
                <w:szCs w:val="17"/>
              </w:rPr>
              <w:t>and</w:t>
            </w:r>
            <w:r w:rsidR="00792396">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6B5F6545" w14:textId="19B13D4B"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45BCE73A" w14:textId="77777777"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69B6DDDD" w14:textId="77777777" w:rsidR="00014330"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2732DCD9" w14:textId="6BA377EB"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793C5905" w14:textId="7EA2D12E"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473FD296" w14:textId="0E8B6D23"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13B5DEFF" w14:textId="5DA7CF32" w:rsidR="000302BF" w:rsidRPr="004C1B88" w:rsidRDefault="0097594A" w:rsidP="000302BF">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00F50EE5"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 xml:space="preserve">if </w:t>
            </w:r>
            <w:r w:rsidR="00AA1881">
              <w:rPr>
                <w:rFonts w:ascii="Times New Roman" w:eastAsia="宋体" w:hAnsi="Times New Roman" w:cs="Times New Roman"/>
                <w:color w:val="000000" w:themeColor="text1"/>
                <w:sz w:val="17"/>
                <w:szCs w:val="17"/>
              </w:rPr>
              <w:t>(</w:t>
            </w:r>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r w:rsidRPr="004C1B88">
              <w:rPr>
                <w:rFonts w:ascii="Times New Roman" w:eastAsia="宋体" w:hAnsi="Times New Roman" w:cs="Times New Roman"/>
                <w:color w:val="000000" w:themeColor="text1"/>
                <w:sz w:val="17"/>
                <w:szCs w:val="17"/>
              </w:rPr>
              <w:t xml:space="preserve">==4 or </w:t>
            </w:r>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r w:rsidRPr="004C1B88">
              <w:rPr>
                <w:rFonts w:ascii="Times New Roman" w:eastAsia="宋体" w:hAnsi="Times New Roman" w:cs="Times New Roman"/>
                <w:color w:val="000000" w:themeColor="text1"/>
                <w:sz w:val="17"/>
                <w:szCs w:val="17"/>
              </w:rPr>
              <w:t>==5</w:t>
            </w:r>
            <w:r w:rsidR="00AA1881">
              <w:rPr>
                <w:rFonts w:ascii="Times New Roman" w:eastAsia="宋体" w:hAnsi="Times New Roman" w:cs="Times New Roman"/>
                <w:color w:val="000000" w:themeColor="text1"/>
                <w:sz w:val="17"/>
                <w:szCs w:val="17"/>
              </w:rPr>
              <w:t>)</w:t>
            </w:r>
            <w:r w:rsidR="000302BF">
              <w:rPr>
                <w:rFonts w:ascii="Times New Roman" w:eastAsia="宋体" w:hAnsi="Times New Roman" w:cs="Times New Roman"/>
                <w:color w:val="000000" w:themeColor="text1"/>
                <w:sz w:val="17"/>
                <w:szCs w:val="17"/>
              </w:rPr>
              <w:t xml:space="preserve"> and </w:t>
            </w:r>
            <w:r w:rsidR="000302BF" w:rsidRPr="004C1B88">
              <w:rPr>
                <w:rFonts w:ascii="Times New Roman" w:eastAsia="宋体" w:hAnsi="Times New Roman" w:cs="Times New Roman"/>
                <w:color w:val="000000" w:themeColor="text1"/>
                <w:sz w:val="17"/>
                <w:szCs w:val="17"/>
              </w:rPr>
              <w:t xml:space="preserve">a.evi_sum.evi_split </w:t>
            </w:r>
            <w:r w:rsidR="000302BF">
              <w:rPr>
                <w:rFonts w:ascii="Times New Roman" w:eastAsia="宋体" w:hAnsi="Times New Roman" w:cs="Times New Roman" w:hint="eastAsia"/>
                <w:color w:val="000000" w:themeColor="text1"/>
                <w:sz w:val="17"/>
                <w:szCs w:val="17"/>
              </w:rPr>
              <w:t>and</w:t>
            </w:r>
            <w:r w:rsidR="000302BF">
              <w:rPr>
                <w:rFonts w:ascii="Times New Roman" w:eastAsia="宋体" w:hAnsi="Times New Roman" w:cs="Times New Roman"/>
                <w:color w:val="000000" w:themeColor="text1"/>
                <w:sz w:val="17"/>
                <w:szCs w:val="17"/>
              </w:rPr>
              <w:t xml:space="preserve"> </w:t>
            </w:r>
            <w:r w:rsidR="000302BF" w:rsidRPr="004C1B88">
              <w:rPr>
                <w:rFonts w:ascii="Times New Roman" w:eastAsia="宋体" w:hAnsi="Times New Roman" w:cs="Times New Roman"/>
                <w:color w:val="000000" w:themeColor="text1"/>
                <w:sz w:val="17"/>
                <w:szCs w:val="17"/>
              </w:rPr>
              <w:t>a.evi_sum.evi_split.Predictive</w:t>
            </w:r>
            <w:r w:rsidRPr="004C1B88">
              <w:rPr>
                <w:rFonts w:ascii="Times New Roman" w:eastAsia="宋体" w:hAnsi="Times New Roman" w:cs="Times New Roman"/>
                <w:color w:val="000000" w:themeColor="text1"/>
                <w:sz w:val="17"/>
                <w:szCs w:val="17"/>
              </w:rPr>
              <w:t>%}</w:t>
            </w:r>
          </w:p>
          <w:p w14:paraId="0BBB8BCC"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34EED83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49E99E4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226A0401"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82857A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EB791D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97594A" w:rsidRPr="00AB5922" w14:paraId="033B9191" w14:textId="77777777" w:rsidTr="00CB7E5A">
        <w:trPr>
          <w:trHeight w:val="397"/>
        </w:trPr>
        <w:tc>
          <w:tcPr>
            <w:tcW w:w="10348" w:type="dxa"/>
            <w:gridSpan w:val="5"/>
          </w:tcPr>
          <w:p w14:paraId="7808C35C"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endfor%}</w:t>
            </w:r>
          </w:p>
        </w:tc>
      </w:tr>
      <w:tr w:rsidR="0097594A" w:rsidRPr="00AB5922" w14:paraId="47586638" w14:textId="77777777" w:rsidTr="00CB7E5A">
        <w:trPr>
          <w:trHeight w:val="397"/>
        </w:trPr>
        <w:tc>
          <w:tcPr>
            <w:tcW w:w="10348" w:type="dxa"/>
            <w:gridSpan w:val="5"/>
          </w:tcPr>
          <w:p w14:paraId="1F4C25F2"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97594A" w:rsidRPr="00AB5922" w14:paraId="65AD4C1B" w14:textId="77777777" w:rsidTr="00CB7E5A">
        <w:trPr>
          <w:trHeight w:val="397"/>
        </w:trPr>
        <w:tc>
          <w:tcPr>
            <w:tcW w:w="1134" w:type="dxa"/>
          </w:tcPr>
          <w:p w14:paraId="255650C1"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7B64D0DB" w14:textId="1925E06D"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97594A" w:rsidRPr="00AB5922" w14:paraId="6E287B51" w14:textId="77777777" w:rsidTr="00CB7E5A">
        <w:trPr>
          <w:trHeight w:val="397"/>
        </w:trPr>
        <w:tc>
          <w:tcPr>
            <w:tcW w:w="10348" w:type="dxa"/>
            <w:gridSpan w:val="5"/>
          </w:tcPr>
          <w:p w14:paraId="444D8D09"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97594A" w:rsidRPr="00AB5922" w14:paraId="521C12BD" w14:textId="77777777" w:rsidTr="00CB7E5A">
        <w:trPr>
          <w:trHeight w:val="397"/>
        </w:trPr>
        <w:tc>
          <w:tcPr>
            <w:tcW w:w="10348" w:type="dxa"/>
            <w:gridSpan w:val="5"/>
          </w:tcPr>
          <w:p w14:paraId="220FC598" w14:textId="6E980320"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if var_brca.snv_s.B2_L5 or var_brca.snv_s.B2_L4 or var_brca.snv_s.B2_L3 or var_brca.mlpa.</w:t>
            </w:r>
            <w:r w:rsidR="004D1436">
              <w:rPr>
                <w:rFonts w:ascii="Times New Roman" w:eastAsia="宋体" w:hAnsi="Times New Roman" w:cs="Times New Roman"/>
                <w:sz w:val="17"/>
                <w:szCs w:val="17"/>
              </w:rPr>
              <w:t>B2_Loss</w:t>
            </w:r>
            <w:r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w:t>
            </w:r>
          </w:p>
        </w:tc>
      </w:tr>
      <w:tr w:rsidR="0097594A" w:rsidRPr="00AB5922" w14:paraId="3425075B" w14:textId="77777777" w:rsidTr="00CB7E5A">
        <w:trPr>
          <w:trHeight w:val="397"/>
        </w:trPr>
        <w:tc>
          <w:tcPr>
            <w:tcW w:w="10348" w:type="dxa"/>
            <w:gridSpan w:val="5"/>
          </w:tcPr>
          <w:p w14:paraId="1A07B12F" w14:textId="144D991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 var_brca.snv_s.B2_L5</w:t>
            </w:r>
            <w:r w:rsidR="001B16FA">
              <w:rPr>
                <w:rFonts w:ascii="Times New Roman" w:eastAsia="宋体" w:hAnsi="Times New Roman" w:cs="Times New Roman"/>
                <w:sz w:val="17"/>
                <w:szCs w:val="17"/>
              </w:rPr>
              <w:t xml:space="preserve"> + </w:t>
            </w:r>
            <w:r w:rsidR="001B16FA" w:rsidRPr="00AB5922">
              <w:rPr>
                <w:rFonts w:ascii="Times New Roman" w:eastAsia="宋体" w:hAnsi="Times New Roman" w:cs="Times New Roman"/>
                <w:sz w:val="17"/>
                <w:szCs w:val="17"/>
              </w:rPr>
              <w:t xml:space="preserve"> var_brca.mlpa.</w:t>
            </w:r>
            <w:r w:rsidR="001B16FA">
              <w:rPr>
                <w:rFonts w:ascii="Times New Roman" w:eastAsia="宋体" w:hAnsi="Times New Roman" w:cs="Times New Roman"/>
                <w:sz w:val="17"/>
                <w:szCs w:val="17"/>
              </w:rPr>
              <w:t xml:space="preserve">B2_Loss </w:t>
            </w:r>
            <w:r w:rsidRPr="00AB5922">
              <w:rPr>
                <w:rFonts w:ascii="Times New Roman" w:eastAsia="宋体" w:hAnsi="Times New Roman" w:cs="Times New Roman"/>
                <w:sz w:val="17"/>
                <w:szCs w:val="17"/>
              </w:rPr>
              <w:t xml:space="preserve"> + var_brca.snv_s.B2_L4 +</w:t>
            </w:r>
            <w:r w:rsidRPr="00AB5922">
              <w:rPr>
                <w:rFonts w:ascii="Times New Roman" w:eastAsia="宋体" w:hAnsi="Times New Roman" w:cs="Times New Roman"/>
              </w:rPr>
              <w:t xml:space="preserve"> </w:t>
            </w:r>
            <w:r w:rsidRPr="00AB5922">
              <w:rPr>
                <w:rFonts w:ascii="Times New Roman" w:eastAsia="宋体" w:hAnsi="Times New Roman" w:cs="Times New Roman"/>
                <w:sz w:val="17"/>
                <w:szCs w:val="17"/>
              </w:rPr>
              <w:t>var_brca.mlpa.</w:t>
            </w:r>
            <w:r w:rsidR="004D1436">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 var_brca.snv_s.B2_L3%}</w:t>
            </w:r>
          </w:p>
        </w:tc>
      </w:tr>
      <w:tr w:rsidR="00DF224C" w:rsidRPr="00AB5922" w14:paraId="548CA247" w14:textId="77777777" w:rsidTr="00CB7E5A">
        <w:trPr>
          <w:trHeight w:val="397"/>
        </w:trPr>
        <w:tc>
          <w:tcPr>
            <w:tcW w:w="1134" w:type="dxa"/>
          </w:tcPr>
          <w:p w14:paraId="580C0A83" w14:textId="138664C5"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60FC2957" w14:textId="77777777" w:rsidR="00DF224C" w:rsidRPr="007D3C76" w:rsidRDefault="00DF224C" w:rsidP="00DF224C">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{{a.gene_symbol}}</w:t>
            </w:r>
          </w:p>
          <w:p w14:paraId="44CAE212" w14:textId="25D48CE5"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364FA2DB" w14:textId="77777777" w:rsidR="00DF224C" w:rsidRPr="00A90046" w:rsidRDefault="00DF224C" w:rsidP="00DF224C">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{{a.gene_symbol}}</w:t>
            </w:r>
          </w:p>
          <w:p w14:paraId="28278EFD"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0A55B2D" w14:textId="7B2132CF"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 xml:space="preserve">==4 or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==5%}</w:t>
            </w:r>
          </w:p>
          <w:p w14:paraId="32A789F7" w14:textId="77777777" w:rsidR="00DF224C" w:rsidRPr="00AB5922" w:rsidRDefault="00DF224C" w:rsidP="00DF224C">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6064A08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F6FF035" w14:textId="77777777" w:rsidR="00DF224C" w:rsidRPr="00AB5922" w:rsidRDefault="00DF224C" w:rsidP="00DF224C">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545ED075" w14:textId="77777777" w:rsidR="00DF224C"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289A8FC8" w14:textId="547002FA" w:rsidR="00DF224C" w:rsidRPr="00AB5922" w:rsidRDefault="00DF224C" w:rsidP="00DF224C">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D083084" w14:textId="662DF0ED"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E39FFF6"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621D4932" w14:textId="0B8095BC"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188DF24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{{a.value}} dup</w:t>
            </w:r>
          </w:p>
          <w:p w14:paraId="18949C4F"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83D489C"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 or a.clinic_num_g==5%}</w:t>
            </w:r>
          </w:p>
          <w:p w14:paraId="02174E36"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5320104F"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01E845D"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{{a.gene_region}} {{a.hgvs_c}}{%if a.hgvs_p!=”p.?”%} {{a.hgvs_p}}{%endif%}</w:t>
            </w:r>
          </w:p>
          <w:p w14:paraId="7DC8B035"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541AFDFA" w14:textId="171CEBF3"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5773C54E" w14:textId="5EFCF468"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a.type==”</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F653627"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38DB3077" w14:textId="293932F1"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4BDF04D8"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45C9B47A"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661D7646"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 or a.clinic_num_g==5%}</w:t>
            </w:r>
          </w:p>
          <w:p w14:paraId="134F3FFD"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6256773E"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A29776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r w:rsidRPr="00AB5922">
              <w:rPr>
                <w:rFonts w:ascii="Times New Roman" w:eastAsia="宋体" w:hAnsi="Times New Roman" w:cs="Times New Roman"/>
                <w:color w:val="000000" w:themeColor="text1"/>
                <w:sz w:val="17"/>
                <w:szCs w:val="17"/>
              </w:rPr>
              <w:lastRenderedPageBreak/>
              <w:t>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13D6FAF2"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350FE803" w14:textId="3965DCCC"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071EFF97" w14:textId="12641661"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a.type==”</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4B3FFB74"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709E626F" w14:textId="24BB3E03"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a.type==”</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07333F9A"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541BB36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45BEB363"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if a.clinic_num_g==4%}</w:t>
            </w:r>
          </w:p>
          <w:p w14:paraId="3FF4BA8D"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2AA5880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2B60D927"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3D7767C3"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8D47F54"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B258B0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1972A6AC" w14:textId="6A53CA15"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0C6C819C"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if a.type==”Loss”%}</w:t>
            </w:r>
          </w:p>
          <w:p w14:paraId="39B4EE9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a.evi_sum.evi_split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6D3254DF"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3EEEE16D"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6D4AFA85"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7079BE0B"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097CA469"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0DBBFFBA"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004E432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 xml:space="preserve">if </w:t>
            </w:r>
            <w:r>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a.clinic_num_g==4 or a.clinic_num_g==5</w:t>
            </w:r>
            <w:r>
              <w:rPr>
                <w:rFonts w:ascii="Times New Roman" w:eastAsia="宋体" w:hAnsi="Times New Roman" w:cs="Times New Roman"/>
                <w:color w:val="000000" w:themeColor="text1"/>
                <w:sz w:val="17"/>
                <w:szCs w:val="17"/>
              </w:rPr>
              <w:t xml:space="preserve">) and </w:t>
            </w:r>
            <w:r w:rsidRPr="004C1B88">
              <w:rPr>
                <w:rFonts w:ascii="Times New Roman" w:eastAsia="宋体" w:hAnsi="Times New Roman" w:cs="Times New Roman"/>
                <w:color w:val="000000" w:themeColor="text1"/>
                <w:sz w:val="17"/>
                <w:szCs w:val="17"/>
              </w:rPr>
              <w:t xml:space="preserve">a.evi_sum.evi_split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55734566"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423A3B2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4EFC8BB4"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4988633D"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1053F5C0"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5E53EBDF" w14:textId="00079162" w:rsidR="00DF224C" w:rsidRPr="00EE1761" w:rsidRDefault="00DF224C" w:rsidP="00DF224C">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FA0AA8" w:rsidRPr="00AB5922" w14:paraId="03187557" w14:textId="77777777" w:rsidTr="00CB7E5A">
        <w:trPr>
          <w:trHeight w:val="397"/>
        </w:trPr>
        <w:tc>
          <w:tcPr>
            <w:tcW w:w="10348" w:type="dxa"/>
            <w:gridSpan w:val="5"/>
          </w:tcPr>
          <w:p w14:paraId="323A5696"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endfor%}</w:t>
            </w:r>
          </w:p>
        </w:tc>
      </w:tr>
      <w:tr w:rsidR="00FA0AA8" w:rsidRPr="00AB5922" w14:paraId="0A211EEE" w14:textId="77777777" w:rsidTr="00CB7E5A">
        <w:trPr>
          <w:trHeight w:val="397"/>
        </w:trPr>
        <w:tc>
          <w:tcPr>
            <w:tcW w:w="10348" w:type="dxa"/>
            <w:gridSpan w:val="5"/>
          </w:tcPr>
          <w:p w14:paraId="5C5A2A99"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FA0AA8" w:rsidRPr="00AB5922" w14:paraId="1D31B157" w14:textId="77777777" w:rsidTr="00CB7E5A">
        <w:trPr>
          <w:trHeight w:val="397"/>
        </w:trPr>
        <w:tc>
          <w:tcPr>
            <w:tcW w:w="1134" w:type="dxa"/>
          </w:tcPr>
          <w:p w14:paraId="33AC57CB" w14:textId="77777777" w:rsidR="00FA0AA8" w:rsidRPr="00AB5922" w:rsidRDefault="00FA0AA8" w:rsidP="00FA0AA8">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5B0DD96" w14:textId="5B6A339B"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FA0AA8" w:rsidRPr="00AB5922" w14:paraId="71D20628" w14:textId="77777777" w:rsidTr="00CB7E5A">
        <w:trPr>
          <w:trHeight w:val="397"/>
        </w:trPr>
        <w:tc>
          <w:tcPr>
            <w:tcW w:w="10348" w:type="dxa"/>
            <w:gridSpan w:val="5"/>
          </w:tcPr>
          <w:p w14:paraId="166D152C" w14:textId="77777777" w:rsidR="00FA0AA8" w:rsidRPr="00AB5922" w:rsidRDefault="00FA0AA8" w:rsidP="00FA0AA8">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0B43CAC0" w14:textId="77777777"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F623620" w14:textId="3495DB5A" w:rsidR="00914393"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本检测使用的参考基因组版本是</w:t>
      </w:r>
      <w:r w:rsidRPr="00AB5922">
        <w:rPr>
          <w:rFonts w:ascii="Times New Roman" w:eastAsia="宋体" w:hAnsi="Times New Roman" w:cs="Times New Roman"/>
          <w:sz w:val="16"/>
          <w:szCs w:val="16"/>
        </w:rPr>
        <w:t>hg19</w:t>
      </w:r>
      <w:r w:rsidRPr="00AB5922">
        <w:rPr>
          <w:rFonts w:ascii="Times New Roman" w:eastAsia="宋体" w:hAnsi="Times New Roman" w:cs="Times New Roman"/>
          <w:sz w:val="16"/>
          <w:szCs w:val="16"/>
        </w:rPr>
        <w:t>。报告中的变异遵从人类基因组变异协会（</w:t>
      </w:r>
      <w:r w:rsidRPr="00AB5922">
        <w:rPr>
          <w:rFonts w:ascii="Times New Roman" w:eastAsia="宋体" w:hAnsi="Times New Roman" w:cs="Times New Roman"/>
          <w:sz w:val="16"/>
          <w:szCs w:val="16"/>
        </w:rPr>
        <w:t>Human Genome Variation Society</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HGVS</w:t>
      </w:r>
      <w:r w:rsidRPr="00AB5922">
        <w:rPr>
          <w:rFonts w:ascii="Times New Roman" w:eastAsia="宋体" w:hAnsi="Times New Roman" w:cs="Times New Roman"/>
          <w:sz w:val="16"/>
          <w:szCs w:val="16"/>
        </w:rPr>
        <w:t>）的变异命名指南（</w:t>
      </w:r>
      <w:r w:rsidRPr="00AB5922">
        <w:rPr>
          <w:rFonts w:ascii="Times New Roman" w:eastAsia="宋体" w:hAnsi="Times New Roman" w:cs="Times New Roman"/>
          <w:sz w:val="16"/>
          <w:szCs w:val="16"/>
        </w:rPr>
        <w:t>http://varnomen.hgvs.org</w:t>
      </w:r>
      <w:r w:rsidRPr="00AB5922">
        <w:rPr>
          <w:rFonts w:ascii="Times New Roman" w:eastAsia="宋体" w:hAnsi="Times New Roman" w:cs="Times New Roman"/>
          <w:sz w:val="16"/>
          <w:szCs w:val="16"/>
        </w:rPr>
        <w:t>）中的相关规定进行命名。</w:t>
      </w:r>
    </w:p>
    <w:p w14:paraId="66F906C3" w14:textId="6B326C51" w:rsidR="00F844DE"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NM_007294</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NM_000059</w:t>
      </w:r>
      <w:r w:rsidRPr="00AB5922">
        <w:rPr>
          <w:rFonts w:ascii="Times New Roman" w:eastAsia="宋体" w:hAnsi="Times New Roman" w:cs="Times New Roman"/>
          <w:sz w:val="16"/>
          <w:szCs w:val="16"/>
        </w:rPr>
        <w:t>。</w:t>
      </w:r>
    </w:p>
    <w:p w14:paraId="7A855967" w14:textId="72C071AF" w:rsidR="00F844DE" w:rsidRPr="00AB5922"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根据国际癌症研究所（</w:t>
      </w:r>
      <w:r w:rsidRPr="00AB5922">
        <w:rPr>
          <w:rFonts w:ascii="Times New Roman" w:eastAsia="宋体" w:hAnsi="Times New Roman" w:cs="Times New Roman"/>
          <w:sz w:val="16"/>
          <w:szCs w:val="16"/>
        </w:rPr>
        <w:t>International Agency of Re-search on Cancer</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IARC</w:t>
      </w:r>
      <w:r w:rsidRPr="00AB5922">
        <w:rPr>
          <w:rFonts w:ascii="Times New Roman" w:eastAsia="宋体" w:hAnsi="Times New Roman" w:cs="Times New Roman"/>
          <w:sz w:val="16"/>
          <w:szCs w:val="16"/>
        </w:rPr>
        <w:t>）和美国医学遗传学与基因组学会（</w:t>
      </w:r>
      <w:r w:rsidRPr="00AB5922">
        <w:rPr>
          <w:rFonts w:ascii="Times New Roman" w:eastAsia="宋体" w:hAnsi="Times New Roman" w:cs="Times New Roman"/>
          <w:sz w:val="16"/>
          <w:szCs w:val="16"/>
        </w:rPr>
        <w:t>American College of Medical Genetics and Genomics</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ACMG</w:t>
      </w:r>
      <w:r w:rsidRPr="00AB5922">
        <w:rPr>
          <w:rFonts w:ascii="Times New Roman" w:eastAsia="宋体" w:hAnsi="Times New Roman" w:cs="Times New Roman"/>
          <w:sz w:val="16"/>
          <w:szCs w:val="16"/>
        </w:rPr>
        <w:t>）的《遗传变异分类标准与指南》（</w:t>
      </w:r>
      <w:r w:rsidRPr="00AB5922">
        <w:rPr>
          <w:rFonts w:ascii="Times New Roman" w:eastAsia="宋体" w:hAnsi="Times New Roman" w:cs="Times New Roman"/>
          <w:sz w:val="16"/>
          <w:szCs w:val="16"/>
        </w:rPr>
        <w:t>2015</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PMID: 25741868</w:t>
      </w:r>
      <w:r w:rsidRPr="00AB5922">
        <w:rPr>
          <w:rFonts w:ascii="Times New Roman" w:eastAsia="宋体" w:hAnsi="Times New Roman" w:cs="Times New Roman"/>
          <w:sz w:val="16"/>
          <w:szCs w:val="16"/>
        </w:rPr>
        <w:t>）对所检测到的胚系变异进行解读，并将所有变异分为</w:t>
      </w:r>
      <w:r w:rsidRPr="00AB5922">
        <w:rPr>
          <w:rFonts w:ascii="Times New Roman" w:eastAsia="宋体" w:hAnsi="Times New Roman" w:cs="Times New Roman"/>
          <w:sz w:val="16"/>
          <w:szCs w:val="16"/>
        </w:rPr>
        <w:t>5</w:t>
      </w:r>
      <w:r w:rsidRPr="00AB5922">
        <w:rPr>
          <w:rFonts w:ascii="Times New Roman" w:eastAsia="宋体" w:hAnsi="Times New Roman" w:cs="Times New Roman"/>
          <w:sz w:val="16"/>
          <w:szCs w:val="16"/>
        </w:rPr>
        <w:t>个等级：良性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，上表中仅列出解读为致病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w:t>
      </w:r>
      <w:r w:rsidR="001512AC" w:rsidRPr="00AB5922">
        <w:rPr>
          <w:rFonts w:ascii="Times New Roman" w:eastAsia="宋体" w:hAnsi="Times New Roman" w:cs="Times New Roman"/>
          <w:sz w:val="16"/>
          <w:szCs w:val="16"/>
        </w:rPr>
        <w:t>胚系</w:t>
      </w:r>
      <w:r w:rsidRPr="00AB5922">
        <w:rPr>
          <w:rFonts w:ascii="Times New Roman" w:eastAsia="宋体" w:hAnsi="Times New Roman" w:cs="Times New Roman"/>
          <w:sz w:val="16"/>
          <w:szCs w:val="16"/>
        </w:rPr>
        <w:t>变异。</w:t>
      </w:r>
    </w:p>
    <w:p w14:paraId="68C3BA34" w14:textId="75017D51" w:rsidR="00F844DE" w:rsidRPr="00AB5922"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变异的</w:t>
      </w:r>
      <w:r w:rsidR="0005073F" w:rsidRPr="00AB5922">
        <w:rPr>
          <w:rFonts w:ascii="Times New Roman" w:eastAsia="宋体" w:hAnsi="Times New Roman" w:cs="Times New Roman"/>
          <w:sz w:val="16"/>
          <w:szCs w:val="16"/>
        </w:rPr>
        <w:t>临床解读</w:t>
      </w:r>
      <w:r w:rsidRPr="00AB5922">
        <w:rPr>
          <w:rFonts w:ascii="Times New Roman" w:eastAsia="宋体" w:hAnsi="Times New Roman" w:cs="Times New Roman"/>
          <w:sz w:val="16"/>
          <w:szCs w:val="16"/>
        </w:rPr>
        <w:t>遵循美国病理学会（</w:t>
      </w:r>
      <w:r w:rsidRPr="00AB5922">
        <w:rPr>
          <w:rFonts w:ascii="Times New Roman" w:eastAsia="宋体" w:hAnsi="Times New Roman" w:cs="Times New Roman"/>
          <w:sz w:val="16"/>
          <w:szCs w:val="16"/>
        </w:rPr>
        <w:t>AMP</w:t>
      </w:r>
      <w:r w:rsidRPr="00AB5922">
        <w:rPr>
          <w:rFonts w:ascii="Times New Roman" w:eastAsia="宋体" w:hAnsi="Times New Roman" w:cs="Times New Roman"/>
          <w:sz w:val="16"/>
          <w:szCs w:val="16"/>
        </w:rPr>
        <w:t>）、美国临床肿瘤学会（</w:t>
      </w:r>
      <w:r w:rsidRPr="00AB5922">
        <w:rPr>
          <w:rFonts w:ascii="Times New Roman" w:eastAsia="宋体" w:hAnsi="Times New Roman" w:cs="Times New Roman"/>
          <w:sz w:val="16"/>
          <w:szCs w:val="16"/>
        </w:rPr>
        <w:t>ASCO</w:t>
      </w:r>
      <w:r w:rsidRPr="00AB5922">
        <w:rPr>
          <w:rFonts w:ascii="Times New Roman" w:eastAsia="宋体" w:hAnsi="Times New Roman" w:cs="Times New Roman"/>
          <w:sz w:val="16"/>
          <w:szCs w:val="16"/>
        </w:rPr>
        <w:t>）和美国病理学家学会（</w:t>
      </w:r>
      <w:r w:rsidRPr="00AB5922">
        <w:rPr>
          <w:rFonts w:ascii="Times New Roman" w:eastAsia="宋体" w:hAnsi="Times New Roman" w:cs="Times New Roman"/>
          <w:sz w:val="16"/>
          <w:szCs w:val="16"/>
        </w:rPr>
        <w:t>CAP</w:t>
      </w:r>
      <w:r w:rsidRPr="00AB5922">
        <w:rPr>
          <w:rFonts w:ascii="Times New Roman" w:eastAsia="宋体" w:hAnsi="Times New Roman" w:cs="Times New Roman"/>
          <w:sz w:val="16"/>
          <w:szCs w:val="16"/>
        </w:rPr>
        <w:t>）共同参与制定的《肿瘤变异解读及报告指南（</w:t>
      </w:r>
      <w:r w:rsidRPr="00AB5922">
        <w:rPr>
          <w:rFonts w:ascii="Times New Roman" w:eastAsia="宋体" w:hAnsi="Times New Roman" w:cs="Times New Roman"/>
          <w:sz w:val="16"/>
          <w:szCs w:val="16"/>
        </w:rPr>
        <w:t>2017</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PMID: 27993330</w:t>
      </w:r>
      <w:r w:rsidRPr="00AB5922">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Pr="00AB5922">
        <w:rPr>
          <w:rFonts w:ascii="Times New Roman" w:eastAsia="宋体" w:hAnsi="Times New Roman" w:cs="Times New Roman"/>
          <w:sz w:val="16"/>
          <w:szCs w:val="16"/>
        </w:rPr>
        <w:t>A</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B</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C</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D</w:t>
      </w:r>
      <w:r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A</w:t>
      </w:r>
      <w:r w:rsidR="002C6843" w:rsidRPr="00AB5922">
        <w:rPr>
          <w:rFonts w:ascii="Times New Roman" w:eastAsia="宋体" w:hAnsi="Times New Roman" w:cs="Times New Roman"/>
          <w:sz w:val="16"/>
          <w:szCs w:val="16"/>
        </w:rPr>
        <w:t>级：对应癌种中</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批准或指南推荐的治疗、诊断、预后的相关标志物；</w:t>
      </w:r>
      <w:r w:rsidR="002C6843" w:rsidRPr="00AB5922">
        <w:rPr>
          <w:rFonts w:ascii="Times New Roman" w:eastAsia="宋体" w:hAnsi="Times New Roman" w:cs="Times New Roman"/>
          <w:sz w:val="16"/>
          <w:szCs w:val="16"/>
        </w:rPr>
        <w:t>B</w:t>
      </w:r>
      <w:r w:rsidR="002C6843" w:rsidRPr="00AB5922">
        <w:rPr>
          <w:rFonts w:ascii="Times New Roman" w:eastAsia="宋体" w:hAnsi="Times New Roman" w:cs="Times New Roman"/>
          <w:sz w:val="16"/>
          <w:szCs w:val="16"/>
        </w:rPr>
        <w:t>级：对应癌种中，领域内专家共识的有力研究证明的疗法、诊断、预后相关的标志物；</w:t>
      </w:r>
      <w:r w:rsidR="002C6843" w:rsidRPr="00AB5922">
        <w:rPr>
          <w:rFonts w:ascii="Times New Roman" w:eastAsia="宋体" w:hAnsi="Times New Roman" w:cs="Times New Roman"/>
          <w:sz w:val="16"/>
          <w:szCs w:val="16"/>
        </w:rPr>
        <w:t>C</w:t>
      </w:r>
      <w:r w:rsidR="002C6843"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C6843" w:rsidRPr="00AB5922">
        <w:rPr>
          <w:rFonts w:ascii="Times New Roman" w:eastAsia="宋体" w:hAnsi="Times New Roman" w:cs="Times New Roman"/>
          <w:sz w:val="16"/>
          <w:szCs w:val="16"/>
        </w:rPr>
        <w:t>D</w:t>
      </w:r>
      <w:r w:rsidR="002C6843" w:rsidRPr="00AB5922">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p>
    <w:p w14:paraId="60A97B23" w14:textId="05267767" w:rsidR="00F844DE" w:rsidRPr="00AB5922" w:rsidRDefault="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结果中，血液样本检测到大片段重排阳性信号时，其结果会采用多重连接探针扩增（</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）技术验证，结合</w:t>
      </w: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结果和</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验证结果出具报告。</w:t>
      </w:r>
    </w:p>
    <w:p w14:paraId="648650F3" w14:textId="22209605" w:rsidR="008D6ECF" w:rsidRPr="008976C3" w:rsidRDefault="00F844DE" w:rsidP="008976C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4"/>
      <w:r w:rsidR="008D6ECF" w:rsidRPr="008976C3">
        <w:rPr>
          <w:rFonts w:ascii="Times New Roman" w:eastAsia="宋体" w:hAnsi="Times New Roman" w:cs="Times New Roman"/>
          <w:sz w:val="16"/>
          <w:szCs w:val="16"/>
        </w:rPr>
        <w:br w:type="page"/>
      </w:r>
    </w:p>
    <w:p w14:paraId="1E899790" w14:textId="60BEC5A7"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5" w:name="_Toc10412179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5"/>
    </w:p>
    <w:p w14:paraId="2AF1BAA8" w14:textId="46E36D5B" w:rsidR="00BF540A"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var_brca.snv_s.B1_L5 + var_brca.snv_s.B2_L5+ var_brca.snv_s.B1_L4 + var_brca.snv_s.B2_L4+ var_brca.mlpa.</w:t>
      </w:r>
      <w:r w:rsidR="004D1436">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p w14:paraId="11B17601" w14:textId="418548DF" w:rsidR="00DE3458"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var_brca.snv_s.B1_L5 + var_brca.snv_s.B2_L5+ var_brca.snv_s.B1_L4 + var_brca.snv_s.B2_L4+ var_brca.mlpa.</w:t>
      </w:r>
      <w:r w:rsidR="004D1436">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tbl>
      <w:tblPr>
        <w:tblStyle w:val="a3"/>
        <w:tblW w:w="10332" w:type="dxa"/>
        <w:jc w:val="center"/>
        <w:tblLayout w:type="fixed"/>
        <w:tblLook w:val="04A0" w:firstRow="1" w:lastRow="0" w:firstColumn="1" w:lastColumn="0" w:noHBand="0" w:noVBand="1"/>
      </w:tblPr>
      <w:tblGrid>
        <w:gridCol w:w="1560"/>
        <w:gridCol w:w="8772"/>
      </w:tblGrid>
      <w:tr w:rsidR="00DB45C4" w:rsidRPr="00AB5922"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68BF3A6B" w:rsidR="00DB45C4" w:rsidRPr="00AB5922" w:rsidRDefault="00BF540A" w:rsidP="00AF0361">
            <w:pPr>
              <w:pStyle w:val="a4"/>
              <w:ind w:firstLineChars="0" w:firstLine="0"/>
              <w:jc w:val="center"/>
              <w:rPr>
                <w:rFonts w:ascii="Times New Roman" w:eastAsia="宋体" w:hAnsi="Times New Roman" w:cs="Times New Roman"/>
                <w:b/>
                <w:bCs/>
                <w:color w:val="FFFFFF" w:themeColor="background1"/>
                <w:sz w:val="18"/>
                <w:szCs w:val="18"/>
              </w:rPr>
            </w:pPr>
            <w:bookmarkStart w:id="6" w:name="_Hlk104120860"/>
            <w:r w:rsidRPr="00AB5922">
              <w:rPr>
                <w:rFonts w:ascii="Times New Roman" w:eastAsia="宋体" w:hAnsi="Times New Roman" w:cs="Times New Roman"/>
                <w:b/>
                <w:bCs/>
                <w:i/>
                <w:iCs/>
                <w:color w:val="FFFFFF" w:themeColor="background1"/>
                <w:sz w:val="18"/>
                <w:szCs w:val="18"/>
              </w:rPr>
              <w:t xml:space="preserve">{{a.gene_symbol}} </w:t>
            </w:r>
            <w:r w:rsidRPr="00AB5922">
              <w:rPr>
                <w:rFonts w:ascii="Times New Roman" w:eastAsia="宋体" w:hAnsi="Times New Roman" w:cs="Times New Roman"/>
                <w:b/>
                <w:bCs/>
                <w:color w:val="FFFFFF" w:themeColor="background1"/>
                <w:sz w:val="18"/>
                <w:szCs w:val="18"/>
              </w:rPr>
              <w:t>{%if a.type==”</w:t>
            </w:r>
            <w:r w:rsidR="00BB53FC">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”%}{{a.value}} del{% elif a.type==”</w:t>
            </w:r>
            <w:r w:rsidR="00575293">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”%}{{a.value}} dup{% else%}{{a.gene_region}} {{a.hgvs_c}}{%if a.hgvs_p!=”p.?”%} {{a.hgvs_p}}{%endif%}{%endif%}</w:t>
            </w:r>
          </w:p>
        </w:tc>
      </w:tr>
      <w:tr w:rsidR="00DB45C4" w:rsidRPr="00AB5922"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09CA7729" w:rsidR="00DB45C4" w:rsidRPr="00AB5922" w:rsidRDefault="00846F3B" w:rsidP="00EE1761">
            <w:pPr>
              <w:rPr>
                <w:rFonts w:ascii="Times New Roman" w:eastAsia="宋体" w:hAnsi="Times New Roman" w:cs="Times New Roman"/>
                <w:sz w:val="17"/>
                <w:szCs w:val="17"/>
              </w:rPr>
            </w:pPr>
            <w:r w:rsidRPr="00846F3B">
              <w:rPr>
                <w:rFonts w:ascii="Times New Roman" w:eastAsia="宋体" w:hAnsi="Times New Roman" w:cs="Times New Roman"/>
                <w:sz w:val="17"/>
                <w:szCs w:val="17"/>
              </w:rPr>
              <w:t>{{a.gene_function|e}}</w:t>
            </w:r>
          </w:p>
        </w:tc>
      </w:tr>
      <w:tr w:rsidR="00DB45C4" w:rsidRPr="00AB5922"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4EA3A8" w14:textId="27A6ED14" w:rsidR="009D0C3E" w:rsidRDefault="009D0C3E" w:rsidP="009D0C3E">
            <w:pPr>
              <w:rPr>
                <w:rFonts w:ascii="Times New Roman" w:eastAsia="宋体" w:hAnsi="Times New Roman" w:cs="Times New Roman"/>
                <w:sz w:val="17"/>
                <w:szCs w:val="17"/>
              </w:rPr>
            </w:pPr>
            <w:r w:rsidRPr="00AB5922">
              <w:rPr>
                <w:rFonts w:ascii="Times New Roman" w:eastAsia="宋体" w:hAnsi="Times New Roman" w:cs="Times New Roman"/>
                <w:sz w:val="17"/>
                <w:szCs w:val="17"/>
              </w:rPr>
              <w:t>{%p if a.type==”</w:t>
            </w:r>
            <w:r w:rsidR="00BB53FC">
              <w:rPr>
                <w:rFonts w:ascii="Times New Roman" w:eastAsia="宋体" w:hAnsi="Times New Roman" w:cs="Times New Roman"/>
                <w:sz w:val="17"/>
                <w:szCs w:val="17"/>
              </w:rPr>
              <w:t>Loss</w:t>
            </w:r>
            <w:r w:rsidRPr="00AB5922">
              <w:rPr>
                <w:rFonts w:ascii="Times New Roman" w:eastAsia="宋体" w:hAnsi="Times New Roman" w:cs="Times New Roman"/>
                <w:sz w:val="17"/>
                <w:szCs w:val="17"/>
              </w:rPr>
              <w:t>”</w:t>
            </w:r>
            <w:r w:rsidR="00A11B19">
              <w:rPr>
                <w:rFonts w:ascii="Times New Roman" w:eastAsia="宋体" w:hAnsi="Times New Roman" w:cs="Times New Roman"/>
                <w:sz w:val="17"/>
                <w:szCs w:val="17"/>
              </w:rPr>
              <w:t xml:space="preserve"> or </w:t>
            </w:r>
            <w:r w:rsidR="00A11B19" w:rsidRPr="00AB5922">
              <w:rPr>
                <w:rFonts w:ascii="Times New Roman" w:eastAsia="宋体" w:hAnsi="Times New Roman" w:cs="Times New Roman"/>
                <w:sz w:val="17"/>
                <w:szCs w:val="17"/>
              </w:rPr>
              <w:t>a.type==”</w:t>
            </w:r>
            <w:r w:rsidR="00A11B19">
              <w:rPr>
                <w:rFonts w:ascii="Times New Roman" w:eastAsia="宋体" w:hAnsi="Times New Roman" w:cs="Times New Roman"/>
                <w:sz w:val="17"/>
                <w:szCs w:val="17"/>
              </w:rPr>
              <w:t>Gain</w:t>
            </w:r>
            <w:r w:rsidR="00A11B19"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
          <w:p w14:paraId="59C577BD" w14:textId="3B5F147E" w:rsidR="00A11B19" w:rsidRPr="00AB5922" w:rsidRDefault="00A11B19" w:rsidP="009D0C3E">
            <w:pPr>
              <w:rPr>
                <w:rFonts w:ascii="Times New Roman" w:eastAsia="宋体" w:hAnsi="Times New Roman" w:cs="Times New Roman"/>
                <w:sz w:val="17"/>
                <w:szCs w:val="17"/>
              </w:rPr>
            </w:pPr>
            <w:r w:rsidRPr="00AB5922">
              <w:rPr>
                <w:rFonts w:ascii="Times New Roman" w:eastAsia="宋体" w:hAnsi="Times New Roman" w:cs="Times New Roman"/>
                <w:sz w:val="17"/>
                <w:szCs w:val="17"/>
              </w:rPr>
              <w:t>{{a.variant_desc_cn|e}}{{a.variant_interpret_cn|e}}</w:t>
            </w:r>
          </w:p>
          <w:p w14:paraId="646A00F7" w14:textId="77777777" w:rsidR="009D0C3E" w:rsidRPr="00AB5922" w:rsidRDefault="009D0C3E"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533DBAB8" w14:textId="12124FFA" w:rsidR="00DB45C4" w:rsidRPr="00AB5922" w:rsidRDefault="001C3881"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{{a.variant_desc_cn|e}}{{a.variant_interpret_cn|e}}</w:t>
            </w:r>
            <w:r w:rsidR="00BF540A" w:rsidRPr="00AB5922">
              <w:rPr>
                <w:rFonts w:ascii="Times New Roman" w:eastAsia="宋体" w:hAnsi="Times New Roman" w:cs="Times New Roman"/>
                <w:sz w:val="17"/>
                <w:szCs w:val="17"/>
              </w:rPr>
              <w:t>因此，该变异为</w:t>
            </w:r>
            <w:r w:rsidR="00BF540A" w:rsidRPr="00AB5922">
              <w:rPr>
                <w:rFonts w:ascii="Times New Roman" w:eastAsia="宋体" w:hAnsi="Times New Roman" w:cs="Times New Roman"/>
                <w:sz w:val="17"/>
                <w:szCs w:val="17"/>
              </w:rPr>
              <w:t>{%if a.clinic_num_g==4%}</w:t>
            </w:r>
            <w:r w:rsidR="00950378">
              <w:rPr>
                <w:rFonts w:ascii="Times New Roman" w:eastAsia="宋体" w:hAnsi="Times New Roman" w:cs="Times New Roman" w:hint="eastAsia"/>
                <w:sz w:val="17"/>
                <w:szCs w:val="17"/>
              </w:rPr>
              <w:t>可能</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{%elif a.clinic_num_g==5%}</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{%else%}</w:t>
            </w:r>
            <w:r w:rsidR="00BF540A" w:rsidRPr="00AB5922">
              <w:rPr>
                <w:rFonts w:ascii="Times New Roman" w:eastAsia="宋体" w:hAnsi="Times New Roman" w:cs="Times New Roman"/>
                <w:sz w:val="17"/>
                <w:szCs w:val="17"/>
              </w:rPr>
              <w:t>意义不明确变异</w:t>
            </w:r>
            <w:r w:rsidR="00222EBD">
              <w:rPr>
                <w:rFonts w:ascii="Times New Roman" w:eastAsia="宋体" w:hAnsi="Times New Roman" w:cs="Times New Roman" w:hint="eastAsia"/>
                <w:sz w:val="17"/>
                <w:szCs w:val="17"/>
              </w:rPr>
              <w:t>。</w:t>
            </w:r>
            <w:r w:rsidR="00BF540A" w:rsidRPr="00AB5922">
              <w:rPr>
                <w:rFonts w:ascii="Times New Roman" w:eastAsia="宋体" w:hAnsi="Times New Roman" w:cs="Times New Roman"/>
                <w:sz w:val="17"/>
                <w:szCs w:val="17"/>
              </w:rPr>
              <w:t>{%endif%}</w:t>
            </w:r>
          </w:p>
          <w:p w14:paraId="5D41893B" w14:textId="4C23858E" w:rsidR="009D0C3E" w:rsidRPr="00AB5922" w:rsidRDefault="009D0C3E"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16721F" w14:textId="1EB124E9" w:rsidR="00DC3313" w:rsidRPr="00DC3313" w:rsidRDefault="00DC3313" w:rsidP="00DC3313">
            <w:pPr>
              <w:rPr>
                <w:rFonts w:ascii="Times New Roman" w:eastAsia="宋体" w:hAnsi="Times New Roman" w:cs="Times New Roman"/>
                <w:sz w:val="17"/>
                <w:szCs w:val="17"/>
              </w:rPr>
            </w:pPr>
            <w:r w:rsidRPr="00DC3313">
              <w:rPr>
                <w:rFonts w:ascii="Times New Roman" w:eastAsia="宋体" w:hAnsi="Times New Roman" w:cs="Times New Roman"/>
                <w:sz w:val="17"/>
                <w:szCs w:val="17"/>
              </w:rPr>
              <w:t>{%p if a.type==”</w:t>
            </w:r>
            <w:r w:rsidR="00BB53FC">
              <w:rPr>
                <w:rFonts w:ascii="Times New Roman" w:eastAsia="宋体" w:hAnsi="Times New Roman" w:cs="Times New Roman"/>
                <w:sz w:val="17"/>
                <w:szCs w:val="17"/>
              </w:rPr>
              <w:t>Loss</w:t>
            </w:r>
            <w:r w:rsidRPr="00DC3313">
              <w:rPr>
                <w:rFonts w:ascii="Times New Roman" w:eastAsia="宋体" w:hAnsi="Times New Roman" w:cs="Times New Roman"/>
                <w:sz w:val="17"/>
                <w:szCs w:val="17"/>
              </w:rPr>
              <w:t>”%}</w:t>
            </w:r>
          </w:p>
          <w:p w14:paraId="5E876261" w14:textId="3F911024" w:rsidR="00E41D94" w:rsidRPr="00E41D94"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r>
              <w:rPr>
                <w:rFonts w:ascii="Times New Roman" w:eastAsia="宋体" w:hAnsi="Times New Roman" w:cs="Times New Roman"/>
                <w:sz w:val="17"/>
                <w:szCs w:val="17"/>
              </w:rPr>
              <w:t>if</w:t>
            </w:r>
            <w:r w:rsidRPr="00AB5922">
              <w:rPr>
                <w:rFonts w:ascii="Times New Roman" w:eastAsia="宋体" w:hAnsi="Times New Roman" w:cs="Times New Roman"/>
                <w:sz w:val="17"/>
                <w:szCs w:val="17"/>
              </w:rPr>
              <w:t xml:space="preserve"> </w:t>
            </w:r>
            <w:r w:rsidR="00792396" w:rsidRPr="00AB5922">
              <w:rPr>
                <w:rFonts w:ascii="Times New Roman" w:eastAsia="宋体" w:hAnsi="Times New Roman" w:cs="Times New Roman"/>
                <w:sz w:val="17"/>
                <w:szCs w:val="17"/>
              </w:rPr>
              <w:t xml:space="preserve">a.evi_sum.evi_split </w:t>
            </w:r>
            <w:r w:rsidR="00792396">
              <w:rPr>
                <w:rFonts w:ascii="Times New Roman" w:eastAsia="宋体" w:hAnsi="Times New Roman" w:cs="Times New Roman" w:hint="eastAsia"/>
                <w:sz w:val="17"/>
                <w:szCs w:val="17"/>
              </w:rPr>
              <w:t>and</w:t>
            </w:r>
            <w:r w:rsidR="00792396">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a.evi_sum.evi_split.Predictive%}</w:t>
            </w:r>
          </w:p>
          <w:p w14:paraId="25AD88FA" w14:textId="6E3ABD91" w:rsidR="00E41D94" w:rsidRPr="00AB5922"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a.evi_sum.evi_split.Predictive%}</w:t>
            </w:r>
          </w:p>
          <w:p w14:paraId="0D6CA3FC" w14:textId="77777777" w:rsidR="00E41D94" w:rsidRPr="00AB5922"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{{b.regimen_name}}</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{{b.evi_interpretation|e}}</w:t>
            </w:r>
          </w:p>
          <w:p w14:paraId="1BDBA0C3" w14:textId="311D7E0E" w:rsidR="00E41D94"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p w14:paraId="5379A73E" w14:textId="61A3ACD7" w:rsidR="00E41D94" w:rsidRDefault="00E41D94" w:rsidP="00E41D94">
            <w:pPr>
              <w:rPr>
                <w:rFonts w:ascii="Times New Roman" w:eastAsia="宋体" w:hAnsi="Times New Roman" w:cs="Times New Roman"/>
                <w:sz w:val="17"/>
                <w:szCs w:val="17"/>
              </w:rPr>
            </w:pPr>
            <w:r>
              <w:rPr>
                <w:rFonts w:ascii="Times New Roman" w:eastAsia="宋体" w:hAnsi="Times New Roman" w:cs="Times New Roman"/>
                <w:sz w:val="17"/>
                <w:szCs w:val="17"/>
              </w:rPr>
              <w:t>{%p else%}</w:t>
            </w:r>
          </w:p>
          <w:p w14:paraId="5F2AAD56" w14:textId="196909B2" w:rsidR="00E41D94" w:rsidRDefault="00E41D94" w:rsidP="00E41D94">
            <w:pPr>
              <w:rPr>
                <w:rFonts w:ascii="Times New Roman" w:eastAsia="宋体" w:hAnsi="Times New Roman" w:cs="Times New Roman"/>
                <w:sz w:val="17"/>
                <w:szCs w:val="17"/>
              </w:rPr>
            </w:pPr>
            <w:r>
              <w:rPr>
                <w:rFonts w:ascii="Times New Roman" w:eastAsia="宋体" w:hAnsi="Times New Roman" w:cs="Times New Roman" w:hint="eastAsia"/>
                <w:sz w:val="17"/>
                <w:szCs w:val="17"/>
              </w:rPr>
              <w:t>-</w:t>
            </w:r>
          </w:p>
          <w:p w14:paraId="6DA5C069" w14:textId="5D166B71" w:rsidR="00E41D94" w:rsidRPr="00AB5922" w:rsidRDefault="00E41D94" w:rsidP="00E41D94">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FFA1D58" w14:textId="4CA2275E"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r w:rsidR="00DC3313">
              <w:rPr>
                <w:rFonts w:ascii="Times New Roman" w:eastAsia="宋体" w:hAnsi="Times New Roman" w:cs="Times New Roman" w:hint="eastAsia"/>
                <w:sz w:val="17"/>
                <w:szCs w:val="17"/>
              </w:rPr>
              <w:t>el</w:t>
            </w:r>
            <w:r w:rsidRPr="00AB5922">
              <w:rPr>
                <w:rFonts w:ascii="Times New Roman" w:eastAsia="宋体" w:hAnsi="Times New Roman" w:cs="Times New Roman"/>
                <w:sz w:val="17"/>
                <w:szCs w:val="17"/>
              </w:rPr>
              <w:t xml:space="preserve">if </w:t>
            </w:r>
            <w:r w:rsidR="006D37C3">
              <w:rPr>
                <w:rFonts w:ascii="Times New Roman" w:eastAsia="宋体" w:hAnsi="Times New Roman" w:cs="Times New Roman"/>
                <w:sz w:val="17"/>
                <w:szCs w:val="17"/>
              </w:rPr>
              <w:t>(</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 xml:space="preserve">==4 or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==5</w:t>
            </w:r>
            <w:r w:rsidR="006D37C3">
              <w:rPr>
                <w:rFonts w:ascii="Times New Roman" w:eastAsia="宋体" w:hAnsi="Times New Roman" w:cs="Times New Roman"/>
                <w:sz w:val="17"/>
                <w:szCs w:val="17"/>
              </w:rPr>
              <w:t xml:space="preserve"> and </w:t>
            </w:r>
            <w:r w:rsidR="006D37C3" w:rsidRPr="00AB5922">
              <w:rPr>
                <w:rFonts w:ascii="Times New Roman" w:eastAsia="宋体" w:hAnsi="Times New Roman" w:cs="Times New Roman"/>
                <w:sz w:val="17"/>
                <w:szCs w:val="17"/>
              </w:rPr>
              <w:t>a.evi_sum.evi_split</w:t>
            </w:r>
            <w:r w:rsidR="006D37C3">
              <w:rPr>
                <w:rFonts w:ascii="Times New Roman" w:eastAsia="宋体" w:hAnsi="Times New Roman" w:cs="Times New Roman"/>
                <w:sz w:val="17"/>
                <w:szCs w:val="17"/>
              </w:rPr>
              <w:t>)</w:t>
            </w:r>
            <w:r w:rsidR="006D37C3" w:rsidRPr="00AB5922">
              <w:rPr>
                <w:rFonts w:ascii="Times New Roman" w:eastAsia="宋体" w:hAnsi="Times New Roman" w:cs="Times New Roman"/>
                <w:sz w:val="17"/>
                <w:szCs w:val="17"/>
              </w:rPr>
              <w:t xml:space="preserve"> </w:t>
            </w:r>
            <w:r w:rsidR="006D37C3">
              <w:rPr>
                <w:rFonts w:ascii="Times New Roman" w:eastAsia="宋体" w:hAnsi="Times New Roman" w:cs="Times New Roman" w:hint="eastAsia"/>
                <w:sz w:val="17"/>
                <w:szCs w:val="17"/>
              </w:rPr>
              <w:t>and</w:t>
            </w:r>
            <w:r w:rsidR="006D37C3">
              <w:rPr>
                <w:rFonts w:ascii="Times New Roman" w:eastAsia="宋体" w:hAnsi="Times New Roman" w:cs="Times New Roman"/>
                <w:sz w:val="17"/>
                <w:szCs w:val="17"/>
              </w:rPr>
              <w:t xml:space="preserve"> </w:t>
            </w:r>
            <w:r w:rsidR="006D37C3" w:rsidRPr="00AB5922">
              <w:rPr>
                <w:rFonts w:ascii="Times New Roman" w:eastAsia="宋体" w:hAnsi="Times New Roman" w:cs="Times New Roman"/>
                <w:sz w:val="17"/>
                <w:szCs w:val="17"/>
              </w:rPr>
              <w:t xml:space="preserve">a.evi_sum.evi_split.Predictive </w:t>
            </w:r>
            <w:r w:rsidRPr="00AB5922">
              <w:rPr>
                <w:rFonts w:ascii="Times New Roman" w:eastAsia="宋体" w:hAnsi="Times New Roman" w:cs="Times New Roman"/>
                <w:sz w:val="17"/>
                <w:szCs w:val="17"/>
              </w:rPr>
              <w:t>%}</w:t>
            </w:r>
          </w:p>
          <w:p w14:paraId="74D38708" w14:textId="3944C84F"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a.evi_sum.evi_split.Predictive%}</w:t>
            </w:r>
          </w:p>
          <w:p w14:paraId="0A19D83F"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{{b.regimen_name}}</w:t>
            </w:r>
            <w:r w:rsidR="00DB45C4"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{{b.evi_interpretation|e}}</w:t>
            </w:r>
          </w:p>
          <w:p w14:paraId="1C89ACED"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p w14:paraId="68BBB0E0"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037D64BC"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08B011A9" w14:textId="7C8E2E39" w:rsidR="00DB45C4"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F2953B" w14:textId="7BA842AA" w:rsidR="001C3881" w:rsidRDefault="001C3881"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 xml:space="preserve">==4 or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==5</w:t>
            </w:r>
            <w:r w:rsidR="009D0C3E" w:rsidRPr="00AB5922">
              <w:rPr>
                <w:rFonts w:ascii="Times New Roman" w:eastAsia="宋体" w:hAnsi="Times New Roman" w:cs="Times New Roman"/>
                <w:sz w:val="17"/>
                <w:szCs w:val="17"/>
              </w:rPr>
              <w:t xml:space="preserve"> </w:t>
            </w:r>
            <w:r w:rsidR="009D0C3E" w:rsidRPr="00AB5922">
              <w:rPr>
                <w:rFonts w:ascii="Times New Roman" w:eastAsia="宋体" w:hAnsi="Times New Roman" w:cs="Times New Roman"/>
                <w:sz w:val="17"/>
                <w:szCs w:val="17"/>
                <w:lang w:val="en-GB"/>
              </w:rPr>
              <w:t>or a.type==”</w:t>
            </w:r>
            <w:r w:rsidR="00BB53FC">
              <w:rPr>
                <w:rFonts w:ascii="Times New Roman" w:eastAsia="宋体" w:hAnsi="Times New Roman" w:cs="Times New Roman"/>
                <w:sz w:val="17"/>
                <w:szCs w:val="17"/>
                <w:lang w:val="en-GB"/>
              </w:rPr>
              <w:t>Loss</w:t>
            </w:r>
            <w:r w:rsidR="009D0C3E" w:rsidRPr="00AB5922">
              <w:rPr>
                <w:rFonts w:ascii="Times New Roman" w:eastAsia="宋体" w:hAnsi="Times New Roman" w:cs="Times New Roman"/>
                <w:sz w:val="17"/>
                <w:szCs w:val="17"/>
                <w:lang w:val="en-GB"/>
              </w:rPr>
              <w:t xml:space="preserve">” </w:t>
            </w:r>
            <w:r w:rsidRPr="00AB5922">
              <w:rPr>
                <w:rFonts w:ascii="Times New Roman" w:eastAsia="宋体" w:hAnsi="Times New Roman" w:cs="Times New Roman"/>
                <w:sz w:val="17"/>
                <w:szCs w:val="17"/>
              </w:rPr>
              <w:t>%}</w:t>
            </w:r>
          </w:p>
          <w:p w14:paraId="01126FC5" w14:textId="697DC2EE" w:rsidR="00792396"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a.</w:t>
            </w:r>
            <w:r w:rsidRPr="00A8347A">
              <w:rPr>
                <w:rFonts w:ascii="Times New Roman" w:eastAsia="宋体" w:hAnsi="Times New Roman" w:cs="Times New Roman"/>
                <w:sz w:val="17"/>
                <w:szCs w:val="17"/>
              </w:rPr>
              <w:t>evi_sum.evi_split</w:t>
            </w:r>
            <w:r>
              <w:rPr>
                <w:rFonts w:ascii="Times New Roman" w:eastAsia="宋体" w:hAnsi="Times New Roman" w:cs="Times New Roman" w:hint="eastAsia"/>
                <w:sz w:val="17"/>
                <w:szCs w:val="17"/>
              </w:rPr>
              <w:t xml:space="preserve"> %}</w:t>
            </w:r>
          </w:p>
          <w:p w14:paraId="2355F26E" w14:textId="43741646"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for b in a.</w:t>
            </w:r>
            <w:r w:rsidRPr="00A8347A">
              <w:rPr>
                <w:rFonts w:ascii="Times New Roman" w:eastAsia="宋体" w:hAnsi="Times New Roman" w:cs="Times New Roman"/>
                <w:sz w:val="17"/>
                <w:szCs w:val="17"/>
              </w:rPr>
              <w:t>evi_sum.evi_split.Predisposing</w:t>
            </w:r>
            <w:r>
              <w:rPr>
                <w:rFonts w:ascii="Times New Roman" w:eastAsia="宋体" w:hAnsi="Times New Roman" w:cs="Times New Roman"/>
                <w:sz w:val="17"/>
                <w:szCs w:val="17"/>
              </w:rPr>
              <w:t xml:space="preserve"> %}</w:t>
            </w:r>
          </w:p>
          <w:p w14:paraId="57874648" w14:textId="550D42E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sz w:val="17"/>
                <w:szCs w:val="17"/>
              </w:rPr>
              <w:t>{{b</w:t>
            </w:r>
            <w:r w:rsidR="00934594">
              <w:rPr>
                <w:rFonts w:ascii="Times New Roman" w:eastAsia="宋体" w:hAnsi="Times New Roman" w:cs="Times New Roman" w:hint="eastAsia"/>
                <w:sz w:val="17"/>
                <w:szCs w:val="17"/>
              </w:rPr>
              <w:t>.</w:t>
            </w:r>
            <w:r w:rsidR="00934594">
              <w:rPr>
                <w:rFonts w:ascii="Times New Roman" w:eastAsia="宋体" w:hAnsi="Times New Roman" w:cs="Times New Roman"/>
                <w:sz w:val="17"/>
                <w:szCs w:val="17"/>
              </w:rPr>
              <w:t xml:space="preserve">evi_interpretation </w:t>
            </w:r>
            <w:r>
              <w:rPr>
                <w:rFonts w:ascii="Times New Roman" w:eastAsia="宋体" w:hAnsi="Times New Roman" w:cs="Times New Roman"/>
                <w:sz w:val="17"/>
                <w:szCs w:val="17"/>
              </w:rPr>
              <w:t>|e}}</w:t>
            </w:r>
          </w:p>
          <w:p w14:paraId="26C43109" w14:textId="2D38660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endfor%}</w:t>
            </w:r>
          </w:p>
          <w:p w14:paraId="67AE0762" w14:textId="0499981B" w:rsidR="00792396" w:rsidRPr="000A08D8"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96AFD61" w14:textId="77777777" w:rsidR="00DB45C4" w:rsidRPr="00AB5922" w:rsidRDefault="00DB45C4"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14910BA5"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1B787244"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25E92D3E" w14:textId="76C44C74"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214E9200" w14:textId="77777777" w:rsidR="000A2D1A" w:rsidRDefault="000A2D1A" w:rsidP="0073586F">
      <w:pPr>
        <w:rPr>
          <w:rFonts w:ascii="Times New Roman" w:eastAsia="宋体" w:hAnsi="Times New Roman" w:cs="Times New Roman"/>
          <w:sz w:val="16"/>
          <w:szCs w:val="16"/>
        </w:rPr>
      </w:pPr>
    </w:p>
    <w:p w14:paraId="50465EC4" w14:textId="252897A6"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006EAAFE" w14:textId="5B2D72E8"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{%p else%}</w:t>
      </w:r>
    </w:p>
    <w:tbl>
      <w:tblPr>
        <w:tblStyle w:val="a3"/>
        <w:tblW w:w="10332" w:type="dxa"/>
        <w:jc w:val="center"/>
        <w:tblLayout w:type="fixed"/>
        <w:tblLook w:val="04A0" w:firstRow="1" w:lastRow="0" w:firstColumn="1" w:lastColumn="0" w:noHBand="0" w:noVBand="1"/>
      </w:tblPr>
      <w:tblGrid>
        <w:gridCol w:w="1560"/>
        <w:gridCol w:w="8772"/>
      </w:tblGrid>
      <w:tr w:rsidR="0073586F" w:rsidRPr="00AB5922" w14:paraId="68E1C11D" w14:textId="77777777" w:rsidTr="002A75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E337D5" w14:textId="7FCEAF57" w:rsidR="0073586F" w:rsidRPr="00AB5922" w:rsidRDefault="0073586F"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73586F" w:rsidRPr="00AB5922" w14:paraId="767D7F2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BA747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12C789" w14:textId="51ED48E5"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8202F71" w14:textId="77777777" w:rsidTr="002A75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82DCD8"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5F2BCE" w14:textId="2908C996"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73586F" w:rsidRPr="00AB5922" w14:paraId="00E90FFE"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C8BEF9"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85465C" w14:textId="25FCF651"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9942610" w14:textId="77777777" w:rsidTr="002A75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2B3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83B64BA" w14:textId="44819914"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799E1CF2" w14:textId="7085D23A"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2BC14975" w14:textId="54F970F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2B47DC1" w14:textId="76F26535" w:rsidR="00DB45C4" w:rsidRPr="008976C3" w:rsidRDefault="00DB45C4" w:rsidP="008976C3">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bookmarkEnd w:id="6"/>
      <w:r w:rsidRPr="008976C3">
        <w:rPr>
          <w:rFonts w:ascii="Times New Roman" w:eastAsia="宋体" w:hAnsi="Times New Roman" w:cs="Times New Roman"/>
          <w:color w:val="1E7648"/>
          <w:sz w:val="24"/>
          <w:szCs w:val="24"/>
        </w:rPr>
        <w:br w:type="page"/>
      </w:r>
    </w:p>
    <w:p w14:paraId="0AE601F1" w14:textId="46711595"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21795"/>
      <w:r w:rsidRPr="00AB5922">
        <w:rPr>
          <w:rFonts w:ascii="Times New Roman" w:eastAsia="宋体" w:hAnsi="Times New Roman" w:cs="Times New Roman"/>
          <w:color w:val="1E7648"/>
          <w:sz w:val="24"/>
          <w:szCs w:val="24"/>
        </w:rPr>
        <w:lastRenderedPageBreak/>
        <w:t xml:space="preserve">3 </w:t>
      </w:r>
      <w:r w:rsidRPr="00AB5922">
        <w:rPr>
          <w:rFonts w:ascii="Times New Roman" w:eastAsia="宋体" w:hAnsi="Times New Roman" w:cs="Times New Roman"/>
          <w:color w:val="1E7648"/>
          <w:sz w:val="24"/>
          <w:szCs w:val="24"/>
        </w:rPr>
        <w:t>可能获益的药物</w:t>
      </w:r>
      <w:bookmarkEnd w:id="7"/>
    </w:p>
    <w:p w14:paraId="61734D27" w14:textId="77777777"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drug%}</w:t>
      </w:r>
    </w:p>
    <w:p w14:paraId="7B55BFC1" w14:textId="69D0D344"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B45C4" w:rsidRPr="00AB5922" w14:paraId="152F34AB" w14:textId="77777777" w:rsidTr="00D22E8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DB45C4" w:rsidRPr="00AB5922" w:rsidRDefault="00DB45C4"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949"/>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6357604D"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00D22E86" w:rsidRPr="00AB5922">
              <w:rPr>
                <w:rFonts w:ascii="Times New Roman" w:eastAsia="宋体" w:hAnsi="Times New Roman" w:cs="Times New Roman"/>
                <w:b/>
                <w:bCs/>
                <w:color w:val="FFFFFF" w:themeColor="background1"/>
                <w:sz w:val="18"/>
                <w:szCs w:val="18"/>
              </w:rPr>
              <w:t>{%if a.general_name_cn%}{{a.general_name_cn}}{%else%}-{%endif%}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{%if a.general_name_en%}{{a.general_name_en}}{%else%}-{%endif%}</w:t>
            </w:r>
            <w:r w:rsidR="00D22E86"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6B2ADFA3"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{%if “FDA” in a.approval_organization%}FDA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{%else%}FDA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0D40B2EF"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{%if “NMPA” in a.approval_organization%}NMPA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{%else%}NMPA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r>
      <w:tr w:rsidR="00DB45C4" w:rsidRPr="00AB5922" w14:paraId="765993A3"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712059E0"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00D22E86" w:rsidRPr="00AB5922">
              <w:rPr>
                <w:rFonts w:ascii="Times New Roman" w:eastAsia="宋体" w:hAnsi="Times New Roman" w:cs="Times New Roman"/>
                <w:b/>
                <w:bCs/>
                <w:color w:val="FFFFFF" w:themeColor="background1"/>
                <w:sz w:val="18"/>
                <w:szCs w:val="18"/>
              </w:rPr>
              <w:t>{%if a.trade_name_cn%}{{a.trade_name_cn}}{%else%}-{%endif%}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{%if a.trade_name_en%}{{a.trade_name_en}}{%else%}-{%endif%}</w:t>
            </w:r>
            <w:r w:rsidR="00D22E86"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DB45C4" w:rsidRPr="00AB5922" w14:paraId="0F21B172" w14:textId="77777777" w:rsidTr="00D22E8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5A2A983" w:rsidR="00DB45C4" w:rsidRPr="00AB5922" w:rsidRDefault="00D22E86" w:rsidP="00210231">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{{a.drug_mechanism_cn|e}}</w:t>
            </w:r>
          </w:p>
        </w:tc>
      </w:tr>
      <w:tr w:rsidR="00DB45C4" w:rsidRPr="00AB5922" w14:paraId="0C21704D"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6CF2F" w14:textId="2FF0FF8B" w:rsidR="00D22E86" w:rsidRDefault="00D22E86" w:rsidP="00D22E86">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a.var%}</w:t>
            </w:r>
          </w:p>
          <w:p w14:paraId="6F60FA9B" w14:textId="77777777" w:rsidR="004A2FA3" w:rsidRP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if b.biomarker_type%}</w:t>
            </w:r>
          </w:p>
          <w:p w14:paraId="4B8839F5" w14:textId="0DA727CC" w:rsid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{{b.biomarker_type}}</w:t>
            </w:r>
          </w:p>
          <w:p w14:paraId="60AE6319" w14:textId="25F7D1CD" w:rsidR="004A2FA3" w:rsidRPr="00AB5922"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else%}</w:t>
            </w:r>
          </w:p>
          <w:p w14:paraId="53C729D2" w14:textId="7F442A27" w:rsidR="00D22E86" w:rsidRDefault="00D22E86" w:rsidP="005E6EA6">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{{b.gene_symbol}} </w:t>
            </w:r>
            <w:r w:rsidR="00693369" w:rsidRPr="00693369">
              <w:rPr>
                <w:rFonts w:ascii="Times New Roman" w:eastAsia="宋体" w:hAnsi="Times New Roman" w:cs="Times New Roman"/>
                <w:sz w:val="17"/>
                <w:szCs w:val="17"/>
              </w:rPr>
              <w:t>{{</w:t>
            </w:r>
            <w:r w:rsidR="005E6EA6">
              <w:rPr>
                <w:rFonts w:ascii="Times New Roman" w:eastAsia="宋体" w:hAnsi="Times New Roman" w:cs="Times New Roman"/>
                <w:sz w:val="17"/>
                <w:szCs w:val="17"/>
              </w:rPr>
              <w:t>b</w:t>
            </w:r>
            <w:r w:rsidR="00693369" w:rsidRPr="00693369">
              <w:rPr>
                <w:rFonts w:ascii="Times New Roman" w:eastAsia="宋体" w:hAnsi="Times New Roman" w:cs="Times New Roman"/>
                <w:sz w:val="17"/>
                <w:szCs w:val="17"/>
              </w:rPr>
              <w:t xml:space="preserve">.gene_region}} </w:t>
            </w:r>
            <w:r w:rsidR="005E6EA6">
              <w:rPr>
                <w:rFonts w:ascii="Times New Roman" w:eastAsia="宋体" w:hAnsi="Times New Roman" w:cs="Times New Roman"/>
                <w:sz w:val="17"/>
                <w:szCs w:val="17"/>
              </w:rPr>
              <w:t>{{</w:t>
            </w:r>
            <w:r w:rsidR="005E6EA6" w:rsidRPr="005E6EA6">
              <w:rPr>
                <w:rFonts w:ascii="Times New Roman" w:eastAsia="宋体" w:hAnsi="Times New Roman" w:cs="Times New Roman"/>
                <w:sz w:val="17"/>
                <w:szCs w:val="17"/>
              </w:rPr>
              <w:t>b.hgvs_c}}</w:t>
            </w:r>
            <w:r w:rsidRPr="00AB5922">
              <w:rPr>
                <w:rFonts w:ascii="Times New Roman" w:eastAsia="宋体" w:hAnsi="Times New Roman" w:cs="Times New Roman"/>
                <w:sz w:val="17"/>
                <w:szCs w:val="17"/>
              </w:rPr>
              <w:t>{%if b.hgvs_p!=”p.?”%}</w:t>
            </w:r>
            <w:r w:rsidR="005270CC">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{{b.hgvs_p}}{%else%}{%endif%}</w:t>
            </w:r>
          </w:p>
          <w:p w14:paraId="75121D84" w14:textId="0295C355" w:rsidR="004A2FA3" w:rsidRPr="00AB5922" w:rsidRDefault="004A2FA3" w:rsidP="005E6EA6">
            <w:pPr>
              <w:jc w:val="left"/>
              <w:rPr>
                <w:rFonts w:ascii="Times New Roman" w:eastAsia="宋体" w:hAnsi="Times New Roman" w:cs="Times New Roman"/>
                <w:sz w:val="17"/>
                <w:szCs w:val="17"/>
              </w:rPr>
            </w:pPr>
            <w:r w:rsidRPr="004A2FA3">
              <w:rPr>
                <w:rFonts w:ascii="Times New Roman" w:eastAsia="宋体" w:hAnsi="Times New Roman" w:cs="Times New Roman"/>
                <w:sz w:val="17"/>
                <w:szCs w:val="17"/>
              </w:rPr>
              <w:t>{%p endif%}</w:t>
            </w:r>
          </w:p>
          <w:p w14:paraId="314A5812" w14:textId="1A9C3EC6" w:rsidR="00DB45C4" w:rsidRPr="00AB5922" w:rsidRDefault="00D22E86" w:rsidP="00D22E86">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tc>
      </w:tr>
      <w:tr w:rsidR="00DB45C4" w:rsidRPr="00AB5922" w14:paraId="5C41C87D" w14:textId="77777777" w:rsidTr="00D22E8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D59BA5"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if a.adaptation_disease_cn %}</w:t>
            </w:r>
          </w:p>
          <w:p w14:paraId="54C0C243"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for b in a.adaptation_disease_cn%}</w:t>
            </w:r>
          </w:p>
          <w:p w14:paraId="01E95C76" w14:textId="620688B2"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{{b</w:t>
            </w:r>
            <w:r w:rsidR="000A2C6D">
              <w:rPr>
                <w:rFonts w:ascii="Times New Roman" w:eastAsia="宋体" w:hAnsi="Times New Roman" w:cs="Times New Roman" w:hint="eastAsia"/>
                <w:sz w:val="17"/>
                <w:szCs w:val="17"/>
              </w:rPr>
              <w:t>|e</w:t>
            </w:r>
            <w:r w:rsidRPr="00F76249">
              <w:rPr>
                <w:rFonts w:ascii="Times New Roman" w:eastAsia="宋体" w:hAnsi="Times New Roman" w:cs="Times New Roman"/>
                <w:sz w:val="17"/>
                <w:szCs w:val="17"/>
              </w:rPr>
              <w:t>}}</w:t>
            </w:r>
          </w:p>
          <w:p w14:paraId="708CBF5B"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endfor%}</w:t>
            </w:r>
          </w:p>
          <w:p w14:paraId="6295F182"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D5EE4EA" w14:textId="77777777" w:rsidR="00F76249" w:rsidRPr="00213C70" w:rsidRDefault="00F76249" w:rsidP="00F7624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4E647BE7" w:rsidR="00DB45C4" w:rsidRPr="00AB5922" w:rsidRDefault="00F76249" w:rsidP="00F7624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648EDD8" w14:textId="77777777" w:rsidR="004C265A" w:rsidRPr="00AB5922" w:rsidRDefault="004C265A" w:rsidP="00D22E86">
      <w:pPr>
        <w:rPr>
          <w:rFonts w:ascii="Times New Roman" w:eastAsia="宋体" w:hAnsi="Times New Roman" w:cs="Times New Roman"/>
          <w:sz w:val="16"/>
          <w:szCs w:val="16"/>
        </w:rPr>
      </w:pPr>
    </w:p>
    <w:p w14:paraId="0FC3DEEF" w14:textId="64A62E3E"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30BD5CC4" w14:textId="4F69A1D7"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22E86" w:rsidRPr="00AB5922" w14:paraId="0BBADCE9" w14:textId="77777777" w:rsidTr="002A75A0">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7D056881" w14:textId="77777777"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387107A" w14:textId="4A71D8C9"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F8FFCA5" w14:textId="0B94290B"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1DC4E76" w14:textId="22946914"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r>
      <w:tr w:rsidR="00D22E86" w:rsidRPr="00AB5922" w14:paraId="7F58C8D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AB99A88"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6A1C9C" w14:textId="03D8E990"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AD87845"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AC29C"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r>
      <w:tr w:rsidR="00D22E86" w:rsidRPr="00AB5922" w14:paraId="6640B4C2" w14:textId="77777777" w:rsidTr="002A75A0">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1CD45E"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0BD6EA" w14:textId="54B315EB"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57393006"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369F1"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933A88" w14:textId="7F811B0C"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097CD8FE" w14:textId="77777777" w:rsidTr="002A75A0">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42DFF"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70EE8F" w14:textId="30DBDA4E"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22728AD3" w14:textId="238833C3"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2B54E42" w14:textId="339330A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03D6A40" w14:textId="5439F3FD" w:rsidR="00DB45C4" w:rsidRPr="008976C3" w:rsidRDefault="00DB45C4" w:rsidP="008976C3">
      <w:pPr>
        <w:pStyle w:val="a4"/>
        <w:numPr>
          <w:ilvl w:val="0"/>
          <w:numId w:val="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药物批准信息来源于中国国家药品监督管理局（</w:t>
      </w:r>
      <w:r w:rsidRPr="00AB5922">
        <w:rPr>
          <w:rFonts w:ascii="Times New Roman" w:eastAsia="宋体" w:hAnsi="Times New Roman" w:cs="Times New Roman"/>
          <w:sz w:val="16"/>
          <w:szCs w:val="16"/>
        </w:rPr>
        <w:t>National Medical Products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NMPA</w:t>
      </w:r>
      <w:r w:rsidRPr="00AB5922">
        <w:rPr>
          <w:rFonts w:ascii="Times New Roman" w:eastAsia="宋体" w:hAnsi="Times New Roman" w:cs="Times New Roman"/>
          <w:sz w:val="16"/>
          <w:szCs w:val="16"/>
        </w:rPr>
        <w:t>）和美国食品药品管理局（</w:t>
      </w:r>
      <w:r w:rsidRPr="00AB5922">
        <w:rPr>
          <w:rFonts w:ascii="Times New Roman" w:eastAsia="宋体" w:hAnsi="Times New Roman" w:cs="Times New Roman"/>
          <w:sz w:val="16"/>
          <w:szCs w:val="16"/>
        </w:rPr>
        <w:t>Food and Drug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FDA</w:t>
      </w:r>
      <w:r w:rsidRPr="00AB5922">
        <w:rPr>
          <w:rFonts w:ascii="Times New Roman" w:eastAsia="宋体" w:hAnsi="Times New Roman" w:cs="Times New Roman"/>
          <w:sz w:val="16"/>
          <w:szCs w:val="16"/>
        </w:rPr>
        <w:t>）官方网站或药物说明书。</w:t>
      </w:r>
      <w:r w:rsidRPr="008976C3">
        <w:rPr>
          <w:rFonts w:ascii="Times New Roman" w:eastAsia="宋体" w:hAnsi="Times New Roman" w:cs="Times New Roman"/>
        </w:rPr>
        <w:br w:type="page"/>
      </w:r>
    </w:p>
    <w:p w14:paraId="6AD3720D" w14:textId="48E3B047"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9" w:name="_Toc104121796"/>
      <w:bookmarkEnd w:id="8"/>
      <w:r w:rsidRPr="00AB5922">
        <w:rPr>
          <w:rFonts w:ascii="Times New Roman" w:eastAsia="宋体" w:hAnsi="Times New Roman" w:cs="Times New Roman"/>
          <w:color w:val="1E7648"/>
          <w:sz w:val="24"/>
          <w:szCs w:val="24"/>
        </w:rPr>
        <w:lastRenderedPageBreak/>
        <w:t xml:space="preserve">4 </w:t>
      </w:r>
      <w:r w:rsidRPr="00AB5922">
        <w:rPr>
          <w:rFonts w:ascii="Times New Roman" w:eastAsia="宋体" w:hAnsi="Times New Roman" w:cs="Times New Roman"/>
          <w:color w:val="1E7648"/>
          <w:sz w:val="24"/>
          <w:szCs w:val="24"/>
        </w:rPr>
        <w:t>可能获益的临床试验</w:t>
      </w:r>
      <w:bookmarkEnd w:id="9"/>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147A33" w:rsidRPr="00AB5922" w14:paraId="551F6A27"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4EB9BC"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1011"/>
            <w:r w:rsidRPr="00AB5922">
              <w:rPr>
                <w:rFonts w:ascii="Times New Roman" w:eastAsia="宋体" w:hAnsi="Times New Roman" w:cs="Times New Roman"/>
                <w:b/>
                <w:bCs/>
                <w:color w:val="FFFFFF" w:themeColor="background1"/>
                <w:sz w:val="18"/>
                <w:szCs w:val="18"/>
              </w:rPr>
              <w:t>生物标志物</w:t>
            </w:r>
          </w:p>
        </w:tc>
        <w:tc>
          <w:tcPr>
            <w:tcW w:w="1843" w:type="dxa"/>
          </w:tcPr>
          <w:p w14:paraId="67381692"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试验编号</w:t>
            </w:r>
          </w:p>
        </w:tc>
        <w:tc>
          <w:tcPr>
            <w:tcW w:w="3827" w:type="dxa"/>
          </w:tcPr>
          <w:p w14:paraId="6DC6BE7F"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研究内容</w:t>
            </w:r>
          </w:p>
        </w:tc>
        <w:tc>
          <w:tcPr>
            <w:tcW w:w="1985" w:type="dxa"/>
          </w:tcPr>
          <w:p w14:paraId="7C870618"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治疗方案</w:t>
            </w:r>
          </w:p>
        </w:tc>
        <w:tc>
          <w:tcPr>
            <w:tcW w:w="1401" w:type="dxa"/>
          </w:tcPr>
          <w:p w14:paraId="6301BF94"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试验阶段</w:t>
            </w:r>
          </w:p>
        </w:tc>
      </w:tr>
      <w:tr w:rsidR="00F45818" w:rsidRPr="00AB5922" w14:paraId="068CE076" w14:textId="77777777" w:rsidTr="00CB7E5A">
        <w:trPr>
          <w:trHeight w:val="397"/>
        </w:trPr>
        <w:tc>
          <w:tcPr>
            <w:tcW w:w="10332" w:type="dxa"/>
            <w:gridSpan w:val="5"/>
          </w:tcPr>
          <w:p w14:paraId="5BAFE910" w14:textId="3C114CD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if clinic_trial%}</w:t>
            </w:r>
          </w:p>
        </w:tc>
      </w:tr>
      <w:tr w:rsidR="00F45818" w:rsidRPr="00AB5922" w14:paraId="580B920D" w14:textId="77777777" w:rsidTr="00CB7E5A">
        <w:trPr>
          <w:trHeight w:val="397"/>
        </w:trPr>
        <w:tc>
          <w:tcPr>
            <w:tcW w:w="10332" w:type="dxa"/>
            <w:gridSpan w:val="5"/>
          </w:tcPr>
          <w:p w14:paraId="21265EB2" w14:textId="13802E96"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clinic_trial%}</w:t>
            </w:r>
          </w:p>
        </w:tc>
      </w:tr>
      <w:tr w:rsidR="00147A33" w:rsidRPr="00AB5922" w14:paraId="3B9603E8" w14:textId="77777777" w:rsidTr="00CB7E5A">
        <w:trPr>
          <w:trHeight w:val="397"/>
        </w:trPr>
        <w:tc>
          <w:tcPr>
            <w:tcW w:w="1276" w:type="dxa"/>
          </w:tcPr>
          <w:p w14:paraId="658BB395" w14:textId="77777777" w:rsidR="00147A33" w:rsidRPr="00AB5922" w:rsidRDefault="00147A33"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BRCA1/2</w:t>
            </w:r>
          </w:p>
        </w:tc>
        <w:tc>
          <w:tcPr>
            <w:tcW w:w="1843" w:type="dxa"/>
          </w:tcPr>
          <w:p w14:paraId="3B75351E" w14:textId="23B1C927"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{{a.clinicaltrial_number}}</w:t>
            </w:r>
          </w:p>
        </w:tc>
        <w:tc>
          <w:tcPr>
            <w:tcW w:w="3827" w:type="dxa"/>
          </w:tcPr>
          <w:p w14:paraId="1A839F82" w14:textId="5EAAE8B5"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{{a.study_title}}</w:t>
            </w:r>
          </w:p>
        </w:tc>
        <w:tc>
          <w:tcPr>
            <w:tcW w:w="1985" w:type="dxa"/>
          </w:tcPr>
          <w:p w14:paraId="1CD00006"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a.interventions%}</w:t>
            </w:r>
          </w:p>
          <w:p w14:paraId="729DA8CA"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{{b}}</w:t>
            </w:r>
          </w:p>
          <w:p w14:paraId="468B0F60" w14:textId="25613995" w:rsidR="00147A33"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tc>
        <w:tc>
          <w:tcPr>
            <w:tcW w:w="1401" w:type="dxa"/>
          </w:tcPr>
          <w:p w14:paraId="5FD9A4D9" w14:textId="1C55E91F"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{{a.phase}}</w:t>
            </w:r>
          </w:p>
        </w:tc>
      </w:tr>
      <w:tr w:rsidR="00F45818" w:rsidRPr="00AB5922" w14:paraId="21F7375A" w14:textId="77777777" w:rsidTr="00CB7E5A">
        <w:trPr>
          <w:trHeight w:val="397"/>
        </w:trPr>
        <w:tc>
          <w:tcPr>
            <w:tcW w:w="10332" w:type="dxa"/>
            <w:gridSpan w:val="5"/>
          </w:tcPr>
          <w:p w14:paraId="29B50E6D" w14:textId="6FF4AB4D"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endfor%}</w:t>
            </w:r>
          </w:p>
        </w:tc>
      </w:tr>
      <w:tr w:rsidR="00F45818" w:rsidRPr="00AB5922" w14:paraId="0B4F63F9" w14:textId="77777777" w:rsidTr="00CB7E5A">
        <w:trPr>
          <w:trHeight w:val="397"/>
        </w:trPr>
        <w:tc>
          <w:tcPr>
            <w:tcW w:w="10332" w:type="dxa"/>
            <w:gridSpan w:val="5"/>
          </w:tcPr>
          <w:p w14:paraId="316F063F" w14:textId="58F99655"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else%}</w:t>
            </w:r>
          </w:p>
        </w:tc>
      </w:tr>
      <w:tr w:rsidR="00F45818" w:rsidRPr="00AB5922" w14:paraId="189A5618" w14:textId="77777777" w:rsidTr="00CB7E5A">
        <w:trPr>
          <w:trHeight w:val="397"/>
        </w:trPr>
        <w:tc>
          <w:tcPr>
            <w:tcW w:w="1276" w:type="dxa"/>
          </w:tcPr>
          <w:p w14:paraId="75D673D7" w14:textId="7A091FF4" w:rsidR="00F45818" w:rsidRPr="00AB5922" w:rsidRDefault="00F45818" w:rsidP="00AF0361">
            <w:pPr>
              <w:pStyle w:val="a4"/>
              <w:ind w:firstLineChars="0" w:firstLine="0"/>
              <w:jc w:val="center"/>
              <w:rPr>
                <w:rFonts w:ascii="Times New Roman" w:eastAsia="宋体" w:hAnsi="Times New Roman" w:cs="Times New Roman"/>
                <w:i/>
                <w:iCs/>
                <w:sz w:val="17"/>
                <w:szCs w:val="17"/>
              </w:rPr>
            </w:pPr>
            <w:r w:rsidRPr="00AB5922">
              <w:rPr>
                <w:rFonts w:ascii="Times New Roman" w:eastAsia="宋体" w:hAnsi="Times New Roman" w:cs="Times New Roman"/>
                <w:i/>
                <w:iCs/>
                <w:sz w:val="17"/>
                <w:szCs w:val="17"/>
              </w:rPr>
              <w:t>-</w:t>
            </w:r>
          </w:p>
        </w:tc>
        <w:tc>
          <w:tcPr>
            <w:tcW w:w="1843" w:type="dxa"/>
          </w:tcPr>
          <w:p w14:paraId="3F26F8CA" w14:textId="4B1BD51E"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3827" w:type="dxa"/>
          </w:tcPr>
          <w:p w14:paraId="5523369F" w14:textId="05CBB4F2"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985" w:type="dxa"/>
          </w:tcPr>
          <w:p w14:paraId="42F3586A" w14:textId="72E9619B" w:rsidR="00F45818" w:rsidRPr="00AB5922" w:rsidRDefault="00F45818" w:rsidP="00F45818">
            <w:pPr>
              <w:pStyle w:val="a4"/>
              <w:ind w:firstLine="34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401" w:type="dxa"/>
          </w:tcPr>
          <w:p w14:paraId="0C93AE82" w14:textId="7E527243" w:rsidR="00F45818" w:rsidRPr="00AB5922" w:rsidRDefault="00F45818" w:rsidP="00AF0361">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w:t>
            </w:r>
          </w:p>
        </w:tc>
      </w:tr>
      <w:tr w:rsidR="00F45818" w:rsidRPr="00AB5922" w14:paraId="553585D4" w14:textId="77777777" w:rsidTr="00CB7E5A">
        <w:trPr>
          <w:trHeight w:val="397"/>
        </w:trPr>
        <w:tc>
          <w:tcPr>
            <w:tcW w:w="10332" w:type="dxa"/>
            <w:gridSpan w:val="5"/>
          </w:tcPr>
          <w:p w14:paraId="0AA41E92" w14:textId="364FC43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endif%}</w:t>
            </w:r>
          </w:p>
        </w:tc>
      </w:tr>
    </w:tbl>
    <w:p w14:paraId="015BF81A"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510730BE" w14:textId="300411ED" w:rsidR="002C605F" w:rsidRPr="008976C3" w:rsidRDefault="00147A33" w:rsidP="008976C3">
      <w:pPr>
        <w:pStyle w:val="a4"/>
        <w:numPr>
          <w:ilvl w:val="0"/>
          <w:numId w:val="7"/>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上述临床试验系根据受检者检测结果在</w:t>
      </w:r>
      <w:r w:rsidRPr="00AB5922">
        <w:rPr>
          <w:rFonts w:ascii="Times New Roman" w:eastAsia="宋体" w:hAnsi="Times New Roman" w:cs="Times New Roman"/>
          <w:sz w:val="16"/>
          <w:szCs w:val="16"/>
        </w:rPr>
        <w:t>ClinicalTrial</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https://clinicaltrials.gov/</w:t>
      </w:r>
      <w:r w:rsidRPr="00AB5922">
        <w:rPr>
          <w:rFonts w:ascii="Times New Roman" w:eastAsia="宋体" w:hAnsi="Times New Roman" w:cs="Times New Roman"/>
          <w:sz w:val="16"/>
          <w:szCs w:val="16"/>
        </w:rPr>
        <w:t>）和药物临床试验登记与信息公示平台（</w:t>
      </w:r>
      <w:r w:rsidRPr="00AB5922">
        <w:rPr>
          <w:rFonts w:ascii="Times New Roman" w:eastAsia="宋体" w:hAnsi="Times New Roman" w:cs="Times New Roman"/>
          <w:sz w:val="16"/>
          <w:szCs w:val="16"/>
        </w:rPr>
        <w:t>http://www.chinadrugtrials.org.cn/</w:t>
      </w:r>
      <w:r w:rsidRPr="00AB5922">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0"/>
      <w:r w:rsidR="002C605F" w:rsidRPr="008976C3">
        <w:rPr>
          <w:rFonts w:ascii="Times New Roman" w:eastAsia="宋体" w:hAnsi="Times New Roman" w:cs="Times New Roman"/>
          <w:sz w:val="16"/>
          <w:szCs w:val="16"/>
        </w:rPr>
        <w:br w:type="page"/>
      </w:r>
    </w:p>
    <w:p w14:paraId="7DE9CB12" w14:textId="54AC28FD" w:rsidR="00ED4EA8" w:rsidRDefault="00ED4EA8" w:rsidP="00147A33">
      <w:pPr>
        <w:pStyle w:val="2"/>
        <w:spacing w:before="0" w:after="0" w:line="240" w:lineRule="auto"/>
        <w:rPr>
          <w:rFonts w:ascii="Times New Roman" w:eastAsia="宋体" w:hAnsi="Times New Roman" w:cs="Times New Roman"/>
          <w:color w:val="1E7648"/>
          <w:sz w:val="24"/>
          <w:szCs w:val="24"/>
        </w:rPr>
      </w:pPr>
      <w:bookmarkStart w:id="11" w:name="_Toc104121797"/>
      <w:r w:rsidRPr="00ED4EA8">
        <w:rPr>
          <w:rFonts w:ascii="Times New Roman" w:eastAsia="宋体" w:hAnsi="Times New Roman" w:cs="Times New Roman"/>
          <w:color w:val="1E7648"/>
          <w:sz w:val="24"/>
          <w:szCs w:val="24"/>
        </w:rPr>
        <w:lastRenderedPageBreak/>
        <w:t>{%p if var_brca.snv_s.B1_L5 + var_brca.snv_s.B2_L5+ var_brca.snv_s.B1_L4 + var_brca.snv_s.B2_L4+ var_brca.mlpa.</w:t>
      </w:r>
      <w:r w:rsidR="004D1436">
        <w:rPr>
          <w:rFonts w:ascii="Times New Roman" w:eastAsia="宋体" w:hAnsi="Times New Roman" w:cs="Times New Roman"/>
          <w:color w:val="1E7648"/>
          <w:sz w:val="24"/>
          <w:szCs w:val="24"/>
        </w:rPr>
        <w:t>B1_Loss</w:t>
      </w:r>
      <w:r w:rsidRPr="00ED4EA8">
        <w:rPr>
          <w:rFonts w:ascii="Times New Roman" w:eastAsia="宋体" w:hAnsi="Times New Roman" w:cs="Times New Roman"/>
          <w:color w:val="1E7648"/>
          <w:sz w:val="24"/>
          <w:szCs w:val="24"/>
        </w:rPr>
        <w:t>+ var_brca.mlpa.</w:t>
      </w:r>
      <w:r w:rsidR="004D1436">
        <w:rPr>
          <w:rFonts w:ascii="Times New Roman" w:eastAsia="宋体" w:hAnsi="Times New Roman" w:cs="Times New Roman"/>
          <w:color w:val="1E7648"/>
          <w:sz w:val="24"/>
          <w:szCs w:val="24"/>
        </w:rPr>
        <w:t>B2_Loss</w:t>
      </w:r>
      <w:r w:rsidRPr="00ED4EA8">
        <w:rPr>
          <w:rFonts w:ascii="Times New Roman" w:eastAsia="宋体" w:hAnsi="Times New Roman" w:cs="Times New Roman"/>
          <w:color w:val="1E7648"/>
          <w:sz w:val="24"/>
          <w:szCs w:val="24"/>
        </w:rPr>
        <w:t>%}</w:t>
      </w:r>
    </w:p>
    <w:p w14:paraId="1ABFB197" w14:textId="7DD560A6"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bookmarkEnd w:id="11"/>
    </w:p>
    <w:p w14:paraId="3AB1F2A3" w14:textId="668AB849"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21798"/>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bookmarkEnd w:id="12"/>
    </w:p>
    <w:p w14:paraId="4924572B" w14:textId="4B95BC37" w:rsidR="006E2097" w:rsidRPr="00AB5922" w:rsidRDefault="00D973AB" w:rsidP="006E2097">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r w:rsidR="00F5034E" w:rsidRPr="00AB5922">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AB5922"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AB5922" w:rsidRDefault="00B63571" w:rsidP="00F5034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00B953E2" w:rsidRPr="00AB5922">
              <w:rPr>
                <w:rFonts w:ascii="Times New Roman" w:eastAsia="宋体" w:hAnsi="Times New Roman" w:cs="Times New Roman"/>
                <w:b/>
                <w:bCs/>
                <w:color w:val="FFFFFF" w:themeColor="background1"/>
                <w:sz w:val="18"/>
                <w:szCs w:val="18"/>
              </w:rPr>
              <w:t>基因和</w:t>
            </w:r>
            <w:r w:rsidR="00B953E2" w:rsidRPr="00AB5922">
              <w:rPr>
                <w:rFonts w:ascii="Times New Roman" w:eastAsia="宋体" w:hAnsi="Times New Roman" w:cs="Times New Roman"/>
                <w:b/>
                <w:bCs/>
                <w:i/>
                <w:iCs/>
                <w:color w:val="FFFFFF" w:themeColor="background1"/>
                <w:sz w:val="18"/>
                <w:szCs w:val="18"/>
              </w:rPr>
              <w:t>BRCA2</w:t>
            </w:r>
            <w:r w:rsidR="00B953E2" w:rsidRPr="00AB5922">
              <w:rPr>
                <w:rFonts w:ascii="Times New Roman" w:eastAsia="宋体" w:hAnsi="Times New Roman" w:cs="Times New Roman"/>
                <w:b/>
                <w:bCs/>
                <w:color w:val="FFFFFF" w:themeColor="background1"/>
                <w:sz w:val="18"/>
                <w:szCs w:val="18"/>
              </w:rPr>
              <w:t>基因遗传模式</w:t>
            </w:r>
          </w:p>
        </w:tc>
      </w:tr>
      <w:tr w:rsidR="00362513" w:rsidRPr="00AB5922"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AB5922" w:rsidRDefault="005A53B5" w:rsidP="00F5034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RCA2</w:t>
            </w:r>
            <w:r w:rsidRPr="00AB5922">
              <w:rPr>
                <w:rFonts w:ascii="Times New Roman" w:eastAsia="宋体" w:hAnsi="Times New Roman" w:cs="Times New Roman"/>
                <w:sz w:val="17"/>
                <w:szCs w:val="17"/>
              </w:rPr>
              <w:t>基因都是常染色体显性遗传基因。</w:t>
            </w:r>
            <w:r w:rsidR="0017145E" w:rsidRPr="00AB5922">
              <w:rPr>
                <w:rFonts w:ascii="Times New Roman" w:eastAsia="宋体" w:hAnsi="Times New Roman" w:cs="Times New Roman"/>
                <w:sz w:val="17"/>
                <w:szCs w:val="17"/>
              </w:rPr>
              <w:t>当</w:t>
            </w:r>
            <w:r w:rsidR="003C36AB" w:rsidRPr="00AB5922">
              <w:rPr>
                <w:rFonts w:ascii="Times New Roman" w:eastAsia="宋体" w:hAnsi="Times New Roman" w:cs="Times New Roman"/>
                <w:sz w:val="17"/>
                <w:szCs w:val="17"/>
              </w:rPr>
              <w:t>父亲或母亲为携带者</w:t>
            </w:r>
            <w:r w:rsidR="0017145E" w:rsidRPr="00AB5922">
              <w:rPr>
                <w:rFonts w:ascii="Times New Roman" w:eastAsia="宋体" w:hAnsi="Times New Roman" w:cs="Times New Roman"/>
                <w:sz w:val="17"/>
                <w:szCs w:val="17"/>
              </w:rPr>
              <w:t>时，有</w:t>
            </w:r>
            <w:r w:rsidR="0017145E" w:rsidRPr="00AB5922">
              <w:rPr>
                <w:rFonts w:ascii="Times New Roman" w:eastAsia="宋体" w:hAnsi="Times New Roman" w:cs="Times New Roman"/>
                <w:sz w:val="17"/>
                <w:szCs w:val="17"/>
              </w:rPr>
              <w:t>50%</w:t>
            </w:r>
            <w:r w:rsidR="0017145E" w:rsidRPr="00AB5922">
              <w:rPr>
                <w:rFonts w:ascii="Times New Roman" w:eastAsia="宋体" w:hAnsi="Times New Roman" w:cs="Times New Roman"/>
                <w:sz w:val="17"/>
                <w:szCs w:val="17"/>
              </w:rPr>
              <w:t>概率遗传给下一代。</w:t>
            </w:r>
          </w:p>
          <w:p w14:paraId="5DD716CD" w14:textId="3E6800C2" w:rsidR="00E945E0" w:rsidRPr="00AB5922" w:rsidRDefault="00DE08E0" w:rsidP="00F5034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00D964F5" w:rsidRPr="00AB5922">
              <w:rPr>
                <w:rFonts w:ascii="Times New Roman" w:eastAsia="宋体" w:hAnsi="Times New Roman" w:cs="Times New Roman"/>
                <w:i/>
                <w:iCs/>
                <w:sz w:val="17"/>
                <w:szCs w:val="17"/>
              </w:rPr>
              <w:t>BRCA1</w:t>
            </w:r>
            <w:r w:rsidR="00D964F5" w:rsidRPr="00AB5922">
              <w:rPr>
                <w:rFonts w:ascii="Times New Roman" w:eastAsia="宋体" w:hAnsi="Times New Roman" w:cs="Times New Roman"/>
                <w:sz w:val="17"/>
                <w:szCs w:val="17"/>
              </w:rPr>
              <w:t>基因或</w:t>
            </w:r>
            <w:r w:rsidR="00D964F5" w:rsidRPr="00AB5922">
              <w:rPr>
                <w:rFonts w:ascii="Times New Roman" w:eastAsia="宋体" w:hAnsi="Times New Roman" w:cs="Times New Roman"/>
                <w:i/>
                <w:iCs/>
                <w:sz w:val="17"/>
                <w:szCs w:val="17"/>
              </w:rPr>
              <w:t>BRCA2</w:t>
            </w:r>
            <w:r w:rsidR="00D964F5"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00A34545" w:rsidRPr="00AB5922">
              <w:rPr>
                <w:rFonts w:ascii="Times New Roman" w:eastAsia="宋体" w:hAnsi="Times New Roman" w:cs="Times New Roman"/>
                <w:color w:val="FF0000"/>
                <w:sz w:val="17"/>
                <w:szCs w:val="17"/>
              </w:rPr>
              <w:t>一级亲属（父母、兄弟姐妹、子女等）</w:t>
            </w:r>
            <w:r w:rsidR="00A34545" w:rsidRPr="00AB5922">
              <w:rPr>
                <w:rFonts w:ascii="Times New Roman" w:eastAsia="宋体" w:hAnsi="Times New Roman" w:cs="Times New Roman"/>
                <w:sz w:val="17"/>
                <w:szCs w:val="17"/>
              </w:rPr>
              <w:t>也有可能携带该变异</w:t>
            </w:r>
            <w:r w:rsidR="003E2FBB" w:rsidRPr="00AB5922">
              <w:rPr>
                <w:rFonts w:ascii="Times New Roman" w:eastAsia="宋体" w:hAnsi="Times New Roman" w:cs="Times New Roman"/>
                <w:sz w:val="17"/>
                <w:szCs w:val="17"/>
              </w:rPr>
              <w:t>；建议进行遗传咨询，</w:t>
            </w:r>
            <w:r w:rsidR="002A1DF6" w:rsidRPr="00AB5922">
              <w:rPr>
                <w:rFonts w:ascii="Times New Roman" w:eastAsia="宋体" w:hAnsi="Times New Roman" w:cs="Times New Roman"/>
                <w:sz w:val="17"/>
                <w:szCs w:val="17"/>
              </w:rPr>
              <w:t>同时</w:t>
            </w:r>
            <w:r w:rsidR="006E7712" w:rsidRPr="00AB5922">
              <w:rPr>
                <w:rFonts w:ascii="Times New Roman" w:eastAsia="宋体" w:hAnsi="Times New Roman" w:cs="Times New Roman"/>
                <w:sz w:val="17"/>
                <w:szCs w:val="17"/>
              </w:rPr>
              <w:t>建议</w:t>
            </w:r>
            <w:r w:rsidR="003E2FBB" w:rsidRPr="00AB5922">
              <w:rPr>
                <w:rFonts w:ascii="Times New Roman" w:eastAsia="宋体" w:hAnsi="Times New Roman" w:cs="Times New Roman"/>
                <w:sz w:val="17"/>
                <w:szCs w:val="17"/>
              </w:rPr>
              <w:t>有风险的亲属</w:t>
            </w:r>
            <w:r w:rsidR="00D964F5" w:rsidRPr="00AB5922">
              <w:rPr>
                <w:rFonts w:ascii="Times New Roman" w:eastAsia="宋体" w:hAnsi="Times New Roman" w:cs="Times New Roman"/>
                <w:sz w:val="17"/>
                <w:szCs w:val="17"/>
              </w:rPr>
              <w:t>可</w:t>
            </w:r>
            <w:r w:rsidR="003E2FBB" w:rsidRPr="00AB5922">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AB5922" w:rsidRDefault="00694682" w:rsidP="00491207">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AB5922" w14:paraId="4F58DBE1" w14:textId="0FB0A392" w:rsidTr="00BD36FB">
        <w:trPr>
          <w:trHeight w:val="397"/>
        </w:trPr>
        <w:tc>
          <w:tcPr>
            <w:tcW w:w="10342" w:type="dxa"/>
            <w:gridSpan w:val="4"/>
            <w:tcBorders>
              <w:bottom w:val="nil"/>
            </w:tcBorders>
            <w:shd w:val="clear" w:color="auto" w:fill="1E7648"/>
            <w:vAlign w:val="center"/>
          </w:tcPr>
          <w:p w14:paraId="067FE2AC" w14:textId="11F3AA20" w:rsidR="00425799" w:rsidRPr="00AB5922" w:rsidRDefault="0042579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835B5C" w:rsidRPr="00AB5922"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E123D5B"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00A21058" w:rsidRPr="00AB5922">
              <w:rPr>
                <w:rFonts w:ascii="Times New Roman" w:eastAsia="宋体" w:hAnsi="Times New Roman" w:cs="Times New Roman"/>
                <w:sz w:val="16"/>
                <w:szCs w:val="16"/>
              </w:rPr>
              <w:t>（</w:t>
            </w:r>
            <w:r w:rsidR="00A21058" w:rsidRPr="00AB5922">
              <w:rPr>
                <w:rFonts w:ascii="Times New Roman" w:eastAsia="宋体" w:hAnsi="Times New Roman" w:cs="Times New Roman"/>
                <w:sz w:val="16"/>
                <w:szCs w:val="16"/>
              </w:rPr>
              <w:t>PMID: 28632866</w:t>
            </w:r>
            <w:r w:rsidR="00A21058"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p w14:paraId="6C354639" w14:textId="3909F4CC"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009E0EEE" w:rsidRPr="00AB5922">
              <w:rPr>
                <w:rFonts w:ascii="Times New Roman" w:eastAsia="宋体" w:hAnsi="Times New Roman" w:cs="Times New Roman"/>
                <w:sz w:val="16"/>
                <w:szCs w:val="16"/>
              </w:rPr>
              <w:t>（</w:t>
            </w:r>
            <w:r w:rsidR="009E0EEE" w:rsidRPr="00AB5922">
              <w:rPr>
                <w:rFonts w:ascii="Times New Roman" w:eastAsia="宋体" w:hAnsi="Times New Roman" w:cs="Times New Roman"/>
                <w:sz w:val="16"/>
                <w:szCs w:val="16"/>
              </w:rPr>
              <w:t>PMID: 27033093</w:t>
            </w:r>
            <w:r w:rsidR="009E0EEE"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835B5C" w:rsidRPr="00AB5922"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AB5922"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16CB519D" w:rsidR="00835B5C" w:rsidRPr="00AB5922" w:rsidRDefault="00835B5C" w:rsidP="00835B5C">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w:t>
            </w:r>
            <w:r w:rsidR="0037412B" w:rsidRPr="00AB5922">
              <w:rPr>
                <w:rFonts w:ascii="Times New Roman" w:eastAsia="宋体" w:hAnsi="Times New Roman" w:cs="Times New Roman"/>
                <w:sz w:val="16"/>
                <w:szCs w:val="16"/>
              </w:rPr>
              <w:t>在</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40%</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color w:val="FF0000"/>
                <w:sz w:val="16"/>
                <w:szCs w:val="16"/>
              </w:rPr>
              <w:t>26%</w:t>
            </w:r>
            <w:r w:rsidR="00CF5839" w:rsidRPr="00AB5922">
              <w:rPr>
                <w:rFonts w:ascii="Times New Roman" w:eastAsia="宋体" w:hAnsi="Times New Roman" w:cs="Times New Roman"/>
                <w:sz w:val="16"/>
                <w:szCs w:val="16"/>
              </w:rPr>
              <w:t>（</w:t>
            </w:r>
            <w:r w:rsidR="00CF5839" w:rsidRPr="00AB5922">
              <w:rPr>
                <w:rFonts w:ascii="Times New Roman" w:eastAsia="宋体" w:hAnsi="Times New Roman" w:cs="Times New Roman"/>
                <w:sz w:val="16"/>
                <w:szCs w:val="16"/>
              </w:rPr>
              <w:t>PMID: 28632866</w:t>
            </w:r>
            <w:r w:rsidR="00CF5839"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p w14:paraId="25E1B859" w14:textId="460D6D01" w:rsidR="00835B5C" w:rsidRPr="00AB5922" w:rsidRDefault="00835B5C" w:rsidP="0037412B">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0037412B" w:rsidRPr="00AB5922">
              <w:rPr>
                <w:rFonts w:ascii="Times New Roman" w:eastAsia="宋体" w:hAnsi="Times New Roman" w:cs="Times New Roman"/>
                <w:i/>
                <w:iCs/>
                <w:sz w:val="16"/>
                <w:szCs w:val="16"/>
              </w:rPr>
              <w:t>BRCA1</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0037412B"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0037412B"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15.5%</w:t>
            </w:r>
            <w:r w:rsidR="0037412B"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00DF1DBC" w:rsidRPr="00AB5922">
              <w:rPr>
                <w:rFonts w:ascii="Times New Roman" w:eastAsia="宋体" w:hAnsi="Times New Roman" w:cs="Times New Roman"/>
                <w:sz w:val="16"/>
                <w:szCs w:val="16"/>
              </w:rPr>
              <w:t>（</w:t>
            </w:r>
            <w:r w:rsidR="00DF1DBC" w:rsidRPr="00AB5922">
              <w:rPr>
                <w:rFonts w:ascii="Times New Roman" w:eastAsia="宋体" w:hAnsi="Times New Roman" w:cs="Times New Roman"/>
                <w:sz w:val="16"/>
                <w:szCs w:val="16"/>
              </w:rPr>
              <w:t>PMID: 32037537</w:t>
            </w:r>
            <w:r w:rsidR="00DF1DBC"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tc>
      </w:tr>
      <w:tr w:rsidR="0037412B" w:rsidRPr="00AB5922"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AB5922" w:rsidRDefault="0037412B" w:rsidP="00887C22">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w:t>
            </w:r>
            <w:r w:rsidR="00887C22" w:rsidRPr="00AB5922">
              <w:rPr>
                <w:rFonts w:ascii="Times New Roman" w:eastAsia="宋体" w:hAnsi="Times New Roman" w:cs="Times New Roman"/>
                <w:sz w:val="16"/>
                <w:szCs w:val="16"/>
              </w:rPr>
              <w:t>（中国家族遗传性肿瘤临床诊疗专家共识（</w:t>
            </w:r>
            <w:r w:rsidR="00887C22" w:rsidRPr="00AB5922">
              <w:rPr>
                <w:rFonts w:ascii="Times New Roman" w:eastAsia="宋体" w:hAnsi="Times New Roman" w:cs="Times New Roman"/>
                <w:sz w:val="16"/>
                <w:szCs w:val="16"/>
              </w:rPr>
              <w:t xml:space="preserve">2021 </w:t>
            </w:r>
            <w:r w:rsidR="00887C22" w:rsidRPr="00AB5922">
              <w:rPr>
                <w:rFonts w:ascii="Times New Roman" w:eastAsia="宋体" w:hAnsi="Times New Roman" w:cs="Times New Roman"/>
                <w:sz w:val="16"/>
                <w:szCs w:val="16"/>
              </w:rPr>
              <w:t>年版）</w:t>
            </w:r>
            <w:r w:rsidR="00887C22" w:rsidRPr="00AB5922">
              <w:rPr>
                <w:rFonts w:ascii="Times New Roman" w:eastAsia="宋体" w:hAnsi="Times New Roman" w:cs="Times New Roman"/>
                <w:sz w:val="16"/>
                <w:szCs w:val="16"/>
              </w:rPr>
              <w:t>(1)—</w:t>
            </w:r>
            <w:r w:rsidR="00887C22" w:rsidRPr="00AB5922">
              <w:rPr>
                <w:rFonts w:ascii="Times New Roman" w:eastAsia="宋体" w:hAnsi="Times New Roman" w:cs="Times New Roman"/>
                <w:sz w:val="16"/>
                <w:szCs w:val="16"/>
              </w:rPr>
              <w:t>家族遗传性乳腺癌）</w:t>
            </w:r>
            <w:r w:rsidRPr="00AB5922">
              <w:rPr>
                <w:rFonts w:ascii="Times New Roman" w:eastAsia="宋体" w:hAnsi="Times New Roman" w:cs="Times New Roman"/>
                <w:sz w:val="16"/>
                <w:szCs w:val="16"/>
              </w:rPr>
              <w:t>。</w:t>
            </w:r>
          </w:p>
        </w:tc>
      </w:tr>
      <w:tr w:rsidR="0037412B" w:rsidRPr="00AB5922"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1B2A220C" w:rsidR="0037412B" w:rsidRPr="00AB5922" w:rsidRDefault="0037412B" w:rsidP="00DF2D74">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w:t>
            </w:r>
            <w:r w:rsidR="00DF2D74"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t>性携带者</w:t>
            </w:r>
            <w:r w:rsidR="00DF2D74" w:rsidRPr="00AB5922">
              <w:rPr>
                <w:rFonts w:ascii="Times New Roman" w:eastAsia="宋体" w:hAnsi="Times New Roman" w:cs="Times New Roman"/>
                <w:sz w:val="16"/>
                <w:szCs w:val="16"/>
              </w:rPr>
              <w:t>终身</w:t>
            </w:r>
            <w:r w:rsidRPr="00AB5922">
              <w:rPr>
                <w:rFonts w:ascii="Times New Roman" w:eastAsia="宋体" w:hAnsi="Times New Roman" w:cs="Times New Roman"/>
                <w:sz w:val="16"/>
                <w:szCs w:val="16"/>
              </w:rPr>
              <w:t>累积风险分别为</w:t>
            </w:r>
            <w:r w:rsidR="00DF2D74" w:rsidRPr="00AB5922">
              <w:rPr>
                <w:rFonts w:ascii="Times New Roman" w:eastAsia="宋体" w:hAnsi="Times New Roman" w:cs="Times New Roman"/>
                <w:color w:val="FF0000"/>
                <w:sz w:val="16"/>
                <w:szCs w:val="16"/>
              </w:rPr>
              <w:t>1.2%</w:t>
            </w:r>
            <w:r w:rsidR="00DF2D74" w:rsidRPr="00AB5922">
              <w:rPr>
                <w:rFonts w:ascii="Times New Roman" w:eastAsia="宋体" w:hAnsi="Times New Roman" w:cs="Times New Roman"/>
                <w:sz w:val="16"/>
                <w:szCs w:val="16"/>
              </w:rPr>
              <w:t>、</w:t>
            </w:r>
            <w:r w:rsidR="00DF2D74" w:rsidRPr="00AB5922">
              <w:rPr>
                <w:rFonts w:ascii="Times New Roman" w:eastAsia="宋体" w:hAnsi="Times New Roman" w:cs="Times New Roman"/>
                <w:color w:val="FF0000"/>
                <w:sz w:val="16"/>
                <w:szCs w:val="16"/>
              </w:rPr>
              <w:t>7%-8%</w:t>
            </w:r>
            <w:r w:rsidR="00DF2D74" w:rsidRPr="00AB5922">
              <w:rPr>
                <w:rFonts w:ascii="Times New Roman" w:eastAsia="宋体" w:hAnsi="Times New Roman" w:cs="Times New Roman"/>
                <w:sz w:val="16"/>
                <w:szCs w:val="16"/>
              </w:rPr>
              <w:t>，远高于一般男性的乳腺癌风险（</w:t>
            </w:r>
            <w:r w:rsidR="00DF2D74" w:rsidRPr="00AB5922">
              <w:rPr>
                <w:rFonts w:ascii="Times New Roman" w:eastAsia="宋体" w:hAnsi="Times New Roman" w:cs="Times New Roman"/>
                <w:sz w:val="16"/>
                <w:szCs w:val="16"/>
              </w:rPr>
              <w:t>0.1%</w:t>
            </w:r>
            <w:r w:rsidR="00DF2D74"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PMID: 20927582, PMID: 20587410, PMID: 18042939</w:t>
            </w:r>
            <w:r w:rsidR="00AF3033" w:rsidRPr="00AB5922">
              <w:rPr>
                <w:rFonts w:ascii="Times New Roman" w:eastAsia="宋体" w:hAnsi="Times New Roman" w:cs="Times New Roman"/>
                <w:sz w:val="16"/>
                <w:szCs w:val="16"/>
              </w:rPr>
              <w:t>）</w:t>
            </w:r>
            <w:r w:rsidR="00DF2D74" w:rsidRPr="00AB5922">
              <w:rPr>
                <w:rFonts w:ascii="Times New Roman" w:eastAsia="宋体" w:hAnsi="Times New Roman" w:cs="Times New Roman"/>
                <w:sz w:val="16"/>
                <w:szCs w:val="16"/>
              </w:rPr>
              <w:t>。</w:t>
            </w:r>
          </w:p>
        </w:tc>
      </w:tr>
      <w:tr w:rsidR="001412D0" w:rsidRPr="00AB5922"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640971F2" w:rsidR="001412D0" w:rsidRPr="00AB5922" w:rsidRDefault="001412D0" w:rsidP="001412D0">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00E17FD9" w:rsidRPr="00AB5922">
              <w:rPr>
                <w:rFonts w:ascii="Times New Roman" w:eastAsia="宋体" w:hAnsi="Times New Roman" w:cs="Times New Roman"/>
                <w:sz w:val="16"/>
                <w:szCs w:val="16"/>
              </w:rPr>
              <w:t>（</w:t>
            </w:r>
            <w:r w:rsidR="00E17FD9" w:rsidRPr="00AB5922">
              <w:rPr>
                <w:rFonts w:ascii="Times New Roman" w:eastAsia="宋体" w:hAnsi="Times New Roman" w:cs="Times New Roman"/>
                <w:sz w:val="16"/>
                <w:szCs w:val="16"/>
              </w:rPr>
              <w:t xml:space="preserve">PMID: </w:t>
            </w:r>
            <w:r w:rsidR="006F4B55" w:rsidRPr="00AB5922">
              <w:rPr>
                <w:rFonts w:ascii="Times New Roman" w:eastAsia="宋体" w:hAnsi="Times New Roman" w:cs="Times New Roman"/>
                <w:sz w:val="16"/>
                <w:szCs w:val="16"/>
              </w:rPr>
              <w:t>32676552</w:t>
            </w:r>
            <w:r w:rsidR="00E17FD9"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4A03EE" w:rsidRPr="00AB5922"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1CB256EC" w:rsidR="004A03EE" w:rsidRPr="00AB5922" w:rsidRDefault="004A03EE" w:rsidP="004A03E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006F4B55" w:rsidRPr="00AB5922">
              <w:rPr>
                <w:rFonts w:ascii="Times New Roman" w:eastAsia="宋体" w:hAnsi="Times New Roman" w:cs="Times New Roman"/>
                <w:sz w:val="16"/>
                <w:szCs w:val="16"/>
              </w:rPr>
              <w:t>（</w:t>
            </w:r>
            <w:r w:rsidR="006F4B55" w:rsidRPr="00AB5922">
              <w:rPr>
                <w:rFonts w:ascii="Times New Roman" w:eastAsia="宋体" w:hAnsi="Times New Roman" w:cs="Times New Roman"/>
                <w:sz w:val="16"/>
                <w:szCs w:val="16"/>
              </w:rPr>
              <w:t>PMID: 31495749</w:t>
            </w:r>
            <w:r w:rsidR="006F4B55"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F46576" w:rsidRPr="00AB5922"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9D3D971" w:rsidR="00F46576" w:rsidRPr="00AB5922" w:rsidRDefault="00F46576" w:rsidP="00F46576">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00142D74" w:rsidRPr="00AB5922">
              <w:rPr>
                <w:rFonts w:ascii="Times New Roman" w:eastAsia="宋体" w:hAnsi="Times New Roman" w:cs="Times New Roman"/>
                <w:color w:val="FF0000"/>
                <w:sz w:val="16"/>
                <w:szCs w:val="16"/>
              </w:rPr>
              <w:t>1.4</w:t>
            </w:r>
            <w:r w:rsidRPr="00AB5922">
              <w:rPr>
                <w:rFonts w:ascii="Times New Roman" w:eastAsia="宋体" w:hAnsi="Times New Roman" w:cs="Times New Roman"/>
                <w:color w:val="FF0000"/>
                <w:sz w:val="16"/>
                <w:szCs w:val="16"/>
              </w:rPr>
              <w:t>%-</w:t>
            </w:r>
            <w:r w:rsidR="00142D74" w:rsidRPr="00AB5922">
              <w:rPr>
                <w:rFonts w:ascii="Times New Roman" w:eastAsia="宋体" w:hAnsi="Times New Roman" w:cs="Times New Roman"/>
                <w:color w:val="FF0000"/>
                <w:sz w:val="16"/>
                <w:szCs w:val="16"/>
              </w:rPr>
              <w:t>1.5</w:t>
            </w:r>
            <w:r w:rsidRPr="00AB5922">
              <w:rPr>
                <w:rFonts w:ascii="Times New Roman" w:eastAsia="宋体" w:hAnsi="Times New Roman" w:cs="Times New Roman"/>
                <w:color w:val="FF0000"/>
                <w:sz w:val="16"/>
                <w:szCs w:val="16"/>
              </w:rPr>
              <w:t>%</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（男性）</w:t>
            </w:r>
            <w:r w:rsidR="00C2405C" w:rsidRPr="00AB5922">
              <w:rPr>
                <w:rFonts w:ascii="Times New Roman" w:eastAsia="宋体" w:hAnsi="Times New Roman" w:cs="Times New Roman"/>
                <w:sz w:val="16"/>
                <w:szCs w:val="16"/>
              </w:rPr>
              <w:t>，是普通人群风险的</w:t>
            </w:r>
            <w:r w:rsidR="00C2405C" w:rsidRPr="00AB5922">
              <w:rPr>
                <w:rFonts w:ascii="Times New Roman" w:eastAsia="宋体" w:hAnsi="Times New Roman" w:cs="Times New Roman"/>
                <w:sz w:val="16"/>
                <w:szCs w:val="16"/>
              </w:rPr>
              <w:t>2.4-6</w:t>
            </w:r>
            <w:r w:rsidR="00C2405C" w:rsidRPr="00AB5922">
              <w:rPr>
                <w:rFonts w:ascii="Times New Roman" w:eastAsia="宋体" w:hAnsi="Times New Roman" w:cs="Times New Roman"/>
                <w:sz w:val="16"/>
                <w:szCs w:val="16"/>
              </w:rPr>
              <w:t>倍</w:t>
            </w:r>
            <w:r w:rsidR="004B4412" w:rsidRPr="00AB5922">
              <w:rPr>
                <w:rFonts w:ascii="Times New Roman" w:eastAsia="宋体" w:hAnsi="Times New Roman" w:cs="Times New Roman"/>
                <w:sz w:val="16"/>
                <w:szCs w:val="16"/>
              </w:rPr>
              <w:t>（</w:t>
            </w:r>
            <w:r w:rsidR="004B4412" w:rsidRPr="00AB5922">
              <w:rPr>
                <w:rFonts w:ascii="Times New Roman" w:eastAsia="宋体" w:hAnsi="Times New Roman" w:cs="Times New Roman"/>
                <w:sz w:val="16"/>
                <w:szCs w:val="16"/>
              </w:rPr>
              <w:t>PMID: 10433620, PMID: 23099806, PMID: 16141007</w:t>
            </w:r>
            <w:r w:rsidR="004B4412" w:rsidRPr="00AB5922">
              <w:rPr>
                <w:rFonts w:ascii="Times New Roman" w:eastAsia="宋体" w:hAnsi="Times New Roman" w:cs="Times New Roman"/>
                <w:sz w:val="16"/>
                <w:szCs w:val="16"/>
              </w:rPr>
              <w:t>）</w:t>
            </w:r>
            <w:r w:rsidR="00C2405C" w:rsidRPr="00AB5922">
              <w:rPr>
                <w:rFonts w:ascii="Times New Roman" w:eastAsia="宋体" w:hAnsi="Times New Roman" w:cs="Times New Roman"/>
                <w:sz w:val="16"/>
                <w:szCs w:val="16"/>
              </w:rPr>
              <w:t>。</w:t>
            </w:r>
          </w:p>
        </w:tc>
      </w:tr>
    </w:tbl>
    <w:p w14:paraId="638A694A" w14:textId="350E3A28" w:rsidR="00147A33" w:rsidRPr="00AB5922" w:rsidRDefault="00147A33">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br w:type="page"/>
      </w:r>
    </w:p>
    <w:p w14:paraId="56536B3F" w14:textId="20221817"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3" w:name="_Toc104121799"/>
      <w:r w:rsidRPr="00AB5922">
        <w:rPr>
          <w:rFonts w:ascii="Times New Roman" w:eastAsia="宋体" w:hAnsi="Times New Roman" w:cs="Times New Roman"/>
          <w:color w:val="1E7648"/>
          <w:sz w:val="24"/>
          <w:szCs w:val="24"/>
        </w:rPr>
        <w:lastRenderedPageBreak/>
        <w:t>5.2</w:t>
      </w:r>
      <w:r w:rsidR="00556029" w:rsidRPr="00AB5922">
        <w:rPr>
          <w:rFonts w:ascii="Times New Roman" w:eastAsia="宋体" w:hAnsi="Times New Roman" w:cs="Times New Roman"/>
          <w:color w:val="1E7648"/>
          <w:sz w:val="24"/>
          <w:szCs w:val="24"/>
        </w:rPr>
        <w:t>健康</w:t>
      </w:r>
      <w:r w:rsidRPr="00AB5922">
        <w:rPr>
          <w:rFonts w:ascii="Times New Roman" w:eastAsia="宋体" w:hAnsi="Times New Roman" w:cs="Times New Roman"/>
          <w:color w:val="1E7648"/>
          <w:sz w:val="24"/>
          <w:szCs w:val="24"/>
        </w:rPr>
        <w:t>管理建议</w:t>
      </w:r>
      <w:bookmarkEnd w:id="13"/>
    </w:p>
    <w:p w14:paraId="6DB56043" w14:textId="59D2E7BA" w:rsidR="00AC5281" w:rsidRPr="00AB5922" w:rsidRDefault="00AC5281" w:rsidP="00AC5281">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w:t>
      </w:r>
      <w:r w:rsidR="00885677"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w:t>
      </w:r>
      <w:r w:rsidR="00DD733E" w:rsidRPr="00AB5922">
        <w:rPr>
          <w:rFonts w:ascii="Times New Roman" w:eastAsia="宋体" w:hAnsi="Times New Roman" w:cs="Times New Roman"/>
          <w:color w:val="000000" w:themeColor="text1"/>
          <w:sz w:val="18"/>
          <w:szCs w:val="18"/>
        </w:rPr>
        <w:t>、《中国前列腺癌患者基因检测专家共识（</w:t>
      </w:r>
      <w:r w:rsidR="00DD733E" w:rsidRPr="00AB5922">
        <w:rPr>
          <w:rFonts w:ascii="Times New Roman" w:eastAsia="宋体" w:hAnsi="Times New Roman" w:cs="Times New Roman"/>
          <w:color w:val="000000" w:themeColor="text1"/>
          <w:sz w:val="18"/>
          <w:szCs w:val="18"/>
        </w:rPr>
        <w:t>2020</w:t>
      </w:r>
      <w:r w:rsidR="00DD733E" w:rsidRPr="00AB5922">
        <w:rPr>
          <w:rFonts w:ascii="Times New Roman" w:eastAsia="宋体" w:hAnsi="Times New Roman" w:cs="Times New Roman"/>
          <w:color w:val="000000" w:themeColor="text1"/>
          <w:sz w:val="18"/>
          <w:szCs w:val="18"/>
        </w:rPr>
        <w:t>年版）》</w:t>
      </w:r>
      <w:r w:rsidRPr="00AB5922">
        <w:rPr>
          <w:rFonts w:ascii="Times New Roman" w:eastAsia="宋体" w:hAnsi="Times New Roman" w:cs="Times New Roman"/>
          <w:color w:val="000000" w:themeColor="text1"/>
          <w:sz w:val="18"/>
          <w:szCs w:val="18"/>
        </w:rPr>
        <w:t>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00467227"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00467227" w:rsidRPr="00AB5922">
        <w:rPr>
          <w:rFonts w:ascii="Times New Roman" w:eastAsia="宋体" w:hAnsi="Times New Roman" w:cs="Times New Roman"/>
          <w:sz w:val="18"/>
          <w:szCs w:val="18"/>
        </w:rPr>
        <w:t>或</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AB5922"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4A5236" w:rsidRPr="00AB5922"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4A5236" w:rsidRPr="00AB5922"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4A5236" w:rsidRPr="00AB5922"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不可用时，考虑行断层摄影）。</w:t>
            </w:r>
          </w:p>
          <w:p w14:paraId="3E641670" w14:textId="6F31020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4A5236" w:rsidRPr="00AB5922"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4A5236" w:rsidRPr="00AB5922"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1CE9CEF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AB5922"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4A5236" w:rsidRPr="00AB5922"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AB5922"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AB5922"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74028E" w:rsidRPr="00AB5922"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AB5922"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74028E" w:rsidRPr="00AB5922"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AB5922"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AB5922"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FD4AD6D" w14:textId="511529E1"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74028E" w:rsidRPr="00AB5922"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25F6932"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5D5B3738" w14:textId="0CA49957"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008024DB"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21CF0AA" w14:textId="1C860AD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74028E" w:rsidRPr="00AB5922"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AB5922"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4F05F5A4"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sidR="008067AA">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检查对卵巢癌进行筛查，筛查需遵循临床医师的指导。</w:t>
            </w:r>
          </w:p>
        </w:tc>
      </w:tr>
      <w:tr w:rsidR="0074028E" w:rsidRPr="00AB5922"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3EA45DE"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r w:rsidR="00443B6C" w:rsidRPr="00AB5922">
              <w:rPr>
                <w:rFonts w:ascii="Times New Roman" w:eastAsia="宋体" w:hAnsi="Times New Roman" w:cs="Times New Roman"/>
                <w:sz w:val="17"/>
                <w:szCs w:val="17"/>
              </w:rPr>
              <w:t>。</w:t>
            </w:r>
          </w:p>
          <w:p w14:paraId="33E94233" w14:textId="4B4605E8"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74028E" w:rsidRPr="00AB5922"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74D42EB4" w14:textId="0E819B30"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386DF6" w:rsidRPr="00AB5922"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AB5922" w:rsidRDefault="00386DF6"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AB5922" w:rsidRDefault="00386DF6" w:rsidP="00D77622">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w:t>
            </w:r>
            <w:r w:rsidR="00D77622" w:rsidRPr="00AB5922">
              <w:rPr>
                <w:rFonts w:ascii="Times New Roman" w:eastAsia="宋体" w:hAnsi="Times New Roman" w:cs="Times New Roman"/>
                <w:sz w:val="17"/>
                <w:szCs w:val="17"/>
              </w:rPr>
              <w:t>进行</w:t>
            </w:r>
            <w:r w:rsidRPr="00AB5922">
              <w:rPr>
                <w:rFonts w:ascii="Times New Roman" w:eastAsia="宋体" w:hAnsi="Times New Roman" w:cs="Times New Roman"/>
                <w:color w:val="1A171B"/>
                <w:sz w:val="17"/>
                <w:szCs w:val="17"/>
              </w:rPr>
              <w:t>遗传咨询以及该变异的检测</w:t>
            </w:r>
          </w:p>
        </w:tc>
      </w:tr>
    </w:tbl>
    <w:p w14:paraId="520262E5" w14:textId="6938E737" w:rsidR="00005566" w:rsidRDefault="00005566">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470B0A03" w14:textId="628C0AA9" w:rsidR="0007644F" w:rsidRPr="00AB5922" w:rsidRDefault="001D7F38" w:rsidP="001D7F38">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1374B8CC" w14:textId="5968E332" w:rsidR="000566AA" w:rsidRDefault="007C24C8" w:rsidP="00147A33">
      <w:pPr>
        <w:pStyle w:val="2"/>
        <w:spacing w:before="0" w:after="0" w:line="240" w:lineRule="auto"/>
        <w:rPr>
          <w:rFonts w:ascii="Times New Roman" w:eastAsia="宋体" w:hAnsi="Times New Roman" w:cs="Times New Roman"/>
          <w:color w:val="1E7648"/>
          <w:sz w:val="24"/>
          <w:szCs w:val="24"/>
        </w:rPr>
      </w:pPr>
      <w:bookmarkStart w:id="14" w:name="_Toc104121800"/>
      <w:r w:rsidRPr="007C24C8">
        <w:rPr>
          <w:rFonts w:ascii="Times New Roman" w:eastAsia="宋体" w:hAnsi="Times New Roman" w:cs="Times New Roman"/>
          <w:color w:val="1E7648"/>
          <w:sz w:val="24"/>
          <w:szCs w:val="24"/>
        </w:rPr>
        <w:t>{%if var_brca.snv_s.B1_L5 + var_brca.snv_s.B2_L5+ var_brca.snv_s.B1_L4 + var_brca.snv_s.B2_L4+ var_brca.mlpa.</w:t>
      </w:r>
      <w:r w:rsidR="004D1436">
        <w:rPr>
          <w:rFonts w:ascii="Times New Roman" w:eastAsia="宋体" w:hAnsi="Times New Roman" w:cs="Times New Roman"/>
          <w:color w:val="1E7648"/>
          <w:sz w:val="24"/>
          <w:szCs w:val="24"/>
        </w:rPr>
        <w:t>B1_Loss</w:t>
      </w:r>
      <w:r w:rsidRPr="007C24C8">
        <w:rPr>
          <w:rFonts w:ascii="Times New Roman" w:eastAsia="宋体" w:hAnsi="Times New Roman" w:cs="Times New Roman"/>
          <w:color w:val="1E7648"/>
          <w:sz w:val="24"/>
          <w:szCs w:val="24"/>
        </w:rPr>
        <w:t>+ var_brca.mlpa.</w:t>
      </w:r>
      <w:r w:rsidR="004D1436">
        <w:rPr>
          <w:rFonts w:ascii="Times New Roman" w:eastAsia="宋体" w:hAnsi="Times New Roman" w:cs="Times New Roman"/>
          <w:color w:val="1E7648"/>
          <w:sz w:val="24"/>
          <w:szCs w:val="24"/>
        </w:rPr>
        <w:t>B2_Loss</w:t>
      </w:r>
      <w:r w:rsidRPr="007C24C8">
        <w:rPr>
          <w:rFonts w:ascii="Times New Roman" w:eastAsia="宋体" w:hAnsi="Times New Roman" w:cs="Times New Roman"/>
          <w:color w:val="1E7648"/>
          <w:sz w:val="24"/>
          <w:szCs w:val="24"/>
        </w:rPr>
        <w:t>%}</w:t>
      </w:r>
      <w:r w:rsidR="00147A33"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00147A33" w:rsidRPr="00AB5922">
        <w:rPr>
          <w:rFonts w:ascii="Times New Roman" w:eastAsia="宋体" w:hAnsi="Times New Roman" w:cs="Times New Roman"/>
          <w:color w:val="1E7648"/>
          <w:sz w:val="24"/>
          <w:szCs w:val="24"/>
        </w:rPr>
        <w:t xml:space="preserve"> </w:t>
      </w:r>
      <w:r w:rsidR="00147A33" w:rsidRPr="00AB5922">
        <w:rPr>
          <w:rFonts w:ascii="Times New Roman" w:eastAsia="宋体" w:hAnsi="Times New Roman" w:cs="Times New Roman"/>
          <w:color w:val="1E7648"/>
          <w:sz w:val="24"/>
          <w:szCs w:val="24"/>
        </w:rPr>
        <w:t>样本质控</w:t>
      </w:r>
      <w:bookmarkEnd w:id="14"/>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0702C695"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B86A0D4" w14:textId="0E37637C"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D4A47C" w14:textId="3C4EBC82"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B6D6C0" w14:textId="04066A26"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质控标准</w:t>
            </w:r>
          </w:p>
        </w:tc>
      </w:tr>
      <w:tr w:rsidR="00C05D81" w:rsidRPr="00AB5922" w14:paraId="7A70B7E6"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AB5922" w:rsidRDefault="00F31DC5"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恶性肿瘤细胞占比</w:t>
            </w:r>
            <w:r w:rsidR="007C11F3" w:rsidRPr="00AB5922">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AB5922" w:rsidRDefault="00F31DC5" w:rsidP="00354271">
            <w:pPr>
              <w:pStyle w:val="a4"/>
              <w:ind w:firstLineChars="0" w:firstLine="0"/>
              <w:jc w:val="center"/>
              <w:rPr>
                <w:rFonts w:ascii="Times New Roman" w:eastAsia="宋体" w:hAnsi="Times New Roman" w:cs="Times New Roman"/>
                <w:kern w:val="0"/>
                <w:sz w:val="17"/>
                <w:szCs w:val="17"/>
                <w:lang w:bidi="ar"/>
              </w:rPr>
            </w:pPr>
            <w:r w:rsidRPr="00AB5922">
              <w:rPr>
                <w:rFonts w:ascii="Times New Roman" w:eastAsia="宋体" w:hAnsi="Times New Roman" w:cs="Times New Roman"/>
                <w:kern w:val="0"/>
                <w:sz w:val="17"/>
                <w:szCs w:val="17"/>
                <w:lang w:bidi="ar"/>
              </w:rPr>
              <w:t>不适用</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不适用</w:t>
            </w:r>
          </w:p>
        </w:tc>
      </w:tr>
      <w:tr w:rsidR="00C05D81" w:rsidRPr="00AB5922" w14:paraId="74AAA7B2"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DNA</w:t>
            </w:r>
            <w:r w:rsidRPr="00AB5922">
              <w:rPr>
                <w:rFonts w:ascii="Times New Roman" w:eastAsia="宋体" w:hAnsi="Times New Roman" w:cs="Times New Roman"/>
                <w:kern w:val="0"/>
                <w:sz w:val="17"/>
                <w:szCs w:val="17"/>
                <w:lang w:bidi="ar"/>
              </w:rPr>
              <w:t>总量</w:t>
            </w:r>
            <w:r w:rsidR="00B66326" w:rsidRPr="00AB5922">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7B2D1276"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≥30 ng</w:t>
            </w:r>
          </w:p>
        </w:tc>
      </w:tr>
      <w:tr w:rsidR="00C05D81" w:rsidRPr="00AB5922" w14:paraId="19454F2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文库总量</w:t>
            </w:r>
            <w:r w:rsidR="007C11F3" w:rsidRPr="00AB5922">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12901438"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C05D81" w:rsidRPr="00AB5922" w14:paraId="4962FA33"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 xml:space="preserve">Q30 </w:t>
            </w:r>
            <w:r w:rsidR="007C11F3" w:rsidRPr="00AB5922">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5232EEF1"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≥75%</w:t>
            </w:r>
          </w:p>
        </w:tc>
      </w:tr>
      <w:tr w:rsidR="00C05D81" w:rsidRPr="00AB5922" w14:paraId="134F17F5"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5255EE6" w14:textId="7BDF4ACC"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比对率</w:t>
            </w:r>
            <w:r w:rsidR="007C11F3" w:rsidRPr="00AB5922">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168EFC0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 mapping_ratio}}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≥85%</w:t>
            </w:r>
          </w:p>
        </w:tc>
      </w:tr>
      <w:tr w:rsidR="00C05D81" w:rsidRPr="00AB5922" w14:paraId="0E296AA5"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C56BF42" w14:textId="0689F169"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覆盖度</w:t>
            </w:r>
            <w:r w:rsidR="007C11F3" w:rsidRPr="00AB5922">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29049EB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{{qc.dna_data_qc.cover_ratio}}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0A9A417B"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100</w:t>
            </w:r>
            <w:r w:rsidR="00D31FEB" w:rsidRPr="00AB5922">
              <w:rPr>
                <w:rFonts w:ascii="Times New Roman" w:eastAsia="宋体" w:hAnsi="Times New Roman" w:cs="Times New Roman"/>
                <w:kern w:val="0"/>
                <w:sz w:val="17"/>
                <w:szCs w:val="17"/>
                <w:lang w:bidi="ar"/>
              </w:rPr>
              <w:t>%</w:t>
            </w:r>
          </w:p>
        </w:tc>
      </w:tr>
      <w:tr w:rsidR="00C05D81" w:rsidRPr="00AB5922" w14:paraId="1205B1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5ECF46F" w14:textId="1032FCC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均一性</w:t>
            </w:r>
            <w:r w:rsidR="007C11F3" w:rsidRPr="00AB5922">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2165ADE7"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≥90%</w:t>
            </w:r>
          </w:p>
        </w:tc>
      </w:tr>
      <w:tr w:rsidR="00C05D81" w:rsidRPr="00AB5922" w14:paraId="6D370746"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F82A40A" w14:textId="36C9C2A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平均测序深度</w:t>
            </w:r>
            <w:r w:rsidR="007C11F3" w:rsidRPr="00AB5922">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6E7C5000"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{{qc.dna_data_qc.depth_mean</w:t>
            </w:r>
            <w:r w:rsidR="006B4D18" w:rsidRPr="006B4D18">
              <w:rPr>
                <w:rFonts w:ascii="Times New Roman" w:eastAsia="宋体" w:hAnsi="Times New Roman" w:cs="Times New Roman"/>
                <w:sz w:val="17"/>
                <w:szCs w:val="17"/>
              </w:rPr>
              <w:t>|replace(“.00”,””)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7FC62E5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≥500</w:t>
            </w:r>
            <w:r w:rsidR="00D31FEB" w:rsidRPr="00AB5922">
              <w:rPr>
                <w:rFonts w:ascii="Times New Roman" w:eastAsia="宋体" w:hAnsi="Times New Roman" w:cs="Times New Roman"/>
                <w:kern w:val="0"/>
                <w:sz w:val="17"/>
                <w:szCs w:val="17"/>
                <w:lang w:bidi="ar"/>
              </w:rPr>
              <w:t>×</w:t>
            </w:r>
          </w:p>
        </w:tc>
      </w:tr>
      <w:tr w:rsidR="00C05D81" w:rsidRPr="00AB5922" w14:paraId="58CFFC13"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C05D81" w:rsidRPr="00AB5922" w:rsidRDefault="00C05D81" w:rsidP="00C05D81">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最低扩增子测序深度</w:t>
            </w:r>
            <w:r w:rsidR="007C11F3" w:rsidRPr="00AB5922">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5AD50AE2" w:rsidR="00C05D81" w:rsidRPr="00AB5922" w:rsidRDefault="002C77AF"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{{qc.dna_data_qc.depth_min</w:t>
            </w:r>
            <w:r w:rsidR="006B4D18" w:rsidRPr="006B4D18">
              <w:rPr>
                <w:rFonts w:ascii="Times New Roman" w:eastAsia="宋体" w:hAnsi="Times New Roman" w:cs="Times New Roman"/>
                <w:sz w:val="17"/>
                <w:szCs w:val="17"/>
              </w:rPr>
              <w:t>|replace(“.00”,””)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w:t>
            </w:r>
            <w:r w:rsidR="009D4818" w:rsidRPr="00AB5922">
              <w:rPr>
                <w:rFonts w:ascii="Times New Roman" w:eastAsia="宋体" w:hAnsi="Times New Roman" w:cs="Times New Roman"/>
                <w:kern w:val="0"/>
                <w:sz w:val="17"/>
                <w:szCs w:val="17"/>
                <w:lang w:bidi="ar"/>
              </w:rPr>
              <w:t>5</w:t>
            </w:r>
            <w:r w:rsidR="0099352B" w:rsidRPr="00AB5922">
              <w:rPr>
                <w:rFonts w:ascii="Times New Roman" w:eastAsia="宋体" w:hAnsi="Times New Roman" w:cs="Times New Roman"/>
                <w:kern w:val="0"/>
                <w:sz w:val="17"/>
                <w:szCs w:val="17"/>
                <w:lang w:bidi="ar"/>
              </w:rPr>
              <w:t>0×</w:t>
            </w:r>
          </w:p>
        </w:tc>
      </w:tr>
      <w:tr w:rsidR="00354271" w:rsidRPr="00AB5922" w14:paraId="276E781B"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67D25BA3" w:rsidR="00354271" w:rsidRPr="00AB5922" w:rsidRDefault="001E11FD" w:rsidP="00A675E6">
            <w:pPr>
              <w:pStyle w:val="a4"/>
              <w:ind w:firstLineChars="0" w:firstLine="0"/>
              <w:jc w:val="center"/>
              <w:rPr>
                <w:rFonts w:ascii="Times New Roman" w:eastAsia="宋体" w:hAnsi="Times New Roman" w:cs="Times New Roman"/>
                <w:sz w:val="17"/>
                <w:szCs w:val="17"/>
              </w:rPr>
            </w:pPr>
            <w:bookmarkStart w:id="15" w:name="_Hlk103153652"/>
            <w:r w:rsidRPr="00AB5922">
              <w:rPr>
                <w:rFonts w:ascii="Times New Roman" w:eastAsia="宋体" w:hAnsi="Times New Roman" w:cs="Times New Roman"/>
                <w:b/>
                <w:kern w:val="0"/>
                <w:sz w:val="17"/>
                <w:szCs w:val="17"/>
                <w:lang w:bidi="ar"/>
              </w:rPr>
              <w:t>总体质量</w:t>
            </w:r>
            <w:bookmarkEnd w:id="15"/>
            <w:r w:rsidRPr="00AB5922">
              <w:rPr>
                <w:rFonts w:ascii="Times New Roman" w:eastAsia="宋体" w:hAnsi="Times New Roman" w:cs="Times New Roman"/>
                <w:b/>
                <w:kern w:val="0"/>
                <w:sz w:val="17"/>
                <w:szCs w:val="17"/>
                <w:lang w:bidi="ar"/>
              </w:rPr>
              <w:t>评估</w:t>
            </w:r>
            <w:r w:rsidR="007C11F3" w:rsidRPr="00AB5922">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3735C" w14:textId="7CE0B86E" w:rsidR="00F541BB" w:rsidRDefault="00F541BB" w:rsidP="003C50A8">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 if lib_quality_control and lib_quality_control.lib_dna_qc and lib_quality_control.lib_dna_qc.dna_qty and lib_quality_control.lib_dna_qc.library_qty%}</w:t>
            </w:r>
          </w:p>
          <w:p w14:paraId="0E54750D" w14:textId="6E1FFC4A" w:rsidR="00F541BB" w:rsidRDefault="00F541BB"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{%p if qc.dna_data_qc.cleandata_q30_num&gt;=0.75 and qc.dna_data_qc.mapping_ratio_num &gt;= 0.85 and qc.dna_data_qc.cover_ratio_num ==1 and qc.dna_data_qc.uni20_num &gt;= 0.9 and qc.dna_data_qc.depth_mean_num &gt;= 500 and qc.dna_data_qc.depth_min_num&gt;=50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 &gt;= 150%}</w:t>
            </w:r>
          </w:p>
          <w:p w14:paraId="50DA33ED" w14:textId="6F726F66" w:rsidR="00F541BB" w:rsidRDefault="00672E86"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良好</w:t>
            </w:r>
          </w:p>
          <w:p w14:paraId="237C098E" w14:textId="7ABCF945" w:rsidR="00F541BB" w:rsidRDefault="00F541BB" w:rsidP="003C50A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 xml:space="preserve">%p </w:t>
            </w:r>
            <w:r w:rsidR="00D42F15">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 xml:space="preserve">(qc.dna_data_qc.cleandata_q30_num &gt;= 0.75)|replace(“True”, 1)|replace(“False”, 0)|float + (qc.dna_data_qc.mapping_ratio_num &gt;= 0.85)|replace(“True”, 1)|replace(“False”, 0)|float + </w:t>
            </w:r>
            <w:r w:rsidR="003A2266" w:rsidRPr="00555FED">
              <w:rPr>
                <w:rFonts w:ascii="Times New Roman" w:eastAsia="宋体" w:hAnsi="Times New Roman" w:cs="Times New Roman"/>
                <w:sz w:val="17"/>
                <w:szCs w:val="17"/>
                <w:highlight w:val="yellow"/>
              </w:rPr>
              <w:t>(qc.dna_data_qc.cover_ratio_num ==1)|replace(“True”, 1)|replace(“False”, 0)|float</w:t>
            </w:r>
            <w:r w:rsidR="00555FED" w:rsidRPr="00555FED">
              <w:rPr>
                <w:rFonts w:ascii="Times New Roman" w:eastAsia="宋体" w:hAnsi="Times New Roman" w:cs="Times New Roman"/>
                <w:sz w:val="17"/>
                <w:szCs w:val="17"/>
                <w:highlight w:val="yellow"/>
              </w:rPr>
              <w:t xml:space="preserve"> +</w:t>
            </w:r>
            <w:r w:rsidR="003A2266"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xml:space="preserve">(qc.dna_data_qc.uni20_num &gt;= </w:t>
            </w:r>
            <w:r w:rsidR="00555FED" w:rsidRPr="00555FED">
              <w:rPr>
                <w:rFonts w:ascii="Times New Roman" w:eastAsia="宋体" w:hAnsi="Times New Roman" w:cs="Times New Roman"/>
                <w:sz w:val="17"/>
                <w:szCs w:val="17"/>
                <w:highlight w:val="yellow"/>
              </w:rPr>
              <w:lastRenderedPageBreak/>
              <w:t xml:space="preserve">0.9)|replace(“True”, 1)|replace(“False”, 0)|float + (qc.dna_data_qc.depth_mean_num &gt;= 500)|replace(“True”, 1)|replace(“False”, 0)|float </w:t>
            </w:r>
            <w:r w:rsidRPr="00555FED">
              <w:rPr>
                <w:rFonts w:ascii="Times New Roman" w:eastAsia="宋体" w:hAnsi="Times New Roman" w:cs="Times New Roman"/>
                <w:sz w:val="17"/>
                <w:szCs w:val="17"/>
                <w:highlight w:val="yellow"/>
              </w:rPr>
              <w:t>+(</w:t>
            </w:r>
            <w:r w:rsidR="00177863" w:rsidRPr="00177863">
              <w:rPr>
                <w:rFonts w:ascii="Times New Roman" w:eastAsia="宋体" w:hAnsi="Times New Roman" w:cs="Times New Roman"/>
                <w:sz w:val="17"/>
                <w:szCs w:val="17"/>
                <w:highlight w:val="yellow"/>
              </w:rPr>
              <w:t>qc.dna_data_qc.depth_min_num&gt;=50</w:t>
            </w:r>
            <w:r w:rsidRPr="00555FED">
              <w:rPr>
                <w:rFonts w:ascii="Times New Roman" w:eastAsia="宋体" w:hAnsi="Times New Roman" w:cs="Times New Roman"/>
                <w:sz w:val="17"/>
                <w:szCs w:val="17"/>
                <w:highlight w:val="yellow"/>
              </w:rPr>
              <w:t xml:space="preserve">)|replace(“True”, 1)|replace(“False”, 0)|float </w:t>
            </w:r>
            <w:r w:rsidR="00555FED" w:rsidRPr="00555FED">
              <w:rPr>
                <w:rFonts w:ascii="Times New Roman" w:eastAsia="宋体" w:hAnsi="Times New Roman" w:cs="Times New Roman"/>
                <w:sz w:val="17"/>
                <w:szCs w:val="17"/>
                <w:highlight w:val="yellow"/>
              </w:rPr>
              <w:t>+ (</w:t>
            </w:r>
            <w:r w:rsidR="00555FED" w:rsidRPr="00555FED">
              <w:rPr>
                <w:rFonts w:ascii="Times New Roman" w:eastAsia="宋体" w:hAnsi="Times New Roman" w:cs="Times New Roman"/>
                <w:kern w:val="0"/>
                <w:sz w:val="17"/>
                <w:szCs w:val="17"/>
                <w:highlight w:val="yellow"/>
                <w:lang w:bidi="ar"/>
              </w:rPr>
              <w:t>lib_quality_control.lib_dna_qc.dna_qty</w:t>
            </w:r>
            <w:r w:rsidR="00555FED" w:rsidRPr="00555FED">
              <w:rPr>
                <w:rFonts w:ascii="Times New Roman" w:eastAsia="宋体" w:hAnsi="Times New Roman" w:cs="Times New Roman"/>
                <w:sz w:val="17"/>
                <w:szCs w:val="17"/>
                <w:highlight w:val="yellow"/>
              </w:rPr>
              <w:t>|float &gt;= 30)|replace(“True”, 1)|replace(“False”, 0)|float</w:t>
            </w:r>
            <w:r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w:t>
            </w:r>
            <w:r w:rsidR="00555FED" w:rsidRPr="00555FED">
              <w:rPr>
                <w:rFonts w:ascii="Times New Roman" w:eastAsia="宋体" w:hAnsi="Times New Roman" w:cs="Times New Roman"/>
                <w:kern w:val="0"/>
                <w:sz w:val="17"/>
                <w:szCs w:val="17"/>
                <w:highlight w:val="yellow"/>
                <w:lang w:bidi="ar"/>
              </w:rPr>
              <w:t>lib_quality_control.lib_dna_qc.library_qty</w:t>
            </w:r>
            <w:r w:rsidR="00555FED" w:rsidRPr="00555FED">
              <w:rPr>
                <w:rFonts w:ascii="Times New Roman" w:eastAsia="宋体" w:hAnsi="Times New Roman" w:cs="Times New Roman"/>
                <w:sz w:val="17"/>
                <w:szCs w:val="17"/>
                <w:highlight w:val="yellow"/>
              </w:rPr>
              <w:t>|float &gt;= 150)|replace(“True”, 1)|replace(“False”, 0)|float</w:t>
            </w:r>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sidR="00555FED"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6"/>
                <w:szCs w:val="16"/>
                <w:highlight w:val="yellow"/>
              </w:rPr>
              <w:t>=</w:t>
            </w:r>
            <w:r w:rsidR="00555FED" w:rsidRPr="00555FED">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p>
          <w:p w14:paraId="13060E18" w14:textId="43E43A41" w:rsidR="00555FED" w:rsidRDefault="00555FED"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p>
          <w:p w14:paraId="259BADCD" w14:textId="6C1C5CD7" w:rsidR="00555FED"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else</w:t>
            </w:r>
            <w:r w:rsidRPr="004C6D42">
              <w:rPr>
                <w:rFonts w:ascii="Times New Roman" w:eastAsia="宋体" w:hAnsi="Times New Roman" w:cs="Times New Roman" w:hint="eastAsia"/>
                <w:sz w:val="17"/>
                <w:szCs w:val="17"/>
                <w:highlight w:val="yellow"/>
              </w:rPr>
              <w:t>%}</w:t>
            </w:r>
          </w:p>
          <w:p w14:paraId="442D0F8C" w14:textId="782C8435" w:rsidR="00555FED" w:rsidRPr="00497F97" w:rsidRDefault="00555FED" w:rsidP="00555FED">
            <w:pPr>
              <w:pStyle w:val="a4"/>
              <w:ind w:firstLineChars="0" w:firstLine="0"/>
              <w:jc w:val="center"/>
              <w:rPr>
                <w:rFonts w:ascii="Times New Roman" w:eastAsia="宋体" w:hAnsi="Times New Roman" w:cs="Times New Roman"/>
                <w:color w:val="FF0000"/>
                <w:sz w:val="17"/>
                <w:szCs w:val="17"/>
              </w:rPr>
            </w:pPr>
            <w:r w:rsidRPr="00497F97">
              <w:rPr>
                <w:rFonts w:ascii="Times New Roman" w:eastAsia="宋体" w:hAnsi="Times New Roman" w:cs="Times New Roman" w:hint="eastAsia"/>
                <w:color w:val="FF0000"/>
                <w:sz w:val="17"/>
                <w:szCs w:val="17"/>
              </w:rPr>
              <w:t>风险</w:t>
            </w:r>
          </w:p>
          <w:p w14:paraId="7B83F769" w14:textId="7864B22C" w:rsidR="00F541BB"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endif</w:t>
            </w:r>
            <w:r w:rsidRPr="004C6D42">
              <w:rPr>
                <w:rFonts w:ascii="Times New Roman" w:eastAsia="宋体" w:hAnsi="Times New Roman" w:cs="Times New Roman" w:hint="eastAsia"/>
                <w:sz w:val="17"/>
                <w:szCs w:val="17"/>
                <w:highlight w:val="yellow"/>
              </w:rPr>
              <w:t>%}</w:t>
            </w:r>
          </w:p>
          <w:p w14:paraId="4A143D3E" w14:textId="1D985889" w:rsidR="00466519" w:rsidRDefault="00466519" w:rsidP="003C50A8">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723FC083" w14:textId="0D5F1E87" w:rsidR="00361BB8" w:rsidRDefault="00361BB8" w:rsidP="00361BB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qc.dna_data_qc.cleandata_q30_num&gt;=0.75 and qc.dna_data_qc.mapping_ratio_num &gt;= 0.85 and qc.dna_data_qc.cover_ratio_num ==1 and qc.dna_data_qc.uni20_num &gt;= 0.9 and qc.dna_data_qc.depth_mean_num &gt;= 500 and qc.dna_data_qc.depth_min_num&gt;=50%}</w:t>
            </w:r>
          </w:p>
          <w:p w14:paraId="12C959A1" w14:textId="125EE2A4" w:rsidR="00361BB8" w:rsidRDefault="00672E86" w:rsidP="00361BB8">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00884659" w:rsidRPr="00497F97">
              <w:rPr>
                <w:rFonts w:ascii="Times New Roman" w:eastAsia="宋体" w:hAnsi="Times New Roman" w:cs="Times New Roman" w:hint="eastAsia"/>
                <w:color w:val="FF0000"/>
                <w:sz w:val="17"/>
                <w:szCs w:val="17"/>
              </w:rPr>
              <w:t>（质控项有缺失，请补齐数据后自行评估）</w:t>
            </w:r>
          </w:p>
          <w:p w14:paraId="3CA4DDEC" w14:textId="0CA02406"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r w:rsidR="004C6D42" w:rsidRPr="004C6D42">
              <w:rPr>
                <w:rFonts w:ascii="Times New Roman" w:eastAsia="宋体" w:hAnsi="Times New Roman" w:cs="Times New Roman"/>
                <w:sz w:val="17"/>
                <w:szCs w:val="17"/>
                <w:highlight w:val="cyan"/>
              </w:rPr>
              <w:t>el</w:t>
            </w:r>
            <w:r w:rsidRPr="004C6D42">
              <w:rPr>
                <w:rFonts w:ascii="Times New Roman" w:eastAsia="宋体" w:hAnsi="Times New Roman" w:cs="Times New Roman"/>
                <w:sz w:val="17"/>
                <w:szCs w:val="17"/>
                <w:highlight w:val="cyan"/>
              </w:rPr>
              <w:t xml:space="preserve">if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00ED6673" w:rsidRPr="004C6D42">
              <w:rPr>
                <w:rFonts w:ascii="Times New Roman" w:eastAsia="宋体" w:hAnsi="Times New Roman" w:cs="Times New Roman"/>
                <w:sz w:val="17"/>
                <w:szCs w:val="17"/>
                <w:highlight w:val="cyan"/>
              </w:rPr>
              <w:t>(qc.dna_data_qc.depth_min_num&gt;=50)|replace(“True”, 1)|replace(“False”, 0)|float</w:t>
            </w:r>
            <w:r w:rsidR="00693503"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w:t>
            </w:r>
            <w:r w:rsidR="00884659" w:rsidRPr="004C6D42">
              <w:rPr>
                <w:rFonts w:ascii="Times New Roman" w:eastAsia="宋体" w:hAnsi="Times New Roman" w:cs="Times New Roman"/>
                <w:sz w:val="16"/>
                <w:szCs w:val="16"/>
                <w:highlight w:val="cyan"/>
              </w:rPr>
              <w:t>5</w:t>
            </w:r>
            <w:r w:rsidRPr="004C6D42">
              <w:rPr>
                <w:rFonts w:ascii="Times New Roman" w:eastAsia="宋体" w:hAnsi="Times New Roman" w:cs="Times New Roman"/>
                <w:sz w:val="17"/>
                <w:szCs w:val="17"/>
                <w:highlight w:val="cyan"/>
              </w:rPr>
              <w:t>%}</w:t>
            </w:r>
          </w:p>
          <w:p w14:paraId="1BE26A3F" w14:textId="0187DEBB" w:rsidR="00361BB8"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00884659" w:rsidRPr="00497F97">
              <w:rPr>
                <w:rFonts w:ascii="Times New Roman" w:eastAsia="宋体" w:hAnsi="Times New Roman" w:cs="Times New Roman" w:hint="eastAsia"/>
                <w:color w:val="FF0000"/>
                <w:sz w:val="17"/>
                <w:szCs w:val="17"/>
              </w:rPr>
              <w:t>（质控项有缺失，请补齐数据后自行评估）</w:t>
            </w:r>
          </w:p>
          <w:p w14:paraId="5812BF9D" w14:textId="77777777"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24DC3DF" w14:textId="757B09A8" w:rsidR="00361BB8" w:rsidRPr="00555FED"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00884659" w:rsidRPr="00497F97">
              <w:rPr>
                <w:rFonts w:ascii="Times New Roman" w:eastAsia="宋体" w:hAnsi="Times New Roman" w:cs="Times New Roman" w:hint="eastAsia"/>
                <w:color w:val="FF0000"/>
                <w:sz w:val="17"/>
                <w:szCs w:val="17"/>
              </w:rPr>
              <w:t>（质控项有缺失，请补齐数据后自行评估）</w:t>
            </w:r>
          </w:p>
          <w:p w14:paraId="5C603A0C" w14:textId="77777777" w:rsidR="00361BB8" w:rsidRPr="00F541BB"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0C5FE48F" w14:textId="7F882920" w:rsidR="00354271" w:rsidRPr="00AB5922" w:rsidRDefault="00466519" w:rsidP="002010C1">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1F1F474" w14:textId="77777777" w:rsidR="00672366" w:rsidRDefault="00672366" w:rsidP="007C4676">
      <w:pPr>
        <w:rPr>
          <w:rFonts w:ascii="Times New Roman" w:eastAsia="宋体" w:hAnsi="Times New Roman" w:cs="Times New Roman"/>
          <w:sz w:val="16"/>
          <w:szCs w:val="16"/>
        </w:rPr>
      </w:pPr>
    </w:p>
    <w:p w14:paraId="189069BA" w14:textId="3A23293E"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7F5DA1C" w14:textId="0C888721"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恶性肿瘤细胞占比：经</w:t>
      </w:r>
      <w:r w:rsidRPr="00AB5922">
        <w:rPr>
          <w:rFonts w:ascii="Times New Roman" w:eastAsia="宋体" w:hAnsi="Times New Roman" w:cs="Times New Roman"/>
          <w:sz w:val="16"/>
          <w:szCs w:val="16"/>
        </w:rPr>
        <w:t>HE</w:t>
      </w:r>
      <w:r w:rsidRPr="00AB5922">
        <w:rPr>
          <w:rFonts w:ascii="Times New Roman" w:eastAsia="宋体" w:hAnsi="Times New Roman" w:cs="Times New Roman"/>
          <w:sz w:val="16"/>
          <w:szCs w:val="16"/>
        </w:rPr>
        <w:t>染色评估，该样本中恶性肿瘤细胞占比；全血及对照样本不做此项评估；</w:t>
      </w:r>
    </w:p>
    <w:p w14:paraId="09777BCB" w14:textId="753395BD"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57047369" w14:textId="0726F500"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7734B3C6" w14:textId="2AE0B473" w:rsidR="007C4676" w:rsidRPr="00AB5922"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3BE19D67" w14:textId="003A5564" w:rsidR="007C4676" w:rsidRPr="00AB5922" w:rsidRDefault="007C4676" w:rsidP="00BE5E90">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5960569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覆盖度：检测到的区域占目标区域的比例；</w:t>
      </w:r>
    </w:p>
    <w:p w14:paraId="5FE73825"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均一性：测序深度超过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4461DA5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790292A6" w14:textId="3CA1996B"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kern w:val="0"/>
          <w:sz w:val="17"/>
          <w:szCs w:val="17"/>
          <w:lang w:bidi="ar"/>
        </w:rPr>
        <w:t>最低扩增子测序深度</w:t>
      </w:r>
      <w:r w:rsidRPr="00AB5922">
        <w:rPr>
          <w:rFonts w:ascii="Times New Roman" w:eastAsia="宋体" w:hAnsi="Times New Roman" w:cs="Times New Roman"/>
          <w:sz w:val="16"/>
          <w:szCs w:val="16"/>
        </w:rPr>
        <w:t>：即为最低扩增子测序深度，本项目为扩增子测序，要求深度最低的扩增子的深度也要达到</w:t>
      </w:r>
      <w:r w:rsidR="001B16FA">
        <w:rPr>
          <w:rFonts w:ascii="Times New Roman" w:eastAsia="宋体" w:hAnsi="Times New Roman" w:cs="Times New Roman"/>
          <w:sz w:val="16"/>
          <w:szCs w:val="16"/>
        </w:rPr>
        <w:t>50</w:t>
      </w:r>
      <w:r w:rsidR="001B16FA" w:rsidRPr="00AB5922">
        <w:rPr>
          <w:rFonts w:ascii="Times New Roman" w:eastAsia="宋体" w:hAnsi="Times New Roman" w:cs="Times New Roman"/>
          <w:sz w:val="16"/>
          <w:szCs w:val="16"/>
        </w:rPr>
        <w:t>X</w:t>
      </w:r>
      <w:r w:rsidRPr="00AB5922">
        <w:rPr>
          <w:rFonts w:ascii="Times New Roman" w:eastAsia="宋体" w:hAnsi="Times New Roman" w:cs="Times New Roman"/>
          <w:sz w:val="16"/>
          <w:szCs w:val="16"/>
        </w:rPr>
        <w:t>以上</w:t>
      </w:r>
      <w:r w:rsidR="008A1345" w:rsidRPr="00AB5922">
        <w:rPr>
          <w:rFonts w:ascii="Times New Roman" w:eastAsia="宋体" w:hAnsi="Times New Roman" w:cs="Times New Roman"/>
          <w:sz w:val="16"/>
          <w:szCs w:val="16"/>
        </w:rPr>
        <w:t>；</w:t>
      </w:r>
    </w:p>
    <w:p w14:paraId="37ED623E" w14:textId="0BE05608" w:rsidR="00147A33" w:rsidRPr="008976C3" w:rsidRDefault="00D61D17" w:rsidP="008976C3">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总体质量评估：综合以上参数进行综合评估，采取短板效应，分为良好和合格两个等级。质量良好为以上质控全部合格，质量合格为以上质控有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259F3337" w14:textId="6031044B"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16" w:name="_Toc104121801"/>
      <w:r w:rsidRPr="00AB5922">
        <w:rPr>
          <w:rFonts w:ascii="Times New Roman" w:eastAsia="宋体" w:hAnsi="Times New Roman" w:cs="Times New Roman"/>
          <w:color w:val="1E7648"/>
          <w:sz w:val="24"/>
          <w:szCs w:val="24"/>
        </w:rPr>
        <w:lastRenderedPageBreak/>
        <w:t>附录</w:t>
      </w:r>
      <w:r w:rsidR="00210231" w:rsidRPr="00AB5922">
        <w:rPr>
          <w:rFonts w:ascii="Times New Roman" w:eastAsia="宋体" w:hAnsi="Times New Roman" w:cs="Times New Roman"/>
          <w:color w:val="1E7648"/>
          <w:sz w:val="24"/>
          <w:szCs w:val="24"/>
        </w:rPr>
        <w:t>一：</w:t>
      </w:r>
      <w:r w:rsidRPr="00AB5922">
        <w:rPr>
          <w:rFonts w:ascii="Times New Roman" w:eastAsia="宋体" w:hAnsi="Times New Roman" w:cs="Times New Roman"/>
          <w:color w:val="1E7648"/>
          <w:sz w:val="24"/>
          <w:szCs w:val="24"/>
        </w:rPr>
        <w:t>胚系变异（良性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w:t>
      </w:r>
      <w:r w:rsidR="00F20A4E" w:rsidRPr="00AB5922">
        <w:rPr>
          <w:rFonts w:ascii="Times New Roman" w:eastAsia="宋体" w:hAnsi="Times New Roman" w:cs="Times New Roman"/>
          <w:color w:val="1E7648"/>
          <w:sz w:val="24"/>
          <w:szCs w:val="24"/>
        </w:rPr>
        <w:t>可能</w:t>
      </w:r>
      <w:r w:rsidRPr="00AB5922">
        <w:rPr>
          <w:rFonts w:ascii="Times New Roman" w:eastAsia="宋体" w:hAnsi="Times New Roman" w:cs="Times New Roman"/>
          <w:color w:val="1E7648"/>
          <w:sz w:val="24"/>
          <w:szCs w:val="24"/>
        </w:rPr>
        <w:t>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变异）检测结果列表</w:t>
      </w:r>
      <w:bookmarkEnd w:id="16"/>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AB5922" w14:paraId="0D5D9D11"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8946D4" w:rsidRPr="00AB5922" w14:paraId="6E51D533" w14:textId="77777777" w:rsidTr="00CB7E5A">
        <w:trPr>
          <w:trHeight w:val="397"/>
        </w:trPr>
        <w:tc>
          <w:tcPr>
            <w:tcW w:w="10342" w:type="dxa"/>
            <w:gridSpan w:val="6"/>
          </w:tcPr>
          <w:p w14:paraId="1D98145C" w14:textId="61E2DE09" w:rsidR="008946D4" w:rsidRPr="00AB5922" w:rsidRDefault="008946D4"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var_brca.snv_s.B1_L2 + var_brca.snv_s.B2_L2+var_brca.snv_s.B1_L1+ var_brca.snv_s.B2_L1%}</w:t>
            </w:r>
          </w:p>
        </w:tc>
      </w:tr>
      <w:tr w:rsidR="00C20C98" w:rsidRPr="00AB5922" w14:paraId="282A4B58" w14:textId="77777777" w:rsidTr="00CB7E5A">
        <w:trPr>
          <w:trHeight w:val="397"/>
        </w:trPr>
        <w:tc>
          <w:tcPr>
            <w:tcW w:w="899" w:type="dxa"/>
          </w:tcPr>
          <w:p w14:paraId="546D062E" w14:textId="03D3A741" w:rsidR="00586A64" w:rsidRPr="00AB5922" w:rsidRDefault="00586A64" w:rsidP="00583B75">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0254D6D" w:rsidR="00586A6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{{a.gene_symbol}}</w:t>
            </w:r>
          </w:p>
        </w:tc>
        <w:tc>
          <w:tcPr>
            <w:tcW w:w="4033" w:type="dxa"/>
          </w:tcPr>
          <w:p w14:paraId="1FD776EA" w14:textId="6F617FC2"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color w:val="000000"/>
                <w:sz w:val="17"/>
                <w:szCs w:val="17"/>
              </w:rPr>
              <w:t>{{a.gene_region}} {{a.hgvs_c}}{%if a.hgvs_p!=”p.?”%} {{a.hgvs_p}}{%endif%}</w:t>
            </w:r>
          </w:p>
        </w:tc>
        <w:tc>
          <w:tcPr>
            <w:tcW w:w="1276" w:type="dxa"/>
          </w:tcPr>
          <w:p w14:paraId="27F9BB5D" w14:textId="77777777" w:rsidR="00586A64" w:rsidRPr="00AB5922" w:rsidRDefault="00586A64" w:rsidP="00586A6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329595C9" w14:textId="3D271C0B"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{%if a.freq&gt;=0.85%</w:t>
            </w:r>
            <w:r w:rsidR="00035981" w:rsidRPr="00AB5922">
              <w:rPr>
                <w:rFonts w:ascii="Times New Roman" w:eastAsia="宋体" w:hAnsi="Times New Roman" w:cs="Times New Roman"/>
                <w:bCs/>
                <w:iCs/>
                <w:color w:val="000000"/>
                <w:sz w:val="17"/>
                <w:szCs w:val="17"/>
              </w:rPr>
              <w:t>}</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t>{%endif%}</w:t>
            </w:r>
          </w:p>
        </w:tc>
        <w:tc>
          <w:tcPr>
            <w:tcW w:w="1837" w:type="dxa"/>
          </w:tcPr>
          <w:p w14:paraId="26A681D6" w14:textId="77777777" w:rsidR="008946D4" w:rsidRPr="00AB5922"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if a.clinic_num_g==2%}</w:t>
            </w:r>
          </w:p>
          <w:p w14:paraId="5CCFB699" w14:textId="42635FED" w:rsidR="008946D4" w:rsidRPr="00AB5922" w:rsidRDefault="0046086D" w:rsidP="00323E08">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008946D4" w:rsidRPr="00AB5922">
              <w:rPr>
                <w:rFonts w:ascii="Times New Roman" w:eastAsia="宋体" w:hAnsi="Times New Roman" w:cs="Times New Roman"/>
                <w:bCs/>
                <w:iCs/>
                <w:color w:val="000000"/>
                <w:sz w:val="17"/>
                <w:szCs w:val="17"/>
              </w:rPr>
              <w:t>良性</w:t>
            </w:r>
          </w:p>
          <w:p w14:paraId="279CECD7"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4A36C51A"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2F9FFFEF" w14:textId="32345DD9"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8946D4" w:rsidRPr="00AB5922" w14:paraId="38BBC079" w14:textId="77777777" w:rsidTr="00CB7E5A">
        <w:trPr>
          <w:trHeight w:val="397"/>
        </w:trPr>
        <w:tc>
          <w:tcPr>
            <w:tcW w:w="10342" w:type="dxa"/>
            <w:gridSpan w:val="6"/>
          </w:tcPr>
          <w:p w14:paraId="67761976" w14:textId="7F44CCF4" w:rsidR="008946D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endfor%}</w:t>
            </w:r>
          </w:p>
        </w:tc>
      </w:tr>
    </w:tbl>
    <w:p w14:paraId="0F214274"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9FF0D13" w14:textId="6922FD7E" w:rsidR="00147A33" w:rsidRPr="00AB5922" w:rsidRDefault="00147A33" w:rsidP="00147A33">
      <w:pPr>
        <w:pStyle w:val="a4"/>
        <w:numPr>
          <w:ilvl w:val="0"/>
          <w:numId w:val="3"/>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上表中仅列出解读为良性</w:t>
      </w:r>
      <w:r w:rsidR="00F20A4E"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F20A4E"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良性的胚系变异。</w:t>
      </w:r>
    </w:p>
    <w:p w14:paraId="18A53678" w14:textId="77777777" w:rsidR="00147A33" w:rsidRPr="00AB5922" w:rsidRDefault="00147A33" w:rsidP="00147A33">
      <w:pPr>
        <w:widowControl/>
        <w:jc w:val="left"/>
        <w:rPr>
          <w:rFonts w:ascii="Times New Roman" w:eastAsia="宋体" w:hAnsi="Times New Roman" w:cs="Times New Roman"/>
          <w:sz w:val="17"/>
          <w:szCs w:val="17"/>
        </w:rPr>
      </w:pPr>
    </w:p>
    <w:p w14:paraId="7FC3E65A" w14:textId="49AF96D4"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17" w:name="_Toc104121802"/>
      <w:r w:rsidRPr="00AB5922">
        <w:rPr>
          <w:rFonts w:ascii="Times New Roman" w:eastAsia="宋体" w:hAnsi="Times New Roman" w:cs="Times New Roman"/>
          <w:color w:val="1E7648"/>
          <w:sz w:val="24"/>
          <w:szCs w:val="24"/>
        </w:rPr>
        <w:t>附录二：</w:t>
      </w:r>
      <w:r w:rsidR="00361ABA" w:rsidRPr="00AB5922">
        <w:rPr>
          <w:rFonts w:ascii="Times New Roman" w:eastAsia="宋体" w:hAnsi="Times New Roman" w:cs="Times New Roman"/>
          <w:color w:val="1E7648"/>
          <w:sz w:val="24"/>
          <w:szCs w:val="24"/>
        </w:rPr>
        <w:t>检测范围及方法局限性</w:t>
      </w:r>
      <w:bookmarkEnd w:id="17"/>
    </w:p>
    <w:p w14:paraId="63330ED0" w14:textId="23591319" w:rsidR="0005073F" w:rsidRPr="00AB5922" w:rsidRDefault="002106EC" w:rsidP="0005073F">
      <w:pPr>
        <w:pStyle w:val="a4"/>
        <w:ind w:left="420" w:firstLineChars="0" w:firstLine="0"/>
        <w:rPr>
          <w:rFonts w:ascii="Times New Roman" w:eastAsia="宋体" w:hAnsi="Times New Roman" w:cs="Times New Roman"/>
          <w:sz w:val="16"/>
          <w:szCs w:val="16"/>
        </w:rPr>
      </w:pP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基因检测</w:t>
      </w:r>
      <w:r w:rsidR="0005073F" w:rsidRPr="00AB5922">
        <w:rPr>
          <w:rFonts w:ascii="Times New Roman" w:eastAsia="宋体" w:hAnsi="Times New Roman" w:cs="Times New Roman"/>
          <w:sz w:val="16"/>
          <w:szCs w:val="16"/>
        </w:rPr>
        <w:t>采用基于</w:t>
      </w:r>
      <w:r w:rsidR="0005073F" w:rsidRPr="00AB5922">
        <w:rPr>
          <w:rFonts w:ascii="Times New Roman" w:eastAsia="宋体" w:hAnsi="Times New Roman" w:cs="Times New Roman"/>
          <w:sz w:val="16"/>
          <w:szCs w:val="16"/>
        </w:rPr>
        <w:t>Illumina</w:t>
      </w:r>
      <w:r w:rsidR="0005073F" w:rsidRPr="00AB5922">
        <w:rPr>
          <w:rFonts w:ascii="Times New Roman" w:eastAsia="宋体" w:hAnsi="Times New Roman" w:cs="Times New Roman"/>
          <w:sz w:val="16"/>
          <w:szCs w:val="16"/>
        </w:rPr>
        <w:t>平台的新一代高通量测序</w:t>
      </w:r>
      <w:r w:rsidRPr="00AB5922">
        <w:rPr>
          <w:rFonts w:ascii="Times New Roman" w:eastAsia="宋体" w:hAnsi="Times New Roman" w:cs="Times New Roman"/>
          <w:sz w:val="16"/>
          <w:szCs w:val="16"/>
        </w:rPr>
        <w:t>检测</w:t>
      </w:r>
      <w:r w:rsidR="0005073F" w:rsidRPr="00AB5922">
        <w:rPr>
          <w:rFonts w:ascii="Times New Roman" w:eastAsia="宋体" w:hAnsi="Times New Roman" w:cs="Times New Roman"/>
          <w:sz w:val="16"/>
          <w:szCs w:val="16"/>
        </w:rPr>
        <w:t>技术（</w:t>
      </w:r>
      <w:r w:rsidR="0005073F" w:rsidRPr="00AB5922">
        <w:rPr>
          <w:rFonts w:ascii="Times New Roman" w:eastAsia="宋体" w:hAnsi="Times New Roman" w:cs="Times New Roman"/>
          <w:sz w:val="16"/>
          <w:szCs w:val="16"/>
        </w:rPr>
        <w:t>NGS</w:t>
      </w:r>
      <w:r w:rsidR="0005073F"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可同时检测目标基因的单核苷酸变异（</w:t>
      </w:r>
      <w:r w:rsidR="0005073F" w:rsidRPr="00AB5922">
        <w:rPr>
          <w:rFonts w:ascii="Times New Roman" w:eastAsia="宋体" w:hAnsi="Times New Roman" w:cs="Times New Roman"/>
          <w:sz w:val="16"/>
          <w:szCs w:val="16"/>
        </w:rPr>
        <w:t>SNV</w:t>
      </w:r>
      <w:r w:rsidR="0005073F" w:rsidRPr="00AB5922">
        <w:rPr>
          <w:rFonts w:ascii="Times New Roman" w:eastAsia="宋体" w:hAnsi="Times New Roman" w:cs="Times New Roman"/>
          <w:sz w:val="16"/>
          <w:szCs w:val="16"/>
        </w:rPr>
        <w:t>）、小片段插入</w:t>
      </w:r>
      <w:r w:rsidR="0005073F"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缺失变异（</w:t>
      </w:r>
      <w:r w:rsidR="0005073F" w:rsidRPr="00AB5922">
        <w:rPr>
          <w:rFonts w:ascii="Times New Roman" w:eastAsia="宋体" w:hAnsi="Times New Roman" w:cs="Times New Roman"/>
          <w:sz w:val="16"/>
          <w:szCs w:val="16"/>
        </w:rPr>
        <w:t>InDel</w:t>
      </w:r>
      <w:r w:rsidR="0005073F" w:rsidRPr="00AB5922">
        <w:rPr>
          <w:rFonts w:ascii="Times New Roman" w:eastAsia="宋体" w:hAnsi="Times New Roman" w:cs="Times New Roman"/>
          <w:sz w:val="16"/>
          <w:szCs w:val="16"/>
        </w:rPr>
        <w:t>）、大片段重排（仅限血液样本）。</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0005073F" w:rsidRPr="00AB5922">
        <w:rPr>
          <w:rFonts w:ascii="Times New Roman" w:eastAsia="宋体" w:hAnsi="Times New Roman" w:cs="Times New Roman"/>
          <w:sz w:val="16"/>
          <w:szCs w:val="16"/>
        </w:rPr>
        <w:t>检测</w:t>
      </w:r>
      <w:r w:rsidRPr="00AB5922">
        <w:rPr>
          <w:rFonts w:ascii="Times New Roman" w:eastAsia="宋体" w:hAnsi="Times New Roman" w:cs="Times New Roman"/>
          <w:sz w:val="16"/>
          <w:szCs w:val="16"/>
        </w:rPr>
        <w:t>的</w:t>
      </w:r>
      <w:r w:rsidR="0005073F" w:rsidRPr="00AB5922">
        <w:rPr>
          <w:rFonts w:ascii="Times New Roman" w:eastAsia="宋体" w:hAnsi="Times New Roman" w:cs="Times New Roman"/>
          <w:sz w:val="16"/>
          <w:szCs w:val="16"/>
        </w:rPr>
        <w:t>性能与样本质量密切相关，样本质控等级以及某些变异特征会降低检测敏感度。</w:t>
      </w:r>
    </w:p>
    <w:p w14:paraId="1F80366F" w14:textId="4C42AB2D"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本检测仅为临床诊断及治疗决策提供参考和辅助。临床诊断及治疗决策应由临床医生结合受检者的全面临床信息进行综合判断。</w:t>
      </w:r>
    </w:p>
    <w:p w14:paraId="51B3221A" w14:textId="15775EE5" w:rsidR="00940F1F" w:rsidRPr="00AB5922" w:rsidRDefault="001C2CB6"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报告仅针对本次送检样本，基于目前研究水平对与肿瘤遗传风险和</w:t>
      </w:r>
      <w:r w:rsidR="00DB0AB4" w:rsidRPr="00AB5922">
        <w:rPr>
          <w:rFonts w:ascii="Times New Roman" w:eastAsia="宋体" w:hAnsi="Times New Roman" w:cs="Times New Roman"/>
          <w:sz w:val="16"/>
          <w:szCs w:val="16"/>
        </w:rPr>
        <w:t>药物</w:t>
      </w:r>
      <w:r w:rsidRPr="00AB5922">
        <w:rPr>
          <w:rFonts w:ascii="Times New Roman" w:eastAsia="宋体" w:hAnsi="Times New Roman" w:cs="Times New Roman"/>
          <w:sz w:val="16"/>
          <w:szCs w:val="16"/>
        </w:rPr>
        <w:t>治疗密切相关的</w:t>
      </w:r>
      <w:r w:rsidRPr="00AB5922">
        <w:rPr>
          <w:rFonts w:ascii="Times New Roman" w:eastAsia="宋体" w:hAnsi="Times New Roman" w:cs="Times New Roman"/>
          <w:sz w:val="16"/>
          <w:szCs w:val="16"/>
        </w:rPr>
        <w:t>BRCA1</w:t>
      </w:r>
      <w:r w:rsidRPr="00AB5922">
        <w:rPr>
          <w:rFonts w:ascii="Times New Roman" w:eastAsia="宋体" w:hAnsi="Times New Roman" w:cs="Times New Roman"/>
          <w:sz w:val="16"/>
          <w:szCs w:val="16"/>
        </w:rPr>
        <w:t>和</w:t>
      </w:r>
      <w:r w:rsidRPr="00AB5922">
        <w:rPr>
          <w:rFonts w:ascii="Times New Roman" w:eastAsia="宋体" w:hAnsi="Times New Roman" w:cs="Times New Roman"/>
          <w:sz w:val="16"/>
          <w:szCs w:val="16"/>
        </w:rPr>
        <w:t>BRCA2</w:t>
      </w:r>
      <w:r w:rsidRPr="00AB5922">
        <w:rPr>
          <w:rFonts w:ascii="Times New Roman" w:eastAsia="宋体" w:hAnsi="Times New Roman" w:cs="Times New Roman"/>
          <w:sz w:val="16"/>
          <w:szCs w:val="16"/>
        </w:rPr>
        <w:t>基因</w:t>
      </w:r>
      <w:r w:rsidR="00DB0AB4" w:rsidRPr="00AB5922">
        <w:rPr>
          <w:rFonts w:ascii="Times New Roman" w:eastAsia="宋体" w:hAnsi="Times New Roman" w:cs="Times New Roman"/>
          <w:sz w:val="16"/>
          <w:szCs w:val="16"/>
        </w:rPr>
        <w:t>的目标区域进行检测，并对检测到的</w:t>
      </w:r>
      <w:r w:rsidRPr="00AB5922">
        <w:rPr>
          <w:rFonts w:ascii="Times New Roman" w:eastAsia="宋体" w:hAnsi="Times New Roman" w:cs="Times New Roman"/>
          <w:sz w:val="16"/>
          <w:szCs w:val="16"/>
        </w:rPr>
        <w:t>变异信息进行解读，为受检者的临床诊断治疗提供辅助参考。</w:t>
      </w:r>
    </w:p>
    <w:p w14:paraId="0F6E891B" w14:textId="77777777"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本检测适用于发现</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水平的变异，不涉及</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甲基化、</w:t>
      </w:r>
      <w:r w:rsidRPr="00AB5922">
        <w:rPr>
          <w:rFonts w:ascii="Times New Roman" w:eastAsia="宋体" w:hAnsi="Times New Roman" w:cs="Times New Roman"/>
          <w:sz w:val="16"/>
          <w:szCs w:val="16"/>
        </w:rPr>
        <w:t>RNA</w:t>
      </w:r>
      <w:r w:rsidRPr="00AB5922">
        <w:rPr>
          <w:rFonts w:ascii="Times New Roman" w:eastAsia="宋体" w:hAnsi="Times New Roman" w:cs="Times New Roman"/>
          <w:sz w:val="16"/>
          <w:szCs w:val="16"/>
        </w:rPr>
        <w:t>水平或蛋白质水平的检测。</w:t>
      </w:r>
    </w:p>
    <w:p w14:paraId="6E2C9C9B" w14:textId="2D73F75F"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如未检出</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基因的变异（即阴性结果）不能排除存在低于检测下限的变异的可能性。</w:t>
      </w:r>
    </w:p>
    <w:p w14:paraId="50DBF15D" w14:textId="701B1AE2" w:rsidR="00210231" w:rsidRPr="008976C3" w:rsidRDefault="0005073F" w:rsidP="008976C3">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8976C3">
        <w:rPr>
          <w:rFonts w:ascii="Times New Roman" w:eastAsia="宋体" w:hAnsi="Times New Roman" w:cs="Times New Roman"/>
          <w:color w:val="1E7648"/>
          <w:sz w:val="24"/>
          <w:szCs w:val="24"/>
        </w:rPr>
        <w:br w:type="page"/>
      </w:r>
    </w:p>
    <w:p w14:paraId="42977266" w14:textId="6A9AD4A0"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8" w:name="_Toc104121803"/>
      <w:r w:rsidRPr="00AB5922">
        <w:rPr>
          <w:rFonts w:ascii="Times New Roman" w:eastAsia="宋体" w:hAnsi="Times New Roman" w:cs="Times New Roman"/>
          <w:color w:val="1E7648"/>
          <w:sz w:val="24"/>
          <w:szCs w:val="24"/>
        </w:rPr>
        <w:lastRenderedPageBreak/>
        <w:t>参考文献</w:t>
      </w:r>
      <w:bookmarkEnd w:id="18"/>
    </w:p>
    <w:p w14:paraId="325FB05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BFC2144"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Risk Reduction. (version 1.2022)[EB/OL]. http://www.nccn.org</w:t>
      </w:r>
    </w:p>
    <w:p w14:paraId="329501A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196C1B6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(version 3.2022)[EB/OL]. http://www.nccn.org</w:t>
      </w:r>
    </w:p>
    <w:p w14:paraId="63636AA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Oncology-Prostate Cancer. (version 4.2022)[EB/OL]. http://www.nccn.org</w:t>
      </w:r>
    </w:p>
    <w:p w14:paraId="77FF394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Oncology-Pancreatic Adenocarcinoma. (version 1.2022)[EB/OL]. http://www.nccn.org</w:t>
      </w:r>
    </w:p>
    <w:p w14:paraId="1545EE08"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36C95F1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9"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9"/>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6651689E"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5C2753E2"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4972FE93" w:rsidR="00192B1D" w:rsidRPr="00AB5922"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0A55711E" w14:textId="77777777" w:rsidR="00AB5922" w:rsidRPr="00AB5922" w:rsidRDefault="00AB5922" w:rsidP="00AB5922">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(var_brca.refer.var+var_brca.refer.gene+var_brca.refer.evi)|unique %}</w:t>
      </w:r>
    </w:p>
    <w:p w14:paraId="0AE1394F" w14:textId="77777777" w:rsidR="00AB5922" w:rsidRPr="00AB5922" w:rsidRDefault="00AB5922" w:rsidP="00AB5922">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5F110D99" w14:textId="161053B6" w:rsidR="00653914" w:rsidRPr="002C1C4E" w:rsidRDefault="00AB5922" w:rsidP="002C1C4E">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sectPr w:rsidR="00653914" w:rsidRPr="002C1C4E" w:rsidSect="00BD41E0">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B5ACF" w14:textId="77777777" w:rsidR="00BD41E0" w:rsidRDefault="00BD41E0" w:rsidP="00A922D5">
      <w:r>
        <w:separator/>
      </w:r>
    </w:p>
  </w:endnote>
  <w:endnote w:type="continuationSeparator" w:id="0">
    <w:p w14:paraId="441D160B" w14:textId="77777777" w:rsidR="00BD41E0" w:rsidRDefault="00BD41E0"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425827"/>
      <w:docPartObj>
        <w:docPartGallery w:val="Page Numbers (Bottom of Page)"/>
        <w:docPartUnique/>
      </w:docPartObj>
    </w:sdtPr>
    <w:sdtContent>
      <w:sdt>
        <w:sdtPr>
          <w:id w:val="-1769616900"/>
          <w:docPartObj>
            <w:docPartGallery w:val="Page Numbers (Top of Page)"/>
            <w:docPartUnique/>
          </w:docPartObj>
        </w:sdtPr>
        <w:sdtContent>
          <w:sdt>
            <w:sdtPr>
              <w:id w:val="-171805401"/>
              <w:docPartObj>
                <w:docPartGallery w:val="Page Numbers (Top of Page)"/>
                <w:docPartUnique/>
              </w:docPartObj>
            </w:sdtPr>
            <w:sdtContent>
              <w:p w14:paraId="75466137" w14:textId="678C65BF" w:rsidR="00361ABA" w:rsidRPr="00CA7AF8" w:rsidRDefault="007471C6" w:rsidP="007471C6">
                <w:pPr>
                  <w:pStyle w:val="ac"/>
                  <w:ind w:right="540"/>
                  <w:jc w:val="right"/>
                </w:pPr>
                <w:r w:rsidRPr="00B30D86">
                  <w:rPr>
                    <w:rFonts w:ascii="思源黑体 CN Light" w:eastAsia="思源黑体 CN Light" w:hAnsi="思源黑体 CN Light"/>
                    <w:b/>
                    <w:bCs/>
                  </w:rPr>
                  <w:fldChar w:fldCharType="begin"/>
                </w:r>
                <w:r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B30D86">
                  <w:rPr>
                    <w:rFonts w:ascii="思源黑体 CN Light" w:eastAsia="思源黑体 CN Light" w:hAnsi="思源黑体 CN Light"/>
                    <w:b/>
                    <w:bCs/>
                  </w:rPr>
                  <w:fldChar w:fldCharType="end"/>
                </w:r>
                <w:r w:rsidRPr="00B30D86">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Arabic  \* MERGEFORMAT </w:instrText>
                </w:r>
                <w:r>
                  <w:rPr>
                    <w:rFonts w:ascii="思源黑体 CN Light" w:eastAsia="思源黑体 CN Light" w:hAnsi="思源黑体 CN Light"/>
                    <w:b/>
                    <w:bCs/>
                  </w:rPr>
                  <w:fldChar w:fldCharType="separate"/>
                </w:r>
                <w:r w:rsidR="0050244E">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2F090" w14:textId="77777777" w:rsidR="00BD41E0" w:rsidRDefault="00BD41E0" w:rsidP="00A922D5">
      <w:r>
        <w:separator/>
      </w:r>
    </w:p>
  </w:footnote>
  <w:footnote w:type="continuationSeparator" w:id="0">
    <w:p w14:paraId="4531267E" w14:textId="77777777" w:rsidR="00BD41E0" w:rsidRDefault="00BD41E0"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16662" w14:textId="3D9F909F" w:rsidR="00690CFF" w:rsidRPr="0005073F" w:rsidRDefault="003A683C" w:rsidP="00690CFF">
    <w:r>
      <w:rPr>
        <w:rFonts w:hint="eastAsia"/>
        <w:noProof/>
      </w:rPr>
      <w:drawing>
        <wp:inline distT="0" distB="0" distL="0" distR="0" wp14:anchorId="2D7BE5ED" wp14:editId="0530777D">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084455EB" w14:textId="77777777" w:rsidTr="00690CFF">
      <w:tc>
        <w:tcPr>
          <w:tcW w:w="5097" w:type="dxa"/>
        </w:tcPr>
        <w:p w14:paraId="0C11A4EE" w14:textId="77777777"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r w:rsidRPr="00F31196">
            <w:rPr>
              <w:rFonts w:ascii="Times New Roman" w:eastAsia="宋体" w:hAnsi="Times New Roman"/>
            </w:rPr>
            <w:t>{{sample.sample_id }}</w:t>
          </w:r>
        </w:p>
      </w:tc>
      <w:tc>
        <w:tcPr>
          <w:tcW w:w="5109" w:type="dxa"/>
        </w:tcPr>
        <w:p w14:paraId="1BF10472" w14:textId="77777777"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Pr="00F31196">
            <w:rPr>
              <w:rFonts w:ascii="Times New Roman" w:eastAsia="宋体" w:hAnsi="Times New Roman"/>
            </w:rPr>
            <w:t>{{sample.report_date}}</w:t>
          </w:r>
        </w:p>
      </w:tc>
    </w:tr>
  </w:tbl>
  <w:p w14:paraId="492C83CE" w14:textId="4A133933"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4740283">
    <w:abstractNumId w:val="7"/>
  </w:num>
  <w:num w:numId="2" w16cid:durableId="366877244">
    <w:abstractNumId w:val="13"/>
  </w:num>
  <w:num w:numId="3" w16cid:durableId="1425690253">
    <w:abstractNumId w:val="17"/>
  </w:num>
  <w:num w:numId="4" w16cid:durableId="2116972822">
    <w:abstractNumId w:val="4"/>
  </w:num>
  <w:num w:numId="5" w16cid:durableId="1477717942">
    <w:abstractNumId w:val="3"/>
  </w:num>
  <w:num w:numId="6" w16cid:durableId="197546225">
    <w:abstractNumId w:val="10"/>
  </w:num>
  <w:num w:numId="7" w16cid:durableId="37977264">
    <w:abstractNumId w:val="16"/>
  </w:num>
  <w:num w:numId="8" w16cid:durableId="597257874">
    <w:abstractNumId w:val="8"/>
  </w:num>
  <w:num w:numId="9" w16cid:durableId="1886328137">
    <w:abstractNumId w:val="0"/>
  </w:num>
  <w:num w:numId="10" w16cid:durableId="1496649018">
    <w:abstractNumId w:val="15"/>
  </w:num>
  <w:num w:numId="11" w16cid:durableId="207648731">
    <w:abstractNumId w:val="18"/>
  </w:num>
  <w:num w:numId="12" w16cid:durableId="82919363">
    <w:abstractNumId w:val="12"/>
  </w:num>
  <w:num w:numId="13" w16cid:durableId="951864730">
    <w:abstractNumId w:val="2"/>
  </w:num>
  <w:num w:numId="14" w16cid:durableId="1666128687">
    <w:abstractNumId w:val="11"/>
  </w:num>
  <w:num w:numId="15" w16cid:durableId="1059018260">
    <w:abstractNumId w:val="1"/>
  </w:num>
  <w:num w:numId="16" w16cid:durableId="947657338">
    <w:abstractNumId w:val="6"/>
  </w:num>
  <w:num w:numId="17" w16cid:durableId="1472864528">
    <w:abstractNumId w:val="14"/>
  </w:num>
  <w:num w:numId="18" w16cid:durableId="505480300">
    <w:abstractNumId w:val="9"/>
  </w:num>
  <w:num w:numId="19" w16cid:durableId="1659504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4700"/>
    <w:rsid w:val="00005566"/>
    <w:rsid w:val="00014330"/>
    <w:rsid w:val="00020B23"/>
    <w:rsid w:val="00021077"/>
    <w:rsid w:val="000221A7"/>
    <w:rsid w:val="000302BF"/>
    <w:rsid w:val="000343F2"/>
    <w:rsid w:val="00035981"/>
    <w:rsid w:val="00041E2C"/>
    <w:rsid w:val="0004421F"/>
    <w:rsid w:val="000503F7"/>
    <w:rsid w:val="0005073F"/>
    <w:rsid w:val="000525A6"/>
    <w:rsid w:val="000566AA"/>
    <w:rsid w:val="0006329F"/>
    <w:rsid w:val="000704AF"/>
    <w:rsid w:val="00071C70"/>
    <w:rsid w:val="0007644F"/>
    <w:rsid w:val="00076DD9"/>
    <w:rsid w:val="00085BFB"/>
    <w:rsid w:val="000914FF"/>
    <w:rsid w:val="000940D6"/>
    <w:rsid w:val="000976F6"/>
    <w:rsid w:val="00097D8B"/>
    <w:rsid w:val="000A0443"/>
    <w:rsid w:val="000A08D8"/>
    <w:rsid w:val="000A0B00"/>
    <w:rsid w:val="000A2C6D"/>
    <w:rsid w:val="000A2D1A"/>
    <w:rsid w:val="000A34FF"/>
    <w:rsid w:val="000A5E59"/>
    <w:rsid w:val="000B5AF2"/>
    <w:rsid w:val="000B6590"/>
    <w:rsid w:val="000B7274"/>
    <w:rsid w:val="000C15FA"/>
    <w:rsid w:val="000C2FDD"/>
    <w:rsid w:val="000C6D49"/>
    <w:rsid w:val="000D3341"/>
    <w:rsid w:val="000E3E03"/>
    <w:rsid w:val="000E74A4"/>
    <w:rsid w:val="000F21B8"/>
    <w:rsid w:val="000F3236"/>
    <w:rsid w:val="000F379A"/>
    <w:rsid w:val="00110A75"/>
    <w:rsid w:val="00111C2D"/>
    <w:rsid w:val="00112044"/>
    <w:rsid w:val="00113E8B"/>
    <w:rsid w:val="0012226F"/>
    <w:rsid w:val="001269A7"/>
    <w:rsid w:val="001354DB"/>
    <w:rsid w:val="001400D6"/>
    <w:rsid w:val="001412D0"/>
    <w:rsid w:val="00142446"/>
    <w:rsid w:val="00142D74"/>
    <w:rsid w:val="0014713E"/>
    <w:rsid w:val="00147A33"/>
    <w:rsid w:val="001512AC"/>
    <w:rsid w:val="00151561"/>
    <w:rsid w:val="0015237F"/>
    <w:rsid w:val="001525A6"/>
    <w:rsid w:val="00157A7B"/>
    <w:rsid w:val="001621AF"/>
    <w:rsid w:val="00162AD7"/>
    <w:rsid w:val="0016492F"/>
    <w:rsid w:val="00167FDC"/>
    <w:rsid w:val="001708CB"/>
    <w:rsid w:val="0017145E"/>
    <w:rsid w:val="00172C4A"/>
    <w:rsid w:val="00177863"/>
    <w:rsid w:val="00184F69"/>
    <w:rsid w:val="001851C2"/>
    <w:rsid w:val="001919D3"/>
    <w:rsid w:val="00192B1D"/>
    <w:rsid w:val="00193EC4"/>
    <w:rsid w:val="00195876"/>
    <w:rsid w:val="001A5CD3"/>
    <w:rsid w:val="001B16FA"/>
    <w:rsid w:val="001B580A"/>
    <w:rsid w:val="001C2CB6"/>
    <w:rsid w:val="001C3881"/>
    <w:rsid w:val="001C754B"/>
    <w:rsid w:val="001D01AF"/>
    <w:rsid w:val="001D4603"/>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60264"/>
    <w:rsid w:val="00261B76"/>
    <w:rsid w:val="00265430"/>
    <w:rsid w:val="00266A1B"/>
    <w:rsid w:val="0027185B"/>
    <w:rsid w:val="002815AD"/>
    <w:rsid w:val="00281930"/>
    <w:rsid w:val="00283E39"/>
    <w:rsid w:val="00287F02"/>
    <w:rsid w:val="002A0E19"/>
    <w:rsid w:val="002A1DF6"/>
    <w:rsid w:val="002A371F"/>
    <w:rsid w:val="002B0BAC"/>
    <w:rsid w:val="002B50C5"/>
    <w:rsid w:val="002C1C4E"/>
    <w:rsid w:val="002C2059"/>
    <w:rsid w:val="002C2A2A"/>
    <w:rsid w:val="002C3B79"/>
    <w:rsid w:val="002C605F"/>
    <w:rsid w:val="002C6843"/>
    <w:rsid w:val="002C77AF"/>
    <w:rsid w:val="002D4C47"/>
    <w:rsid w:val="002E0C93"/>
    <w:rsid w:val="002E25A8"/>
    <w:rsid w:val="002E49E3"/>
    <w:rsid w:val="002E67A7"/>
    <w:rsid w:val="002F01CE"/>
    <w:rsid w:val="002F0212"/>
    <w:rsid w:val="002F0665"/>
    <w:rsid w:val="003030E0"/>
    <w:rsid w:val="00307350"/>
    <w:rsid w:val="00311EAF"/>
    <w:rsid w:val="00312678"/>
    <w:rsid w:val="00316CB0"/>
    <w:rsid w:val="00323E08"/>
    <w:rsid w:val="00326F99"/>
    <w:rsid w:val="003308B3"/>
    <w:rsid w:val="00335E65"/>
    <w:rsid w:val="00342D93"/>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20404"/>
    <w:rsid w:val="00420BD0"/>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5D68"/>
    <w:rsid w:val="0048521D"/>
    <w:rsid w:val="004864BD"/>
    <w:rsid w:val="00491207"/>
    <w:rsid w:val="00493BF2"/>
    <w:rsid w:val="00497462"/>
    <w:rsid w:val="00497F97"/>
    <w:rsid w:val="004A03EE"/>
    <w:rsid w:val="004A16A5"/>
    <w:rsid w:val="004A272E"/>
    <w:rsid w:val="004A2FA3"/>
    <w:rsid w:val="004A5236"/>
    <w:rsid w:val="004B112B"/>
    <w:rsid w:val="004B2453"/>
    <w:rsid w:val="004B4412"/>
    <w:rsid w:val="004B75B3"/>
    <w:rsid w:val="004C1B88"/>
    <w:rsid w:val="004C24E0"/>
    <w:rsid w:val="004C265A"/>
    <w:rsid w:val="004C4C15"/>
    <w:rsid w:val="004C608F"/>
    <w:rsid w:val="004C6BA8"/>
    <w:rsid w:val="004C6D42"/>
    <w:rsid w:val="004D1436"/>
    <w:rsid w:val="004E16B5"/>
    <w:rsid w:val="004E4582"/>
    <w:rsid w:val="004F2166"/>
    <w:rsid w:val="004F428A"/>
    <w:rsid w:val="0050244E"/>
    <w:rsid w:val="00511BE2"/>
    <w:rsid w:val="005136CA"/>
    <w:rsid w:val="005270CC"/>
    <w:rsid w:val="00527455"/>
    <w:rsid w:val="00527FF2"/>
    <w:rsid w:val="00535A8B"/>
    <w:rsid w:val="00537850"/>
    <w:rsid w:val="00547001"/>
    <w:rsid w:val="00552129"/>
    <w:rsid w:val="005523D4"/>
    <w:rsid w:val="0055359B"/>
    <w:rsid w:val="00553828"/>
    <w:rsid w:val="00554C1E"/>
    <w:rsid w:val="005554E3"/>
    <w:rsid w:val="00555FED"/>
    <w:rsid w:val="00556029"/>
    <w:rsid w:val="00565D57"/>
    <w:rsid w:val="00566A9D"/>
    <w:rsid w:val="00575293"/>
    <w:rsid w:val="0057539E"/>
    <w:rsid w:val="00575447"/>
    <w:rsid w:val="00575865"/>
    <w:rsid w:val="00576BF6"/>
    <w:rsid w:val="00576F99"/>
    <w:rsid w:val="0058043A"/>
    <w:rsid w:val="005806CB"/>
    <w:rsid w:val="00583B75"/>
    <w:rsid w:val="00584CFE"/>
    <w:rsid w:val="00586A64"/>
    <w:rsid w:val="005878F1"/>
    <w:rsid w:val="005935DA"/>
    <w:rsid w:val="00595201"/>
    <w:rsid w:val="005A0699"/>
    <w:rsid w:val="005A53B5"/>
    <w:rsid w:val="005B0C5E"/>
    <w:rsid w:val="005B2EE3"/>
    <w:rsid w:val="005B335D"/>
    <w:rsid w:val="005B3F52"/>
    <w:rsid w:val="005B4BD0"/>
    <w:rsid w:val="005B7E32"/>
    <w:rsid w:val="005C7C1B"/>
    <w:rsid w:val="005D42B4"/>
    <w:rsid w:val="005D5997"/>
    <w:rsid w:val="005E6EA6"/>
    <w:rsid w:val="005E7941"/>
    <w:rsid w:val="005F1260"/>
    <w:rsid w:val="005F224E"/>
    <w:rsid w:val="005F4724"/>
    <w:rsid w:val="00606E88"/>
    <w:rsid w:val="006072DA"/>
    <w:rsid w:val="006075F5"/>
    <w:rsid w:val="0060774C"/>
    <w:rsid w:val="00612C7D"/>
    <w:rsid w:val="00613A04"/>
    <w:rsid w:val="00615010"/>
    <w:rsid w:val="00620F0A"/>
    <w:rsid w:val="00622355"/>
    <w:rsid w:val="006242A8"/>
    <w:rsid w:val="00626798"/>
    <w:rsid w:val="006378AA"/>
    <w:rsid w:val="0064122C"/>
    <w:rsid w:val="0064227E"/>
    <w:rsid w:val="00653914"/>
    <w:rsid w:val="0066241A"/>
    <w:rsid w:val="00672366"/>
    <w:rsid w:val="0067283F"/>
    <w:rsid w:val="00672E86"/>
    <w:rsid w:val="00674B41"/>
    <w:rsid w:val="006755E5"/>
    <w:rsid w:val="00675B10"/>
    <w:rsid w:val="006769CB"/>
    <w:rsid w:val="00676E1B"/>
    <w:rsid w:val="0068429B"/>
    <w:rsid w:val="00684C7D"/>
    <w:rsid w:val="00685DFA"/>
    <w:rsid w:val="00687357"/>
    <w:rsid w:val="006878A5"/>
    <w:rsid w:val="00690CFF"/>
    <w:rsid w:val="00693369"/>
    <w:rsid w:val="00693503"/>
    <w:rsid w:val="00694682"/>
    <w:rsid w:val="00697BC6"/>
    <w:rsid w:val="006A2BB3"/>
    <w:rsid w:val="006A7195"/>
    <w:rsid w:val="006B0169"/>
    <w:rsid w:val="006B3693"/>
    <w:rsid w:val="006B4D18"/>
    <w:rsid w:val="006C0B33"/>
    <w:rsid w:val="006C6A7E"/>
    <w:rsid w:val="006D1390"/>
    <w:rsid w:val="006D37C3"/>
    <w:rsid w:val="006D4AAA"/>
    <w:rsid w:val="006D6588"/>
    <w:rsid w:val="006D7A0F"/>
    <w:rsid w:val="006E0DDD"/>
    <w:rsid w:val="006E2097"/>
    <w:rsid w:val="006E2597"/>
    <w:rsid w:val="006E7092"/>
    <w:rsid w:val="006E7712"/>
    <w:rsid w:val="006F4B55"/>
    <w:rsid w:val="00701E23"/>
    <w:rsid w:val="007118F2"/>
    <w:rsid w:val="007159D8"/>
    <w:rsid w:val="00716320"/>
    <w:rsid w:val="00721CE5"/>
    <w:rsid w:val="007238BD"/>
    <w:rsid w:val="00724509"/>
    <w:rsid w:val="00725F24"/>
    <w:rsid w:val="00725F4D"/>
    <w:rsid w:val="00726BCB"/>
    <w:rsid w:val="0072711A"/>
    <w:rsid w:val="007342E5"/>
    <w:rsid w:val="0073586F"/>
    <w:rsid w:val="00735DE8"/>
    <w:rsid w:val="0073604C"/>
    <w:rsid w:val="0074028E"/>
    <w:rsid w:val="00746B9A"/>
    <w:rsid w:val="007471C6"/>
    <w:rsid w:val="00750F23"/>
    <w:rsid w:val="00755B68"/>
    <w:rsid w:val="00757E82"/>
    <w:rsid w:val="0076246D"/>
    <w:rsid w:val="00772FA7"/>
    <w:rsid w:val="00787F60"/>
    <w:rsid w:val="00790CE3"/>
    <w:rsid w:val="00792396"/>
    <w:rsid w:val="00797CCC"/>
    <w:rsid w:val="007A5C16"/>
    <w:rsid w:val="007B1E10"/>
    <w:rsid w:val="007B51A0"/>
    <w:rsid w:val="007C0785"/>
    <w:rsid w:val="007C11F3"/>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1B8A"/>
    <w:rsid w:val="00812294"/>
    <w:rsid w:val="008153A9"/>
    <w:rsid w:val="00835B5C"/>
    <w:rsid w:val="00846F3B"/>
    <w:rsid w:val="00851303"/>
    <w:rsid w:val="00853109"/>
    <w:rsid w:val="0086093C"/>
    <w:rsid w:val="00860D4C"/>
    <w:rsid w:val="00861321"/>
    <w:rsid w:val="00867DF1"/>
    <w:rsid w:val="00871FA4"/>
    <w:rsid w:val="00872993"/>
    <w:rsid w:val="008757E5"/>
    <w:rsid w:val="008810A7"/>
    <w:rsid w:val="0088138D"/>
    <w:rsid w:val="00883EAB"/>
    <w:rsid w:val="00884659"/>
    <w:rsid w:val="00885677"/>
    <w:rsid w:val="00885F5D"/>
    <w:rsid w:val="00887C22"/>
    <w:rsid w:val="008946D4"/>
    <w:rsid w:val="008976C3"/>
    <w:rsid w:val="008A1345"/>
    <w:rsid w:val="008A5A1B"/>
    <w:rsid w:val="008B2A9A"/>
    <w:rsid w:val="008B6063"/>
    <w:rsid w:val="008C0CDD"/>
    <w:rsid w:val="008C16DD"/>
    <w:rsid w:val="008C64BA"/>
    <w:rsid w:val="008C6E4E"/>
    <w:rsid w:val="008D6ECF"/>
    <w:rsid w:val="008E4FF4"/>
    <w:rsid w:val="008E5025"/>
    <w:rsid w:val="008F0F46"/>
    <w:rsid w:val="008F2711"/>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40F1F"/>
    <w:rsid w:val="00945FCA"/>
    <w:rsid w:val="00946D3E"/>
    <w:rsid w:val="009477EE"/>
    <w:rsid w:val="00950378"/>
    <w:rsid w:val="00951161"/>
    <w:rsid w:val="0095411B"/>
    <w:rsid w:val="009544E0"/>
    <w:rsid w:val="00957957"/>
    <w:rsid w:val="00960C4B"/>
    <w:rsid w:val="00973A8B"/>
    <w:rsid w:val="009756E2"/>
    <w:rsid w:val="0097594A"/>
    <w:rsid w:val="009806A9"/>
    <w:rsid w:val="009809C2"/>
    <w:rsid w:val="00985323"/>
    <w:rsid w:val="009878FF"/>
    <w:rsid w:val="0099352B"/>
    <w:rsid w:val="009A0427"/>
    <w:rsid w:val="009B2EC6"/>
    <w:rsid w:val="009B7C3B"/>
    <w:rsid w:val="009C133E"/>
    <w:rsid w:val="009C2B76"/>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20B2B"/>
    <w:rsid w:val="00A21058"/>
    <w:rsid w:val="00A226C9"/>
    <w:rsid w:val="00A321EF"/>
    <w:rsid w:val="00A34545"/>
    <w:rsid w:val="00A429FA"/>
    <w:rsid w:val="00A55CA8"/>
    <w:rsid w:val="00A61438"/>
    <w:rsid w:val="00A701A4"/>
    <w:rsid w:val="00A8347A"/>
    <w:rsid w:val="00A85634"/>
    <w:rsid w:val="00A86302"/>
    <w:rsid w:val="00A870D0"/>
    <w:rsid w:val="00A90046"/>
    <w:rsid w:val="00A902F0"/>
    <w:rsid w:val="00A90FA5"/>
    <w:rsid w:val="00A922D5"/>
    <w:rsid w:val="00A93FDF"/>
    <w:rsid w:val="00AA0D3A"/>
    <w:rsid w:val="00AA1881"/>
    <w:rsid w:val="00AA2B98"/>
    <w:rsid w:val="00AA692A"/>
    <w:rsid w:val="00AA6A62"/>
    <w:rsid w:val="00AB1DED"/>
    <w:rsid w:val="00AB5922"/>
    <w:rsid w:val="00AB5D78"/>
    <w:rsid w:val="00AB7A5E"/>
    <w:rsid w:val="00AC0223"/>
    <w:rsid w:val="00AC35F2"/>
    <w:rsid w:val="00AC5225"/>
    <w:rsid w:val="00AC5281"/>
    <w:rsid w:val="00AC5391"/>
    <w:rsid w:val="00AC6451"/>
    <w:rsid w:val="00AD489F"/>
    <w:rsid w:val="00AD6EF8"/>
    <w:rsid w:val="00AD7A19"/>
    <w:rsid w:val="00AE1286"/>
    <w:rsid w:val="00AE3086"/>
    <w:rsid w:val="00AE3410"/>
    <w:rsid w:val="00AF0F6C"/>
    <w:rsid w:val="00AF3033"/>
    <w:rsid w:val="00B003BD"/>
    <w:rsid w:val="00B0170D"/>
    <w:rsid w:val="00B02B7F"/>
    <w:rsid w:val="00B03C6B"/>
    <w:rsid w:val="00B0527A"/>
    <w:rsid w:val="00B13258"/>
    <w:rsid w:val="00B21BFD"/>
    <w:rsid w:val="00B21FB0"/>
    <w:rsid w:val="00B235E5"/>
    <w:rsid w:val="00B2749B"/>
    <w:rsid w:val="00B27E97"/>
    <w:rsid w:val="00B30B5C"/>
    <w:rsid w:val="00B30D86"/>
    <w:rsid w:val="00B34E69"/>
    <w:rsid w:val="00B5031A"/>
    <w:rsid w:val="00B63571"/>
    <w:rsid w:val="00B65BA2"/>
    <w:rsid w:val="00B66326"/>
    <w:rsid w:val="00B71CD2"/>
    <w:rsid w:val="00B73758"/>
    <w:rsid w:val="00B76048"/>
    <w:rsid w:val="00B80AC0"/>
    <w:rsid w:val="00B850F6"/>
    <w:rsid w:val="00B85753"/>
    <w:rsid w:val="00B90E7B"/>
    <w:rsid w:val="00B92D86"/>
    <w:rsid w:val="00B940E1"/>
    <w:rsid w:val="00B953E2"/>
    <w:rsid w:val="00BA3040"/>
    <w:rsid w:val="00BA4117"/>
    <w:rsid w:val="00BB53FC"/>
    <w:rsid w:val="00BB6C4B"/>
    <w:rsid w:val="00BC02FF"/>
    <w:rsid w:val="00BC094C"/>
    <w:rsid w:val="00BC245D"/>
    <w:rsid w:val="00BC5040"/>
    <w:rsid w:val="00BC637A"/>
    <w:rsid w:val="00BD0C19"/>
    <w:rsid w:val="00BD41E0"/>
    <w:rsid w:val="00BF387F"/>
    <w:rsid w:val="00BF397E"/>
    <w:rsid w:val="00BF540A"/>
    <w:rsid w:val="00BF5A2E"/>
    <w:rsid w:val="00C050C6"/>
    <w:rsid w:val="00C05D81"/>
    <w:rsid w:val="00C07470"/>
    <w:rsid w:val="00C20C83"/>
    <w:rsid w:val="00C20C98"/>
    <w:rsid w:val="00C2405C"/>
    <w:rsid w:val="00C26665"/>
    <w:rsid w:val="00C30165"/>
    <w:rsid w:val="00C306E9"/>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E0574"/>
    <w:rsid w:val="00CE4C2B"/>
    <w:rsid w:val="00CF2BEE"/>
    <w:rsid w:val="00CF337E"/>
    <w:rsid w:val="00CF5839"/>
    <w:rsid w:val="00D170AC"/>
    <w:rsid w:val="00D209CC"/>
    <w:rsid w:val="00D22E86"/>
    <w:rsid w:val="00D31FEB"/>
    <w:rsid w:val="00D324DB"/>
    <w:rsid w:val="00D370A1"/>
    <w:rsid w:val="00D42F15"/>
    <w:rsid w:val="00D47C9B"/>
    <w:rsid w:val="00D53D10"/>
    <w:rsid w:val="00D559E3"/>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733E"/>
    <w:rsid w:val="00DE08E0"/>
    <w:rsid w:val="00DE165D"/>
    <w:rsid w:val="00DE1ABE"/>
    <w:rsid w:val="00DE2900"/>
    <w:rsid w:val="00DE3458"/>
    <w:rsid w:val="00DF1DBC"/>
    <w:rsid w:val="00DF224C"/>
    <w:rsid w:val="00DF2519"/>
    <w:rsid w:val="00DF2D74"/>
    <w:rsid w:val="00DF5434"/>
    <w:rsid w:val="00DF58A4"/>
    <w:rsid w:val="00DF616D"/>
    <w:rsid w:val="00DF6E82"/>
    <w:rsid w:val="00DF71FB"/>
    <w:rsid w:val="00E0151C"/>
    <w:rsid w:val="00E0345A"/>
    <w:rsid w:val="00E05A9B"/>
    <w:rsid w:val="00E05BC2"/>
    <w:rsid w:val="00E13106"/>
    <w:rsid w:val="00E1351D"/>
    <w:rsid w:val="00E1476B"/>
    <w:rsid w:val="00E1604D"/>
    <w:rsid w:val="00E17FD9"/>
    <w:rsid w:val="00E33F48"/>
    <w:rsid w:val="00E34974"/>
    <w:rsid w:val="00E34F1C"/>
    <w:rsid w:val="00E40C9D"/>
    <w:rsid w:val="00E41D94"/>
    <w:rsid w:val="00E55823"/>
    <w:rsid w:val="00E558CF"/>
    <w:rsid w:val="00E57518"/>
    <w:rsid w:val="00E61C4A"/>
    <w:rsid w:val="00E64654"/>
    <w:rsid w:val="00E65970"/>
    <w:rsid w:val="00E6711D"/>
    <w:rsid w:val="00E84909"/>
    <w:rsid w:val="00E926EE"/>
    <w:rsid w:val="00E93309"/>
    <w:rsid w:val="00E945E0"/>
    <w:rsid w:val="00E95638"/>
    <w:rsid w:val="00E96DE2"/>
    <w:rsid w:val="00EC1A26"/>
    <w:rsid w:val="00EC4848"/>
    <w:rsid w:val="00ED4EA8"/>
    <w:rsid w:val="00ED6673"/>
    <w:rsid w:val="00EE1761"/>
    <w:rsid w:val="00EE1779"/>
    <w:rsid w:val="00EE2EA6"/>
    <w:rsid w:val="00EE72D2"/>
    <w:rsid w:val="00EF797A"/>
    <w:rsid w:val="00F01FA3"/>
    <w:rsid w:val="00F10EB1"/>
    <w:rsid w:val="00F206AA"/>
    <w:rsid w:val="00F20A4E"/>
    <w:rsid w:val="00F31196"/>
    <w:rsid w:val="00F31DC5"/>
    <w:rsid w:val="00F3245E"/>
    <w:rsid w:val="00F34EC1"/>
    <w:rsid w:val="00F419A9"/>
    <w:rsid w:val="00F41F29"/>
    <w:rsid w:val="00F45818"/>
    <w:rsid w:val="00F46576"/>
    <w:rsid w:val="00F5034E"/>
    <w:rsid w:val="00F50EE5"/>
    <w:rsid w:val="00F518E3"/>
    <w:rsid w:val="00F541BB"/>
    <w:rsid w:val="00F554DD"/>
    <w:rsid w:val="00F67968"/>
    <w:rsid w:val="00F67A4B"/>
    <w:rsid w:val="00F7141B"/>
    <w:rsid w:val="00F745C3"/>
    <w:rsid w:val="00F76249"/>
    <w:rsid w:val="00F81EC0"/>
    <w:rsid w:val="00F844DE"/>
    <w:rsid w:val="00F84ACD"/>
    <w:rsid w:val="00F85829"/>
    <w:rsid w:val="00F87D7E"/>
    <w:rsid w:val="00F909E1"/>
    <w:rsid w:val="00F90D4B"/>
    <w:rsid w:val="00F912BC"/>
    <w:rsid w:val="00F97739"/>
    <w:rsid w:val="00F97E66"/>
    <w:rsid w:val="00F97FD5"/>
    <w:rsid w:val="00FA0672"/>
    <w:rsid w:val="00FA0AA8"/>
    <w:rsid w:val="00FA736D"/>
    <w:rsid w:val="00FB42FE"/>
    <w:rsid w:val="00FC4694"/>
    <w:rsid w:val="00FD13EE"/>
    <w:rsid w:val="00FD20D0"/>
    <w:rsid w:val="00FD2591"/>
    <w:rsid w:val="00FE288B"/>
    <w:rsid w:val="00FF2448"/>
    <w:rsid w:val="00FF2C81"/>
    <w:rsid w:val="00FF434A"/>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19</Pages>
  <Words>3313</Words>
  <Characters>18886</Characters>
  <Application>Microsoft Office Word</Application>
  <DocSecurity>0</DocSecurity>
  <Lines>157</Lines>
  <Paragraphs>44</Paragraphs>
  <ScaleCrop>false</ScaleCrop>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liuweifen</cp:lastModifiedBy>
  <cp:revision>145</cp:revision>
  <dcterms:created xsi:type="dcterms:W3CDTF">2022-07-19T02:22:00Z</dcterms:created>
  <dcterms:modified xsi:type="dcterms:W3CDTF">2024-04-25T08:23:00Z</dcterms:modified>
</cp:coreProperties>
</file>