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E8D4CF" w14:textId="38CCA82B" w:rsidR="00E04A7D" w:rsidRDefault="00131372">
      <w:pPr>
        <w:jc w:val="center"/>
        <w:rPr>
          <w:rFonts w:ascii="宋体" w:eastAsia="宋体" w:hAnsi="宋体"/>
          <w:b/>
          <w:sz w:val="36"/>
          <w:szCs w:val="36"/>
        </w:rPr>
      </w:pPr>
      <w:bookmarkStart w:id="0" w:name="Detection_Summary_Table_remove"/>
      <w:r>
        <w:rPr>
          <w:rFonts w:ascii="宋体" w:eastAsia="宋体" w:hAnsi="宋体" w:hint="eastAsia"/>
          <w:b/>
          <w:sz w:val="36"/>
          <w:szCs w:val="36"/>
        </w:rPr>
        <w:t>复旦大学附属中山医院厦门医院</w:t>
      </w:r>
      <w:r w:rsidR="001A3B6F">
        <w:rPr>
          <w:rFonts w:ascii="宋体" w:eastAsia="宋体" w:hAnsi="宋体" w:hint="eastAsia"/>
          <w:b/>
          <w:sz w:val="36"/>
          <w:szCs w:val="36"/>
        </w:rPr>
        <w:t>病理科</w:t>
      </w:r>
    </w:p>
    <w:p w14:paraId="173903B6" w14:textId="77777777" w:rsidR="00E04A7D" w:rsidRDefault="00131372">
      <w:pPr>
        <w:jc w:val="center"/>
        <w:rPr>
          <w:rFonts w:ascii="宋体" w:eastAsia="宋体" w:hAnsi="宋体"/>
          <w:b/>
          <w:sz w:val="36"/>
          <w:szCs w:val="36"/>
        </w:rPr>
      </w:pPr>
      <w:r>
        <w:rPr>
          <w:rFonts w:ascii="宋体" w:eastAsia="宋体" w:hAnsi="宋体" w:hint="eastAsia"/>
          <w:b/>
          <w:sz w:val="36"/>
          <w:szCs w:val="36"/>
        </w:rPr>
        <w:t>分子病理检测报告</w:t>
      </w:r>
    </w:p>
    <w:p w14:paraId="01500FFF" w14:textId="54E0EAB2" w:rsidR="00E04A7D" w:rsidRDefault="00131372" w:rsidP="00FD01CA">
      <w:pPr>
        <w:wordWrap w:val="0"/>
        <w:ind w:rightChars="200" w:right="480" w:firstLineChars="250" w:firstLine="452"/>
        <w:jc w:val="right"/>
        <w:rPr>
          <w:rFonts w:ascii="宋体" w:eastAsia="宋体" w:hAnsi="宋体"/>
          <w:b/>
          <w:sz w:val="18"/>
          <w:szCs w:val="36"/>
        </w:rPr>
      </w:pPr>
      <w:r>
        <w:rPr>
          <w:rFonts w:ascii="宋体" w:eastAsia="宋体" w:hAnsi="宋体" w:hint="eastAsia"/>
          <w:b/>
          <w:sz w:val="18"/>
          <w:szCs w:val="36"/>
        </w:rPr>
        <w:t>分子病理号：</w:t>
      </w:r>
      <w:r w:rsidR="00096CB8" w:rsidRPr="00096CB8">
        <w:rPr>
          <w:rFonts w:ascii="宋体" w:eastAsia="宋体" w:hAnsi="宋体"/>
          <w:b/>
          <w:sz w:val="18"/>
          <w:szCs w:val="36"/>
        </w:rPr>
        <w:t>{{sample.pathological_id}}</w:t>
      </w:r>
    </w:p>
    <w:tbl>
      <w:tblPr>
        <w:tblW w:w="0" w:type="auto"/>
        <w:jc w:val="center"/>
        <w:tblBorders>
          <w:top w:val="single" w:sz="12" w:space="0" w:color="auto"/>
          <w:bottom w:val="single" w:sz="12" w:space="0" w:color="auto"/>
        </w:tblBorders>
        <w:tblLayout w:type="fixed"/>
        <w:tblLook w:val="04A0" w:firstRow="1" w:lastRow="0" w:firstColumn="1" w:lastColumn="0" w:noHBand="0" w:noVBand="1"/>
      </w:tblPr>
      <w:tblGrid>
        <w:gridCol w:w="1211"/>
        <w:gridCol w:w="2050"/>
        <w:gridCol w:w="1210"/>
        <w:gridCol w:w="2290"/>
        <w:gridCol w:w="970"/>
        <w:gridCol w:w="1607"/>
      </w:tblGrid>
      <w:tr w:rsidR="00C03414" w14:paraId="59DE4783" w14:textId="77777777" w:rsidTr="007B5E31">
        <w:trPr>
          <w:trHeight w:val="58"/>
          <w:jc w:val="center"/>
        </w:trPr>
        <w:tc>
          <w:tcPr>
            <w:tcW w:w="1211" w:type="dxa"/>
            <w:tcBorders>
              <w:top w:val="single" w:sz="12" w:space="0" w:color="auto"/>
            </w:tcBorders>
            <w:shd w:val="clear" w:color="000000" w:fill="FFFFFF"/>
            <w:vAlign w:val="center"/>
          </w:tcPr>
          <w:p w14:paraId="5B9CD0E2" w14:textId="77777777" w:rsidR="00C03414" w:rsidRDefault="00C03414" w:rsidP="007B5E31">
            <w:pPr>
              <w:widowControl/>
              <w:snapToGrid w:val="0"/>
              <w:rPr>
                <w:rFonts w:ascii="宋体" w:cs="宋体"/>
                <w:b/>
                <w:color w:val="000000"/>
                <w:kern w:val="0"/>
                <w:sz w:val="20"/>
                <w:szCs w:val="20"/>
              </w:rPr>
            </w:pPr>
            <w:r>
              <w:rPr>
                <w:rFonts w:ascii="宋体" w:hAnsi="宋体" w:cs="宋体" w:hint="eastAsia"/>
                <w:b/>
                <w:color w:val="000000"/>
                <w:kern w:val="0"/>
                <w:sz w:val="20"/>
                <w:szCs w:val="20"/>
              </w:rPr>
              <w:t>姓</w:t>
            </w:r>
            <w:r>
              <w:rPr>
                <w:rFonts w:ascii="宋体" w:hAnsi="宋体" w:cs="宋体"/>
                <w:b/>
                <w:color w:val="000000"/>
                <w:kern w:val="0"/>
                <w:sz w:val="20"/>
                <w:szCs w:val="20"/>
              </w:rPr>
              <w:t xml:space="preserve"> </w:t>
            </w:r>
            <w:r>
              <w:rPr>
                <w:rFonts w:ascii="宋体" w:hAnsi="宋体" w:cs="宋体" w:hint="eastAsia"/>
                <w:b/>
                <w:color w:val="000000"/>
                <w:kern w:val="0"/>
                <w:sz w:val="20"/>
                <w:szCs w:val="20"/>
              </w:rPr>
              <w:t>名</w:t>
            </w:r>
            <w:r>
              <w:rPr>
                <w:rFonts w:ascii="宋体" w:hAnsi="宋体" w:cs="宋体"/>
                <w:b/>
                <w:color w:val="000000"/>
                <w:kern w:val="0"/>
                <w:sz w:val="20"/>
                <w:szCs w:val="20"/>
              </w:rPr>
              <w:t>:</w:t>
            </w:r>
          </w:p>
        </w:tc>
        <w:tc>
          <w:tcPr>
            <w:tcW w:w="2050" w:type="dxa"/>
            <w:tcBorders>
              <w:top w:val="single" w:sz="12" w:space="0" w:color="auto"/>
            </w:tcBorders>
            <w:shd w:val="clear" w:color="000000" w:fill="FFFFFF"/>
            <w:vAlign w:val="center"/>
          </w:tcPr>
          <w:p w14:paraId="2A065BA6" w14:textId="51E6FD5B" w:rsidR="00C03414" w:rsidRDefault="00096CB8" w:rsidP="007B5E31">
            <w:pPr>
              <w:jc w:val="left"/>
              <w:rPr>
                <w:rFonts w:ascii="宋体" w:cs="宋体"/>
                <w:sz w:val="18"/>
                <w:szCs w:val="18"/>
              </w:rPr>
            </w:pPr>
            <w:r w:rsidRPr="00096CB8">
              <w:rPr>
                <w:rFonts w:ascii="宋体" w:cs="宋体"/>
                <w:sz w:val="18"/>
                <w:szCs w:val="18"/>
              </w:rPr>
              <w:t>{{sample.patient_name}}</w:t>
            </w:r>
          </w:p>
        </w:tc>
        <w:tc>
          <w:tcPr>
            <w:tcW w:w="1210" w:type="dxa"/>
            <w:tcBorders>
              <w:top w:val="single" w:sz="12" w:space="0" w:color="auto"/>
            </w:tcBorders>
            <w:shd w:val="clear" w:color="000000" w:fill="FFFFFF"/>
            <w:vAlign w:val="center"/>
          </w:tcPr>
          <w:p w14:paraId="50F6B836" w14:textId="77777777" w:rsidR="00C03414" w:rsidRDefault="00C03414" w:rsidP="007B5E31">
            <w:pPr>
              <w:widowControl/>
              <w:snapToGrid w:val="0"/>
              <w:rPr>
                <w:rFonts w:ascii="宋体" w:cs="宋体"/>
                <w:b/>
                <w:color w:val="000000"/>
                <w:kern w:val="0"/>
                <w:sz w:val="20"/>
                <w:szCs w:val="20"/>
              </w:rPr>
            </w:pPr>
            <w:r>
              <w:rPr>
                <w:rFonts w:ascii="宋体" w:hAnsi="宋体" w:cs="宋体" w:hint="eastAsia"/>
                <w:b/>
                <w:color w:val="000000"/>
                <w:kern w:val="0"/>
                <w:sz w:val="20"/>
                <w:szCs w:val="20"/>
              </w:rPr>
              <w:t>门诊号</w:t>
            </w:r>
            <w:r>
              <w:rPr>
                <w:rFonts w:ascii="宋体" w:hAnsi="宋体" w:cs="宋体"/>
                <w:b/>
                <w:color w:val="000000"/>
                <w:kern w:val="0"/>
                <w:sz w:val="20"/>
                <w:szCs w:val="20"/>
              </w:rPr>
              <w:t>:</w:t>
            </w:r>
          </w:p>
        </w:tc>
        <w:tc>
          <w:tcPr>
            <w:tcW w:w="2290" w:type="dxa"/>
            <w:tcBorders>
              <w:top w:val="single" w:sz="12" w:space="0" w:color="auto"/>
            </w:tcBorders>
            <w:shd w:val="clear" w:color="000000" w:fill="FFFFFF"/>
            <w:vAlign w:val="center"/>
          </w:tcPr>
          <w:p w14:paraId="2405BF58" w14:textId="77777777" w:rsidR="00C03414" w:rsidRPr="00CB6902" w:rsidRDefault="00C03414" w:rsidP="007B5E31">
            <w:pPr>
              <w:jc w:val="left"/>
              <w:rPr>
                <w:rFonts w:ascii="宋体" w:cs="宋体"/>
                <w:sz w:val="18"/>
                <w:szCs w:val="18"/>
              </w:rPr>
            </w:pPr>
          </w:p>
        </w:tc>
        <w:tc>
          <w:tcPr>
            <w:tcW w:w="970" w:type="dxa"/>
            <w:tcBorders>
              <w:top w:val="single" w:sz="12" w:space="0" w:color="auto"/>
            </w:tcBorders>
            <w:shd w:val="clear" w:color="000000" w:fill="FFFFFF"/>
            <w:vAlign w:val="center"/>
          </w:tcPr>
          <w:p w14:paraId="0B8A50A3" w14:textId="77777777" w:rsidR="00C03414" w:rsidRDefault="00C03414" w:rsidP="007B5E31">
            <w:pPr>
              <w:widowControl/>
              <w:snapToGrid w:val="0"/>
              <w:rPr>
                <w:rFonts w:ascii="宋体" w:cs="宋体"/>
                <w:b/>
                <w:color w:val="000000"/>
                <w:kern w:val="0"/>
                <w:sz w:val="20"/>
                <w:szCs w:val="20"/>
              </w:rPr>
            </w:pPr>
            <w:r>
              <w:rPr>
                <w:rFonts w:ascii="宋体" w:hAnsi="宋体" w:cs="宋体" w:hint="eastAsia"/>
                <w:b/>
                <w:color w:val="000000"/>
                <w:kern w:val="0"/>
                <w:sz w:val="20"/>
                <w:szCs w:val="20"/>
              </w:rPr>
              <w:t>病理号</w:t>
            </w:r>
            <w:r>
              <w:rPr>
                <w:rFonts w:ascii="宋体" w:hAnsi="宋体" w:cs="宋体"/>
                <w:b/>
                <w:color w:val="000000"/>
                <w:kern w:val="0"/>
                <w:sz w:val="20"/>
                <w:szCs w:val="20"/>
              </w:rPr>
              <w:t>:</w:t>
            </w:r>
          </w:p>
        </w:tc>
        <w:tc>
          <w:tcPr>
            <w:tcW w:w="1607" w:type="dxa"/>
            <w:tcBorders>
              <w:top w:val="single" w:sz="12" w:space="0" w:color="auto"/>
            </w:tcBorders>
            <w:noWrap/>
            <w:vAlign w:val="center"/>
          </w:tcPr>
          <w:p w14:paraId="5444437F" w14:textId="16E4048D" w:rsidR="00C03414" w:rsidRDefault="00096CB8" w:rsidP="007B5E31">
            <w:pPr>
              <w:jc w:val="left"/>
              <w:rPr>
                <w:rFonts w:ascii="宋体" w:cs="宋体"/>
              </w:rPr>
            </w:pPr>
            <w:r w:rsidRPr="00096CB8">
              <w:rPr>
                <w:rFonts w:ascii="宋体" w:eastAsia="宋体" w:hAnsi="宋体"/>
                <w:sz w:val="18"/>
                <w:szCs w:val="18"/>
              </w:rPr>
              <w:t>{{sample.pathological_id}}</w:t>
            </w:r>
          </w:p>
        </w:tc>
      </w:tr>
      <w:tr w:rsidR="00C03414" w14:paraId="3C3F6B25" w14:textId="77777777" w:rsidTr="007B5E31">
        <w:trPr>
          <w:trHeight w:val="58"/>
          <w:jc w:val="center"/>
        </w:trPr>
        <w:tc>
          <w:tcPr>
            <w:tcW w:w="1211" w:type="dxa"/>
            <w:shd w:val="clear" w:color="000000" w:fill="FFFFFF"/>
            <w:vAlign w:val="center"/>
          </w:tcPr>
          <w:p w14:paraId="3F6A4767" w14:textId="77777777" w:rsidR="00C03414" w:rsidRDefault="00C03414" w:rsidP="007B5E31">
            <w:pPr>
              <w:widowControl/>
              <w:snapToGrid w:val="0"/>
              <w:rPr>
                <w:rFonts w:ascii="宋体" w:cs="宋体"/>
                <w:b/>
                <w:color w:val="000000"/>
                <w:kern w:val="0"/>
                <w:sz w:val="20"/>
                <w:szCs w:val="20"/>
              </w:rPr>
            </w:pPr>
            <w:r>
              <w:rPr>
                <w:rFonts w:ascii="宋体" w:hAnsi="宋体" w:cs="宋体" w:hint="eastAsia"/>
                <w:b/>
                <w:color w:val="000000"/>
                <w:kern w:val="0"/>
                <w:sz w:val="20"/>
                <w:szCs w:val="20"/>
              </w:rPr>
              <w:t>性</w:t>
            </w:r>
            <w:r>
              <w:rPr>
                <w:rFonts w:ascii="宋体" w:hAnsi="宋体" w:cs="宋体"/>
                <w:b/>
                <w:color w:val="000000"/>
                <w:kern w:val="0"/>
                <w:sz w:val="20"/>
                <w:szCs w:val="20"/>
              </w:rPr>
              <w:t xml:space="preserve"> </w:t>
            </w:r>
            <w:r>
              <w:rPr>
                <w:rFonts w:ascii="宋体" w:hAnsi="宋体" w:cs="宋体" w:hint="eastAsia"/>
                <w:b/>
                <w:color w:val="000000"/>
                <w:kern w:val="0"/>
                <w:sz w:val="20"/>
                <w:szCs w:val="20"/>
              </w:rPr>
              <w:t>别</w:t>
            </w:r>
            <w:r>
              <w:rPr>
                <w:rFonts w:ascii="宋体" w:hAnsi="宋体" w:cs="宋体"/>
                <w:b/>
                <w:color w:val="000000"/>
                <w:kern w:val="0"/>
                <w:sz w:val="20"/>
                <w:szCs w:val="20"/>
              </w:rPr>
              <w:t>:</w:t>
            </w:r>
          </w:p>
        </w:tc>
        <w:tc>
          <w:tcPr>
            <w:tcW w:w="2050" w:type="dxa"/>
            <w:shd w:val="clear" w:color="000000" w:fill="FFFFFF"/>
            <w:vAlign w:val="center"/>
          </w:tcPr>
          <w:p w14:paraId="6B4219F3" w14:textId="78617C8D" w:rsidR="00C03414" w:rsidRDefault="00096CB8" w:rsidP="007B5E31">
            <w:pPr>
              <w:jc w:val="left"/>
              <w:rPr>
                <w:rFonts w:ascii="宋体" w:cs="宋体"/>
                <w:sz w:val="18"/>
                <w:szCs w:val="18"/>
              </w:rPr>
            </w:pPr>
            <w:r w:rsidRPr="00096CB8">
              <w:rPr>
                <w:rFonts w:ascii="宋体" w:cs="宋体"/>
                <w:sz w:val="18"/>
                <w:szCs w:val="18"/>
              </w:rPr>
              <w:t>{{sample.gender}}</w:t>
            </w:r>
          </w:p>
        </w:tc>
        <w:tc>
          <w:tcPr>
            <w:tcW w:w="1210" w:type="dxa"/>
            <w:shd w:val="clear" w:color="000000" w:fill="FFFFFF"/>
            <w:vAlign w:val="center"/>
          </w:tcPr>
          <w:p w14:paraId="61EA6FD1" w14:textId="77777777" w:rsidR="00C03414" w:rsidRDefault="00C03414" w:rsidP="007B5E31">
            <w:pPr>
              <w:widowControl/>
              <w:snapToGrid w:val="0"/>
              <w:rPr>
                <w:rFonts w:ascii="宋体" w:cs="宋体"/>
                <w:b/>
                <w:color w:val="000000"/>
                <w:kern w:val="0"/>
                <w:sz w:val="20"/>
                <w:szCs w:val="20"/>
              </w:rPr>
            </w:pPr>
            <w:r>
              <w:rPr>
                <w:rFonts w:ascii="宋体" w:hAnsi="宋体" w:cs="宋体" w:hint="eastAsia"/>
                <w:b/>
                <w:color w:val="000000"/>
                <w:kern w:val="0"/>
                <w:sz w:val="20"/>
                <w:szCs w:val="20"/>
              </w:rPr>
              <w:t>送检科室</w:t>
            </w:r>
            <w:r>
              <w:rPr>
                <w:rFonts w:ascii="宋体" w:hAnsi="宋体" w:cs="宋体"/>
                <w:b/>
                <w:color w:val="000000"/>
                <w:kern w:val="0"/>
                <w:sz w:val="20"/>
                <w:szCs w:val="20"/>
              </w:rPr>
              <w:t>:</w:t>
            </w:r>
          </w:p>
        </w:tc>
        <w:tc>
          <w:tcPr>
            <w:tcW w:w="2290" w:type="dxa"/>
            <w:shd w:val="clear" w:color="000000" w:fill="FFFFFF"/>
            <w:vAlign w:val="center"/>
          </w:tcPr>
          <w:p w14:paraId="79D09E88" w14:textId="6FE5A56D" w:rsidR="00C03414" w:rsidRPr="00CB6902" w:rsidRDefault="00096CB8" w:rsidP="007B5E31">
            <w:pPr>
              <w:jc w:val="left"/>
              <w:rPr>
                <w:rFonts w:ascii="宋体" w:cs="宋体"/>
                <w:sz w:val="18"/>
                <w:szCs w:val="18"/>
              </w:rPr>
            </w:pPr>
            <w:r w:rsidRPr="00CB6902">
              <w:rPr>
                <w:rFonts w:ascii="宋体" w:hAnsi="宋体" w:cs="宋体"/>
                <w:sz w:val="18"/>
                <w:szCs w:val="18"/>
              </w:rPr>
              <w:t>{{sample.hosp_depart}}</w:t>
            </w:r>
          </w:p>
        </w:tc>
        <w:tc>
          <w:tcPr>
            <w:tcW w:w="970" w:type="dxa"/>
            <w:shd w:val="clear" w:color="000000" w:fill="FFFFFF"/>
            <w:vAlign w:val="center"/>
          </w:tcPr>
          <w:p w14:paraId="535EC00A" w14:textId="01489873" w:rsidR="00C03414" w:rsidRDefault="00C03414" w:rsidP="007B5E31">
            <w:pPr>
              <w:widowControl/>
              <w:snapToGrid w:val="0"/>
              <w:rPr>
                <w:rFonts w:ascii="宋体" w:cs="宋体"/>
                <w:b/>
                <w:color w:val="000000"/>
                <w:kern w:val="0"/>
                <w:sz w:val="20"/>
                <w:szCs w:val="20"/>
              </w:rPr>
            </w:pPr>
            <w:r>
              <w:rPr>
                <w:rFonts w:ascii="宋体" w:hAnsi="宋体" w:cs="宋体" w:hint="eastAsia"/>
                <w:b/>
                <w:color w:val="000000"/>
                <w:kern w:val="0"/>
                <w:sz w:val="20"/>
                <w:szCs w:val="20"/>
              </w:rPr>
              <w:t>住院号</w:t>
            </w:r>
            <w:r>
              <w:rPr>
                <w:rFonts w:ascii="宋体" w:hAnsi="宋体" w:cs="宋体"/>
                <w:b/>
                <w:color w:val="000000"/>
                <w:kern w:val="0"/>
                <w:sz w:val="20"/>
                <w:szCs w:val="20"/>
              </w:rPr>
              <w:t>:</w:t>
            </w:r>
          </w:p>
        </w:tc>
        <w:tc>
          <w:tcPr>
            <w:tcW w:w="1607" w:type="dxa"/>
            <w:noWrap/>
            <w:vAlign w:val="center"/>
          </w:tcPr>
          <w:p w14:paraId="74FA2A8D" w14:textId="1FDD69E7" w:rsidR="00C03414" w:rsidRDefault="00C03414" w:rsidP="007B5E31">
            <w:pPr>
              <w:jc w:val="left"/>
              <w:rPr>
                <w:rFonts w:ascii="宋体"/>
                <w:sz w:val="18"/>
                <w:szCs w:val="18"/>
              </w:rPr>
            </w:pPr>
          </w:p>
        </w:tc>
      </w:tr>
      <w:tr w:rsidR="00C03414" w14:paraId="2FCA0BBD" w14:textId="77777777" w:rsidTr="007B5E31">
        <w:trPr>
          <w:trHeight w:val="58"/>
          <w:jc w:val="center"/>
        </w:trPr>
        <w:tc>
          <w:tcPr>
            <w:tcW w:w="1211" w:type="dxa"/>
            <w:shd w:val="clear" w:color="000000" w:fill="FFFFFF"/>
            <w:vAlign w:val="center"/>
          </w:tcPr>
          <w:p w14:paraId="67FE3119" w14:textId="77777777" w:rsidR="00C03414" w:rsidRDefault="00C03414" w:rsidP="007B5E31">
            <w:pPr>
              <w:widowControl/>
              <w:snapToGrid w:val="0"/>
              <w:rPr>
                <w:rFonts w:ascii="宋体" w:cs="宋体"/>
                <w:b/>
                <w:color w:val="000000"/>
                <w:kern w:val="0"/>
                <w:sz w:val="20"/>
                <w:szCs w:val="20"/>
              </w:rPr>
            </w:pPr>
            <w:r>
              <w:rPr>
                <w:rFonts w:ascii="宋体" w:hAnsi="宋体" w:cs="宋体" w:hint="eastAsia"/>
                <w:b/>
                <w:color w:val="000000"/>
                <w:kern w:val="0"/>
                <w:sz w:val="20"/>
                <w:szCs w:val="20"/>
              </w:rPr>
              <w:t>年</w:t>
            </w:r>
            <w:r>
              <w:rPr>
                <w:rFonts w:ascii="宋体" w:hAnsi="宋体" w:cs="宋体"/>
                <w:b/>
                <w:color w:val="000000"/>
                <w:kern w:val="0"/>
                <w:sz w:val="20"/>
                <w:szCs w:val="20"/>
              </w:rPr>
              <w:t xml:space="preserve"> </w:t>
            </w:r>
            <w:r>
              <w:rPr>
                <w:rFonts w:ascii="宋体" w:hAnsi="宋体" w:cs="宋体" w:hint="eastAsia"/>
                <w:b/>
                <w:color w:val="000000"/>
                <w:kern w:val="0"/>
                <w:sz w:val="20"/>
                <w:szCs w:val="20"/>
              </w:rPr>
              <w:t>龄</w:t>
            </w:r>
            <w:r>
              <w:rPr>
                <w:rFonts w:ascii="宋体" w:hAnsi="宋体" w:cs="宋体"/>
                <w:b/>
                <w:color w:val="000000"/>
                <w:kern w:val="0"/>
                <w:sz w:val="20"/>
                <w:szCs w:val="20"/>
              </w:rPr>
              <w:t>:</w:t>
            </w:r>
          </w:p>
        </w:tc>
        <w:tc>
          <w:tcPr>
            <w:tcW w:w="2050" w:type="dxa"/>
            <w:shd w:val="clear" w:color="000000" w:fill="FFFFFF"/>
            <w:vAlign w:val="center"/>
          </w:tcPr>
          <w:p w14:paraId="1DAE70F0" w14:textId="4097603E" w:rsidR="00C03414" w:rsidRDefault="00096CB8" w:rsidP="007B5E31">
            <w:pPr>
              <w:jc w:val="left"/>
              <w:rPr>
                <w:rFonts w:ascii="宋体" w:cs="宋体"/>
                <w:sz w:val="18"/>
                <w:szCs w:val="18"/>
              </w:rPr>
            </w:pPr>
            <w:r w:rsidRPr="00096CB8">
              <w:rPr>
                <w:rFonts w:ascii="宋体" w:cs="宋体"/>
                <w:sz w:val="18"/>
                <w:szCs w:val="18"/>
              </w:rPr>
              <w:t>{{sample.age}}</w:t>
            </w:r>
          </w:p>
        </w:tc>
        <w:tc>
          <w:tcPr>
            <w:tcW w:w="1210" w:type="dxa"/>
            <w:shd w:val="clear" w:color="000000" w:fill="FFFFFF"/>
            <w:vAlign w:val="center"/>
          </w:tcPr>
          <w:p w14:paraId="482F6D65" w14:textId="77777777" w:rsidR="00C03414" w:rsidRDefault="00C03414" w:rsidP="007B5E31">
            <w:pPr>
              <w:widowControl/>
              <w:snapToGrid w:val="0"/>
              <w:rPr>
                <w:rFonts w:ascii="宋体" w:cs="宋体"/>
                <w:b/>
                <w:color w:val="000000"/>
                <w:kern w:val="0"/>
                <w:sz w:val="20"/>
                <w:szCs w:val="20"/>
              </w:rPr>
            </w:pPr>
            <w:r>
              <w:rPr>
                <w:rFonts w:ascii="宋体" w:hAnsi="宋体" w:cs="宋体" w:hint="eastAsia"/>
                <w:b/>
                <w:color w:val="000000"/>
                <w:kern w:val="0"/>
                <w:sz w:val="20"/>
                <w:szCs w:val="20"/>
              </w:rPr>
              <w:t>申请日期</w:t>
            </w:r>
            <w:r>
              <w:rPr>
                <w:rFonts w:ascii="宋体" w:hAnsi="宋体" w:cs="宋体"/>
                <w:b/>
                <w:color w:val="000000"/>
                <w:kern w:val="0"/>
                <w:sz w:val="20"/>
                <w:szCs w:val="20"/>
              </w:rPr>
              <w:t>:</w:t>
            </w:r>
          </w:p>
        </w:tc>
        <w:tc>
          <w:tcPr>
            <w:tcW w:w="2290" w:type="dxa"/>
            <w:shd w:val="clear" w:color="000000" w:fill="FFFFFF"/>
            <w:vAlign w:val="center"/>
          </w:tcPr>
          <w:p w14:paraId="5E849D19" w14:textId="3C33D085" w:rsidR="00C03414" w:rsidRPr="00CB6902" w:rsidRDefault="00096CB8" w:rsidP="007B5E31">
            <w:pPr>
              <w:jc w:val="left"/>
              <w:rPr>
                <w:rFonts w:ascii="宋体" w:cs="宋体"/>
                <w:sz w:val="18"/>
                <w:szCs w:val="18"/>
              </w:rPr>
            </w:pPr>
            <w:r w:rsidRPr="00CB6902">
              <w:rPr>
                <w:rFonts w:ascii="宋体" w:hAnsi="宋体" w:cs="宋体"/>
                <w:sz w:val="18"/>
                <w:szCs w:val="18"/>
              </w:rPr>
              <w:t>{{sample.receive_data|replace(“-”,”.”)}}</w:t>
            </w:r>
          </w:p>
        </w:tc>
        <w:tc>
          <w:tcPr>
            <w:tcW w:w="970" w:type="dxa"/>
            <w:shd w:val="clear" w:color="000000" w:fill="FFFFFF"/>
            <w:vAlign w:val="center"/>
          </w:tcPr>
          <w:p w14:paraId="208BA705" w14:textId="16A249DE" w:rsidR="00C03414" w:rsidRDefault="00C03414" w:rsidP="007B5E31">
            <w:pPr>
              <w:widowControl/>
              <w:snapToGrid w:val="0"/>
              <w:rPr>
                <w:rFonts w:ascii="宋体" w:cs="宋体"/>
                <w:b/>
                <w:color w:val="000000"/>
                <w:kern w:val="0"/>
                <w:sz w:val="20"/>
                <w:szCs w:val="20"/>
              </w:rPr>
            </w:pPr>
            <w:r>
              <w:rPr>
                <w:rFonts w:ascii="宋体" w:cs="宋体" w:hint="eastAsia"/>
                <w:b/>
                <w:color w:val="000000"/>
                <w:kern w:val="0"/>
                <w:sz w:val="20"/>
                <w:szCs w:val="20"/>
              </w:rPr>
              <w:t>病</w:t>
            </w:r>
            <w:r>
              <w:rPr>
                <w:rFonts w:ascii="宋体" w:cs="宋体"/>
                <w:b/>
                <w:color w:val="000000"/>
                <w:kern w:val="0"/>
                <w:sz w:val="20"/>
                <w:szCs w:val="20"/>
              </w:rPr>
              <w:t xml:space="preserve">  </w:t>
            </w:r>
            <w:r>
              <w:rPr>
                <w:rFonts w:ascii="宋体" w:cs="宋体" w:hint="eastAsia"/>
                <w:b/>
                <w:color w:val="000000"/>
                <w:kern w:val="0"/>
                <w:sz w:val="20"/>
                <w:szCs w:val="20"/>
              </w:rPr>
              <w:t>室</w:t>
            </w:r>
            <w:r w:rsidR="009B2434">
              <w:rPr>
                <w:rFonts w:ascii="宋体" w:hAnsi="宋体" w:cs="宋体"/>
                <w:b/>
                <w:color w:val="000000"/>
                <w:kern w:val="0"/>
                <w:sz w:val="20"/>
                <w:szCs w:val="20"/>
              </w:rPr>
              <w:t>:</w:t>
            </w:r>
          </w:p>
        </w:tc>
        <w:tc>
          <w:tcPr>
            <w:tcW w:w="1607" w:type="dxa"/>
            <w:noWrap/>
            <w:vAlign w:val="center"/>
          </w:tcPr>
          <w:p w14:paraId="2893239D" w14:textId="0C3495A4" w:rsidR="00C03414" w:rsidRDefault="00C03414" w:rsidP="007B5E31">
            <w:pPr>
              <w:jc w:val="left"/>
              <w:rPr>
                <w:rFonts w:ascii="宋体"/>
                <w:sz w:val="18"/>
                <w:szCs w:val="18"/>
              </w:rPr>
            </w:pPr>
          </w:p>
        </w:tc>
      </w:tr>
      <w:tr w:rsidR="00C03414" w14:paraId="7CE3FCCE" w14:textId="77777777" w:rsidTr="007B5E31">
        <w:trPr>
          <w:trHeight w:val="58"/>
          <w:jc w:val="center"/>
        </w:trPr>
        <w:tc>
          <w:tcPr>
            <w:tcW w:w="1211" w:type="dxa"/>
            <w:tcBorders>
              <w:bottom w:val="single" w:sz="12" w:space="0" w:color="auto"/>
            </w:tcBorders>
            <w:shd w:val="clear" w:color="000000" w:fill="FFFFFF"/>
            <w:vAlign w:val="center"/>
          </w:tcPr>
          <w:p w14:paraId="753112FF" w14:textId="411B3D7C" w:rsidR="00C03414" w:rsidRDefault="00C03414" w:rsidP="007B5E31">
            <w:pPr>
              <w:widowControl/>
              <w:snapToGrid w:val="0"/>
              <w:rPr>
                <w:rFonts w:ascii="宋体" w:cs="宋体"/>
                <w:b/>
                <w:color w:val="000000"/>
                <w:kern w:val="0"/>
                <w:sz w:val="20"/>
                <w:szCs w:val="20"/>
              </w:rPr>
            </w:pPr>
            <w:r>
              <w:rPr>
                <w:rFonts w:ascii="宋体" w:hAnsi="宋体" w:cs="宋体" w:hint="eastAsia"/>
                <w:b/>
                <w:color w:val="000000"/>
                <w:kern w:val="0"/>
                <w:sz w:val="20"/>
                <w:szCs w:val="20"/>
              </w:rPr>
              <w:t>标本类型</w:t>
            </w:r>
            <w:r w:rsidR="009B2434">
              <w:rPr>
                <w:rFonts w:ascii="宋体" w:hAnsi="宋体" w:cs="宋体"/>
                <w:b/>
                <w:color w:val="000000"/>
                <w:kern w:val="0"/>
                <w:sz w:val="20"/>
                <w:szCs w:val="20"/>
              </w:rPr>
              <w:t>:</w:t>
            </w:r>
          </w:p>
        </w:tc>
        <w:tc>
          <w:tcPr>
            <w:tcW w:w="2050" w:type="dxa"/>
            <w:tcBorders>
              <w:bottom w:val="single" w:sz="12" w:space="0" w:color="auto"/>
            </w:tcBorders>
            <w:shd w:val="clear" w:color="000000" w:fill="FFFFFF"/>
            <w:vAlign w:val="center"/>
          </w:tcPr>
          <w:p w14:paraId="76B2A975" w14:textId="3296FC40" w:rsidR="00C03414" w:rsidRDefault="00096CB8" w:rsidP="007B5E31">
            <w:pPr>
              <w:jc w:val="left"/>
              <w:rPr>
                <w:rFonts w:ascii="宋体" w:cs="宋体"/>
                <w:color w:val="000000"/>
                <w:kern w:val="0"/>
                <w:sz w:val="20"/>
                <w:szCs w:val="20"/>
              </w:rPr>
            </w:pPr>
            <w:r w:rsidRPr="004F346B">
              <w:rPr>
                <w:rFonts w:ascii="宋体" w:eastAsia="宋体" w:hAnsi="宋体" w:cs="宋体"/>
                <w:color w:val="000000"/>
                <w:kern w:val="0"/>
                <w:sz w:val="18"/>
                <w:szCs w:val="18"/>
              </w:rPr>
              <w:t>{{sample.sample_type}}</w:t>
            </w:r>
          </w:p>
        </w:tc>
        <w:tc>
          <w:tcPr>
            <w:tcW w:w="1210" w:type="dxa"/>
            <w:tcBorders>
              <w:bottom w:val="single" w:sz="12" w:space="0" w:color="auto"/>
            </w:tcBorders>
            <w:shd w:val="clear" w:color="000000" w:fill="FFFFFF"/>
            <w:vAlign w:val="center"/>
          </w:tcPr>
          <w:p w14:paraId="3F1BF234" w14:textId="77777777" w:rsidR="00C03414" w:rsidRDefault="00C03414" w:rsidP="007B5E31">
            <w:pPr>
              <w:widowControl/>
              <w:snapToGrid w:val="0"/>
              <w:rPr>
                <w:rFonts w:ascii="宋体" w:cs="宋体"/>
                <w:b/>
                <w:color w:val="000000"/>
                <w:kern w:val="0"/>
                <w:sz w:val="20"/>
                <w:szCs w:val="20"/>
              </w:rPr>
            </w:pPr>
            <w:r>
              <w:rPr>
                <w:rFonts w:ascii="宋体" w:hAnsi="宋体" w:cs="宋体" w:hint="eastAsia"/>
                <w:b/>
                <w:color w:val="000000"/>
                <w:kern w:val="0"/>
                <w:sz w:val="20"/>
                <w:szCs w:val="20"/>
              </w:rPr>
              <w:t>病理诊断</w:t>
            </w:r>
            <w:r>
              <w:rPr>
                <w:rFonts w:ascii="宋体" w:hAnsi="宋体" w:cs="宋体"/>
                <w:b/>
                <w:color w:val="000000"/>
                <w:kern w:val="0"/>
                <w:sz w:val="20"/>
                <w:szCs w:val="20"/>
              </w:rPr>
              <w:t>:</w:t>
            </w:r>
          </w:p>
        </w:tc>
        <w:tc>
          <w:tcPr>
            <w:tcW w:w="2290" w:type="dxa"/>
            <w:tcBorders>
              <w:bottom w:val="single" w:sz="12" w:space="0" w:color="auto"/>
            </w:tcBorders>
            <w:shd w:val="clear" w:color="000000" w:fill="FFFFFF"/>
            <w:vAlign w:val="center"/>
          </w:tcPr>
          <w:p w14:paraId="2E2782BE" w14:textId="0BECC9E6" w:rsidR="00C03414" w:rsidRPr="00CB6902" w:rsidRDefault="00096CB8" w:rsidP="007B5E31">
            <w:pPr>
              <w:snapToGrid w:val="0"/>
              <w:rPr>
                <w:rFonts w:ascii="宋体"/>
                <w:sz w:val="18"/>
                <w:szCs w:val="18"/>
              </w:rPr>
            </w:pPr>
            <w:r w:rsidRPr="00CB6902">
              <w:rPr>
                <w:rFonts w:ascii="宋体" w:eastAsia="宋体" w:hAnsi="宋体"/>
                <w:sz w:val="18"/>
                <w:szCs w:val="18"/>
              </w:rPr>
              <w:t>{{sample.pathol_diagn}}</w:t>
            </w:r>
          </w:p>
        </w:tc>
        <w:tc>
          <w:tcPr>
            <w:tcW w:w="970" w:type="dxa"/>
            <w:tcBorders>
              <w:bottom w:val="single" w:sz="12" w:space="0" w:color="auto"/>
            </w:tcBorders>
            <w:shd w:val="clear" w:color="000000" w:fill="FFFFFF"/>
            <w:vAlign w:val="center"/>
          </w:tcPr>
          <w:p w14:paraId="3CCF824C" w14:textId="5C912784" w:rsidR="00C03414" w:rsidRDefault="00C03414" w:rsidP="007B5E31">
            <w:pPr>
              <w:snapToGrid w:val="0"/>
              <w:rPr>
                <w:rFonts w:ascii="宋体" w:hAnsi="宋体"/>
                <w:sz w:val="18"/>
                <w:szCs w:val="18"/>
              </w:rPr>
            </w:pPr>
            <w:r>
              <w:rPr>
                <w:rFonts w:ascii="宋体" w:cs="宋体" w:hint="eastAsia"/>
                <w:b/>
                <w:color w:val="000000"/>
                <w:kern w:val="0"/>
                <w:sz w:val="20"/>
                <w:szCs w:val="20"/>
              </w:rPr>
              <w:t>床</w:t>
            </w:r>
            <w:r>
              <w:rPr>
                <w:rFonts w:ascii="宋体" w:cs="宋体"/>
                <w:b/>
                <w:color w:val="000000"/>
                <w:kern w:val="0"/>
                <w:sz w:val="20"/>
                <w:szCs w:val="20"/>
              </w:rPr>
              <w:t xml:space="preserve">  </w:t>
            </w:r>
            <w:r>
              <w:rPr>
                <w:rFonts w:ascii="宋体" w:cs="宋体" w:hint="eastAsia"/>
                <w:b/>
                <w:color w:val="000000"/>
                <w:kern w:val="0"/>
                <w:sz w:val="20"/>
                <w:szCs w:val="20"/>
              </w:rPr>
              <w:t>位</w:t>
            </w:r>
            <w:r w:rsidR="009B2434">
              <w:rPr>
                <w:rFonts w:ascii="宋体" w:hAnsi="宋体" w:cs="宋体"/>
                <w:b/>
                <w:color w:val="000000"/>
                <w:kern w:val="0"/>
                <w:sz w:val="20"/>
                <w:szCs w:val="20"/>
              </w:rPr>
              <w:t>:</w:t>
            </w:r>
          </w:p>
        </w:tc>
        <w:tc>
          <w:tcPr>
            <w:tcW w:w="1607" w:type="dxa"/>
            <w:tcBorders>
              <w:bottom w:val="single" w:sz="12" w:space="0" w:color="auto"/>
            </w:tcBorders>
            <w:shd w:val="clear" w:color="000000" w:fill="FFFFFF"/>
            <w:vAlign w:val="center"/>
          </w:tcPr>
          <w:p w14:paraId="7FC67E30" w14:textId="585D7C6F" w:rsidR="00C03414" w:rsidRDefault="00C03414" w:rsidP="007B5E31">
            <w:pPr>
              <w:snapToGrid w:val="0"/>
              <w:rPr>
                <w:rFonts w:ascii="宋体" w:hAnsi="宋体"/>
                <w:sz w:val="18"/>
                <w:szCs w:val="18"/>
              </w:rPr>
            </w:pPr>
          </w:p>
        </w:tc>
      </w:tr>
    </w:tbl>
    <w:p w14:paraId="5CA907CB" w14:textId="77777777" w:rsidR="00C03414" w:rsidRDefault="00C03414">
      <w:pPr>
        <w:adjustRightInd w:val="0"/>
        <w:snapToGrid w:val="0"/>
        <w:spacing w:line="340" w:lineRule="exact"/>
        <w:ind w:left="420"/>
        <w:jc w:val="left"/>
        <w:rPr>
          <w:rFonts w:ascii="宋体" w:eastAsia="宋体" w:hAnsi="宋体"/>
          <w:b/>
          <w:szCs w:val="18"/>
        </w:rPr>
      </w:pPr>
    </w:p>
    <w:p w14:paraId="7AF064C2" w14:textId="11093303" w:rsidR="00E04A7D" w:rsidRDefault="00131372">
      <w:pPr>
        <w:adjustRightInd w:val="0"/>
        <w:snapToGrid w:val="0"/>
        <w:spacing w:line="340" w:lineRule="exact"/>
        <w:ind w:firstLineChars="200" w:firstLine="482"/>
        <w:jc w:val="left"/>
        <w:rPr>
          <w:rFonts w:ascii="宋体" w:eastAsia="宋体" w:hAnsi="宋体" w:cs="宋体"/>
          <w:b/>
          <w:szCs w:val="18"/>
        </w:rPr>
      </w:pPr>
      <w:r>
        <w:rPr>
          <w:rFonts w:ascii="宋体" w:eastAsia="宋体" w:hAnsi="宋体" w:cs="宋体" w:hint="eastAsia"/>
          <w:b/>
          <w:szCs w:val="18"/>
        </w:rPr>
        <w:t xml:space="preserve">1.1  </w:t>
      </w:r>
      <w:r w:rsidR="007A3C57">
        <w:rPr>
          <w:rFonts w:ascii="宋体" w:eastAsia="宋体" w:hAnsi="宋体" w:cs="宋体"/>
          <w:b/>
          <w:szCs w:val="18"/>
        </w:rPr>
        <w:t>BRCA1/2</w:t>
      </w:r>
      <w:r>
        <w:rPr>
          <w:rFonts w:ascii="宋体" w:eastAsia="宋体" w:hAnsi="宋体" w:cs="宋体" w:hint="eastAsia"/>
          <w:b/>
          <w:szCs w:val="18"/>
        </w:rPr>
        <w:t>基因检测结果小结</w:t>
      </w:r>
      <w:bookmarkEnd w:id="0"/>
    </w:p>
    <w:p w14:paraId="28F6A806" w14:textId="1621773B" w:rsidR="00E43932" w:rsidRPr="00E43932" w:rsidRDefault="00E43932" w:rsidP="00E43932">
      <w:r w:rsidRPr="00E43932">
        <w:rPr>
          <w:highlight w:val="magenta"/>
        </w:rPr>
        <w:t>{%p if judge_brca_cnv == “mlpa”%}</w:t>
      </w:r>
    </w:p>
    <w:tbl>
      <w:tblPr>
        <w:tblStyle w:val="afffd"/>
        <w:tblW w:w="0" w:type="auto"/>
        <w:jc w:val="center"/>
        <w:tblLayout w:type="fixed"/>
        <w:tblLook w:val="04A0" w:firstRow="1" w:lastRow="0" w:firstColumn="1" w:lastColumn="0" w:noHBand="0" w:noVBand="1"/>
      </w:tblPr>
      <w:tblGrid>
        <w:gridCol w:w="2394"/>
        <w:gridCol w:w="2820"/>
        <w:gridCol w:w="2190"/>
        <w:gridCol w:w="1935"/>
      </w:tblGrid>
      <w:tr w:rsidR="00E04A7D" w14:paraId="6A8FF387" w14:textId="77777777" w:rsidTr="00A7081E">
        <w:trPr>
          <w:cnfStyle w:val="100000000000" w:firstRow="1" w:lastRow="0" w:firstColumn="0" w:lastColumn="0" w:oddVBand="0" w:evenVBand="0" w:oddHBand="0" w:evenHBand="0" w:firstRowFirstColumn="0" w:firstRowLastColumn="0" w:lastRowFirstColumn="0" w:lastRowLastColumn="0"/>
          <w:trHeight w:val="431"/>
          <w:jc w:val="center"/>
        </w:trPr>
        <w:tc>
          <w:tcPr>
            <w:tcW w:w="2394" w:type="dxa"/>
            <w:tcBorders>
              <w:bottom w:val="single" w:sz="12" w:space="0" w:color="auto"/>
            </w:tcBorders>
            <w:shd w:val="clear" w:color="auto" w:fill="F2F2F2"/>
            <w:vAlign w:val="center"/>
          </w:tcPr>
          <w:p w14:paraId="73566DB8" w14:textId="08827730" w:rsidR="00E04A7D" w:rsidRDefault="007A3C57">
            <w:pPr>
              <w:jc w:val="center"/>
              <w:rPr>
                <w:rFonts w:ascii="宋体" w:eastAsia="宋体" w:hAnsi="宋体" w:cs="Times New Roman (正文 CS 字体)"/>
                <w:b/>
                <w:color w:val="000000" w:themeColor="text1"/>
                <w:spacing w:val="6"/>
                <w:sz w:val="18"/>
                <w:szCs w:val="18"/>
              </w:rPr>
            </w:pPr>
            <w:r>
              <w:rPr>
                <w:rFonts w:ascii="宋体" w:eastAsia="宋体" w:hAnsi="宋体" w:cs="Times New Roman (正文 CS 字体)" w:hint="eastAsia"/>
                <w:b/>
                <w:color w:val="000000" w:themeColor="text1"/>
                <w:spacing w:val="6"/>
                <w:sz w:val="18"/>
                <w:szCs w:val="18"/>
              </w:rPr>
              <w:t>检测内容</w:t>
            </w:r>
          </w:p>
        </w:tc>
        <w:tc>
          <w:tcPr>
            <w:tcW w:w="2820" w:type="dxa"/>
            <w:tcBorders>
              <w:bottom w:val="single" w:sz="12" w:space="0" w:color="auto"/>
            </w:tcBorders>
            <w:shd w:val="clear" w:color="auto" w:fill="F2F2F2"/>
            <w:vAlign w:val="center"/>
          </w:tcPr>
          <w:p w14:paraId="55BC26CD" w14:textId="77777777" w:rsidR="00E04A7D" w:rsidRDefault="00131372">
            <w:pPr>
              <w:jc w:val="center"/>
              <w:rPr>
                <w:rFonts w:ascii="宋体" w:eastAsia="宋体" w:hAnsi="宋体" w:cs="Times New Roman (正文 CS 字体)"/>
                <w:b/>
                <w:color w:val="000000" w:themeColor="text1"/>
                <w:spacing w:val="6"/>
                <w:sz w:val="18"/>
                <w:szCs w:val="18"/>
                <w:lang w:eastAsia="zh-Hans"/>
              </w:rPr>
            </w:pPr>
            <w:r>
              <w:rPr>
                <w:rFonts w:ascii="宋体" w:eastAsia="宋体" w:hAnsi="宋体" w:cs="Times New Roman (正文 CS 字体)" w:hint="eastAsia"/>
                <w:b/>
                <w:color w:val="000000" w:themeColor="text1"/>
                <w:spacing w:val="6"/>
                <w:sz w:val="18"/>
                <w:szCs w:val="18"/>
                <w:lang w:eastAsia="zh-Hans"/>
              </w:rPr>
              <w:t>变异结果</w:t>
            </w:r>
          </w:p>
        </w:tc>
        <w:tc>
          <w:tcPr>
            <w:tcW w:w="2190" w:type="dxa"/>
            <w:tcBorders>
              <w:bottom w:val="single" w:sz="12" w:space="0" w:color="auto"/>
            </w:tcBorders>
            <w:shd w:val="clear" w:color="auto" w:fill="F2F2F2"/>
            <w:vAlign w:val="center"/>
          </w:tcPr>
          <w:p w14:paraId="2E296329" w14:textId="7C094B9A" w:rsidR="00E04A7D" w:rsidRDefault="007A3C57">
            <w:pPr>
              <w:jc w:val="center"/>
              <w:rPr>
                <w:rFonts w:ascii="宋体" w:eastAsia="宋体" w:hAnsi="宋体" w:cs="Times New Roman (正文 CS 字体)"/>
                <w:b/>
                <w:color w:val="000000" w:themeColor="text1"/>
                <w:spacing w:val="6"/>
                <w:sz w:val="18"/>
                <w:szCs w:val="18"/>
              </w:rPr>
            </w:pPr>
            <w:r>
              <w:rPr>
                <w:rFonts w:ascii="宋体" w:eastAsia="宋体" w:hAnsi="宋体" w:cs="Times New Roman (正文 CS 字体)" w:hint="eastAsia"/>
                <w:b/>
                <w:color w:val="000000" w:themeColor="text1"/>
                <w:spacing w:val="6"/>
                <w:sz w:val="18"/>
                <w:szCs w:val="18"/>
              </w:rPr>
              <w:t>基因型</w:t>
            </w:r>
          </w:p>
        </w:tc>
        <w:tc>
          <w:tcPr>
            <w:tcW w:w="1935" w:type="dxa"/>
            <w:tcBorders>
              <w:bottom w:val="single" w:sz="12" w:space="0" w:color="auto"/>
            </w:tcBorders>
            <w:shd w:val="clear" w:color="auto" w:fill="F2F2F2"/>
            <w:vAlign w:val="center"/>
          </w:tcPr>
          <w:p w14:paraId="04CDE9D3" w14:textId="77777777" w:rsidR="00E04A7D" w:rsidRDefault="00131372">
            <w:pPr>
              <w:jc w:val="center"/>
              <w:rPr>
                <w:rFonts w:ascii="宋体" w:eastAsia="宋体" w:hAnsi="宋体" w:cs="Times New Roman (正文 CS 字体)"/>
                <w:b/>
                <w:color w:val="000000" w:themeColor="text1"/>
                <w:spacing w:val="6"/>
                <w:sz w:val="18"/>
                <w:szCs w:val="18"/>
              </w:rPr>
            </w:pPr>
            <w:r>
              <w:rPr>
                <w:rFonts w:ascii="宋体" w:eastAsia="宋体" w:hAnsi="宋体" w:cs="Times New Roman (正文 CS 字体)" w:hint="eastAsia"/>
                <w:b/>
                <w:color w:val="000000" w:themeColor="text1"/>
                <w:spacing w:val="6"/>
                <w:sz w:val="18"/>
                <w:szCs w:val="18"/>
              </w:rPr>
              <w:t>变异分类</w:t>
            </w:r>
          </w:p>
        </w:tc>
      </w:tr>
      <w:tr w:rsidR="00817D09" w14:paraId="0F2A31D1" w14:textId="77777777" w:rsidTr="00A7081E">
        <w:trPr>
          <w:trHeight w:val="431"/>
          <w:jc w:val="center"/>
        </w:trPr>
        <w:tc>
          <w:tcPr>
            <w:tcW w:w="9339" w:type="dxa"/>
            <w:gridSpan w:val="4"/>
            <w:tcBorders>
              <w:top w:val="single" w:sz="12" w:space="0" w:color="auto"/>
            </w:tcBorders>
            <w:vAlign w:val="center"/>
          </w:tcPr>
          <w:p w14:paraId="425619E1" w14:textId="171610FC" w:rsidR="00817D09" w:rsidRDefault="00817D09" w:rsidP="001E5A40">
            <w:pPr>
              <w:jc w:val="center"/>
              <w:rPr>
                <w:rFonts w:ascii="宋体" w:eastAsia="宋体" w:hAnsi="宋体" w:cs="Times New Roman (正文 CS 字体)"/>
                <w:iCs/>
                <w:spacing w:val="6"/>
                <w:sz w:val="18"/>
                <w:szCs w:val="18"/>
              </w:rPr>
            </w:pPr>
            <w:r w:rsidRPr="00817D09">
              <w:rPr>
                <w:rFonts w:ascii="宋体" w:eastAsia="宋体" w:hAnsi="宋体" w:cs="Times New Roman (正文 CS 字体)"/>
                <w:iCs/>
                <w:spacing w:val="6"/>
                <w:sz w:val="18"/>
                <w:szCs w:val="18"/>
              </w:rPr>
              <w:t xml:space="preserve">{%tr </w:t>
            </w:r>
            <w:r>
              <w:rPr>
                <w:rFonts w:ascii="宋体" w:eastAsia="宋体" w:hAnsi="宋体" w:cs="Times New Roman (正文 CS 字体)" w:hint="eastAsia"/>
                <w:iCs/>
                <w:spacing w:val="6"/>
                <w:sz w:val="18"/>
                <w:szCs w:val="18"/>
              </w:rPr>
              <w:t>if</w:t>
            </w:r>
            <w:r>
              <w:rPr>
                <w:rFonts w:ascii="宋体" w:eastAsia="宋体" w:hAnsi="宋体" w:cs="Times New Roman (正文 CS 字体)"/>
                <w:iCs/>
                <w:spacing w:val="6"/>
                <w:sz w:val="18"/>
                <w:szCs w:val="18"/>
              </w:rPr>
              <w:t xml:space="preserve"> </w:t>
            </w:r>
            <w:r w:rsidRPr="00817D09">
              <w:rPr>
                <w:rFonts w:ascii="宋体" w:eastAsia="宋体" w:hAnsi="宋体" w:cs="Times New Roman (正文 CS 字体)"/>
                <w:iCs/>
                <w:spacing w:val="6"/>
                <w:sz w:val="18"/>
                <w:szCs w:val="18"/>
              </w:rPr>
              <w:t>var_brca.snv_s.B1_L5 + var_brca.snv_s.B1_L4 + var_brca.mlpa.B1_Loss+ var_brca.mlpa.B1_Gain+ var_brca.snv_s.B1_L3%}</w:t>
            </w:r>
          </w:p>
        </w:tc>
      </w:tr>
      <w:tr w:rsidR="00817D09" w14:paraId="76F48340" w14:textId="77777777" w:rsidTr="00134493">
        <w:trPr>
          <w:trHeight w:val="431"/>
          <w:jc w:val="center"/>
        </w:trPr>
        <w:tc>
          <w:tcPr>
            <w:tcW w:w="9339" w:type="dxa"/>
            <w:gridSpan w:val="4"/>
            <w:vAlign w:val="center"/>
          </w:tcPr>
          <w:p w14:paraId="53802ABD" w14:textId="1F74866D" w:rsidR="00817D09" w:rsidRPr="00817D09" w:rsidRDefault="00817D09" w:rsidP="001E5A40">
            <w:pPr>
              <w:jc w:val="center"/>
              <w:rPr>
                <w:rFonts w:ascii="宋体" w:eastAsia="宋体" w:hAnsi="宋体" w:cs="Times New Roman (正文 CS 字体)"/>
                <w:iCs/>
                <w:spacing w:val="6"/>
                <w:sz w:val="18"/>
                <w:szCs w:val="18"/>
              </w:rPr>
            </w:pPr>
            <w:r w:rsidRPr="00817D09">
              <w:rPr>
                <w:rFonts w:ascii="宋体" w:eastAsia="宋体" w:hAnsi="宋体" w:cs="Times New Roman (正文 CS 字体)"/>
                <w:iCs/>
                <w:spacing w:val="6"/>
                <w:sz w:val="18"/>
                <w:szCs w:val="18"/>
              </w:rPr>
              <w:t xml:space="preserve">{%tr </w:t>
            </w:r>
            <w:r>
              <w:rPr>
                <w:rFonts w:ascii="宋体" w:eastAsia="宋体" w:hAnsi="宋体" w:cs="Times New Roman (正文 CS 字体)" w:hint="eastAsia"/>
                <w:iCs/>
                <w:spacing w:val="6"/>
                <w:sz w:val="18"/>
                <w:szCs w:val="18"/>
              </w:rPr>
              <w:t>for</w:t>
            </w:r>
            <w:r>
              <w:rPr>
                <w:rFonts w:ascii="宋体" w:eastAsia="宋体" w:hAnsi="宋体" w:cs="Times New Roman (正文 CS 字体)"/>
                <w:iCs/>
                <w:spacing w:val="6"/>
                <w:sz w:val="18"/>
                <w:szCs w:val="18"/>
              </w:rPr>
              <w:t xml:space="preserve"> a in </w:t>
            </w:r>
            <w:r w:rsidRPr="00817D09">
              <w:rPr>
                <w:rFonts w:ascii="宋体" w:eastAsia="宋体" w:hAnsi="宋体" w:cs="Times New Roman (正文 CS 字体)"/>
                <w:iCs/>
                <w:spacing w:val="6"/>
                <w:sz w:val="18"/>
                <w:szCs w:val="18"/>
              </w:rPr>
              <w:t>var_brca.snv_s.B1_L5 + var_brca.snv_s.B1_L4 + var_brca.mlpa.B1_Loss+ var_brca.mlpa.B1_Gain+ var_brca.snv_s.B1_L3%}</w:t>
            </w:r>
          </w:p>
        </w:tc>
      </w:tr>
      <w:tr w:rsidR="001B6188" w14:paraId="25F6BE84" w14:textId="77777777" w:rsidTr="00134493">
        <w:trPr>
          <w:trHeight w:val="431"/>
          <w:jc w:val="center"/>
        </w:trPr>
        <w:tc>
          <w:tcPr>
            <w:tcW w:w="2394" w:type="dxa"/>
            <w:vAlign w:val="center"/>
          </w:tcPr>
          <w:p w14:paraId="681D06EC" w14:textId="487EEB81" w:rsidR="001B6188" w:rsidRDefault="00D405BC" w:rsidP="001E5A40">
            <w:pPr>
              <w:jc w:val="center"/>
              <w:rPr>
                <w:rFonts w:ascii="宋体" w:eastAsia="宋体" w:hAnsi="宋体" w:cs="Times New Roman"/>
                <w:b/>
                <w:i/>
                <w:sz w:val="18"/>
                <w:szCs w:val="18"/>
                <w:lang w:bidi="ar"/>
              </w:rPr>
            </w:pPr>
            <w:r>
              <w:rPr>
                <w:rFonts w:ascii="宋体" w:eastAsia="宋体" w:hAnsi="宋体" w:cs="Times New Roman" w:hint="eastAsia"/>
                <w:b/>
                <w:i/>
                <w:sz w:val="18"/>
                <w:szCs w:val="18"/>
                <w:lang w:bidi="ar"/>
              </w:rPr>
              <w:t>{</w:t>
            </w:r>
            <w:r>
              <w:rPr>
                <w:rFonts w:ascii="宋体" w:eastAsia="宋体" w:hAnsi="宋体" w:cs="Times New Roman"/>
                <w:b/>
                <w:i/>
                <w:sz w:val="18"/>
                <w:szCs w:val="18"/>
                <w:lang w:bidi="ar"/>
              </w:rPr>
              <w:t>{a.gene_symbol}}</w:t>
            </w:r>
          </w:p>
        </w:tc>
        <w:tc>
          <w:tcPr>
            <w:tcW w:w="2820" w:type="dxa"/>
            <w:vAlign w:val="center"/>
          </w:tcPr>
          <w:p w14:paraId="20F2F14B" w14:textId="77777777" w:rsidR="001B6188" w:rsidRDefault="00D405BC" w:rsidP="001E5A40">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%p if a.type == “Loss”%}</w:t>
            </w:r>
          </w:p>
          <w:p w14:paraId="277B410D" w14:textId="77777777" w:rsidR="00D405BC" w:rsidRDefault="00D405BC" w:rsidP="001E5A40">
            <w:pPr>
              <w:jc w:val="center"/>
              <w:rPr>
                <w:rFonts w:ascii="宋体" w:eastAsia="宋体" w:hAnsi="宋体"/>
                <w:sz w:val="18"/>
                <w:szCs w:val="18"/>
              </w:rPr>
            </w:pPr>
            <w:r>
              <w:rPr>
                <w:rFonts w:ascii="宋体" w:eastAsia="宋体" w:hAnsi="宋体"/>
                <w:sz w:val="18"/>
                <w:szCs w:val="18"/>
              </w:rPr>
              <w:t>{{a.value}} del</w:t>
            </w:r>
          </w:p>
          <w:p w14:paraId="1D484536" w14:textId="77777777" w:rsidR="00D405BC" w:rsidRDefault="00D405BC" w:rsidP="001E5A40">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%p elif a.type== “Gain”%}</w:t>
            </w:r>
          </w:p>
          <w:p w14:paraId="2329FF8C" w14:textId="77777777" w:rsidR="00D405BC" w:rsidRDefault="00D405BC" w:rsidP="001E5A40">
            <w:pPr>
              <w:jc w:val="center"/>
              <w:rPr>
                <w:rFonts w:ascii="宋体" w:eastAsia="宋体" w:hAnsi="宋体"/>
                <w:sz w:val="18"/>
                <w:szCs w:val="18"/>
              </w:rPr>
            </w:pPr>
            <w:r>
              <w:rPr>
                <w:rFonts w:ascii="宋体" w:eastAsia="宋体" w:hAnsi="宋体"/>
                <w:sz w:val="18"/>
                <w:szCs w:val="18"/>
              </w:rPr>
              <w:t>{{a.value}} dup</w:t>
            </w:r>
          </w:p>
          <w:p w14:paraId="5517346C" w14:textId="35783195" w:rsidR="00D405BC" w:rsidRDefault="00D405BC" w:rsidP="001E5A40">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%p else%}</w:t>
            </w:r>
          </w:p>
          <w:p w14:paraId="7966808C" w14:textId="77777777" w:rsidR="000D453B" w:rsidRDefault="00D405BC" w:rsidP="001E5A40">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{a.gene_region}}</w:t>
            </w:r>
          </w:p>
          <w:p w14:paraId="06AC49BC" w14:textId="77777777" w:rsidR="000D453B" w:rsidRDefault="00D405BC" w:rsidP="001E5A40">
            <w:pPr>
              <w:jc w:val="center"/>
              <w:rPr>
                <w:rFonts w:ascii="宋体" w:eastAsia="宋体" w:hAnsi="宋体"/>
                <w:sz w:val="18"/>
                <w:szCs w:val="18"/>
              </w:rPr>
            </w:pPr>
            <w:r>
              <w:rPr>
                <w:rFonts w:ascii="宋体" w:eastAsia="宋体" w:hAnsi="宋体"/>
                <w:sz w:val="18"/>
                <w:szCs w:val="18"/>
              </w:rPr>
              <w:t>{{a.hgvs_c}}</w:t>
            </w:r>
          </w:p>
          <w:p w14:paraId="459D4389" w14:textId="77777777" w:rsidR="000D453B" w:rsidRDefault="00D405BC" w:rsidP="001E5A40">
            <w:pPr>
              <w:jc w:val="center"/>
              <w:rPr>
                <w:rFonts w:ascii="宋体" w:eastAsia="宋体" w:hAnsi="宋体"/>
                <w:sz w:val="18"/>
                <w:szCs w:val="18"/>
              </w:rPr>
            </w:pPr>
            <w:r>
              <w:rPr>
                <w:rFonts w:ascii="宋体" w:eastAsia="宋体" w:hAnsi="宋体"/>
                <w:sz w:val="18"/>
                <w:szCs w:val="18"/>
              </w:rPr>
              <w:t>{%</w:t>
            </w:r>
            <w:r w:rsidR="000D453B">
              <w:rPr>
                <w:rFonts w:ascii="宋体" w:eastAsia="宋体" w:hAnsi="宋体" w:hint="eastAsia"/>
                <w:sz w:val="18"/>
                <w:szCs w:val="18"/>
              </w:rPr>
              <w:t>p</w:t>
            </w:r>
            <w:r w:rsidR="000D453B">
              <w:rPr>
                <w:rFonts w:ascii="宋体" w:eastAsia="宋体" w:hAnsi="宋体"/>
                <w:sz w:val="18"/>
                <w:szCs w:val="18"/>
              </w:rPr>
              <w:t xml:space="preserve"> </w:t>
            </w:r>
            <w:r>
              <w:rPr>
                <w:rFonts w:ascii="宋体" w:eastAsia="宋体" w:hAnsi="宋体"/>
                <w:sz w:val="18"/>
                <w:szCs w:val="18"/>
              </w:rPr>
              <w:t>if a.hgvs_p != “p.?”%}</w:t>
            </w:r>
          </w:p>
          <w:p w14:paraId="5F2DC4BD" w14:textId="77777777" w:rsidR="000D453B" w:rsidRDefault="00D405BC" w:rsidP="001E5A40">
            <w:pPr>
              <w:jc w:val="center"/>
              <w:rPr>
                <w:rFonts w:ascii="宋体" w:eastAsia="宋体" w:hAnsi="宋体"/>
                <w:sz w:val="18"/>
                <w:szCs w:val="18"/>
              </w:rPr>
            </w:pPr>
            <w:r>
              <w:rPr>
                <w:rFonts w:ascii="宋体" w:eastAsia="宋体" w:hAnsi="宋体"/>
                <w:sz w:val="18"/>
                <w:szCs w:val="18"/>
              </w:rPr>
              <w:t>{{a.hgvs_p}}</w:t>
            </w:r>
          </w:p>
          <w:p w14:paraId="5F13011C" w14:textId="56D55972" w:rsidR="00D405BC" w:rsidRDefault="00D405BC" w:rsidP="001E5A40">
            <w:pPr>
              <w:jc w:val="center"/>
              <w:rPr>
                <w:rFonts w:ascii="宋体" w:eastAsia="宋体" w:hAnsi="宋体"/>
                <w:sz w:val="18"/>
                <w:szCs w:val="18"/>
              </w:rPr>
            </w:pPr>
            <w:r>
              <w:rPr>
                <w:rFonts w:ascii="宋体" w:eastAsia="宋体" w:hAnsi="宋体"/>
                <w:sz w:val="18"/>
                <w:szCs w:val="18"/>
              </w:rPr>
              <w:t>{%</w:t>
            </w:r>
            <w:r w:rsidR="000D453B">
              <w:rPr>
                <w:rFonts w:ascii="宋体" w:eastAsia="宋体" w:hAnsi="宋体" w:hint="eastAsia"/>
                <w:sz w:val="18"/>
                <w:szCs w:val="18"/>
              </w:rPr>
              <w:t>p</w:t>
            </w:r>
            <w:r w:rsidR="000D453B">
              <w:rPr>
                <w:rFonts w:ascii="宋体" w:eastAsia="宋体" w:hAnsi="宋体"/>
                <w:sz w:val="18"/>
                <w:szCs w:val="18"/>
              </w:rPr>
              <w:t xml:space="preserve"> </w:t>
            </w:r>
            <w:r>
              <w:rPr>
                <w:rFonts w:ascii="宋体" w:eastAsia="宋体" w:hAnsi="宋体"/>
                <w:sz w:val="18"/>
                <w:szCs w:val="18"/>
              </w:rPr>
              <w:t>endif%}</w:t>
            </w:r>
          </w:p>
          <w:p w14:paraId="3C9F76F5" w14:textId="67C2C122" w:rsidR="00D405BC" w:rsidRPr="00D405BC" w:rsidRDefault="00D405BC" w:rsidP="001E5A40">
            <w:pPr>
              <w:jc w:val="center"/>
              <w:rPr>
                <w:rFonts w:ascii="宋体" w:eastAsia="宋体" w:hAnsi="宋体"/>
                <w:sz w:val="18"/>
                <w:szCs w:val="18"/>
              </w:rPr>
            </w:pPr>
            <w:r>
              <w:rPr>
                <w:rFonts w:ascii="宋体" w:eastAsia="宋体" w:hAnsi="宋体"/>
                <w:sz w:val="18"/>
                <w:szCs w:val="18"/>
              </w:rPr>
              <w:t>{%p endif%}</w:t>
            </w:r>
          </w:p>
        </w:tc>
        <w:tc>
          <w:tcPr>
            <w:tcW w:w="2190" w:type="dxa"/>
            <w:vAlign w:val="center"/>
          </w:tcPr>
          <w:p w14:paraId="00F32DAA" w14:textId="77777777" w:rsidR="001B6188" w:rsidRDefault="009D1EC1" w:rsidP="001E5A40">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%p if a.type in [“Loss”, “Gain”]%}</w:t>
            </w:r>
          </w:p>
          <w:p w14:paraId="3B3FE691" w14:textId="77777777" w:rsidR="009D1EC1" w:rsidRDefault="009D1EC1" w:rsidP="001E5A40">
            <w:pPr>
              <w:jc w:val="center"/>
              <w:rPr>
                <w:rFonts w:ascii="宋体" w:eastAsia="宋体" w:hAnsi="宋体"/>
                <w:sz w:val="18"/>
                <w:szCs w:val="18"/>
              </w:rPr>
            </w:pPr>
            <w:r>
              <w:rPr>
                <w:rFonts w:ascii="宋体" w:eastAsia="宋体" w:hAnsi="宋体"/>
                <w:sz w:val="18"/>
                <w:szCs w:val="18"/>
              </w:rPr>
              <w:t>/</w:t>
            </w:r>
          </w:p>
          <w:p w14:paraId="1B778FC1" w14:textId="2863E34B" w:rsidR="009D1EC1" w:rsidRDefault="009D1EC1" w:rsidP="001E5A40">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%p else%}</w:t>
            </w:r>
          </w:p>
          <w:p w14:paraId="1B137E81" w14:textId="71E3A288" w:rsidR="009D1EC1" w:rsidRDefault="009D1EC1" w:rsidP="001E5A40">
            <w:pPr>
              <w:jc w:val="center"/>
              <w:rPr>
                <w:rFonts w:ascii="宋体" w:eastAsia="宋体" w:hAnsi="宋体"/>
                <w:sz w:val="18"/>
                <w:szCs w:val="18"/>
              </w:rPr>
            </w:pPr>
            <w:r w:rsidRPr="009D1EC1">
              <w:rPr>
                <w:rFonts w:ascii="宋体" w:eastAsia="宋体" w:hAnsi="宋体" w:hint="eastAsia"/>
                <w:sz w:val="18"/>
                <w:szCs w:val="18"/>
              </w:rPr>
              <w:t>{%if a.freq&gt;=0.85%}纯合{%else%}杂合{%endif%}</w:t>
            </w:r>
          </w:p>
          <w:p w14:paraId="4CA36C12" w14:textId="39310399" w:rsidR="009D1EC1" w:rsidRPr="009D1EC1" w:rsidRDefault="009D1EC1" w:rsidP="001E5A40">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%p endif%}</w:t>
            </w:r>
          </w:p>
        </w:tc>
        <w:tc>
          <w:tcPr>
            <w:tcW w:w="1935" w:type="dxa"/>
            <w:vAlign w:val="center"/>
          </w:tcPr>
          <w:p w14:paraId="3A46590B" w14:textId="77777777" w:rsidR="009D1EC1" w:rsidRDefault="009D1EC1" w:rsidP="001E5A40">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%p if a.type == “Loss”%}</w:t>
            </w:r>
          </w:p>
          <w:p w14:paraId="37D2BDFC" w14:textId="2EAEAE8C" w:rsidR="009D1EC1" w:rsidRDefault="009D1EC1" w:rsidP="001E5A40">
            <w:pPr>
              <w:jc w:val="center"/>
              <w:rPr>
                <w:rFonts w:ascii="宋体" w:eastAsia="宋体" w:hAnsi="宋体"/>
                <w:sz w:val="18"/>
                <w:szCs w:val="18"/>
              </w:rPr>
            </w:pPr>
            <w:r>
              <w:rPr>
                <w:rFonts w:ascii="宋体" w:eastAsia="宋体" w:hAnsi="宋体"/>
                <w:sz w:val="18"/>
                <w:szCs w:val="18"/>
              </w:rPr>
              <w:t>4</w:t>
            </w:r>
            <w:r>
              <w:rPr>
                <w:rFonts w:ascii="宋体" w:eastAsia="宋体" w:hAnsi="宋体" w:hint="eastAsia"/>
                <w:sz w:val="18"/>
                <w:szCs w:val="18"/>
              </w:rPr>
              <w:t>类</w:t>
            </w:r>
          </w:p>
          <w:p w14:paraId="2ACF2EDC" w14:textId="77777777" w:rsidR="009D1EC1" w:rsidRDefault="009D1EC1" w:rsidP="001E5A40">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%p elif a.type== “Gain”%}</w:t>
            </w:r>
          </w:p>
          <w:p w14:paraId="69457E3E" w14:textId="60397301" w:rsidR="009D1EC1" w:rsidRDefault="009D1EC1" w:rsidP="001E5A40">
            <w:pPr>
              <w:jc w:val="center"/>
              <w:rPr>
                <w:rFonts w:ascii="宋体" w:eastAsia="宋体" w:hAnsi="宋体"/>
                <w:sz w:val="18"/>
                <w:szCs w:val="18"/>
              </w:rPr>
            </w:pPr>
            <w:r>
              <w:rPr>
                <w:rFonts w:ascii="宋体" w:eastAsia="宋体" w:hAnsi="宋体"/>
                <w:sz w:val="18"/>
                <w:szCs w:val="18"/>
              </w:rPr>
              <w:t>3</w:t>
            </w:r>
            <w:r>
              <w:rPr>
                <w:rFonts w:ascii="宋体" w:eastAsia="宋体" w:hAnsi="宋体" w:hint="eastAsia"/>
                <w:sz w:val="18"/>
                <w:szCs w:val="18"/>
              </w:rPr>
              <w:t>类</w:t>
            </w:r>
          </w:p>
          <w:p w14:paraId="2A0905F0" w14:textId="77777777" w:rsidR="009D1EC1" w:rsidRDefault="009D1EC1" w:rsidP="001E5A40">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%p else%}</w:t>
            </w:r>
          </w:p>
          <w:p w14:paraId="373593DE" w14:textId="0CB51934" w:rsidR="009D1EC1" w:rsidRDefault="009D1EC1" w:rsidP="001E5A40">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a.clinic_num_g</w:t>
            </w:r>
            <w:r>
              <w:rPr>
                <w:rFonts w:ascii="宋体" w:eastAsia="宋体" w:hAnsi="宋体" w:hint="eastAsia"/>
                <w:sz w:val="18"/>
                <w:szCs w:val="18"/>
              </w:rPr>
              <w:t>}}类</w:t>
            </w:r>
          </w:p>
          <w:p w14:paraId="3475CAED" w14:textId="1D7670A9" w:rsidR="001B6188" w:rsidRDefault="009D1EC1" w:rsidP="001E5A40">
            <w:pPr>
              <w:jc w:val="center"/>
              <w:rPr>
                <w:rFonts w:ascii="宋体" w:eastAsia="宋体" w:hAnsi="宋体" w:cs="Times New Roman (正文 CS 字体)"/>
                <w:iCs/>
                <w:spacing w:val="6"/>
                <w:sz w:val="18"/>
                <w:szCs w:val="18"/>
              </w:rPr>
            </w:pPr>
            <w:r>
              <w:rPr>
                <w:rFonts w:ascii="宋体" w:eastAsia="宋体" w:hAnsi="宋体"/>
                <w:sz w:val="18"/>
                <w:szCs w:val="18"/>
              </w:rPr>
              <w:t>{%p endif%}</w:t>
            </w:r>
          </w:p>
        </w:tc>
      </w:tr>
      <w:tr w:rsidR="00817D09" w14:paraId="28D28234" w14:textId="77777777" w:rsidTr="00134493">
        <w:trPr>
          <w:trHeight w:val="431"/>
          <w:jc w:val="center"/>
        </w:trPr>
        <w:tc>
          <w:tcPr>
            <w:tcW w:w="9339" w:type="dxa"/>
            <w:gridSpan w:val="4"/>
            <w:vAlign w:val="center"/>
          </w:tcPr>
          <w:p w14:paraId="335396F2" w14:textId="321C8130" w:rsidR="00817D09" w:rsidRDefault="00817D09" w:rsidP="001E5A40">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%tr endfor%}</w:t>
            </w:r>
          </w:p>
        </w:tc>
      </w:tr>
      <w:tr w:rsidR="00817D09" w14:paraId="1F56BBC4" w14:textId="77777777" w:rsidTr="00134493">
        <w:trPr>
          <w:trHeight w:val="431"/>
          <w:jc w:val="center"/>
        </w:trPr>
        <w:tc>
          <w:tcPr>
            <w:tcW w:w="9339" w:type="dxa"/>
            <w:gridSpan w:val="4"/>
            <w:vAlign w:val="center"/>
          </w:tcPr>
          <w:p w14:paraId="0A52A37D" w14:textId="48230E2C" w:rsidR="00817D09" w:rsidRDefault="00817D09" w:rsidP="001E5A40">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%tr else%}</w:t>
            </w:r>
          </w:p>
        </w:tc>
      </w:tr>
      <w:tr w:rsidR="00817D09" w14:paraId="2836F075" w14:textId="77777777" w:rsidTr="00134493">
        <w:trPr>
          <w:trHeight w:val="431"/>
          <w:jc w:val="center"/>
        </w:trPr>
        <w:tc>
          <w:tcPr>
            <w:tcW w:w="2394" w:type="dxa"/>
            <w:vAlign w:val="center"/>
          </w:tcPr>
          <w:p w14:paraId="61227B29" w14:textId="4A6953EA" w:rsidR="00817D09" w:rsidRDefault="00817D09" w:rsidP="001E5A40">
            <w:pPr>
              <w:jc w:val="center"/>
              <w:rPr>
                <w:rFonts w:ascii="宋体" w:eastAsia="宋体" w:hAnsi="宋体" w:cs="Times New Roman"/>
                <w:b/>
                <w:i/>
                <w:sz w:val="18"/>
                <w:szCs w:val="18"/>
                <w:lang w:bidi="ar"/>
              </w:rPr>
            </w:pPr>
            <w:r>
              <w:rPr>
                <w:rFonts w:ascii="宋体" w:eastAsia="宋体" w:hAnsi="宋体" w:cs="Times New Roman" w:hint="eastAsia"/>
                <w:b/>
                <w:i/>
                <w:sz w:val="18"/>
                <w:szCs w:val="18"/>
                <w:lang w:bidi="ar"/>
              </w:rPr>
              <w:t>B</w:t>
            </w:r>
            <w:r>
              <w:rPr>
                <w:rFonts w:ascii="宋体" w:eastAsia="宋体" w:hAnsi="宋体" w:cs="Times New Roman"/>
                <w:b/>
                <w:i/>
                <w:sz w:val="18"/>
                <w:szCs w:val="18"/>
                <w:lang w:bidi="ar"/>
              </w:rPr>
              <w:t>RCA1</w:t>
            </w:r>
          </w:p>
        </w:tc>
        <w:tc>
          <w:tcPr>
            <w:tcW w:w="6945" w:type="dxa"/>
            <w:gridSpan w:val="3"/>
            <w:vAlign w:val="center"/>
          </w:tcPr>
          <w:p w14:paraId="086866A8" w14:textId="78538ED7" w:rsidR="00817D09" w:rsidRDefault="00817D09" w:rsidP="001E5A40">
            <w:pPr>
              <w:jc w:val="center"/>
              <w:rPr>
                <w:rFonts w:ascii="宋体" w:eastAsia="宋体" w:hAnsi="宋体" w:cs="Times New Roman (正文 CS 字体)"/>
                <w:iCs/>
                <w:spacing w:val="6"/>
                <w:sz w:val="18"/>
                <w:szCs w:val="18"/>
              </w:rPr>
            </w:pPr>
            <w:r w:rsidRPr="000C4F9C">
              <w:rPr>
                <w:rFonts w:asciiTheme="minorEastAsia" w:hAnsiTheme="minorEastAsia" w:cs="Times New Roman (正文 CS 字体)" w:hint="eastAsia"/>
                <w:iCs/>
                <w:spacing w:val="6"/>
                <w:sz w:val="18"/>
                <w:szCs w:val="18"/>
              </w:rPr>
              <w:t>未检测到致病性变异、可能致病性变异和临床意义不明变异</w:t>
            </w:r>
          </w:p>
        </w:tc>
      </w:tr>
      <w:tr w:rsidR="00817D09" w14:paraId="07E4F0D7" w14:textId="77777777" w:rsidTr="00134493">
        <w:trPr>
          <w:trHeight w:val="431"/>
          <w:jc w:val="center"/>
        </w:trPr>
        <w:tc>
          <w:tcPr>
            <w:tcW w:w="9339" w:type="dxa"/>
            <w:gridSpan w:val="4"/>
            <w:vAlign w:val="center"/>
          </w:tcPr>
          <w:p w14:paraId="4AADC82B" w14:textId="1593D2EB" w:rsidR="00817D09" w:rsidRDefault="00817D09" w:rsidP="001E5A40">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%tr endif%}</w:t>
            </w:r>
          </w:p>
        </w:tc>
      </w:tr>
      <w:tr w:rsidR="00EE2F11" w14:paraId="57AFD639" w14:textId="77777777" w:rsidTr="00134493">
        <w:trPr>
          <w:trHeight w:val="431"/>
          <w:jc w:val="center"/>
        </w:trPr>
        <w:tc>
          <w:tcPr>
            <w:tcW w:w="9339" w:type="dxa"/>
            <w:gridSpan w:val="4"/>
            <w:vAlign w:val="center"/>
          </w:tcPr>
          <w:p w14:paraId="30E837C2" w14:textId="039DC779" w:rsidR="00EE2F11" w:rsidRDefault="00EE2F11" w:rsidP="001E5A40">
            <w:pPr>
              <w:jc w:val="center"/>
              <w:rPr>
                <w:rFonts w:ascii="宋体" w:eastAsia="宋体" w:hAnsi="宋体" w:cs="Times New Roman (正文 CS 字体)"/>
                <w:iCs/>
                <w:spacing w:val="6"/>
                <w:sz w:val="18"/>
                <w:szCs w:val="18"/>
              </w:rPr>
            </w:pPr>
            <w:r w:rsidRPr="00817D09">
              <w:rPr>
                <w:rFonts w:ascii="宋体" w:eastAsia="宋体" w:hAnsi="宋体" w:cs="Times New Roman (正文 CS 字体)"/>
                <w:iCs/>
                <w:spacing w:val="6"/>
                <w:sz w:val="18"/>
                <w:szCs w:val="18"/>
              </w:rPr>
              <w:t xml:space="preserve">{%tr </w:t>
            </w:r>
            <w:r>
              <w:rPr>
                <w:rFonts w:ascii="宋体" w:eastAsia="宋体" w:hAnsi="宋体" w:cs="Times New Roman (正文 CS 字体)" w:hint="eastAsia"/>
                <w:iCs/>
                <w:spacing w:val="6"/>
                <w:sz w:val="18"/>
                <w:szCs w:val="18"/>
              </w:rPr>
              <w:t>if</w:t>
            </w:r>
            <w:r>
              <w:rPr>
                <w:rFonts w:ascii="宋体" w:eastAsia="宋体" w:hAnsi="宋体" w:cs="Times New Roman (正文 CS 字体)"/>
                <w:iCs/>
                <w:spacing w:val="6"/>
                <w:sz w:val="18"/>
                <w:szCs w:val="18"/>
              </w:rPr>
              <w:t xml:space="preserve"> </w:t>
            </w:r>
            <w:r w:rsidRPr="00817D09">
              <w:rPr>
                <w:rFonts w:ascii="宋体" w:eastAsia="宋体" w:hAnsi="宋体" w:cs="Times New Roman (正文 CS 字体)"/>
                <w:iCs/>
                <w:spacing w:val="6"/>
                <w:sz w:val="18"/>
                <w:szCs w:val="18"/>
              </w:rPr>
              <w:t>var_brca.snv_s.B</w:t>
            </w:r>
            <w:r>
              <w:rPr>
                <w:rFonts w:ascii="宋体" w:eastAsia="宋体" w:hAnsi="宋体" w:cs="Times New Roman (正文 CS 字体)"/>
                <w:iCs/>
                <w:spacing w:val="6"/>
                <w:sz w:val="18"/>
                <w:szCs w:val="18"/>
              </w:rPr>
              <w:t>2</w:t>
            </w:r>
            <w:r w:rsidRPr="00817D09">
              <w:rPr>
                <w:rFonts w:ascii="宋体" w:eastAsia="宋体" w:hAnsi="宋体" w:cs="Times New Roman (正文 CS 字体)"/>
                <w:iCs/>
                <w:spacing w:val="6"/>
                <w:sz w:val="18"/>
                <w:szCs w:val="18"/>
              </w:rPr>
              <w:t>_L5 + var_brca.snv_s.B</w:t>
            </w:r>
            <w:r>
              <w:rPr>
                <w:rFonts w:ascii="宋体" w:eastAsia="宋体" w:hAnsi="宋体" w:cs="Times New Roman (正文 CS 字体)"/>
                <w:iCs/>
                <w:spacing w:val="6"/>
                <w:sz w:val="18"/>
                <w:szCs w:val="18"/>
              </w:rPr>
              <w:t>2</w:t>
            </w:r>
            <w:r w:rsidRPr="00817D09">
              <w:rPr>
                <w:rFonts w:ascii="宋体" w:eastAsia="宋体" w:hAnsi="宋体" w:cs="Times New Roman (正文 CS 字体)"/>
                <w:iCs/>
                <w:spacing w:val="6"/>
                <w:sz w:val="18"/>
                <w:szCs w:val="18"/>
              </w:rPr>
              <w:t>_L4 + var_brca.mlpa.B</w:t>
            </w:r>
            <w:r>
              <w:rPr>
                <w:rFonts w:ascii="宋体" w:eastAsia="宋体" w:hAnsi="宋体" w:cs="Times New Roman (正文 CS 字体)"/>
                <w:iCs/>
                <w:spacing w:val="6"/>
                <w:sz w:val="18"/>
                <w:szCs w:val="18"/>
              </w:rPr>
              <w:t>2</w:t>
            </w:r>
            <w:r w:rsidRPr="00817D09">
              <w:rPr>
                <w:rFonts w:ascii="宋体" w:eastAsia="宋体" w:hAnsi="宋体" w:cs="Times New Roman (正文 CS 字体)"/>
                <w:iCs/>
                <w:spacing w:val="6"/>
                <w:sz w:val="18"/>
                <w:szCs w:val="18"/>
              </w:rPr>
              <w:t>_Loss+ var_brca.mlpa.B</w:t>
            </w:r>
            <w:r>
              <w:rPr>
                <w:rFonts w:ascii="宋体" w:eastAsia="宋体" w:hAnsi="宋体" w:cs="Times New Roman (正文 CS 字体)"/>
                <w:iCs/>
                <w:spacing w:val="6"/>
                <w:sz w:val="18"/>
                <w:szCs w:val="18"/>
              </w:rPr>
              <w:t>2</w:t>
            </w:r>
            <w:r w:rsidRPr="00817D09">
              <w:rPr>
                <w:rFonts w:ascii="宋体" w:eastAsia="宋体" w:hAnsi="宋体" w:cs="Times New Roman (正文 CS 字体)"/>
                <w:iCs/>
                <w:spacing w:val="6"/>
                <w:sz w:val="18"/>
                <w:szCs w:val="18"/>
              </w:rPr>
              <w:t>_Gain+ var_brca.snv_s.B</w:t>
            </w:r>
            <w:r>
              <w:rPr>
                <w:rFonts w:ascii="宋体" w:eastAsia="宋体" w:hAnsi="宋体" w:cs="Times New Roman (正文 CS 字体)"/>
                <w:iCs/>
                <w:spacing w:val="6"/>
                <w:sz w:val="18"/>
                <w:szCs w:val="18"/>
              </w:rPr>
              <w:t>2</w:t>
            </w:r>
            <w:r w:rsidRPr="00817D09">
              <w:rPr>
                <w:rFonts w:ascii="宋体" w:eastAsia="宋体" w:hAnsi="宋体" w:cs="Times New Roman (正文 CS 字体)"/>
                <w:iCs/>
                <w:spacing w:val="6"/>
                <w:sz w:val="18"/>
                <w:szCs w:val="18"/>
              </w:rPr>
              <w:t>_L3%}</w:t>
            </w:r>
          </w:p>
        </w:tc>
      </w:tr>
      <w:tr w:rsidR="00EE2F11" w14:paraId="03022151" w14:textId="77777777" w:rsidTr="00134493">
        <w:trPr>
          <w:trHeight w:val="431"/>
          <w:jc w:val="center"/>
        </w:trPr>
        <w:tc>
          <w:tcPr>
            <w:tcW w:w="9339" w:type="dxa"/>
            <w:gridSpan w:val="4"/>
            <w:vAlign w:val="center"/>
          </w:tcPr>
          <w:p w14:paraId="052BF928" w14:textId="0A8E238E" w:rsidR="00EE2F11" w:rsidRDefault="00EE2F11" w:rsidP="001E5A40">
            <w:pPr>
              <w:jc w:val="center"/>
              <w:rPr>
                <w:rFonts w:ascii="宋体" w:eastAsia="宋体" w:hAnsi="宋体" w:cs="Times New Roman (正文 CS 字体)"/>
                <w:iCs/>
                <w:spacing w:val="6"/>
                <w:sz w:val="18"/>
                <w:szCs w:val="18"/>
              </w:rPr>
            </w:pPr>
            <w:r w:rsidRPr="00817D09">
              <w:rPr>
                <w:rFonts w:ascii="宋体" w:eastAsia="宋体" w:hAnsi="宋体" w:cs="Times New Roman (正文 CS 字体)"/>
                <w:iCs/>
                <w:spacing w:val="6"/>
                <w:sz w:val="18"/>
                <w:szCs w:val="18"/>
              </w:rPr>
              <w:t xml:space="preserve">{%tr </w:t>
            </w:r>
            <w:r>
              <w:rPr>
                <w:rFonts w:ascii="宋体" w:eastAsia="宋体" w:hAnsi="宋体" w:cs="Times New Roman (正文 CS 字体)"/>
                <w:iCs/>
                <w:spacing w:val="6"/>
                <w:sz w:val="18"/>
                <w:szCs w:val="18"/>
              </w:rPr>
              <w:t xml:space="preserve">for a in </w:t>
            </w:r>
            <w:r w:rsidRPr="00817D09">
              <w:rPr>
                <w:rFonts w:ascii="宋体" w:eastAsia="宋体" w:hAnsi="宋体" w:cs="Times New Roman (正文 CS 字体)"/>
                <w:iCs/>
                <w:spacing w:val="6"/>
                <w:sz w:val="18"/>
                <w:szCs w:val="18"/>
              </w:rPr>
              <w:t>var_brca.snv_s.B</w:t>
            </w:r>
            <w:r>
              <w:rPr>
                <w:rFonts w:ascii="宋体" w:eastAsia="宋体" w:hAnsi="宋体" w:cs="Times New Roman (正文 CS 字体)"/>
                <w:iCs/>
                <w:spacing w:val="6"/>
                <w:sz w:val="18"/>
                <w:szCs w:val="18"/>
              </w:rPr>
              <w:t>2</w:t>
            </w:r>
            <w:r w:rsidRPr="00817D09">
              <w:rPr>
                <w:rFonts w:ascii="宋体" w:eastAsia="宋体" w:hAnsi="宋体" w:cs="Times New Roman (正文 CS 字体)"/>
                <w:iCs/>
                <w:spacing w:val="6"/>
                <w:sz w:val="18"/>
                <w:szCs w:val="18"/>
              </w:rPr>
              <w:t>_L5 + var_brca.snv_s.B</w:t>
            </w:r>
            <w:r>
              <w:rPr>
                <w:rFonts w:ascii="宋体" w:eastAsia="宋体" w:hAnsi="宋体" w:cs="Times New Roman (正文 CS 字体)"/>
                <w:iCs/>
                <w:spacing w:val="6"/>
                <w:sz w:val="18"/>
                <w:szCs w:val="18"/>
              </w:rPr>
              <w:t>2</w:t>
            </w:r>
            <w:r w:rsidRPr="00817D09">
              <w:rPr>
                <w:rFonts w:ascii="宋体" w:eastAsia="宋体" w:hAnsi="宋体" w:cs="Times New Roman (正文 CS 字体)"/>
                <w:iCs/>
                <w:spacing w:val="6"/>
                <w:sz w:val="18"/>
                <w:szCs w:val="18"/>
              </w:rPr>
              <w:t>_L4 + var_brca.mlpa.B</w:t>
            </w:r>
            <w:r>
              <w:rPr>
                <w:rFonts w:ascii="宋体" w:eastAsia="宋体" w:hAnsi="宋体" w:cs="Times New Roman (正文 CS 字体)"/>
                <w:iCs/>
                <w:spacing w:val="6"/>
                <w:sz w:val="18"/>
                <w:szCs w:val="18"/>
              </w:rPr>
              <w:t>2</w:t>
            </w:r>
            <w:r w:rsidRPr="00817D09">
              <w:rPr>
                <w:rFonts w:ascii="宋体" w:eastAsia="宋体" w:hAnsi="宋体" w:cs="Times New Roman (正文 CS 字体)"/>
                <w:iCs/>
                <w:spacing w:val="6"/>
                <w:sz w:val="18"/>
                <w:szCs w:val="18"/>
              </w:rPr>
              <w:t>_Loss+ var_brca.mlpa.B</w:t>
            </w:r>
            <w:r>
              <w:rPr>
                <w:rFonts w:ascii="宋体" w:eastAsia="宋体" w:hAnsi="宋体" w:cs="Times New Roman (正文 CS 字体)"/>
                <w:iCs/>
                <w:spacing w:val="6"/>
                <w:sz w:val="18"/>
                <w:szCs w:val="18"/>
              </w:rPr>
              <w:t>2</w:t>
            </w:r>
            <w:r w:rsidRPr="00817D09">
              <w:rPr>
                <w:rFonts w:ascii="宋体" w:eastAsia="宋体" w:hAnsi="宋体" w:cs="Times New Roman (正文 CS 字体)"/>
                <w:iCs/>
                <w:spacing w:val="6"/>
                <w:sz w:val="18"/>
                <w:szCs w:val="18"/>
              </w:rPr>
              <w:t>_Gain+ var_brca.snv_s.B</w:t>
            </w:r>
            <w:r>
              <w:rPr>
                <w:rFonts w:ascii="宋体" w:eastAsia="宋体" w:hAnsi="宋体" w:cs="Times New Roman (正文 CS 字体)"/>
                <w:iCs/>
                <w:spacing w:val="6"/>
                <w:sz w:val="18"/>
                <w:szCs w:val="18"/>
              </w:rPr>
              <w:t>2</w:t>
            </w:r>
            <w:r w:rsidRPr="00817D09">
              <w:rPr>
                <w:rFonts w:ascii="宋体" w:eastAsia="宋体" w:hAnsi="宋体" w:cs="Times New Roman (正文 CS 字体)"/>
                <w:iCs/>
                <w:spacing w:val="6"/>
                <w:sz w:val="18"/>
                <w:szCs w:val="18"/>
              </w:rPr>
              <w:t>_L3%}</w:t>
            </w:r>
          </w:p>
        </w:tc>
      </w:tr>
      <w:tr w:rsidR="00EE2F11" w14:paraId="7B987CB9" w14:textId="77777777" w:rsidTr="00134493">
        <w:trPr>
          <w:trHeight w:val="431"/>
          <w:jc w:val="center"/>
        </w:trPr>
        <w:tc>
          <w:tcPr>
            <w:tcW w:w="2394" w:type="dxa"/>
            <w:vAlign w:val="center"/>
          </w:tcPr>
          <w:p w14:paraId="31B7610F" w14:textId="1401A576" w:rsidR="00EE2F11" w:rsidRDefault="00EE2F11" w:rsidP="001E5A40">
            <w:pPr>
              <w:jc w:val="center"/>
              <w:rPr>
                <w:rFonts w:ascii="宋体" w:eastAsia="宋体" w:hAnsi="宋体" w:cs="Times New Roman"/>
                <w:b/>
                <w:i/>
                <w:sz w:val="18"/>
                <w:szCs w:val="18"/>
                <w:lang w:bidi="ar"/>
              </w:rPr>
            </w:pPr>
            <w:r>
              <w:rPr>
                <w:rFonts w:ascii="宋体" w:eastAsia="宋体" w:hAnsi="宋体" w:cs="Times New Roman" w:hint="eastAsia"/>
                <w:b/>
                <w:i/>
                <w:sz w:val="18"/>
                <w:szCs w:val="18"/>
                <w:lang w:bidi="ar"/>
              </w:rPr>
              <w:t>{</w:t>
            </w:r>
            <w:r>
              <w:rPr>
                <w:rFonts w:ascii="宋体" w:eastAsia="宋体" w:hAnsi="宋体" w:cs="Times New Roman"/>
                <w:b/>
                <w:i/>
                <w:sz w:val="18"/>
                <w:szCs w:val="18"/>
                <w:lang w:bidi="ar"/>
              </w:rPr>
              <w:t>{a.gene_symbol}}</w:t>
            </w:r>
          </w:p>
        </w:tc>
        <w:tc>
          <w:tcPr>
            <w:tcW w:w="2820" w:type="dxa"/>
            <w:vAlign w:val="center"/>
          </w:tcPr>
          <w:p w14:paraId="59D03D7F" w14:textId="77777777" w:rsidR="00026722" w:rsidRDefault="00026722" w:rsidP="00026722">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%p if a.type == “Loss”%}</w:t>
            </w:r>
          </w:p>
          <w:p w14:paraId="24D419E3" w14:textId="77777777" w:rsidR="00026722" w:rsidRDefault="00026722" w:rsidP="00026722">
            <w:pPr>
              <w:jc w:val="center"/>
              <w:rPr>
                <w:rFonts w:ascii="宋体" w:eastAsia="宋体" w:hAnsi="宋体"/>
                <w:sz w:val="18"/>
                <w:szCs w:val="18"/>
              </w:rPr>
            </w:pPr>
            <w:r>
              <w:rPr>
                <w:rFonts w:ascii="宋体" w:eastAsia="宋体" w:hAnsi="宋体"/>
                <w:sz w:val="18"/>
                <w:szCs w:val="18"/>
              </w:rPr>
              <w:t>{{a.value}} del</w:t>
            </w:r>
          </w:p>
          <w:p w14:paraId="77F1F0C1" w14:textId="77777777" w:rsidR="00026722" w:rsidRDefault="00026722" w:rsidP="00026722">
            <w:pPr>
              <w:jc w:val="center"/>
              <w:rPr>
                <w:rFonts w:ascii="宋体" w:eastAsia="宋体" w:hAnsi="宋体"/>
                <w:sz w:val="18"/>
                <w:szCs w:val="18"/>
              </w:rPr>
            </w:pPr>
            <w:r>
              <w:rPr>
                <w:rFonts w:ascii="宋体" w:eastAsia="宋体" w:hAnsi="宋体" w:hint="eastAsia"/>
                <w:sz w:val="18"/>
                <w:szCs w:val="18"/>
              </w:rPr>
              <w:lastRenderedPageBreak/>
              <w:t>{</w:t>
            </w:r>
            <w:r>
              <w:rPr>
                <w:rFonts w:ascii="宋体" w:eastAsia="宋体" w:hAnsi="宋体"/>
                <w:sz w:val="18"/>
                <w:szCs w:val="18"/>
              </w:rPr>
              <w:t>%p elif a.type== “Gain”%}</w:t>
            </w:r>
          </w:p>
          <w:p w14:paraId="17AE0D68" w14:textId="77777777" w:rsidR="00026722" w:rsidRDefault="00026722" w:rsidP="00026722">
            <w:pPr>
              <w:jc w:val="center"/>
              <w:rPr>
                <w:rFonts w:ascii="宋体" w:eastAsia="宋体" w:hAnsi="宋体"/>
                <w:sz w:val="18"/>
                <w:szCs w:val="18"/>
              </w:rPr>
            </w:pPr>
            <w:r>
              <w:rPr>
                <w:rFonts w:ascii="宋体" w:eastAsia="宋体" w:hAnsi="宋体"/>
                <w:sz w:val="18"/>
                <w:szCs w:val="18"/>
              </w:rPr>
              <w:t>{{a.value}} dup</w:t>
            </w:r>
          </w:p>
          <w:p w14:paraId="0B451AD6" w14:textId="77777777" w:rsidR="00026722" w:rsidRDefault="00026722" w:rsidP="00026722">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%p else%}</w:t>
            </w:r>
          </w:p>
          <w:p w14:paraId="7523453A" w14:textId="77777777" w:rsidR="00026722" w:rsidRDefault="00026722" w:rsidP="00026722">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{a.gene_region}}</w:t>
            </w:r>
          </w:p>
          <w:p w14:paraId="6523B8D4" w14:textId="77777777" w:rsidR="00026722" w:rsidRDefault="00026722" w:rsidP="00026722">
            <w:pPr>
              <w:jc w:val="center"/>
              <w:rPr>
                <w:rFonts w:ascii="宋体" w:eastAsia="宋体" w:hAnsi="宋体"/>
                <w:sz w:val="18"/>
                <w:szCs w:val="18"/>
              </w:rPr>
            </w:pPr>
            <w:r>
              <w:rPr>
                <w:rFonts w:ascii="宋体" w:eastAsia="宋体" w:hAnsi="宋体"/>
                <w:sz w:val="18"/>
                <w:szCs w:val="18"/>
              </w:rPr>
              <w:t>{{a.hgvs_c}}</w:t>
            </w:r>
          </w:p>
          <w:p w14:paraId="26769979" w14:textId="77777777" w:rsidR="00026722" w:rsidRDefault="00026722" w:rsidP="00026722">
            <w:pPr>
              <w:jc w:val="center"/>
              <w:rPr>
                <w:rFonts w:ascii="宋体" w:eastAsia="宋体" w:hAnsi="宋体"/>
                <w:sz w:val="18"/>
                <w:szCs w:val="18"/>
              </w:rPr>
            </w:pPr>
            <w:r>
              <w:rPr>
                <w:rFonts w:ascii="宋体" w:eastAsia="宋体" w:hAnsi="宋体"/>
                <w:sz w:val="18"/>
                <w:szCs w:val="18"/>
              </w:rPr>
              <w:t>{%</w:t>
            </w:r>
            <w:r>
              <w:rPr>
                <w:rFonts w:ascii="宋体" w:eastAsia="宋体" w:hAnsi="宋体" w:hint="eastAsia"/>
                <w:sz w:val="18"/>
                <w:szCs w:val="18"/>
              </w:rPr>
              <w:t>p</w:t>
            </w:r>
            <w:r>
              <w:rPr>
                <w:rFonts w:ascii="宋体" w:eastAsia="宋体" w:hAnsi="宋体"/>
                <w:sz w:val="18"/>
                <w:szCs w:val="18"/>
              </w:rPr>
              <w:t xml:space="preserve"> if a.hgvs_p != “p.?”%}</w:t>
            </w:r>
          </w:p>
          <w:p w14:paraId="2EEA857C" w14:textId="77777777" w:rsidR="00026722" w:rsidRDefault="00026722" w:rsidP="00026722">
            <w:pPr>
              <w:jc w:val="center"/>
              <w:rPr>
                <w:rFonts w:ascii="宋体" w:eastAsia="宋体" w:hAnsi="宋体"/>
                <w:sz w:val="18"/>
                <w:szCs w:val="18"/>
              </w:rPr>
            </w:pPr>
            <w:r>
              <w:rPr>
                <w:rFonts w:ascii="宋体" w:eastAsia="宋体" w:hAnsi="宋体"/>
                <w:sz w:val="18"/>
                <w:szCs w:val="18"/>
              </w:rPr>
              <w:t>{{a.hgvs_p}}</w:t>
            </w:r>
          </w:p>
          <w:p w14:paraId="760FA74E" w14:textId="77777777" w:rsidR="00026722" w:rsidRDefault="00026722" w:rsidP="00026722">
            <w:pPr>
              <w:jc w:val="center"/>
              <w:rPr>
                <w:rFonts w:ascii="宋体" w:eastAsia="宋体" w:hAnsi="宋体"/>
                <w:sz w:val="18"/>
                <w:szCs w:val="18"/>
              </w:rPr>
            </w:pPr>
            <w:r>
              <w:rPr>
                <w:rFonts w:ascii="宋体" w:eastAsia="宋体" w:hAnsi="宋体"/>
                <w:sz w:val="18"/>
                <w:szCs w:val="18"/>
              </w:rPr>
              <w:t>{%</w:t>
            </w:r>
            <w:r>
              <w:rPr>
                <w:rFonts w:ascii="宋体" w:eastAsia="宋体" w:hAnsi="宋体" w:hint="eastAsia"/>
                <w:sz w:val="18"/>
                <w:szCs w:val="18"/>
              </w:rPr>
              <w:t>p</w:t>
            </w:r>
            <w:r>
              <w:rPr>
                <w:rFonts w:ascii="宋体" w:eastAsia="宋体" w:hAnsi="宋体"/>
                <w:sz w:val="18"/>
                <w:szCs w:val="18"/>
              </w:rPr>
              <w:t xml:space="preserve"> endif%}</w:t>
            </w:r>
          </w:p>
          <w:p w14:paraId="6313394A" w14:textId="5192638E" w:rsidR="00EE2F11" w:rsidRPr="00981F27" w:rsidRDefault="00026722" w:rsidP="00026722">
            <w:pPr>
              <w:jc w:val="center"/>
              <w:rPr>
                <w:rFonts w:ascii="宋体" w:eastAsia="宋体" w:hAnsi="宋体"/>
                <w:sz w:val="18"/>
                <w:szCs w:val="18"/>
              </w:rPr>
            </w:pPr>
            <w:r>
              <w:rPr>
                <w:rFonts w:ascii="宋体" w:eastAsia="宋体" w:hAnsi="宋体"/>
                <w:sz w:val="18"/>
                <w:szCs w:val="18"/>
              </w:rPr>
              <w:t>{%p endif%}</w:t>
            </w:r>
          </w:p>
        </w:tc>
        <w:tc>
          <w:tcPr>
            <w:tcW w:w="2190" w:type="dxa"/>
            <w:vAlign w:val="center"/>
          </w:tcPr>
          <w:p w14:paraId="7E0D439F" w14:textId="77777777" w:rsidR="00EE2F11" w:rsidRDefault="00EE2F11" w:rsidP="001E5A40">
            <w:pPr>
              <w:jc w:val="center"/>
              <w:rPr>
                <w:rFonts w:ascii="宋体" w:eastAsia="宋体" w:hAnsi="宋体"/>
                <w:sz w:val="18"/>
                <w:szCs w:val="18"/>
              </w:rPr>
            </w:pPr>
            <w:r>
              <w:rPr>
                <w:rFonts w:ascii="宋体" w:eastAsia="宋体" w:hAnsi="宋体" w:hint="eastAsia"/>
                <w:sz w:val="18"/>
                <w:szCs w:val="18"/>
              </w:rPr>
              <w:lastRenderedPageBreak/>
              <w:t>{</w:t>
            </w:r>
            <w:r>
              <w:rPr>
                <w:rFonts w:ascii="宋体" w:eastAsia="宋体" w:hAnsi="宋体"/>
                <w:sz w:val="18"/>
                <w:szCs w:val="18"/>
              </w:rPr>
              <w:t xml:space="preserve">%p if a.type in [“Loss”, </w:t>
            </w:r>
            <w:r>
              <w:rPr>
                <w:rFonts w:ascii="宋体" w:eastAsia="宋体" w:hAnsi="宋体"/>
                <w:sz w:val="18"/>
                <w:szCs w:val="18"/>
              </w:rPr>
              <w:lastRenderedPageBreak/>
              <w:t>“Gain”]%}</w:t>
            </w:r>
          </w:p>
          <w:p w14:paraId="5DE815E8" w14:textId="77777777" w:rsidR="00EE2F11" w:rsidRDefault="00EE2F11" w:rsidP="001E5A40">
            <w:pPr>
              <w:jc w:val="center"/>
              <w:rPr>
                <w:rFonts w:ascii="宋体" w:eastAsia="宋体" w:hAnsi="宋体"/>
                <w:sz w:val="18"/>
                <w:szCs w:val="18"/>
              </w:rPr>
            </w:pPr>
            <w:r>
              <w:rPr>
                <w:rFonts w:ascii="宋体" w:eastAsia="宋体" w:hAnsi="宋体"/>
                <w:sz w:val="18"/>
                <w:szCs w:val="18"/>
              </w:rPr>
              <w:t>/</w:t>
            </w:r>
          </w:p>
          <w:p w14:paraId="2B9D5BE5" w14:textId="77777777" w:rsidR="00EE2F11" w:rsidRDefault="00EE2F11" w:rsidP="001E5A40">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%p else%}</w:t>
            </w:r>
          </w:p>
          <w:p w14:paraId="4EDB2846" w14:textId="77777777" w:rsidR="00EE2F11" w:rsidRDefault="00EE2F11" w:rsidP="001E5A40">
            <w:pPr>
              <w:jc w:val="center"/>
              <w:rPr>
                <w:rFonts w:ascii="宋体" w:eastAsia="宋体" w:hAnsi="宋体"/>
                <w:sz w:val="18"/>
                <w:szCs w:val="18"/>
              </w:rPr>
            </w:pPr>
            <w:r w:rsidRPr="009D1EC1">
              <w:rPr>
                <w:rFonts w:ascii="宋体" w:eastAsia="宋体" w:hAnsi="宋体" w:hint="eastAsia"/>
                <w:sz w:val="18"/>
                <w:szCs w:val="18"/>
              </w:rPr>
              <w:t>{%if a.freq&gt;=0.85%}纯合{%else%}杂合{%endif%}</w:t>
            </w:r>
          </w:p>
          <w:p w14:paraId="7389B89A" w14:textId="48A4D53A" w:rsidR="00EE2F11" w:rsidRDefault="00EE2F11" w:rsidP="001E5A40">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%p endif%}</w:t>
            </w:r>
          </w:p>
        </w:tc>
        <w:tc>
          <w:tcPr>
            <w:tcW w:w="1935" w:type="dxa"/>
            <w:vAlign w:val="center"/>
          </w:tcPr>
          <w:p w14:paraId="7694FD11" w14:textId="77777777" w:rsidR="00EE2F11" w:rsidRDefault="00EE2F11" w:rsidP="001E5A40">
            <w:pPr>
              <w:jc w:val="center"/>
              <w:rPr>
                <w:rFonts w:ascii="宋体" w:eastAsia="宋体" w:hAnsi="宋体"/>
                <w:sz w:val="18"/>
                <w:szCs w:val="18"/>
              </w:rPr>
            </w:pPr>
            <w:r>
              <w:rPr>
                <w:rFonts w:ascii="宋体" w:eastAsia="宋体" w:hAnsi="宋体" w:hint="eastAsia"/>
                <w:sz w:val="18"/>
                <w:szCs w:val="18"/>
              </w:rPr>
              <w:lastRenderedPageBreak/>
              <w:t>{</w:t>
            </w:r>
            <w:r>
              <w:rPr>
                <w:rFonts w:ascii="宋体" w:eastAsia="宋体" w:hAnsi="宋体"/>
                <w:sz w:val="18"/>
                <w:szCs w:val="18"/>
              </w:rPr>
              <w:t>%p if a.type == “Loss”%}</w:t>
            </w:r>
          </w:p>
          <w:p w14:paraId="4CBD5DB3" w14:textId="77777777" w:rsidR="00EE2F11" w:rsidRDefault="00EE2F11" w:rsidP="001E5A40">
            <w:pPr>
              <w:jc w:val="center"/>
              <w:rPr>
                <w:rFonts w:ascii="宋体" w:eastAsia="宋体" w:hAnsi="宋体"/>
                <w:sz w:val="18"/>
                <w:szCs w:val="18"/>
              </w:rPr>
            </w:pPr>
            <w:r>
              <w:rPr>
                <w:rFonts w:ascii="宋体" w:eastAsia="宋体" w:hAnsi="宋体"/>
                <w:sz w:val="18"/>
                <w:szCs w:val="18"/>
              </w:rPr>
              <w:lastRenderedPageBreak/>
              <w:t>4</w:t>
            </w:r>
            <w:r>
              <w:rPr>
                <w:rFonts w:ascii="宋体" w:eastAsia="宋体" w:hAnsi="宋体" w:hint="eastAsia"/>
                <w:sz w:val="18"/>
                <w:szCs w:val="18"/>
              </w:rPr>
              <w:t>类</w:t>
            </w:r>
          </w:p>
          <w:p w14:paraId="17C084DB" w14:textId="77777777" w:rsidR="00EE2F11" w:rsidRDefault="00EE2F11" w:rsidP="001E5A40">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%p elif a.type== “Gain”%}</w:t>
            </w:r>
          </w:p>
          <w:p w14:paraId="4FB57D74" w14:textId="77777777" w:rsidR="00EE2F11" w:rsidRDefault="00EE2F11" w:rsidP="001E5A40">
            <w:pPr>
              <w:jc w:val="center"/>
              <w:rPr>
                <w:rFonts w:ascii="宋体" w:eastAsia="宋体" w:hAnsi="宋体"/>
                <w:sz w:val="18"/>
                <w:szCs w:val="18"/>
              </w:rPr>
            </w:pPr>
            <w:r>
              <w:rPr>
                <w:rFonts w:ascii="宋体" w:eastAsia="宋体" w:hAnsi="宋体"/>
                <w:sz w:val="18"/>
                <w:szCs w:val="18"/>
              </w:rPr>
              <w:t>3</w:t>
            </w:r>
            <w:r>
              <w:rPr>
                <w:rFonts w:ascii="宋体" w:eastAsia="宋体" w:hAnsi="宋体" w:hint="eastAsia"/>
                <w:sz w:val="18"/>
                <w:szCs w:val="18"/>
              </w:rPr>
              <w:t>类</w:t>
            </w:r>
          </w:p>
          <w:p w14:paraId="009AB851" w14:textId="77777777" w:rsidR="00EE2F11" w:rsidRDefault="00EE2F11" w:rsidP="001E5A40">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%p else%}</w:t>
            </w:r>
          </w:p>
          <w:p w14:paraId="4A9DA17D" w14:textId="77777777" w:rsidR="00EE2F11" w:rsidRDefault="00EE2F11" w:rsidP="001E5A40">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a.clinic_num_g</w:t>
            </w:r>
            <w:r>
              <w:rPr>
                <w:rFonts w:ascii="宋体" w:eastAsia="宋体" w:hAnsi="宋体" w:hint="eastAsia"/>
                <w:sz w:val="18"/>
                <w:szCs w:val="18"/>
              </w:rPr>
              <w:t>}}类</w:t>
            </w:r>
          </w:p>
          <w:p w14:paraId="057BDB4B" w14:textId="1C491CBE" w:rsidR="00EE2F11" w:rsidRDefault="00EE2F11" w:rsidP="001E5A40">
            <w:pPr>
              <w:jc w:val="center"/>
              <w:rPr>
                <w:rFonts w:ascii="宋体" w:eastAsia="宋体" w:hAnsi="宋体" w:cs="Times New Roman (正文 CS 字体)"/>
                <w:iCs/>
                <w:spacing w:val="6"/>
                <w:sz w:val="18"/>
                <w:szCs w:val="18"/>
              </w:rPr>
            </w:pPr>
            <w:r>
              <w:rPr>
                <w:rFonts w:ascii="宋体" w:eastAsia="宋体" w:hAnsi="宋体"/>
                <w:sz w:val="18"/>
                <w:szCs w:val="18"/>
              </w:rPr>
              <w:t>{%p endif%}</w:t>
            </w:r>
          </w:p>
        </w:tc>
      </w:tr>
      <w:tr w:rsidR="00EE2F11" w14:paraId="5CB6AF62" w14:textId="77777777" w:rsidTr="00134493">
        <w:trPr>
          <w:trHeight w:val="431"/>
          <w:jc w:val="center"/>
        </w:trPr>
        <w:tc>
          <w:tcPr>
            <w:tcW w:w="9339" w:type="dxa"/>
            <w:gridSpan w:val="4"/>
            <w:vAlign w:val="center"/>
          </w:tcPr>
          <w:p w14:paraId="6BBD6ACA" w14:textId="100D6BF0" w:rsidR="00EE2F11" w:rsidRDefault="00EE2F11" w:rsidP="001E5A40">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lastRenderedPageBreak/>
              <w:t>{</w:t>
            </w:r>
            <w:r>
              <w:rPr>
                <w:rFonts w:ascii="宋体" w:eastAsia="宋体" w:hAnsi="宋体" w:cs="Times New Roman (正文 CS 字体)"/>
                <w:iCs/>
                <w:spacing w:val="6"/>
                <w:sz w:val="18"/>
                <w:szCs w:val="18"/>
              </w:rPr>
              <w:t>%tr endfor%}</w:t>
            </w:r>
          </w:p>
        </w:tc>
      </w:tr>
      <w:tr w:rsidR="00EE2F11" w14:paraId="53943151" w14:textId="77777777" w:rsidTr="00134493">
        <w:trPr>
          <w:trHeight w:val="431"/>
          <w:jc w:val="center"/>
        </w:trPr>
        <w:tc>
          <w:tcPr>
            <w:tcW w:w="9339" w:type="dxa"/>
            <w:gridSpan w:val="4"/>
            <w:vAlign w:val="center"/>
          </w:tcPr>
          <w:p w14:paraId="263B7F6D" w14:textId="6DF2A11D" w:rsidR="00EE2F11" w:rsidRDefault="00EE2F11" w:rsidP="001E5A40">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%tr else%}</w:t>
            </w:r>
          </w:p>
        </w:tc>
      </w:tr>
      <w:tr w:rsidR="00EE2F11" w14:paraId="106A4C51" w14:textId="77777777" w:rsidTr="00134493">
        <w:trPr>
          <w:trHeight w:val="431"/>
          <w:jc w:val="center"/>
        </w:trPr>
        <w:tc>
          <w:tcPr>
            <w:tcW w:w="2394" w:type="dxa"/>
            <w:vAlign w:val="center"/>
          </w:tcPr>
          <w:p w14:paraId="47A175A1" w14:textId="0696270F" w:rsidR="00EE2F11" w:rsidRDefault="00EE2F11" w:rsidP="001E5A40">
            <w:pPr>
              <w:jc w:val="center"/>
              <w:rPr>
                <w:rFonts w:ascii="宋体" w:eastAsia="宋体" w:hAnsi="宋体" w:cs="Times New Roman"/>
                <w:b/>
                <w:i/>
                <w:sz w:val="18"/>
                <w:szCs w:val="18"/>
                <w:lang w:bidi="ar"/>
              </w:rPr>
            </w:pPr>
            <w:r>
              <w:rPr>
                <w:rFonts w:ascii="宋体" w:eastAsia="宋体" w:hAnsi="宋体" w:cs="Times New Roman" w:hint="eastAsia"/>
                <w:b/>
                <w:i/>
                <w:sz w:val="18"/>
                <w:szCs w:val="18"/>
                <w:lang w:bidi="ar"/>
              </w:rPr>
              <w:t>B</w:t>
            </w:r>
            <w:r>
              <w:rPr>
                <w:rFonts w:ascii="宋体" w:eastAsia="宋体" w:hAnsi="宋体" w:cs="Times New Roman"/>
                <w:b/>
                <w:i/>
                <w:sz w:val="18"/>
                <w:szCs w:val="18"/>
                <w:lang w:bidi="ar"/>
              </w:rPr>
              <w:t>RCA2</w:t>
            </w:r>
          </w:p>
        </w:tc>
        <w:tc>
          <w:tcPr>
            <w:tcW w:w="6945" w:type="dxa"/>
            <w:gridSpan w:val="3"/>
            <w:vAlign w:val="center"/>
          </w:tcPr>
          <w:p w14:paraId="7F7396BA" w14:textId="4965172E" w:rsidR="00EE2F11" w:rsidRDefault="00EE2F11" w:rsidP="001E5A40">
            <w:pPr>
              <w:jc w:val="center"/>
              <w:rPr>
                <w:rFonts w:ascii="宋体" w:eastAsia="宋体" w:hAnsi="宋体" w:cs="Times New Roman (正文 CS 字体)"/>
                <w:iCs/>
                <w:spacing w:val="6"/>
                <w:sz w:val="18"/>
                <w:szCs w:val="18"/>
              </w:rPr>
            </w:pPr>
            <w:r w:rsidRPr="000C4F9C">
              <w:rPr>
                <w:rFonts w:asciiTheme="minorEastAsia" w:hAnsiTheme="minorEastAsia" w:cs="Times New Roman (正文 CS 字体)" w:hint="eastAsia"/>
                <w:iCs/>
                <w:spacing w:val="6"/>
                <w:sz w:val="18"/>
                <w:szCs w:val="18"/>
              </w:rPr>
              <w:t>未检测到致病性变异、可能致病性变异和临床意义不明变异</w:t>
            </w:r>
          </w:p>
        </w:tc>
      </w:tr>
      <w:tr w:rsidR="00EE2F11" w14:paraId="22152FD6" w14:textId="77777777" w:rsidTr="00134493">
        <w:trPr>
          <w:trHeight w:val="431"/>
          <w:jc w:val="center"/>
        </w:trPr>
        <w:tc>
          <w:tcPr>
            <w:tcW w:w="9339" w:type="dxa"/>
            <w:gridSpan w:val="4"/>
            <w:vAlign w:val="center"/>
          </w:tcPr>
          <w:p w14:paraId="528060FA" w14:textId="1EB33C30" w:rsidR="00134493" w:rsidRPr="00134493" w:rsidRDefault="00EE2F11" w:rsidP="001E5A40">
            <w:pPr>
              <w:spacing w:afterLines="1" w:after="3"/>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%tr endif%}</w:t>
            </w:r>
          </w:p>
        </w:tc>
      </w:tr>
    </w:tbl>
    <w:p w14:paraId="3BC79229" w14:textId="7C8B5F3C" w:rsidR="00134493" w:rsidRDefault="00E43932">
      <w:pPr>
        <w:rPr>
          <w:highlight w:val="magenta"/>
        </w:rPr>
      </w:pPr>
      <w:r w:rsidRPr="00E43932">
        <w:rPr>
          <w:rFonts w:hint="eastAsia"/>
          <w:highlight w:val="magenta"/>
        </w:rPr>
        <w:t>{</w:t>
      </w:r>
      <w:r w:rsidRPr="00E43932">
        <w:rPr>
          <w:highlight w:val="magenta"/>
        </w:rPr>
        <w:t>%</w:t>
      </w:r>
      <w:r w:rsidRPr="00E43932">
        <w:rPr>
          <w:rFonts w:hint="eastAsia"/>
          <w:highlight w:val="magenta"/>
        </w:rPr>
        <w:t>p</w:t>
      </w:r>
      <w:r w:rsidRPr="00E43932">
        <w:rPr>
          <w:highlight w:val="magenta"/>
        </w:rPr>
        <w:t xml:space="preserve"> else%</w:t>
      </w:r>
      <w:r w:rsidRPr="00E43932">
        <w:rPr>
          <w:rFonts w:hint="eastAsia"/>
          <w:highlight w:val="magenta"/>
        </w:rPr>
        <w:t>}</w:t>
      </w:r>
    </w:p>
    <w:tbl>
      <w:tblPr>
        <w:tblStyle w:val="afffd"/>
        <w:tblW w:w="0" w:type="auto"/>
        <w:jc w:val="center"/>
        <w:tblLayout w:type="fixed"/>
        <w:tblLook w:val="04A0" w:firstRow="1" w:lastRow="0" w:firstColumn="1" w:lastColumn="0" w:noHBand="0" w:noVBand="1"/>
      </w:tblPr>
      <w:tblGrid>
        <w:gridCol w:w="2394"/>
        <w:gridCol w:w="2820"/>
        <w:gridCol w:w="2190"/>
        <w:gridCol w:w="1935"/>
      </w:tblGrid>
      <w:tr w:rsidR="00E43932" w14:paraId="27F77D1D" w14:textId="77777777" w:rsidTr="00A05681">
        <w:trPr>
          <w:cnfStyle w:val="100000000000" w:firstRow="1" w:lastRow="0" w:firstColumn="0" w:lastColumn="0" w:oddVBand="0" w:evenVBand="0" w:oddHBand="0" w:evenHBand="0" w:firstRowFirstColumn="0" w:firstRowLastColumn="0" w:lastRowFirstColumn="0" w:lastRowLastColumn="0"/>
          <w:trHeight w:val="431"/>
          <w:jc w:val="center"/>
        </w:trPr>
        <w:tc>
          <w:tcPr>
            <w:tcW w:w="2394" w:type="dxa"/>
            <w:tcBorders>
              <w:bottom w:val="single" w:sz="12" w:space="0" w:color="auto"/>
            </w:tcBorders>
            <w:shd w:val="clear" w:color="auto" w:fill="F2F2F2"/>
            <w:vAlign w:val="center"/>
          </w:tcPr>
          <w:p w14:paraId="26D195D4" w14:textId="77777777" w:rsidR="00E43932" w:rsidRDefault="00E43932" w:rsidP="00A05681">
            <w:pPr>
              <w:jc w:val="center"/>
              <w:rPr>
                <w:rFonts w:ascii="宋体" w:eastAsia="宋体" w:hAnsi="宋体" w:cs="Times New Roman (正文 CS 字体)"/>
                <w:b/>
                <w:color w:val="000000" w:themeColor="text1"/>
                <w:spacing w:val="6"/>
                <w:sz w:val="18"/>
                <w:szCs w:val="18"/>
              </w:rPr>
            </w:pPr>
            <w:r>
              <w:rPr>
                <w:rFonts w:ascii="宋体" w:eastAsia="宋体" w:hAnsi="宋体" w:cs="Times New Roman (正文 CS 字体)" w:hint="eastAsia"/>
                <w:b/>
                <w:color w:val="000000" w:themeColor="text1"/>
                <w:spacing w:val="6"/>
                <w:sz w:val="18"/>
                <w:szCs w:val="18"/>
              </w:rPr>
              <w:t>检测内容</w:t>
            </w:r>
          </w:p>
        </w:tc>
        <w:tc>
          <w:tcPr>
            <w:tcW w:w="2820" w:type="dxa"/>
            <w:tcBorders>
              <w:bottom w:val="single" w:sz="12" w:space="0" w:color="auto"/>
            </w:tcBorders>
            <w:shd w:val="clear" w:color="auto" w:fill="F2F2F2"/>
            <w:vAlign w:val="center"/>
          </w:tcPr>
          <w:p w14:paraId="516DB1D8" w14:textId="77777777" w:rsidR="00E43932" w:rsidRDefault="00E43932" w:rsidP="00A05681">
            <w:pPr>
              <w:jc w:val="center"/>
              <w:rPr>
                <w:rFonts w:ascii="宋体" w:eastAsia="宋体" w:hAnsi="宋体" w:cs="Times New Roman (正文 CS 字体)"/>
                <w:b/>
                <w:color w:val="000000" w:themeColor="text1"/>
                <w:spacing w:val="6"/>
                <w:sz w:val="18"/>
                <w:szCs w:val="18"/>
                <w:lang w:eastAsia="zh-Hans"/>
              </w:rPr>
            </w:pPr>
            <w:r>
              <w:rPr>
                <w:rFonts w:ascii="宋体" w:eastAsia="宋体" w:hAnsi="宋体" w:cs="Times New Roman (正文 CS 字体)" w:hint="eastAsia"/>
                <w:b/>
                <w:color w:val="000000" w:themeColor="text1"/>
                <w:spacing w:val="6"/>
                <w:sz w:val="18"/>
                <w:szCs w:val="18"/>
                <w:lang w:eastAsia="zh-Hans"/>
              </w:rPr>
              <w:t>变异结果</w:t>
            </w:r>
          </w:p>
        </w:tc>
        <w:tc>
          <w:tcPr>
            <w:tcW w:w="2190" w:type="dxa"/>
            <w:tcBorders>
              <w:bottom w:val="single" w:sz="12" w:space="0" w:color="auto"/>
            </w:tcBorders>
            <w:shd w:val="clear" w:color="auto" w:fill="F2F2F2"/>
            <w:vAlign w:val="center"/>
          </w:tcPr>
          <w:p w14:paraId="784C7E69" w14:textId="77777777" w:rsidR="00E43932" w:rsidRDefault="00E43932" w:rsidP="00A05681">
            <w:pPr>
              <w:jc w:val="center"/>
              <w:rPr>
                <w:rFonts w:ascii="宋体" w:eastAsia="宋体" w:hAnsi="宋体" w:cs="Times New Roman (正文 CS 字体)"/>
                <w:b/>
                <w:color w:val="000000" w:themeColor="text1"/>
                <w:spacing w:val="6"/>
                <w:sz w:val="18"/>
                <w:szCs w:val="18"/>
              </w:rPr>
            </w:pPr>
            <w:r>
              <w:rPr>
                <w:rFonts w:ascii="宋体" w:eastAsia="宋体" w:hAnsi="宋体" w:cs="Times New Roman (正文 CS 字体)" w:hint="eastAsia"/>
                <w:b/>
                <w:color w:val="000000" w:themeColor="text1"/>
                <w:spacing w:val="6"/>
                <w:sz w:val="18"/>
                <w:szCs w:val="18"/>
              </w:rPr>
              <w:t>基因型</w:t>
            </w:r>
          </w:p>
        </w:tc>
        <w:tc>
          <w:tcPr>
            <w:tcW w:w="1935" w:type="dxa"/>
            <w:tcBorders>
              <w:bottom w:val="single" w:sz="12" w:space="0" w:color="auto"/>
            </w:tcBorders>
            <w:shd w:val="clear" w:color="auto" w:fill="F2F2F2"/>
            <w:vAlign w:val="center"/>
          </w:tcPr>
          <w:p w14:paraId="299A8545" w14:textId="77777777" w:rsidR="00E43932" w:rsidRDefault="00E43932" w:rsidP="00A05681">
            <w:pPr>
              <w:jc w:val="center"/>
              <w:rPr>
                <w:rFonts w:ascii="宋体" w:eastAsia="宋体" w:hAnsi="宋体" w:cs="Times New Roman (正文 CS 字体)"/>
                <w:b/>
                <w:color w:val="000000" w:themeColor="text1"/>
                <w:spacing w:val="6"/>
                <w:sz w:val="18"/>
                <w:szCs w:val="18"/>
              </w:rPr>
            </w:pPr>
            <w:r>
              <w:rPr>
                <w:rFonts w:ascii="宋体" w:eastAsia="宋体" w:hAnsi="宋体" w:cs="Times New Roman (正文 CS 字体)" w:hint="eastAsia"/>
                <w:b/>
                <w:color w:val="000000" w:themeColor="text1"/>
                <w:spacing w:val="6"/>
                <w:sz w:val="18"/>
                <w:szCs w:val="18"/>
              </w:rPr>
              <w:t>变异分类</w:t>
            </w:r>
          </w:p>
        </w:tc>
      </w:tr>
      <w:tr w:rsidR="00E43932" w14:paraId="548F5B07" w14:textId="77777777" w:rsidTr="00A05681">
        <w:trPr>
          <w:trHeight w:val="431"/>
          <w:jc w:val="center"/>
        </w:trPr>
        <w:tc>
          <w:tcPr>
            <w:tcW w:w="9339" w:type="dxa"/>
            <w:gridSpan w:val="4"/>
            <w:tcBorders>
              <w:top w:val="single" w:sz="12" w:space="0" w:color="auto"/>
            </w:tcBorders>
            <w:vAlign w:val="center"/>
          </w:tcPr>
          <w:p w14:paraId="5C877B3B" w14:textId="6C3962B1" w:rsidR="00E43932" w:rsidRDefault="00E43932" w:rsidP="00A05681">
            <w:pPr>
              <w:jc w:val="center"/>
              <w:rPr>
                <w:rFonts w:ascii="宋体" w:eastAsia="宋体" w:hAnsi="宋体" w:cs="Times New Roman (正文 CS 字体)"/>
                <w:iCs/>
                <w:spacing w:val="6"/>
                <w:sz w:val="18"/>
                <w:szCs w:val="18"/>
              </w:rPr>
            </w:pPr>
            <w:r w:rsidRPr="00817D09">
              <w:rPr>
                <w:rFonts w:ascii="宋体" w:eastAsia="宋体" w:hAnsi="宋体" w:cs="Times New Roman (正文 CS 字体)"/>
                <w:iCs/>
                <w:spacing w:val="6"/>
                <w:sz w:val="18"/>
                <w:szCs w:val="18"/>
              </w:rPr>
              <w:t xml:space="preserve">{%tr </w:t>
            </w:r>
            <w:r>
              <w:rPr>
                <w:rFonts w:ascii="宋体" w:eastAsia="宋体" w:hAnsi="宋体" w:cs="Times New Roman (正文 CS 字体)" w:hint="eastAsia"/>
                <w:iCs/>
                <w:spacing w:val="6"/>
                <w:sz w:val="18"/>
                <w:szCs w:val="18"/>
              </w:rPr>
              <w:t>if</w:t>
            </w:r>
            <w:r>
              <w:rPr>
                <w:rFonts w:ascii="宋体" w:eastAsia="宋体" w:hAnsi="宋体" w:cs="Times New Roman (正文 CS 字体)"/>
                <w:iCs/>
                <w:spacing w:val="6"/>
                <w:sz w:val="18"/>
                <w:szCs w:val="18"/>
              </w:rPr>
              <w:t xml:space="preserve"> </w:t>
            </w:r>
            <w:r w:rsidRPr="00817D09">
              <w:rPr>
                <w:rFonts w:ascii="宋体" w:eastAsia="宋体" w:hAnsi="宋体" w:cs="Times New Roman (正文 CS 字体)"/>
                <w:iCs/>
                <w:spacing w:val="6"/>
                <w:sz w:val="18"/>
                <w:szCs w:val="18"/>
              </w:rPr>
              <w:t>var_brca.snv_s.B1_L5 + var_brca.snv_s.B1_L4 + var_brca.</w:t>
            </w:r>
            <w:r>
              <w:rPr>
                <w:rFonts w:ascii="宋体" w:eastAsia="宋体" w:hAnsi="宋体" w:cs="Times New Roman (正文 CS 字体)"/>
                <w:iCs/>
                <w:spacing w:val="6"/>
                <w:sz w:val="18"/>
                <w:szCs w:val="18"/>
              </w:rPr>
              <w:t>gcnv</w:t>
            </w:r>
            <w:r w:rsidRPr="00817D09">
              <w:rPr>
                <w:rFonts w:ascii="宋体" w:eastAsia="宋体" w:hAnsi="宋体" w:cs="Times New Roman (正文 CS 字体)"/>
                <w:iCs/>
                <w:spacing w:val="6"/>
                <w:sz w:val="18"/>
                <w:szCs w:val="18"/>
              </w:rPr>
              <w:t>.B1_Loss+ var_brca.</w:t>
            </w:r>
            <w:r>
              <w:rPr>
                <w:rFonts w:ascii="宋体" w:eastAsia="宋体" w:hAnsi="宋体" w:cs="Times New Roman (正文 CS 字体)"/>
                <w:iCs/>
                <w:spacing w:val="6"/>
                <w:sz w:val="18"/>
                <w:szCs w:val="18"/>
              </w:rPr>
              <w:t>gcnv</w:t>
            </w:r>
            <w:r w:rsidRPr="00817D09">
              <w:rPr>
                <w:rFonts w:ascii="宋体" w:eastAsia="宋体" w:hAnsi="宋体" w:cs="Times New Roman (正文 CS 字体)"/>
                <w:iCs/>
                <w:spacing w:val="6"/>
                <w:sz w:val="18"/>
                <w:szCs w:val="18"/>
              </w:rPr>
              <w:t>.B1_Gain+ var_brca.snv_s.B1_L3%}</w:t>
            </w:r>
          </w:p>
        </w:tc>
      </w:tr>
      <w:tr w:rsidR="00E43932" w14:paraId="1F73DD7E" w14:textId="77777777" w:rsidTr="00A05681">
        <w:trPr>
          <w:trHeight w:val="431"/>
          <w:jc w:val="center"/>
        </w:trPr>
        <w:tc>
          <w:tcPr>
            <w:tcW w:w="9339" w:type="dxa"/>
            <w:gridSpan w:val="4"/>
            <w:vAlign w:val="center"/>
          </w:tcPr>
          <w:p w14:paraId="1AA3F828" w14:textId="5E9DCFAF" w:rsidR="00E43932" w:rsidRPr="00817D09" w:rsidRDefault="00E43932" w:rsidP="00A05681">
            <w:pPr>
              <w:jc w:val="center"/>
              <w:rPr>
                <w:rFonts w:ascii="宋体" w:eastAsia="宋体" w:hAnsi="宋体" w:cs="Times New Roman (正文 CS 字体)"/>
                <w:iCs/>
                <w:spacing w:val="6"/>
                <w:sz w:val="18"/>
                <w:szCs w:val="18"/>
              </w:rPr>
            </w:pPr>
            <w:r w:rsidRPr="00817D09">
              <w:rPr>
                <w:rFonts w:ascii="宋体" w:eastAsia="宋体" w:hAnsi="宋体" w:cs="Times New Roman (正文 CS 字体)"/>
                <w:iCs/>
                <w:spacing w:val="6"/>
                <w:sz w:val="18"/>
                <w:szCs w:val="18"/>
              </w:rPr>
              <w:t xml:space="preserve">{%tr </w:t>
            </w:r>
            <w:r>
              <w:rPr>
                <w:rFonts w:ascii="宋体" w:eastAsia="宋体" w:hAnsi="宋体" w:cs="Times New Roman (正文 CS 字体)" w:hint="eastAsia"/>
                <w:iCs/>
                <w:spacing w:val="6"/>
                <w:sz w:val="18"/>
                <w:szCs w:val="18"/>
              </w:rPr>
              <w:t>for</w:t>
            </w:r>
            <w:r>
              <w:rPr>
                <w:rFonts w:ascii="宋体" w:eastAsia="宋体" w:hAnsi="宋体" w:cs="Times New Roman (正文 CS 字体)"/>
                <w:iCs/>
                <w:spacing w:val="6"/>
                <w:sz w:val="18"/>
                <w:szCs w:val="18"/>
              </w:rPr>
              <w:t xml:space="preserve"> a in </w:t>
            </w:r>
            <w:r w:rsidRPr="00817D09">
              <w:rPr>
                <w:rFonts w:ascii="宋体" w:eastAsia="宋体" w:hAnsi="宋体" w:cs="Times New Roman (正文 CS 字体)"/>
                <w:iCs/>
                <w:spacing w:val="6"/>
                <w:sz w:val="18"/>
                <w:szCs w:val="18"/>
              </w:rPr>
              <w:t>var_brca.snv_s.B1_L5 + var_brca.snv_s.B1_L4 + var_brca.</w:t>
            </w:r>
            <w:r>
              <w:rPr>
                <w:rFonts w:ascii="宋体" w:eastAsia="宋体" w:hAnsi="宋体" w:cs="Times New Roman (正文 CS 字体)"/>
                <w:iCs/>
                <w:spacing w:val="6"/>
                <w:sz w:val="18"/>
                <w:szCs w:val="18"/>
              </w:rPr>
              <w:t>gcnv</w:t>
            </w:r>
            <w:r w:rsidRPr="00817D09">
              <w:rPr>
                <w:rFonts w:ascii="宋体" w:eastAsia="宋体" w:hAnsi="宋体" w:cs="Times New Roman (正文 CS 字体)"/>
                <w:iCs/>
                <w:spacing w:val="6"/>
                <w:sz w:val="18"/>
                <w:szCs w:val="18"/>
              </w:rPr>
              <w:t>.B1_Loss+ var_brca.</w:t>
            </w:r>
            <w:r>
              <w:rPr>
                <w:rFonts w:ascii="宋体" w:eastAsia="宋体" w:hAnsi="宋体" w:cs="Times New Roman (正文 CS 字体)"/>
                <w:iCs/>
                <w:spacing w:val="6"/>
                <w:sz w:val="18"/>
                <w:szCs w:val="18"/>
              </w:rPr>
              <w:t>gcnv</w:t>
            </w:r>
            <w:r w:rsidRPr="00817D09">
              <w:rPr>
                <w:rFonts w:ascii="宋体" w:eastAsia="宋体" w:hAnsi="宋体" w:cs="Times New Roman (正文 CS 字体)"/>
                <w:iCs/>
                <w:spacing w:val="6"/>
                <w:sz w:val="18"/>
                <w:szCs w:val="18"/>
              </w:rPr>
              <w:t>.B1_Gain+ var_brca.snv_s.B1_L3%}</w:t>
            </w:r>
          </w:p>
        </w:tc>
      </w:tr>
      <w:tr w:rsidR="00E43932" w14:paraId="6B677965" w14:textId="77777777" w:rsidTr="00A05681">
        <w:trPr>
          <w:trHeight w:val="431"/>
          <w:jc w:val="center"/>
        </w:trPr>
        <w:tc>
          <w:tcPr>
            <w:tcW w:w="2394" w:type="dxa"/>
            <w:vAlign w:val="center"/>
          </w:tcPr>
          <w:p w14:paraId="3B04DEC6" w14:textId="77777777" w:rsidR="00E43932" w:rsidRDefault="00E43932" w:rsidP="00A05681">
            <w:pPr>
              <w:jc w:val="center"/>
              <w:rPr>
                <w:rFonts w:ascii="宋体" w:eastAsia="宋体" w:hAnsi="宋体" w:cs="Times New Roman"/>
                <w:b/>
                <w:i/>
                <w:sz w:val="18"/>
                <w:szCs w:val="18"/>
                <w:lang w:bidi="ar"/>
              </w:rPr>
            </w:pPr>
            <w:r>
              <w:rPr>
                <w:rFonts w:ascii="宋体" w:eastAsia="宋体" w:hAnsi="宋体" w:cs="Times New Roman" w:hint="eastAsia"/>
                <w:b/>
                <w:i/>
                <w:sz w:val="18"/>
                <w:szCs w:val="18"/>
                <w:lang w:bidi="ar"/>
              </w:rPr>
              <w:t>{</w:t>
            </w:r>
            <w:r>
              <w:rPr>
                <w:rFonts w:ascii="宋体" w:eastAsia="宋体" w:hAnsi="宋体" w:cs="Times New Roman"/>
                <w:b/>
                <w:i/>
                <w:sz w:val="18"/>
                <w:szCs w:val="18"/>
                <w:lang w:bidi="ar"/>
              </w:rPr>
              <w:t>{a.gene_symbol}}</w:t>
            </w:r>
          </w:p>
        </w:tc>
        <w:tc>
          <w:tcPr>
            <w:tcW w:w="2820" w:type="dxa"/>
            <w:vAlign w:val="center"/>
          </w:tcPr>
          <w:p w14:paraId="44E32E04" w14:textId="77777777" w:rsidR="00E43932" w:rsidRDefault="00E43932" w:rsidP="00A05681">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%p if a.type == “Loss”%}</w:t>
            </w:r>
          </w:p>
          <w:p w14:paraId="5A69325B" w14:textId="77777777" w:rsidR="00E43932" w:rsidRDefault="00E43932" w:rsidP="00A05681">
            <w:pPr>
              <w:jc w:val="center"/>
              <w:rPr>
                <w:rFonts w:ascii="宋体" w:eastAsia="宋体" w:hAnsi="宋体"/>
                <w:sz w:val="18"/>
                <w:szCs w:val="18"/>
              </w:rPr>
            </w:pPr>
            <w:r>
              <w:rPr>
                <w:rFonts w:ascii="宋体" w:eastAsia="宋体" w:hAnsi="宋体"/>
                <w:sz w:val="18"/>
                <w:szCs w:val="18"/>
              </w:rPr>
              <w:t>{{a.value}} del</w:t>
            </w:r>
          </w:p>
          <w:p w14:paraId="10BDC446" w14:textId="77777777" w:rsidR="00E43932" w:rsidRDefault="00E43932" w:rsidP="00A05681">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%p elif a.type== “Gain”%}</w:t>
            </w:r>
          </w:p>
          <w:p w14:paraId="5B1F6488" w14:textId="77777777" w:rsidR="00E43932" w:rsidRDefault="00E43932" w:rsidP="00A05681">
            <w:pPr>
              <w:jc w:val="center"/>
              <w:rPr>
                <w:rFonts w:ascii="宋体" w:eastAsia="宋体" w:hAnsi="宋体"/>
                <w:sz w:val="18"/>
                <w:szCs w:val="18"/>
              </w:rPr>
            </w:pPr>
            <w:r>
              <w:rPr>
                <w:rFonts w:ascii="宋体" w:eastAsia="宋体" w:hAnsi="宋体"/>
                <w:sz w:val="18"/>
                <w:szCs w:val="18"/>
              </w:rPr>
              <w:t>{{a.value}} dup</w:t>
            </w:r>
          </w:p>
          <w:p w14:paraId="5E608A99" w14:textId="77777777" w:rsidR="00E43932" w:rsidRDefault="00E43932" w:rsidP="00A05681">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%p else%}</w:t>
            </w:r>
          </w:p>
          <w:p w14:paraId="38B1FD94" w14:textId="77777777" w:rsidR="00E43932" w:rsidRDefault="00E43932" w:rsidP="00A05681">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{a.gene_region}}</w:t>
            </w:r>
          </w:p>
          <w:p w14:paraId="1F59E31F" w14:textId="77777777" w:rsidR="00E43932" w:rsidRDefault="00E43932" w:rsidP="00A05681">
            <w:pPr>
              <w:jc w:val="center"/>
              <w:rPr>
                <w:rFonts w:ascii="宋体" w:eastAsia="宋体" w:hAnsi="宋体"/>
                <w:sz w:val="18"/>
                <w:szCs w:val="18"/>
              </w:rPr>
            </w:pPr>
            <w:r>
              <w:rPr>
                <w:rFonts w:ascii="宋体" w:eastAsia="宋体" w:hAnsi="宋体"/>
                <w:sz w:val="18"/>
                <w:szCs w:val="18"/>
              </w:rPr>
              <w:t>{{a.hgvs_c}}</w:t>
            </w:r>
          </w:p>
          <w:p w14:paraId="566AD342" w14:textId="77777777" w:rsidR="00E43932" w:rsidRDefault="00E43932" w:rsidP="00A05681">
            <w:pPr>
              <w:jc w:val="center"/>
              <w:rPr>
                <w:rFonts w:ascii="宋体" w:eastAsia="宋体" w:hAnsi="宋体"/>
                <w:sz w:val="18"/>
                <w:szCs w:val="18"/>
              </w:rPr>
            </w:pPr>
            <w:r>
              <w:rPr>
                <w:rFonts w:ascii="宋体" w:eastAsia="宋体" w:hAnsi="宋体"/>
                <w:sz w:val="18"/>
                <w:szCs w:val="18"/>
              </w:rPr>
              <w:t>{%</w:t>
            </w:r>
            <w:r>
              <w:rPr>
                <w:rFonts w:ascii="宋体" w:eastAsia="宋体" w:hAnsi="宋体" w:hint="eastAsia"/>
                <w:sz w:val="18"/>
                <w:szCs w:val="18"/>
              </w:rPr>
              <w:t>p</w:t>
            </w:r>
            <w:r>
              <w:rPr>
                <w:rFonts w:ascii="宋体" w:eastAsia="宋体" w:hAnsi="宋体"/>
                <w:sz w:val="18"/>
                <w:szCs w:val="18"/>
              </w:rPr>
              <w:t xml:space="preserve"> if a.hgvs_p != “p.?”%}</w:t>
            </w:r>
          </w:p>
          <w:p w14:paraId="5B377141" w14:textId="77777777" w:rsidR="00E43932" w:rsidRDefault="00E43932" w:rsidP="00A05681">
            <w:pPr>
              <w:jc w:val="center"/>
              <w:rPr>
                <w:rFonts w:ascii="宋体" w:eastAsia="宋体" w:hAnsi="宋体"/>
                <w:sz w:val="18"/>
                <w:szCs w:val="18"/>
              </w:rPr>
            </w:pPr>
            <w:r>
              <w:rPr>
                <w:rFonts w:ascii="宋体" w:eastAsia="宋体" w:hAnsi="宋体"/>
                <w:sz w:val="18"/>
                <w:szCs w:val="18"/>
              </w:rPr>
              <w:t>{{a.hgvs_p}}</w:t>
            </w:r>
          </w:p>
          <w:p w14:paraId="7900A220" w14:textId="77777777" w:rsidR="00E43932" w:rsidRDefault="00E43932" w:rsidP="00A05681">
            <w:pPr>
              <w:jc w:val="center"/>
              <w:rPr>
                <w:rFonts w:ascii="宋体" w:eastAsia="宋体" w:hAnsi="宋体"/>
                <w:sz w:val="18"/>
                <w:szCs w:val="18"/>
              </w:rPr>
            </w:pPr>
            <w:r>
              <w:rPr>
                <w:rFonts w:ascii="宋体" w:eastAsia="宋体" w:hAnsi="宋体"/>
                <w:sz w:val="18"/>
                <w:szCs w:val="18"/>
              </w:rPr>
              <w:t>{%</w:t>
            </w:r>
            <w:r>
              <w:rPr>
                <w:rFonts w:ascii="宋体" w:eastAsia="宋体" w:hAnsi="宋体" w:hint="eastAsia"/>
                <w:sz w:val="18"/>
                <w:szCs w:val="18"/>
              </w:rPr>
              <w:t>p</w:t>
            </w:r>
            <w:r>
              <w:rPr>
                <w:rFonts w:ascii="宋体" w:eastAsia="宋体" w:hAnsi="宋体"/>
                <w:sz w:val="18"/>
                <w:szCs w:val="18"/>
              </w:rPr>
              <w:t xml:space="preserve"> endif%}</w:t>
            </w:r>
          </w:p>
          <w:p w14:paraId="2858ABD3" w14:textId="77777777" w:rsidR="00E43932" w:rsidRPr="00D405BC" w:rsidRDefault="00E43932" w:rsidP="00A05681">
            <w:pPr>
              <w:jc w:val="center"/>
              <w:rPr>
                <w:rFonts w:ascii="宋体" w:eastAsia="宋体" w:hAnsi="宋体"/>
                <w:sz w:val="18"/>
                <w:szCs w:val="18"/>
              </w:rPr>
            </w:pPr>
            <w:r>
              <w:rPr>
                <w:rFonts w:ascii="宋体" w:eastAsia="宋体" w:hAnsi="宋体"/>
                <w:sz w:val="18"/>
                <w:szCs w:val="18"/>
              </w:rPr>
              <w:t>{%p endif%}</w:t>
            </w:r>
          </w:p>
        </w:tc>
        <w:tc>
          <w:tcPr>
            <w:tcW w:w="2190" w:type="dxa"/>
            <w:vAlign w:val="center"/>
          </w:tcPr>
          <w:p w14:paraId="6CC47D6A" w14:textId="77777777" w:rsidR="00E43932" w:rsidRDefault="00E43932" w:rsidP="00A05681">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%p if a.type in [“Loss”, “Gain”]%}</w:t>
            </w:r>
          </w:p>
          <w:p w14:paraId="490C3B73" w14:textId="77777777" w:rsidR="00E43932" w:rsidRDefault="00E43932" w:rsidP="00A05681">
            <w:pPr>
              <w:jc w:val="center"/>
              <w:rPr>
                <w:rFonts w:ascii="宋体" w:eastAsia="宋体" w:hAnsi="宋体"/>
                <w:sz w:val="18"/>
                <w:szCs w:val="18"/>
              </w:rPr>
            </w:pPr>
            <w:r>
              <w:rPr>
                <w:rFonts w:ascii="宋体" w:eastAsia="宋体" w:hAnsi="宋体"/>
                <w:sz w:val="18"/>
                <w:szCs w:val="18"/>
              </w:rPr>
              <w:t>/</w:t>
            </w:r>
          </w:p>
          <w:p w14:paraId="75519300" w14:textId="77777777" w:rsidR="00E43932" w:rsidRDefault="00E43932" w:rsidP="00A05681">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%p else%}</w:t>
            </w:r>
          </w:p>
          <w:p w14:paraId="55815A3D" w14:textId="77777777" w:rsidR="00E43932" w:rsidRDefault="00E43932" w:rsidP="00A05681">
            <w:pPr>
              <w:jc w:val="center"/>
              <w:rPr>
                <w:rFonts w:ascii="宋体" w:eastAsia="宋体" w:hAnsi="宋体"/>
                <w:sz w:val="18"/>
                <w:szCs w:val="18"/>
              </w:rPr>
            </w:pPr>
            <w:r w:rsidRPr="009D1EC1">
              <w:rPr>
                <w:rFonts w:ascii="宋体" w:eastAsia="宋体" w:hAnsi="宋体" w:hint="eastAsia"/>
                <w:sz w:val="18"/>
                <w:szCs w:val="18"/>
              </w:rPr>
              <w:t>{%if a.freq&gt;=0.85%}纯合{%else%}杂合{%endif%}</w:t>
            </w:r>
          </w:p>
          <w:p w14:paraId="5E6FBE16" w14:textId="77777777" w:rsidR="00E43932" w:rsidRPr="009D1EC1" w:rsidRDefault="00E43932" w:rsidP="00A05681">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%p endif%}</w:t>
            </w:r>
          </w:p>
        </w:tc>
        <w:tc>
          <w:tcPr>
            <w:tcW w:w="1935" w:type="dxa"/>
            <w:vAlign w:val="center"/>
          </w:tcPr>
          <w:p w14:paraId="7FDC295B" w14:textId="77777777" w:rsidR="00E43932" w:rsidRDefault="00E43932" w:rsidP="00A05681">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%p if a.type == “Loss”%}</w:t>
            </w:r>
          </w:p>
          <w:p w14:paraId="3C2B8052" w14:textId="77777777" w:rsidR="00E43932" w:rsidRDefault="00E43932" w:rsidP="00A05681">
            <w:pPr>
              <w:jc w:val="center"/>
              <w:rPr>
                <w:rFonts w:ascii="宋体" w:eastAsia="宋体" w:hAnsi="宋体"/>
                <w:sz w:val="18"/>
                <w:szCs w:val="18"/>
              </w:rPr>
            </w:pPr>
            <w:r>
              <w:rPr>
                <w:rFonts w:ascii="宋体" w:eastAsia="宋体" w:hAnsi="宋体"/>
                <w:sz w:val="18"/>
                <w:szCs w:val="18"/>
              </w:rPr>
              <w:t>4</w:t>
            </w:r>
            <w:r>
              <w:rPr>
                <w:rFonts w:ascii="宋体" w:eastAsia="宋体" w:hAnsi="宋体" w:hint="eastAsia"/>
                <w:sz w:val="18"/>
                <w:szCs w:val="18"/>
              </w:rPr>
              <w:t>类</w:t>
            </w:r>
          </w:p>
          <w:p w14:paraId="6BE691CB" w14:textId="77777777" w:rsidR="00E43932" w:rsidRDefault="00E43932" w:rsidP="00A05681">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%p elif a.type== “Gain”%}</w:t>
            </w:r>
          </w:p>
          <w:p w14:paraId="077407F2" w14:textId="77777777" w:rsidR="00E43932" w:rsidRDefault="00E43932" w:rsidP="00A05681">
            <w:pPr>
              <w:jc w:val="center"/>
              <w:rPr>
                <w:rFonts w:ascii="宋体" w:eastAsia="宋体" w:hAnsi="宋体"/>
                <w:sz w:val="18"/>
                <w:szCs w:val="18"/>
              </w:rPr>
            </w:pPr>
            <w:r>
              <w:rPr>
                <w:rFonts w:ascii="宋体" w:eastAsia="宋体" w:hAnsi="宋体"/>
                <w:sz w:val="18"/>
                <w:szCs w:val="18"/>
              </w:rPr>
              <w:t>3</w:t>
            </w:r>
            <w:r>
              <w:rPr>
                <w:rFonts w:ascii="宋体" w:eastAsia="宋体" w:hAnsi="宋体" w:hint="eastAsia"/>
                <w:sz w:val="18"/>
                <w:szCs w:val="18"/>
              </w:rPr>
              <w:t>类</w:t>
            </w:r>
          </w:p>
          <w:p w14:paraId="0961714F" w14:textId="77777777" w:rsidR="00E43932" w:rsidRDefault="00E43932" w:rsidP="00A05681">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%p else%}</w:t>
            </w:r>
          </w:p>
          <w:p w14:paraId="7A44A57C" w14:textId="77777777" w:rsidR="00E43932" w:rsidRDefault="00E43932" w:rsidP="00A05681">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a.clinic_num_g</w:t>
            </w:r>
            <w:r>
              <w:rPr>
                <w:rFonts w:ascii="宋体" w:eastAsia="宋体" w:hAnsi="宋体" w:hint="eastAsia"/>
                <w:sz w:val="18"/>
                <w:szCs w:val="18"/>
              </w:rPr>
              <w:t>}}类</w:t>
            </w:r>
          </w:p>
          <w:p w14:paraId="368D7252" w14:textId="77777777" w:rsidR="00E43932" w:rsidRDefault="00E43932" w:rsidP="00A05681">
            <w:pPr>
              <w:jc w:val="center"/>
              <w:rPr>
                <w:rFonts w:ascii="宋体" w:eastAsia="宋体" w:hAnsi="宋体" w:cs="Times New Roman (正文 CS 字体)"/>
                <w:iCs/>
                <w:spacing w:val="6"/>
                <w:sz w:val="18"/>
                <w:szCs w:val="18"/>
              </w:rPr>
            </w:pPr>
            <w:r>
              <w:rPr>
                <w:rFonts w:ascii="宋体" w:eastAsia="宋体" w:hAnsi="宋体"/>
                <w:sz w:val="18"/>
                <w:szCs w:val="18"/>
              </w:rPr>
              <w:t>{%p endif%}</w:t>
            </w:r>
          </w:p>
        </w:tc>
      </w:tr>
      <w:tr w:rsidR="00E43932" w14:paraId="1F8DEECF" w14:textId="77777777" w:rsidTr="00A05681">
        <w:trPr>
          <w:trHeight w:val="431"/>
          <w:jc w:val="center"/>
        </w:trPr>
        <w:tc>
          <w:tcPr>
            <w:tcW w:w="9339" w:type="dxa"/>
            <w:gridSpan w:val="4"/>
            <w:vAlign w:val="center"/>
          </w:tcPr>
          <w:p w14:paraId="7BA90E13" w14:textId="77777777" w:rsidR="00E43932" w:rsidRDefault="00E43932" w:rsidP="00A05681">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%tr endfor%}</w:t>
            </w:r>
          </w:p>
        </w:tc>
      </w:tr>
      <w:tr w:rsidR="00E43932" w14:paraId="18DA7062" w14:textId="77777777" w:rsidTr="00A05681">
        <w:trPr>
          <w:trHeight w:val="431"/>
          <w:jc w:val="center"/>
        </w:trPr>
        <w:tc>
          <w:tcPr>
            <w:tcW w:w="9339" w:type="dxa"/>
            <w:gridSpan w:val="4"/>
            <w:vAlign w:val="center"/>
          </w:tcPr>
          <w:p w14:paraId="230F3113" w14:textId="77777777" w:rsidR="00E43932" w:rsidRDefault="00E43932" w:rsidP="00A05681">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%tr else%}</w:t>
            </w:r>
          </w:p>
        </w:tc>
      </w:tr>
      <w:tr w:rsidR="00E43932" w14:paraId="13BBF0BF" w14:textId="77777777" w:rsidTr="00A05681">
        <w:trPr>
          <w:trHeight w:val="431"/>
          <w:jc w:val="center"/>
        </w:trPr>
        <w:tc>
          <w:tcPr>
            <w:tcW w:w="2394" w:type="dxa"/>
            <w:vAlign w:val="center"/>
          </w:tcPr>
          <w:p w14:paraId="0F162836" w14:textId="77777777" w:rsidR="00E43932" w:rsidRDefault="00E43932" w:rsidP="00A05681">
            <w:pPr>
              <w:jc w:val="center"/>
              <w:rPr>
                <w:rFonts w:ascii="宋体" w:eastAsia="宋体" w:hAnsi="宋体" w:cs="Times New Roman"/>
                <w:b/>
                <w:i/>
                <w:sz w:val="18"/>
                <w:szCs w:val="18"/>
                <w:lang w:bidi="ar"/>
              </w:rPr>
            </w:pPr>
            <w:r>
              <w:rPr>
                <w:rFonts w:ascii="宋体" w:eastAsia="宋体" w:hAnsi="宋体" w:cs="Times New Roman" w:hint="eastAsia"/>
                <w:b/>
                <w:i/>
                <w:sz w:val="18"/>
                <w:szCs w:val="18"/>
                <w:lang w:bidi="ar"/>
              </w:rPr>
              <w:t>B</w:t>
            </w:r>
            <w:r>
              <w:rPr>
                <w:rFonts w:ascii="宋体" w:eastAsia="宋体" w:hAnsi="宋体" w:cs="Times New Roman"/>
                <w:b/>
                <w:i/>
                <w:sz w:val="18"/>
                <w:szCs w:val="18"/>
                <w:lang w:bidi="ar"/>
              </w:rPr>
              <w:t>RCA1</w:t>
            </w:r>
          </w:p>
        </w:tc>
        <w:tc>
          <w:tcPr>
            <w:tcW w:w="6945" w:type="dxa"/>
            <w:gridSpan w:val="3"/>
            <w:vAlign w:val="center"/>
          </w:tcPr>
          <w:p w14:paraId="60115377" w14:textId="77777777" w:rsidR="00E43932" w:rsidRDefault="00E43932" w:rsidP="00A05681">
            <w:pPr>
              <w:jc w:val="center"/>
              <w:rPr>
                <w:rFonts w:ascii="宋体" w:eastAsia="宋体" w:hAnsi="宋体" w:cs="Times New Roman (正文 CS 字体)"/>
                <w:iCs/>
                <w:spacing w:val="6"/>
                <w:sz w:val="18"/>
                <w:szCs w:val="18"/>
              </w:rPr>
            </w:pPr>
            <w:r w:rsidRPr="000C4F9C">
              <w:rPr>
                <w:rFonts w:asciiTheme="minorEastAsia" w:hAnsiTheme="minorEastAsia" w:cs="Times New Roman (正文 CS 字体)" w:hint="eastAsia"/>
                <w:iCs/>
                <w:spacing w:val="6"/>
                <w:sz w:val="18"/>
                <w:szCs w:val="18"/>
              </w:rPr>
              <w:t>未检测到致病性变异、可能致病性变异和临床意义不明变异</w:t>
            </w:r>
          </w:p>
        </w:tc>
      </w:tr>
      <w:tr w:rsidR="00E43932" w14:paraId="6CB42C15" w14:textId="77777777" w:rsidTr="00A05681">
        <w:trPr>
          <w:trHeight w:val="431"/>
          <w:jc w:val="center"/>
        </w:trPr>
        <w:tc>
          <w:tcPr>
            <w:tcW w:w="9339" w:type="dxa"/>
            <w:gridSpan w:val="4"/>
            <w:vAlign w:val="center"/>
          </w:tcPr>
          <w:p w14:paraId="2C0F942C" w14:textId="77777777" w:rsidR="00E43932" w:rsidRDefault="00E43932" w:rsidP="00A05681">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%tr endif%}</w:t>
            </w:r>
          </w:p>
        </w:tc>
      </w:tr>
      <w:tr w:rsidR="00E43932" w14:paraId="02BAD0C2" w14:textId="77777777" w:rsidTr="00A05681">
        <w:trPr>
          <w:trHeight w:val="431"/>
          <w:jc w:val="center"/>
        </w:trPr>
        <w:tc>
          <w:tcPr>
            <w:tcW w:w="9339" w:type="dxa"/>
            <w:gridSpan w:val="4"/>
            <w:vAlign w:val="center"/>
          </w:tcPr>
          <w:p w14:paraId="570C0223" w14:textId="57416D08" w:rsidR="00E43932" w:rsidRDefault="00E43932" w:rsidP="00A05681">
            <w:pPr>
              <w:jc w:val="center"/>
              <w:rPr>
                <w:rFonts w:ascii="宋体" w:eastAsia="宋体" w:hAnsi="宋体" w:cs="Times New Roman (正文 CS 字体)"/>
                <w:iCs/>
                <w:spacing w:val="6"/>
                <w:sz w:val="18"/>
                <w:szCs w:val="18"/>
              </w:rPr>
            </w:pPr>
            <w:r w:rsidRPr="00817D09">
              <w:rPr>
                <w:rFonts w:ascii="宋体" w:eastAsia="宋体" w:hAnsi="宋体" w:cs="Times New Roman (正文 CS 字体)"/>
                <w:iCs/>
                <w:spacing w:val="6"/>
                <w:sz w:val="18"/>
                <w:szCs w:val="18"/>
              </w:rPr>
              <w:t xml:space="preserve">{%tr </w:t>
            </w:r>
            <w:r>
              <w:rPr>
                <w:rFonts w:ascii="宋体" w:eastAsia="宋体" w:hAnsi="宋体" w:cs="Times New Roman (正文 CS 字体)" w:hint="eastAsia"/>
                <w:iCs/>
                <w:spacing w:val="6"/>
                <w:sz w:val="18"/>
                <w:szCs w:val="18"/>
              </w:rPr>
              <w:t>if</w:t>
            </w:r>
            <w:r>
              <w:rPr>
                <w:rFonts w:ascii="宋体" w:eastAsia="宋体" w:hAnsi="宋体" w:cs="Times New Roman (正文 CS 字体)"/>
                <w:iCs/>
                <w:spacing w:val="6"/>
                <w:sz w:val="18"/>
                <w:szCs w:val="18"/>
              </w:rPr>
              <w:t xml:space="preserve"> </w:t>
            </w:r>
            <w:r w:rsidRPr="00817D09">
              <w:rPr>
                <w:rFonts w:ascii="宋体" w:eastAsia="宋体" w:hAnsi="宋体" w:cs="Times New Roman (正文 CS 字体)"/>
                <w:iCs/>
                <w:spacing w:val="6"/>
                <w:sz w:val="18"/>
                <w:szCs w:val="18"/>
              </w:rPr>
              <w:t>var_brca.snv_s.B</w:t>
            </w:r>
            <w:r>
              <w:rPr>
                <w:rFonts w:ascii="宋体" w:eastAsia="宋体" w:hAnsi="宋体" w:cs="Times New Roman (正文 CS 字体)"/>
                <w:iCs/>
                <w:spacing w:val="6"/>
                <w:sz w:val="18"/>
                <w:szCs w:val="18"/>
              </w:rPr>
              <w:t>2</w:t>
            </w:r>
            <w:r w:rsidRPr="00817D09">
              <w:rPr>
                <w:rFonts w:ascii="宋体" w:eastAsia="宋体" w:hAnsi="宋体" w:cs="Times New Roman (正文 CS 字体)"/>
                <w:iCs/>
                <w:spacing w:val="6"/>
                <w:sz w:val="18"/>
                <w:szCs w:val="18"/>
              </w:rPr>
              <w:t>_L5 + var_brca.snv_s.B</w:t>
            </w:r>
            <w:r>
              <w:rPr>
                <w:rFonts w:ascii="宋体" w:eastAsia="宋体" w:hAnsi="宋体" w:cs="Times New Roman (正文 CS 字体)"/>
                <w:iCs/>
                <w:spacing w:val="6"/>
                <w:sz w:val="18"/>
                <w:szCs w:val="18"/>
              </w:rPr>
              <w:t>2</w:t>
            </w:r>
            <w:r w:rsidRPr="00817D09">
              <w:rPr>
                <w:rFonts w:ascii="宋体" w:eastAsia="宋体" w:hAnsi="宋体" w:cs="Times New Roman (正文 CS 字体)"/>
                <w:iCs/>
                <w:spacing w:val="6"/>
                <w:sz w:val="18"/>
                <w:szCs w:val="18"/>
              </w:rPr>
              <w:t>_L4 + var_brca.</w:t>
            </w:r>
            <w:r>
              <w:rPr>
                <w:rFonts w:ascii="宋体" w:eastAsia="宋体" w:hAnsi="宋体" w:cs="Times New Roman (正文 CS 字体)"/>
                <w:iCs/>
                <w:spacing w:val="6"/>
                <w:sz w:val="18"/>
                <w:szCs w:val="18"/>
              </w:rPr>
              <w:t>gcnv</w:t>
            </w:r>
            <w:r w:rsidRPr="00817D09">
              <w:rPr>
                <w:rFonts w:ascii="宋体" w:eastAsia="宋体" w:hAnsi="宋体" w:cs="Times New Roman (正文 CS 字体)"/>
                <w:iCs/>
                <w:spacing w:val="6"/>
                <w:sz w:val="18"/>
                <w:szCs w:val="18"/>
              </w:rPr>
              <w:t>.B</w:t>
            </w:r>
            <w:r>
              <w:rPr>
                <w:rFonts w:ascii="宋体" w:eastAsia="宋体" w:hAnsi="宋体" w:cs="Times New Roman (正文 CS 字体)"/>
                <w:iCs/>
                <w:spacing w:val="6"/>
                <w:sz w:val="18"/>
                <w:szCs w:val="18"/>
              </w:rPr>
              <w:t>2</w:t>
            </w:r>
            <w:r w:rsidRPr="00817D09">
              <w:rPr>
                <w:rFonts w:ascii="宋体" w:eastAsia="宋体" w:hAnsi="宋体" w:cs="Times New Roman (正文 CS 字体)"/>
                <w:iCs/>
                <w:spacing w:val="6"/>
                <w:sz w:val="18"/>
                <w:szCs w:val="18"/>
              </w:rPr>
              <w:t>_Loss+ var_brca.</w:t>
            </w:r>
            <w:r>
              <w:rPr>
                <w:rFonts w:ascii="宋体" w:eastAsia="宋体" w:hAnsi="宋体" w:cs="Times New Roman (正文 CS 字体)"/>
                <w:iCs/>
                <w:spacing w:val="6"/>
                <w:sz w:val="18"/>
                <w:szCs w:val="18"/>
              </w:rPr>
              <w:t>gcnv</w:t>
            </w:r>
            <w:r w:rsidRPr="00817D09">
              <w:rPr>
                <w:rFonts w:ascii="宋体" w:eastAsia="宋体" w:hAnsi="宋体" w:cs="Times New Roman (正文 CS 字体)"/>
                <w:iCs/>
                <w:spacing w:val="6"/>
                <w:sz w:val="18"/>
                <w:szCs w:val="18"/>
              </w:rPr>
              <w:t>.B</w:t>
            </w:r>
            <w:r>
              <w:rPr>
                <w:rFonts w:ascii="宋体" w:eastAsia="宋体" w:hAnsi="宋体" w:cs="Times New Roman (正文 CS 字体)"/>
                <w:iCs/>
                <w:spacing w:val="6"/>
                <w:sz w:val="18"/>
                <w:szCs w:val="18"/>
              </w:rPr>
              <w:t>2</w:t>
            </w:r>
            <w:r w:rsidRPr="00817D09">
              <w:rPr>
                <w:rFonts w:ascii="宋体" w:eastAsia="宋体" w:hAnsi="宋体" w:cs="Times New Roman (正文 CS 字体)"/>
                <w:iCs/>
                <w:spacing w:val="6"/>
                <w:sz w:val="18"/>
                <w:szCs w:val="18"/>
              </w:rPr>
              <w:t>_Gain+ var_brca.snv_s.B</w:t>
            </w:r>
            <w:r>
              <w:rPr>
                <w:rFonts w:ascii="宋体" w:eastAsia="宋体" w:hAnsi="宋体" w:cs="Times New Roman (正文 CS 字体)"/>
                <w:iCs/>
                <w:spacing w:val="6"/>
                <w:sz w:val="18"/>
                <w:szCs w:val="18"/>
              </w:rPr>
              <w:t>2</w:t>
            </w:r>
            <w:r w:rsidRPr="00817D09">
              <w:rPr>
                <w:rFonts w:ascii="宋体" w:eastAsia="宋体" w:hAnsi="宋体" w:cs="Times New Roman (正文 CS 字体)"/>
                <w:iCs/>
                <w:spacing w:val="6"/>
                <w:sz w:val="18"/>
                <w:szCs w:val="18"/>
              </w:rPr>
              <w:t>_L3%}</w:t>
            </w:r>
          </w:p>
        </w:tc>
      </w:tr>
      <w:tr w:rsidR="00E43932" w14:paraId="6F4EC6FD" w14:textId="77777777" w:rsidTr="00A05681">
        <w:trPr>
          <w:trHeight w:val="431"/>
          <w:jc w:val="center"/>
        </w:trPr>
        <w:tc>
          <w:tcPr>
            <w:tcW w:w="9339" w:type="dxa"/>
            <w:gridSpan w:val="4"/>
            <w:vAlign w:val="center"/>
          </w:tcPr>
          <w:p w14:paraId="53E7665C" w14:textId="5E391685" w:rsidR="00E43932" w:rsidRDefault="00E43932" w:rsidP="00A05681">
            <w:pPr>
              <w:jc w:val="center"/>
              <w:rPr>
                <w:rFonts w:ascii="宋体" w:eastAsia="宋体" w:hAnsi="宋体" w:cs="Times New Roman (正文 CS 字体)"/>
                <w:iCs/>
                <w:spacing w:val="6"/>
                <w:sz w:val="18"/>
                <w:szCs w:val="18"/>
              </w:rPr>
            </w:pPr>
            <w:r w:rsidRPr="00817D09">
              <w:rPr>
                <w:rFonts w:ascii="宋体" w:eastAsia="宋体" w:hAnsi="宋体" w:cs="Times New Roman (正文 CS 字体)"/>
                <w:iCs/>
                <w:spacing w:val="6"/>
                <w:sz w:val="18"/>
                <w:szCs w:val="18"/>
              </w:rPr>
              <w:t xml:space="preserve">{%tr </w:t>
            </w:r>
            <w:r>
              <w:rPr>
                <w:rFonts w:ascii="宋体" w:eastAsia="宋体" w:hAnsi="宋体" w:cs="Times New Roman (正文 CS 字体)"/>
                <w:iCs/>
                <w:spacing w:val="6"/>
                <w:sz w:val="18"/>
                <w:szCs w:val="18"/>
              </w:rPr>
              <w:t xml:space="preserve">for a in </w:t>
            </w:r>
            <w:r w:rsidRPr="00817D09">
              <w:rPr>
                <w:rFonts w:ascii="宋体" w:eastAsia="宋体" w:hAnsi="宋体" w:cs="Times New Roman (正文 CS 字体)"/>
                <w:iCs/>
                <w:spacing w:val="6"/>
                <w:sz w:val="18"/>
                <w:szCs w:val="18"/>
              </w:rPr>
              <w:t>var_brca.snv_s.B</w:t>
            </w:r>
            <w:r>
              <w:rPr>
                <w:rFonts w:ascii="宋体" w:eastAsia="宋体" w:hAnsi="宋体" w:cs="Times New Roman (正文 CS 字体)"/>
                <w:iCs/>
                <w:spacing w:val="6"/>
                <w:sz w:val="18"/>
                <w:szCs w:val="18"/>
              </w:rPr>
              <w:t>2</w:t>
            </w:r>
            <w:r w:rsidRPr="00817D09">
              <w:rPr>
                <w:rFonts w:ascii="宋体" w:eastAsia="宋体" w:hAnsi="宋体" w:cs="Times New Roman (正文 CS 字体)"/>
                <w:iCs/>
                <w:spacing w:val="6"/>
                <w:sz w:val="18"/>
                <w:szCs w:val="18"/>
              </w:rPr>
              <w:t>_L5 + var_brca.snv_s.B</w:t>
            </w:r>
            <w:r>
              <w:rPr>
                <w:rFonts w:ascii="宋体" w:eastAsia="宋体" w:hAnsi="宋体" w:cs="Times New Roman (正文 CS 字体)"/>
                <w:iCs/>
                <w:spacing w:val="6"/>
                <w:sz w:val="18"/>
                <w:szCs w:val="18"/>
              </w:rPr>
              <w:t>2</w:t>
            </w:r>
            <w:r w:rsidRPr="00817D09">
              <w:rPr>
                <w:rFonts w:ascii="宋体" w:eastAsia="宋体" w:hAnsi="宋体" w:cs="Times New Roman (正文 CS 字体)"/>
                <w:iCs/>
                <w:spacing w:val="6"/>
                <w:sz w:val="18"/>
                <w:szCs w:val="18"/>
              </w:rPr>
              <w:t>_L4 + var_brca.</w:t>
            </w:r>
            <w:r>
              <w:rPr>
                <w:rFonts w:ascii="宋体" w:eastAsia="宋体" w:hAnsi="宋体" w:cs="Times New Roman (正文 CS 字体)"/>
                <w:iCs/>
                <w:spacing w:val="6"/>
                <w:sz w:val="18"/>
                <w:szCs w:val="18"/>
              </w:rPr>
              <w:t>gcnv</w:t>
            </w:r>
            <w:r w:rsidRPr="00817D09">
              <w:rPr>
                <w:rFonts w:ascii="宋体" w:eastAsia="宋体" w:hAnsi="宋体" w:cs="Times New Roman (正文 CS 字体)"/>
                <w:iCs/>
                <w:spacing w:val="6"/>
                <w:sz w:val="18"/>
                <w:szCs w:val="18"/>
              </w:rPr>
              <w:t>.B</w:t>
            </w:r>
            <w:r>
              <w:rPr>
                <w:rFonts w:ascii="宋体" w:eastAsia="宋体" w:hAnsi="宋体" w:cs="Times New Roman (正文 CS 字体)"/>
                <w:iCs/>
                <w:spacing w:val="6"/>
                <w:sz w:val="18"/>
                <w:szCs w:val="18"/>
              </w:rPr>
              <w:t>2</w:t>
            </w:r>
            <w:r w:rsidRPr="00817D09">
              <w:rPr>
                <w:rFonts w:ascii="宋体" w:eastAsia="宋体" w:hAnsi="宋体" w:cs="Times New Roman (正文 CS 字体)"/>
                <w:iCs/>
                <w:spacing w:val="6"/>
                <w:sz w:val="18"/>
                <w:szCs w:val="18"/>
              </w:rPr>
              <w:t>_Loss+ var_brca.</w:t>
            </w:r>
            <w:r>
              <w:rPr>
                <w:rFonts w:ascii="宋体" w:eastAsia="宋体" w:hAnsi="宋体" w:cs="Times New Roman (正文 CS 字体)"/>
                <w:iCs/>
                <w:spacing w:val="6"/>
                <w:sz w:val="18"/>
                <w:szCs w:val="18"/>
              </w:rPr>
              <w:t>gcnv</w:t>
            </w:r>
            <w:r w:rsidRPr="00817D09">
              <w:rPr>
                <w:rFonts w:ascii="宋体" w:eastAsia="宋体" w:hAnsi="宋体" w:cs="Times New Roman (正文 CS 字体)"/>
                <w:iCs/>
                <w:spacing w:val="6"/>
                <w:sz w:val="18"/>
                <w:szCs w:val="18"/>
              </w:rPr>
              <w:t>.B</w:t>
            </w:r>
            <w:r>
              <w:rPr>
                <w:rFonts w:ascii="宋体" w:eastAsia="宋体" w:hAnsi="宋体" w:cs="Times New Roman (正文 CS 字体)"/>
                <w:iCs/>
                <w:spacing w:val="6"/>
                <w:sz w:val="18"/>
                <w:szCs w:val="18"/>
              </w:rPr>
              <w:t>2</w:t>
            </w:r>
            <w:r w:rsidRPr="00817D09">
              <w:rPr>
                <w:rFonts w:ascii="宋体" w:eastAsia="宋体" w:hAnsi="宋体" w:cs="Times New Roman (正文 CS 字体)"/>
                <w:iCs/>
                <w:spacing w:val="6"/>
                <w:sz w:val="18"/>
                <w:szCs w:val="18"/>
              </w:rPr>
              <w:t>_Gain+ var_brca.snv_s.B</w:t>
            </w:r>
            <w:r>
              <w:rPr>
                <w:rFonts w:ascii="宋体" w:eastAsia="宋体" w:hAnsi="宋体" w:cs="Times New Roman (正文 CS 字体)"/>
                <w:iCs/>
                <w:spacing w:val="6"/>
                <w:sz w:val="18"/>
                <w:szCs w:val="18"/>
              </w:rPr>
              <w:t>2</w:t>
            </w:r>
            <w:r w:rsidRPr="00817D09">
              <w:rPr>
                <w:rFonts w:ascii="宋体" w:eastAsia="宋体" w:hAnsi="宋体" w:cs="Times New Roman (正文 CS 字体)"/>
                <w:iCs/>
                <w:spacing w:val="6"/>
                <w:sz w:val="18"/>
                <w:szCs w:val="18"/>
              </w:rPr>
              <w:t>_L3%}</w:t>
            </w:r>
          </w:p>
        </w:tc>
      </w:tr>
      <w:tr w:rsidR="00E43932" w14:paraId="14C65961" w14:textId="77777777" w:rsidTr="00A05681">
        <w:trPr>
          <w:trHeight w:val="431"/>
          <w:jc w:val="center"/>
        </w:trPr>
        <w:tc>
          <w:tcPr>
            <w:tcW w:w="2394" w:type="dxa"/>
            <w:vAlign w:val="center"/>
          </w:tcPr>
          <w:p w14:paraId="3C34DA83" w14:textId="77777777" w:rsidR="00E43932" w:rsidRDefault="00E43932" w:rsidP="00A05681">
            <w:pPr>
              <w:jc w:val="center"/>
              <w:rPr>
                <w:rFonts w:ascii="宋体" w:eastAsia="宋体" w:hAnsi="宋体" w:cs="Times New Roman"/>
                <w:b/>
                <w:i/>
                <w:sz w:val="18"/>
                <w:szCs w:val="18"/>
                <w:lang w:bidi="ar"/>
              </w:rPr>
            </w:pPr>
            <w:r>
              <w:rPr>
                <w:rFonts w:ascii="宋体" w:eastAsia="宋体" w:hAnsi="宋体" w:cs="Times New Roman" w:hint="eastAsia"/>
                <w:b/>
                <w:i/>
                <w:sz w:val="18"/>
                <w:szCs w:val="18"/>
                <w:lang w:bidi="ar"/>
              </w:rPr>
              <w:t>{</w:t>
            </w:r>
            <w:r>
              <w:rPr>
                <w:rFonts w:ascii="宋体" w:eastAsia="宋体" w:hAnsi="宋体" w:cs="Times New Roman"/>
                <w:b/>
                <w:i/>
                <w:sz w:val="18"/>
                <w:szCs w:val="18"/>
                <w:lang w:bidi="ar"/>
              </w:rPr>
              <w:t>{a.gene_symbol}}</w:t>
            </w:r>
          </w:p>
        </w:tc>
        <w:tc>
          <w:tcPr>
            <w:tcW w:w="2820" w:type="dxa"/>
            <w:vAlign w:val="center"/>
          </w:tcPr>
          <w:p w14:paraId="52AF9E25" w14:textId="77777777" w:rsidR="00E43932" w:rsidRDefault="00E43932" w:rsidP="00A05681">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%p if a.type == “Loss”%}</w:t>
            </w:r>
          </w:p>
          <w:p w14:paraId="3652C104" w14:textId="77777777" w:rsidR="00E43932" w:rsidRDefault="00E43932" w:rsidP="00A05681">
            <w:pPr>
              <w:jc w:val="center"/>
              <w:rPr>
                <w:rFonts w:ascii="宋体" w:eastAsia="宋体" w:hAnsi="宋体"/>
                <w:sz w:val="18"/>
                <w:szCs w:val="18"/>
              </w:rPr>
            </w:pPr>
            <w:r>
              <w:rPr>
                <w:rFonts w:ascii="宋体" w:eastAsia="宋体" w:hAnsi="宋体"/>
                <w:sz w:val="18"/>
                <w:szCs w:val="18"/>
              </w:rPr>
              <w:t>{{a.value}} del</w:t>
            </w:r>
          </w:p>
          <w:p w14:paraId="1FC38C8C" w14:textId="77777777" w:rsidR="00E43932" w:rsidRDefault="00E43932" w:rsidP="00A05681">
            <w:pPr>
              <w:jc w:val="center"/>
              <w:rPr>
                <w:rFonts w:ascii="宋体" w:eastAsia="宋体" w:hAnsi="宋体"/>
                <w:sz w:val="18"/>
                <w:szCs w:val="18"/>
              </w:rPr>
            </w:pPr>
            <w:r>
              <w:rPr>
                <w:rFonts w:ascii="宋体" w:eastAsia="宋体" w:hAnsi="宋体" w:hint="eastAsia"/>
                <w:sz w:val="18"/>
                <w:szCs w:val="18"/>
              </w:rPr>
              <w:lastRenderedPageBreak/>
              <w:t>{</w:t>
            </w:r>
            <w:r>
              <w:rPr>
                <w:rFonts w:ascii="宋体" w:eastAsia="宋体" w:hAnsi="宋体"/>
                <w:sz w:val="18"/>
                <w:szCs w:val="18"/>
              </w:rPr>
              <w:t>%p elif a.type== “Gain”%}</w:t>
            </w:r>
          </w:p>
          <w:p w14:paraId="2BF3A563" w14:textId="77777777" w:rsidR="00E43932" w:rsidRDefault="00E43932" w:rsidP="00A05681">
            <w:pPr>
              <w:jc w:val="center"/>
              <w:rPr>
                <w:rFonts w:ascii="宋体" w:eastAsia="宋体" w:hAnsi="宋体"/>
                <w:sz w:val="18"/>
                <w:szCs w:val="18"/>
              </w:rPr>
            </w:pPr>
            <w:r>
              <w:rPr>
                <w:rFonts w:ascii="宋体" w:eastAsia="宋体" w:hAnsi="宋体"/>
                <w:sz w:val="18"/>
                <w:szCs w:val="18"/>
              </w:rPr>
              <w:t>{{a.value}} dup</w:t>
            </w:r>
          </w:p>
          <w:p w14:paraId="3D1C883A" w14:textId="77777777" w:rsidR="00E43932" w:rsidRDefault="00E43932" w:rsidP="00A05681">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%p else%}</w:t>
            </w:r>
          </w:p>
          <w:p w14:paraId="0AA2FAEE" w14:textId="77777777" w:rsidR="00E43932" w:rsidRDefault="00E43932" w:rsidP="00A05681">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{a.gene_region}}</w:t>
            </w:r>
          </w:p>
          <w:p w14:paraId="2981387B" w14:textId="77777777" w:rsidR="00E43932" w:rsidRDefault="00E43932" w:rsidP="00A05681">
            <w:pPr>
              <w:jc w:val="center"/>
              <w:rPr>
                <w:rFonts w:ascii="宋体" w:eastAsia="宋体" w:hAnsi="宋体"/>
                <w:sz w:val="18"/>
                <w:szCs w:val="18"/>
              </w:rPr>
            </w:pPr>
            <w:r>
              <w:rPr>
                <w:rFonts w:ascii="宋体" w:eastAsia="宋体" w:hAnsi="宋体"/>
                <w:sz w:val="18"/>
                <w:szCs w:val="18"/>
              </w:rPr>
              <w:t>{{a.hgvs_c}}</w:t>
            </w:r>
          </w:p>
          <w:p w14:paraId="5D608D1D" w14:textId="77777777" w:rsidR="00E43932" w:rsidRDefault="00E43932" w:rsidP="00A05681">
            <w:pPr>
              <w:jc w:val="center"/>
              <w:rPr>
                <w:rFonts w:ascii="宋体" w:eastAsia="宋体" w:hAnsi="宋体"/>
                <w:sz w:val="18"/>
                <w:szCs w:val="18"/>
              </w:rPr>
            </w:pPr>
            <w:r>
              <w:rPr>
                <w:rFonts w:ascii="宋体" w:eastAsia="宋体" w:hAnsi="宋体"/>
                <w:sz w:val="18"/>
                <w:szCs w:val="18"/>
              </w:rPr>
              <w:t>{%</w:t>
            </w:r>
            <w:r>
              <w:rPr>
                <w:rFonts w:ascii="宋体" w:eastAsia="宋体" w:hAnsi="宋体" w:hint="eastAsia"/>
                <w:sz w:val="18"/>
                <w:szCs w:val="18"/>
              </w:rPr>
              <w:t>p</w:t>
            </w:r>
            <w:r>
              <w:rPr>
                <w:rFonts w:ascii="宋体" w:eastAsia="宋体" w:hAnsi="宋体"/>
                <w:sz w:val="18"/>
                <w:szCs w:val="18"/>
              </w:rPr>
              <w:t xml:space="preserve"> if a.hgvs_p != “p.?”%}</w:t>
            </w:r>
          </w:p>
          <w:p w14:paraId="5C1287D8" w14:textId="77777777" w:rsidR="00E43932" w:rsidRDefault="00E43932" w:rsidP="00A05681">
            <w:pPr>
              <w:jc w:val="center"/>
              <w:rPr>
                <w:rFonts w:ascii="宋体" w:eastAsia="宋体" w:hAnsi="宋体"/>
                <w:sz w:val="18"/>
                <w:szCs w:val="18"/>
              </w:rPr>
            </w:pPr>
            <w:r>
              <w:rPr>
                <w:rFonts w:ascii="宋体" w:eastAsia="宋体" w:hAnsi="宋体"/>
                <w:sz w:val="18"/>
                <w:szCs w:val="18"/>
              </w:rPr>
              <w:t>{{a.hgvs_p}}</w:t>
            </w:r>
          </w:p>
          <w:p w14:paraId="4DF26267" w14:textId="77777777" w:rsidR="00E43932" w:rsidRDefault="00E43932" w:rsidP="00A05681">
            <w:pPr>
              <w:jc w:val="center"/>
              <w:rPr>
                <w:rFonts w:ascii="宋体" w:eastAsia="宋体" w:hAnsi="宋体"/>
                <w:sz w:val="18"/>
                <w:szCs w:val="18"/>
              </w:rPr>
            </w:pPr>
            <w:r>
              <w:rPr>
                <w:rFonts w:ascii="宋体" w:eastAsia="宋体" w:hAnsi="宋体"/>
                <w:sz w:val="18"/>
                <w:szCs w:val="18"/>
              </w:rPr>
              <w:t>{%</w:t>
            </w:r>
            <w:r>
              <w:rPr>
                <w:rFonts w:ascii="宋体" w:eastAsia="宋体" w:hAnsi="宋体" w:hint="eastAsia"/>
                <w:sz w:val="18"/>
                <w:szCs w:val="18"/>
              </w:rPr>
              <w:t>p</w:t>
            </w:r>
            <w:r>
              <w:rPr>
                <w:rFonts w:ascii="宋体" w:eastAsia="宋体" w:hAnsi="宋体"/>
                <w:sz w:val="18"/>
                <w:szCs w:val="18"/>
              </w:rPr>
              <w:t xml:space="preserve"> endif%}</w:t>
            </w:r>
          </w:p>
          <w:p w14:paraId="66B5E9B3" w14:textId="77777777" w:rsidR="00E43932" w:rsidRPr="00981F27" w:rsidRDefault="00E43932" w:rsidP="00A05681">
            <w:pPr>
              <w:jc w:val="center"/>
              <w:rPr>
                <w:rFonts w:ascii="宋体" w:eastAsia="宋体" w:hAnsi="宋体"/>
                <w:sz w:val="18"/>
                <w:szCs w:val="18"/>
              </w:rPr>
            </w:pPr>
            <w:r>
              <w:rPr>
                <w:rFonts w:ascii="宋体" w:eastAsia="宋体" w:hAnsi="宋体"/>
                <w:sz w:val="18"/>
                <w:szCs w:val="18"/>
              </w:rPr>
              <w:t>{%p endif%}</w:t>
            </w:r>
          </w:p>
        </w:tc>
        <w:tc>
          <w:tcPr>
            <w:tcW w:w="2190" w:type="dxa"/>
            <w:vAlign w:val="center"/>
          </w:tcPr>
          <w:p w14:paraId="6BD36186" w14:textId="77777777" w:rsidR="00E43932" w:rsidRDefault="00E43932" w:rsidP="00A05681">
            <w:pPr>
              <w:jc w:val="center"/>
              <w:rPr>
                <w:rFonts w:ascii="宋体" w:eastAsia="宋体" w:hAnsi="宋体"/>
                <w:sz w:val="18"/>
                <w:szCs w:val="18"/>
              </w:rPr>
            </w:pPr>
            <w:r>
              <w:rPr>
                <w:rFonts w:ascii="宋体" w:eastAsia="宋体" w:hAnsi="宋体" w:hint="eastAsia"/>
                <w:sz w:val="18"/>
                <w:szCs w:val="18"/>
              </w:rPr>
              <w:lastRenderedPageBreak/>
              <w:t>{</w:t>
            </w:r>
            <w:r>
              <w:rPr>
                <w:rFonts w:ascii="宋体" w:eastAsia="宋体" w:hAnsi="宋体"/>
                <w:sz w:val="18"/>
                <w:szCs w:val="18"/>
              </w:rPr>
              <w:t xml:space="preserve">%p if a.type in [“Loss”, </w:t>
            </w:r>
            <w:r>
              <w:rPr>
                <w:rFonts w:ascii="宋体" w:eastAsia="宋体" w:hAnsi="宋体"/>
                <w:sz w:val="18"/>
                <w:szCs w:val="18"/>
              </w:rPr>
              <w:lastRenderedPageBreak/>
              <w:t>“Gain”]%}</w:t>
            </w:r>
          </w:p>
          <w:p w14:paraId="2751484B" w14:textId="77777777" w:rsidR="00E43932" w:rsidRDefault="00E43932" w:rsidP="00A05681">
            <w:pPr>
              <w:jc w:val="center"/>
              <w:rPr>
                <w:rFonts w:ascii="宋体" w:eastAsia="宋体" w:hAnsi="宋体"/>
                <w:sz w:val="18"/>
                <w:szCs w:val="18"/>
              </w:rPr>
            </w:pPr>
            <w:r>
              <w:rPr>
                <w:rFonts w:ascii="宋体" w:eastAsia="宋体" w:hAnsi="宋体"/>
                <w:sz w:val="18"/>
                <w:szCs w:val="18"/>
              </w:rPr>
              <w:t>/</w:t>
            </w:r>
          </w:p>
          <w:p w14:paraId="744F2D66" w14:textId="77777777" w:rsidR="00E43932" w:rsidRDefault="00E43932" w:rsidP="00A05681">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%p else%}</w:t>
            </w:r>
          </w:p>
          <w:p w14:paraId="1C8D9F30" w14:textId="77777777" w:rsidR="00E43932" w:rsidRDefault="00E43932" w:rsidP="00A05681">
            <w:pPr>
              <w:jc w:val="center"/>
              <w:rPr>
                <w:rFonts w:ascii="宋体" w:eastAsia="宋体" w:hAnsi="宋体"/>
                <w:sz w:val="18"/>
                <w:szCs w:val="18"/>
              </w:rPr>
            </w:pPr>
            <w:r w:rsidRPr="009D1EC1">
              <w:rPr>
                <w:rFonts w:ascii="宋体" w:eastAsia="宋体" w:hAnsi="宋体" w:hint="eastAsia"/>
                <w:sz w:val="18"/>
                <w:szCs w:val="18"/>
              </w:rPr>
              <w:t>{%if a.freq&gt;=0.85%}纯合{%else%}杂合{%endif%}</w:t>
            </w:r>
          </w:p>
          <w:p w14:paraId="0020B51B" w14:textId="77777777" w:rsidR="00E43932" w:rsidRDefault="00E43932" w:rsidP="00A05681">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%p endif%}</w:t>
            </w:r>
          </w:p>
        </w:tc>
        <w:tc>
          <w:tcPr>
            <w:tcW w:w="1935" w:type="dxa"/>
            <w:vAlign w:val="center"/>
          </w:tcPr>
          <w:p w14:paraId="01D076EC" w14:textId="77777777" w:rsidR="00E43932" w:rsidRDefault="00E43932" w:rsidP="00A05681">
            <w:pPr>
              <w:jc w:val="center"/>
              <w:rPr>
                <w:rFonts w:ascii="宋体" w:eastAsia="宋体" w:hAnsi="宋体"/>
                <w:sz w:val="18"/>
                <w:szCs w:val="18"/>
              </w:rPr>
            </w:pPr>
            <w:r>
              <w:rPr>
                <w:rFonts w:ascii="宋体" w:eastAsia="宋体" w:hAnsi="宋体" w:hint="eastAsia"/>
                <w:sz w:val="18"/>
                <w:szCs w:val="18"/>
              </w:rPr>
              <w:lastRenderedPageBreak/>
              <w:t>{</w:t>
            </w:r>
            <w:r>
              <w:rPr>
                <w:rFonts w:ascii="宋体" w:eastAsia="宋体" w:hAnsi="宋体"/>
                <w:sz w:val="18"/>
                <w:szCs w:val="18"/>
              </w:rPr>
              <w:t>%p if a.type == “Loss”%}</w:t>
            </w:r>
          </w:p>
          <w:p w14:paraId="356EF25C" w14:textId="77777777" w:rsidR="00E43932" w:rsidRDefault="00E43932" w:rsidP="00A05681">
            <w:pPr>
              <w:jc w:val="center"/>
              <w:rPr>
                <w:rFonts w:ascii="宋体" w:eastAsia="宋体" w:hAnsi="宋体"/>
                <w:sz w:val="18"/>
                <w:szCs w:val="18"/>
              </w:rPr>
            </w:pPr>
            <w:r>
              <w:rPr>
                <w:rFonts w:ascii="宋体" w:eastAsia="宋体" w:hAnsi="宋体"/>
                <w:sz w:val="18"/>
                <w:szCs w:val="18"/>
              </w:rPr>
              <w:lastRenderedPageBreak/>
              <w:t>4</w:t>
            </w:r>
            <w:r>
              <w:rPr>
                <w:rFonts w:ascii="宋体" w:eastAsia="宋体" w:hAnsi="宋体" w:hint="eastAsia"/>
                <w:sz w:val="18"/>
                <w:szCs w:val="18"/>
              </w:rPr>
              <w:t>类</w:t>
            </w:r>
          </w:p>
          <w:p w14:paraId="7C54853A" w14:textId="77777777" w:rsidR="00E43932" w:rsidRDefault="00E43932" w:rsidP="00A05681">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%p elif a.type== “Gain”%}</w:t>
            </w:r>
          </w:p>
          <w:p w14:paraId="51880FD5" w14:textId="77777777" w:rsidR="00E43932" w:rsidRDefault="00E43932" w:rsidP="00A05681">
            <w:pPr>
              <w:jc w:val="center"/>
              <w:rPr>
                <w:rFonts w:ascii="宋体" w:eastAsia="宋体" w:hAnsi="宋体"/>
                <w:sz w:val="18"/>
                <w:szCs w:val="18"/>
              </w:rPr>
            </w:pPr>
            <w:r>
              <w:rPr>
                <w:rFonts w:ascii="宋体" w:eastAsia="宋体" w:hAnsi="宋体"/>
                <w:sz w:val="18"/>
                <w:szCs w:val="18"/>
              </w:rPr>
              <w:t>3</w:t>
            </w:r>
            <w:r>
              <w:rPr>
                <w:rFonts w:ascii="宋体" w:eastAsia="宋体" w:hAnsi="宋体" w:hint="eastAsia"/>
                <w:sz w:val="18"/>
                <w:szCs w:val="18"/>
              </w:rPr>
              <w:t>类</w:t>
            </w:r>
          </w:p>
          <w:p w14:paraId="6BD451B1" w14:textId="77777777" w:rsidR="00E43932" w:rsidRDefault="00E43932" w:rsidP="00A05681">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%p else%}</w:t>
            </w:r>
          </w:p>
          <w:p w14:paraId="4B4EE20B" w14:textId="77777777" w:rsidR="00E43932" w:rsidRDefault="00E43932" w:rsidP="00A05681">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a.clinic_num_g</w:t>
            </w:r>
            <w:r>
              <w:rPr>
                <w:rFonts w:ascii="宋体" w:eastAsia="宋体" w:hAnsi="宋体" w:hint="eastAsia"/>
                <w:sz w:val="18"/>
                <w:szCs w:val="18"/>
              </w:rPr>
              <w:t>}}类</w:t>
            </w:r>
          </w:p>
          <w:p w14:paraId="2C42ABD2" w14:textId="77777777" w:rsidR="00E43932" w:rsidRDefault="00E43932" w:rsidP="00A05681">
            <w:pPr>
              <w:jc w:val="center"/>
              <w:rPr>
                <w:rFonts w:ascii="宋体" w:eastAsia="宋体" w:hAnsi="宋体" w:cs="Times New Roman (正文 CS 字体)"/>
                <w:iCs/>
                <w:spacing w:val="6"/>
                <w:sz w:val="18"/>
                <w:szCs w:val="18"/>
              </w:rPr>
            </w:pPr>
            <w:r>
              <w:rPr>
                <w:rFonts w:ascii="宋体" w:eastAsia="宋体" w:hAnsi="宋体"/>
                <w:sz w:val="18"/>
                <w:szCs w:val="18"/>
              </w:rPr>
              <w:t>{%p endif%}</w:t>
            </w:r>
          </w:p>
        </w:tc>
      </w:tr>
      <w:tr w:rsidR="00E43932" w14:paraId="26969D72" w14:textId="77777777" w:rsidTr="00A05681">
        <w:trPr>
          <w:trHeight w:val="431"/>
          <w:jc w:val="center"/>
        </w:trPr>
        <w:tc>
          <w:tcPr>
            <w:tcW w:w="9339" w:type="dxa"/>
            <w:gridSpan w:val="4"/>
            <w:vAlign w:val="center"/>
          </w:tcPr>
          <w:p w14:paraId="185F99A9" w14:textId="77777777" w:rsidR="00E43932" w:rsidRDefault="00E43932" w:rsidP="00A05681">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lastRenderedPageBreak/>
              <w:t>{</w:t>
            </w:r>
            <w:r>
              <w:rPr>
                <w:rFonts w:ascii="宋体" w:eastAsia="宋体" w:hAnsi="宋体" w:cs="Times New Roman (正文 CS 字体)"/>
                <w:iCs/>
                <w:spacing w:val="6"/>
                <w:sz w:val="18"/>
                <w:szCs w:val="18"/>
              </w:rPr>
              <w:t>%tr endfor%}</w:t>
            </w:r>
          </w:p>
        </w:tc>
      </w:tr>
      <w:tr w:rsidR="00E43932" w14:paraId="055041AC" w14:textId="77777777" w:rsidTr="00A05681">
        <w:trPr>
          <w:trHeight w:val="431"/>
          <w:jc w:val="center"/>
        </w:trPr>
        <w:tc>
          <w:tcPr>
            <w:tcW w:w="9339" w:type="dxa"/>
            <w:gridSpan w:val="4"/>
            <w:vAlign w:val="center"/>
          </w:tcPr>
          <w:p w14:paraId="7B22E8F7" w14:textId="77777777" w:rsidR="00E43932" w:rsidRDefault="00E43932" w:rsidP="00A05681">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%tr else%}</w:t>
            </w:r>
          </w:p>
        </w:tc>
      </w:tr>
      <w:tr w:rsidR="00E43932" w14:paraId="0EC4576C" w14:textId="77777777" w:rsidTr="00A05681">
        <w:trPr>
          <w:trHeight w:val="431"/>
          <w:jc w:val="center"/>
        </w:trPr>
        <w:tc>
          <w:tcPr>
            <w:tcW w:w="2394" w:type="dxa"/>
            <w:vAlign w:val="center"/>
          </w:tcPr>
          <w:p w14:paraId="72F4135C" w14:textId="77777777" w:rsidR="00E43932" w:rsidRDefault="00E43932" w:rsidP="00A05681">
            <w:pPr>
              <w:jc w:val="center"/>
              <w:rPr>
                <w:rFonts w:ascii="宋体" w:eastAsia="宋体" w:hAnsi="宋体" w:cs="Times New Roman"/>
                <w:b/>
                <w:i/>
                <w:sz w:val="18"/>
                <w:szCs w:val="18"/>
                <w:lang w:bidi="ar"/>
              </w:rPr>
            </w:pPr>
            <w:r>
              <w:rPr>
                <w:rFonts w:ascii="宋体" w:eastAsia="宋体" w:hAnsi="宋体" w:cs="Times New Roman" w:hint="eastAsia"/>
                <w:b/>
                <w:i/>
                <w:sz w:val="18"/>
                <w:szCs w:val="18"/>
                <w:lang w:bidi="ar"/>
              </w:rPr>
              <w:t>B</w:t>
            </w:r>
            <w:r>
              <w:rPr>
                <w:rFonts w:ascii="宋体" w:eastAsia="宋体" w:hAnsi="宋体" w:cs="Times New Roman"/>
                <w:b/>
                <w:i/>
                <w:sz w:val="18"/>
                <w:szCs w:val="18"/>
                <w:lang w:bidi="ar"/>
              </w:rPr>
              <w:t>RCA2</w:t>
            </w:r>
          </w:p>
        </w:tc>
        <w:tc>
          <w:tcPr>
            <w:tcW w:w="6945" w:type="dxa"/>
            <w:gridSpan w:val="3"/>
            <w:vAlign w:val="center"/>
          </w:tcPr>
          <w:p w14:paraId="1897B340" w14:textId="77777777" w:rsidR="00E43932" w:rsidRDefault="00E43932" w:rsidP="00A05681">
            <w:pPr>
              <w:jc w:val="center"/>
              <w:rPr>
                <w:rFonts w:ascii="宋体" w:eastAsia="宋体" w:hAnsi="宋体" w:cs="Times New Roman (正文 CS 字体)"/>
                <w:iCs/>
                <w:spacing w:val="6"/>
                <w:sz w:val="18"/>
                <w:szCs w:val="18"/>
              </w:rPr>
            </w:pPr>
            <w:r w:rsidRPr="000C4F9C">
              <w:rPr>
                <w:rFonts w:asciiTheme="minorEastAsia" w:hAnsiTheme="minorEastAsia" w:cs="Times New Roman (正文 CS 字体)" w:hint="eastAsia"/>
                <w:iCs/>
                <w:spacing w:val="6"/>
                <w:sz w:val="18"/>
                <w:szCs w:val="18"/>
              </w:rPr>
              <w:t>未检测到致病性变异、可能致病性变异和临床意义不明变异</w:t>
            </w:r>
          </w:p>
        </w:tc>
      </w:tr>
      <w:tr w:rsidR="00E43932" w14:paraId="36FC799B" w14:textId="77777777" w:rsidTr="00A05681">
        <w:trPr>
          <w:trHeight w:val="431"/>
          <w:jc w:val="center"/>
        </w:trPr>
        <w:tc>
          <w:tcPr>
            <w:tcW w:w="9339" w:type="dxa"/>
            <w:gridSpan w:val="4"/>
            <w:vAlign w:val="center"/>
          </w:tcPr>
          <w:p w14:paraId="1D5A946A" w14:textId="77777777" w:rsidR="00E43932" w:rsidRPr="00134493" w:rsidRDefault="00E43932" w:rsidP="00A05681">
            <w:pPr>
              <w:spacing w:afterLines="1" w:after="3"/>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%tr endif%}</w:t>
            </w:r>
          </w:p>
        </w:tc>
      </w:tr>
    </w:tbl>
    <w:p w14:paraId="4981B997" w14:textId="5001B645" w:rsidR="00E43932" w:rsidRPr="00E43932" w:rsidRDefault="00E43932">
      <w:pPr>
        <w:rPr>
          <w:highlight w:val="magenta"/>
        </w:rPr>
      </w:pPr>
      <w:r w:rsidRPr="00E43932">
        <w:rPr>
          <w:rFonts w:hint="eastAsia"/>
          <w:highlight w:val="magenta"/>
        </w:rPr>
        <w:t>{</w:t>
      </w:r>
      <w:r w:rsidRPr="00E43932">
        <w:rPr>
          <w:highlight w:val="magenta"/>
        </w:rPr>
        <w:t>%p endif%}</w:t>
      </w:r>
    </w:p>
    <w:p w14:paraId="6CBA4C5B" w14:textId="77777777" w:rsidR="00E43932" w:rsidRDefault="00E43932">
      <w:pPr>
        <w:rPr>
          <w:rFonts w:ascii="宋体" w:eastAsia="宋体" w:hAnsi="宋体"/>
          <w:sz w:val="16"/>
          <w:szCs w:val="18"/>
        </w:rPr>
      </w:pPr>
    </w:p>
    <w:p w14:paraId="497B4134" w14:textId="5F7F09E6" w:rsidR="00E04A7D" w:rsidRDefault="00131372">
      <w:pPr>
        <w:adjustRightInd w:val="0"/>
        <w:snapToGrid w:val="0"/>
        <w:spacing w:line="340" w:lineRule="exact"/>
        <w:ind w:firstLineChars="200" w:firstLine="482"/>
        <w:jc w:val="left"/>
        <w:rPr>
          <w:rFonts w:ascii="宋体" w:eastAsia="宋体" w:hAnsi="宋体" w:cs="宋体"/>
          <w:b/>
          <w:szCs w:val="18"/>
        </w:rPr>
      </w:pPr>
      <w:r>
        <w:rPr>
          <w:rFonts w:ascii="宋体" w:eastAsia="宋体" w:hAnsi="宋体" w:cs="宋体" w:hint="eastAsia"/>
          <w:b/>
          <w:szCs w:val="18"/>
        </w:rPr>
        <w:t xml:space="preserve">1.2  </w:t>
      </w:r>
      <w:r w:rsidR="007A3C57">
        <w:rPr>
          <w:rFonts w:ascii="宋体" w:eastAsia="宋体" w:hAnsi="宋体" w:cs="宋体"/>
          <w:b/>
          <w:szCs w:val="18"/>
        </w:rPr>
        <w:t>BRCA1/2</w:t>
      </w:r>
      <w:r>
        <w:rPr>
          <w:rFonts w:ascii="宋体" w:eastAsia="宋体" w:hAnsi="宋体" w:cs="宋体" w:hint="eastAsia"/>
          <w:b/>
          <w:szCs w:val="18"/>
        </w:rPr>
        <w:t>变异及解读</w:t>
      </w:r>
    </w:p>
    <w:p w14:paraId="7D6A8A36" w14:textId="77777777" w:rsidR="00E43932" w:rsidRPr="00E43932" w:rsidRDefault="00E43932" w:rsidP="00E43932">
      <w:r w:rsidRPr="00E43932">
        <w:rPr>
          <w:highlight w:val="magenta"/>
        </w:rPr>
        <w:t>{%p if judge_brca_cnv == “mlpa”%}</w:t>
      </w:r>
    </w:p>
    <w:tbl>
      <w:tblPr>
        <w:tblStyle w:val="afffd"/>
        <w:tblW w:w="9355" w:type="dxa"/>
        <w:jc w:val="center"/>
        <w:tblBorders>
          <w:bottom w:val="none" w:sz="0" w:space="0" w:color="auto"/>
          <w:insideH w:val="none" w:sz="0" w:space="0" w:color="auto"/>
        </w:tblBorders>
        <w:shd w:val="clear" w:color="auto" w:fill="F2F2F2"/>
        <w:tblLayout w:type="fixed"/>
        <w:tblLook w:val="04A0" w:firstRow="1" w:lastRow="0" w:firstColumn="1" w:lastColumn="0" w:noHBand="0" w:noVBand="1"/>
      </w:tblPr>
      <w:tblGrid>
        <w:gridCol w:w="1418"/>
        <w:gridCol w:w="2669"/>
        <w:gridCol w:w="2756"/>
        <w:gridCol w:w="2512"/>
      </w:tblGrid>
      <w:tr w:rsidR="00E04A7D" w14:paraId="1E1CDCE8" w14:textId="77777777" w:rsidTr="00D72E54">
        <w:trPr>
          <w:cnfStyle w:val="100000000000" w:firstRow="1" w:lastRow="0" w:firstColumn="0" w:lastColumn="0" w:oddVBand="0" w:evenVBand="0" w:oddHBand="0" w:evenHBand="0" w:firstRowFirstColumn="0" w:firstRowLastColumn="0" w:lastRowFirstColumn="0" w:lastRowLastColumn="0"/>
          <w:trHeight w:val="17"/>
          <w:jc w:val="center"/>
        </w:trPr>
        <w:tc>
          <w:tcPr>
            <w:tcW w:w="1418" w:type="dxa"/>
            <w:tcBorders>
              <w:bottom w:val="single" w:sz="12" w:space="0" w:color="auto"/>
            </w:tcBorders>
            <w:shd w:val="clear" w:color="auto" w:fill="F2F2F2" w:themeFill="background1" w:themeFillShade="F2"/>
            <w:vAlign w:val="center"/>
          </w:tcPr>
          <w:p w14:paraId="337860F3" w14:textId="77777777" w:rsidR="00E04A7D" w:rsidRDefault="00131372">
            <w:pPr>
              <w:spacing w:afterLines="1" w:after="3"/>
              <w:jc w:val="center"/>
              <w:rPr>
                <w:rFonts w:asciiTheme="minorEastAsia" w:hAnsiTheme="minorEastAsia"/>
                <w:b/>
                <w:sz w:val="18"/>
                <w:szCs w:val="18"/>
              </w:rPr>
            </w:pPr>
            <w:r>
              <w:rPr>
                <w:rFonts w:asciiTheme="minorEastAsia" w:hAnsiTheme="minorEastAsia" w:hint="eastAsia"/>
                <w:b/>
                <w:sz w:val="18"/>
                <w:szCs w:val="18"/>
              </w:rPr>
              <w:t>基因</w:t>
            </w:r>
          </w:p>
        </w:tc>
        <w:tc>
          <w:tcPr>
            <w:tcW w:w="2669" w:type="dxa"/>
            <w:tcBorders>
              <w:bottom w:val="single" w:sz="12" w:space="0" w:color="auto"/>
            </w:tcBorders>
            <w:shd w:val="clear" w:color="auto" w:fill="F2F2F2" w:themeFill="background1" w:themeFillShade="F2"/>
            <w:tcMar>
              <w:top w:w="113" w:type="dxa"/>
              <w:bottom w:w="113" w:type="dxa"/>
            </w:tcMar>
            <w:vAlign w:val="center"/>
          </w:tcPr>
          <w:p w14:paraId="2C2C1715" w14:textId="77777777" w:rsidR="00E04A7D" w:rsidRDefault="00131372">
            <w:pPr>
              <w:spacing w:afterLines="1" w:after="3"/>
              <w:jc w:val="center"/>
              <w:rPr>
                <w:rFonts w:asciiTheme="minorEastAsia" w:hAnsiTheme="minorEastAsia"/>
                <w:b/>
                <w:sz w:val="18"/>
                <w:szCs w:val="18"/>
              </w:rPr>
            </w:pPr>
            <w:r>
              <w:rPr>
                <w:rFonts w:asciiTheme="minorEastAsia" w:hAnsiTheme="minorEastAsia"/>
                <w:b/>
                <w:sz w:val="18"/>
                <w:szCs w:val="18"/>
              </w:rPr>
              <w:t>变异</w:t>
            </w:r>
            <w:r>
              <w:rPr>
                <w:rFonts w:asciiTheme="minorEastAsia" w:hAnsiTheme="minorEastAsia" w:hint="eastAsia"/>
                <w:b/>
                <w:sz w:val="18"/>
                <w:szCs w:val="18"/>
              </w:rPr>
              <w:t>结果</w:t>
            </w:r>
          </w:p>
        </w:tc>
        <w:tc>
          <w:tcPr>
            <w:tcW w:w="2756" w:type="dxa"/>
            <w:tcBorders>
              <w:bottom w:val="single" w:sz="12" w:space="0" w:color="auto"/>
            </w:tcBorders>
            <w:shd w:val="clear" w:color="auto" w:fill="F2F2F2" w:themeFill="background1" w:themeFillShade="F2"/>
            <w:tcMar>
              <w:top w:w="113" w:type="dxa"/>
              <w:bottom w:w="113" w:type="dxa"/>
            </w:tcMar>
            <w:vAlign w:val="center"/>
          </w:tcPr>
          <w:p w14:paraId="327E3B13" w14:textId="134AC9F1" w:rsidR="00E04A7D" w:rsidRDefault="00DB5457">
            <w:pPr>
              <w:spacing w:afterLines="1" w:after="3"/>
              <w:jc w:val="center"/>
              <w:rPr>
                <w:rFonts w:asciiTheme="minorEastAsia" w:hAnsiTheme="minorEastAsia"/>
                <w:b/>
                <w:sz w:val="18"/>
                <w:szCs w:val="18"/>
              </w:rPr>
            </w:pPr>
            <w:r>
              <w:rPr>
                <w:rFonts w:asciiTheme="minorEastAsia" w:hAnsiTheme="minorEastAsia" w:hint="eastAsia"/>
                <w:b/>
                <w:sz w:val="18"/>
                <w:szCs w:val="18"/>
              </w:rPr>
              <w:t>基因型</w:t>
            </w:r>
          </w:p>
        </w:tc>
        <w:tc>
          <w:tcPr>
            <w:tcW w:w="2512" w:type="dxa"/>
            <w:tcBorders>
              <w:bottom w:val="single" w:sz="12" w:space="0" w:color="auto"/>
            </w:tcBorders>
            <w:shd w:val="clear" w:color="auto" w:fill="F2F2F2" w:themeFill="background1" w:themeFillShade="F2"/>
            <w:tcMar>
              <w:top w:w="113" w:type="dxa"/>
              <w:bottom w:w="113" w:type="dxa"/>
            </w:tcMar>
            <w:vAlign w:val="center"/>
          </w:tcPr>
          <w:p w14:paraId="2FAD1574" w14:textId="77777777" w:rsidR="00E04A7D" w:rsidRDefault="00131372">
            <w:pPr>
              <w:spacing w:afterLines="1" w:after="3"/>
              <w:jc w:val="center"/>
              <w:rPr>
                <w:rFonts w:asciiTheme="minorEastAsia" w:hAnsiTheme="minorEastAsia"/>
                <w:b/>
                <w:sz w:val="18"/>
                <w:szCs w:val="18"/>
              </w:rPr>
            </w:pPr>
            <w:r>
              <w:rPr>
                <w:rFonts w:asciiTheme="minorEastAsia" w:hAnsiTheme="minorEastAsia"/>
                <w:b/>
                <w:sz w:val="18"/>
                <w:szCs w:val="18"/>
              </w:rPr>
              <w:t>变异</w:t>
            </w:r>
            <w:r>
              <w:rPr>
                <w:rFonts w:asciiTheme="minorEastAsia" w:hAnsiTheme="minorEastAsia" w:hint="eastAsia"/>
                <w:b/>
                <w:sz w:val="18"/>
                <w:szCs w:val="18"/>
              </w:rPr>
              <w:t>分类</w:t>
            </w:r>
          </w:p>
        </w:tc>
      </w:tr>
      <w:tr w:rsidR="007B7D4E" w14:paraId="3D0FAB9F" w14:textId="77777777" w:rsidTr="007318E8">
        <w:trPr>
          <w:trHeight w:val="17"/>
          <w:jc w:val="center"/>
        </w:trPr>
        <w:tc>
          <w:tcPr>
            <w:tcW w:w="9355" w:type="dxa"/>
            <w:gridSpan w:val="4"/>
            <w:tcBorders>
              <w:bottom w:val="single" w:sz="12" w:space="0" w:color="auto"/>
            </w:tcBorders>
            <w:shd w:val="clear" w:color="auto" w:fill="F2F2F2" w:themeFill="background1" w:themeFillShade="F2"/>
            <w:vAlign w:val="center"/>
          </w:tcPr>
          <w:p w14:paraId="13F1C498" w14:textId="5C120A55" w:rsidR="007B7D4E" w:rsidRDefault="007B7D4E">
            <w:pPr>
              <w:spacing w:afterLines="1" w:after="3"/>
              <w:jc w:val="center"/>
              <w:rPr>
                <w:rFonts w:asciiTheme="minorEastAsia" w:hAnsiTheme="minorEastAsia"/>
                <w:b/>
                <w:sz w:val="18"/>
                <w:szCs w:val="18"/>
              </w:rPr>
            </w:pPr>
            <w:r w:rsidRPr="007B7D4E">
              <w:rPr>
                <w:rFonts w:asciiTheme="minorEastAsia" w:hAnsiTheme="minorEastAsia"/>
                <w:b/>
                <w:sz w:val="18"/>
                <w:szCs w:val="18"/>
              </w:rPr>
              <w:t>{%tr if var_brca.snv_s.B1_L5</w:t>
            </w:r>
            <w:r>
              <w:rPr>
                <w:rFonts w:asciiTheme="minorEastAsia" w:hAnsiTheme="minorEastAsia"/>
                <w:b/>
                <w:sz w:val="18"/>
                <w:szCs w:val="18"/>
              </w:rPr>
              <w:t xml:space="preserve"> + </w:t>
            </w:r>
            <w:r w:rsidRPr="007B7D4E">
              <w:rPr>
                <w:rFonts w:asciiTheme="minorEastAsia" w:hAnsiTheme="minorEastAsia"/>
                <w:b/>
                <w:sz w:val="18"/>
                <w:szCs w:val="18"/>
              </w:rPr>
              <w:t>var_brca.snv_s.B</w:t>
            </w:r>
            <w:r>
              <w:rPr>
                <w:rFonts w:asciiTheme="minorEastAsia" w:hAnsiTheme="minorEastAsia"/>
                <w:b/>
                <w:sz w:val="18"/>
                <w:szCs w:val="18"/>
              </w:rPr>
              <w:t>2</w:t>
            </w:r>
            <w:r w:rsidRPr="007B7D4E">
              <w:rPr>
                <w:rFonts w:asciiTheme="minorEastAsia" w:hAnsiTheme="minorEastAsia"/>
                <w:b/>
                <w:sz w:val="18"/>
                <w:szCs w:val="18"/>
              </w:rPr>
              <w:t>_L5 + var_brca.snv_s.B1_L4</w:t>
            </w:r>
            <w:r>
              <w:rPr>
                <w:rFonts w:asciiTheme="minorEastAsia" w:hAnsiTheme="minorEastAsia"/>
                <w:b/>
                <w:sz w:val="18"/>
                <w:szCs w:val="18"/>
              </w:rPr>
              <w:t xml:space="preserve"> +</w:t>
            </w:r>
            <w:r w:rsidRPr="007B7D4E">
              <w:rPr>
                <w:rFonts w:asciiTheme="minorEastAsia" w:hAnsiTheme="minorEastAsia"/>
                <w:b/>
                <w:sz w:val="18"/>
                <w:szCs w:val="18"/>
              </w:rPr>
              <w:t xml:space="preserve"> var_brca.snv_s.B</w:t>
            </w:r>
            <w:r>
              <w:rPr>
                <w:rFonts w:asciiTheme="minorEastAsia" w:hAnsiTheme="minorEastAsia"/>
                <w:b/>
                <w:sz w:val="18"/>
                <w:szCs w:val="18"/>
              </w:rPr>
              <w:t>2</w:t>
            </w:r>
            <w:r w:rsidRPr="007B7D4E">
              <w:rPr>
                <w:rFonts w:asciiTheme="minorEastAsia" w:hAnsiTheme="minorEastAsia"/>
                <w:b/>
                <w:sz w:val="18"/>
                <w:szCs w:val="18"/>
              </w:rPr>
              <w:t xml:space="preserve">_L4 + var_brca.mlpa.B1_Loss </w:t>
            </w:r>
            <w:r>
              <w:rPr>
                <w:rFonts w:asciiTheme="minorEastAsia" w:hAnsiTheme="minorEastAsia"/>
                <w:b/>
                <w:sz w:val="18"/>
                <w:szCs w:val="18"/>
              </w:rPr>
              <w:t xml:space="preserve">+ </w:t>
            </w:r>
            <w:r w:rsidRPr="007B7D4E">
              <w:rPr>
                <w:rFonts w:asciiTheme="minorEastAsia" w:hAnsiTheme="minorEastAsia"/>
                <w:b/>
                <w:sz w:val="18"/>
                <w:szCs w:val="18"/>
              </w:rPr>
              <w:t>var_brca.mlpa.B</w:t>
            </w:r>
            <w:r>
              <w:rPr>
                <w:rFonts w:asciiTheme="minorEastAsia" w:hAnsiTheme="minorEastAsia"/>
                <w:b/>
                <w:sz w:val="18"/>
                <w:szCs w:val="18"/>
              </w:rPr>
              <w:t>2</w:t>
            </w:r>
            <w:r w:rsidRPr="007B7D4E">
              <w:rPr>
                <w:rFonts w:asciiTheme="minorEastAsia" w:hAnsiTheme="minorEastAsia"/>
                <w:b/>
                <w:sz w:val="18"/>
                <w:szCs w:val="18"/>
              </w:rPr>
              <w:t>_Loss %}</w:t>
            </w:r>
          </w:p>
        </w:tc>
      </w:tr>
      <w:tr w:rsidR="00193A94" w14:paraId="00DA1AE8" w14:textId="77777777" w:rsidTr="007318E8">
        <w:trPr>
          <w:trHeight w:val="17"/>
          <w:jc w:val="center"/>
        </w:trPr>
        <w:tc>
          <w:tcPr>
            <w:tcW w:w="9355" w:type="dxa"/>
            <w:gridSpan w:val="4"/>
            <w:tcBorders>
              <w:bottom w:val="single" w:sz="12" w:space="0" w:color="auto"/>
            </w:tcBorders>
            <w:shd w:val="clear" w:color="auto" w:fill="F2F2F2" w:themeFill="background1" w:themeFillShade="F2"/>
            <w:vAlign w:val="center"/>
          </w:tcPr>
          <w:p w14:paraId="7BF1A87F" w14:textId="7C3D4AF9" w:rsidR="00193A94" w:rsidRPr="007B7D4E" w:rsidRDefault="00193A94">
            <w:pPr>
              <w:spacing w:afterLines="1" w:after="3"/>
              <w:jc w:val="center"/>
              <w:rPr>
                <w:rFonts w:asciiTheme="minorEastAsia" w:hAnsiTheme="minorEastAsia"/>
                <w:b/>
                <w:sz w:val="18"/>
                <w:szCs w:val="18"/>
              </w:rPr>
            </w:pPr>
            <w:r w:rsidRPr="007B7D4E">
              <w:rPr>
                <w:rFonts w:asciiTheme="minorEastAsia" w:hAnsiTheme="minorEastAsia"/>
                <w:b/>
                <w:sz w:val="18"/>
                <w:szCs w:val="18"/>
              </w:rPr>
              <w:t xml:space="preserve">{%tr </w:t>
            </w:r>
            <w:r w:rsidR="002A0017">
              <w:rPr>
                <w:rFonts w:asciiTheme="minorEastAsia" w:hAnsiTheme="minorEastAsia"/>
                <w:b/>
                <w:sz w:val="18"/>
                <w:szCs w:val="18"/>
              </w:rPr>
              <w:t>for a in</w:t>
            </w:r>
            <w:r w:rsidRPr="007B7D4E">
              <w:rPr>
                <w:rFonts w:asciiTheme="minorEastAsia" w:hAnsiTheme="minorEastAsia"/>
                <w:b/>
                <w:sz w:val="18"/>
                <w:szCs w:val="18"/>
              </w:rPr>
              <w:t xml:space="preserve"> var_brca.snv_s.B1_L5</w:t>
            </w:r>
            <w:r>
              <w:rPr>
                <w:rFonts w:asciiTheme="minorEastAsia" w:hAnsiTheme="minorEastAsia"/>
                <w:b/>
                <w:sz w:val="18"/>
                <w:szCs w:val="18"/>
              </w:rPr>
              <w:t xml:space="preserve"> + </w:t>
            </w:r>
            <w:r w:rsidRPr="007B7D4E">
              <w:rPr>
                <w:rFonts w:asciiTheme="minorEastAsia" w:hAnsiTheme="minorEastAsia"/>
                <w:b/>
                <w:sz w:val="18"/>
                <w:szCs w:val="18"/>
              </w:rPr>
              <w:t>var_brca.snv_s.B</w:t>
            </w:r>
            <w:r>
              <w:rPr>
                <w:rFonts w:asciiTheme="minorEastAsia" w:hAnsiTheme="minorEastAsia"/>
                <w:b/>
                <w:sz w:val="18"/>
                <w:szCs w:val="18"/>
              </w:rPr>
              <w:t>2</w:t>
            </w:r>
            <w:r w:rsidRPr="007B7D4E">
              <w:rPr>
                <w:rFonts w:asciiTheme="minorEastAsia" w:hAnsiTheme="minorEastAsia"/>
                <w:b/>
                <w:sz w:val="18"/>
                <w:szCs w:val="18"/>
              </w:rPr>
              <w:t>_L5 + var_brca.snv_s.B1_L4</w:t>
            </w:r>
            <w:r>
              <w:rPr>
                <w:rFonts w:asciiTheme="minorEastAsia" w:hAnsiTheme="minorEastAsia"/>
                <w:b/>
                <w:sz w:val="18"/>
                <w:szCs w:val="18"/>
              </w:rPr>
              <w:t xml:space="preserve"> +</w:t>
            </w:r>
            <w:r w:rsidRPr="007B7D4E">
              <w:rPr>
                <w:rFonts w:asciiTheme="minorEastAsia" w:hAnsiTheme="minorEastAsia"/>
                <w:b/>
                <w:sz w:val="18"/>
                <w:szCs w:val="18"/>
              </w:rPr>
              <w:t xml:space="preserve"> var_brca.snv_s.B</w:t>
            </w:r>
            <w:r>
              <w:rPr>
                <w:rFonts w:asciiTheme="minorEastAsia" w:hAnsiTheme="minorEastAsia"/>
                <w:b/>
                <w:sz w:val="18"/>
                <w:szCs w:val="18"/>
              </w:rPr>
              <w:t>2</w:t>
            </w:r>
            <w:r w:rsidRPr="007B7D4E">
              <w:rPr>
                <w:rFonts w:asciiTheme="minorEastAsia" w:hAnsiTheme="minorEastAsia"/>
                <w:b/>
                <w:sz w:val="18"/>
                <w:szCs w:val="18"/>
              </w:rPr>
              <w:t xml:space="preserve">_L4 + var_brca.mlpa.B1_Loss </w:t>
            </w:r>
            <w:r>
              <w:rPr>
                <w:rFonts w:asciiTheme="minorEastAsia" w:hAnsiTheme="minorEastAsia"/>
                <w:b/>
                <w:sz w:val="18"/>
                <w:szCs w:val="18"/>
              </w:rPr>
              <w:t xml:space="preserve">+ </w:t>
            </w:r>
            <w:r w:rsidRPr="007B7D4E">
              <w:rPr>
                <w:rFonts w:asciiTheme="minorEastAsia" w:hAnsiTheme="minorEastAsia"/>
                <w:b/>
                <w:sz w:val="18"/>
                <w:szCs w:val="18"/>
              </w:rPr>
              <w:t>var_brca.mlpa.B</w:t>
            </w:r>
            <w:r>
              <w:rPr>
                <w:rFonts w:asciiTheme="minorEastAsia" w:hAnsiTheme="minorEastAsia"/>
                <w:b/>
                <w:sz w:val="18"/>
                <w:szCs w:val="18"/>
              </w:rPr>
              <w:t>2</w:t>
            </w:r>
            <w:r w:rsidRPr="007B7D4E">
              <w:rPr>
                <w:rFonts w:asciiTheme="minorEastAsia" w:hAnsiTheme="minorEastAsia"/>
                <w:b/>
                <w:sz w:val="18"/>
                <w:szCs w:val="18"/>
              </w:rPr>
              <w:t>_Loss %}</w:t>
            </w:r>
          </w:p>
        </w:tc>
      </w:tr>
      <w:tr w:rsidR="0001648D" w14:paraId="478F5D6D" w14:textId="77777777" w:rsidTr="00D72E54">
        <w:trPr>
          <w:trHeight w:val="539"/>
          <w:jc w:val="center"/>
        </w:trPr>
        <w:tc>
          <w:tcPr>
            <w:tcW w:w="1418" w:type="dxa"/>
            <w:tcBorders>
              <w:bottom w:val="single" w:sz="2" w:space="0" w:color="auto"/>
            </w:tcBorders>
            <w:shd w:val="clear" w:color="auto" w:fill="F2F2F2" w:themeFill="background1" w:themeFillShade="F2"/>
            <w:vAlign w:val="center"/>
          </w:tcPr>
          <w:p w14:paraId="4EE5FC36" w14:textId="3CC94335" w:rsidR="0001648D" w:rsidRDefault="00121BE1" w:rsidP="0001648D">
            <w:pPr>
              <w:jc w:val="center"/>
              <w:rPr>
                <w:rFonts w:asciiTheme="minorEastAsia" w:hAnsiTheme="minorEastAsia" w:cs="Times New Roman"/>
                <w:b/>
                <w:i/>
                <w:sz w:val="18"/>
                <w:szCs w:val="18"/>
                <w:lang w:bidi="ar"/>
              </w:rPr>
            </w:pPr>
            <w:r w:rsidRPr="00121BE1">
              <w:rPr>
                <w:rFonts w:asciiTheme="minorEastAsia" w:hAnsiTheme="minorEastAsia" w:cs="Times New Roman"/>
                <w:b/>
                <w:i/>
                <w:sz w:val="18"/>
                <w:szCs w:val="18"/>
                <w:lang w:bidi="ar"/>
              </w:rPr>
              <w:t>{{a.gene_symbol}}</w:t>
            </w:r>
          </w:p>
        </w:tc>
        <w:tc>
          <w:tcPr>
            <w:tcW w:w="2669" w:type="dxa"/>
            <w:tcBorders>
              <w:bottom w:val="single" w:sz="2" w:space="0" w:color="auto"/>
            </w:tcBorders>
            <w:shd w:val="clear" w:color="auto" w:fill="auto"/>
            <w:tcMar>
              <w:top w:w="113" w:type="dxa"/>
              <w:bottom w:w="113" w:type="dxa"/>
            </w:tcMar>
            <w:vAlign w:val="center"/>
          </w:tcPr>
          <w:p w14:paraId="40993FA4" w14:textId="77777777" w:rsidR="006A5411" w:rsidRPr="006A5411" w:rsidRDefault="006A5411" w:rsidP="006A5411">
            <w:pPr>
              <w:adjustRightInd w:val="0"/>
              <w:snapToGrid w:val="0"/>
              <w:jc w:val="center"/>
              <w:rPr>
                <w:rFonts w:ascii="宋体" w:eastAsia="宋体" w:hAnsi="宋体"/>
                <w:sz w:val="18"/>
                <w:szCs w:val="18"/>
              </w:rPr>
            </w:pPr>
            <w:r w:rsidRPr="006A5411">
              <w:rPr>
                <w:rFonts w:ascii="宋体" w:eastAsia="宋体" w:hAnsi="宋体"/>
                <w:sz w:val="18"/>
                <w:szCs w:val="18"/>
              </w:rPr>
              <w:t>{%p if a.type == “Loss”%}</w:t>
            </w:r>
          </w:p>
          <w:p w14:paraId="522B543D" w14:textId="77777777" w:rsidR="006A5411" w:rsidRPr="006A5411" w:rsidRDefault="006A5411" w:rsidP="006A5411">
            <w:pPr>
              <w:adjustRightInd w:val="0"/>
              <w:snapToGrid w:val="0"/>
              <w:jc w:val="center"/>
              <w:rPr>
                <w:rFonts w:ascii="宋体" w:eastAsia="宋体" w:hAnsi="宋体"/>
                <w:sz w:val="18"/>
                <w:szCs w:val="18"/>
              </w:rPr>
            </w:pPr>
            <w:r w:rsidRPr="006A5411">
              <w:rPr>
                <w:rFonts w:ascii="宋体" w:eastAsia="宋体" w:hAnsi="宋体"/>
                <w:sz w:val="18"/>
                <w:szCs w:val="18"/>
              </w:rPr>
              <w:t>{{a.value}} del</w:t>
            </w:r>
          </w:p>
          <w:p w14:paraId="3C3E6008" w14:textId="77777777" w:rsidR="006A5411" w:rsidRPr="006A5411" w:rsidRDefault="006A5411" w:rsidP="006A5411">
            <w:pPr>
              <w:adjustRightInd w:val="0"/>
              <w:snapToGrid w:val="0"/>
              <w:jc w:val="center"/>
              <w:rPr>
                <w:rFonts w:ascii="宋体" w:eastAsia="宋体" w:hAnsi="宋体"/>
                <w:sz w:val="18"/>
                <w:szCs w:val="18"/>
              </w:rPr>
            </w:pPr>
            <w:r w:rsidRPr="006A5411">
              <w:rPr>
                <w:rFonts w:ascii="宋体" w:eastAsia="宋体" w:hAnsi="宋体"/>
                <w:sz w:val="18"/>
                <w:szCs w:val="18"/>
              </w:rPr>
              <w:t>{%p else%}</w:t>
            </w:r>
          </w:p>
          <w:p w14:paraId="6DBD2EEC" w14:textId="77777777" w:rsidR="00026722" w:rsidRDefault="006A5411" w:rsidP="006A5411">
            <w:pPr>
              <w:adjustRightInd w:val="0"/>
              <w:snapToGrid w:val="0"/>
              <w:jc w:val="center"/>
              <w:rPr>
                <w:rFonts w:ascii="宋体" w:eastAsia="宋体" w:hAnsi="宋体"/>
                <w:sz w:val="18"/>
                <w:szCs w:val="18"/>
              </w:rPr>
            </w:pPr>
            <w:r w:rsidRPr="006A5411">
              <w:rPr>
                <w:rFonts w:ascii="宋体" w:eastAsia="宋体" w:hAnsi="宋体"/>
                <w:sz w:val="18"/>
                <w:szCs w:val="18"/>
              </w:rPr>
              <w:t>{{a.gene_region}}</w:t>
            </w:r>
          </w:p>
          <w:p w14:paraId="4B6C856C" w14:textId="77777777" w:rsidR="00026722" w:rsidRDefault="006A5411" w:rsidP="006A5411">
            <w:pPr>
              <w:adjustRightInd w:val="0"/>
              <w:snapToGrid w:val="0"/>
              <w:jc w:val="center"/>
              <w:rPr>
                <w:rFonts w:ascii="宋体" w:eastAsia="宋体" w:hAnsi="宋体"/>
                <w:sz w:val="18"/>
                <w:szCs w:val="18"/>
              </w:rPr>
            </w:pPr>
            <w:r w:rsidRPr="006A5411">
              <w:rPr>
                <w:rFonts w:ascii="宋体" w:eastAsia="宋体" w:hAnsi="宋体"/>
                <w:sz w:val="18"/>
                <w:szCs w:val="18"/>
              </w:rPr>
              <w:t>{{a.hgvs_c}}</w:t>
            </w:r>
          </w:p>
          <w:p w14:paraId="53B68F53" w14:textId="3A186DB5" w:rsidR="00026722" w:rsidRDefault="006A5411" w:rsidP="006A5411">
            <w:pPr>
              <w:adjustRightInd w:val="0"/>
              <w:snapToGrid w:val="0"/>
              <w:jc w:val="center"/>
              <w:rPr>
                <w:rFonts w:ascii="宋体" w:eastAsia="宋体" w:hAnsi="宋体"/>
                <w:sz w:val="18"/>
                <w:szCs w:val="18"/>
              </w:rPr>
            </w:pPr>
            <w:r w:rsidRPr="006A5411">
              <w:rPr>
                <w:rFonts w:ascii="宋体" w:eastAsia="宋体" w:hAnsi="宋体"/>
                <w:sz w:val="18"/>
                <w:szCs w:val="18"/>
              </w:rPr>
              <w:t>{%</w:t>
            </w:r>
            <w:r w:rsidR="00026722">
              <w:rPr>
                <w:rFonts w:ascii="宋体" w:eastAsia="宋体" w:hAnsi="宋体" w:hint="eastAsia"/>
                <w:sz w:val="18"/>
                <w:szCs w:val="18"/>
              </w:rPr>
              <w:t>p</w:t>
            </w:r>
            <w:r w:rsidR="00026722">
              <w:rPr>
                <w:rFonts w:ascii="宋体" w:eastAsia="宋体" w:hAnsi="宋体"/>
                <w:sz w:val="18"/>
                <w:szCs w:val="18"/>
              </w:rPr>
              <w:t xml:space="preserve"> </w:t>
            </w:r>
            <w:r w:rsidRPr="006A5411">
              <w:rPr>
                <w:rFonts w:ascii="宋体" w:eastAsia="宋体" w:hAnsi="宋体"/>
                <w:sz w:val="18"/>
                <w:szCs w:val="18"/>
              </w:rPr>
              <w:t>if a.hgvs_p != “p.?”%}</w:t>
            </w:r>
          </w:p>
          <w:p w14:paraId="0F9880B5" w14:textId="77777777" w:rsidR="00026722" w:rsidRDefault="006A5411" w:rsidP="006A5411">
            <w:pPr>
              <w:adjustRightInd w:val="0"/>
              <w:snapToGrid w:val="0"/>
              <w:jc w:val="center"/>
              <w:rPr>
                <w:rFonts w:ascii="宋体" w:eastAsia="宋体" w:hAnsi="宋体"/>
                <w:sz w:val="18"/>
                <w:szCs w:val="18"/>
              </w:rPr>
            </w:pPr>
            <w:r w:rsidRPr="006A5411">
              <w:rPr>
                <w:rFonts w:ascii="宋体" w:eastAsia="宋体" w:hAnsi="宋体"/>
                <w:sz w:val="18"/>
                <w:szCs w:val="18"/>
              </w:rPr>
              <w:t>{{a.hgvs_p}}</w:t>
            </w:r>
          </w:p>
          <w:p w14:paraId="3FF6EADF" w14:textId="5CE749B0" w:rsidR="006A5411" w:rsidRPr="006A5411" w:rsidRDefault="006A5411" w:rsidP="006A5411">
            <w:pPr>
              <w:adjustRightInd w:val="0"/>
              <w:snapToGrid w:val="0"/>
              <w:jc w:val="center"/>
              <w:rPr>
                <w:rFonts w:ascii="宋体" w:eastAsia="宋体" w:hAnsi="宋体"/>
                <w:sz w:val="18"/>
                <w:szCs w:val="18"/>
              </w:rPr>
            </w:pPr>
            <w:r w:rsidRPr="006A5411">
              <w:rPr>
                <w:rFonts w:ascii="宋体" w:eastAsia="宋体" w:hAnsi="宋体"/>
                <w:sz w:val="18"/>
                <w:szCs w:val="18"/>
              </w:rPr>
              <w:t>{%</w:t>
            </w:r>
            <w:r w:rsidR="00026722">
              <w:rPr>
                <w:rFonts w:ascii="宋体" w:eastAsia="宋体" w:hAnsi="宋体" w:hint="eastAsia"/>
                <w:sz w:val="18"/>
                <w:szCs w:val="18"/>
              </w:rPr>
              <w:t>p</w:t>
            </w:r>
            <w:r w:rsidR="00026722">
              <w:rPr>
                <w:rFonts w:ascii="宋体" w:eastAsia="宋体" w:hAnsi="宋体"/>
                <w:sz w:val="18"/>
                <w:szCs w:val="18"/>
              </w:rPr>
              <w:t xml:space="preserve"> </w:t>
            </w:r>
            <w:r w:rsidRPr="006A5411">
              <w:rPr>
                <w:rFonts w:ascii="宋体" w:eastAsia="宋体" w:hAnsi="宋体"/>
                <w:sz w:val="18"/>
                <w:szCs w:val="18"/>
              </w:rPr>
              <w:t>endif%}</w:t>
            </w:r>
          </w:p>
          <w:p w14:paraId="2477A662" w14:textId="7E9D504A" w:rsidR="0001648D" w:rsidRDefault="006A5411" w:rsidP="006A5411">
            <w:pPr>
              <w:adjustRightInd w:val="0"/>
              <w:snapToGrid w:val="0"/>
              <w:jc w:val="center"/>
              <w:rPr>
                <w:rFonts w:ascii="宋体" w:eastAsia="宋体" w:hAnsi="宋体"/>
                <w:sz w:val="18"/>
                <w:szCs w:val="18"/>
              </w:rPr>
            </w:pPr>
            <w:r w:rsidRPr="006A5411">
              <w:rPr>
                <w:rFonts w:ascii="宋体" w:eastAsia="宋体" w:hAnsi="宋体"/>
                <w:sz w:val="18"/>
                <w:szCs w:val="18"/>
              </w:rPr>
              <w:t>{%p endif%}</w:t>
            </w:r>
          </w:p>
        </w:tc>
        <w:tc>
          <w:tcPr>
            <w:tcW w:w="2756" w:type="dxa"/>
            <w:tcBorders>
              <w:bottom w:val="single" w:sz="2" w:space="0" w:color="auto"/>
            </w:tcBorders>
            <w:shd w:val="clear" w:color="auto" w:fill="auto"/>
            <w:tcMar>
              <w:top w:w="113" w:type="dxa"/>
              <w:bottom w:w="113" w:type="dxa"/>
            </w:tcMar>
            <w:vAlign w:val="center"/>
          </w:tcPr>
          <w:p w14:paraId="14BF35B0" w14:textId="070103C3" w:rsidR="006A5411" w:rsidRPr="006A5411" w:rsidRDefault="006A5411" w:rsidP="006A5411">
            <w:pPr>
              <w:adjustRightInd w:val="0"/>
              <w:snapToGrid w:val="0"/>
              <w:jc w:val="center"/>
              <w:rPr>
                <w:rFonts w:ascii="宋体" w:eastAsia="宋体" w:hAnsi="宋体"/>
                <w:sz w:val="18"/>
                <w:szCs w:val="18"/>
              </w:rPr>
            </w:pPr>
            <w:r w:rsidRPr="006A5411">
              <w:rPr>
                <w:rFonts w:ascii="宋体" w:eastAsia="宋体" w:hAnsi="宋体"/>
                <w:sz w:val="18"/>
                <w:szCs w:val="18"/>
              </w:rPr>
              <w:t>{%p if a.type in [“Loss”]%}</w:t>
            </w:r>
          </w:p>
          <w:p w14:paraId="067B6BF2" w14:textId="77777777" w:rsidR="006A5411" w:rsidRPr="006A5411" w:rsidRDefault="006A5411" w:rsidP="006A5411">
            <w:pPr>
              <w:adjustRightInd w:val="0"/>
              <w:snapToGrid w:val="0"/>
              <w:jc w:val="center"/>
              <w:rPr>
                <w:rFonts w:ascii="宋体" w:eastAsia="宋体" w:hAnsi="宋体"/>
                <w:sz w:val="18"/>
                <w:szCs w:val="18"/>
              </w:rPr>
            </w:pPr>
            <w:r w:rsidRPr="006A5411">
              <w:rPr>
                <w:rFonts w:ascii="宋体" w:eastAsia="宋体" w:hAnsi="宋体"/>
                <w:sz w:val="18"/>
                <w:szCs w:val="18"/>
              </w:rPr>
              <w:t>/</w:t>
            </w:r>
          </w:p>
          <w:p w14:paraId="47E8CF92" w14:textId="77777777" w:rsidR="006A5411" w:rsidRPr="006A5411" w:rsidRDefault="006A5411" w:rsidP="006A5411">
            <w:pPr>
              <w:adjustRightInd w:val="0"/>
              <w:snapToGrid w:val="0"/>
              <w:jc w:val="center"/>
              <w:rPr>
                <w:rFonts w:ascii="宋体" w:eastAsia="宋体" w:hAnsi="宋体"/>
                <w:sz w:val="18"/>
                <w:szCs w:val="18"/>
              </w:rPr>
            </w:pPr>
            <w:r w:rsidRPr="006A5411">
              <w:rPr>
                <w:rFonts w:ascii="宋体" w:eastAsia="宋体" w:hAnsi="宋体"/>
                <w:sz w:val="18"/>
                <w:szCs w:val="18"/>
              </w:rPr>
              <w:t>{%p else%}</w:t>
            </w:r>
          </w:p>
          <w:p w14:paraId="496FF7C5" w14:textId="77777777" w:rsidR="006A5411" w:rsidRPr="006A5411" w:rsidRDefault="006A5411" w:rsidP="006A5411">
            <w:pPr>
              <w:adjustRightInd w:val="0"/>
              <w:snapToGrid w:val="0"/>
              <w:jc w:val="center"/>
              <w:rPr>
                <w:rFonts w:ascii="宋体" w:eastAsia="宋体" w:hAnsi="宋体"/>
                <w:sz w:val="18"/>
                <w:szCs w:val="18"/>
              </w:rPr>
            </w:pPr>
            <w:r w:rsidRPr="006A5411">
              <w:rPr>
                <w:rFonts w:ascii="宋体" w:eastAsia="宋体" w:hAnsi="宋体" w:hint="eastAsia"/>
                <w:sz w:val="18"/>
                <w:szCs w:val="18"/>
              </w:rPr>
              <w:t>{%if a.freq&gt;=0.85%}纯合{%else%}杂合{%endif%}</w:t>
            </w:r>
          </w:p>
          <w:p w14:paraId="111BBFE1" w14:textId="67811156" w:rsidR="0001648D" w:rsidRDefault="006A5411" w:rsidP="006A5411">
            <w:pPr>
              <w:adjustRightInd w:val="0"/>
              <w:snapToGrid w:val="0"/>
              <w:jc w:val="center"/>
              <w:rPr>
                <w:rFonts w:ascii="宋体" w:eastAsia="宋体" w:hAnsi="宋体"/>
                <w:sz w:val="18"/>
                <w:szCs w:val="18"/>
              </w:rPr>
            </w:pPr>
            <w:r w:rsidRPr="006A5411">
              <w:rPr>
                <w:rFonts w:ascii="宋体" w:eastAsia="宋体" w:hAnsi="宋体"/>
                <w:sz w:val="18"/>
                <w:szCs w:val="18"/>
              </w:rPr>
              <w:t>{%p endif%}</w:t>
            </w:r>
          </w:p>
        </w:tc>
        <w:tc>
          <w:tcPr>
            <w:tcW w:w="2512" w:type="dxa"/>
            <w:tcBorders>
              <w:bottom w:val="single" w:sz="2" w:space="0" w:color="auto"/>
            </w:tcBorders>
            <w:shd w:val="clear" w:color="auto" w:fill="auto"/>
            <w:tcMar>
              <w:top w:w="113" w:type="dxa"/>
              <w:bottom w:w="113" w:type="dxa"/>
            </w:tcMar>
            <w:vAlign w:val="center"/>
          </w:tcPr>
          <w:p w14:paraId="3F5D32F7" w14:textId="77777777" w:rsidR="006A5411" w:rsidRPr="006A5411" w:rsidRDefault="006A5411" w:rsidP="006A5411">
            <w:pPr>
              <w:snapToGrid w:val="0"/>
              <w:jc w:val="center"/>
              <w:rPr>
                <w:rFonts w:asciiTheme="minorEastAsia" w:hAnsiTheme="minorEastAsia" w:cs="Times New Roman (正文 CS 字体)"/>
                <w:iCs/>
                <w:spacing w:val="6"/>
                <w:sz w:val="18"/>
                <w:szCs w:val="18"/>
              </w:rPr>
            </w:pPr>
            <w:r w:rsidRPr="006A5411">
              <w:rPr>
                <w:rFonts w:asciiTheme="minorEastAsia" w:hAnsiTheme="minorEastAsia" w:cs="Times New Roman (正文 CS 字体)"/>
                <w:iCs/>
                <w:spacing w:val="6"/>
                <w:sz w:val="18"/>
                <w:szCs w:val="18"/>
              </w:rPr>
              <w:t>{%p if a.type == “Loss”%}</w:t>
            </w:r>
          </w:p>
          <w:p w14:paraId="75790698" w14:textId="77777777" w:rsidR="006A5411" w:rsidRPr="006A5411" w:rsidRDefault="006A5411" w:rsidP="006A5411">
            <w:pPr>
              <w:snapToGrid w:val="0"/>
              <w:jc w:val="center"/>
              <w:rPr>
                <w:rFonts w:asciiTheme="minorEastAsia" w:hAnsiTheme="minorEastAsia" w:cs="Times New Roman (正文 CS 字体)"/>
                <w:iCs/>
                <w:spacing w:val="6"/>
                <w:sz w:val="18"/>
                <w:szCs w:val="18"/>
              </w:rPr>
            </w:pPr>
            <w:r w:rsidRPr="006A5411">
              <w:rPr>
                <w:rFonts w:asciiTheme="minorEastAsia" w:hAnsiTheme="minorEastAsia" w:cs="Times New Roman (正文 CS 字体)" w:hint="eastAsia"/>
                <w:iCs/>
                <w:spacing w:val="6"/>
                <w:sz w:val="18"/>
                <w:szCs w:val="18"/>
              </w:rPr>
              <w:t>4类</w:t>
            </w:r>
          </w:p>
          <w:p w14:paraId="585B5B40" w14:textId="77777777" w:rsidR="006A5411" w:rsidRPr="006A5411" w:rsidRDefault="006A5411" w:rsidP="006A5411">
            <w:pPr>
              <w:snapToGrid w:val="0"/>
              <w:jc w:val="center"/>
              <w:rPr>
                <w:rFonts w:asciiTheme="minorEastAsia" w:hAnsiTheme="minorEastAsia" w:cs="Times New Roman (正文 CS 字体)"/>
                <w:iCs/>
                <w:spacing w:val="6"/>
                <w:sz w:val="18"/>
                <w:szCs w:val="18"/>
              </w:rPr>
            </w:pPr>
            <w:r w:rsidRPr="006A5411">
              <w:rPr>
                <w:rFonts w:asciiTheme="minorEastAsia" w:hAnsiTheme="minorEastAsia" w:cs="Times New Roman (正文 CS 字体)"/>
                <w:iCs/>
                <w:spacing w:val="6"/>
                <w:sz w:val="18"/>
                <w:szCs w:val="18"/>
              </w:rPr>
              <w:t>{%p else%}</w:t>
            </w:r>
          </w:p>
          <w:p w14:paraId="43C87958" w14:textId="77777777" w:rsidR="006A5411" w:rsidRPr="006A5411" w:rsidRDefault="006A5411" w:rsidP="006A5411">
            <w:pPr>
              <w:snapToGrid w:val="0"/>
              <w:jc w:val="center"/>
              <w:rPr>
                <w:rFonts w:asciiTheme="minorEastAsia" w:hAnsiTheme="minorEastAsia" w:cs="Times New Roman (正文 CS 字体)"/>
                <w:iCs/>
                <w:spacing w:val="6"/>
                <w:sz w:val="18"/>
                <w:szCs w:val="18"/>
              </w:rPr>
            </w:pPr>
            <w:r w:rsidRPr="006A5411">
              <w:rPr>
                <w:rFonts w:asciiTheme="minorEastAsia" w:hAnsiTheme="minorEastAsia" w:cs="Times New Roman (正文 CS 字体)" w:hint="eastAsia"/>
                <w:iCs/>
                <w:spacing w:val="6"/>
                <w:sz w:val="18"/>
                <w:szCs w:val="18"/>
              </w:rPr>
              <w:t>{{a.clinic_num_g}}类</w:t>
            </w:r>
          </w:p>
          <w:p w14:paraId="58469682" w14:textId="7CE40FAA" w:rsidR="0001648D" w:rsidRDefault="006A5411" w:rsidP="006A5411">
            <w:pPr>
              <w:snapToGrid w:val="0"/>
              <w:jc w:val="center"/>
              <w:rPr>
                <w:rFonts w:asciiTheme="minorEastAsia" w:hAnsiTheme="minorEastAsia" w:cs="Times New Roman (正文 CS 字体)"/>
                <w:iCs/>
                <w:spacing w:val="6"/>
                <w:sz w:val="18"/>
                <w:szCs w:val="18"/>
              </w:rPr>
            </w:pPr>
            <w:r w:rsidRPr="006A5411">
              <w:rPr>
                <w:rFonts w:asciiTheme="minorEastAsia" w:hAnsiTheme="minorEastAsia" w:cs="Times New Roman (正文 CS 字体)"/>
                <w:iCs/>
                <w:spacing w:val="6"/>
                <w:sz w:val="18"/>
                <w:szCs w:val="18"/>
              </w:rPr>
              <w:t>{%p endif%}</w:t>
            </w:r>
          </w:p>
        </w:tc>
      </w:tr>
      <w:tr w:rsidR="002A0017" w14:paraId="65C8204E" w14:textId="77777777" w:rsidTr="002A0017">
        <w:trPr>
          <w:trHeight w:val="284"/>
          <w:jc w:val="center"/>
        </w:trPr>
        <w:tc>
          <w:tcPr>
            <w:tcW w:w="1418" w:type="dxa"/>
            <w:tcBorders>
              <w:bottom w:val="single" w:sz="2" w:space="0" w:color="auto"/>
            </w:tcBorders>
            <w:shd w:val="clear" w:color="auto" w:fill="F2F2F2" w:themeFill="background1" w:themeFillShade="F2"/>
            <w:vAlign w:val="center"/>
          </w:tcPr>
          <w:p w14:paraId="0DBE27EE" w14:textId="1A4C4E51" w:rsidR="002A0017" w:rsidRDefault="002A0017" w:rsidP="002A0017">
            <w:pPr>
              <w:jc w:val="center"/>
              <w:rPr>
                <w:rFonts w:asciiTheme="minorEastAsia" w:hAnsiTheme="minorEastAsia" w:cs="Times New Roman"/>
                <w:b/>
                <w:i/>
                <w:sz w:val="18"/>
                <w:szCs w:val="18"/>
                <w:lang w:bidi="ar"/>
              </w:rPr>
            </w:pPr>
            <w:r>
              <w:rPr>
                <w:rFonts w:asciiTheme="minorEastAsia" w:hAnsiTheme="minorEastAsia" w:hint="eastAsia"/>
                <w:b/>
                <w:sz w:val="18"/>
                <w:szCs w:val="18"/>
              </w:rPr>
              <w:t>临床提示</w:t>
            </w:r>
          </w:p>
        </w:tc>
        <w:tc>
          <w:tcPr>
            <w:tcW w:w="7937" w:type="dxa"/>
            <w:gridSpan w:val="3"/>
            <w:tcBorders>
              <w:bottom w:val="single" w:sz="2" w:space="0" w:color="auto"/>
            </w:tcBorders>
            <w:shd w:val="clear" w:color="auto" w:fill="auto"/>
            <w:tcMar>
              <w:top w:w="113" w:type="dxa"/>
              <w:bottom w:w="113" w:type="dxa"/>
            </w:tcMar>
            <w:vAlign w:val="center"/>
          </w:tcPr>
          <w:p w14:paraId="5FAC0852" w14:textId="6736D4C8" w:rsidR="002A0017" w:rsidRPr="00B1117D" w:rsidRDefault="002A0017" w:rsidP="002A0017">
            <w:pPr>
              <w:rPr>
                <w:rFonts w:asciiTheme="minorEastAsia" w:hAnsiTheme="minorEastAsia" w:cs="Times New Roman (正文 CS 字体)"/>
                <w:iCs/>
                <w:spacing w:val="6"/>
                <w:sz w:val="17"/>
                <w:szCs w:val="17"/>
              </w:rPr>
            </w:pPr>
            <w:r w:rsidRPr="00B1117D">
              <w:rPr>
                <w:rFonts w:asciiTheme="minorEastAsia" w:hAnsiTheme="minorEastAsia"/>
                <w:sz w:val="17"/>
                <w:szCs w:val="17"/>
              </w:rPr>
              <w:t>{{a|regimen_sum_filter}}</w:t>
            </w:r>
          </w:p>
        </w:tc>
      </w:tr>
      <w:tr w:rsidR="002A0017" w14:paraId="045ABF66" w14:textId="77777777" w:rsidTr="002A0017">
        <w:trPr>
          <w:trHeight w:val="284"/>
          <w:jc w:val="center"/>
        </w:trPr>
        <w:tc>
          <w:tcPr>
            <w:tcW w:w="1418" w:type="dxa"/>
            <w:tcBorders>
              <w:bottom w:val="single" w:sz="2" w:space="0" w:color="auto"/>
            </w:tcBorders>
            <w:shd w:val="clear" w:color="auto" w:fill="F2F2F2" w:themeFill="background1" w:themeFillShade="F2"/>
            <w:vAlign w:val="center"/>
          </w:tcPr>
          <w:p w14:paraId="34C8B5F6" w14:textId="520519BE" w:rsidR="002A0017" w:rsidRDefault="002A0017" w:rsidP="002A0017">
            <w:pPr>
              <w:jc w:val="center"/>
              <w:rPr>
                <w:rFonts w:asciiTheme="minorEastAsia" w:hAnsiTheme="minorEastAsia" w:cs="Times New Roman"/>
                <w:b/>
                <w:i/>
                <w:sz w:val="18"/>
                <w:szCs w:val="18"/>
                <w:lang w:bidi="ar"/>
              </w:rPr>
            </w:pPr>
            <w:r>
              <w:rPr>
                <w:rFonts w:asciiTheme="minorEastAsia" w:hAnsiTheme="minorEastAsia" w:hint="eastAsia"/>
                <w:b/>
                <w:sz w:val="18"/>
                <w:szCs w:val="18"/>
              </w:rPr>
              <w:t>变异解读</w:t>
            </w:r>
          </w:p>
        </w:tc>
        <w:tc>
          <w:tcPr>
            <w:tcW w:w="7937" w:type="dxa"/>
            <w:gridSpan w:val="3"/>
            <w:tcBorders>
              <w:bottom w:val="single" w:sz="2" w:space="0" w:color="auto"/>
            </w:tcBorders>
            <w:shd w:val="clear" w:color="auto" w:fill="auto"/>
            <w:tcMar>
              <w:top w:w="113" w:type="dxa"/>
              <w:bottom w:w="113" w:type="dxa"/>
            </w:tcMar>
            <w:vAlign w:val="center"/>
          </w:tcPr>
          <w:p w14:paraId="12F96314" w14:textId="6849A9D7" w:rsidR="002A0017" w:rsidRPr="00B1117D" w:rsidRDefault="003250B0" w:rsidP="002A0017">
            <w:pPr>
              <w:rPr>
                <w:rFonts w:asciiTheme="minorEastAsia" w:hAnsiTheme="minorEastAsia" w:cs="Times New Roman (正文 CS 字体)"/>
                <w:iCs/>
                <w:spacing w:val="6"/>
                <w:sz w:val="17"/>
                <w:szCs w:val="17"/>
              </w:rPr>
            </w:pPr>
            <w:r w:rsidRPr="00B1117D">
              <w:rPr>
                <w:rFonts w:asciiTheme="minorEastAsia" w:hAnsiTheme="minorEastAsia"/>
                <w:sz w:val="17"/>
                <w:szCs w:val="17"/>
              </w:rPr>
              <w:t>{{a.variant_desc_cn|e}}{{a.variant_interpret_cn|e}}</w:t>
            </w:r>
          </w:p>
        </w:tc>
      </w:tr>
      <w:tr w:rsidR="002A0017" w14:paraId="301B588A" w14:textId="77777777" w:rsidTr="007550F0">
        <w:trPr>
          <w:trHeight w:val="284"/>
          <w:jc w:val="center"/>
        </w:trPr>
        <w:tc>
          <w:tcPr>
            <w:tcW w:w="1418" w:type="dxa"/>
            <w:tcBorders>
              <w:bottom w:val="single" w:sz="2" w:space="0" w:color="auto"/>
            </w:tcBorders>
            <w:shd w:val="clear" w:color="auto" w:fill="F2F2F2" w:themeFill="background1" w:themeFillShade="F2"/>
            <w:vAlign w:val="center"/>
          </w:tcPr>
          <w:p w14:paraId="5EB32E80" w14:textId="6CC3D017" w:rsidR="002A0017" w:rsidRDefault="002A0017" w:rsidP="002A0017">
            <w:pPr>
              <w:jc w:val="center"/>
              <w:rPr>
                <w:rFonts w:asciiTheme="minorEastAsia" w:hAnsiTheme="minorEastAsia" w:cs="Times New Roman"/>
                <w:b/>
                <w:i/>
                <w:sz w:val="18"/>
                <w:szCs w:val="18"/>
                <w:lang w:bidi="ar"/>
              </w:rPr>
            </w:pPr>
            <w:r>
              <w:rPr>
                <w:rFonts w:asciiTheme="minorEastAsia" w:hAnsiTheme="minorEastAsia" w:hint="eastAsia"/>
                <w:b/>
                <w:sz w:val="18"/>
                <w:szCs w:val="18"/>
              </w:rPr>
              <w:t>研究证据</w:t>
            </w:r>
          </w:p>
        </w:tc>
        <w:tc>
          <w:tcPr>
            <w:tcW w:w="7937" w:type="dxa"/>
            <w:gridSpan w:val="3"/>
            <w:tcBorders>
              <w:bottom w:val="single" w:sz="2" w:space="0" w:color="auto"/>
            </w:tcBorders>
            <w:shd w:val="clear" w:color="auto" w:fill="auto"/>
            <w:tcMar>
              <w:top w:w="113" w:type="dxa"/>
              <w:bottom w:w="113" w:type="dxa"/>
            </w:tcMar>
            <w:vAlign w:val="center"/>
          </w:tcPr>
          <w:p w14:paraId="57241DC5" w14:textId="2404957F" w:rsidR="003250B0" w:rsidRPr="00B1117D" w:rsidRDefault="003250B0" w:rsidP="003250B0">
            <w:pPr>
              <w:rPr>
                <w:rFonts w:asciiTheme="minorEastAsia" w:hAnsiTheme="minorEastAsia" w:cs="Times New Roman (正文 CS 字体)"/>
                <w:iCs/>
                <w:spacing w:val="6"/>
                <w:sz w:val="17"/>
                <w:szCs w:val="17"/>
              </w:rPr>
            </w:pPr>
            <w:r w:rsidRPr="00B1117D">
              <w:rPr>
                <w:rFonts w:asciiTheme="minorEastAsia" w:hAnsiTheme="minorEastAsia" w:cs="Times New Roman (正文 CS 字体)"/>
                <w:iCs/>
                <w:spacing w:val="6"/>
                <w:sz w:val="17"/>
                <w:szCs w:val="17"/>
              </w:rPr>
              <w:t>{%p if a.evi_sum.evi_split and a.evi_sum.evi_split.Predictive %}</w:t>
            </w:r>
          </w:p>
          <w:p w14:paraId="1F96E1F7" w14:textId="77777777" w:rsidR="003250B0" w:rsidRPr="00B1117D" w:rsidRDefault="003250B0" w:rsidP="003250B0">
            <w:pPr>
              <w:rPr>
                <w:rFonts w:asciiTheme="minorEastAsia" w:hAnsiTheme="minorEastAsia" w:cs="Times New Roman (正文 CS 字体)"/>
                <w:iCs/>
                <w:spacing w:val="6"/>
                <w:sz w:val="17"/>
                <w:szCs w:val="17"/>
              </w:rPr>
            </w:pPr>
            <w:r w:rsidRPr="00B1117D">
              <w:rPr>
                <w:rFonts w:asciiTheme="minorEastAsia" w:hAnsiTheme="minorEastAsia" w:cs="Times New Roman (正文 CS 字体)"/>
                <w:iCs/>
                <w:spacing w:val="6"/>
                <w:sz w:val="17"/>
                <w:szCs w:val="17"/>
              </w:rPr>
              <w:t>{%p for b in a.evi_sum.evi_split.Predictive%}</w:t>
            </w:r>
          </w:p>
          <w:p w14:paraId="7A677A92" w14:textId="77777777" w:rsidR="003250B0" w:rsidRPr="00B1117D" w:rsidRDefault="003250B0" w:rsidP="003250B0">
            <w:pPr>
              <w:rPr>
                <w:rFonts w:asciiTheme="minorEastAsia" w:hAnsiTheme="minorEastAsia" w:cs="Times New Roman (正文 CS 字体)"/>
                <w:iCs/>
                <w:spacing w:val="6"/>
                <w:sz w:val="17"/>
                <w:szCs w:val="17"/>
              </w:rPr>
            </w:pPr>
            <w:r w:rsidRPr="00B1117D">
              <w:rPr>
                <w:rFonts w:asciiTheme="minorEastAsia" w:hAnsiTheme="minorEastAsia" w:hint="eastAsia"/>
                <w:b/>
                <w:bCs/>
                <w:color w:val="2193B0"/>
                <w:sz w:val="17"/>
                <w:szCs w:val="17"/>
              </w:rPr>
              <w:t>{{b.regimen_name}}：</w:t>
            </w:r>
            <w:r w:rsidRPr="00B1117D">
              <w:rPr>
                <w:rFonts w:asciiTheme="minorEastAsia" w:hAnsiTheme="minorEastAsia" w:cs="Times New Roman (正文 CS 字体)" w:hint="eastAsia"/>
                <w:iCs/>
                <w:spacing w:val="6"/>
                <w:sz w:val="17"/>
                <w:szCs w:val="17"/>
              </w:rPr>
              <w:t>{{b.evi_interpretation|e}}</w:t>
            </w:r>
          </w:p>
          <w:p w14:paraId="6ED63BEE" w14:textId="77777777" w:rsidR="003250B0" w:rsidRPr="00B1117D" w:rsidRDefault="003250B0" w:rsidP="003250B0">
            <w:pPr>
              <w:rPr>
                <w:rFonts w:asciiTheme="minorEastAsia" w:hAnsiTheme="minorEastAsia" w:cs="Times New Roman (正文 CS 字体)"/>
                <w:iCs/>
                <w:spacing w:val="6"/>
                <w:sz w:val="17"/>
                <w:szCs w:val="17"/>
              </w:rPr>
            </w:pPr>
            <w:r w:rsidRPr="00B1117D">
              <w:rPr>
                <w:rFonts w:asciiTheme="minorEastAsia" w:hAnsiTheme="minorEastAsia" w:cs="Times New Roman (正文 CS 字体)"/>
                <w:iCs/>
                <w:spacing w:val="6"/>
                <w:sz w:val="17"/>
                <w:szCs w:val="17"/>
              </w:rPr>
              <w:t>{%p endfor%}</w:t>
            </w:r>
          </w:p>
          <w:p w14:paraId="2BC61445" w14:textId="77777777" w:rsidR="003250B0" w:rsidRPr="00B1117D" w:rsidRDefault="003250B0" w:rsidP="003250B0">
            <w:pPr>
              <w:rPr>
                <w:rFonts w:asciiTheme="minorEastAsia" w:hAnsiTheme="minorEastAsia" w:cs="Times New Roman (正文 CS 字体)"/>
                <w:iCs/>
                <w:spacing w:val="6"/>
                <w:sz w:val="17"/>
                <w:szCs w:val="17"/>
              </w:rPr>
            </w:pPr>
            <w:r w:rsidRPr="00B1117D">
              <w:rPr>
                <w:rFonts w:asciiTheme="minorEastAsia" w:hAnsiTheme="minorEastAsia" w:cs="Times New Roman (正文 CS 字体)"/>
                <w:iCs/>
                <w:spacing w:val="6"/>
                <w:sz w:val="17"/>
                <w:szCs w:val="17"/>
              </w:rPr>
              <w:t>{%p else%}</w:t>
            </w:r>
          </w:p>
          <w:p w14:paraId="690469D0" w14:textId="77777777" w:rsidR="003250B0" w:rsidRPr="00B1117D" w:rsidRDefault="003250B0" w:rsidP="003250B0">
            <w:pPr>
              <w:rPr>
                <w:rFonts w:asciiTheme="minorEastAsia" w:hAnsiTheme="minorEastAsia" w:cs="Times New Roman (正文 CS 字体)"/>
                <w:iCs/>
                <w:spacing w:val="6"/>
                <w:sz w:val="17"/>
                <w:szCs w:val="17"/>
              </w:rPr>
            </w:pPr>
            <w:r w:rsidRPr="00B1117D">
              <w:rPr>
                <w:rFonts w:asciiTheme="minorEastAsia" w:hAnsiTheme="minorEastAsia" w:cs="Times New Roman (正文 CS 字体)"/>
                <w:iCs/>
                <w:spacing w:val="6"/>
                <w:sz w:val="17"/>
                <w:szCs w:val="17"/>
              </w:rPr>
              <w:t>-</w:t>
            </w:r>
          </w:p>
          <w:p w14:paraId="1B0BD5F2" w14:textId="695C4D17" w:rsidR="003250B0" w:rsidRPr="00B1117D" w:rsidRDefault="003250B0" w:rsidP="003250B0">
            <w:pPr>
              <w:rPr>
                <w:rFonts w:asciiTheme="minorEastAsia" w:hAnsiTheme="minorEastAsia" w:cs="Times New Roman (正文 CS 字体)"/>
                <w:iCs/>
                <w:spacing w:val="6"/>
                <w:sz w:val="17"/>
                <w:szCs w:val="17"/>
              </w:rPr>
            </w:pPr>
            <w:r w:rsidRPr="00B1117D">
              <w:rPr>
                <w:rFonts w:asciiTheme="minorEastAsia" w:hAnsiTheme="minorEastAsia" w:cs="Times New Roman (正文 CS 字体)"/>
                <w:iCs/>
                <w:spacing w:val="6"/>
                <w:sz w:val="17"/>
                <w:szCs w:val="17"/>
              </w:rPr>
              <w:t>{%p endif%}</w:t>
            </w:r>
          </w:p>
        </w:tc>
      </w:tr>
      <w:tr w:rsidR="002A0017" w14:paraId="4E2738A4" w14:textId="77777777" w:rsidTr="007550F0">
        <w:trPr>
          <w:trHeight w:val="284"/>
          <w:jc w:val="center"/>
        </w:trPr>
        <w:tc>
          <w:tcPr>
            <w:tcW w:w="1418" w:type="dxa"/>
            <w:tcBorders>
              <w:top w:val="single" w:sz="2" w:space="0" w:color="auto"/>
              <w:bottom w:val="single" w:sz="12" w:space="0" w:color="auto"/>
            </w:tcBorders>
            <w:shd w:val="clear" w:color="auto" w:fill="F2F2F2" w:themeFill="background1" w:themeFillShade="F2"/>
            <w:vAlign w:val="center"/>
          </w:tcPr>
          <w:p w14:paraId="6C0D07D5" w14:textId="26E3C5A7" w:rsidR="002A0017" w:rsidRDefault="002A0017" w:rsidP="002A0017">
            <w:pPr>
              <w:jc w:val="center"/>
              <w:rPr>
                <w:rFonts w:asciiTheme="minorEastAsia" w:hAnsiTheme="minorEastAsia"/>
                <w:b/>
                <w:sz w:val="18"/>
                <w:szCs w:val="18"/>
              </w:rPr>
            </w:pPr>
            <w:r>
              <w:rPr>
                <w:rFonts w:asciiTheme="minorEastAsia" w:hAnsiTheme="minorEastAsia" w:hint="eastAsia"/>
                <w:b/>
                <w:sz w:val="18"/>
                <w:szCs w:val="18"/>
              </w:rPr>
              <w:lastRenderedPageBreak/>
              <w:t>遗传筛查建议</w:t>
            </w:r>
          </w:p>
        </w:tc>
        <w:tc>
          <w:tcPr>
            <w:tcW w:w="7937" w:type="dxa"/>
            <w:gridSpan w:val="3"/>
            <w:tcBorders>
              <w:top w:val="single" w:sz="2" w:space="0" w:color="auto"/>
              <w:bottom w:val="single" w:sz="12" w:space="0" w:color="auto"/>
            </w:tcBorders>
            <w:shd w:val="clear" w:color="auto" w:fill="auto"/>
            <w:tcMar>
              <w:top w:w="113" w:type="dxa"/>
              <w:bottom w:w="113" w:type="dxa"/>
            </w:tcMar>
            <w:vAlign w:val="center"/>
          </w:tcPr>
          <w:p w14:paraId="61F5B6A0" w14:textId="77777777" w:rsidR="003250B0" w:rsidRPr="00B1117D" w:rsidRDefault="003250B0" w:rsidP="003250B0">
            <w:pPr>
              <w:rPr>
                <w:rFonts w:asciiTheme="minorEastAsia" w:hAnsiTheme="minorEastAsia"/>
                <w:sz w:val="17"/>
                <w:szCs w:val="17"/>
              </w:rPr>
            </w:pPr>
            <w:r w:rsidRPr="00B1117D">
              <w:rPr>
                <w:rFonts w:asciiTheme="minorEastAsia" w:hAnsiTheme="minorEastAsia"/>
                <w:sz w:val="17"/>
                <w:szCs w:val="17"/>
              </w:rPr>
              <w:t>{%p if a.evi_sum.evi_split and a.evi_sum.evi_split.Predisposing%}</w:t>
            </w:r>
          </w:p>
          <w:p w14:paraId="2A6C146F" w14:textId="77777777" w:rsidR="003250B0" w:rsidRPr="00B1117D" w:rsidRDefault="003250B0" w:rsidP="003250B0">
            <w:pPr>
              <w:rPr>
                <w:rFonts w:asciiTheme="minorEastAsia" w:hAnsiTheme="minorEastAsia"/>
                <w:sz w:val="17"/>
                <w:szCs w:val="17"/>
              </w:rPr>
            </w:pPr>
            <w:r w:rsidRPr="00B1117D">
              <w:rPr>
                <w:rFonts w:asciiTheme="minorEastAsia" w:hAnsiTheme="minorEastAsia"/>
                <w:sz w:val="17"/>
                <w:szCs w:val="17"/>
              </w:rPr>
              <w:t>{%p for b in a.evi_sum.evi_split.Predisposing%}</w:t>
            </w:r>
          </w:p>
          <w:p w14:paraId="0F58A6EA" w14:textId="77777777" w:rsidR="003250B0" w:rsidRPr="00B1117D" w:rsidRDefault="003250B0" w:rsidP="003250B0">
            <w:pPr>
              <w:rPr>
                <w:rFonts w:asciiTheme="minorEastAsia" w:hAnsiTheme="minorEastAsia"/>
                <w:sz w:val="17"/>
                <w:szCs w:val="17"/>
              </w:rPr>
            </w:pPr>
            <w:r w:rsidRPr="00B1117D">
              <w:rPr>
                <w:rFonts w:asciiTheme="minorEastAsia" w:hAnsiTheme="minorEastAsia"/>
                <w:sz w:val="17"/>
                <w:szCs w:val="17"/>
              </w:rPr>
              <w:t>{{b.evi_interpretation|e}}</w:t>
            </w:r>
          </w:p>
          <w:p w14:paraId="57082883" w14:textId="77777777" w:rsidR="003250B0" w:rsidRPr="00B1117D" w:rsidRDefault="003250B0" w:rsidP="003250B0">
            <w:pPr>
              <w:rPr>
                <w:rFonts w:asciiTheme="minorEastAsia" w:hAnsiTheme="minorEastAsia"/>
                <w:sz w:val="17"/>
                <w:szCs w:val="17"/>
              </w:rPr>
            </w:pPr>
            <w:r w:rsidRPr="00B1117D">
              <w:rPr>
                <w:rFonts w:asciiTheme="minorEastAsia" w:hAnsiTheme="minorEastAsia"/>
                <w:sz w:val="17"/>
                <w:szCs w:val="17"/>
              </w:rPr>
              <w:t>{%p endfor%}</w:t>
            </w:r>
          </w:p>
          <w:p w14:paraId="6F070AB2" w14:textId="77777777" w:rsidR="003250B0" w:rsidRPr="00B1117D" w:rsidRDefault="003250B0" w:rsidP="003250B0">
            <w:pPr>
              <w:rPr>
                <w:rFonts w:asciiTheme="minorEastAsia" w:hAnsiTheme="minorEastAsia"/>
                <w:sz w:val="17"/>
                <w:szCs w:val="17"/>
              </w:rPr>
            </w:pPr>
            <w:r w:rsidRPr="00B1117D">
              <w:rPr>
                <w:rFonts w:asciiTheme="minorEastAsia" w:hAnsiTheme="minorEastAsia"/>
                <w:sz w:val="17"/>
                <w:szCs w:val="17"/>
              </w:rPr>
              <w:t>{%p endif%}</w:t>
            </w:r>
          </w:p>
          <w:p w14:paraId="4AF25803" w14:textId="7C323816" w:rsidR="002A0017" w:rsidRPr="00B1117D" w:rsidRDefault="003250B0" w:rsidP="003250B0">
            <w:pPr>
              <w:rPr>
                <w:rFonts w:asciiTheme="minorEastAsia" w:hAnsiTheme="minorEastAsia"/>
                <w:b/>
                <w:bCs/>
                <w:color w:val="2193B0"/>
                <w:sz w:val="17"/>
                <w:szCs w:val="17"/>
              </w:rPr>
            </w:pPr>
            <w:r w:rsidRPr="00B1117D">
              <w:rPr>
                <w:rFonts w:asciiTheme="minorEastAsia" w:hAnsiTheme="minorEastAsia" w:hint="eastAsia"/>
                <w:sz w:val="17"/>
                <w:szCs w:val="17"/>
              </w:rPr>
              <w:t>您的一级亲属（父母、兄弟姐妹、子女等）也有可能携带该变异；建议进行遗传咨询，同时建议有风险的亲属可考虑进行基因检测。</w:t>
            </w:r>
          </w:p>
        </w:tc>
      </w:tr>
      <w:tr w:rsidR="002A0017" w14:paraId="75FC1AC2" w14:textId="77777777" w:rsidTr="007550F0">
        <w:trPr>
          <w:trHeight w:val="284"/>
          <w:jc w:val="center"/>
        </w:trPr>
        <w:tc>
          <w:tcPr>
            <w:tcW w:w="9355" w:type="dxa"/>
            <w:gridSpan w:val="4"/>
            <w:tcBorders>
              <w:top w:val="single" w:sz="12" w:space="0" w:color="auto"/>
              <w:bottom w:val="single" w:sz="2" w:space="0" w:color="auto"/>
            </w:tcBorders>
            <w:shd w:val="clear" w:color="auto" w:fill="F2F2F2" w:themeFill="background1" w:themeFillShade="F2"/>
            <w:vAlign w:val="center"/>
          </w:tcPr>
          <w:p w14:paraId="552B377A" w14:textId="13CEADB4" w:rsidR="002A0017" w:rsidRPr="00C5584B" w:rsidRDefault="002A0017" w:rsidP="002A0017">
            <w:pPr>
              <w:rPr>
                <w:rFonts w:asciiTheme="minorEastAsia" w:hAnsiTheme="minorEastAsia"/>
                <w:sz w:val="17"/>
                <w:szCs w:val="17"/>
              </w:rPr>
            </w:pPr>
            <w:r>
              <w:rPr>
                <w:rFonts w:asciiTheme="minorEastAsia" w:hAnsiTheme="minorEastAsia" w:hint="eastAsia"/>
                <w:sz w:val="17"/>
                <w:szCs w:val="17"/>
              </w:rPr>
              <w:t>{</w:t>
            </w:r>
            <w:r>
              <w:rPr>
                <w:rFonts w:asciiTheme="minorEastAsia" w:hAnsiTheme="minorEastAsia"/>
                <w:sz w:val="17"/>
                <w:szCs w:val="17"/>
              </w:rPr>
              <w:t>%tr endfor%}</w:t>
            </w:r>
          </w:p>
        </w:tc>
      </w:tr>
      <w:tr w:rsidR="002A0017" w14:paraId="1146B491" w14:textId="77777777" w:rsidTr="002A0017">
        <w:trPr>
          <w:trHeight w:val="284"/>
          <w:jc w:val="center"/>
        </w:trPr>
        <w:tc>
          <w:tcPr>
            <w:tcW w:w="9355" w:type="dxa"/>
            <w:gridSpan w:val="4"/>
            <w:tcBorders>
              <w:bottom w:val="single" w:sz="12" w:space="0" w:color="auto"/>
            </w:tcBorders>
            <w:shd w:val="clear" w:color="auto" w:fill="F2F2F2" w:themeFill="background1" w:themeFillShade="F2"/>
            <w:vAlign w:val="center"/>
          </w:tcPr>
          <w:p w14:paraId="1631D861" w14:textId="3E432132" w:rsidR="002A0017" w:rsidRDefault="002A0017" w:rsidP="002A0017">
            <w:pPr>
              <w:rPr>
                <w:rFonts w:asciiTheme="minorEastAsia" w:hAnsiTheme="minorEastAsia"/>
                <w:sz w:val="17"/>
                <w:szCs w:val="17"/>
              </w:rPr>
            </w:pPr>
            <w:r>
              <w:rPr>
                <w:rFonts w:asciiTheme="minorEastAsia" w:hAnsiTheme="minorEastAsia" w:hint="eastAsia"/>
                <w:sz w:val="17"/>
                <w:szCs w:val="17"/>
              </w:rPr>
              <w:t>{</w:t>
            </w:r>
            <w:r>
              <w:rPr>
                <w:rFonts w:asciiTheme="minorEastAsia" w:hAnsiTheme="minorEastAsia"/>
                <w:sz w:val="17"/>
                <w:szCs w:val="17"/>
              </w:rPr>
              <w:t>%tr else%}</w:t>
            </w:r>
          </w:p>
        </w:tc>
      </w:tr>
      <w:tr w:rsidR="002A0017" w14:paraId="0E8F3F6D" w14:textId="77777777" w:rsidTr="002A0017">
        <w:trPr>
          <w:trHeight w:val="779"/>
          <w:jc w:val="center"/>
        </w:trPr>
        <w:tc>
          <w:tcPr>
            <w:tcW w:w="9355" w:type="dxa"/>
            <w:gridSpan w:val="4"/>
            <w:tcBorders>
              <w:top w:val="single" w:sz="12" w:space="0" w:color="auto"/>
              <w:bottom w:val="single" w:sz="12" w:space="0" w:color="auto"/>
            </w:tcBorders>
            <w:shd w:val="clear" w:color="auto" w:fill="auto"/>
            <w:vAlign w:val="center"/>
          </w:tcPr>
          <w:p w14:paraId="2D075D33" w14:textId="5D714C1A" w:rsidR="002A0017" w:rsidRPr="00C5584B" w:rsidRDefault="002A0017" w:rsidP="002A0017">
            <w:pPr>
              <w:jc w:val="center"/>
              <w:rPr>
                <w:rFonts w:asciiTheme="minorEastAsia" w:hAnsiTheme="minorEastAsia"/>
                <w:sz w:val="17"/>
                <w:szCs w:val="17"/>
              </w:rPr>
            </w:pPr>
            <w:r w:rsidRPr="000C4F9C">
              <w:rPr>
                <w:rFonts w:asciiTheme="minorEastAsia" w:hAnsiTheme="minorEastAsia" w:cs="Times New Roman (正文 CS 字体)" w:hint="eastAsia"/>
                <w:iCs/>
                <w:spacing w:val="6"/>
                <w:sz w:val="18"/>
                <w:szCs w:val="18"/>
              </w:rPr>
              <w:t>未检测到致病性变异</w:t>
            </w:r>
            <w:r w:rsidR="0030072E">
              <w:rPr>
                <w:rFonts w:asciiTheme="minorEastAsia" w:hAnsiTheme="minorEastAsia" w:cs="Times New Roman (正文 CS 字体)" w:hint="eastAsia"/>
                <w:iCs/>
                <w:spacing w:val="6"/>
                <w:sz w:val="18"/>
                <w:szCs w:val="18"/>
              </w:rPr>
              <w:t>和</w:t>
            </w:r>
            <w:r w:rsidRPr="000C4F9C">
              <w:rPr>
                <w:rFonts w:asciiTheme="minorEastAsia" w:hAnsiTheme="minorEastAsia" w:cs="Times New Roman (正文 CS 字体)" w:hint="eastAsia"/>
                <w:iCs/>
                <w:spacing w:val="6"/>
                <w:sz w:val="18"/>
                <w:szCs w:val="18"/>
              </w:rPr>
              <w:t>可能致病性变异</w:t>
            </w:r>
          </w:p>
        </w:tc>
      </w:tr>
      <w:tr w:rsidR="002A0017" w14:paraId="2221B5D1" w14:textId="77777777" w:rsidTr="002A0017">
        <w:trPr>
          <w:trHeight w:val="284"/>
          <w:jc w:val="center"/>
        </w:trPr>
        <w:tc>
          <w:tcPr>
            <w:tcW w:w="9355" w:type="dxa"/>
            <w:gridSpan w:val="4"/>
            <w:tcBorders>
              <w:top w:val="single" w:sz="12" w:space="0" w:color="auto"/>
              <w:bottom w:val="single" w:sz="2" w:space="0" w:color="auto"/>
            </w:tcBorders>
            <w:shd w:val="clear" w:color="auto" w:fill="F2F2F2" w:themeFill="background1" w:themeFillShade="F2"/>
            <w:vAlign w:val="center"/>
          </w:tcPr>
          <w:p w14:paraId="6E9696BD" w14:textId="3731E5C3" w:rsidR="002A0017" w:rsidRPr="00C5584B" w:rsidRDefault="002A0017" w:rsidP="002A0017">
            <w:pPr>
              <w:rPr>
                <w:rFonts w:asciiTheme="minorEastAsia" w:hAnsiTheme="minorEastAsia"/>
                <w:sz w:val="17"/>
                <w:szCs w:val="17"/>
              </w:rPr>
            </w:pPr>
            <w:r>
              <w:rPr>
                <w:rFonts w:asciiTheme="minorEastAsia" w:hAnsiTheme="minorEastAsia" w:hint="eastAsia"/>
                <w:sz w:val="17"/>
                <w:szCs w:val="17"/>
              </w:rPr>
              <w:t>{</w:t>
            </w:r>
            <w:r>
              <w:rPr>
                <w:rFonts w:asciiTheme="minorEastAsia" w:hAnsiTheme="minorEastAsia"/>
                <w:sz w:val="17"/>
                <w:szCs w:val="17"/>
              </w:rPr>
              <w:t>%tr endif%}</w:t>
            </w:r>
          </w:p>
        </w:tc>
      </w:tr>
    </w:tbl>
    <w:p w14:paraId="2B0CD059" w14:textId="41ED9735" w:rsidR="00E43932" w:rsidRDefault="00E43932" w:rsidP="00E43932">
      <w:pPr>
        <w:rPr>
          <w:highlight w:val="magenta"/>
        </w:rPr>
      </w:pPr>
      <w:r w:rsidRPr="00E43932">
        <w:rPr>
          <w:rFonts w:hint="eastAsia"/>
          <w:highlight w:val="magenta"/>
        </w:rPr>
        <w:t>{</w:t>
      </w:r>
      <w:r w:rsidRPr="00E43932">
        <w:rPr>
          <w:highlight w:val="magenta"/>
        </w:rPr>
        <w:t>%</w:t>
      </w:r>
      <w:r w:rsidRPr="00E43932">
        <w:rPr>
          <w:rFonts w:hint="eastAsia"/>
          <w:highlight w:val="magenta"/>
        </w:rPr>
        <w:t>p</w:t>
      </w:r>
      <w:r w:rsidRPr="00E43932">
        <w:rPr>
          <w:highlight w:val="magenta"/>
        </w:rPr>
        <w:t xml:space="preserve"> else%</w:t>
      </w:r>
      <w:r w:rsidRPr="00E43932">
        <w:rPr>
          <w:rFonts w:hint="eastAsia"/>
          <w:highlight w:val="magenta"/>
        </w:rPr>
        <w:t>}</w:t>
      </w:r>
    </w:p>
    <w:tbl>
      <w:tblPr>
        <w:tblStyle w:val="afffd"/>
        <w:tblW w:w="9355" w:type="dxa"/>
        <w:jc w:val="center"/>
        <w:tblBorders>
          <w:bottom w:val="none" w:sz="0" w:space="0" w:color="auto"/>
          <w:insideH w:val="none" w:sz="0" w:space="0" w:color="auto"/>
        </w:tblBorders>
        <w:shd w:val="clear" w:color="auto" w:fill="F2F2F2"/>
        <w:tblLayout w:type="fixed"/>
        <w:tblLook w:val="04A0" w:firstRow="1" w:lastRow="0" w:firstColumn="1" w:lastColumn="0" w:noHBand="0" w:noVBand="1"/>
      </w:tblPr>
      <w:tblGrid>
        <w:gridCol w:w="1418"/>
        <w:gridCol w:w="2669"/>
        <w:gridCol w:w="2756"/>
        <w:gridCol w:w="2512"/>
      </w:tblGrid>
      <w:tr w:rsidR="00E43932" w14:paraId="281C58FE" w14:textId="77777777" w:rsidTr="00A05681">
        <w:trPr>
          <w:cnfStyle w:val="100000000000" w:firstRow="1" w:lastRow="0" w:firstColumn="0" w:lastColumn="0" w:oddVBand="0" w:evenVBand="0" w:oddHBand="0" w:evenHBand="0" w:firstRowFirstColumn="0" w:firstRowLastColumn="0" w:lastRowFirstColumn="0" w:lastRowLastColumn="0"/>
          <w:trHeight w:val="17"/>
          <w:jc w:val="center"/>
        </w:trPr>
        <w:tc>
          <w:tcPr>
            <w:tcW w:w="1418" w:type="dxa"/>
            <w:tcBorders>
              <w:bottom w:val="single" w:sz="12" w:space="0" w:color="auto"/>
            </w:tcBorders>
            <w:shd w:val="clear" w:color="auto" w:fill="F2F2F2" w:themeFill="background1" w:themeFillShade="F2"/>
            <w:vAlign w:val="center"/>
          </w:tcPr>
          <w:p w14:paraId="5DC3AD02" w14:textId="77777777" w:rsidR="00E43932" w:rsidRDefault="00E43932" w:rsidP="00A05681">
            <w:pPr>
              <w:spacing w:afterLines="1" w:after="3"/>
              <w:jc w:val="center"/>
              <w:rPr>
                <w:rFonts w:asciiTheme="minorEastAsia" w:hAnsiTheme="minorEastAsia"/>
                <w:b/>
                <w:sz w:val="18"/>
                <w:szCs w:val="18"/>
              </w:rPr>
            </w:pPr>
            <w:r>
              <w:rPr>
                <w:rFonts w:asciiTheme="minorEastAsia" w:hAnsiTheme="minorEastAsia" w:hint="eastAsia"/>
                <w:b/>
                <w:sz w:val="18"/>
                <w:szCs w:val="18"/>
              </w:rPr>
              <w:t>基因</w:t>
            </w:r>
          </w:p>
        </w:tc>
        <w:tc>
          <w:tcPr>
            <w:tcW w:w="2669" w:type="dxa"/>
            <w:tcBorders>
              <w:bottom w:val="single" w:sz="12" w:space="0" w:color="auto"/>
            </w:tcBorders>
            <w:shd w:val="clear" w:color="auto" w:fill="F2F2F2" w:themeFill="background1" w:themeFillShade="F2"/>
            <w:tcMar>
              <w:top w:w="113" w:type="dxa"/>
              <w:bottom w:w="113" w:type="dxa"/>
            </w:tcMar>
            <w:vAlign w:val="center"/>
          </w:tcPr>
          <w:p w14:paraId="36D11419" w14:textId="77777777" w:rsidR="00E43932" w:rsidRDefault="00E43932" w:rsidP="00A05681">
            <w:pPr>
              <w:spacing w:afterLines="1" w:after="3"/>
              <w:jc w:val="center"/>
              <w:rPr>
                <w:rFonts w:asciiTheme="minorEastAsia" w:hAnsiTheme="minorEastAsia"/>
                <w:b/>
                <w:sz w:val="18"/>
                <w:szCs w:val="18"/>
              </w:rPr>
            </w:pPr>
            <w:r>
              <w:rPr>
                <w:rFonts w:asciiTheme="minorEastAsia" w:hAnsiTheme="minorEastAsia"/>
                <w:b/>
                <w:sz w:val="18"/>
                <w:szCs w:val="18"/>
              </w:rPr>
              <w:t>变异</w:t>
            </w:r>
            <w:r>
              <w:rPr>
                <w:rFonts w:asciiTheme="minorEastAsia" w:hAnsiTheme="minorEastAsia" w:hint="eastAsia"/>
                <w:b/>
                <w:sz w:val="18"/>
                <w:szCs w:val="18"/>
              </w:rPr>
              <w:t>结果</w:t>
            </w:r>
          </w:p>
        </w:tc>
        <w:tc>
          <w:tcPr>
            <w:tcW w:w="2756" w:type="dxa"/>
            <w:tcBorders>
              <w:bottom w:val="single" w:sz="12" w:space="0" w:color="auto"/>
            </w:tcBorders>
            <w:shd w:val="clear" w:color="auto" w:fill="F2F2F2" w:themeFill="background1" w:themeFillShade="F2"/>
            <w:tcMar>
              <w:top w:w="113" w:type="dxa"/>
              <w:bottom w:w="113" w:type="dxa"/>
            </w:tcMar>
            <w:vAlign w:val="center"/>
          </w:tcPr>
          <w:p w14:paraId="0DFCCBEA" w14:textId="77777777" w:rsidR="00E43932" w:rsidRDefault="00E43932" w:rsidP="00A05681">
            <w:pPr>
              <w:spacing w:afterLines="1" w:after="3"/>
              <w:jc w:val="center"/>
              <w:rPr>
                <w:rFonts w:asciiTheme="minorEastAsia" w:hAnsiTheme="minorEastAsia"/>
                <w:b/>
                <w:sz w:val="18"/>
                <w:szCs w:val="18"/>
              </w:rPr>
            </w:pPr>
            <w:r>
              <w:rPr>
                <w:rFonts w:asciiTheme="minorEastAsia" w:hAnsiTheme="minorEastAsia" w:hint="eastAsia"/>
                <w:b/>
                <w:sz w:val="18"/>
                <w:szCs w:val="18"/>
              </w:rPr>
              <w:t>基因型</w:t>
            </w:r>
          </w:p>
        </w:tc>
        <w:tc>
          <w:tcPr>
            <w:tcW w:w="2512" w:type="dxa"/>
            <w:tcBorders>
              <w:bottom w:val="single" w:sz="12" w:space="0" w:color="auto"/>
            </w:tcBorders>
            <w:shd w:val="clear" w:color="auto" w:fill="F2F2F2" w:themeFill="background1" w:themeFillShade="F2"/>
            <w:tcMar>
              <w:top w:w="113" w:type="dxa"/>
              <w:bottom w:w="113" w:type="dxa"/>
            </w:tcMar>
            <w:vAlign w:val="center"/>
          </w:tcPr>
          <w:p w14:paraId="362798C4" w14:textId="77777777" w:rsidR="00E43932" w:rsidRDefault="00E43932" w:rsidP="00A05681">
            <w:pPr>
              <w:spacing w:afterLines="1" w:after="3"/>
              <w:jc w:val="center"/>
              <w:rPr>
                <w:rFonts w:asciiTheme="minorEastAsia" w:hAnsiTheme="minorEastAsia"/>
                <w:b/>
                <w:sz w:val="18"/>
                <w:szCs w:val="18"/>
              </w:rPr>
            </w:pPr>
            <w:r>
              <w:rPr>
                <w:rFonts w:asciiTheme="minorEastAsia" w:hAnsiTheme="minorEastAsia"/>
                <w:b/>
                <w:sz w:val="18"/>
                <w:szCs w:val="18"/>
              </w:rPr>
              <w:t>变异</w:t>
            </w:r>
            <w:r>
              <w:rPr>
                <w:rFonts w:asciiTheme="minorEastAsia" w:hAnsiTheme="minorEastAsia" w:hint="eastAsia"/>
                <w:b/>
                <w:sz w:val="18"/>
                <w:szCs w:val="18"/>
              </w:rPr>
              <w:t>分类</w:t>
            </w:r>
          </w:p>
        </w:tc>
      </w:tr>
      <w:tr w:rsidR="00E43932" w14:paraId="1B88A69C" w14:textId="77777777" w:rsidTr="00A05681">
        <w:trPr>
          <w:trHeight w:val="17"/>
          <w:jc w:val="center"/>
        </w:trPr>
        <w:tc>
          <w:tcPr>
            <w:tcW w:w="9355" w:type="dxa"/>
            <w:gridSpan w:val="4"/>
            <w:tcBorders>
              <w:bottom w:val="single" w:sz="12" w:space="0" w:color="auto"/>
            </w:tcBorders>
            <w:shd w:val="clear" w:color="auto" w:fill="F2F2F2" w:themeFill="background1" w:themeFillShade="F2"/>
            <w:vAlign w:val="center"/>
          </w:tcPr>
          <w:p w14:paraId="628ECE2E" w14:textId="5515FBCF" w:rsidR="00E43932" w:rsidRDefault="00E43932" w:rsidP="00A05681">
            <w:pPr>
              <w:spacing w:afterLines="1" w:after="3"/>
              <w:jc w:val="center"/>
              <w:rPr>
                <w:rFonts w:asciiTheme="minorEastAsia" w:hAnsiTheme="minorEastAsia"/>
                <w:b/>
                <w:sz w:val="18"/>
                <w:szCs w:val="18"/>
              </w:rPr>
            </w:pPr>
            <w:r w:rsidRPr="007B7D4E">
              <w:rPr>
                <w:rFonts w:asciiTheme="minorEastAsia" w:hAnsiTheme="minorEastAsia"/>
                <w:b/>
                <w:sz w:val="18"/>
                <w:szCs w:val="18"/>
              </w:rPr>
              <w:t>{%tr if var_brca.snv_s.B1_L5</w:t>
            </w:r>
            <w:r>
              <w:rPr>
                <w:rFonts w:asciiTheme="minorEastAsia" w:hAnsiTheme="minorEastAsia"/>
                <w:b/>
                <w:sz w:val="18"/>
                <w:szCs w:val="18"/>
              </w:rPr>
              <w:t xml:space="preserve"> + </w:t>
            </w:r>
            <w:r w:rsidRPr="007B7D4E">
              <w:rPr>
                <w:rFonts w:asciiTheme="minorEastAsia" w:hAnsiTheme="minorEastAsia"/>
                <w:b/>
                <w:sz w:val="18"/>
                <w:szCs w:val="18"/>
              </w:rPr>
              <w:t>var_brca.snv_s.B</w:t>
            </w:r>
            <w:r>
              <w:rPr>
                <w:rFonts w:asciiTheme="minorEastAsia" w:hAnsiTheme="minorEastAsia"/>
                <w:b/>
                <w:sz w:val="18"/>
                <w:szCs w:val="18"/>
              </w:rPr>
              <w:t>2</w:t>
            </w:r>
            <w:r w:rsidRPr="007B7D4E">
              <w:rPr>
                <w:rFonts w:asciiTheme="minorEastAsia" w:hAnsiTheme="minorEastAsia"/>
                <w:b/>
                <w:sz w:val="18"/>
                <w:szCs w:val="18"/>
              </w:rPr>
              <w:t>_L5 + var_brca.snv_s.B1_L4</w:t>
            </w:r>
            <w:r>
              <w:rPr>
                <w:rFonts w:asciiTheme="minorEastAsia" w:hAnsiTheme="minorEastAsia"/>
                <w:b/>
                <w:sz w:val="18"/>
                <w:szCs w:val="18"/>
              </w:rPr>
              <w:t xml:space="preserve"> +</w:t>
            </w:r>
            <w:r w:rsidRPr="007B7D4E">
              <w:rPr>
                <w:rFonts w:asciiTheme="minorEastAsia" w:hAnsiTheme="minorEastAsia"/>
                <w:b/>
                <w:sz w:val="18"/>
                <w:szCs w:val="18"/>
              </w:rPr>
              <w:t xml:space="preserve"> var_brca.snv_s.B</w:t>
            </w:r>
            <w:r>
              <w:rPr>
                <w:rFonts w:asciiTheme="minorEastAsia" w:hAnsiTheme="minorEastAsia"/>
                <w:b/>
                <w:sz w:val="18"/>
                <w:szCs w:val="18"/>
              </w:rPr>
              <w:t>2</w:t>
            </w:r>
            <w:r w:rsidRPr="007B7D4E">
              <w:rPr>
                <w:rFonts w:asciiTheme="minorEastAsia" w:hAnsiTheme="minorEastAsia"/>
                <w:b/>
                <w:sz w:val="18"/>
                <w:szCs w:val="18"/>
              </w:rPr>
              <w:t>_L4 + var_brca.</w:t>
            </w:r>
            <w:r>
              <w:rPr>
                <w:rFonts w:asciiTheme="minorEastAsia" w:hAnsiTheme="minorEastAsia"/>
                <w:b/>
                <w:sz w:val="18"/>
                <w:szCs w:val="18"/>
              </w:rPr>
              <w:t>gcnv</w:t>
            </w:r>
            <w:r w:rsidRPr="007B7D4E">
              <w:rPr>
                <w:rFonts w:asciiTheme="minorEastAsia" w:hAnsiTheme="minorEastAsia"/>
                <w:b/>
                <w:sz w:val="18"/>
                <w:szCs w:val="18"/>
              </w:rPr>
              <w:t xml:space="preserve">.B1_Loss </w:t>
            </w:r>
            <w:r>
              <w:rPr>
                <w:rFonts w:asciiTheme="minorEastAsia" w:hAnsiTheme="minorEastAsia"/>
                <w:b/>
                <w:sz w:val="18"/>
                <w:szCs w:val="18"/>
              </w:rPr>
              <w:t xml:space="preserve">+ </w:t>
            </w:r>
            <w:r w:rsidRPr="007B7D4E">
              <w:rPr>
                <w:rFonts w:asciiTheme="minorEastAsia" w:hAnsiTheme="minorEastAsia"/>
                <w:b/>
                <w:sz w:val="18"/>
                <w:szCs w:val="18"/>
              </w:rPr>
              <w:t>var_brca.</w:t>
            </w:r>
            <w:r>
              <w:rPr>
                <w:rFonts w:asciiTheme="minorEastAsia" w:hAnsiTheme="minorEastAsia"/>
                <w:b/>
                <w:sz w:val="18"/>
                <w:szCs w:val="18"/>
              </w:rPr>
              <w:t>gcnv</w:t>
            </w:r>
            <w:r w:rsidRPr="007B7D4E">
              <w:rPr>
                <w:rFonts w:asciiTheme="minorEastAsia" w:hAnsiTheme="minorEastAsia"/>
                <w:b/>
                <w:sz w:val="18"/>
                <w:szCs w:val="18"/>
              </w:rPr>
              <w:t>.B</w:t>
            </w:r>
            <w:r>
              <w:rPr>
                <w:rFonts w:asciiTheme="minorEastAsia" w:hAnsiTheme="minorEastAsia"/>
                <w:b/>
                <w:sz w:val="18"/>
                <w:szCs w:val="18"/>
              </w:rPr>
              <w:t>2</w:t>
            </w:r>
            <w:r w:rsidRPr="007B7D4E">
              <w:rPr>
                <w:rFonts w:asciiTheme="minorEastAsia" w:hAnsiTheme="minorEastAsia"/>
                <w:b/>
                <w:sz w:val="18"/>
                <w:szCs w:val="18"/>
              </w:rPr>
              <w:t>_Loss %}</w:t>
            </w:r>
          </w:p>
        </w:tc>
      </w:tr>
      <w:tr w:rsidR="00E43932" w14:paraId="3039F83B" w14:textId="77777777" w:rsidTr="00A05681">
        <w:trPr>
          <w:trHeight w:val="17"/>
          <w:jc w:val="center"/>
        </w:trPr>
        <w:tc>
          <w:tcPr>
            <w:tcW w:w="9355" w:type="dxa"/>
            <w:gridSpan w:val="4"/>
            <w:tcBorders>
              <w:bottom w:val="single" w:sz="12" w:space="0" w:color="auto"/>
            </w:tcBorders>
            <w:shd w:val="clear" w:color="auto" w:fill="F2F2F2" w:themeFill="background1" w:themeFillShade="F2"/>
            <w:vAlign w:val="center"/>
          </w:tcPr>
          <w:p w14:paraId="646C77BA" w14:textId="2999D5AF" w:rsidR="00E43932" w:rsidRPr="007B7D4E" w:rsidRDefault="00E43932" w:rsidP="00A05681">
            <w:pPr>
              <w:spacing w:afterLines="1" w:after="3"/>
              <w:jc w:val="center"/>
              <w:rPr>
                <w:rFonts w:asciiTheme="minorEastAsia" w:hAnsiTheme="minorEastAsia"/>
                <w:b/>
                <w:sz w:val="18"/>
                <w:szCs w:val="18"/>
              </w:rPr>
            </w:pPr>
            <w:r w:rsidRPr="007B7D4E">
              <w:rPr>
                <w:rFonts w:asciiTheme="minorEastAsia" w:hAnsiTheme="minorEastAsia"/>
                <w:b/>
                <w:sz w:val="18"/>
                <w:szCs w:val="18"/>
              </w:rPr>
              <w:t xml:space="preserve">{%tr </w:t>
            </w:r>
            <w:r>
              <w:rPr>
                <w:rFonts w:asciiTheme="minorEastAsia" w:hAnsiTheme="minorEastAsia"/>
                <w:b/>
                <w:sz w:val="18"/>
                <w:szCs w:val="18"/>
              </w:rPr>
              <w:t>for a in</w:t>
            </w:r>
            <w:r w:rsidRPr="007B7D4E">
              <w:rPr>
                <w:rFonts w:asciiTheme="minorEastAsia" w:hAnsiTheme="minorEastAsia"/>
                <w:b/>
                <w:sz w:val="18"/>
                <w:szCs w:val="18"/>
              </w:rPr>
              <w:t xml:space="preserve"> var_brca.snv_s.B1_L5</w:t>
            </w:r>
            <w:r>
              <w:rPr>
                <w:rFonts w:asciiTheme="minorEastAsia" w:hAnsiTheme="minorEastAsia"/>
                <w:b/>
                <w:sz w:val="18"/>
                <w:szCs w:val="18"/>
              </w:rPr>
              <w:t xml:space="preserve"> + </w:t>
            </w:r>
            <w:r w:rsidRPr="007B7D4E">
              <w:rPr>
                <w:rFonts w:asciiTheme="minorEastAsia" w:hAnsiTheme="minorEastAsia"/>
                <w:b/>
                <w:sz w:val="18"/>
                <w:szCs w:val="18"/>
              </w:rPr>
              <w:t>var_brca.snv_s.B</w:t>
            </w:r>
            <w:r>
              <w:rPr>
                <w:rFonts w:asciiTheme="minorEastAsia" w:hAnsiTheme="minorEastAsia"/>
                <w:b/>
                <w:sz w:val="18"/>
                <w:szCs w:val="18"/>
              </w:rPr>
              <w:t>2</w:t>
            </w:r>
            <w:r w:rsidRPr="007B7D4E">
              <w:rPr>
                <w:rFonts w:asciiTheme="minorEastAsia" w:hAnsiTheme="minorEastAsia"/>
                <w:b/>
                <w:sz w:val="18"/>
                <w:szCs w:val="18"/>
              </w:rPr>
              <w:t>_L5 + var_brca.snv_s.B1_L4</w:t>
            </w:r>
            <w:r>
              <w:rPr>
                <w:rFonts w:asciiTheme="minorEastAsia" w:hAnsiTheme="minorEastAsia"/>
                <w:b/>
                <w:sz w:val="18"/>
                <w:szCs w:val="18"/>
              </w:rPr>
              <w:t xml:space="preserve"> +</w:t>
            </w:r>
            <w:r w:rsidRPr="007B7D4E">
              <w:rPr>
                <w:rFonts w:asciiTheme="minorEastAsia" w:hAnsiTheme="minorEastAsia"/>
                <w:b/>
                <w:sz w:val="18"/>
                <w:szCs w:val="18"/>
              </w:rPr>
              <w:t xml:space="preserve"> var_brca.snv_s.B</w:t>
            </w:r>
            <w:r>
              <w:rPr>
                <w:rFonts w:asciiTheme="minorEastAsia" w:hAnsiTheme="minorEastAsia"/>
                <w:b/>
                <w:sz w:val="18"/>
                <w:szCs w:val="18"/>
              </w:rPr>
              <w:t>2</w:t>
            </w:r>
            <w:r w:rsidRPr="007B7D4E">
              <w:rPr>
                <w:rFonts w:asciiTheme="minorEastAsia" w:hAnsiTheme="minorEastAsia"/>
                <w:b/>
                <w:sz w:val="18"/>
                <w:szCs w:val="18"/>
              </w:rPr>
              <w:t>_L4 + var_brca.</w:t>
            </w:r>
            <w:r>
              <w:rPr>
                <w:rFonts w:asciiTheme="minorEastAsia" w:hAnsiTheme="minorEastAsia"/>
                <w:b/>
                <w:sz w:val="18"/>
                <w:szCs w:val="18"/>
              </w:rPr>
              <w:t>gcnv</w:t>
            </w:r>
            <w:r w:rsidRPr="007B7D4E">
              <w:rPr>
                <w:rFonts w:asciiTheme="minorEastAsia" w:hAnsiTheme="minorEastAsia"/>
                <w:b/>
                <w:sz w:val="18"/>
                <w:szCs w:val="18"/>
              </w:rPr>
              <w:t xml:space="preserve">.B1_Loss </w:t>
            </w:r>
            <w:r>
              <w:rPr>
                <w:rFonts w:asciiTheme="minorEastAsia" w:hAnsiTheme="minorEastAsia"/>
                <w:b/>
                <w:sz w:val="18"/>
                <w:szCs w:val="18"/>
              </w:rPr>
              <w:t xml:space="preserve">+ </w:t>
            </w:r>
            <w:r w:rsidRPr="007B7D4E">
              <w:rPr>
                <w:rFonts w:asciiTheme="minorEastAsia" w:hAnsiTheme="minorEastAsia"/>
                <w:b/>
                <w:sz w:val="18"/>
                <w:szCs w:val="18"/>
              </w:rPr>
              <w:t>var_brca.</w:t>
            </w:r>
            <w:r>
              <w:rPr>
                <w:rFonts w:asciiTheme="minorEastAsia" w:hAnsiTheme="minorEastAsia"/>
                <w:b/>
                <w:sz w:val="18"/>
                <w:szCs w:val="18"/>
              </w:rPr>
              <w:t>gcnv</w:t>
            </w:r>
            <w:r w:rsidRPr="007B7D4E">
              <w:rPr>
                <w:rFonts w:asciiTheme="minorEastAsia" w:hAnsiTheme="minorEastAsia"/>
                <w:b/>
                <w:sz w:val="18"/>
                <w:szCs w:val="18"/>
              </w:rPr>
              <w:t>.B</w:t>
            </w:r>
            <w:r>
              <w:rPr>
                <w:rFonts w:asciiTheme="minorEastAsia" w:hAnsiTheme="minorEastAsia"/>
                <w:b/>
                <w:sz w:val="18"/>
                <w:szCs w:val="18"/>
              </w:rPr>
              <w:t>2</w:t>
            </w:r>
            <w:r w:rsidRPr="007B7D4E">
              <w:rPr>
                <w:rFonts w:asciiTheme="minorEastAsia" w:hAnsiTheme="minorEastAsia"/>
                <w:b/>
                <w:sz w:val="18"/>
                <w:szCs w:val="18"/>
              </w:rPr>
              <w:t>_Loss %}</w:t>
            </w:r>
          </w:p>
        </w:tc>
      </w:tr>
      <w:tr w:rsidR="00E43932" w14:paraId="4BE4AE9F" w14:textId="77777777" w:rsidTr="00A05681">
        <w:trPr>
          <w:trHeight w:val="539"/>
          <w:jc w:val="center"/>
        </w:trPr>
        <w:tc>
          <w:tcPr>
            <w:tcW w:w="1418" w:type="dxa"/>
            <w:tcBorders>
              <w:bottom w:val="single" w:sz="2" w:space="0" w:color="auto"/>
            </w:tcBorders>
            <w:shd w:val="clear" w:color="auto" w:fill="F2F2F2" w:themeFill="background1" w:themeFillShade="F2"/>
            <w:vAlign w:val="center"/>
          </w:tcPr>
          <w:p w14:paraId="3AF4CB39" w14:textId="77777777" w:rsidR="00E43932" w:rsidRDefault="00E43932" w:rsidP="00A05681">
            <w:pPr>
              <w:jc w:val="center"/>
              <w:rPr>
                <w:rFonts w:asciiTheme="minorEastAsia" w:hAnsiTheme="minorEastAsia" w:cs="Times New Roman"/>
                <w:b/>
                <w:i/>
                <w:sz w:val="18"/>
                <w:szCs w:val="18"/>
                <w:lang w:bidi="ar"/>
              </w:rPr>
            </w:pPr>
            <w:r w:rsidRPr="00121BE1">
              <w:rPr>
                <w:rFonts w:asciiTheme="minorEastAsia" w:hAnsiTheme="minorEastAsia" w:cs="Times New Roman"/>
                <w:b/>
                <w:i/>
                <w:sz w:val="18"/>
                <w:szCs w:val="18"/>
                <w:lang w:bidi="ar"/>
              </w:rPr>
              <w:t>{{a.gene_symbol}}</w:t>
            </w:r>
          </w:p>
        </w:tc>
        <w:tc>
          <w:tcPr>
            <w:tcW w:w="2669" w:type="dxa"/>
            <w:tcBorders>
              <w:bottom w:val="single" w:sz="2" w:space="0" w:color="auto"/>
            </w:tcBorders>
            <w:shd w:val="clear" w:color="auto" w:fill="auto"/>
            <w:tcMar>
              <w:top w:w="113" w:type="dxa"/>
              <w:bottom w:w="113" w:type="dxa"/>
            </w:tcMar>
            <w:vAlign w:val="center"/>
          </w:tcPr>
          <w:p w14:paraId="5C2510BD" w14:textId="77777777" w:rsidR="00E43932" w:rsidRPr="006A5411" w:rsidRDefault="00E43932" w:rsidP="00A05681">
            <w:pPr>
              <w:adjustRightInd w:val="0"/>
              <w:snapToGrid w:val="0"/>
              <w:jc w:val="center"/>
              <w:rPr>
                <w:rFonts w:ascii="宋体" w:eastAsia="宋体" w:hAnsi="宋体"/>
                <w:sz w:val="18"/>
                <w:szCs w:val="18"/>
              </w:rPr>
            </w:pPr>
            <w:r w:rsidRPr="006A5411">
              <w:rPr>
                <w:rFonts w:ascii="宋体" w:eastAsia="宋体" w:hAnsi="宋体"/>
                <w:sz w:val="18"/>
                <w:szCs w:val="18"/>
              </w:rPr>
              <w:t>{%p if a.type == “Loss”%}</w:t>
            </w:r>
          </w:p>
          <w:p w14:paraId="150003FF" w14:textId="77777777" w:rsidR="00E43932" w:rsidRPr="006A5411" w:rsidRDefault="00E43932" w:rsidP="00A05681">
            <w:pPr>
              <w:adjustRightInd w:val="0"/>
              <w:snapToGrid w:val="0"/>
              <w:jc w:val="center"/>
              <w:rPr>
                <w:rFonts w:ascii="宋体" w:eastAsia="宋体" w:hAnsi="宋体"/>
                <w:sz w:val="18"/>
                <w:szCs w:val="18"/>
              </w:rPr>
            </w:pPr>
            <w:r w:rsidRPr="006A5411">
              <w:rPr>
                <w:rFonts w:ascii="宋体" w:eastAsia="宋体" w:hAnsi="宋体"/>
                <w:sz w:val="18"/>
                <w:szCs w:val="18"/>
              </w:rPr>
              <w:t>{{a.value}} del</w:t>
            </w:r>
          </w:p>
          <w:p w14:paraId="3CA5FF3D" w14:textId="77777777" w:rsidR="00E43932" w:rsidRPr="006A5411" w:rsidRDefault="00E43932" w:rsidP="00A05681">
            <w:pPr>
              <w:adjustRightInd w:val="0"/>
              <w:snapToGrid w:val="0"/>
              <w:jc w:val="center"/>
              <w:rPr>
                <w:rFonts w:ascii="宋体" w:eastAsia="宋体" w:hAnsi="宋体"/>
                <w:sz w:val="18"/>
                <w:szCs w:val="18"/>
              </w:rPr>
            </w:pPr>
            <w:r w:rsidRPr="006A5411">
              <w:rPr>
                <w:rFonts w:ascii="宋体" w:eastAsia="宋体" w:hAnsi="宋体"/>
                <w:sz w:val="18"/>
                <w:szCs w:val="18"/>
              </w:rPr>
              <w:t>{%p else%}</w:t>
            </w:r>
          </w:p>
          <w:p w14:paraId="473DAA71" w14:textId="77777777" w:rsidR="00E43932" w:rsidRDefault="00E43932" w:rsidP="00A05681">
            <w:pPr>
              <w:adjustRightInd w:val="0"/>
              <w:snapToGrid w:val="0"/>
              <w:jc w:val="center"/>
              <w:rPr>
                <w:rFonts w:ascii="宋体" w:eastAsia="宋体" w:hAnsi="宋体"/>
                <w:sz w:val="18"/>
                <w:szCs w:val="18"/>
              </w:rPr>
            </w:pPr>
            <w:r w:rsidRPr="006A5411">
              <w:rPr>
                <w:rFonts w:ascii="宋体" w:eastAsia="宋体" w:hAnsi="宋体"/>
                <w:sz w:val="18"/>
                <w:szCs w:val="18"/>
              </w:rPr>
              <w:t>{{a.gene_region}}</w:t>
            </w:r>
          </w:p>
          <w:p w14:paraId="23C07E61" w14:textId="77777777" w:rsidR="00E43932" w:rsidRDefault="00E43932" w:rsidP="00A05681">
            <w:pPr>
              <w:adjustRightInd w:val="0"/>
              <w:snapToGrid w:val="0"/>
              <w:jc w:val="center"/>
              <w:rPr>
                <w:rFonts w:ascii="宋体" w:eastAsia="宋体" w:hAnsi="宋体"/>
                <w:sz w:val="18"/>
                <w:szCs w:val="18"/>
              </w:rPr>
            </w:pPr>
            <w:r w:rsidRPr="006A5411">
              <w:rPr>
                <w:rFonts w:ascii="宋体" w:eastAsia="宋体" w:hAnsi="宋体"/>
                <w:sz w:val="18"/>
                <w:szCs w:val="18"/>
              </w:rPr>
              <w:t>{{a.hgvs_c}}</w:t>
            </w:r>
          </w:p>
          <w:p w14:paraId="2ABD1419" w14:textId="77777777" w:rsidR="00E43932" w:rsidRDefault="00E43932" w:rsidP="00A05681">
            <w:pPr>
              <w:adjustRightInd w:val="0"/>
              <w:snapToGrid w:val="0"/>
              <w:jc w:val="center"/>
              <w:rPr>
                <w:rFonts w:ascii="宋体" w:eastAsia="宋体" w:hAnsi="宋体"/>
                <w:sz w:val="18"/>
                <w:szCs w:val="18"/>
              </w:rPr>
            </w:pPr>
            <w:r w:rsidRPr="006A5411">
              <w:rPr>
                <w:rFonts w:ascii="宋体" w:eastAsia="宋体" w:hAnsi="宋体"/>
                <w:sz w:val="18"/>
                <w:szCs w:val="18"/>
              </w:rPr>
              <w:t>{%</w:t>
            </w:r>
            <w:r>
              <w:rPr>
                <w:rFonts w:ascii="宋体" w:eastAsia="宋体" w:hAnsi="宋体" w:hint="eastAsia"/>
                <w:sz w:val="18"/>
                <w:szCs w:val="18"/>
              </w:rPr>
              <w:t>p</w:t>
            </w:r>
            <w:r>
              <w:rPr>
                <w:rFonts w:ascii="宋体" w:eastAsia="宋体" w:hAnsi="宋体"/>
                <w:sz w:val="18"/>
                <w:szCs w:val="18"/>
              </w:rPr>
              <w:t xml:space="preserve"> </w:t>
            </w:r>
            <w:r w:rsidRPr="006A5411">
              <w:rPr>
                <w:rFonts w:ascii="宋体" w:eastAsia="宋体" w:hAnsi="宋体"/>
                <w:sz w:val="18"/>
                <w:szCs w:val="18"/>
              </w:rPr>
              <w:t>if a.hgvs_p != “p.?”%}</w:t>
            </w:r>
          </w:p>
          <w:p w14:paraId="32B8DA26" w14:textId="77777777" w:rsidR="00E43932" w:rsidRDefault="00E43932" w:rsidP="00A05681">
            <w:pPr>
              <w:adjustRightInd w:val="0"/>
              <w:snapToGrid w:val="0"/>
              <w:jc w:val="center"/>
              <w:rPr>
                <w:rFonts w:ascii="宋体" w:eastAsia="宋体" w:hAnsi="宋体"/>
                <w:sz w:val="18"/>
                <w:szCs w:val="18"/>
              </w:rPr>
            </w:pPr>
            <w:r w:rsidRPr="006A5411">
              <w:rPr>
                <w:rFonts w:ascii="宋体" w:eastAsia="宋体" w:hAnsi="宋体"/>
                <w:sz w:val="18"/>
                <w:szCs w:val="18"/>
              </w:rPr>
              <w:t>{{a.hgvs_p}}</w:t>
            </w:r>
          </w:p>
          <w:p w14:paraId="7895C030" w14:textId="77777777" w:rsidR="00E43932" w:rsidRPr="006A5411" w:rsidRDefault="00E43932" w:rsidP="00A05681">
            <w:pPr>
              <w:adjustRightInd w:val="0"/>
              <w:snapToGrid w:val="0"/>
              <w:jc w:val="center"/>
              <w:rPr>
                <w:rFonts w:ascii="宋体" w:eastAsia="宋体" w:hAnsi="宋体"/>
                <w:sz w:val="18"/>
                <w:szCs w:val="18"/>
              </w:rPr>
            </w:pPr>
            <w:r w:rsidRPr="006A5411">
              <w:rPr>
                <w:rFonts w:ascii="宋体" w:eastAsia="宋体" w:hAnsi="宋体"/>
                <w:sz w:val="18"/>
                <w:szCs w:val="18"/>
              </w:rPr>
              <w:t>{%</w:t>
            </w:r>
            <w:r>
              <w:rPr>
                <w:rFonts w:ascii="宋体" w:eastAsia="宋体" w:hAnsi="宋体" w:hint="eastAsia"/>
                <w:sz w:val="18"/>
                <w:szCs w:val="18"/>
              </w:rPr>
              <w:t>p</w:t>
            </w:r>
            <w:r>
              <w:rPr>
                <w:rFonts w:ascii="宋体" w:eastAsia="宋体" w:hAnsi="宋体"/>
                <w:sz w:val="18"/>
                <w:szCs w:val="18"/>
              </w:rPr>
              <w:t xml:space="preserve"> </w:t>
            </w:r>
            <w:r w:rsidRPr="006A5411">
              <w:rPr>
                <w:rFonts w:ascii="宋体" w:eastAsia="宋体" w:hAnsi="宋体"/>
                <w:sz w:val="18"/>
                <w:szCs w:val="18"/>
              </w:rPr>
              <w:t>endif%}</w:t>
            </w:r>
          </w:p>
          <w:p w14:paraId="23FAF038" w14:textId="77777777" w:rsidR="00E43932" w:rsidRDefault="00E43932" w:rsidP="00A05681">
            <w:pPr>
              <w:adjustRightInd w:val="0"/>
              <w:snapToGrid w:val="0"/>
              <w:jc w:val="center"/>
              <w:rPr>
                <w:rFonts w:ascii="宋体" w:eastAsia="宋体" w:hAnsi="宋体"/>
                <w:sz w:val="18"/>
                <w:szCs w:val="18"/>
              </w:rPr>
            </w:pPr>
            <w:r w:rsidRPr="006A5411">
              <w:rPr>
                <w:rFonts w:ascii="宋体" w:eastAsia="宋体" w:hAnsi="宋体"/>
                <w:sz w:val="18"/>
                <w:szCs w:val="18"/>
              </w:rPr>
              <w:t>{%p endif%}</w:t>
            </w:r>
          </w:p>
        </w:tc>
        <w:tc>
          <w:tcPr>
            <w:tcW w:w="2756" w:type="dxa"/>
            <w:tcBorders>
              <w:bottom w:val="single" w:sz="2" w:space="0" w:color="auto"/>
            </w:tcBorders>
            <w:shd w:val="clear" w:color="auto" w:fill="auto"/>
            <w:tcMar>
              <w:top w:w="113" w:type="dxa"/>
              <w:bottom w:w="113" w:type="dxa"/>
            </w:tcMar>
            <w:vAlign w:val="center"/>
          </w:tcPr>
          <w:p w14:paraId="6CDE54B4" w14:textId="77777777" w:rsidR="00E43932" w:rsidRPr="006A5411" w:rsidRDefault="00E43932" w:rsidP="00A05681">
            <w:pPr>
              <w:adjustRightInd w:val="0"/>
              <w:snapToGrid w:val="0"/>
              <w:jc w:val="center"/>
              <w:rPr>
                <w:rFonts w:ascii="宋体" w:eastAsia="宋体" w:hAnsi="宋体"/>
                <w:sz w:val="18"/>
                <w:szCs w:val="18"/>
              </w:rPr>
            </w:pPr>
            <w:r w:rsidRPr="006A5411">
              <w:rPr>
                <w:rFonts w:ascii="宋体" w:eastAsia="宋体" w:hAnsi="宋体"/>
                <w:sz w:val="18"/>
                <w:szCs w:val="18"/>
              </w:rPr>
              <w:t>{%p if a.type in [“Loss”]%}</w:t>
            </w:r>
          </w:p>
          <w:p w14:paraId="28647EB8" w14:textId="77777777" w:rsidR="00E43932" w:rsidRPr="006A5411" w:rsidRDefault="00E43932" w:rsidP="00A05681">
            <w:pPr>
              <w:adjustRightInd w:val="0"/>
              <w:snapToGrid w:val="0"/>
              <w:jc w:val="center"/>
              <w:rPr>
                <w:rFonts w:ascii="宋体" w:eastAsia="宋体" w:hAnsi="宋体"/>
                <w:sz w:val="18"/>
                <w:szCs w:val="18"/>
              </w:rPr>
            </w:pPr>
            <w:r w:rsidRPr="006A5411">
              <w:rPr>
                <w:rFonts w:ascii="宋体" w:eastAsia="宋体" w:hAnsi="宋体"/>
                <w:sz w:val="18"/>
                <w:szCs w:val="18"/>
              </w:rPr>
              <w:t>/</w:t>
            </w:r>
          </w:p>
          <w:p w14:paraId="325E201A" w14:textId="77777777" w:rsidR="00E43932" w:rsidRPr="006A5411" w:rsidRDefault="00E43932" w:rsidP="00A05681">
            <w:pPr>
              <w:adjustRightInd w:val="0"/>
              <w:snapToGrid w:val="0"/>
              <w:jc w:val="center"/>
              <w:rPr>
                <w:rFonts w:ascii="宋体" w:eastAsia="宋体" w:hAnsi="宋体"/>
                <w:sz w:val="18"/>
                <w:szCs w:val="18"/>
              </w:rPr>
            </w:pPr>
            <w:r w:rsidRPr="006A5411">
              <w:rPr>
                <w:rFonts w:ascii="宋体" w:eastAsia="宋体" w:hAnsi="宋体"/>
                <w:sz w:val="18"/>
                <w:szCs w:val="18"/>
              </w:rPr>
              <w:t>{%p else%}</w:t>
            </w:r>
          </w:p>
          <w:p w14:paraId="60025551" w14:textId="77777777" w:rsidR="00E43932" w:rsidRPr="006A5411" w:rsidRDefault="00E43932" w:rsidP="00A05681">
            <w:pPr>
              <w:adjustRightInd w:val="0"/>
              <w:snapToGrid w:val="0"/>
              <w:jc w:val="center"/>
              <w:rPr>
                <w:rFonts w:ascii="宋体" w:eastAsia="宋体" w:hAnsi="宋体"/>
                <w:sz w:val="18"/>
                <w:szCs w:val="18"/>
              </w:rPr>
            </w:pPr>
            <w:r w:rsidRPr="006A5411">
              <w:rPr>
                <w:rFonts w:ascii="宋体" w:eastAsia="宋体" w:hAnsi="宋体" w:hint="eastAsia"/>
                <w:sz w:val="18"/>
                <w:szCs w:val="18"/>
              </w:rPr>
              <w:t>{%if a.freq&gt;=0.85%}纯合{%else%}杂合{%endif%}</w:t>
            </w:r>
          </w:p>
          <w:p w14:paraId="548FF664" w14:textId="77777777" w:rsidR="00E43932" w:rsidRDefault="00E43932" w:rsidP="00A05681">
            <w:pPr>
              <w:adjustRightInd w:val="0"/>
              <w:snapToGrid w:val="0"/>
              <w:jc w:val="center"/>
              <w:rPr>
                <w:rFonts w:ascii="宋体" w:eastAsia="宋体" w:hAnsi="宋体"/>
                <w:sz w:val="18"/>
                <w:szCs w:val="18"/>
              </w:rPr>
            </w:pPr>
            <w:r w:rsidRPr="006A5411">
              <w:rPr>
                <w:rFonts w:ascii="宋体" w:eastAsia="宋体" w:hAnsi="宋体"/>
                <w:sz w:val="18"/>
                <w:szCs w:val="18"/>
              </w:rPr>
              <w:t>{%p endif%}</w:t>
            </w:r>
          </w:p>
        </w:tc>
        <w:tc>
          <w:tcPr>
            <w:tcW w:w="2512" w:type="dxa"/>
            <w:tcBorders>
              <w:bottom w:val="single" w:sz="2" w:space="0" w:color="auto"/>
            </w:tcBorders>
            <w:shd w:val="clear" w:color="auto" w:fill="auto"/>
            <w:tcMar>
              <w:top w:w="113" w:type="dxa"/>
              <w:bottom w:w="113" w:type="dxa"/>
            </w:tcMar>
            <w:vAlign w:val="center"/>
          </w:tcPr>
          <w:p w14:paraId="31EC3EBC" w14:textId="77777777" w:rsidR="00E43932" w:rsidRPr="006A5411" w:rsidRDefault="00E43932" w:rsidP="00A05681">
            <w:pPr>
              <w:snapToGrid w:val="0"/>
              <w:jc w:val="center"/>
              <w:rPr>
                <w:rFonts w:asciiTheme="minorEastAsia" w:hAnsiTheme="minorEastAsia" w:cs="Times New Roman (正文 CS 字体)"/>
                <w:iCs/>
                <w:spacing w:val="6"/>
                <w:sz w:val="18"/>
                <w:szCs w:val="18"/>
              </w:rPr>
            </w:pPr>
            <w:r w:rsidRPr="006A5411">
              <w:rPr>
                <w:rFonts w:asciiTheme="minorEastAsia" w:hAnsiTheme="minorEastAsia" w:cs="Times New Roman (正文 CS 字体)"/>
                <w:iCs/>
                <w:spacing w:val="6"/>
                <w:sz w:val="18"/>
                <w:szCs w:val="18"/>
              </w:rPr>
              <w:t>{%p if a.type == “Loss”%}</w:t>
            </w:r>
          </w:p>
          <w:p w14:paraId="4F2F750F" w14:textId="77777777" w:rsidR="00E43932" w:rsidRPr="006A5411" w:rsidRDefault="00E43932" w:rsidP="00A05681">
            <w:pPr>
              <w:snapToGrid w:val="0"/>
              <w:jc w:val="center"/>
              <w:rPr>
                <w:rFonts w:asciiTheme="minorEastAsia" w:hAnsiTheme="minorEastAsia" w:cs="Times New Roman (正文 CS 字体)"/>
                <w:iCs/>
                <w:spacing w:val="6"/>
                <w:sz w:val="18"/>
                <w:szCs w:val="18"/>
              </w:rPr>
            </w:pPr>
            <w:r w:rsidRPr="006A5411">
              <w:rPr>
                <w:rFonts w:asciiTheme="minorEastAsia" w:hAnsiTheme="minorEastAsia" w:cs="Times New Roman (正文 CS 字体)" w:hint="eastAsia"/>
                <w:iCs/>
                <w:spacing w:val="6"/>
                <w:sz w:val="18"/>
                <w:szCs w:val="18"/>
              </w:rPr>
              <w:t>4类</w:t>
            </w:r>
          </w:p>
          <w:p w14:paraId="6AAA9437" w14:textId="77777777" w:rsidR="00E43932" w:rsidRPr="006A5411" w:rsidRDefault="00E43932" w:rsidP="00A05681">
            <w:pPr>
              <w:snapToGrid w:val="0"/>
              <w:jc w:val="center"/>
              <w:rPr>
                <w:rFonts w:asciiTheme="minorEastAsia" w:hAnsiTheme="minorEastAsia" w:cs="Times New Roman (正文 CS 字体)"/>
                <w:iCs/>
                <w:spacing w:val="6"/>
                <w:sz w:val="18"/>
                <w:szCs w:val="18"/>
              </w:rPr>
            </w:pPr>
            <w:r w:rsidRPr="006A5411">
              <w:rPr>
                <w:rFonts w:asciiTheme="minorEastAsia" w:hAnsiTheme="minorEastAsia" w:cs="Times New Roman (正文 CS 字体)"/>
                <w:iCs/>
                <w:spacing w:val="6"/>
                <w:sz w:val="18"/>
                <w:szCs w:val="18"/>
              </w:rPr>
              <w:t>{%p else%}</w:t>
            </w:r>
          </w:p>
          <w:p w14:paraId="2D050508" w14:textId="77777777" w:rsidR="00E43932" w:rsidRPr="006A5411" w:rsidRDefault="00E43932" w:rsidP="00A05681">
            <w:pPr>
              <w:snapToGrid w:val="0"/>
              <w:jc w:val="center"/>
              <w:rPr>
                <w:rFonts w:asciiTheme="minorEastAsia" w:hAnsiTheme="minorEastAsia" w:cs="Times New Roman (正文 CS 字体)"/>
                <w:iCs/>
                <w:spacing w:val="6"/>
                <w:sz w:val="18"/>
                <w:szCs w:val="18"/>
              </w:rPr>
            </w:pPr>
            <w:r w:rsidRPr="006A5411">
              <w:rPr>
                <w:rFonts w:asciiTheme="minorEastAsia" w:hAnsiTheme="minorEastAsia" w:cs="Times New Roman (正文 CS 字体)" w:hint="eastAsia"/>
                <w:iCs/>
                <w:spacing w:val="6"/>
                <w:sz w:val="18"/>
                <w:szCs w:val="18"/>
              </w:rPr>
              <w:t>{{a.clinic_num_g}}类</w:t>
            </w:r>
          </w:p>
          <w:p w14:paraId="349ED1D5" w14:textId="77777777" w:rsidR="00E43932" w:rsidRDefault="00E43932" w:rsidP="00A05681">
            <w:pPr>
              <w:snapToGrid w:val="0"/>
              <w:jc w:val="center"/>
              <w:rPr>
                <w:rFonts w:asciiTheme="minorEastAsia" w:hAnsiTheme="minorEastAsia" w:cs="Times New Roman (正文 CS 字体)"/>
                <w:iCs/>
                <w:spacing w:val="6"/>
                <w:sz w:val="18"/>
                <w:szCs w:val="18"/>
              </w:rPr>
            </w:pPr>
            <w:r w:rsidRPr="006A5411">
              <w:rPr>
                <w:rFonts w:asciiTheme="minorEastAsia" w:hAnsiTheme="minorEastAsia" w:cs="Times New Roman (正文 CS 字体)"/>
                <w:iCs/>
                <w:spacing w:val="6"/>
                <w:sz w:val="18"/>
                <w:szCs w:val="18"/>
              </w:rPr>
              <w:t>{%p endif%}</w:t>
            </w:r>
          </w:p>
        </w:tc>
      </w:tr>
      <w:tr w:rsidR="00E43932" w14:paraId="62B96CF6" w14:textId="77777777" w:rsidTr="00A05681">
        <w:trPr>
          <w:trHeight w:val="284"/>
          <w:jc w:val="center"/>
        </w:trPr>
        <w:tc>
          <w:tcPr>
            <w:tcW w:w="1418" w:type="dxa"/>
            <w:tcBorders>
              <w:bottom w:val="single" w:sz="2" w:space="0" w:color="auto"/>
            </w:tcBorders>
            <w:shd w:val="clear" w:color="auto" w:fill="F2F2F2" w:themeFill="background1" w:themeFillShade="F2"/>
            <w:vAlign w:val="center"/>
          </w:tcPr>
          <w:p w14:paraId="1F0BE63A" w14:textId="77777777" w:rsidR="00E43932" w:rsidRDefault="00E43932" w:rsidP="00A05681">
            <w:pPr>
              <w:jc w:val="center"/>
              <w:rPr>
                <w:rFonts w:asciiTheme="minorEastAsia" w:hAnsiTheme="minorEastAsia" w:cs="Times New Roman"/>
                <w:b/>
                <w:i/>
                <w:sz w:val="18"/>
                <w:szCs w:val="18"/>
                <w:lang w:bidi="ar"/>
              </w:rPr>
            </w:pPr>
            <w:r>
              <w:rPr>
                <w:rFonts w:asciiTheme="minorEastAsia" w:hAnsiTheme="minorEastAsia" w:hint="eastAsia"/>
                <w:b/>
                <w:sz w:val="18"/>
                <w:szCs w:val="18"/>
              </w:rPr>
              <w:t>临床提示</w:t>
            </w:r>
          </w:p>
        </w:tc>
        <w:tc>
          <w:tcPr>
            <w:tcW w:w="7937" w:type="dxa"/>
            <w:gridSpan w:val="3"/>
            <w:tcBorders>
              <w:bottom w:val="single" w:sz="2" w:space="0" w:color="auto"/>
            </w:tcBorders>
            <w:shd w:val="clear" w:color="auto" w:fill="auto"/>
            <w:tcMar>
              <w:top w:w="113" w:type="dxa"/>
              <w:bottom w:w="113" w:type="dxa"/>
            </w:tcMar>
            <w:vAlign w:val="center"/>
          </w:tcPr>
          <w:p w14:paraId="268BF818" w14:textId="77777777" w:rsidR="00E43932" w:rsidRPr="00B1117D" w:rsidRDefault="00E43932" w:rsidP="00A05681">
            <w:pPr>
              <w:rPr>
                <w:rFonts w:asciiTheme="minorEastAsia" w:hAnsiTheme="minorEastAsia" w:cs="Times New Roman (正文 CS 字体)"/>
                <w:iCs/>
                <w:spacing w:val="6"/>
                <w:sz w:val="17"/>
                <w:szCs w:val="17"/>
              </w:rPr>
            </w:pPr>
            <w:r w:rsidRPr="00B1117D">
              <w:rPr>
                <w:rFonts w:asciiTheme="minorEastAsia" w:hAnsiTheme="minorEastAsia"/>
                <w:sz w:val="17"/>
                <w:szCs w:val="17"/>
              </w:rPr>
              <w:t>{{a|regimen_sum_filter}}</w:t>
            </w:r>
          </w:p>
        </w:tc>
      </w:tr>
      <w:tr w:rsidR="00E43932" w14:paraId="0929E874" w14:textId="77777777" w:rsidTr="00A05681">
        <w:trPr>
          <w:trHeight w:val="284"/>
          <w:jc w:val="center"/>
        </w:trPr>
        <w:tc>
          <w:tcPr>
            <w:tcW w:w="1418" w:type="dxa"/>
            <w:tcBorders>
              <w:bottom w:val="single" w:sz="2" w:space="0" w:color="auto"/>
            </w:tcBorders>
            <w:shd w:val="clear" w:color="auto" w:fill="F2F2F2" w:themeFill="background1" w:themeFillShade="F2"/>
            <w:vAlign w:val="center"/>
          </w:tcPr>
          <w:p w14:paraId="7E95F4B4" w14:textId="77777777" w:rsidR="00E43932" w:rsidRDefault="00E43932" w:rsidP="00A05681">
            <w:pPr>
              <w:jc w:val="center"/>
              <w:rPr>
                <w:rFonts w:asciiTheme="minorEastAsia" w:hAnsiTheme="minorEastAsia" w:cs="Times New Roman"/>
                <w:b/>
                <w:i/>
                <w:sz w:val="18"/>
                <w:szCs w:val="18"/>
                <w:lang w:bidi="ar"/>
              </w:rPr>
            </w:pPr>
            <w:r>
              <w:rPr>
                <w:rFonts w:asciiTheme="minorEastAsia" w:hAnsiTheme="minorEastAsia" w:hint="eastAsia"/>
                <w:b/>
                <w:sz w:val="18"/>
                <w:szCs w:val="18"/>
              </w:rPr>
              <w:t>变异解读</w:t>
            </w:r>
          </w:p>
        </w:tc>
        <w:tc>
          <w:tcPr>
            <w:tcW w:w="7937" w:type="dxa"/>
            <w:gridSpan w:val="3"/>
            <w:tcBorders>
              <w:bottom w:val="single" w:sz="2" w:space="0" w:color="auto"/>
            </w:tcBorders>
            <w:shd w:val="clear" w:color="auto" w:fill="auto"/>
            <w:tcMar>
              <w:top w:w="113" w:type="dxa"/>
              <w:bottom w:w="113" w:type="dxa"/>
            </w:tcMar>
            <w:vAlign w:val="center"/>
          </w:tcPr>
          <w:p w14:paraId="59D98757" w14:textId="77777777" w:rsidR="00E43932" w:rsidRPr="00B1117D" w:rsidRDefault="00E43932" w:rsidP="00A05681">
            <w:pPr>
              <w:rPr>
                <w:rFonts w:asciiTheme="minorEastAsia" w:hAnsiTheme="minorEastAsia" w:cs="Times New Roman (正文 CS 字体)"/>
                <w:iCs/>
                <w:spacing w:val="6"/>
                <w:sz w:val="17"/>
                <w:szCs w:val="17"/>
              </w:rPr>
            </w:pPr>
            <w:r w:rsidRPr="00B1117D">
              <w:rPr>
                <w:rFonts w:asciiTheme="minorEastAsia" w:hAnsiTheme="minorEastAsia"/>
                <w:sz w:val="17"/>
                <w:szCs w:val="17"/>
              </w:rPr>
              <w:t>{{a.variant_desc_cn|e}}{{a.variant_interpret_cn|e}}</w:t>
            </w:r>
          </w:p>
        </w:tc>
      </w:tr>
      <w:tr w:rsidR="00E43932" w14:paraId="4EE18C4E" w14:textId="77777777" w:rsidTr="00A05681">
        <w:trPr>
          <w:trHeight w:val="284"/>
          <w:jc w:val="center"/>
        </w:trPr>
        <w:tc>
          <w:tcPr>
            <w:tcW w:w="1418" w:type="dxa"/>
            <w:tcBorders>
              <w:bottom w:val="single" w:sz="2" w:space="0" w:color="auto"/>
            </w:tcBorders>
            <w:shd w:val="clear" w:color="auto" w:fill="F2F2F2" w:themeFill="background1" w:themeFillShade="F2"/>
            <w:vAlign w:val="center"/>
          </w:tcPr>
          <w:p w14:paraId="27C7676F" w14:textId="77777777" w:rsidR="00E43932" w:rsidRDefault="00E43932" w:rsidP="00A05681">
            <w:pPr>
              <w:jc w:val="center"/>
              <w:rPr>
                <w:rFonts w:asciiTheme="minorEastAsia" w:hAnsiTheme="minorEastAsia" w:cs="Times New Roman"/>
                <w:b/>
                <w:i/>
                <w:sz w:val="18"/>
                <w:szCs w:val="18"/>
                <w:lang w:bidi="ar"/>
              </w:rPr>
            </w:pPr>
            <w:r>
              <w:rPr>
                <w:rFonts w:asciiTheme="minorEastAsia" w:hAnsiTheme="minorEastAsia" w:hint="eastAsia"/>
                <w:b/>
                <w:sz w:val="18"/>
                <w:szCs w:val="18"/>
              </w:rPr>
              <w:t>研究证据</w:t>
            </w:r>
          </w:p>
        </w:tc>
        <w:tc>
          <w:tcPr>
            <w:tcW w:w="7937" w:type="dxa"/>
            <w:gridSpan w:val="3"/>
            <w:tcBorders>
              <w:bottom w:val="single" w:sz="2" w:space="0" w:color="auto"/>
            </w:tcBorders>
            <w:shd w:val="clear" w:color="auto" w:fill="auto"/>
            <w:tcMar>
              <w:top w:w="113" w:type="dxa"/>
              <w:bottom w:w="113" w:type="dxa"/>
            </w:tcMar>
            <w:vAlign w:val="center"/>
          </w:tcPr>
          <w:p w14:paraId="27D7D721" w14:textId="77777777" w:rsidR="00E43932" w:rsidRPr="00B1117D" w:rsidRDefault="00E43932" w:rsidP="00A05681">
            <w:pPr>
              <w:rPr>
                <w:rFonts w:asciiTheme="minorEastAsia" w:hAnsiTheme="minorEastAsia" w:cs="Times New Roman (正文 CS 字体)"/>
                <w:iCs/>
                <w:spacing w:val="6"/>
                <w:sz w:val="17"/>
                <w:szCs w:val="17"/>
              </w:rPr>
            </w:pPr>
            <w:r w:rsidRPr="00B1117D">
              <w:rPr>
                <w:rFonts w:asciiTheme="minorEastAsia" w:hAnsiTheme="minorEastAsia" w:cs="Times New Roman (正文 CS 字体)"/>
                <w:iCs/>
                <w:spacing w:val="6"/>
                <w:sz w:val="17"/>
                <w:szCs w:val="17"/>
              </w:rPr>
              <w:t>{%p if a.evi_sum.evi_split and a.evi_sum.evi_split.Predictive %}</w:t>
            </w:r>
          </w:p>
          <w:p w14:paraId="1E64E39C" w14:textId="77777777" w:rsidR="00E43932" w:rsidRPr="00B1117D" w:rsidRDefault="00E43932" w:rsidP="00A05681">
            <w:pPr>
              <w:rPr>
                <w:rFonts w:asciiTheme="minorEastAsia" w:hAnsiTheme="minorEastAsia" w:cs="Times New Roman (正文 CS 字体)"/>
                <w:iCs/>
                <w:spacing w:val="6"/>
                <w:sz w:val="17"/>
                <w:szCs w:val="17"/>
              </w:rPr>
            </w:pPr>
            <w:r w:rsidRPr="00B1117D">
              <w:rPr>
                <w:rFonts w:asciiTheme="minorEastAsia" w:hAnsiTheme="minorEastAsia" w:cs="Times New Roman (正文 CS 字体)"/>
                <w:iCs/>
                <w:spacing w:val="6"/>
                <w:sz w:val="17"/>
                <w:szCs w:val="17"/>
              </w:rPr>
              <w:t>{%p for b in a.evi_sum.evi_split.Predictive%}</w:t>
            </w:r>
          </w:p>
          <w:p w14:paraId="1F7C8A40" w14:textId="77777777" w:rsidR="00E43932" w:rsidRPr="00B1117D" w:rsidRDefault="00E43932" w:rsidP="00A05681">
            <w:pPr>
              <w:rPr>
                <w:rFonts w:asciiTheme="minorEastAsia" w:hAnsiTheme="minorEastAsia" w:cs="Times New Roman (正文 CS 字体)"/>
                <w:iCs/>
                <w:spacing w:val="6"/>
                <w:sz w:val="17"/>
                <w:szCs w:val="17"/>
              </w:rPr>
            </w:pPr>
            <w:r w:rsidRPr="00B1117D">
              <w:rPr>
                <w:rFonts w:asciiTheme="minorEastAsia" w:hAnsiTheme="minorEastAsia" w:hint="eastAsia"/>
                <w:b/>
                <w:bCs/>
                <w:color w:val="2193B0"/>
                <w:sz w:val="17"/>
                <w:szCs w:val="17"/>
              </w:rPr>
              <w:t>{{b.regimen_name}}：</w:t>
            </w:r>
            <w:r w:rsidRPr="00B1117D">
              <w:rPr>
                <w:rFonts w:asciiTheme="minorEastAsia" w:hAnsiTheme="minorEastAsia" w:cs="Times New Roman (正文 CS 字体)" w:hint="eastAsia"/>
                <w:iCs/>
                <w:spacing w:val="6"/>
                <w:sz w:val="17"/>
                <w:szCs w:val="17"/>
              </w:rPr>
              <w:t>{{b.evi_interpretation|e}}</w:t>
            </w:r>
          </w:p>
          <w:p w14:paraId="07D08408" w14:textId="77777777" w:rsidR="00E43932" w:rsidRPr="00B1117D" w:rsidRDefault="00E43932" w:rsidP="00A05681">
            <w:pPr>
              <w:rPr>
                <w:rFonts w:asciiTheme="minorEastAsia" w:hAnsiTheme="minorEastAsia" w:cs="Times New Roman (正文 CS 字体)"/>
                <w:iCs/>
                <w:spacing w:val="6"/>
                <w:sz w:val="17"/>
                <w:szCs w:val="17"/>
              </w:rPr>
            </w:pPr>
            <w:r w:rsidRPr="00B1117D">
              <w:rPr>
                <w:rFonts w:asciiTheme="minorEastAsia" w:hAnsiTheme="minorEastAsia" w:cs="Times New Roman (正文 CS 字体)"/>
                <w:iCs/>
                <w:spacing w:val="6"/>
                <w:sz w:val="17"/>
                <w:szCs w:val="17"/>
              </w:rPr>
              <w:t>{%p endfor%}</w:t>
            </w:r>
          </w:p>
          <w:p w14:paraId="6565E505" w14:textId="77777777" w:rsidR="00E43932" w:rsidRPr="00B1117D" w:rsidRDefault="00E43932" w:rsidP="00A05681">
            <w:pPr>
              <w:rPr>
                <w:rFonts w:asciiTheme="minorEastAsia" w:hAnsiTheme="minorEastAsia" w:cs="Times New Roman (正文 CS 字体)"/>
                <w:iCs/>
                <w:spacing w:val="6"/>
                <w:sz w:val="17"/>
                <w:szCs w:val="17"/>
              </w:rPr>
            </w:pPr>
            <w:r w:rsidRPr="00B1117D">
              <w:rPr>
                <w:rFonts w:asciiTheme="minorEastAsia" w:hAnsiTheme="minorEastAsia" w:cs="Times New Roman (正文 CS 字体)"/>
                <w:iCs/>
                <w:spacing w:val="6"/>
                <w:sz w:val="17"/>
                <w:szCs w:val="17"/>
              </w:rPr>
              <w:t>{%p else%}</w:t>
            </w:r>
          </w:p>
          <w:p w14:paraId="110FE0EA" w14:textId="77777777" w:rsidR="00E43932" w:rsidRPr="00B1117D" w:rsidRDefault="00E43932" w:rsidP="00A05681">
            <w:pPr>
              <w:rPr>
                <w:rFonts w:asciiTheme="minorEastAsia" w:hAnsiTheme="minorEastAsia" w:cs="Times New Roman (正文 CS 字体)"/>
                <w:iCs/>
                <w:spacing w:val="6"/>
                <w:sz w:val="17"/>
                <w:szCs w:val="17"/>
              </w:rPr>
            </w:pPr>
            <w:r w:rsidRPr="00B1117D">
              <w:rPr>
                <w:rFonts w:asciiTheme="minorEastAsia" w:hAnsiTheme="minorEastAsia" w:cs="Times New Roman (正文 CS 字体)"/>
                <w:iCs/>
                <w:spacing w:val="6"/>
                <w:sz w:val="17"/>
                <w:szCs w:val="17"/>
              </w:rPr>
              <w:t>-</w:t>
            </w:r>
          </w:p>
          <w:p w14:paraId="29341A4C" w14:textId="77777777" w:rsidR="00E43932" w:rsidRPr="00B1117D" w:rsidRDefault="00E43932" w:rsidP="00A05681">
            <w:pPr>
              <w:rPr>
                <w:rFonts w:asciiTheme="minorEastAsia" w:hAnsiTheme="minorEastAsia" w:cs="Times New Roman (正文 CS 字体)"/>
                <w:iCs/>
                <w:spacing w:val="6"/>
                <w:sz w:val="17"/>
                <w:szCs w:val="17"/>
              </w:rPr>
            </w:pPr>
            <w:r w:rsidRPr="00B1117D">
              <w:rPr>
                <w:rFonts w:asciiTheme="minorEastAsia" w:hAnsiTheme="minorEastAsia" w:cs="Times New Roman (正文 CS 字体)"/>
                <w:iCs/>
                <w:spacing w:val="6"/>
                <w:sz w:val="17"/>
                <w:szCs w:val="17"/>
              </w:rPr>
              <w:t>{%p endif%}</w:t>
            </w:r>
          </w:p>
        </w:tc>
      </w:tr>
      <w:tr w:rsidR="00E43932" w14:paraId="345432B0" w14:textId="77777777" w:rsidTr="00A05681">
        <w:trPr>
          <w:trHeight w:val="284"/>
          <w:jc w:val="center"/>
        </w:trPr>
        <w:tc>
          <w:tcPr>
            <w:tcW w:w="1418" w:type="dxa"/>
            <w:tcBorders>
              <w:top w:val="single" w:sz="2" w:space="0" w:color="auto"/>
              <w:bottom w:val="single" w:sz="12" w:space="0" w:color="auto"/>
            </w:tcBorders>
            <w:shd w:val="clear" w:color="auto" w:fill="F2F2F2" w:themeFill="background1" w:themeFillShade="F2"/>
            <w:vAlign w:val="center"/>
          </w:tcPr>
          <w:p w14:paraId="3DD07D1A" w14:textId="77777777" w:rsidR="00E43932" w:rsidRDefault="00E43932" w:rsidP="00A05681">
            <w:pPr>
              <w:jc w:val="center"/>
              <w:rPr>
                <w:rFonts w:asciiTheme="minorEastAsia" w:hAnsiTheme="minorEastAsia"/>
                <w:b/>
                <w:sz w:val="18"/>
                <w:szCs w:val="18"/>
              </w:rPr>
            </w:pPr>
            <w:r>
              <w:rPr>
                <w:rFonts w:asciiTheme="minorEastAsia" w:hAnsiTheme="minorEastAsia" w:hint="eastAsia"/>
                <w:b/>
                <w:sz w:val="18"/>
                <w:szCs w:val="18"/>
              </w:rPr>
              <w:t>遗传筛查建议</w:t>
            </w:r>
          </w:p>
        </w:tc>
        <w:tc>
          <w:tcPr>
            <w:tcW w:w="7937" w:type="dxa"/>
            <w:gridSpan w:val="3"/>
            <w:tcBorders>
              <w:top w:val="single" w:sz="2" w:space="0" w:color="auto"/>
              <w:bottom w:val="single" w:sz="12" w:space="0" w:color="auto"/>
            </w:tcBorders>
            <w:shd w:val="clear" w:color="auto" w:fill="auto"/>
            <w:tcMar>
              <w:top w:w="113" w:type="dxa"/>
              <w:bottom w:w="113" w:type="dxa"/>
            </w:tcMar>
            <w:vAlign w:val="center"/>
          </w:tcPr>
          <w:p w14:paraId="025C3673" w14:textId="77777777" w:rsidR="00E43932" w:rsidRPr="00B1117D" w:rsidRDefault="00E43932" w:rsidP="00A05681">
            <w:pPr>
              <w:rPr>
                <w:rFonts w:asciiTheme="minorEastAsia" w:hAnsiTheme="minorEastAsia"/>
                <w:sz w:val="17"/>
                <w:szCs w:val="17"/>
              </w:rPr>
            </w:pPr>
            <w:r w:rsidRPr="00B1117D">
              <w:rPr>
                <w:rFonts w:asciiTheme="minorEastAsia" w:hAnsiTheme="minorEastAsia"/>
                <w:sz w:val="17"/>
                <w:szCs w:val="17"/>
              </w:rPr>
              <w:t>{%p if a.evi_sum.evi_split and a.evi_sum.evi_split.Predisposing%}</w:t>
            </w:r>
          </w:p>
          <w:p w14:paraId="26A191C0" w14:textId="77777777" w:rsidR="00E43932" w:rsidRPr="00B1117D" w:rsidRDefault="00E43932" w:rsidP="00A05681">
            <w:pPr>
              <w:rPr>
                <w:rFonts w:asciiTheme="minorEastAsia" w:hAnsiTheme="minorEastAsia"/>
                <w:sz w:val="17"/>
                <w:szCs w:val="17"/>
              </w:rPr>
            </w:pPr>
            <w:r w:rsidRPr="00B1117D">
              <w:rPr>
                <w:rFonts w:asciiTheme="minorEastAsia" w:hAnsiTheme="minorEastAsia"/>
                <w:sz w:val="17"/>
                <w:szCs w:val="17"/>
              </w:rPr>
              <w:t>{%p for b in a.evi_sum.evi_split.Predisposing%}</w:t>
            </w:r>
          </w:p>
          <w:p w14:paraId="1F614088" w14:textId="77777777" w:rsidR="00E43932" w:rsidRPr="00B1117D" w:rsidRDefault="00E43932" w:rsidP="00A05681">
            <w:pPr>
              <w:rPr>
                <w:rFonts w:asciiTheme="minorEastAsia" w:hAnsiTheme="minorEastAsia"/>
                <w:sz w:val="17"/>
                <w:szCs w:val="17"/>
              </w:rPr>
            </w:pPr>
            <w:r w:rsidRPr="00B1117D">
              <w:rPr>
                <w:rFonts w:asciiTheme="minorEastAsia" w:hAnsiTheme="minorEastAsia"/>
                <w:sz w:val="17"/>
                <w:szCs w:val="17"/>
              </w:rPr>
              <w:t>{{b.evi_interpretation|e}}</w:t>
            </w:r>
          </w:p>
          <w:p w14:paraId="70F55A59" w14:textId="77777777" w:rsidR="00E43932" w:rsidRPr="00B1117D" w:rsidRDefault="00E43932" w:rsidP="00A05681">
            <w:pPr>
              <w:rPr>
                <w:rFonts w:asciiTheme="minorEastAsia" w:hAnsiTheme="minorEastAsia"/>
                <w:sz w:val="17"/>
                <w:szCs w:val="17"/>
              </w:rPr>
            </w:pPr>
            <w:r w:rsidRPr="00B1117D">
              <w:rPr>
                <w:rFonts w:asciiTheme="minorEastAsia" w:hAnsiTheme="minorEastAsia"/>
                <w:sz w:val="17"/>
                <w:szCs w:val="17"/>
              </w:rPr>
              <w:lastRenderedPageBreak/>
              <w:t>{%p endfor%}</w:t>
            </w:r>
          </w:p>
          <w:p w14:paraId="0F980A56" w14:textId="77777777" w:rsidR="00E43932" w:rsidRPr="00B1117D" w:rsidRDefault="00E43932" w:rsidP="00A05681">
            <w:pPr>
              <w:rPr>
                <w:rFonts w:asciiTheme="minorEastAsia" w:hAnsiTheme="minorEastAsia"/>
                <w:sz w:val="17"/>
                <w:szCs w:val="17"/>
              </w:rPr>
            </w:pPr>
            <w:r w:rsidRPr="00B1117D">
              <w:rPr>
                <w:rFonts w:asciiTheme="minorEastAsia" w:hAnsiTheme="minorEastAsia"/>
                <w:sz w:val="17"/>
                <w:szCs w:val="17"/>
              </w:rPr>
              <w:t>{%p endif%}</w:t>
            </w:r>
          </w:p>
          <w:p w14:paraId="56D13E69" w14:textId="77777777" w:rsidR="00E43932" w:rsidRPr="00B1117D" w:rsidRDefault="00E43932" w:rsidP="00A05681">
            <w:pPr>
              <w:rPr>
                <w:rFonts w:asciiTheme="minorEastAsia" w:hAnsiTheme="minorEastAsia"/>
                <w:b/>
                <w:bCs/>
                <w:color w:val="2193B0"/>
                <w:sz w:val="17"/>
                <w:szCs w:val="17"/>
              </w:rPr>
            </w:pPr>
            <w:r w:rsidRPr="00B1117D">
              <w:rPr>
                <w:rFonts w:asciiTheme="minorEastAsia" w:hAnsiTheme="minorEastAsia" w:hint="eastAsia"/>
                <w:sz w:val="17"/>
                <w:szCs w:val="17"/>
              </w:rPr>
              <w:t>您的一级亲属（父母、兄弟姐妹、子女等）也有可能携带该变异；建议进行遗传咨询，同时建议有风险的亲属可考虑进行基因检测。</w:t>
            </w:r>
          </w:p>
        </w:tc>
      </w:tr>
      <w:tr w:rsidR="00E43932" w14:paraId="56E2E69A" w14:textId="77777777" w:rsidTr="00A05681">
        <w:trPr>
          <w:trHeight w:val="284"/>
          <w:jc w:val="center"/>
        </w:trPr>
        <w:tc>
          <w:tcPr>
            <w:tcW w:w="9355" w:type="dxa"/>
            <w:gridSpan w:val="4"/>
            <w:tcBorders>
              <w:top w:val="single" w:sz="12" w:space="0" w:color="auto"/>
              <w:bottom w:val="single" w:sz="2" w:space="0" w:color="auto"/>
            </w:tcBorders>
            <w:shd w:val="clear" w:color="auto" w:fill="F2F2F2" w:themeFill="background1" w:themeFillShade="F2"/>
            <w:vAlign w:val="center"/>
          </w:tcPr>
          <w:p w14:paraId="1D295D09" w14:textId="77777777" w:rsidR="00E43932" w:rsidRPr="00C5584B" w:rsidRDefault="00E43932" w:rsidP="00A05681">
            <w:pPr>
              <w:rPr>
                <w:rFonts w:asciiTheme="minorEastAsia" w:hAnsiTheme="minorEastAsia"/>
                <w:sz w:val="17"/>
                <w:szCs w:val="17"/>
              </w:rPr>
            </w:pPr>
            <w:r>
              <w:rPr>
                <w:rFonts w:asciiTheme="minorEastAsia" w:hAnsiTheme="minorEastAsia" w:hint="eastAsia"/>
                <w:sz w:val="17"/>
                <w:szCs w:val="17"/>
              </w:rPr>
              <w:lastRenderedPageBreak/>
              <w:t>{</w:t>
            </w:r>
            <w:r>
              <w:rPr>
                <w:rFonts w:asciiTheme="minorEastAsia" w:hAnsiTheme="minorEastAsia"/>
                <w:sz w:val="17"/>
                <w:szCs w:val="17"/>
              </w:rPr>
              <w:t>%tr endfor%}</w:t>
            </w:r>
          </w:p>
        </w:tc>
      </w:tr>
      <w:tr w:rsidR="00E43932" w14:paraId="2620743D" w14:textId="77777777" w:rsidTr="00A05681">
        <w:trPr>
          <w:trHeight w:val="284"/>
          <w:jc w:val="center"/>
        </w:trPr>
        <w:tc>
          <w:tcPr>
            <w:tcW w:w="9355" w:type="dxa"/>
            <w:gridSpan w:val="4"/>
            <w:tcBorders>
              <w:bottom w:val="single" w:sz="12" w:space="0" w:color="auto"/>
            </w:tcBorders>
            <w:shd w:val="clear" w:color="auto" w:fill="F2F2F2" w:themeFill="background1" w:themeFillShade="F2"/>
            <w:vAlign w:val="center"/>
          </w:tcPr>
          <w:p w14:paraId="59B594F6" w14:textId="77777777" w:rsidR="00E43932" w:rsidRDefault="00E43932" w:rsidP="00A05681">
            <w:pPr>
              <w:rPr>
                <w:rFonts w:asciiTheme="minorEastAsia" w:hAnsiTheme="minorEastAsia"/>
                <w:sz w:val="17"/>
                <w:szCs w:val="17"/>
              </w:rPr>
            </w:pPr>
            <w:r>
              <w:rPr>
                <w:rFonts w:asciiTheme="minorEastAsia" w:hAnsiTheme="minorEastAsia" w:hint="eastAsia"/>
                <w:sz w:val="17"/>
                <w:szCs w:val="17"/>
              </w:rPr>
              <w:t>{</w:t>
            </w:r>
            <w:r>
              <w:rPr>
                <w:rFonts w:asciiTheme="minorEastAsia" w:hAnsiTheme="minorEastAsia"/>
                <w:sz w:val="17"/>
                <w:szCs w:val="17"/>
              </w:rPr>
              <w:t>%tr else%}</w:t>
            </w:r>
          </w:p>
        </w:tc>
      </w:tr>
      <w:tr w:rsidR="00E43932" w14:paraId="2641F2A8" w14:textId="77777777" w:rsidTr="00A05681">
        <w:trPr>
          <w:trHeight w:val="779"/>
          <w:jc w:val="center"/>
        </w:trPr>
        <w:tc>
          <w:tcPr>
            <w:tcW w:w="9355" w:type="dxa"/>
            <w:gridSpan w:val="4"/>
            <w:tcBorders>
              <w:top w:val="single" w:sz="12" w:space="0" w:color="auto"/>
              <w:bottom w:val="single" w:sz="12" w:space="0" w:color="auto"/>
            </w:tcBorders>
            <w:shd w:val="clear" w:color="auto" w:fill="auto"/>
            <w:vAlign w:val="center"/>
          </w:tcPr>
          <w:p w14:paraId="46181DF4" w14:textId="77777777" w:rsidR="00E43932" w:rsidRPr="00C5584B" w:rsidRDefault="00E43932" w:rsidP="00A05681">
            <w:pPr>
              <w:jc w:val="center"/>
              <w:rPr>
                <w:rFonts w:asciiTheme="minorEastAsia" w:hAnsiTheme="minorEastAsia"/>
                <w:sz w:val="17"/>
                <w:szCs w:val="17"/>
              </w:rPr>
            </w:pPr>
            <w:r w:rsidRPr="000C4F9C">
              <w:rPr>
                <w:rFonts w:asciiTheme="minorEastAsia" w:hAnsiTheme="minorEastAsia" w:cs="Times New Roman (正文 CS 字体)" w:hint="eastAsia"/>
                <w:iCs/>
                <w:spacing w:val="6"/>
                <w:sz w:val="18"/>
                <w:szCs w:val="18"/>
              </w:rPr>
              <w:t>未检测到致病性变异</w:t>
            </w:r>
            <w:r>
              <w:rPr>
                <w:rFonts w:asciiTheme="minorEastAsia" w:hAnsiTheme="minorEastAsia" w:cs="Times New Roman (正文 CS 字体)" w:hint="eastAsia"/>
                <w:iCs/>
                <w:spacing w:val="6"/>
                <w:sz w:val="18"/>
                <w:szCs w:val="18"/>
              </w:rPr>
              <w:t>和</w:t>
            </w:r>
            <w:r w:rsidRPr="000C4F9C">
              <w:rPr>
                <w:rFonts w:asciiTheme="minorEastAsia" w:hAnsiTheme="minorEastAsia" w:cs="Times New Roman (正文 CS 字体)" w:hint="eastAsia"/>
                <w:iCs/>
                <w:spacing w:val="6"/>
                <w:sz w:val="18"/>
                <w:szCs w:val="18"/>
              </w:rPr>
              <w:t>可能致病性变异</w:t>
            </w:r>
          </w:p>
        </w:tc>
      </w:tr>
      <w:tr w:rsidR="00E43932" w14:paraId="631CFAA6" w14:textId="77777777" w:rsidTr="00A05681">
        <w:trPr>
          <w:trHeight w:val="284"/>
          <w:jc w:val="center"/>
        </w:trPr>
        <w:tc>
          <w:tcPr>
            <w:tcW w:w="9355" w:type="dxa"/>
            <w:gridSpan w:val="4"/>
            <w:tcBorders>
              <w:top w:val="single" w:sz="12" w:space="0" w:color="auto"/>
              <w:bottom w:val="single" w:sz="2" w:space="0" w:color="auto"/>
            </w:tcBorders>
            <w:shd w:val="clear" w:color="auto" w:fill="F2F2F2" w:themeFill="background1" w:themeFillShade="F2"/>
            <w:vAlign w:val="center"/>
          </w:tcPr>
          <w:p w14:paraId="4B06E8C7" w14:textId="77777777" w:rsidR="00E43932" w:rsidRPr="00C5584B" w:rsidRDefault="00E43932" w:rsidP="00A05681">
            <w:pPr>
              <w:rPr>
                <w:rFonts w:asciiTheme="minorEastAsia" w:hAnsiTheme="minorEastAsia"/>
                <w:sz w:val="17"/>
                <w:szCs w:val="17"/>
              </w:rPr>
            </w:pPr>
            <w:r>
              <w:rPr>
                <w:rFonts w:asciiTheme="minorEastAsia" w:hAnsiTheme="minorEastAsia" w:hint="eastAsia"/>
                <w:sz w:val="17"/>
                <w:szCs w:val="17"/>
              </w:rPr>
              <w:t>{</w:t>
            </w:r>
            <w:r>
              <w:rPr>
                <w:rFonts w:asciiTheme="minorEastAsia" w:hAnsiTheme="minorEastAsia"/>
                <w:sz w:val="17"/>
                <w:szCs w:val="17"/>
              </w:rPr>
              <w:t>%tr endif%}</w:t>
            </w:r>
          </w:p>
        </w:tc>
      </w:tr>
    </w:tbl>
    <w:p w14:paraId="6A148D0C" w14:textId="77777777" w:rsidR="00E43932" w:rsidRPr="00E43932" w:rsidRDefault="00E43932" w:rsidP="00E43932">
      <w:pPr>
        <w:rPr>
          <w:highlight w:val="magenta"/>
        </w:rPr>
      </w:pPr>
      <w:r w:rsidRPr="00E43932">
        <w:rPr>
          <w:rFonts w:hint="eastAsia"/>
          <w:highlight w:val="magenta"/>
        </w:rPr>
        <w:t>{</w:t>
      </w:r>
      <w:r w:rsidRPr="00E43932">
        <w:rPr>
          <w:highlight w:val="magenta"/>
        </w:rPr>
        <w:t>%p endif%}</w:t>
      </w:r>
    </w:p>
    <w:p w14:paraId="6BB53E14" w14:textId="49D778C9" w:rsidR="00E04A7D" w:rsidRDefault="00E04A7D">
      <w:pPr>
        <w:widowControl/>
        <w:jc w:val="left"/>
        <w:rPr>
          <w:rFonts w:ascii="宋体" w:eastAsia="宋体" w:hAnsi="宋体"/>
          <w:color w:val="404040" w:themeColor="text1" w:themeTint="BF"/>
          <w:sz w:val="16"/>
          <w:szCs w:val="16"/>
        </w:rPr>
      </w:pPr>
    </w:p>
    <w:p w14:paraId="2ADBB70D" w14:textId="77777777" w:rsidR="00E04A7D" w:rsidRDefault="00131372">
      <w:pPr>
        <w:rPr>
          <w:rFonts w:ascii="宋体" w:eastAsia="宋体" w:hAnsi="宋体"/>
          <w:color w:val="404040" w:themeColor="text1" w:themeTint="BF"/>
          <w:sz w:val="16"/>
          <w:szCs w:val="16"/>
        </w:rPr>
      </w:pPr>
      <w:r>
        <w:rPr>
          <w:rFonts w:ascii="宋体" w:eastAsia="宋体" w:hAnsi="宋体" w:cs="思源黑体 CN Light" w:hint="eastAsia"/>
          <w:b/>
          <w:bCs/>
          <w:color w:val="000000" w:themeColor="text1"/>
          <w:kern w:val="0"/>
          <w:sz w:val="18"/>
          <w:szCs w:val="18"/>
          <w:lang w:eastAsia="en-US"/>
        </w:rPr>
        <w:t>变异解读说明</w:t>
      </w:r>
    </w:p>
    <w:p w14:paraId="1BDAD31A" w14:textId="7F403983" w:rsidR="00DB5457" w:rsidRDefault="00DB5457" w:rsidP="00DB5457">
      <w:pPr>
        <w:numPr>
          <w:ilvl w:val="0"/>
          <w:numId w:val="2"/>
        </w:numPr>
        <w:spacing w:line="300" w:lineRule="exact"/>
        <w:ind w:leftChars="132" w:left="557" w:hangingChars="150" w:hanging="240"/>
        <w:rPr>
          <w:rFonts w:ascii="宋体" w:eastAsia="宋体" w:hAnsi="宋体" w:cs="思源黑体 CN Light"/>
          <w:kern w:val="0"/>
          <w:sz w:val="16"/>
          <w:szCs w:val="16"/>
        </w:rPr>
      </w:pPr>
      <w:r w:rsidRPr="00DB5457">
        <w:rPr>
          <w:rFonts w:ascii="宋体" w:eastAsia="宋体" w:hAnsi="宋体" w:cs="思源黑体 CN Light" w:hint="eastAsia"/>
          <w:kern w:val="0"/>
          <w:sz w:val="16"/>
          <w:szCs w:val="16"/>
        </w:rPr>
        <w:t>本检测项目中所使用的参考基因组版本为hg19，其中BRCA1基因的转录本为NM_007294，BRCA2基因的转录本为NM_000059。报告中的变异描述遵循人类基因组变异协会（Human Genome Variation Society，HGVS）的变异命名指南（2015.V15.11，</w:t>
      </w:r>
      <w:hyperlink r:id="rId7" w:history="1">
        <w:r w:rsidRPr="00970B43">
          <w:rPr>
            <w:rStyle w:val="affff8"/>
            <w:rFonts w:ascii="宋体" w:eastAsia="宋体" w:hAnsi="宋体" w:cs="思源黑体 CN Light" w:hint="eastAsia"/>
            <w:kern w:val="0"/>
            <w:sz w:val="16"/>
            <w:szCs w:val="16"/>
          </w:rPr>
          <w:t>http://varnomen.hgvs.org</w:t>
        </w:r>
      </w:hyperlink>
      <w:r w:rsidRPr="00DB5457">
        <w:rPr>
          <w:rFonts w:ascii="宋体" w:eastAsia="宋体" w:hAnsi="宋体" w:cs="思源黑体 CN Light" w:hint="eastAsia"/>
          <w:kern w:val="0"/>
          <w:sz w:val="16"/>
          <w:szCs w:val="16"/>
        </w:rPr>
        <w:t>）</w:t>
      </w:r>
      <w:r>
        <w:rPr>
          <w:rFonts w:ascii="宋体" w:eastAsia="宋体" w:hAnsi="宋体" w:cs="思源黑体 CN Light" w:hint="eastAsia"/>
          <w:kern w:val="0"/>
          <w:sz w:val="16"/>
          <w:szCs w:val="16"/>
        </w:rPr>
        <w:t>。</w:t>
      </w:r>
    </w:p>
    <w:p w14:paraId="069C1A2C" w14:textId="0D233CA9" w:rsidR="00E04A7D" w:rsidRPr="00DB5457" w:rsidRDefault="00DB5457" w:rsidP="00DB5457">
      <w:pPr>
        <w:numPr>
          <w:ilvl w:val="0"/>
          <w:numId w:val="2"/>
        </w:numPr>
        <w:spacing w:line="300" w:lineRule="exact"/>
        <w:ind w:leftChars="132" w:left="557" w:hangingChars="150" w:hanging="240"/>
        <w:rPr>
          <w:rFonts w:ascii="宋体" w:eastAsia="宋体" w:hAnsi="宋体" w:cs="思源黑体 CN Light"/>
          <w:kern w:val="0"/>
          <w:sz w:val="16"/>
          <w:szCs w:val="16"/>
        </w:rPr>
      </w:pPr>
      <w:r w:rsidRPr="00DB5457">
        <w:rPr>
          <w:rFonts w:ascii="宋体" w:eastAsia="宋体" w:hAnsi="宋体" w:cs="思源黑体 CN Light" w:hint="eastAsia"/>
          <w:kern w:val="0"/>
          <w:sz w:val="16"/>
          <w:szCs w:val="16"/>
        </w:rPr>
        <w:t>本报告中检出的胚系变异根据《遗传变异分类标准与指南》（2015版）进行解读并分级，共分为5个等级：良性变异、可能良性变异、临床意义不明变异、可能致病性变异、致病性变异</w:t>
      </w:r>
      <w:r>
        <w:rPr>
          <w:rFonts w:ascii="宋体" w:eastAsia="宋体" w:hAnsi="宋体" w:cs="思源黑体 CN Light" w:hint="eastAsia"/>
          <w:kern w:val="0"/>
          <w:sz w:val="16"/>
          <w:szCs w:val="16"/>
        </w:rPr>
        <w:t>。</w:t>
      </w:r>
    </w:p>
    <w:p w14:paraId="15AC4C98" w14:textId="77777777" w:rsidR="00DB5457" w:rsidRPr="00DB5457" w:rsidRDefault="00DB5457">
      <w:pPr>
        <w:numPr>
          <w:ilvl w:val="0"/>
          <w:numId w:val="2"/>
        </w:numPr>
        <w:spacing w:line="300" w:lineRule="exact"/>
        <w:ind w:leftChars="132" w:left="557" w:hangingChars="150" w:hanging="240"/>
        <w:rPr>
          <w:rFonts w:ascii="宋体" w:eastAsia="宋体" w:hAnsi="宋体"/>
          <w:color w:val="404040" w:themeColor="text1" w:themeTint="BF"/>
          <w:sz w:val="16"/>
          <w:szCs w:val="16"/>
        </w:rPr>
      </w:pPr>
      <w:r w:rsidRPr="00DB5457">
        <w:rPr>
          <w:rFonts w:ascii="宋体" w:eastAsia="宋体" w:hAnsi="宋体" w:cs="思源黑体 CN Light" w:hint="eastAsia"/>
          <w:kern w:val="0"/>
          <w:sz w:val="16"/>
          <w:szCs w:val="16"/>
        </w:rPr>
        <w:t>本表仅列出致病性变异、可能致病性变异、临床意义不明变异，其中致病性变异、可能致病性变异的解读详见“BRCA1/2变异及解读”部分。</w:t>
      </w:r>
    </w:p>
    <w:p w14:paraId="2DA4AEB3" w14:textId="0BC4BDA6" w:rsidR="00E04A7D" w:rsidRDefault="00131372">
      <w:pPr>
        <w:numPr>
          <w:ilvl w:val="0"/>
          <w:numId w:val="2"/>
        </w:numPr>
        <w:spacing w:line="300" w:lineRule="exact"/>
        <w:ind w:leftChars="132" w:left="557" w:hangingChars="150" w:hanging="240"/>
        <w:rPr>
          <w:rFonts w:ascii="宋体" w:eastAsia="宋体" w:hAnsi="宋体"/>
          <w:color w:val="404040" w:themeColor="text1" w:themeTint="BF"/>
          <w:sz w:val="16"/>
          <w:szCs w:val="16"/>
        </w:rPr>
      </w:pPr>
      <w:r>
        <w:rPr>
          <w:rFonts w:ascii="宋体" w:eastAsia="宋体" w:hAnsi="宋体" w:cs="思源黑体 CN Light" w:hint="eastAsia"/>
          <w:kern w:val="0"/>
          <w:sz w:val="16"/>
          <w:szCs w:val="16"/>
        </w:rPr>
        <w:t>检测结果与临床意义相关性的证据水平分为4个等级（A/B/C/D）。A级：对应癌种中FDA/NMPA批准或指南推荐的治疗、诊断和（或）预后的相关标志物;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w:t>
      </w:r>
    </w:p>
    <w:p w14:paraId="21CEE305" w14:textId="68B9680A" w:rsidR="00E04A7D" w:rsidRPr="00E13AD7" w:rsidRDefault="00131372" w:rsidP="00E13AD7">
      <w:pPr>
        <w:numPr>
          <w:ilvl w:val="0"/>
          <w:numId w:val="2"/>
        </w:numPr>
        <w:spacing w:line="300" w:lineRule="exact"/>
        <w:ind w:leftChars="132" w:left="557" w:hangingChars="150" w:hanging="240"/>
        <w:rPr>
          <w:rFonts w:ascii="宋体" w:eastAsia="宋体" w:hAnsi="宋体"/>
          <w:color w:val="404040" w:themeColor="text1" w:themeTint="BF"/>
          <w:sz w:val="16"/>
          <w:szCs w:val="16"/>
        </w:rPr>
      </w:pPr>
      <w:r>
        <w:rPr>
          <w:rFonts w:ascii="宋体" w:eastAsia="宋体" w:hAnsi="宋体" w:cs="思源黑体 CN Light" w:hint="eastAsia"/>
          <w:kern w:val="0"/>
          <w:sz w:val="16"/>
          <w:szCs w:val="16"/>
        </w:rPr>
        <w:t>本报告中对于突变位点的解读是基于当前已发表的文献、指南、公共数据库及临床研究结果，随着研究的发展，特定位点的解读可能发生变更。本报告仅为临床治疗或诊断提供参考，具体的诊断结果及治疗决策应由临床医生综合患者的各种临床信息和检测结果进行判断。</w:t>
      </w:r>
      <w:r w:rsidRPr="00E13AD7">
        <w:rPr>
          <w:rFonts w:ascii="宋体" w:eastAsia="宋体" w:hAnsi="宋体"/>
          <w:color w:val="404040" w:themeColor="text1" w:themeTint="BF"/>
          <w:sz w:val="16"/>
          <w:szCs w:val="16"/>
        </w:rPr>
        <w:br w:type="page"/>
      </w:r>
    </w:p>
    <w:p w14:paraId="18E7F010" w14:textId="77777777" w:rsidR="00E04A7D" w:rsidRDefault="00131372">
      <w:pPr>
        <w:widowControl/>
        <w:jc w:val="left"/>
        <w:rPr>
          <w:rFonts w:ascii="宋体" w:eastAsia="宋体" w:hAnsi="宋体"/>
          <w:b/>
          <w:szCs w:val="18"/>
        </w:rPr>
      </w:pPr>
      <w:r>
        <w:rPr>
          <w:rFonts w:ascii="宋体" w:eastAsia="宋体" w:hAnsi="宋体" w:hint="eastAsia"/>
          <w:b/>
          <w:szCs w:val="18"/>
        </w:rPr>
        <w:lastRenderedPageBreak/>
        <w:t>附录1. 检测质控参数</w:t>
      </w:r>
    </w:p>
    <w:tbl>
      <w:tblPr>
        <w:tblStyle w:val="afffd"/>
        <w:tblW w:w="0" w:type="auto"/>
        <w:tblInd w:w="515" w:type="dxa"/>
        <w:tblBorders>
          <w:bottom w:val="none" w:sz="0" w:space="0" w:color="auto"/>
          <w:insideH w:val="none" w:sz="0" w:space="0" w:color="auto"/>
        </w:tblBorders>
        <w:tblLayout w:type="fixed"/>
        <w:tblLook w:val="04A0" w:firstRow="1" w:lastRow="0" w:firstColumn="1" w:lastColumn="0" w:noHBand="0" w:noVBand="1"/>
      </w:tblPr>
      <w:tblGrid>
        <w:gridCol w:w="1861"/>
        <w:gridCol w:w="3201"/>
        <w:gridCol w:w="2384"/>
        <w:gridCol w:w="1929"/>
      </w:tblGrid>
      <w:tr w:rsidR="00E04A7D" w14:paraId="4CDB103C" w14:textId="77777777" w:rsidTr="005B73D4">
        <w:trPr>
          <w:cnfStyle w:val="100000000000" w:firstRow="1" w:lastRow="0" w:firstColumn="0" w:lastColumn="0" w:oddVBand="0" w:evenVBand="0" w:oddHBand="0" w:evenHBand="0" w:firstRowFirstColumn="0" w:firstRowLastColumn="0" w:lastRowFirstColumn="0" w:lastRowLastColumn="0"/>
          <w:trHeight w:val="393"/>
        </w:trPr>
        <w:tc>
          <w:tcPr>
            <w:tcW w:w="1861" w:type="dxa"/>
            <w:tcBorders>
              <w:bottom w:val="single" w:sz="12" w:space="0" w:color="auto"/>
            </w:tcBorders>
            <w:shd w:val="clear" w:color="auto" w:fill="F2F2F2" w:themeFill="background1" w:themeFillShade="F2"/>
            <w:tcMar>
              <w:top w:w="60" w:type="dxa"/>
              <w:bottom w:w="60" w:type="dxa"/>
            </w:tcMar>
            <w:vAlign w:val="center"/>
          </w:tcPr>
          <w:p w14:paraId="14F166F6" w14:textId="77777777" w:rsidR="00E04A7D" w:rsidRDefault="00E04A7D">
            <w:pPr>
              <w:jc w:val="center"/>
              <w:rPr>
                <w:rFonts w:ascii="宋体" w:eastAsia="宋体" w:hAnsi="宋体"/>
                <w:b/>
                <w:sz w:val="18"/>
                <w:szCs w:val="18"/>
              </w:rPr>
            </w:pPr>
          </w:p>
        </w:tc>
        <w:tc>
          <w:tcPr>
            <w:tcW w:w="3201" w:type="dxa"/>
            <w:tcBorders>
              <w:bottom w:val="single" w:sz="12" w:space="0" w:color="auto"/>
            </w:tcBorders>
            <w:shd w:val="clear" w:color="auto" w:fill="F2F2F2" w:themeFill="background1" w:themeFillShade="F2"/>
            <w:vAlign w:val="center"/>
          </w:tcPr>
          <w:p w14:paraId="0C07BA58" w14:textId="77777777" w:rsidR="00E04A7D" w:rsidRDefault="00131372">
            <w:pPr>
              <w:jc w:val="center"/>
              <w:rPr>
                <w:rFonts w:ascii="宋体" w:eastAsia="宋体" w:hAnsi="宋体"/>
                <w:b/>
                <w:sz w:val="18"/>
                <w:szCs w:val="18"/>
              </w:rPr>
            </w:pPr>
            <w:r>
              <w:rPr>
                <w:rFonts w:ascii="宋体" w:eastAsia="宋体" w:hAnsi="宋体" w:hint="eastAsia"/>
                <w:b/>
                <w:sz w:val="18"/>
                <w:szCs w:val="18"/>
              </w:rPr>
              <w:t>质控参数</w:t>
            </w:r>
          </w:p>
        </w:tc>
        <w:tc>
          <w:tcPr>
            <w:tcW w:w="2384" w:type="dxa"/>
            <w:tcBorders>
              <w:bottom w:val="single" w:sz="12" w:space="0" w:color="auto"/>
            </w:tcBorders>
            <w:shd w:val="clear" w:color="auto" w:fill="F2F2F2" w:themeFill="background1" w:themeFillShade="F2"/>
            <w:tcMar>
              <w:top w:w="60" w:type="dxa"/>
              <w:bottom w:w="60" w:type="dxa"/>
            </w:tcMar>
            <w:vAlign w:val="center"/>
          </w:tcPr>
          <w:p w14:paraId="1F8486AE" w14:textId="77777777" w:rsidR="00E04A7D" w:rsidRDefault="00131372">
            <w:pPr>
              <w:jc w:val="center"/>
              <w:rPr>
                <w:rFonts w:ascii="宋体" w:eastAsia="宋体" w:hAnsi="宋体"/>
                <w:b/>
                <w:sz w:val="18"/>
                <w:szCs w:val="18"/>
              </w:rPr>
            </w:pPr>
            <w:r>
              <w:rPr>
                <w:rFonts w:ascii="宋体" w:eastAsia="宋体" w:hAnsi="宋体" w:hint="eastAsia"/>
                <w:b/>
                <w:sz w:val="18"/>
                <w:szCs w:val="18"/>
              </w:rPr>
              <w:t>数值</w:t>
            </w:r>
          </w:p>
        </w:tc>
        <w:tc>
          <w:tcPr>
            <w:tcW w:w="1929" w:type="dxa"/>
            <w:tcBorders>
              <w:bottom w:val="single" w:sz="12" w:space="0" w:color="auto"/>
            </w:tcBorders>
            <w:shd w:val="clear" w:color="auto" w:fill="F2F2F2" w:themeFill="background1" w:themeFillShade="F2"/>
            <w:tcMar>
              <w:top w:w="60" w:type="dxa"/>
              <w:bottom w:w="60" w:type="dxa"/>
            </w:tcMar>
            <w:vAlign w:val="center"/>
          </w:tcPr>
          <w:p w14:paraId="3A2F8A57" w14:textId="77777777" w:rsidR="00E04A7D" w:rsidRDefault="00131372">
            <w:pPr>
              <w:jc w:val="center"/>
              <w:rPr>
                <w:rFonts w:ascii="宋体" w:eastAsia="宋体" w:hAnsi="宋体"/>
                <w:b/>
                <w:sz w:val="18"/>
                <w:szCs w:val="18"/>
              </w:rPr>
            </w:pPr>
            <w:r>
              <w:rPr>
                <w:rFonts w:ascii="宋体" w:eastAsia="宋体" w:hAnsi="宋体" w:hint="eastAsia"/>
                <w:b/>
                <w:sz w:val="18"/>
                <w:szCs w:val="18"/>
              </w:rPr>
              <w:t>质控标准</w:t>
            </w:r>
          </w:p>
        </w:tc>
      </w:tr>
      <w:tr w:rsidR="00E04A7D" w14:paraId="0F38AD6D" w14:textId="77777777" w:rsidTr="005B73D4">
        <w:trPr>
          <w:trHeight w:val="101"/>
        </w:trPr>
        <w:tc>
          <w:tcPr>
            <w:tcW w:w="1861" w:type="dxa"/>
            <w:vMerge w:val="restart"/>
            <w:tcBorders>
              <w:top w:val="single" w:sz="2" w:space="0" w:color="auto"/>
              <w:right w:val="dotted" w:sz="2" w:space="0" w:color="D8D8D8" w:themeColor="background1" w:themeShade="D8"/>
            </w:tcBorders>
            <w:shd w:val="clear" w:color="auto" w:fill="F2F2F2" w:themeFill="background1" w:themeFillShade="F2"/>
            <w:tcMar>
              <w:top w:w="113" w:type="dxa"/>
              <w:bottom w:w="113" w:type="dxa"/>
            </w:tcMar>
            <w:vAlign w:val="center"/>
          </w:tcPr>
          <w:p w14:paraId="098946A0" w14:textId="77777777" w:rsidR="00E04A7D" w:rsidRDefault="00131372">
            <w:pPr>
              <w:spacing w:line="240" w:lineRule="exact"/>
              <w:jc w:val="center"/>
              <w:rPr>
                <w:rFonts w:ascii="宋体" w:eastAsia="宋体" w:hAnsi="宋体"/>
                <w:b/>
                <w:sz w:val="18"/>
                <w:szCs w:val="18"/>
              </w:rPr>
            </w:pPr>
            <w:r>
              <w:rPr>
                <w:rFonts w:ascii="宋体" w:eastAsia="宋体" w:hAnsi="宋体" w:hint="eastAsia"/>
                <w:b/>
                <w:sz w:val="18"/>
                <w:szCs w:val="18"/>
              </w:rPr>
              <w:t>测序质量评估</w:t>
            </w:r>
          </w:p>
        </w:tc>
        <w:tc>
          <w:tcPr>
            <w:tcW w:w="3201" w:type="dxa"/>
            <w:tcBorders>
              <w:top w:val="single" w:sz="2" w:space="0" w:color="auto"/>
              <w:left w:val="dotted" w:sz="2" w:space="0" w:color="D8D8D8" w:themeColor="background1" w:themeShade="D8"/>
              <w:bottom w:val="single" w:sz="2" w:space="0" w:color="auto"/>
              <w:right w:val="nil"/>
            </w:tcBorders>
            <w:shd w:val="clear" w:color="auto" w:fill="auto"/>
            <w:tcMar>
              <w:top w:w="113" w:type="dxa"/>
              <w:bottom w:w="113" w:type="dxa"/>
            </w:tcMar>
            <w:vAlign w:val="center"/>
          </w:tcPr>
          <w:p w14:paraId="726712AE" w14:textId="77777777" w:rsidR="00E04A7D" w:rsidRDefault="00131372">
            <w:pPr>
              <w:spacing w:line="240" w:lineRule="exact"/>
              <w:jc w:val="center"/>
              <w:rPr>
                <w:rFonts w:ascii="宋体" w:eastAsia="宋体" w:hAnsi="宋体"/>
                <w:spacing w:val="6"/>
                <w:sz w:val="18"/>
                <w:szCs w:val="18"/>
                <w:vertAlign w:val="superscript"/>
              </w:rPr>
            </w:pPr>
            <w:r>
              <w:rPr>
                <w:rFonts w:ascii="宋体" w:eastAsia="宋体" w:hAnsi="宋体"/>
                <w:spacing w:val="6"/>
                <w:sz w:val="18"/>
                <w:szCs w:val="18"/>
              </w:rPr>
              <w:t>平均测序深度</w:t>
            </w:r>
            <w:r>
              <w:rPr>
                <w:rFonts w:ascii="宋体" w:eastAsia="宋体" w:hAnsi="宋体" w:cs="宋体" w:hint="eastAsia"/>
                <w:spacing w:val="6"/>
                <w:sz w:val="18"/>
                <w:szCs w:val="18"/>
              </w:rPr>
              <w:t>(×)</w:t>
            </w:r>
          </w:p>
        </w:tc>
        <w:tc>
          <w:tcPr>
            <w:tcW w:w="2384" w:type="dxa"/>
            <w:tcBorders>
              <w:top w:val="single" w:sz="2" w:space="0" w:color="auto"/>
              <w:left w:val="nil"/>
              <w:bottom w:val="single" w:sz="2" w:space="0" w:color="auto"/>
              <w:right w:val="nil"/>
            </w:tcBorders>
            <w:shd w:val="clear" w:color="auto" w:fill="auto"/>
            <w:tcMar>
              <w:top w:w="113" w:type="dxa"/>
              <w:bottom w:w="113" w:type="dxa"/>
            </w:tcMar>
            <w:vAlign w:val="center"/>
          </w:tcPr>
          <w:p w14:paraId="7744A401" w14:textId="377F4448" w:rsidR="00E04A7D" w:rsidRDefault="005B73D4">
            <w:pPr>
              <w:spacing w:line="240" w:lineRule="exact"/>
              <w:jc w:val="center"/>
              <w:rPr>
                <w:rFonts w:ascii="宋体" w:eastAsia="宋体" w:hAnsi="宋体"/>
                <w:spacing w:val="6"/>
                <w:sz w:val="18"/>
                <w:szCs w:val="18"/>
              </w:rPr>
            </w:pPr>
            <w:r w:rsidRPr="005B73D4">
              <w:rPr>
                <w:rFonts w:ascii="宋体" w:eastAsia="宋体" w:hAnsi="宋体"/>
                <w:spacing w:val="6"/>
                <w:sz w:val="18"/>
                <w:szCs w:val="18"/>
              </w:rPr>
              <w:t>{{qc.dna_data_qc.depth_mean|replace(“.00”,””)}}</w:t>
            </w:r>
          </w:p>
        </w:tc>
        <w:tc>
          <w:tcPr>
            <w:tcW w:w="1929" w:type="dxa"/>
            <w:tcBorders>
              <w:top w:val="single" w:sz="2" w:space="0" w:color="auto"/>
              <w:left w:val="nil"/>
              <w:bottom w:val="single" w:sz="2" w:space="0" w:color="auto"/>
            </w:tcBorders>
            <w:shd w:val="clear" w:color="auto" w:fill="auto"/>
            <w:tcMar>
              <w:top w:w="113" w:type="dxa"/>
              <w:bottom w:w="113" w:type="dxa"/>
            </w:tcMar>
            <w:vAlign w:val="center"/>
          </w:tcPr>
          <w:p w14:paraId="1F54B1E0" w14:textId="7370AF9E" w:rsidR="00E04A7D" w:rsidRDefault="00131372">
            <w:pPr>
              <w:spacing w:line="240" w:lineRule="exact"/>
              <w:jc w:val="center"/>
              <w:rPr>
                <w:rFonts w:ascii="宋体" w:eastAsia="宋体" w:hAnsi="宋体"/>
                <w:spacing w:val="6"/>
                <w:sz w:val="18"/>
                <w:szCs w:val="18"/>
              </w:rPr>
            </w:pPr>
            <w:r>
              <w:rPr>
                <w:rFonts w:ascii="宋体" w:eastAsia="宋体" w:hAnsi="宋体"/>
                <w:spacing w:val="6"/>
                <w:sz w:val="18"/>
                <w:szCs w:val="18"/>
              </w:rPr>
              <w:t>≥</w:t>
            </w:r>
            <w:r w:rsidR="003D6480">
              <w:rPr>
                <w:rFonts w:ascii="宋体" w:eastAsia="宋体" w:hAnsi="宋体"/>
                <w:spacing w:val="6"/>
                <w:sz w:val="18"/>
                <w:szCs w:val="18"/>
              </w:rPr>
              <w:t>500</w:t>
            </w:r>
          </w:p>
        </w:tc>
      </w:tr>
      <w:tr w:rsidR="00E04A7D" w14:paraId="0F034166" w14:textId="77777777" w:rsidTr="005B73D4">
        <w:trPr>
          <w:trHeight w:val="139"/>
        </w:trPr>
        <w:tc>
          <w:tcPr>
            <w:tcW w:w="1861" w:type="dxa"/>
            <w:vMerge/>
            <w:tcBorders>
              <w:right w:val="dotted" w:sz="2" w:space="0" w:color="D8D8D8" w:themeColor="background1" w:themeShade="D8"/>
            </w:tcBorders>
            <w:shd w:val="clear" w:color="auto" w:fill="F2F2F2" w:themeFill="background1" w:themeFillShade="F2"/>
            <w:tcMar>
              <w:top w:w="113" w:type="dxa"/>
              <w:bottom w:w="113" w:type="dxa"/>
            </w:tcMar>
            <w:vAlign w:val="center"/>
          </w:tcPr>
          <w:p w14:paraId="0C61FA47" w14:textId="77777777" w:rsidR="00E04A7D" w:rsidRDefault="00E04A7D">
            <w:pPr>
              <w:spacing w:line="240" w:lineRule="exact"/>
              <w:jc w:val="center"/>
              <w:rPr>
                <w:rFonts w:ascii="宋体" w:eastAsia="宋体" w:hAnsi="宋体"/>
                <w:b/>
                <w:sz w:val="18"/>
                <w:szCs w:val="18"/>
              </w:rPr>
            </w:pPr>
          </w:p>
        </w:tc>
        <w:tc>
          <w:tcPr>
            <w:tcW w:w="3201" w:type="dxa"/>
            <w:tcBorders>
              <w:top w:val="single" w:sz="2" w:space="0" w:color="auto"/>
              <w:left w:val="dotted" w:sz="2" w:space="0" w:color="D8D8D8" w:themeColor="background1" w:themeShade="D8"/>
              <w:bottom w:val="single" w:sz="2" w:space="0" w:color="auto"/>
              <w:right w:val="nil"/>
            </w:tcBorders>
            <w:shd w:val="clear" w:color="auto" w:fill="auto"/>
            <w:tcMar>
              <w:top w:w="113" w:type="dxa"/>
              <w:bottom w:w="113" w:type="dxa"/>
            </w:tcMar>
            <w:vAlign w:val="center"/>
          </w:tcPr>
          <w:p w14:paraId="25CB3ACE" w14:textId="094E1B9B" w:rsidR="00E04A7D" w:rsidRDefault="003D6480">
            <w:pPr>
              <w:spacing w:line="240" w:lineRule="exact"/>
              <w:jc w:val="center"/>
              <w:rPr>
                <w:rFonts w:ascii="宋体" w:eastAsia="宋体" w:hAnsi="宋体"/>
                <w:spacing w:val="6"/>
                <w:sz w:val="18"/>
                <w:szCs w:val="18"/>
                <w:vertAlign w:val="superscript"/>
              </w:rPr>
            </w:pPr>
            <w:r>
              <w:rPr>
                <w:rFonts w:ascii="宋体" w:eastAsia="宋体" w:hAnsi="宋体" w:hint="eastAsia"/>
                <w:spacing w:val="6"/>
                <w:sz w:val="18"/>
                <w:szCs w:val="18"/>
              </w:rPr>
              <w:t>单点原始深度</w:t>
            </w:r>
            <w:r w:rsidR="00131372">
              <w:rPr>
                <w:rFonts w:ascii="宋体" w:eastAsia="宋体" w:hAnsi="宋体" w:cs="宋体" w:hint="eastAsia"/>
                <w:spacing w:val="6"/>
                <w:sz w:val="18"/>
                <w:szCs w:val="18"/>
              </w:rPr>
              <w:t>(×</w:t>
            </w:r>
            <w:r w:rsidR="00131372">
              <w:rPr>
                <w:rFonts w:ascii="宋体" w:eastAsia="宋体" w:hAnsi="宋体"/>
                <w:spacing w:val="6"/>
                <w:sz w:val="18"/>
                <w:szCs w:val="18"/>
              </w:rPr>
              <w:t>)</w:t>
            </w:r>
          </w:p>
        </w:tc>
        <w:tc>
          <w:tcPr>
            <w:tcW w:w="2384" w:type="dxa"/>
            <w:tcBorders>
              <w:top w:val="single" w:sz="2" w:space="0" w:color="auto"/>
              <w:left w:val="nil"/>
              <w:bottom w:val="single" w:sz="2" w:space="0" w:color="auto"/>
              <w:right w:val="nil"/>
            </w:tcBorders>
            <w:shd w:val="clear" w:color="auto" w:fill="auto"/>
            <w:tcMar>
              <w:top w:w="113" w:type="dxa"/>
              <w:bottom w:w="113" w:type="dxa"/>
            </w:tcMar>
            <w:vAlign w:val="center"/>
          </w:tcPr>
          <w:p w14:paraId="009BAF7B" w14:textId="4F1016E2" w:rsidR="00E04A7D" w:rsidRDefault="005B73D4">
            <w:pPr>
              <w:spacing w:line="240" w:lineRule="exact"/>
              <w:jc w:val="center"/>
              <w:rPr>
                <w:rFonts w:ascii="宋体" w:eastAsia="宋体" w:hAnsi="宋体"/>
                <w:spacing w:val="6"/>
                <w:sz w:val="18"/>
                <w:szCs w:val="18"/>
              </w:rPr>
            </w:pPr>
            <w:r w:rsidRPr="005B73D4">
              <w:rPr>
                <w:rFonts w:ascii="宋体" w:eastAsia="宋体" w:hAnsi="宋体"/>
                <w:spacing w:val="6"/>
                <w:sz w:val="18"/>
                <w:szCs w:val="18"/>
              </w:rPr>
              <w:t>{{qc.dna_data_qc.depth_min|replace(“.00”,””)}}</w:t>
            </w:r>
          </w:p>
        </w:tc>
        <w:tc>
          <w:tcPr>
            <w:tcW w:w="1929" w:type="dxa"/>
            <w:tcBorders>
              <w:top w:val="single" w:sz="2" w:space="0" w:color="auto"/>
              <w:left w:val="nil"/>
              <w:bottom w:val="single" w:sz="2" w:space="0" w:color="auto"/>
            </w:tcBorders>
            <w:shd w:val="clear" w:color="auto" w:fill="auto"/>
            <w:tcMar>
              <w:top w:w="113" w:type="dxa"/>
              <w:bottom w:w="113" w:type="dxa"/>
            </w:tcMar>
            <w:vAlign w:val="center"/>
          </w:tcPr>
          <w:p w14:paraId="6FA7AF76" w14:textId="6C80A261" w:rsidR="00E04A7D" w:rsidRDefault="00131372">
            <w:pPr>
              <w:spacing w:line="240" w:lineRule="exact"/>
              <w:jc w:val="center"/>
              <w:rPr>
                <w:rFonts w:ascii="宋体" w:eastAsia="宋体" w:hAnsi="宋体"/>
                <w:spacing w:val="6"/>
                <w:sz w:val="18"/>
                <w:szCs w:val="18"/>
              </w:rPr>
            </w:pPr>
            <w:r>
              <w:rPr>
                <w:rFonts w:ascii="宋体" w:eastAsia="宋体" w:hAnsi="宋体"/>
                <w:spacing w:val="6"/>
                <w:sz w:val="18"/>
                <w:szCs w:val="18"/>
              </w:rPr>
              <w:t>≥</w:t>
            </w:r>
            <w:r w:rsidR="003D6480">
              <w:rPr>
                <w:rFonts w:ascii="宋体" w:eastAsia="宋体" w:hAnsi="宋体"/>
                <w:spacing w:val="6"/>
                <w:sz w:val="18"/>
                <w:szCs w:val="18"/>
              </w:rPr>
              <w:t>50</w:t>
            </w:r>
          </w:p>
        </w:tc>
      </w:tr>
      <w:tr w:rsidR="00E04A7D" w14:paraId="134A8C57" w14:textId="77777777" w:rsidTr="005B73D4">
        <w:trPr>
          <w:trHeight w:val="139"/>
        </w:trPr>
        <w:tc>
          <w:tcPr>
            <w:tcW w:w="1861" w:type="dxa"/>
            <w:vMerge/>
            <w:tcBorders>
              <w:right w:val="dotted" w:sz="2" w:space="0" w:color="D8D8D8" w:themeColor="background1" w:themeShade="D8"/>
            </w:tcBorders>
            <w:shd w:val="clear" w:color="auto" w:fill="F2F2F2" w:themeFill="background1" w:themeFillShade="F2"/>
            <w:tcMar>
              <w:top w:w="113" w:type="dxa"/>
              <w:bottom w:w="113" w:type="dxa"/>
            </w:tcMar>
            <w:vAlign w:val="center"/>
          </w:tcPr>
          <w:p w14:paraId="0AF0AAEB" w14:textId="77777777" w:rsidR="00E04A7D" w:rsidRDefault="00E04A7D">
            <w:pPr>
              <w:spacing w:line="240" w:lineRule="exact"/>
              <w:jc w:val="center"/>
              <w:rPr>
                <w:rFonts w:ascii="宋体" w:eastAsia="宋体" w:hAnsi="宋体"/>
                <w:b/>
                <w:sz w:val="18"/>
                <w:szCs w:val="18"/>
              </w:rPr>
            </w:pPr>
          </w:p>
        </w:tc>
        <w:tc>
          <w:tcPr>
            <w:tcW w:w="3201" w:type="dxa"/>
            <w:tcBorders>
              <w:top w:val="single" w:sz="2" w:space="0" w:color="auto"/>
              <w:left w:val="dotted" w:sz="2" w:space="0" w:color="D8D8D8" w:themeColor="background1" w:themeShade="D8"/>
              <w:bottom w:val="single" w:sz="2" w:space="0" w:color="auto"/>
              <w:right w:val="nil"/>
            </w:tcBorders>
            <w:shd w:val="clear" w:color="auto" w:fill="auto"/>
            <w:tcMar>
              <w:top w:w="113" w:type="dxa"/>
              <w:bottom w:w="113" w:type="dxa"/>
            </w:tcMar>
            <w:vAlign w:val="center"/>
          </w:tcPr>
          <w:p w14:paraId="4DD9AA13" w14:textId="77777777" w:rsidR="00E04A7D" w:rsidRDefault="00131372">
            <w:pPr>
              <w:spacing w:line="240" w:lineRule="exact"/>
              <w:jc w:val="center"/>
              <w:rPr>
                <w:rFonts w:ascii="宋体" w:eastAsia="宋体" w:hAnsi="宋体"/>
                <w:spacing w:val="6"/>
                <w:sz w:val="18"/>
                <w:szCs w:val="18"/>
                <w:vertAlign w:val="superscript"/>
              </w:rPr>
            </w:pPr>
            <w:r>
              <w:rPr>
                <w:rFonts w:ascii="宋体" w:eastAsia="宋体" w:hAnsi="宋体"/>
                <w:spacing w:val="6"/>
                <w:sz w:val="18"/>
                <w:szCs w:val="18"/>
              </w:rPr>
              <w:t>覆盖</w:t>
            </w:r>
            <w:r>
              <w:rPr>
                <w:rFonts w:ascii="宋体" w:eastAsia="宋体" w:hAnsi="宋体" w:hint="eastAsia"/>
                <w:spacing w:val="6"/>
                <w:sz w:val="18"/>
                <w:szCs w:val="18"/>
              </w:rPr>
              <w:t>度</w:t>
            </w:r>
          </w:p>
        </w:tc>
        <w:tc>
          <w:tcPr>
            <w:tcW w:w="2384" w:type="dxa"/>
            <w:tcBorders>
              <w:top w:val="single" w:sz="2" w:space="0" w:color="auto"/>
              <w:left w:val="nil"/>
              <w:bottom w:val="single" w:sz="2" w:space="0" w:color="auto"/>
              <w:right w:val="nil"/>
            </w:tcBorders>
            <w:shd w:val="clear" w:color="auto" w:fill="auto"/>
            <w:tcMar>
              <w:top w:w="113" w:type="dxa"/>
              <w:bottom w:w="113" w:type="dxa"/>
            </w:tcMar>
            <w:vAlign w:val="center"/>
          </w:tcPr>
          <w:p w14:paraId="325E774A" w14:textId="2A4D537D" w:rsidR="00E04A7D" w:rsidRDefault="005B73D4">
            <w:pPr>
              <w:spacing w:line="240" w:lineRule="exact"/>
              <w:jc w:val="center"/>
              <w:rPr>
                <w:rFonts w:ascii="宋体" w:eastAsia="宋体" w:hAnsi="宋体"/>
                <w:spacing w:val="6"/>
                <w:sz w:val="18"/>
                <w:szCs w:val="18"/>
              </w:rPr>
            </w:pPr>
            <w:r w:rsidRPr="005B73D4">
              <w:rPr>
                <w:rFonts w:ascii="宋体" w:eastAsia="宋体" w:hAnsi="宋体"/>
                <w:spacing w:val="6"/>
                <w:sz w:val="18"/>
                <w:szCs w:val="18"/>
              </w:rPr>
              <w:t>{{qc.dna_data_qc.cover_ratio}}</w:t>
            </w:r>
          </w:p>
        </w:tc>
        <w:tc>
          <w:tcPr>
            <w:tcW w:w="1929" w:type="dxa"/>
            <w:tcBorders>
              <w:top w:val="single" w:sz="2" w:space="0" w:color="auto"/>
              <w:left w:val="nil"/>
              <w:bottom w:val="single" w:sz="2" w:space="0" w:color="auto"/>
            </w:tcBorders>
            <w:shd w:val="clear" w:color="auto" w:fill="auto"/>
            <w:tcMar>
              <w:top w:w="113" w:type="dxa"/>
              <w:bottom w:w="113" w:type="dxa"/>
            </w:tcMar>
            <w:vAlign w:val="center"/>
          </w:tcPr>
          <w:p w14:paraId="6D132A4C" w14:textId="77777777" w:rsidR="00E04A7D" w:rsidRDefault="00131372">
            <w:pPr>
              <w:spacing w:line="240" w:lineRule="exact"/>
              <w:jc w:val="center"/>
              <w:rPr>
                <w:rFonts w:ascii="宋体" w:eastAsia="宋体" w:hAnsi="宋体"/>
                <w:spacing w:val="6"/>
                <w:sz w:val="18"/>
                <w:szCs w:val="18"/>
              </w:rPr>
            </w:pPr>
            <w:r>
              <w:rPr>
                <w:rFonts w:ascii="宋体" w:eastAsia="宋体" w:hAnsi="宋体"/>
                <w:spacing w:val="6"/>
                <w:sz w:val="18"/>
                <w:szCs w:val="18"/>
              </w:rPr>
              <w:t>100</w:t>
            </w:r>
            <w:r>
              <w:rPr>
                <w:rFonts w:ascii="宋体" w:eastAsia="宋体" w:hAnsi="宋体" w:hint="eastAsia"/>
                <w:spacing w:val="6"/>
                <w:sz w:val="18"/>
                <w:szCs w:val="18"/>
              </w:rPr>
              <w:t>%</w:t>
            </w:r>
          </w:p>
        </w:tc>
      </w:tr>
      <w:tr w:rsidR="00E04A7D" w14:paraId="6D6C31BE" w14:textId="77777777" w:rsidTr="005B73D4">
        <w:trPr>
          <w:trHeight w:val="136"/>
        </w:trPr>
        <w:tc>
          <w:tcPr>
            <w:tcW w:w="1861" w:type="dxa"/>
            <w:vMerge/>
            <w:tcBorders>
              <w:right w:val="dotted" w:sz="2" w:space="0" w:color="D8D8D8" w:themeColor="background1" w:themeShade="D8"/>
            </w:tcBorders>
            <w:shd w:val="clear" w:color="auto" w:fill="F2F2F2" w:themeFill="background1" w:themeFillShade="F2"/>
            <w:tcMar>
              <w:top w:w="113" w:type="dxa"/>
              <w:bottom w:w="113" w:type="dxa"/>
            </w:tcMar>
            <w:vAlign w:val="center"/>
          </w:tcPr>
          <w:p w14:paraId="2DF69A48" w14:textId="77777777" w:rsidR="00E04A7D" w:rsidRDefault="00E04A7D">
            <w:pPr>
              <w:spacing w:line="240" w:lineRule="exact"/>
              <w:jc w:val="center"/>
              <w:rPr>
                <w:rFonts w:ascii="宋体" w:eastAsia="宋体" w:hAnsi="宋体"/>
                <w:b/>
                <w:sz w:val="18"/>
                <w:szCs w:val="18"/>
              </w:rPr>
            </w:pPr>
          </w:p>
        </w:tc>
        <w:tc>
          <w:tcPr>
            <w:tcW w:w="3201" w:type="dxa"/>
            <w:tcBorders>
              <w:top w:val="single" w:sz="2" w:space="0" w:color="auto"/>
              <w:left w:val="dotted" w:sz="2" w:space="0" w:color="D8D8D8" w:themeColor="background1" w:themeShade="D8"/>
              <w:bottom w:val="single" w:sz="2" w:space="0" w:color="auto"/>
              <w:right w:val="nil"/>
            </w:tcBorders>
            <w:shd w:val="clear" w:color="auto" w:fill="auto"/>
            <w:tcMar>
              <w:top w:w="113" w:type="dxa"/>
              <w:bottom w:w="113" w:type="dxa"/>
            </w:tcMar>
            <w:vAlign w:val="center"/>
          </w:tcPr>
          <w:p w14:paraId="68898A3B" w14:textId="77777777" w:rsidR="00E04A7D" w:rsidRDefault="00131372">
            <w:pPr>
              <w:spacing w:line="240" w:lineRule="exact"/>
              <w:jc w:val="center"/>
              <w:rPr>
                <w:rFonts w:ascii="宋体" w:eastAsia="宋体" w:hAnsi="宋体"/>
                <w:color w:val="000000" w:themeColor="text1"/>
                <w:spacing w:val="6"/>
                <w:sz w:val="18"/>
                <w:szCs w:val="18"/>
                <w:vertAlign w:val="superscript"/>
              </w:rPr>
            </w:pPr>
            <w:r>
              <w:rPr>
                <w:rFonts w:ascii="宋体" w:eastAsia="宋体" w:hAnsi="宋体"/>
                <w:color w:val="000000" w:themeColor="text1"/>
                <w:spacing w:val="6"/>
                <w:sz w:val="18"/>
                <w:szCs w:val="18"/>
              </w:rPr>
              <w:t>均一性</w:t>
            </w:r>
          </w:p>
        </w:tc>
        <w:tc>
          <w:tcPr>
            <w:tcW w:w="2384" w:type="dxa"/>
            <w:tcBorders>
              <w:top w:val="single" w:sz="2" w:space="0" w:color="auto"/>
              <w:left w:val="nil"/>
              <w:bottom w:val="single" w:sz="2" w:space="0" w:color="auto"/>
              <w:right w:val="nil"/>
            </w:tcBorders>
            <w:shd w:val="clear" w:color="auto" w:fill="auto"/>
            <w:tcMar>
              <w:top w:w="113" w:type="dxa"/>
              <w:bottom w:w="113" w:type="dxa"/>
            </w:tcMar>
            <w:vAlign w:val="center"/>
          </w:tcPr>
          <w:p w14:paraId="7F88DD9C" w14:textId="16DED443" w:rsidR="00E04A7D" w:rsidRDefault="005B73D4">
            <w:pPr>
              <w:spacing w:line="240" w:lineRule="exact"/>
              <w:jc w:val="center"/>
              <w:rPr>
                <w:rFonts w:ascii="宋体" w:eastAsia="宋体" w:hAnsi="宋体"/>
                <w:spacing w:val="6"/>
                <w:sz w:val="18"/>
                <w:szCs w:val="18"/>
              </w:rPr>
            </w:pPr>
            <w:r w:rsidRPr="005B73D4">
              <w:rPr>
                <w:rFonts w:ascii="宋体" w:eastAsia="宋体" w:hAnsi="宋体"/>
                <w:spacing w:val="6"/>
                <w:sz w:val="18"/>
                <w:szCs w:val="18"/>
              </w:rPr>
              <w:t>{{qc.dna_data_qc.uni20}}</w:t>
            </w:r>
          </w:p>
        </w:tc>
        <w:tc>
          <w:tcPr>
            <w:tcW w:w="1929" w:type="dxa"/>
            <w:tcBorders>
              <w:top w:val="single" w:sz="2" w:space="0" w:color="auto"/>
              <w:left w:val="nil"/>
              <w:bottom w:val="single" w:sz="2" w:space="0" w:color="auto"/>
            </w:tcBorders>
            <w:shd w:val="clear" w:color="auto" w:fill="auto"/>
            <w:tcMar>
              <w:top w:w="113" w:type="dxa"/>
              <w:bottom w:w="113" w:type="dxa"/>
            </w:tcMar>
            <w:vAlign w:val="center"/>
          </w:tcPr>
          <w:p w14:paraId="40AAA441" w14:textId="3341926C" w:rsidR="00E04A7D" w:rsidRDefault="00131372">
            <w:pPr>
              <w:spacing w:line="240" w:lineRule="exact"/>
              <w:jc w:val="center"/>
              <w:rPr>
                <w:rFonts w:ascii="宋体" w:eastAsia="宋体" w:hAnsi="宋体"/>
                <w:spacing w:val="6"/>
                <w:sz w:val="18"/>
                <w:szCs w:val="18"/>
              </w:rPr>
            </w:pPr>
            <w:r>
              <w:rPr>
                <w:rFonts w:ascii="宋体" w:eastAsia="宋体" w:hAnsi="宋体"/>
                <w:spacing w:val="6"/>
                <w:sz w:val="18"/>
                <w:szCs w:val="18"/>
              </w:rPr>
              <w:t>≥</w:t>
            </w:r>
            <w:r w:rsidR="003D6480">
              <w:rPr>
                <w:rFonts w:ascii="宋体" w:eastAsia="宋体" w:hAnsi="宋体"/>
                <w:spacing w:val="6"/>
                <w:sz w:val="18"/>
                <w:szCs w:val="18"/>
              </w:rPr>
              <w:t>90</w:t>
            </w:r>
            <w:r>
              <w:rPr>
                <w:rFonts w:ascii="宋体" w:eastAsia="宋体" w:hAnsi="宋体"/>
                <w:spacing w:val="6"/>
                <w:sz w:val="18"/>
                <w:szCs w:val="18"/>
              </w:rPr>
              <w:t>%</w:t>
            </w:r>
          </w:p>
        </w:tc>
      </w:tr>
      <w:tr w:rsidR="00E04A7D" w14:paraId="5F6DB3AE" w14:textId="77777777" w:rsidTr="005B73D4">
        <w:trPr>
          <w:trHeight w:val="233"/>
        </w:trPr>
        <w:tc>
          <w:tcPr>
            <w:tcW w:w="1861" w:type="dxa"/>
            <w:vMerge/>
            <w:tcBorders>
              <w:right w:val="dotted" w:sz="2" w:space="0" w:color="D8D8D8" w:themeColor="background1" w:themeShade="D8"/>
            </w:tcBorders>
            <w:shd w:val="clear" w:color="auto" w:fill="F2F2F2" w:themeFill="background1" w:themeFillShade="F2"/>
            <w:tcMar>
              <w:top w:w="113" w:type="dxa"/>
              <w:bottom w:w="113" w:type="dxa"/>
            </w:tcMar>
            <w:vAlign w:val="center"/>
          </w:tcPr>
          <w:p w14:paraId="6ABD47F2" w14:textId="77777777" w:rsidR="00E04A7D" w:rsidRDefault="00E04A7D">
            <w:pPr>
              <w:spacing w:line="240" w:lineRule="exact"/>
              <w:jc w:val="center"/>
              <w:rPr>
                <w:rFonts w:ascii="宋体" w:eastAsia="宋体" w:hAnsi="宋体"/>
                <w:b/>
                <w:sz w:val="18"/>
                <w:szCs w:val="18"/>
              </w:rPr>
            </w:pPr>
          </w:p>
        </w:tc>
        <w:tc>
          <w:tcPr>
            <w:tcW w:w="3201" w:type="dxa"/>
            <w:tcBorders>
              <w:top w:val="single" w:sz="2" w:space="0" w:color="auto"/>
              <w:left w:val="dotted" w:sz="2" w:space="0" w:color="D8D8D8" w:themeColor="background1" w:themeShade="D8"/>
              <w:bottom w:val="single" w:sz="2" w:space="0" w:color="auto"/>
              <w:right w:val="nil"/>
            </w:tcBorders>
            <w:shd w:val="clear" w:color="auto" w:fill="auto"/>
            <w:tcMar>
              <w:top w:w="113" w:type="dxa"/>
              <w:bottom w:w="113" w:type="dxa"/>
            </w:tcMar>
            <w:vAlign w:val="center"/>
          </w:tcPr>
          <w:p w14:paraId="7A7E0DEA" w14:textId="77777777" w:rsidR="00E04A7D" w:rsidRDefault="00131372">
            <w:pPr>
              <w:spacing w:line="240" w:lineRule="exact"/>
              <w:jc w:val="center"/>
              <w:rPr>
                <w:rFonts w:ascii="宋体" w:eastAsia="宋体" w:hAnsi="宋体"/>
                <w:color w:val="000000" w:themeColor="text1"/>
                <w:spacing w:val="6"/>
                <w:sz w:val="18"/>
                <w:szCs w:val="18"/>
                <w:vertAlign w:val="superscript"/>
              </w:rPr>
            </w:pPr>
            <w:r>
              <w:rPr>
                <w:rFonts w:ascii="宋体" w:eastAsia="宋体" w:hAnsi="宋体" w:hint="eastAsia"/>
                <w:color w:val="000000" w:themeColor="text1"/>
                <w:spacing w:val="6"/>
                <w:sz w:val="18"/>
                <w:szCs w:val="18"/>
              </w:rPr>
              <w:t>比对</w:t>
            </w:r>
            <w:r>
              <w:rPr>
                <w:rFonts w:ascii="宋体" w:eastAsia="宋体" w:hAnsi="宋体"/>
                <w:color w:val="000000" w:themeColor="text1"/>
                <w:spacing w:val="6"/>
                <w:sz w:val="18"/>
                <w:szCs w:val="18"/>
              </w:rPr>
              <w:t>率</w:t>
            </w:r>
          </w:p>
        </w:tc>
        <w:tc>
          <w:tcPr>
            <w:tcW w:w="2384" w:type="dxa"/>
            <w:tcBorders>
              <w:top w:val="single" w:sz="2" w:space="0" w:color="auto"/>
              <w:left w:val="nil"/>
              <w:bottom w:val="single" w:sz="2" w:space="0" w:color="auto"/>
              <w:right w:val="nil"/>
            </w:tcBorders>
            <w:shd w:val="clear" w:color="auto" w:fill="auto"/>
            <w:tcMar>
              <w:top w:w="113" w:type="dxa"/>
              <w:bottom w:w="113" w:type="dxa"/>
            </w:tcMar>
            <w:vAlign w:val="center"/>
          </w:tcPr>
          <w:p w14:paraId="50E8C5A4" w14:textId="0EF20E1E" w:rsidR="00E04A7D" w:rsidRDefault="005B73D4">
            <w:pPr>
              <w:spacing w:line="240" w:lineRule="exact"/>
              <w:jc w:val="center"/>
              <w:rPr>
                <w:rFonts w:ascii="宋体" w:eastAsia="宋体" w:hAnsi="宋体"/>
                <w:spacing w:val="6"/>
                <w:sz w:val="18"/>
                <w:szCs w:val="18"/>
              </w:rPr>
            </w:pPr>
            <w:r w:rsidRPr="005B73D4">
              <w:rPr>
                <w:rFonts w:ascii="宋体" w:eastAsia="宋体" w:hAnsi="宋体"/>
                <w:spacing w:val="6"/>
                <w:sz w:val="18"/>
                <w:szCs w:val="18"/>
              </w:rPr>
              <w:t>{{qc.dna_data_qc.mapping_ratio}}</w:t>
            </w:r>
          </w:p>
        </w:tc>
        <w:tc>
          <w:tcPr>
            <w:tcW w:w="1929" w:type="dxa"/>
            <w:tcBorders>
              <w:top w:val="single" w:sz="2" w:space="0" w:color="auto"/>
              <w:left w:val="nil"/>
              <w:bottom w:val="single" w:sz="2" w:space="0" w:color="auto"/>
            </w:tcBorders>
            <w:shd w:val="clear" w:color="auto" w:fill="auto"/>
            <w:tcMar>
              <w:top w:w="113" w:type="dxa"/>
              <w:bottom w:w="113" w:type="dxa"/>
            </w:tcMar>
            <w:vAlign w:val="center"/>
          </w:tcPr>
          <w:p w14:paraId="0CF2F355" w14:textId="77777777" w:rsidR="00E04A7D" w:rsidRDefault="00131372">
            <w:pPr>
              <w:spacing w:line="240" w:lineRule="exact"/>
              <w:jc w:val="center"/>
              <w:rPr>
                <w:rFonts w:ascii="宋体" w:eastAsia="宋体" w:hAnsi="宋体"/>
                <w:spacing w:val="6"/>
                <w:sz w:val="18"/>
                <w:szCs w:val="18"/>
              </w:rPr>
            </w:pPr>
            <w:r>
              <w:rPr>
                <w:rFonts w:ascii="宋体" w:eastAsia="宋体" w:hAnsi="宋体"/>
                <w:spacing w:val="6"/>
                <w:sz w:val="18"/>
                <w:szCs w:val="18"/>
              </w:rPr>
              <w:t>≥</w:t>
            </w:r>
            <w:r>
              <w:rPr>
                <w:rFonts w:ascii="宋体" w:eastAsia="宋体" w:hAnsi="宋体" w:hint="eastAsia"/>
                <w:spacing w:val="6"/>
                <w:sz w:val="18"/>
                <w:szCs w:val="18"/>
              </w:rPr>
              <w:t>8</w:t>
            </w:r>
            <w:r>
              <w:rPr>
                <w:rFonts w:ascii="宋体" w:eastAsia="宋体" w:hAnsi="宋体"/>
                <w:spacing w:val="6"/>
                <w:sz w:val="18"/>
                <w:szCs w:val="18"/>
              </w:rPr>
              <w:t>5%</w:t>
            </w:r>
          </w:p>
        </w:tc>
      </w:tr>
      <w:tr w:rsidR="00E04A7D" w14:paraId="27DCB9D6" w14:textId="77777777" w:rsidTr="005B73D4">
        <w:trPr>
          <w:trHeight w:val="136"/>
        </w:trPr>
        <w:tc>
          <w:tcPr>
            <w:tcW w:w="1861" w:type="dxa"/>
            <w:vMerge/>
            <w:tcBorders>
              <w:right w:val="dotted" w:sz="2" w:space="0" w:color="D8D8D8" w:themeColor="background1" w:themeShade="D8"/>
            </w:tcBorders>
            <w:shd w:val="clear" w:color="auto" w:fill="F2F2F2" w:themeFill="background1" w:themeFillShade="F2"/>
            <w:tcMar>
              <w:top w:w="113" w:type="dxa"/>
              <w:bottom w:w="113" w:type="dxa"/>
            </w:tcMar>
            <w:vAlign w:val="center"/>
          </w:tcPr>
          <w:p w14:paraId="0E931612" w14:textId="77777777" w:rsidR="00E04A7D" w:rsidRDefault="00E04A7D">
            <w:pPr>
              <w:spacing w:line="240" w:lineRule="exact"/>
              <w:jc w:val="center"/>
              <w:rPr>
                <w:rFonts w:ascii="宋体" w:eastAsia="宋体" w:hAnsi="宋体"/>
                <w:b/>
                <w:sz w:val="18"/>
                <w:szCs w:val="18"/>
              </w:rPr>
            </w:pPr>
          </w:p>
        </w:tc>
        <w:tc>
          <w:tcPr>
            <w:tcW w:w="3201" w:type="dxa"/>
            <w:tcBorders>
              <w:top w:val="single" w:sz="2" w:space="0" w:color="auto"/>
              <w:left w:val="dotted" w:sz="2" w:space="0" w:color="D8D8D8" w:themeColor="background1" w:themeShade="D8"/>
              <w:bottom w:val="single" w:sz="2" w:space="0" w:color="auto"/>
              <w:right w:val="nil"/>
            </w:tcBorders>
            <w:shd w:val="clear" w:color="auto" w:fill="auto"/>
            <w:tcMar>
              <w:top w:w="113" w:type="dxa"/>
              <w:bottom w:w="113" w:type="dxa"/>
            </w:tcMar>
            <w:vAlign w:val="center"/>
          </w:tcPr>
          <w:p w14:paraId="3BC26DAE" w14:textId="77777777" w:rsidR="00E04A7D" w:rsidRDefault="00131372">
            <w:pPr>
              <w:spacing w:line="240" w:lineRule="exact"/>
              <w:jc w:val="center"/>
              <w:rPr>
                <w:rFonts w:ascii="宋体" w:eastAsia="宋体" w:hAnsi="宋体"/>
                <w:color w:val="000000" w:themeColor="text1"/>
                <w:spacing w:val="6"/>
                <w:sz w:val="18"/>
                <w:szCs w:val="18"/>
                <w:vertAlign w:val="superscript"/>
              </w:rPr>
            </w:pPr>
            <w:r>
              <w:rPr>
                <w:rFonts w:ascii="宋体" w:eastAsia="宋体" w:hAnsi="宋体"/>
                <w:color w:val="000000" w:themeColor="text1"/>
                <w:spacing w:val="6"/>
                <w:sz w:val="18"/>
                <w:szCs w:val="18"/>
              </w:rPr>
              <w:t>碱基质量Q30占比</w:t>
            </w:r>
          </w:p>
        </w:tc>
        <w:tc>
          <w:tcPr>
            <w:tcW w:w="2384" w:type="dxa"/>
            <w:tcBorders>
              <w:top w:val="single" w:sz="2" w:space="0" w:color="auto"/>
              <w:left w:val="nil"/>
              <w:bottom w:val="single" w:sz="2" w:space="0" w:color="auto"/>
              <w:right w:val="nil"/>
            </w:tcBorders>
            <w:shd w:val="clear" w:color="auto" w:fill="auto"/>
            <w:tcMar>
              <w:top w:w="113" w:type="dxa"/>
              <w:bottom w:w="113" w:type="dxa"/>
            </w:tcMar>
            <w:vAlign w:val="center"/>
          </w:tcPr>
          <w:p w14:paraId="2CF68E72" w14:textId="5BC323B4" w:rsidR="00E04A7D" w:rsidRDefault="005B73D4">
            <w:pPr>
              <w:spacing w:line="240" w:lineRule="exact"/>
              <w:jc w:val="center"/>
              <w:rPr>
                <w:rFonts w:ascii="宋体" w:eastAsia="宋体" w:hAnsi="宋体"/>
                <w:spacing w:val="6"/>
                <w:sz w:val="18"/>
                <w:szCs w:val="18"/>
              </w:rPr>
            </w:pPr>
            <w:r w:rsidRPr="005B73D4">
              <w:rPr>
                <w:rFonts w:ascii="宋体" w:eastAsia="宋体" w:hAnsi="宋体"/>
                <w:spacing w:val="6"/>
                <w:sz w:val="18"/>
                <w:szCs w:val="18"/>
              </w:rPr>
              <w:t>{{qc.dna_data_qc.cleandata_q30}}</w:t>
            </w:r>
          </w:p>
        </w:tc>
        <w:tc>
          <w:tcPr>
            <w:tcW w:w="1929" w:type="dxa"/>
            <w:tcBorders>
              <w:top w:val="single" w:sz="2" w:space="0" w:color="auto"/>
              <w:left w:val="nil"/>
              <w:bottom w:val="single" w:sz="2" w:space="0" w:color="auto"/>
            </w:tcBorders>
            <w:shd w:val="clear" w:color="auto" w:fill="auto"/>
            <w:tcMar>
              <w:top w:w="113" w:type="dxa"/>
              <w:bottom w:w="113" w:type="dxa"/>
            </w:tcMar>
            <w:vAlign w:val="center"/>
          </w:tcPr>
          <w:p w14:paraId="09C363EA" w14:textId="77777777" w:rsidR="00E04A7D" w:rsidRDefault="00131372">
            <w:pPr>
              <w:spacing w:line="240" w:lineRule="exact"/>
              <w:jc w:val="center"/>
              <w:rPr>
                <w:rFonts w:ascii="宋体" w:eastAsia="宋体" w:hAnsi="宋体"/>
                <w:spacing w:val="6"/>
                <w:sz w:val="18"/>
                <w:szCs w:val="18"/>
              </w:rPr>
            </w:pPr>
            <w:r>
              <w:rPr>
                <w:rFonts w:ascii="宋体" w:eastAsia="宋体" w:hAnsi="宋体"/>
                <w:spacing w:val="6"/>
                <w:sz w:val="18"/>
                <w:szCs w:val="18"/>
              </w:rPr>
              <w:t>≥75%</w:t>
            </w:r>
          </w:p>
        </w:tc>
      </w:tr>
      <w:tr w:rsidR="00E04A7D" w14:paraId="56F63667" w14:textId="77777777" w:rsidTr="005B73D4">
        <w:trPr>
          <w:trHeight w:val="420"/>
        </w:trPr>
        <w:tc>
          <w:tcPr>
            <w:tcW w:w="1861" w:type="dxa"/>
            <w:tcBorders>
              <w:top w:val="single" w:sz="4" w:space="0" w:color="auto"/>
              <w:bottom w:val="single" w:sz="12" w:space="0" w:color="auto"/>
            </w:tcBorders>
            <w:shd w:val="clear" w:color="auto" w:fill="F2F2F2" w:themeFill="background1" w:themeFillShade="F2"/>
            <w:tcMar>
              <w:top w:w="28" w:type="dxa"/>
              <w:bottom w:w="28" w:type="dxa"/>
            </w:tcMar>
            <w:vAlign w:val="center"/>
          </w:tcPr>
          <w:p w14:paraId="68E667BC" w14:textId="77777777" w:rsidR="00E04A7D" w:rsidRDefault="00131372">
            <w:pPr>
              <w:jc w:val="center"/>
              <w:rPr>
                <w:rFonts w:ascii="宋体" w:eastAsia="宋体" w:hAnsi="宋体"/>
                <w:b/>
                <w:sz w:val="18"/>
                <w:szCs w:val="18"/>
              </w:rPr>
            </w:pPr>
            <w:r>
              <w:rPr>
                <w:rFonts w:ascii="宋体" w:eastAsia="宋体" w:hAnsi="宋体"/>
                <w:b/>
                <w:sz w:val="18"/>
                <w:szCs w:val="18"/>
              </w:rPr>
              <w:t>总体质量评估</w:t>
            </w:r>
          </w:p>
        </w:tc>
        <w:tc>
          <w:tcPr>
            <w:tcW w:w="7514" w:type="dxa"/>
            <w:gridSpan w:val="3"/>
            <w:tcBorders>
              <w:top w:val="single" w:sz="4" w:space="0" w:color="auto"/>
              <w:bottom w:val="single" w:sz="12" w:space="0" w:color="auto"/>
            </w:tcBorders>
            <w:shd w:val="clear" w:color="auto" w:fill="FFFFFF" w:themeFill="background1"/>
            <w:tcMar>
              <w:top w:w="28" w:type="dxa"/>
              <w:bottom w:w="28" w:type="dxa"/>
            </w:tcMar>
            <w:vAlign w:val="center"/>
          </w:tcPr>
          <w:p w14:paraId="10B28DF1" w14:textId="77777777" w:rsidR="00C45FFB" w:rsidRDefault="00C45FFB">
            <w:pPr>
              <w:jc w:val="center"/>
              <w:rPr>
                <w:rFonts w:ascii="宋体" w:eastAsia="宋体" w:hAnsi="宋体"/>
                <w:spacing w:val="6"/>
                <w:sz w:val="18"/>
                <w:szCs w:val="18"/>
              </w:rPr>
            </w:pPr>
            <w:r w:rsidRPr="00C45FFB">
              <w:rPr>
                <w:rFonts w:ascii="宋体" w:eastAsia="宋体" w:hAnsi="宋体"/>
                <w:spacing w:val="6"/>
                <w:sz w:val="18"/>
                <w:szCs w:val="18"/>
              </w:rPr>
              <w:t>{%p if qc.dna_data_qc.cleandata_q30_num&gt;=0.75 and qc.dna_data_qc.depth_min_num&gt;=50%}</w:t>
            </w:r>
          </w:p>
          <w:p w14:paraId="6DE267A5" w14:textId="77777777" w:rsidR="00E04A7D" w:rsidRDefault="00131372">
            <w:pPr>
              <w:jc w:val="center"/>
              <w:rPr>
                <w:rFonts w:ascii="宋体" w:eastAsia="宋体" w:hAnsi="宋体"/>
                <w:spacing w:val="6"/>
                <w:sz w:val="18"/>
                <w:szCs w:val="18"/>
              </w:rPr>
            </w:pPr>
            <w:r>
              <w:rPr>
                <w:rFonts w:ascii="宋体" w:eastAsia="宋体" w:hAnsi="宋体" w:hint="eastAsia"/>
                <w:spacing w:val="6"/>
                <w:sz w:val="18"/>
                <w:szCs w:val="18"/>
              </w:rPr>
              <w:t>合格</w:t>
            </w:r>
          </w:p>
          <w:p w14:paraId="23FCBEDE" w14:textId="77777777" w:rsidR="00C45FFB" w:rsidRPr="00C45FFB" w:rsidRDefault="00C45FFB" w:rsidP="00C45FFB">
            <w:pPr>
              <w:jc w:val="center"/>
              <w:rPr>
                <w:rFonts w:ascii="宋体" w:eastAsia="宋体" w:hAnsi="宋体"/>
                <w:spacing w:val="6"/>
                <w:sz w:val="18"/>
                <w:szCs w:val="18"/>
              </w:rPr>
            </w:pPr>
            <w:r w:rsidRPr="00C45FFB">
              <w:rPr>
                <w:rFonts w:ascii="宋体" w:eastAsia="宋体" w:hAnsi="宋体"/>
                <w:spacing w:val="6"/>
                <w:sz w:val="18"/>
                <w:szCs w:val="18"/>
              </w:rPr>
              <w:t>{%p else%}</w:t>
            </w:r>
          </w:p>
          <w:p w14:paraId="3233138E" w14:textId="77777777" w:rsidR="00C45FFB" w:rsidRPr="00C45FFB" w:rsidRDefault="00C45FFB" w:rsidP="00C45FFB">
            <w:pPr>
              <w:jc w:val="center"/>
              <w:rPr>
                <w:rFonts w:ascii="宋体" w:eastAsia="宋体" w:hAnsi="宋体"/>
                <w:spacing w:val="6"/>
                <w:sz w:val="18"/>
                <w:szCs w:val="18"/>
              </w:rPr>
            </w:pPr>
            <w:r w:rsidRPr="00C45FFB">
              <w:rPr>
                <w:rFonts w:ascii="宋体" w:eastAsia="宋体" w:hAnsi="宋体" w:hint="eastAsia"/>
                <w:spacing w:val="6"/>
                <w:sz w:val="18"/>
                <w:szCs w:val="18"/>
              </w:rPr>
              <w:t>风险</w:t>
            </w:r>
          </w:p>
          <w:p w14:paraId="656F3C98" w14:textId="6C81FE4F" w:rsidR="00C45FFB" w:rsidRDefault="00C45FFB" w:rsidP="00C45FFB">
            <w:pPr>
              <w:jc w:val="center"/>
              <w:rPr>
                <w:rFonts w:ascii="宋体" w:eastAsia="宋体" w:hAnsi="宋体"/>
                <w:spacing w:val="6"/>
                <w:sz w:val="18"/>
                <w:szCs w:val="18"/>
              </w:rPr>
            </w:pPr>
            <w:r w:rsidRPr="00C45FFB">
              <w:rPr>
                <w:rFonts w:ascii="宋体" w:eastAsia="宋体" w:hAnsi="宋体"/>
                <w:spacing w:val="6"/>
                <w:sz w:val="18"/>
                <w:szCs w:val="18"/>
              </w:rPr>
              <w:t>{%p endif%}</w:t>
            </w:r>
          </w:p>
        </w:tc>
      </w:tr>
    </w:tbl>
    <w:p w14:paraId="017AFCF5" w14:textId="79725899" w:rsidR="00E04A7D" w:rsidRDefault="003D6480">
      <w:pPr>
        <w:spacing w:line="300" w:lineRule="exact"/>
        <w:ind w:leftChars="132" w:left="557" w:hangingChars="150" w:hanging="240"/>
        <w:rPr>
          <w:rFonts w:ascii="宋体" w:eastAsia="宋体" w:hAnsi="宋体" w:cs="思源黑体 CN Light"/>
          <w:kern w:val="0"/>
          <w:sz w:val="16"/>
          <w:szCs w:val="16"/>
        </w:rPr>
      </w:pPr>
      <w:r>
        <w:rPr>
          <w:rFonts w:ascii="宋体" w:eastAsia="宋体" w:hAnsi="宋体" w:cs="思源黑体 CN Light"/>
          <w:kern w:val="0"/>
          <w:sz w:val="16"/>
          <w:szCs w:val="16"/>
        </w:rPr>
        <w:t>1</w:t>
      </w:r>
      <w:r w:rsidR="00131372">
        <w:rPr>
          <w:rFonts w:ascii="宋体" w:eastAsia="宋体" w:hAnsi="宋体" w:cs="思源黑体 CN Light"/>
          <w:kern w:val="0"/>
          <w:sz w:val="16"/>
          <w:szCs w:val="16"/>
        </w:rPr>
        <w:t xml:space="preserve">. </w:t>
      </w:r>
      <w:r w:rsidR="00131372">
        <w:rPr>
          <w:rFonts w:ascii="宋体" w:eastAsia="宋体" w:hAnsi="宋体" w:cs="思源黑体 CN Light" w:hint="eastAsia"/>
          <w:kern w:val="0"/>
          <w:sz w:val="16"/>
          <w:szCs w:val="16"/>
        </w:rPr>
        <w:t>平均测序深度：校正前目标区域每个碱基被覆盖到的次数的平均值。</w:t>
      </w:r>
    </w:p>
    <w:p w14:paraId="66470384" w14:textId="5A81F358" w:rsidR="00E04A7D" w:rsidRDefault="003D6480">
      <w:pPr>
        <w:spacing w:line="300" w:lineRule="exact"/>
        <w:ind w:leftChars="132" w:left="557" w:hangingChars="150" w:hanging="240"/>
        <w:rPr>
          <w:rFonts w:ascii="宋体" w:eastAsia="宋体" w:hAnsi="宋体" w:cs="思源黑体 CN Light"/>
          <w:kern w:val="0"/>
          <w:sz w:val="16"/>
          <w:szCs w:val="16"/>
        </w:rPr>
      </w:pPr>
      <w:r>
        <w:rPr>
          <w:rFonts w:ascii="宋体" w:eastAsia="宋体" w:hAnsi="宋体" w:cs="思源黑体 CN Light"/>
          <w:kern w:val="0"/>
          <w:sz w:val="16"/>
          <w:szCs w:val="16"/>
        </w:rPr>
        <w:t>2</w:t>
      </w:r>
      <w:r w:rsidR="00131372">
        <w:rPr>
          <w:rFonts w:ascii="宋体" w:eastAsia="宋体" w:hAnsi="宋体" w:cs="思源黑体 CN Light"/>
          <w:kern w:val="0"/>
          <w:sz w:val="16"/>
          <w:szCs w:val="16"/>
        </w:rPr>
        <w:t xml:space="preserve">. </w:t>
      </w:r>
      <w:r>
        <w:rPr>
          <w:rFonts w:ascii="宋体" w:eastAsia="宋体" w:hAnsi="宋体" w:cs="思源黑体 CN Light" w:hint="eastAsia"/>
          <w:kern w:val="0"/>
          <w:sz w:val="16"/>
          <w:szCs w:val="16"/>
        </w:rPr>
        <w:t>单点原始深度</w:t>
      </w:r>
      <w:r w:rsidR="00131372">
        <w:rPr>
          <w:rFonts w:ascii="宋体" w:eastAsia="宋体" w:hAnsi="宋体" w:cs="思源黑体 CN Light" w:hint="eastAsia"/>
          <w:kern w:val="0"/>
          <w:sz w:val="16"/>
          <w:szCs w:val="16"/>
        </w:rPr>
        <w:t>：校正</w:t>
      </w:r>
      <w:r>
        <w:rPr>
          <w:rFonts w:ascii="宋体" w:eastAsia="宋体" w:hAnsi="宋体" w:cs="思源黑体 CN Light" w:hint="eastAsia"/>
          <w:kern w:val="0"/>
          <w:sz w:val="16"/>
          <w:szCs w:val="16"/>
        </w:rPr>
        <w:t>前</w:t>
      </w:r>
      <w:r w:rsidR="00131372">
        <w:rPr>
          <w:rFonts w:ascii="宋体" w:eastAsia="宋体" w:hAnsi="宋体" w:cs="思源黑体 CN Light" w:hint="eastAsia"/>
          <w:kern w:val="0"/>
          <w:sz w:val="16"/>
          <w:szCs w:val="16"/>
        </w:rPr>
        <w:t>目标区域每个碱基被覆盖到的</w:t>
      </w:r>
      <w:r>
        <w:rPr>
          <w:rFonts w:ascii="宋体" w:eastAsia="宋体" w:hAnsi="宋体" w:cs="思源黑体 CN Light" w:hint="eastAsia"/>
          <w:kern w:val="0"/>
          <w:sz w:val="16"/>
          <w:szCs w:val="16"/>
        </w:rPr>
        <w:t>最低</w:t>
      </w:r>
      <w:r w:rsidR="00131372">
        <w:rPr>
          <w:rFonts w:ascii="宋体" w:eastAsia="宋体" w:hAnsi="宋体" w:cs="思源黑体 CN Light" w:hint="eastAsia"/>
          <w:kern w:val="0"/>
          <w:sz w:val="16"/>
          <w:szCs w:val="16"/>
        </w:rPr>
        <w:t>次数。</w:t>
      </w:r>
    </w:p>
    <w:p w14:paraId="4D5EC7DA" w14:textId="21EF5E23" w:rsidR="00E04A7D" w:rsidRDefault="003D6480">
      <w:pPr>
        <w:spacing w:line="300" w:lineRule="exact"/>
        <w:ind w:leftChars="132" w:left="557" w:hangingChars="150" w:hanging="240"/>
        <w:rPr>
          <w:rFonts w:ascii="宋体" w:eastAsia="宋体" w:hAnsi="宋体" w:cs="思源黑体 CN Light"/>
          <w:kern w:val="0"/>
          <w:sz w:val="16"/>
          <w:szCs w:val="16"/>
        </w:rPr>
      </w:pPr>
      <w:r>
        <w:rPr>
          <w:rFonts w:ascii="宋体" w:eastAsia="宋体" w:hAnsi="宋体" w:cs="思源黑体 CN Light"/>
          <w:kern w:val="0"/>
          <w:sz w:val="16"/>
          <w:szCs w:val="16"/>
        </w:rPr>
        <w:t>3</w:t>
      </w:r>
      <w:r w:rsidR="00131372">
        <w:rPr>
          <w:rFonts w:ascii="宋体" w:eastAsia="宋体" w:hAnsi="宋体" w:cs="思源黑体 CN Light"/>
          <w:kern w:val="0"/>
          <w:sz w:val="16"/>
          <w:szCs w:val="16"/>
        </w:rPr>
        <w:t xml:space="preserve">. </w:t>
      </w:r>
      <w:r w:rsidR="00131372">
        <w:rPr>
          <w:rFonts w:ascii="宋体" w:eastAsia="宋体" w:hAnsi="宋体" w:cs="思源黑体 CN Light" w:hint="eastAsia"/>
          <w:kern w:val="0"/>
          <w:sz w:val="16"/>
          <w:szCs w:val="16"/>
        </w:rPr>
        <w:t>覆盖度</w:t>
      </w:r>
      <w:r w:rsidR="00131372">
        <w:rPr>
          <w:rFonts w:ascii="宋体" w:eastAsia="宋体" w:hAnsi="宋体" w:cs="思源黑体 CN Light"/>
          <w:kern w:val="0"/>
          <w:sz w:val="16"/>
          <w:szCs w:val="16"/>
        </w:rPr>
        <w:t xml:space="preserve">: </w:t>
      </w:r>
      <w:r w:rsidR="00131372">
        <w:rPr>
          <w:rFonts w:ascii="宋体" w:eastAsia="宋体" w:hAnsi="宋体" w:cs="思源黑体 CN Light" w:hint="eastAsia"/>
          <w:kern w:val="0"/>
          <w:sz w:val="16"/>
          <w:szCs w:val="16"/>
        </w:rPr>
        <w:t>检测到的区域占目标区域的比例。</w:t>
      </w:r>
    </w:p>
    <w:p w14:paraId="4825E6E3" w14:textId="54B088D6" w:rsidR="00E04A7D" w:rsidRDefault="003D6480">
      <w:pPr>
        <w:spacing w:line="300" w:lineRule="exact"/>
        <w:ind w:leftChars="132" w:left="557" w:hangingChars="150" w:hanging="240"/>
        <w:rPr>
          <w:rFonts w:ascii="宋体" w:eastAsia="宋体" w:hAnsi="宋体" w:cs="思源黑体 CN Light"/>
          <w:kern w:val="0"/>
          <w:sz w:val="16"/>
          <w:szCs w:val="16"/>
        </w:rPr>
      </w:pPr>
      <w:r>
        <w:rPr>
          <w:rFonts w:ascii="宋体" w:eastAsia="宋体" w:hAnsi="宋体" w:cs="思源黑体 CN Light"/>
          <w:kern w:val="0"/>
          <w:sz w:val="16"/>
          <w:szCs w:val="16"/>
        </w:rPr>
        <w:t>4</w:t>
      </w:r>
      <w:r w:rsidR="00131372">
        <w:rPr>
          <w:rFonts w:ascii="宋体" w:eastAsia="宋体" w:hAnsi="宋体" w:cs="思源黑体 CN Light"/>
          <w:kern w:val="0"/>
          <w:sz w:val="16"/>
          <w:szCs w:val="16"/>
        </w:rPr>
        <w:t xml:space="preserve">. </w:t>
      </w:r>
      <w:r w:rsidR="00131372">
        <w:rPr>
          <w:rFonts w:ascii="宋体" w:eastAsia="宋体" w:hAnsi="宋体" w:cs="思源黑体 CN Light" w:hint="eastAsia"/>
          <w:kern w:val="0"/>
          <w:sz w:val="16"/>
          <w:szCs w:val="16"/>
        </w:rPr>
        <w:t>均一性：测序深度大于平均深度的</w:t>
      </w:r>
      <w:r w:rsidR="00131372">
        <w:rPr>
          <w:rFonts w:ascii="宋体" w:eastAsia="宋体" w:hAnsi="宋体" w:cs="思源黑体 CN Light"/>
          <w:kern w:val="0"/>
          <w:sz w:val="16"/>
          <w:szCs w:val="16"/>
        </w:rPr>
        <w:t>20</w:t>
      </w:r>
      <w:r w:rsidR="00F32381">
        <w:rPr>
          <w:rFonts w:ascii="宋体" w:eastAsia="宋体" w:hAnsi="宋体" w:cs="思源黑体 CN Light"/>
          <w:kern w:val="0"/>
          <w:sz w:val="16"/>
          <w:szCs w:val="16"/>
        </w:rPr>
        <w:t>%</w:t>
      </w:r>
      <w:r w:rsidR="00131372">
        <w:rPr>
          <w:rFonts w:ascii="宋体" w:eastAsia="宋体" w:hAnsi="宋体" w:cs="思源黑体 CN Light" w:hint="eastAsia"/>
          <w:kern w:val="0"/>
          <w:sz w:val="16"/>
          <w:szCs w:val="16"/>
        </w:rPr>
        <w:t>的区域的占比。</w:t>
      </w:r>
    </w:p>
    <w:p w14:paraId="7117737F" w14:textId="0E54FC0B" w:rsidR="00E04A7D" w:rsidRDefault="003D6480">
      <w:pPr>
        <w:spacing w:line="300" w:lineRule="exact"/>
        <w:ind w:leftChars="132" w:left="557" w:hangingChars="150" w:hanging="240"/>
        <w:rPr>
          <w:rFonts w:ascii="宋体" w:eastAsia="宋体" w:hAnsi="宋体" w:cs="思源黑体 CN Light"/>
          <w:kern w:val="0"/>
          <w:sz w:val="16"/>
          <w:szCs w:val="16"/>
        </w:rPr>
      </w:pPr>
      <w:r>
        <w:rPr>
          <w:rFonts w:ascii="宋体" w:eastAsia="宋体" w:hAnsi="宋体" w:cs="思源黑体 CN Light"/>
          <w:kern w:val="0"/>
          <w:sz w:val="16"/>
          <w:szCs w:val="16"/>
        </w:rPr>
        <w:t>5</w:t>
      </w:r>
      <w:r w:rsidR="00131372">
        <w:rPr>
          <w:rFonts w:ascii="宋体" w:eastAsia="宋体" w:hAnsi="宋体" w:cs="思源黑体 CN Light"/>
          <w:kern w:val="0"/>
          <w:sz w:val="16"/>
          <w:szCs w:val="16"/>
        </w:rPr>
        <w:t xml:space="preserve">. </w:t>
      </w:r>
      <w:r w:rsidR="00131372">
        <w:rPr>
          <w:rFonts w:ascii="宋体" w:eastAsia="宋体" w:hAnsi="宋体" w:cs="思源黑体 CN Light" w:hint="eastAsia"/>
          <w:kern w:val="0"/>
          <w:sz w:val="16"/>
          <w:szCs w:val="16"/>
        </w:rPr>
        <w:t>比对率</w:t>
      </w:r>
      <w:r w:rsidR="00131372">
        <w:rPr>
          <w:rFonts w:ascii="宋体" w:eastAsia="宋体" w:hAnsi="宋体" w:cs="思源黑体 CN Light"/>
          <w:kern w:val="0"/>
          <w:sz w:val="16"/>
          <w:szCs w:val="16"/>
        </w:rPr>
        <w:t xml:space="preserve">: </w:t>
      </w:r>
      <w:r w:rsidR="00131372">
        <w:rPr>
          <w:rFonts w:ascii="宋体" w:eastAsia="宋体" w:hAnsi="宋体" w:cs="思源黑体 CN Light" w:hint="eastAsia"/>
          <w:kern w:val="0"/>
          <w:sz w:val="16"/>
          <w:szCs w:val="16"/>
        </w:rPr>
        <w:t>可以比对至参考序列上的</w:t>
      </w:r>
      <w:r w:rsidR="00131372">
        <w:rPr>
          <w:rFonts w:ascii="宋体" w:eastAsia="宋体" w:hAnsi="宋体" w:cs="思源黑体 CN Light"/>
          <w:kern w:val="0"/>
          <w:sz w:val="16"/>
          <w:szCs w:val="16"/>
        </w:rPr>
        <w:t>reads</w:t>
      </w:r>
      <w:r w:rsidR="00131372">
        <w:rPr>
          <w:rFonts w:ascii="宋体" w:eastAsia="宋体" w:hAnsi="宋体" w:cs="思源黑体 CN Light" w:hint="eastAsia"/>
          <w:kern w:val="0"/>
          <w:sz w:val="16"/>
          <w:szCs w:val="16"/>
        </w:rPr>
        <w:t>的比例。</w:t>
      </w:r>
    </w:p>
    <w:p w14:paraId="2BB6B198" w14:textId="15F1C65F" w:rsidR="00E04A7D" w:rsidRDefault="003D6480">
      <w:pPr>
        <w:spacing w:line="300" w:lineRule="exact"/>
        <w:ind w:leftChars="132" w:left="557" w:hangingChars="150" w:hanging="240"/>
        <w:rPr>
          <w:rFonts w:ascii="宋体" w:eastAsia="宋体" w:hAnsi="宋体" w:cs="思源黑体 CN Light"/>
          <w:kern w:val="0"/>
          <w:sz w:val="16"/>
          <w:szCs w:val="16"/>
        </w:rPr>
      </w:pPr>
      <w:r>
        <w:rPr>
          <w:rFonts w:ascii="宋体" w:eastAsia="宋体" w:hAnsi="宋体" w:cs="思源黑体 CN Light"/>
          <w:kern w:val="0"/>
          <w:sz w:val="16"/>
          <w:szCs w:val="16"/>
        </w:rPr>
        <w:t>6</w:t>
      </w:r>
      <w:r w:rsidR="00131372">
        <w:rPr>
          <w:rFonts w:ascii="宋体" w:eastAsia="宋体" w:hAnsi="宋体" w:cs="思源黑体 CN Light"/>
          <w:kern w:val="0"/>
          <w:sz w:val="16"/>
          <w:szCs w:val="16"/>
        </w:rPr>
        <w:t xml:space="preserve">. Q30: </w:t>
      </w:r>
      <w:r w:rsidR="00131372">
        <w:rPr>
          <w:rFonts w:ascii="宋体" w:eastAsia="宋体" w:hAnsi="宋体" w:cs="思源黑体 CN Light" w:hint="eastAsia"/>
          <w:kern w:val="0"/>
          <w:sz w:val="16"/>
          <w:szCs w:val="16"/>
        </w:rPr>
        <w:t>测序的准确率大于</w:t>
      </w:r>
      <w:r w:rsidR="00131372">
        <w:rPr>
          <w:rFonts w:ascii="宋体" w:eastAsia="宋体" w:hAnsi="宋体" w:cs="思源黑体 CN Light"/>
          <w:kern w:val="0"/>
          <w:sz w:val="16"/>
          <w:szCs w:val="16"/>
        </w:rPr>
        <w:t>99.9%</w:t>
      </w:r>
      <w:r w:rsidR="00131372">
        <w:rPr>
          <w:rFonts w:ascii="宋体" w:eastAsia="宋体" w:hAnsi="宋体" w:cs="思源黑体 CN Light" w:hint="eastAsia"/>
          <w:kern w:val="0"/>
          <w:sz w:val="16"/>
          <w:szCs w:val="16"/>
        </w:rPr>
        <w:t>的碱基的比例。</w:t>
      </w:r>
    </w:p>
    <w:p w14:paraId="7A843BFD" w14:textId="20498B39" w:rsidR="00A80336" w:rsidRDefault="003D6480" w:rsidP="000C5A72">
      <w:pPr>
        <w:spacing w:line="300" w:lineRule="exact"/>
        <w:ind w:leftChars="132" w:left="557" w:hangingChars="150" w:hanging="240"/>
        <w:rPr>
          <w:rFonts w:ascii="宋体" w:eastAsia="宋体" w:hAnsi="宋体"/>
          <w:b/>
          <w:szCs w:val="18"/>
        </w:rPr>
      </w:pPr>
      <w:r>
        <w:rPr>
          <w:rFonts w:ascii="宋体" w:eastAsia="宋体" w:hAnsi="宋体" w:cs="思源黑体 CN Light"/>
          <w:kern w:val="0"/>
          <w:sz w:val="16"/>
          <w:szCs w:val="16"/>
        </w:rPr>
        <w:t>7</w:t>
      </w:r>
      <w:r w:rsidR="00131372">
        <w:rPr>
          <w:rFonts w:ascii="宋体" w:eastAsia="宋体" w:hAnsi="宋体" w:cs="思源黑体 CN Light" w:hint="eastAsia"/>
          <w:kern w:val="0"/>
          <w:sz w:val="16"/>
          <w:szCs w:val="16"/>
        </w:rPr>
        <w:t>.</w:t>
      </w:r>
      <w:r w:rsidR="006C754D">
        <w:rPr>
          <w:rFonts w:ascii="宋体" w:eastAsia="宋体" w:hAnsi="宋体" w:cs="思源黑体 CN Light"/>
          <w:kern w:val="0"/>
          <w:sz w:val="16"/>
          <w:szCs w:val="16"/>
        </w:rPr>
        <w:t xml:space="preserve"> </w:t>
      </w:r>
      <w:r w:rsidR="00131372">
        <w:rPr>
          <w:rFonts w:ascii="宋体" w:eastAsia="宋体" w:hAnsi="宋体" w:cs="思源黑体 CN Light" w:hint="eastAsia"/>
          <w:kern w:val="0"/>
          <w:sz w:val="16"/>
          <w:szCs w:val="16"/>
        </w:rPr>
        <w:t>总体质量评估：结合碱基质量Q30占比、</w:t>
      </w:r>
      <w:r w:rsidRPr="003D6480">
        <w:rPr>
          <w:rFonts w:ascii="宋体" w:eastAsia="宋体" w:hAnsi="宋体" w:cs="思源黑体 CN Light" w:hint="eastAsia"/>
          <w:kern w:val="0"/>
          <w:sz w:val="16"/>
          <w:szCs w:val="16"/>
        </w:rPr>
        <w:t>单点原始深度</w:t>
      </w:r>
      <w:r w:rsidR="00131372">
        <w:rPr>
          <w:rFonts w:ascii="宋体" w:eastAsia="宋体" w:hAnsi="宋体" w:cs="思源黑体 CN Light" w:hint="eastAsia"/>
          <w:kern w:val="0"/>
          <w:sz w:val="16"/>
          <w:szCs w:val="16"/>
        </w:rPr>
        <w:t>，采取短板效应，分为合格、风险和不合格三个等级。质量风险或不合格都可能会影响此次检测的准确性和敏感性。</w:t>
      </w:r>
      <w:r w:rsidR="00A80336">
        <w:rPr>
          <w:rFonts w:ascii="宋体" w:eastAsia="宋体" w:hAnsi="宋体"/>
          <w:b/>
          <w:szCs w:val="18"/>
        </w:rPr>
        <w:br w:type="page"/>
      </w:r>
    </w:p>
    <w:p w14:paraId="5B8A38A4" w14:textId="47FAC5D4" w:rsidR="00E04A7D" w:rsidRDefault="00131372">
      <w:pPr>
        <w:adjustRightInd w:val="0"/>
        <w:snapToGrid w:val="0"/>
        <w:spacing w:line="340" w:lineRule="exact"/>
        <w:jc w:val="left"/>
        <w:rPr>
          <w:rFonts w:ascii="宋体" w:eastAsia="宋体" w:hAnsi="宋体"/>
          <w:b/>
          <w:szCs w:val="18"/>
        </w:rPr>
      </w:pPr>
      <w:r>
        <w:rPr>
          <w:rFonts w:ascii="宋体" w:eastAsia="宋体" w:hAnsi="宋体" w:hint="eastAsia"/>
          <w:b/>
          <w:szCs w:val="18"/>
        </w:rPr>
        <w:lastRenderedPageBreak/>
        <w:t>附录2.</w:t>
      </w:r>
      <w:r>
        <w:rPr>
          <w:rFonts w:ascii="宋体" w:eastAsia="宋体" w:hAnsi="宋体"/>
          <w:b/>
          <w:szCs w:val="18"/>
        </w:rPr>
        <w:t xml:space="preserve"> </w:t>
      </w:r>
      <w:r>
        <w:rPr>
          <w:rFonts w:ascii="宋体" w:eastAsia="宋体" w:hAnsi="宋体" w:hint="eastAsia"/>
          <w:b/>
          <w:szCs w:val="18"/>
        </w:rPr>
        <w:t>检测内容、方法及局限性</w:t>
      </w:r>
    </w:p>
    <w:p w14:paraId="60ABC4E4" w14:textId="77777777" w:rsidR="00E04A7D" w:rsidRDefault="00131372">
      <w:pPr>
        <w:adjustRightInd w:val="0"/>
        <w:snapToGrid w:val="0"/>
        <w:spacing w:line="340" w:lineRule="exact"/>
        <w:ind w:firstLineChars="200" w:firstLine="482"/>
        <w:jc w:val="left"/>
        <w:rPr>
          <w:rFonts w:ascii="宋体" w:eastAsia="宋体" w:hAnsi="宋体"/>
          <w:b/>
          <w:szCs w:val="18"/>
        </w:rPr>
      </w:pPr>
      <w:r>
        <w:rPr>
          <w:rFonts w:ascii="宋体" w:eastAsia="宋体" w:hAnsi="宋体" w:hint="eastAsia"/>
          <w:b/>
          <w:szCs w:val="18"/>
        </w:rPr>
        <w:t>2.1检测内容</w:t>
      </w:r>
    </w:p>
    <w:tbl>
      <w:tblPr>
        <w:tblStyle w:val="113"/>
        <w:tblW w:w="9349" w:type="dxa"/>
        <w:tblInd w:w="5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349"/>
      </w:tblGrid>
      <w:tr w:rsidR="00F205CC" w14:paraId="0F8A4D98" w14:textId="77777777" w:rsidTr="007B5E31">
        <w:trPr>
          <w:cnfStyle w:val="100000000000" w:firstRow="1" w:lastRow="0" w:firstColumn="0" w:lastColumn="0" w:oddVBand="0" w:evenVBand="0" w:oddHBand="0" w:evenHBand="0" w:firstRowFirstColumn="0" w:firstRowLastColumn="0" w:lastRowFirstColumn="0" w:lastRowLastColumn="0"/>
          <w:trHeight w:val="328"/>
        </w:trPr>
        <w:tc>
          <w:tcPr>
            <w:cnfStyle w:val="001000000000" w:firstRow="0" w:lastRow="0" w:firstColumn="1" w:lastColumn="0" w:oddVBand="0" w:evenVBand="0" w:oddHBand="0" w:evenHBand="0" w:firstRowFirstColumn="0" w:firstRowLastColumn="0" w:lastRowFirstColumn="0" w:lastRowLastColumn="0"/>
            <w:tcW w:w="9349" w:type="dxa"/>
            <w:shd w:val="clear" w:color="auto" w:fill="auto"/>
          </w:tcPr>
          <w:p w14:paraId="462EE169" w14:textId="77777777" w:rsidR="00F205CC" w:rsidRDefault="00F205CC" w:rsidP="007B5E31">
            <w:pPr>
              <w:rPr>
                <w:rFonts w:ascii="宋体" w:eastAsia="宋体" w:hAnsi="宋体" w:cs="思源黑体 CN Normal"/>
                <w:b w:val="0"/>
                <w:bCs w:val="0"/>
                <w:kern w:val="0"/>
                <w:sz w:val="18"/>
                <w:szCs w:val="18"/>
              </w:rPr>
            </w:pPr>
            <w:r>
              <w:rPr>
                <w:rFonts w:ascii="宋体" w:eastAsia="宋体" w:hAnsi="宋体" w:cs="思源黑体 CN Normal" w:hint="eastAsia"/>
                <w:kern w:val="0"/>
                <w:sz w:val="18"/>
                <w:szCs w:val="18"/>
              </w:rPr>
              <w:t>检测方法：</w:t>
            </w:r>
            <w:r>
              <w:rPr>
                <w:rFonts w:ascii="宋体" w:eastAsia="宋体" w:hAnsi="宋体" w:cs="思源黑体 CN Normal" w:hint="eastAsia"/>
                <w:b w:val="0"/>
                <w:bCs w:val="0"/>
                <w:kern w:val="0"/>
                <w:sz w:val="18"/>
                <w:szCs w:val="18"/>
              </w:rPr>
              <w:t>高通量测序（NGS）</w:t>
            </w:r>
          </w:p>
        </w:tc>
      </w:tr>
      <w:tr w:rsidR="00F205CC" w14:paraId="7AE9F89A" w14:textId="77777777" w:rsidTr="007B5E31">
        <w:trPr>
          <w:trHeight w:val="261"/>
        </w:trPr>
        <w:tc>
          <w:tcPr>
            <w:cnfStyle w:val="001000000000" w:firstRow="0" w:lastRow="0" w:firstColumn="1" w:lastColumn="0" w:oddVBand="0" w:evenVBand="0" w:oddHBand="0" w:evenHBand="0" w:firstRowFirstColumn="0" w:firstRowLastColumn="0" w:lastRowFirstColumn="0" w:lastRowLastColumn="0"/>
            <w:tcW w:w="9349" w:type="dxa"/>
            <w:shd w:val="clear" w:color="auto" w:fill="auto"/>
          </w:tcPr>
          <w:p w14:paraId="47CF6888" w14:textId="070BA4D6" w:rsidR="00F205CC" w:rsidRDefault="00F205CC" w:rsidP="007B5E31">
            <w:pPr>
              <w:rPr>
                <w:rFonts w:ascii="宋体" w:eastAsia="宋体" w:hAnsi="宋体" w:cs="思源黑体 CN Normal"/>
                <w:bCs w:val="0"/>
                <w:kern w:val="0"/>
                <w:sz w:val="18"/>
                <w:szCs w:val="18"/>
              </w:rPr>
            </w:pPr>
            <w:r>
              <w:rPr>
                <w:rFonts w:ascii="宋体" w:eastAsia="宋体" w:hAnsi="宋体" w:cs="思源黑体 CN Normal" w:hint="eastAsia"/>
                <w:kern w:val="0"/>
                <w:sz w:val="18"/>
                <w:szCs w:val="18"/>
              </w:rPr>
              <w:t>检测平台</w:t>
            </w:r>
            <w:r>
              <w:rPr>
                <w:rFonts w:ascii="宋体" w:eastAsia="宋体" w:hAnsi="宋体" w:cs="思源黑体 CN Normal" w:hint="eastAsia"/>
                <w:b w:val="0"/>
                <w:bCs w:val="0"/>
                <w:kern w:val="0"/>
                <w:sz w:val="18"/>
                <w:szCs w:val="18"/>
              </w:rPr>
              <w:t>：Illumina MiseqDx</w:t>
            </w:r>
          </w:p>
        </w:tc>
      </w:tr>
      <w:tr w:rsidR="00F205CC" w14:paraId="17E8DFDE" w14:textId="77777777" w:rsidTr="007B5E31">
        <w:trPr>
          <w:trHeight w:val="84"/>
        </w:trPr>
        <w:tc>
          <w:tcPr>
            <w:cnfStyle w:val="001000000000" w:firstRow="0" w:lastRow="0" w:firstColumn="1" w:lastColumn="0" w:oddVBand="0" w:evenVBand="0" w:oddHBand="0" w:evenHBand="0" w:firstRowFirstColumn="0" w:firstRowLastColumn="0" w:lastRowFirstColumn="0" w:lastRowLastColumn="0"/>
            <w:tcW w:w="9349" w:type="dxa"/>
            <w:shd w:val="clear" w:color="auto" w:fill="auto"/>
          </w:tcPr>
          <w:p w14:paraId="7CF32BEB" w14:textId="202D6C26" w:rsidR="00F205CC" w:rsidRDefault="00F205CC" w:rsidP="007B5E31">
            <w:pPr>
              <w:pStyle w:val="1f0"/>
              <w:spacing w:line="240" w:lineRule="auto"/>
              <w:ind w:left="904" w:hangingChars="500" w:hanging="904"/>
              <w:jc w:val="both"/>
              <w:rPr>
                <w:rFonts w:ascii="宋体" w:eastAsia="宋体" w:hAnsi="宋体" w:cs="思源黑体 CN Normal"/>
                <w:bCs w:val="0"/>
                <w:sz w:val="18"/>
                <w:szCs w:val="18"/>
                <w:lang w:eastAsia="zh-CN"/>
              </w:rPr>
            </w:pPr>
            <w:r>
              <w:rPr>
                <w:rFonts w:ascii="宋体" w:eastAsia="宋体" w:hAnsi="宋体" w:cs="思源黑体 CN Normal" w:hint="eastAsia"/>
                <w:sz w:val="18"/>
                <w:szCs w:val="18"/>
                <w:lang w:eastAsia="zh-CN"/>
              </w:rPr>
              <w:t>检测内容</w:t>
            </w:r>
            <w:r>
              <w:rPr>
                <w:rFonts w:ascii="宋体" w:eastAsia="宋体" w:hAnsi="宋体" w:cs="思源黑体 CN Normal" w:hint="eastAsia"/>
                <w:b w:val="0"/>
                <w:bCs w:val="0"/>
                <w:sz w:val="18"/>
                <w:szCs w:val="18"/>
                <w:lang w:eastAsia="zh-CN"/>
              </w:rPr>
              <w:t>：</w:t>
            </w:r>
            <w:r w:rsidR="00A80336" w:rsidRPr="00A80336">
              <w:rPr>
                <w:rFonts w:ascii="宋体" w:eastAsia="宋体" w:hAnsi="宋体" w:cs="思源黑体 CN Normal" w:hint="eastAsia"/>
                <w:b w:val="0"/>
                <w:bCs w:val="0"/>
                <w:sz w:val="18"/>
                <w:szCs w:val="18"/>
                <w:lang w:eastAsia="zh-CN"/>
              </w:rPr>
              <w:t>本检测项目采用扩增子建库和高通量测序（NGS）技术对送检外周血样本进行检测，检测范围覆盖BRCA1和BRCA2基因的全编码区、外显子-内含子连接区、部分UTR区（非翻译区）和内含子区域，可检测区域内发生的单核苷酸变异（SNV）、小片段插入或缺失变异（INDEL）及大片段重排（LGR）。</w:t>
            </w:r>
          </w:p>
        </w:tc>
      </w:tr>
    </w:tbl>
    <w:p w14:paraId="07733844" w14:textId="77777777" w:rsidR="00E04A7D" w:rsidRDefault="00E04A7D">
      <w:pPr>
        <w:widowControl/>
        <w:ind w:firstLineChars="200" w:firstLine="482"/>
        <w:jc w:val="left"/>
        <w:rPr>
          <w:rFonts w:ascii="宋体" w:eastAsia="宋体" w:hAnsi="宋体"/>
          <w:b/>
          <w:szCs w:val="18"/>
        </w:rPr>
      </w:pPr>
    </w:p>
    <w:p w14:paraId="6A4231D6" w14:textId="77777777" w:rsidR="00E04A7D" w:rsidRDefault="00131372">
      <w:pPr>
        <w:widowControl/>
        <w:ind w:firstLineChars="200" w:firstLine="482"/>
        <w:jc w:val="left"/>
        <w:rPr>
          <w:rFonts w:ascii="宋体" w:eastAsia="宋体" w:hAnsi="宋体"/>
          <w:b/>
          <w:szCs w:val="18"/>
        </w:rPr>
      </w:pPr>
      <w:r>
        <w:rPr>
          <w:rFonts w:ascii="宋体" w:eastAsia="宋体" w:hAnsi="宋体" w:hint="eastAsia"/>
          <w:b/>
          <w:szCs w:val="18"/>
        </w:rPr>
        <w:t>2.2局限性</w:t>
      </w:r>
    </w:p>
    <w:p w14:paraId="087ED43C" w14:textId="77777777" w:rsidR="00E04A7D" w:rsidRDefault="00131372">
      <w:pPr>
        <w:numPr>
          <w:ilvl w:val="0"/>
          <w:numId w:val="3"/>
        </w:numPr>
        <w:spacing w:line="300" w:lineRule="exact"/>
        <w:ind w:leftChars="200" w:left="750" w:hangingChars="150" w:hanging="270"/>
        <w:rPr>
          <w:rFonts w:ascii="宋体" w:eastAsia="宋体" w:hAnsi="宋体" w:cs="思源黑体 CN Light"/>
          <w:kern w:val="0"/>
          <w:sz w:val="18"/>
          <w:szCs w:val="18"/>
        </w:rPr>
      </w:pPr>
      <w:bookmarkStart w:id="1" w:name="Detaction_Declaration_Table_remove"/>
      <w:r>
        <w:rPr>
          <w:rFonts w:ascii="宋体" w:eastAsia="宋体" w:hAnsi="宋体" w:cs="思源黑体 CN Light" w:hint="eastAsia"/>
          <w:kern w:val="0"/>
          <w:sz w:val="18"/>
          <w:szCs w:val="18"/>
        </w:rPr>
        <w:t>本报告仅为临床诊断和治疗提供辅助参考，具体诊疗方案应由临床医生结合受检者的全面临床信息进行综合判定。</w:t>
      </w:r>
    </w:p>
    <w:p w14:paraId="04A0AE15" w14:textId="77777777" w:rsidR="00E04A7D" w:rsidRDefault="00131372">
      <w:pPr>
        <w:numPr>
          <w:ilvl w:val="0"/>
          <w:numId w:val="3"/>
        </w:numPr>
        <w:spacing w:line="300" w:lineRule="exact"/>
        <w:ind w:leftChars="200" w:left="750" w:hangingChars="150" w:hanging="270"/>
        <w:rPr>
          <w:rFonts w:ascii="宋体" w:eastAsia="宋体" w:hAnsi="宋体" w:cs="思源黑体 CN Light"/>
          <w:kern w:val="0"/>
          <w:sz w:val="18"/>
          <w:szCs w:val="18"/>
        </w:rPr>
      </w:pPr>
      <w:r>
        <w:rPr>
          <w:rFonts w:ascii="宋体" w:eastAsia="宋体" w:hAnsi="宋体" w:cs="思源黑体 CN Light" w:hint="eastAsia"/>
          <w:kern w:val="0"/>
          <w:sz w:val="18"/>
          <w:szCs w:val="18"/>
        </w:rPr>
        <w:t>本报告中的变异分析及解读遵循相关指南和规范，基于已发表的文献和公开的数据库，随着科学研究的发展和数据库的更新，变异解读可能发生变更。</w:t>
      </w:r>
    </w:p>
    <w:p w14:paraId="23431C85" w14:textId="77777777" w:rsidR="00E04A7D" w:rsidRDefault="00131372">
      <w:pPr>
        <w:numPr>
          <w:ilvl w:val="0"/>
          <w:numId w:val="3"/>
        </w:numPr>
        <w:spacing w:line="300" w:lineRule="exact"/>
        <w:ind w:leftChars="200" w:left="750" w:hangingChars="150" w:hanging="270"/>
        <w:rPr>
          <w:rFonts w:ascii="宋体" w:eastAsia="宋体" w:hAnsi="宋体" w:cs="思源黑体 CN Light"/>
          <w:kern w:val="0"/>
          <w:sz w:val="18"/>
          <w:szCs w:val="18"/>
        </w:rPr>
      </w:pPr>
      <w:r>
        <w:rPr>
          <w:rFonts w:ascii="宋体" w:eastAsia="宋体" w:hAnsi="宋体" w:cs="思源黑体 CN Light" w:hint="eastAsia"/>
          <w:kern w:val="0"/>
          <w:sz w:val="18"/>
          <w:szCs w:val="18"/>
        </w:rPr>
        <w:t>本报告结果仅对本次送检样本负责。在肿瘤发展或治疗过程中可能出现获得性基因变异，从而使癌症的突变谱发生变化，同时肿瘤也可能存在肿瘤间和肿瘤内的异质性。</w:t>
      </w:r>
    </w:p>
    <w:p w14:paraId="60A9D954" w14:textId="77777777" w:rsidR="00E04A7D" w:rsidRDefault="00131372">
      <w:pPr>
        <w:numPr>
          <w:ilvl w:val="0"/>
          <w:numId w:val="3"/>
        </w:numPr>
        <w:spacing w:line="300" w:lineRule="exact"/>
        <w:ind w:leftChars="200" w:left="750" w:hangingChars="150" w:hanging="270"/>
        <w:rPr>
          <w:rFonts w:ascii="宋体" w:eastAsia="宋体" w:hAnsi="宋体" w:cs="思源黑体 CN Light"/>
          <w:kern w:val="0"/>
          <w:sz w:val="18"/>
          <w:szCs w:val="18"/>
        </w:rPr>
      </w:pPr>
      <w:r>
        <w:rPr>
          <w:rFonts w:ascii="宋体" w:eastAsia="宋体" w:hAnsi="宋体" w:cs="思源黑体 CN Light" w:hint="eastAsia"/>
          <w:kern w:val="0"/>
          <w:sz w:val="18"/>
          <w:szCs w:val="18"/>
        </w:rPr>
        <w:t>本检测不能用于确认或排除恶性肿瘤的存在。肿瘤是一种复杂的系统性疾病，评定是否为恶性肿瘤需要由临床医生综合多种检查结果进行判定。</w:t>
      </w:r>
    </w:p>
    <w:p w14:paraId="6F036280" w14:textId="77777777" w:rsidR="00E04A7D" w:rsidRDefault="00131372">
      <w:pPr>
        <w:numPr>
          <w:ilvl w:val="0"/>
          <w:numId w:val="3"/>
        </w:numPr>
        <w:spacing w:line="300" w:lineRule="exact"/>
        <w:ind w:leftChars="200" w:left="750" w:hangingChars="150" w:hanging="270"/>
        <w:rPr>
          <w:rFonts w:ascii="宋体" w:eastAsia="宋体" w:hAnsi="宋体" w:cs="思源黑体 CN Light"/>
          <w:kern w:val="0"/>
          <w:sz w:val="18"/>
          <w:szCs w:val="18"/>
        </w:rPr>
      </w:pPr>
      <w:r>
        <w:rPr>
          <w:rFonts w:ascii="宋体" w:eastAsia="宋体" w:hAnsi="宋体" w:cs="思源黑体 CN Light" w:hint="eastAsia"/>
          <w:kern w:val="0"/>
          <w:sz w:val="18"/>
          <w:szCs w:val="18"/>
        </w:rPr>
        <w:t>本报告中的基因变异和药物排序均不分先后，并且不对任何受检者承诺或保证会在某一药物治疗中有效或无效。</w:t>
      </w:r>
    </w:p>
    <w:p w14:paraId="6FE6B36C" w14:textId="73F59ED1" w:rsidR="00E04A7D" w:rsidRDefault="00131372">
      <w:pPr>
        <w:numPr>
          <w:ilvl w:val="0"/>
          <w:numId w:val="3"/>
        </w:numPr>
        <w:spacing w:line="300" w:lineRule="exact"/>
        <w:ind w:leftChars="200" w:left="750" w:hangingChars="150" w:hanging="270"/>
        <w:rPr>
          <w:rFonts w:ascii="宋体" w:eastAsia="宋体" w:hAnsi="宋体" w:cs="思源黑体 CN Light"/>
          <w:kern w:val="0"/>
          <w:sz w:val="18"/>
          <w:szCs w:val="18"/>
        </w:rPr>
      </w:pPr>
      <w:r>
        <w:rPr>
          <w:rFonts w:ascii="宋体" w:eastAsia="宋体" w:hAnsi="宋体" w:cs="思源黑体 CN Light" w:hint="eastAsia"/>
          <w:kern w:val="0"/>
          <w:sz w:val="18"/>
          <w:szCs w:val="18"/>
        </w:rPr>
        <w:t>本次检测仅报告检测范围内的基因变异，阴性结果不能排除样本存在检测范围之外的驱动基因突变，本检测项目的检测范围见附录部分“检测内容、方法</w:t>
      </w:r>
      <w:r w:rsidR="00A80336">
        <w:rPr>
          <w:rFonts w:ascii="宋体" w:eastAsia="宋体" w:hAnsi="宋体" w:cs="思源黑体 CN Light" w:hint="eastAsia"/>
          <w:kern w:val="0"/>
          <w:sz w:val="18"/>
          <w:szCs w:val="18"/>
        </w:rPr>
        <w:t>及局限性</w:t>
      </w:r>
      <w:r>
        <w:rPr>
          <w:rFonts w:ascii="宋体" w:eastAsia="宋体" w:hAnsi="宋体" w:cs="思源黑体 CN Light" w:hint="eastAsia"/>
          <w:kern w:val="0"/>
          <w:sz w:val="18"/>
          <w:szCs w:val="18"/>
        </w:rPr>
        <w:t>”。</w:t>
      </w:r>
    </w:p>
    <w:p w14:paraId="59AC8C99" w14:textId="41EE95ED" w:rsidR="00A80336" w:rsidRDefault="00A80336">
      <w:pPr>
        <w:numPr>
          <w:ilvl w:val="0"/>
          <w:numId w:val="3"/>
        </w:numPr>
        <w:spacing w:line="300" w:lineRule="exact"/>
        <w:ind w:leftChars="200" w:left="750" w:hangingChars="150" w:hanging="270"/>
        <w:rPr>
          <w:rFonts w:ascii="宋体" w:eastAsia="宋体" w:hAnsi="宋体" w:cs="思源黑体 CN Light"/>
          <w:kern w:val="0"/>
          <w:sz w:val="18"/>
          <w:szCs w:val="18"/>
        </w:rPr>
      </w:pPr>
      <w:r w:rsidRPr="00A80336">
        <w:rPr>
          <w:rFonts w:ascii="宋体" w:eastAsia="宋体" w:hAnsi="宋体" w:cs="思源黑体 CN Light" w:hint="eastAsia"/>
          <w:kern w:val="0"/>
          <w:sz w:val="18"/>
          <w:szCs w:val="18"/>
        </w:rPr>
        <w:t>本检测适用于发现指定基因DNA水平的变异，不涉及DNA甲基化、RNA水平或蛋白质水平的检测</w:t>
      </w:r>
    </w:p>
    <w:p w14:paraId="367E52EC" w14:textId="44057A27" w:rsidR="00A80336" w:rsidRDefault="00131372" w:rsidP="00A80336">
      <w:pPr>
        <w:numPr>
          <w:ilvl w:val="0"/>
          <w:numId w:val="3"/>
        </w:numPr>
        <w:spacing w:line="300" w:lineRule="exact"/>
        <w:ind w:leftChars="200" w:left="750" w:hangingChars="150" w:hanging="270"/>
        <w:rPr>
          <w:rFonts w:ascii="宋体" w:eastAsia="宋体" w:hAnsi="宋体" w:cs="思源黑体 CN Light"/>
          <w:kern w:val="0"/>
          <w:sz w:val="18"/>
          <w:szCs w:val="18"/>
        </w:rPr>
      </w:pPr>
      <w:r>
        <w:rPr>
          <w:rFonts w:ascii="宋体" w:eastAsia="宋体" w:hAnsi="宋体" w:cs="思源黑体 CN Light" w:hint="eastAsia"/>
          <w:kern w:val="0"/>
          <w:sz w:val="18"/>
          <w:szCs w:val="18"/>
        </w:rPr>
        <w:t>本检测试剂检测的突变类型仅包含单核苷酸突变、小片段插入/缺失突变</w:t>
      </w:r>
      <w:r w:rsidR="00A80336">
        <w:rPr>
          <w:rFonts w:ascii="宋体" w:eastAsia="宋体" w:hAnsi="宋体" w:cs="思源黑体 CN Light" w:hint="eastAsia"/>
          <w:kern w:val="0"/>
          <w:sz w:val="18"/>
          <w:szCs w:val="18"/>
        </w:rPr>
        <w:t>及大片段重排</w:t>
      </w:r>
      <w:r>
        <w:rPr>
          <w:rFonts w:ascii="宋体" w:eastAsia="宋体" w:hAnsi="宋体" w:cs="思源黑体 CN Light" w:hint="eastAsia"/>
          <w:kern w:val="0"/>
          <w:sz w:val="18"/>
          <w:szCs w:val="18"/>
        </w:rPr>
        <w:t>，无法检测样品基因组中的存在的其他突变类型。</w:t>
      </w:r>
      <w:r w:rsidR="00E43932" w:rsidRPr="00E43932">
        <w:rPr>
          <w:rFonts w:ascii="宋体" w:eastAsia="宋体" w:hAnsi="宋体" w:cs="思源黑体 CN Light"/>
          <w:kern w:val="0"/>
          <w:sz w:val="18"/>
          <w:szCs w:val="18"/>
          <w:highlight w:val="magenta"/>
        </w:rPr>
        <w:t>{%if judge_brca_cnv == “mlpa”%}</w:t>
      </w:r>
      <w:r w:rsidR="00A80336" w:rsidRPr="00A80336">
        <w:rPr>
          <w:rFonts w:ascii="宋体" w:eastAsia="宋体" w:hAnsi="宋体" w:cs="思源黑体 CN Light" w:hint="eastAsia"/>
          <w:kern w:val="0"/>
          <w:sz w:val="18"/>
          <w:szCs w:val="18"/>
        </w:rPr>
        <w:t>当NGS检测到胚系大片段重排阳性时，其结果会采用多重连接探针扩增（MLPA）技术进行验证确认后再进行报告。</w:t>
      </w:r>
      <w:r w:rsidR="00E43932" w:rsidRPr="00E43932">
        <w:rPr>
          <w:rFonts w:ascii="宋体" w:eastAsia="宋体" w:hAnsi="宋体" w:cs="思源黑体 CN Light" w:hint="eastAsia"/>
          <w:kern w:val="0"/>
          <w:sz w:val="18"/>
          <w:szCs w:val="18"/>
          <w:highlight w:val="magenta"/>
        </w:rPr>
        <w:t>{</w:t>
      </w:r>
      <w:r w:rsidR="00E43932" w:rsidRPr="00E43932">
        <w:rPr>
          <w:rFonts w:ascii="宋体" w:eastAsia="宋体" w:hAnsi="宋体" w:cs="思源黑体 CN Light"/>
          <w:kern w:val="0"/>
          <w:sz w:val="18"/>
          <w:szCs w:val="18"/>
          <w:highlight w:val="magenta"/>
        </w:rPr>
        <w:t>%endif%}</w:t>
      </w:r>
    </w:p>
    <w:p w14:paraId="3E226E73" w14:textId="7AF2D3A1" w:rsidR="00E04A7D" w:rsidRDefault="00A80336" w:rsidP="00A80336">
      <w:pPr>
        <w:numPr>
          <w:ilvl w:val="0"/>
          <w:numId w:val="3"/>
        </w:numPr>
        <w:spacing w:line="300" w:lineRule="exact"/>
        <w:ind w:left="750" w:hanging="270"/>
        <w:rPr>
          <w:rFonts w:ascii="宋体" w:eastAsia="宋体" w:hAnsi="宋体" w:cs="思源黑体 CN Light"/>
          <w:kern w:val="0"/>
          <w:sz w:val="16"/>
          <w:szCs w:val="16"/>
        </w:rPr>
      </w:pPr>
      <w:r w:rsidRPr="00A80336">
        <w:rPr>
          <w:rFonts w:ascii="宋体" w:eastAsia="宋体" w:hAnsi="宋体" w:cs="思源黑体 CN Light" w:hint="eastAsia"/>
          <w:kern w:val="0"/>
          <w:sz w:val="18"/>
          <w:szCs w:val="18"/>
        </w:rPr>
        <w:t>本检测可稳定检出≥20</w:t>
      </w:r>
      <w:r w:rsidR="00F32381" w:rsidRPr="00740CD9">
        <w:rPr>
          <w:rFonts w:ascii="宋体" w:eastAsia="宋体" w:hAnsi="宋体" w:cs="思源黑体 CN Light"/>
          <w:kern w:val="0"/>
          <w:sz w:val="18"/>
          <w:szCs w:val="18"/>
        </w:rPr>
        <w:t>%</w:t>
      </w:r>
      <w:r w:rsidRPr="00A80336">
        <w:rPr>
          <w:rFonts w:ascii="宋体" w:eastAsia="宋体" w:hAnsi="宋体" w:cs="思源黑体 CN Light" w:hint="eastAsia"/>
          <w:kern w:val="0"/>
          <w:sz w:val="18"/>
          <w:szCs w:val="18"/>
        </w:rPr>
        <w:t>的SNV/INDEL</w:t>
      </w:r>
      <w:r w:rsidRPr="00F02210">
        <w:rPr>
          <w:rFonts w:ascii="宋体" w:eastAsia="宋体" w:hAnsi="宋体" w:cs="思源黑体 CN Light" w:hint="eastAsia"/>
          <w:bCs/>
          <w:kern w:val="0"/>
          <w:sz w:val="18"/>
          <w:szCs w:val="18"/>
        </w:rPr>
        <w:t>。</w:t>
      </w:r>
      <w:r w:rsidR="00131372">
        <w:rPr>
          <w:rFonts w:ascii="宋体" w:eastAsia="宋体" w:hAnsi="宋体" w:cs="宋体"/>
          <w:b/>
          <w:szCs w:val="18"/>
        </w:rPr>
        <w:br w:type="page"/>
      </w:r>
    </w:p>
    <w:p w14:paraId="49F409D1" w14:textId="77777777" w:rsidR="00E04A7D" w:rsidRDefault="00131372">
      <w:pPr>
        <w:rPr>
          <w:rFonts w:ascii="宋体" w:eastAsia="宋体" w:hAnsi="宋体" w:cs="宋体"/>
          <w:b/>
          <w:szCs w:val="18"/>
        </w:rPr>
      </w:pPr>
      <w:r>
        <w:rPr>
          <w:rFonts w:ascii="宋体" w:eastAsia="宋体" w:hAnsi="宋体" w:cs="宋体" w:hint="eastAsia"/>
          <w:b/>
          <w:szCs w:val="18"/>
        </w:rPr>
        <w:lastRenderedPageBreak/>
        <w:t>附录3. 参考文献</w:t>
      </w:r>
    </w:p>
    <w:p w14:paraId="41BA845B" w14:textId="77777777" w:rsidR="003B1E33" w:rsidRPr="003B1E33" w:rsidRDefault="003B1E33" w:rsidP="003B1E33">
      <w:pPr>
        <w:numPr>
          <w:ilvl w:val="0"/>
          <w:numId w:val="4"/>
        </w:numPr>
        <w:spacing w:line="300" w:lineRule="exact"/>
        <w:ind w:leftChars="132" w:left="587" w:hangingChars="150" w:hanging="270"/>
        <w:rPr>
          <w:rFonts w:ascii="宋体" w:eastAsia="宋体" w:hAnsi="宋体" w:cs="思源黑体 CN Light"/>
          <w:kern w:val="0"/>
          <w:sz w:val="18"/>
          <w:szCs w:val="18"/>
        </w:rPr>
      </w:pPr>
      <w:r w:rsidRPr="003B1E33">
        <w:rPr>
          <w:rFonts w:ascii="宋体" w:eastAsia="宋体" w:hAnsi="宋体" w:cs="思源黑体 CN Light" w:hint="eastAsia"/>
          <w:kern w:val="0"/>
          <w:sz w:val="18"/>
          <w:szCs w:val="18"/>
        </w:rPr>
        <w:t>中华医学会病理学分会, 国家病理质控中心. BRCA1/2数据解读中国专家共识（2021版）[J] .中华病理学杂志, 2021, 50(6): 565-571.</w:t>
      </w:r>
    </w:p>
    <w:p w14:paraId="2B746BE1" w14:textId="77777777" w:rsidR="003B1E33" w:rsidRPr="003B1E33" w:rsidRDefault="003B1E33" w:rsidP="003B1E33">
      <w:pPr>
        <w:numPr>
          <w:ilvl w:val="0"/>
          <w:numId w:val="4"/>
        </w:numPr>
        <w:spacing w:line="300" w:lineRule="exact"/>
        <w:ind w:leftChars="132" w:left="587" w:hangingChars="150" w:hanging="270"/>
        <w:rPr>
          <w:rFonts w:ascii="宋体" w:eastAsia="宋体" w:hAnsi="宋体" w:cs="思源黑体 CN Light"/>
          <w:kern w:val="0"/>
          <w:sz w:val="18"/>
          <w:szCs w:val="18"/>
        </w:rPr>
      </w:pPr>
      <w:r w:rsidRPr="003B1E33">
        <w:rPr>
          <w:rFonts w:ascii="宋体" w:eastAsia="宋体" w:hAnsi="宋体" w:cs="思源黑体 CN Light" w:hint="eastAsia"/>
          <w:kern w:val="0"/>
          <w:sz w:val="18"/>
          <w:szCs w:val="18"/>
        </w:rPr>
        <w:t>中国医师协会精准治疗委员会乳腺癌专业委员会, 中华医学会肿瘤学分会乳腺肿瘤学组, 中国抗癌协会乳腺癌专业委员会. 中国乳腺癌患者BRCA1/2基因检测与临床应用专家共识（2018年版）[J].中国癌症杂志, 2018, 28(10): 787-800.</w:t>
      </w:r>
    </w:p>
    <w:p w14:paraId="2C5B61E5" w14:textId="77777777" w:rsidR="003B1E33" w:rsidRPr="003B1E33" w:rsidRDefault="003B1E33" w:rsidP="003B1E33">
      <w:pPr>
        <w:numPr>
          <w:ilvl w:val="0"/>
          <w:numId w:val="4"/>
        </w:numPr>
        <w:spacing w:line="300" w:lineRule="exact"/>
        <w:ind w:leftChars="132" w:left="587" w:hangingChars="150" w:hanging="270"/>
        <w:rPr>
          <w:rFonts w:ascii="宋体" w:eastAsia="宋体" w:hAnsi="宋体" w:cs="思源黑体 CN Light"/>
          <w:kern w:val="0"/>
          <w:sz w:val="18"/>
          <w:szCs w:val="18"/>
        </w:rPr>
      </w:pPr>
      <w:r w:rsidRPr="003B1E33">
        <w:rPr>
          <w:rFonts w:ascii="宋体" w:eastAsia="宋体" w:hAnsi="宋体" w:cs="思源黑体 CN Light" w:hint="eastAsia"/>
          <w:kern w:val="0"/>
          <w:sz w:val="18"/>
          <w:szCs w:val="18"/>
        </w:rPr>
        <w:t>中国抗癌协会肿瘤标志专业委员会遗传性肿瘤标志物协作组, 中华医学会病理学分会分子病理学组. 同源重组修复缺陷临床检测与应用专家共识（2021版）[J].中国癌症防治杂志, 2021, 13(4): 329-338.</w:t>
      </w:r>
    </w:p>
    <w:p w14:paraId="48C748C9" w14:textId="77777777" w:rsidR="003B1E33" w:rsidRPr="003B1E33" w:rsidRDefault="003B1E33" w:rsidP="003B1E33">
      <w:pPr>
        <w:numPr>
          <w:ilvl w:val="0"/>
          <w:numId w:val="4"/>
        </w:numPr>
        <w:spacing w:line="300" w:lineRule="exact"/>
        <w:ind w:leftChars="132" w:left="587" w:hangingChars="150" w:hanging="270"/>
        <w:rPr>
          <w:rFonts w:ascii="宋体" w:eastAsia="宋体" w:hAnsi="宋体" w:cs="思源黑体 CN Light"/>
          <w:kern w:val="0"/>
          <w:sz w:val="18"/>
          <w:szCs w:val="18"/>
        </w:rPr>
      </w:pPr>
      <w:r w:rsidRPr="003B1E33">
        <w:rPr>
          <w:rFonts w:ascii="宋体" w:eastAsia="宋体" w:hAnsi="宋体" w:cs="思源黑体 CN Light" w:hint="eastAsia"/>
          <w:kern w:val="0"/>
          <w:sz w:val="18"/>
          <w:szCs w:val="18"/>
        </w:rPr>
        <w:t>中华医学会妇科肿瘤学分会. 卵巢癌PARP抑制剂临床应用指南（2022版）[J].现代妇产科进展,2022,31(8):561-572.</w:t>
      </w:r>
    </w:p>
    <w:p w14:paraId="20402282" w14:textId="77777777" w:rsidR="003B1E33" w:rsidRPr="003B1E33" w:rsidRDefault="003B1E33" w:rsidP="003B1E33">
      <w:pPr>
        <w:numPr>
          <w:ilvl w:val="0"/>
          <w:numId w:val="4"/>
        </w:numPr>
        <w:spacing w:line="300" w:lineRule="exact"/>
        <w:ind w:leftChars="132" w:left="587" w:hangingChars="150" w:hanging="270"/>
        <w:rPr>
          <w:rFonts w:ascii="宋体" w:eastAsia="宋体" w:hAnsi="宋体" w:cs="思源黑体 CN Light"/>
          <w:kern w:val="0"/>
          <w:sz w:val="18"/>
          <w:szCs w:val="18"/>
        </w:rPr>
      </w:pPr>
      <w:r w:rsidRPr="003B1E33">
        <w:rPr>
          <w:rFonts w:ascii="宋体" w:eastAsia="宋体" w:hAnsi="宋体" w:cs="思源黑体 CN Light" w:hint="eastAsia"/>
          <w:kern w:val="0"/>
          <w:sz w:val="18"/>
          <w:szCs w:val="18"/>
        </w:rPr>
        <w:t>中国抗癌协会泌尿男生殖系肿瘤专业委员会, 中国临床肿瘤学会前列腺癌专业委员会. 中国前列腺癌患者基因检测专家共识（2020年版）[J].中国癌症杂志, 2020, 30(7): 551-560.</w:t>
      </w:r>
    </w:p>
    <w:p w14:paraId="5778A6BF" w14:textId="77777777" w:rsidR="003B1E33" w:rsidRPr="003B1E33" w:rsidRDefault="003B1E33" w:rsidP="003B1E33">
      <w:pPr>
        <w:numPr>
          <w:ilvl w:val="0"/>
          <w:numId w:val="4"/>
        </w:numPr>
        <w:spacing w:line="300" w:lineRule="exact"/>
        <w:ind w:leftChars="132" w:left="587" w:hangingChars="150" w:hanging="270"/>
        <w:rPr>
          <w:rFonts w:ascii="宋体" w:eastAsia="宋体" w:hAnsi="宋体" w:cs="思源黑体 CN Light"/>
          <w:kern w:val="0"/>
          <w:sz w:val="18"/>
          <w:szCs w:val="18"/>
        </w:rPr>
      </w:pPr>
      <w:r w:rsidRPr="003B1E33">
        <w:rPr>
          <w:rFonts w:ascii="宋体" w:eastAsia="宋体" w:hAnsi="宋体" w:cs="思源黑体 CN Light"/>
          <w:kern w:val="0"/>
          <w:sz w:val="18"/>
          <w:szCs w:val="18"/>
        </w:rPr>
        <w:t>NCCN Clinical Practice Guidelines in Oncology-Genetic/Familial High-Risk Assessment: Breast, Ovarian, and Pancreatic. (version 2.2024)[EB/OL]. http://www.nccn.org</w:t>
      </w:r>
    </w:p>
    <w:p w14:paraId="4AA1DF34" w14:textId="77777777" w:rsidR="003B1E33" w:rsidRPr="003B1E33" w:rsidRDefault="003B1E33" w:rsidP="003B1E33">
      <w:pPr>
        <w:numPr>
          <w:ilvl w:val="0"/>
          <w:numId w:val="4"/>
        </w:numPr>
        <w:spacing w:line="300" w:lineRule="exact"/>
        <w:ind w:leftChars="132" w:left="587" w:hangingChars="150" w:hanging="270"/>
        <w:rPr>
          <w:rFonts w:ascii="宋体" w:eastAsia="宋体" w:hAnsi="宋体" w:cs="思源黑体 CN Light"/>
          <w:kern w:val="0"/>
          <w:sz w:val="18"/>
          <w:szCs w:val="18"/>
        </w:rPr>
      </w:pPr>
      <w:r w:rsidRPr="003B1E33">
        <w:rPr>
          <w:rFonts w:ascii="宋体" w:eastAsia="宋体" w:hAnsi="宋体" w:cs="思源黑体 CN Light"/>
          <w:kern w:val="0"/>
          <w:sz w:val="18"/>
          <w:szCs w:val="18"/>
        </w:rPr>
        <w:t>NCCN Clinical Practice Guidelines in Oncology-Breast Cancer Risk Reduction. (version 1.2024)[EB/OL]. http://www.nccn.org</w:t>
      </w:r>
    </w:p>
    <w:p w14:paraId="3EFCA45C" w14:textId="77777777" w:rsidR="003B1E33" w:rsidRPr="003B1E33" w:rsidRDefault="003B1E33" w:rsidP="003B1E33">
      <w:pPr>
        <w:numPr>
          <w:ilvl w:val="0"/>
          <w:numId w:val="4"/>
        </w:numPr>
        <w:spacing w:line="300" w:lineRule="exact"/>
        <w:ind w:leftChars="132" w:left="587" w:hangingChars="150" w:hanging="270"/>
        <w:rPr>
          <w:rFonts w:ascii="宋体" w:eastAsia="宋体" w:hAnsi="宋体" w:cs="思源黑体 CN Light"/>
          <w:kern w:val="0"/>
          <w:sz w:val="18"/>
          <w:szCs w:val="18"/>
        </w:rPr>
      </w:pPr>
      <w:r w:rsidRPr="003B1E33">
        <w:rPr>
          <w:rFonts w:ascii="宋体" w:eastAsia="宋体" w:hAnsi="宋体" w:cs="思源黑体 CN Light"/>
          <w:kern w:val="0"/>
          <w:sz w:val="18"/>
          <w:szCs w:val="18"/>
        </w:rPr>
        <w:t>NCCN Clinical Practice Guidelines in Oncology-Ovarian Cancer Including Fallopian Tube Cancer and Primary Peritoneal Cancer. (version 2.2023)[EB/OL]. http://www.nccn.org</w:t>
      </w:r>
    </w:p>
    <w:p w14:paraId="7D3A286C" w14:textId="77777777" w:rsidR="003B1E33" w:rsidRPr="003B1E33" w:rsidRDefault="003B1E33" w:rsidP="003B1E33">
      <w:pPr>
        <w:numPr>
          <w:ilvl w:val="0"/>
          <w:numId w:val="4"/>
        </w:numPr>
        <w:spacing w:line="300" w:lineRule="exact"/>
        <w:ind w:leftChars="132" w:left="587" w:hangingChars="150" w:hanging="270"/>
        <w:rPr>
          <w:rFonts w:ascii="宋体" w:eastAsia="宋体" w:hAnsi="宋体" w:cs="思源黑体 CN Light"/>
          <w:kern w:val="0"/>
          <w:sz w:val="18"/>
          <w:szCs w:val="18"/>
        </w:rPr>
      </w:pPr>
      <w:r w:rsidRPr="003B1E33">
        <w:rPr>
          <w:rFonts w:ascii="宋体" w:eastAsia="宋体" w:hAnsi="宋体" w:cs="思源黑体 CN Light"/>
          <w:kern w:val="0"/>
          <w:sz w:val="18"/>
          <w:szCs w:val="18"/>
        </w:rPr>
        <w:t>NCCN Clinical Practice Guidelines in Oncology-Breast Cancer. (version 4.2023)[EB/OL]. http://www.nccn.org</w:t>
      </w:r>
    </w:p>
    <w:p w14:paraId="3B2DB09E" w14:textId="77777777" w:rsidR="003B1E33" w:rsidRPr="003B1E33" w:rsidRDefault="003B1E33" w:rsidP="003B1E33">
      <w:pPr>
        <w:numPr>
          <w:ilvl w:val="0"/>
          <w:numId w:val="4"/>
        </w:numPr>
        <w:spacing w:line="300" w:lineRule="exact"/>
        <w:ind w:leftChars="132" w:left="587" w:hangingChars="150" w:hanging="270"/>
        <w:rPr>
          <w:rFonts w:ascii="宋体" w:eastAsia="宋体" w:hAnsi="宋体" w:cs="思源黑体 CN Light"/>
          <w:kern w:val="0"/>
          <w:sz w:val="18"/>
          <w:szCs w:val="18"/>
        </w:rPr>
      </w:pPr>
      <w:r w:rsidRPr="003B1E33">
        <w:rPr>
          <w:rFonts w:ascii="宋体" w:eastAsia="宋体" w:hAnsi="宋体" w:cs="思源黑体 CN Light"/>
          <w:kern w:val="0"/>
          <w:sz w:val="18"/>
          <w:szCs w:val="18"/>
        </w:rPr>
        <w:t>NCCN Clinical Practice Guidelines in Oncology-Prostate Cancer. (version 4.2023)[EB/OL]. http://www.nccn.org</w:t>
      </w:r>
    </w:p>
    <w:p w14:paraId="62DD8120" w14:textId="77777777" w:rsidR="003B1E33" w:rsidRPr="003B1E33" w:rsidRDefault="003B1E33" w:rsidP="003B1E33">
      <w:pPr>
        <w:numPr>
          <w:ilvl w:val="0"/>
          <w:numId w:val="4"/>
        </w:numPr>
        <w:spacing w:line="300" w:lineRule="exact"/>
        <w:ind w:leftChars="132" w:left="587" w:hangingChars="150" w:hanging="270"/>
        <w:rPr>
          <w:rFonts w:ascii="宋体" w:eastAsia="宋体" w:hAnsi="宋体" w:cs="思源黑体 CN Light"/>
          <w:kern w:val="0"/>
          <w:sz w:val="18"/>
          <w:szCs w:val="18"/>
        </w:rPr>
      </w:pPr>
      <w:r w:rsidRPr="003B1E33">
        <w:rPr>
          <w:rFonts w:ascii="宋体" w:eastAsia="宋体" w:hAnsi="宋体" w:cs="思源黑体 CN Light"/>
          <w:kern w:val="0"/>
          <w:sz w:val="18"/>
          <w:szCs w:val="18"/>
        </w:rPr>
        <w:t>NCCN Clinical Practice Guidelines in Oncology-Pancreatic Adenocarcinoma. (version 2.2023)[EB/OL]. http://www.nccn.org</w:t>
      </w:r>
    </w:p>
    <w:p w14:paraId="66AF9FC2" w14:textId="77777777" w:rsidR="003B1E33" w:rsidRPr="003B1E33" w:rsidRDefault="003B1E33" w:rsidP="003B1E33">
      <w:pPr>
        <w:numPr>
          <w:ilvl w:val="0"/>
          <w:numId w:val="4"/>
        </w:numPr>
        <w:spacing w:line="300" w:lineRule="exact"/>
        <w:ind w:leftChars="132" w:left="587" w:hangingChars="150" w:hanging="270"/>
        <w:rPr>
          <w:rFonts w:ascii="宋体" w:eastAsia="宋体" w:hAnsi="宋体" w:cs="思源黑体 CN Light"/>
          <w:kern w:val="0"/>
          <w:sz w:val="18"/>
          <w:szCs w:val="18"/>
        </w:rPr>
      </w:pPr>
      <w:r w:rsidRPr="003B1E33">
        <w:rPr>
          <w:rFonts w:ascii="宋体" w:eastAsia="宋体" w:hAnsi="宋体" w:cs="思源黑体 CN Light"/>
          <w:kern w:val="0"/>
          <w:sz w:val="18"/>
          <w:szCs w:val="18"/>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7A90CE55" w14:textId="77777777" w:rsidR="003B1E33" w:rsidRPr="003B1E33" w:rsidRDefault="003B1E33" w:rsidP="003B1E33">
      <w:pPr>
        <w:numPr>
          <w:ilvl w:val="0"/>
          <w:numId w:val="4"/>
        </w:numPr>
        <w:spacing w:line="300" w:lineRule="exact"/>
        <w:ind w:leftChars="132" w:left="587" w:hangingChars="150" w:hanging="270"/>
        <w:rPr>
          <w:rFonts w:ascii="宋体" w:eastAsia="宋体" w:hAnsi="宋体" w:cs="思源黑体 CN Light"/>
          <w:kern w:val="0"/>
          <w:sz w:val="18"/>
          <w:szCs w:val="18"/>
        </w:rPr>
      </w:pPr>
      <w:r w:rsidRPr="003B1E33">
        <w:rPr>
          <w:rFonts w:ascii="宋体" w:eastAsia="宋体" w:hAnsi="宋体" w:cs="思源黑体 CN Light" w:hint="eastAsia"/>
          <w:kern w:val="0"/>
          <w:sz w:val="18"/>
          <w:szCs w:val="18"/>
        </w:rPr>
        <w:t>王秋菊, 沈亦平, 邬玲仟, 陈少科, 陈子江, 方向东, 傅松滨, 龚瑶琴, 黄国英, 黄国宁, 黄荷凤, 黄山, 郝晓柯 12, 冀小平, 李红, 梁波, 廖灿, 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w:t>
      </w:r>
    </w:p>
    <w:p w14:paraId="2048928F" w14:textId="77777777" w:rsidR="003B1E33" w:rsidRPr="003B1E33" w:rsidRDefault="003B1E33" w:rsidP="003B1E33">
      <w:pPr>
        <w:numPr>
          <w:ilvl w:val="0"/>
          <w:numId w:val="4"/>
        </w:numPr>
        <w:spacing w:line="300" w:lineRule="exact"/>
        <w:ind w:leftChars="132" w:left="587" w:hangingChars="150" w:hanging="270"/>
        <w:rPr>
          <w:rFonts w:ascii="宋体" w:eastAsia="宋体" w:hAnsi="宋体" w:cs="思源黑体 CN Light"/>
          <w:kern w:val="0"/>
          <w:sz w:val="18"/>
          <w:szCs w:val="18"/>
        </w:rPr>
      </w:pPr>
      <w:r w:rsidRPr="003B1E33">
        <w:rPr>
          <w:rFonts w:ascii="宋体" w:eastAsia="宋体" w:hAnsi="宋体" w:cs="思源黑体 CN Light"/>
          <w:kern w:val="0"/>
          <w:sz w:val="18"/>
          <w:szCs w:val="18"/>
        </w:rPr>
        <w:t>Li MM, Datto M, Duncavage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443265C8" w14:textId="77777777" w:rsidR="00E43932" w:rsidRDefault="003B1E33" w:rsidP="00E43932">
      <w:pPr>
        <w:numPr>
          <w:ilvl w:val="0"/>
          <w:numId w:val="4"/>
        </w:numPr>
        <w:spacing w:line="300" w:lineRule="exact"/>
        <w:ind w:leftChars="132" w:left="587" w:hangingChars="150" w:hanging="270"/>
        <w:rPr>
          <w:rFonts w:ascii="宋体" w:eastAsia="宋体" w:hAnsi="宋体" w:cs="思源黑体 CN Light"/>
          <w:kern w:val="0"/>
          <w:sz w:val="18"/>
          <w:szCs w:val="18"/>
        </w:rPr>
      </w:pPr>
      <w:r w:rsidRPr="003B1E33">
        <w:rPr>
          <w:rFonts w:ascii="宋体" w:eastAsia="宋体" w:hAnsi="宋体" w:cs="思源黑体 CN Light" w:hint="eastAsia"/>
          <w:kern w:val="0"/>
          <w:sz w:val="18"/>
          <w:szCs w:val="18"/>
        </w:rPr>
        <w:t>二代测序临床报告解读专家组. 二代测序临床报告解读指引[J]. 循证医学, 2020, 20(4): 193-202.</w:t>
      </w:r>
    </w:p>
    <w:p w14:paraId="2C05D3F9" w14:textId="77777777" w:rsidR="00E43932" w:rsidRPr="00E43932" w:rsidRDefault="00E43932" w:rsidP="00E43932">
      <w:pPr>
        <w:numPr>
          <w:ilvl w:val="0"/>
          <w:numId w:val="4"/>
        </w:numPr>
        <w:spacing w:line="300" w:lineRule="exact"/>
        <w:ind w:leftChars="132" w:left="587" w:hangingChars="150" w:hanging="270"/>
        <w:rPr>
          <w:rFonts w:ascii="宋体" w:eastAsia="宋体" w:hAnsi="宋体" w:cs="思源黑体 CN Light"/>
          <w:kern w:val="0"/>
          <w:sz w:val="18"/>
          <w:szCs w:val="18"/>
          <w:highlight w:val="magenta"/>
        </w:rPr>
      </w:pPr>
      <w:r w:rsidRPr="00E43932">
        <w:rPr>
          <w:rFonts w:ascii="宋体" w:eastAsia="宋体" w:hAnsi="宋体" w:cs="思源黑体 CN Light"/>
          <w:kern w:val="0"/>
          <w:sz w:val="18"/>
          <w:szCs w:val="18"/>
          <w:highlight w:val="magenta"/>
        </w:rPr>
        <w:t>{%p if judge_brca_cnv == “mlpa”%}</w:t>
      </w:r>
    </w:p>
    <w:p w14:paraId="79E24D42" w14:textId="350C181D" w:rsidR="00E43932" w:rsidRPr="00E43932" w:rsidRDefault="00E43932" w:rsidP="00E43932">
      <w:pPr>
        <w:numPr>
          <w:ilvl w:val="0"/>
          <w:numId w:val="4"/>
        </w:numPr>
        <w:spacing w:line="300" w:lineRule="exact"/>
        <w:ind w:leftChars="132" w:left="587" w:hangingChars="150" w:hanging="270"/>
        <w:rPr>
          <w:rFonts w:ascii="宋体" w:eastAsia="宋体" w:hAnsi="宋体" w:cs="思源黑体 CN Light"/>
          <w:kern w:val="0"/>
          <w:sz w:val="18"/>
          <w:szCs w:val="18"/>
        </w:rPr>
      </w:pPr>
      <w:r w:rsidRPr="00E43932">
        <w:rPr>
          <w:rFonts w:ascii="宋体" w:eastAsia="宋体" w:hAnsi="宋体" w:cs="思源黑体 CN Light"/>
          <w:kern w:val="0"/>
          <w:sz w:val="18"/>
          <w:szCs w:val="18"/>
        </w:rPr>
        <w:t>{%p for a in (var_brca.refer.snv_var+var_brca.refer.snv_gene+var_brca.refer.snv_evi + var_brca.refer.mlpa_var+var_brca.refer.mlpa_gene+var_brca.refer.mlpa_evi)|unique %}</w:t>
      </w:r>
    </w:p>
    <w:p w14:paraId="49B95197" w14:textId="77777777" w:rsidR="003B1E33" w:rsidRPr="003B1E33" w:rsidRDefault="003B1E33" w:rsidP="003B1E33">
      <w:pPr>
        <w:numPr>
          <w:ilvl w:val="0"/>
          <w:numId w:val="4"/>
        </w:numPr>
        <w:spacing w:line="300" w:lineRule="exact"/>
        <w:ind w:leftChars="132" w:left="587" w:hangingChars="150" w:hanging="270"/>
        <w:rPr>
          <w:rFonts w:ascii="宋体" w:eastAsia="宋体" w:hAnsi="宋体" w:cs="思源黑体 CN Light"/>
          <w:kern w:val="0"/>
          <w:sz w:val="18"/>
          <w:szCs w:val="18"/>
        </w:rPr>
      </w:pPr>
      <w:r w:rsidRPr="003B1E33">
        <w:rPr>
          <w:rFonts w:ascii="宋体" w:eastAsia="宋体" w:hAnsi="宋体" w:cs="思源黑体 CN Light"/>
          <w:kern w:val="0"/>
          <w:sz w:val="18"/>
          <w:szCs w:val="18"/>
        </w:rPr>
        <w:t>{{a}}</w:t>
      </w:r>
    </w:p>
    <w:p w14:paraId="14633D51" w14:textId="5C778CEF" w:rsidR="003B1E33" w:rsidRDefault="003B1E33" w:rsidP="003B1E33">
      <w:pPr>
        <w:numPr>
          <w:ilvl w:val="0"/>
          <w:numId w:val="4"/>
        </w:numPr>
        <w:spacing w:line="300" w:lineRule="exact"/>
        <w:ind w:leftChars="132" w:left="587" w:hangingChars="150" w:hanging="270"/>
        <w:rPr>
          <w:rFonts w:ascii="宋体" w:eastAsia="宋体" w:hAnsi="宋体" w:cs="思源黑体 CN Light"/>
          <w:kern w:val="0"/>
          <w:sz w:val="18"/>
          <w:szCs w:val="18"/>
        </w:rPr>
      </w:pPr>
      <w:r w:rsidRPr="003B1E33">
        <w:rPr>
          <w:rFonts w:ascii="宋体" w:eastAsia="宋体" w:hAnsi="宋体" w:cs="思源黑体 CN Light"/>
          <w:kern w:val="0"/>
          <w:sz w:val="18"/>
          <w:szCs w:val="18"/>
        </w:rPr>
        <w:t>{%p endfor%}</w:t>
      </w:r>
    </w:p>
    <w:p w14:paraId="7166A083" w14:textId="4DC6B0E1" w:rsidR="00E43932" w:rsidRDefault="00E43932" w:rsidP="003B1E33">
      <w:pPr>
        <w:numPr>
          <w:ilvl w:val="0"/>
          <w:numId w:val="4"/>
        </w:numPr>
        <w:spacing w:line="300" w:lineRule="exact"/>
        <w:ind w:leftChars="132" w:left="587" w:hangingChars="150" w:hanging="270"/>
        <w:rPr>
          <w:rFonts w:ascii="宋体" w:eastAsia="宋体" w:hAnsi="宋体" w:cs="思源黑体 CN Light"/>
          <w:kern w:val="0"/>
          <w:sz w:val="18"/>
          <w:szCs w:val="18"/>
          <w:highlight w:val="magenta"/>
        </w:rPr>
      </w:pPr>
      <w:r w:rsidRPr="00E43932">
        <w:rPr>
          <w:rFonts w:ascii="宋体" w:eastAsia="宋体" w:hAnsi="宋体" w:cs="思源黑体 CN Light" w:hint="eastAsia"/>
          <w:kern w:val="0"/>
          <w:sz w:val="18"/>
          <w:szCs w:val="18"/>
          <w:highlight w:val="magenta"/>
        </w:rPr>
        <w:t>{</w:t>
      </w:r>
      <w:r w:rsidRPr="00E43932">
        <w:rPr>
          <w:rFonts w:ascii="宋体" w:eastAsia="宋体" w:hAnsi="宋体" w:cs="思源黑体 CN Light"/>
          <w:kern w:val="0"/>
          <w:sz w:val="18"/>
          <w:szCs w:val="18"/>
          <w:highlight w:val="magenta"/>
        </w:rPr>
        <w:t>%p else%}</w:t>
      </w:r>
    </w:p>
    <w:p w14:paraId="44AEB5CA" w14:textId="77777777" w:rsidR="00F35C96" w:rsidRDefault="00E43932" w:rsidP="00F35C96">
      <w:pPr>
        <w:numPr>
          <w:ilvl w:val="0"/>
          <w:numId w:val="4"/>
        </w:numPr>
        <w:spacing w:line="300" w:lineRule="exact"/>
        <w:ind w:leftChars="132" w:left="587" w:hangingChars="150" w:hanging="270"/>
        <w:rPr>
          <w:rFonts w:ascii="宋体" w:eastAsia="宋体" w:hAnsi="宋体" w:cs="思源黑体 CN Light"/>
          <w:kern w:val="0"/>
          <w:sz w:val="18"/>
          <w:szCs w:val="18"/>
        </w:rPr>
      </w:pPr>
      <w:r w:rsidRPr="00E43932">
        <w:rPr>
          <w:rFonts w:ascii="宋体" w:eastAsia="宋体" w:hAnsi="宋体" w:cs="思源黑体 CN Light"/>
          <w:kern w:val="0"/>
          <w:sz w:val="18"/>
          <w:szCs w:val="18"/>
        </w:rPr>
        <w:t>{%p for a in (var_brca.refer.snv_var+var_brca.refer.snv_gene+var_brca.refer.snv_evi + var_brca.refer.gcnv_var+var_brca.refer.gcnv_gene+var_brca.refer.gcnv_evi)|unique %}</w:t>
      </w:r>
    </w:p>
    <w:p w14:paraId="1CC11AFA" w14:textId="77777777" w:rsidR="00F35C96" w:rsidRDefault="00E43932" w:rsidP="00F35C96">
      <w:pPr>
        <w:numPr>
          <w:ilvl w:val="0"/>
          <w:numId w:val="4"/>
        </w:numPr>
        <w:spacing w:line="300" w:lineRule="exact"/>
        <w:ind w:leftChars="132" w:left="587" w:hangingChars="150" w:hanging="270"/>
        <w:rPr>
          <w:rFonts w:ascii="宋体" w:eastAsia="宋体" w:hAnsi="宋体" w:cs="思源黑体 CN Light"/>
          <w:kern w:val="0"/>
          <w:sz w:val="18"/>
          <w:szCs w:val="18"/>
        </w:rPr>
      </w:pPr>
      <w:r w:rsidRPr="00F35C96">
        <w:rPr>
          <w:rFonts w:ascii="宋体" w:eastAsia="宋体" w:hAnsi="宋体" w:cs="思源黑体 CN Light"/>
          <w:kern w:val="0"/>
          <w:sz w:val="18"/>
          <w:szCs w:val="18"/>
        </w:rPr>
        <w:t>{{a}}</w:t>
      </w:r>
    </w:p>
    <w:p w14:paraId="5A7C980E" w14:textId="3BBEAB5E" w:rsidR="00E43932" w:rsidRPr="00F35C96" w:rsidRDefault="00E43932" w:rsidP="00F35C96">
      <w:pPr>
        <w:numPr>
          <w:ilvl w:val="0"/>
          <w:numId w:val="4"/>
        </w:numPr>
        <w:spacing w:line="300" w:lineRule="exact"/>
        <w:ind w:leftChars="132" w:left="587" w:hangingChars="150" w:hanging="270"/>
        <w:rPr>
          <w:rFonts w:ascii="宋体" w:eastAsia="宋体" w:hAnsi="宋体" w:cs="思源黑体 CN Light"/>
          <w:kern w:val="0"/>
          <w:sz w:val="18"/>
          <w:szCs w:val="18"/>
        </w:rPr>
      </w:pPr>
      <w:r w:rsidRPr="00F35C96">
        <w:rPr>
          <w:rFonts w:ascii="宋体" w:eastAsia="宋体" w:hAnsi="宋体" w:cs="思源黑体 CN Light"/>
          <w:kern w:val="0"/>
          <w:sz w:val="18"/>
          <w:szCs w:val="18"/>
        </w:rPr>
        <w:t>{%p endfor%}</w:t>
      </w:r>
    </w:p>
    <w:p w14:paraId="71F02DAB" w14:textId="664A5C60" w:rsidR="00E43932" w:rsidRPr="00E43932" w:rsidRDefault="00E43932" w:rsidP="003B1E33">
      <w:pPr>
        <w:numPr>
          <w:ilvl w:val="0"/>
          <w:numId w:val="4"/>
        </w:numPr>
        <w:spacing w:line="300" w:lineRule="exact"/>
        <w:ind w:leftChars="132" w:left="587" w:hangingChars="150" w:hanging="270"/>
        <w:rPr>
          <w:rFonts w:ascii="宋体" w:eastAsia="宋体" w:hAnsi="宋体" w:cs="思源黑体 CN Light"/>
          <w:kern w:val="0"/>
          <w:sz w:val="18"/>
          <w:szCs w:val="18"/>
          <w:highlight w:val="magenta"/>
        </w:rPr>
      </w:pPr>
      <w:r w:rsidRPr="00E43932">
        <w:rPr>
          <w:rFonts w:ascii="宋体" w:eastAsia="宋体" w:hAnsi="宋体" w:cs="思源黑体 CN Light" w:hint="eastAsia"/>
          <w:kern w:val="0"/>
          <w:sz w:val="18"/>
          <w:szCs w:val="18"/>
          <w:highlight w:val="magenta"/>
        </w:rPr>
        <w:t>{</w:t>
      </w:r>
      <w:r w:rsidRPr="00E43932">
        <w:rPr>
          <w:rFonts w:ascii="宋体" w:eastAsia="宋体" w:hAnsi="宋体" w:cs="思源黑体 CN Light"/>
          <w:kern w:val="0"/>
          <w:sz w:val="18"/>
          <w:szCs w:val="18"/>
          <w:highlight w:val="magenta"/>
        </w:rPr>
        <w:t>%p endif%}</w:t>
      </w:r>
    </w:p>
    <w:tbl>
      <w:tblPr>
        <w:tblStyle w:val="afffd"/>
        <w:tblpPr w:leftFromText="181" w:rightFromText="181" w:vertAnchor="page" w:tblpY="14743"/>
        <w:tblOverlap w:val="never"/>
        <w:tblW w:w="0" w:type="auto"/>
        <w:tblBorders>
          <w:bottom w:val="single" w:sz="12" w:space="0" w:color="000000" w:themeColor="text1"/>
          <w:insideH w:val="single" w:sz="4" w:space="0" w:color="000000" w:themeColor="text1"/>
        </w:tblBorders>
        <w:tblLayout w:type="fixed"/>
        <w:tblLook w:val="04A0" w:firstRow="1" w:lastRow="0" w:firstColumn="1" w:lastColumn="0" w:noHBand="0" w:noVBand="1"/>
      </w:tblPr>
      <w:tblGrid>
        <w:gridCol w:w="6237"/>
        <w:gridCol w:w="3725"/>
      </w:tblGrid>
      <w:tr w:rsidR="00E04A7D" w14:paraId="4E12AD36" w14:textId="77777777" w:rsidTr="00E04A7D">
        <w:trPr>
          <w:cnfStyle w:val="100000000000" w:firstRow="1" w:lastRow="0" w:firstColumn="0" w:lastColumn="0" w:oddVBand="0" w:evenVBand="0" w:oddHBand="0" w:evenHBand="0" w:firstRowFirstColumn="0" w:firstRowLastColumn="0" w:lastRowFirstColumn="0" w:lastRowLastColumn="0"/>
        </w:trPr>
        <w:tc>
          <w:tcPr>
            <w:tcW w:w="6237" w:type="dxa"/>
            <w:tcBorders>
              <w:top w:val="nil"/>
              <w:left w:val="nil"/>
              <w:bottom w:val="single" w:sz="12" w:space="0" w:color="000000" w:themeColor="text1"/>
              <w:right w:val="nil"/>
            </w:tcBorders>
            <w:vAlign w:val="center"/>
          </w:tcPr>
          <w:p w14:paraId="46A07886" w14:textId="77777777" w:rsidR="00E04A7D" w:rsidRDefault="00131372">
            <w:pPr>
              <w:ind w:firstLineChars="200" w:firstLine="440"/>
              <w:jc w:val="left"/>
              <w:rPr>
                <w:rFonts w:ascii="宋体" w:eastAsia="宋体" w:hAnsi="宋体" w:cs="宋体"/>
                <w:sz w:val="22"/>
                <w:szCs w:val="18"/>
              </w:rPr>
            </w:pPr>
            <w:r>
              <w:rPr>
                <w:rFonts w:ascii="宋体" w:eastAsia="宋体" w:hAnsi="宋体" w:cs="宋体" w:hint="eastAsia"/>
                <w:sz w:val="22"/>
                <w:szCs w:val="18"/>
              </w:rPr>
              <w:t>报告医师:</w:t>
            </w:r>
          </w:p>
        </w:tc>
        <w:tc>
          <w:tcPr>
            <w:tcW w:w="3725" w:type="dxa"/>
            <w:tcBorders>
              <w:top w:val="nil"/>
              <w:left w:val="nil"/>
              <w:bottom w:val="single" w:sz="12" w:space="0" w:color="000000" w:themeColor="text1"/>
              <w:right w:val="nil"/>
            </w:tcBorders>
            <w:vAlign w:val="center"/>
          </w:tcPr>
          <w:p w14:paraId="153C86F9" w14:textId="686B9AA2" w:rsidR="00E04A7D" w:rsidRDefault="00131372">
            <w:pPr>
              <w:jc w:val="left"/>
              <w:rPr>
                <w:rFonts w:ascii="宋体" w:eastAsia="宋体" w:hAnsi="宋体" w:cs="宋体"/>
                <w:sz w:val="22"/>
                <w:szCs w:val="18"/>
              </w:rPr>
            </w:pPr>
            <w:r>
              <w:rPr>
                <w:rFonts w:ascii="宋体" w:eastAsia="宋体" w:hAnsi="宋体" w:cs="宋体" w:hint="eastAsia"/>
                <w:sz w:val="22"/>
                <w:szCs w:val="18"/>
              </w:rPr>
              <w:t>报告日期：</w:t>
            </w:r>
            <w:r w:rsidR="00C54368" w:rsidRPr="00C54368">
              <w:rPr>
                <w:rFonts w:ascii="宋体" w:eastAsia="宋体" w:hAnsi="宋体"/>
                <w:sz w:val="22"/>
                <w:szCs w:val="18"/>
              </w:rPr>
              <w:lastRenderedPageBreak/>
              <w:t>{{sample.report_date|replace(“-”,”.”)}}</w:t>
            </w:r>
          </w:p>
        </w:tc>
      </w:tr>
      <w:bookmarkEnd w:id="1"/>
    </w:tbl>
    <w:p w14:paraId="3D8BD7A5" w14:textId="77777777" w:rsidR="00E04A7D" w:rsidRDefault="00E04A7D">
      <w:pPr>
        <w:widowControl/>
        <w:jc w:val="left"/>
        <w:rPr>
          <w:rFonts w:ascii="宋体" w:eastAsia="宋体" w:hAnsi="宋体" w:cs="Times New Roman (正文 CS 字体)"/>
          <w:spacing w:val="6"/>
          <w:sz w:val="18"/>
          <w:szCs w:val="18"/>
        </w:rPr>
      </w:pPr>
    </w:p>
    <w:sectPr w:rsidR="00E04A7D">
      <w:footerReference w:type="default" r:id="rId8"/>
      <w:pgSz w:w="11901" w:h="16817"/>
      <w:pgMar w:top="851" w:right="851" w:bottom="1701" w:left="851" w:header="0" w:footer="1417"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CA250C" w14:textId="77777777" w:rsidR="00F72946" w:rsidRDefault="00F72946">
      <w:r>
        <w:separator/>
      </w:r>
    </w:p>
  </w:endnote>
  <w:endnote w:type="continuationSeparator" w:id="0">
    <w:p w14:paraId="67DC5F2A" w14:textId="77777777" w:rsidR="00F72946" w:rsidRDefault="00F72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Malgun Gothic Semilight"/>
    <w:charset w:val="80"/>
    <w:family w:val="auto"/>
    <w:pitch w:val="default"/>
    <w:sig w:usb0="8000002F" w:usb1="0800004A" w:usb2="00000000" w:usb3="00000000" w:csb0="203E0000"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charset w:val="00"/>
    <w:family w:val="roman"/>
    <w:pitch w:val="variable"/>
    <w:sig w:usb0="00000287" w:usb1="00000000" w:usb2="00000000" w:usb3="00000000" w:csb0="0000009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793B79" w14:textId="77777777" w:rsidR="00E04A7D" w:rsidRDefault="00F72946">
    <w:pPr>
      <w:pStyle w:val="aff6"/>
      <w:jc w:val="right"/>
      <w:rPr>
        <w:rFonts w:ascii="Calibri" w:hAnsi="Calibri" w:cs="Calibri"/>
        <w:sz w:val="16"/>
      </w:rPr>
    </w:pPr>
    <w:sdt>
      <w:sdtPr>
        <w:id w:val="1455984142"/>
      </w:sdtPr>
      <w:sdtEndPr>
        <w:rPr>
          <w:lang w:val="zh-CN"/>
        </w:rPr>
      </w:sdtEndPr>
      <w:sdtContent>
        <w:sdt>
          <w:sdtPr>
            <w:id w:val="1095431412"/>
          </w:sdtPr>
          <w:sdtEndPr>
            <w:rPr>
              <w:lang w:val="zh-CN"/>
            </w:rPr>
          </w:sdtEndPr>
          <w:sdtContent/>
        </w:sdt>
      </w:sdtContent>
    </w:sdt>
    <w:r w:rsidR="00131372">
      <w:rPr>
        <w:rFonts w:ascii="Calibri" w:hAnsi="Calibri" w:cs="Calibri"/>
        <w:sz w:val="16"/>
        <w:lang w:val="zh-CN"/>
      </w:rPr>
      <w:fldChar w:fldCharType="begin"/>
    </w:r>
    <w:r w:rsidR="00131372">
      <w:rPr>
        <w:rFonts w:ascii="Calibri" w:hAnsi="Calibri" w:cs="Calibri"/>
        <w:sz w:val="16"/>
        <w:lang w:val="zh-CN"/>
      </w:rPr>
      <w:instrText>PAGE  \* Arabic  \* MERGEFORMAT</w:instrText>
    </w:r>
    <w:r w:rsidR="00131372">
      <w:rPr>
        <w:rFonts w:ascii="Calibri" w:hAnsi="Calibri" w:cs="Calibri"/>
        <w:sz w:val="16"/>
        <w:lang w:val="zh-CN"/>
      </w:rPr>
      <w:fldChar w:fldCharType="separate"/>
    </w:r>
    <w:r w:rsidR="00131372">
      <w:rPr>
        <w:rFonts w:ascii="Calibri" w:hAnsi="Calibri" w:cs="Calibri"/>
        <w:sz w:val="16"/>
        <w:lang w:val="zh-CN"/>
      </w:rPr>
      <w:t>5</w:t>
    </w:r>
    <w:r w:rsidR="00131372">
      <w:rPr>
        <w:rFonts w:ascii="Calibri" w:hAnsi="Calibri" w:cs="Calibri"/>
        <w:sz w:val="16"/>
        <w:lang w:val="zh-CN"/>
      </w:rPr>
      <w:fldChar w:fldCharType="end"/>
    </w:r>
    <w:r w:rsidR="00131372">
      <w:rPr>
        <w:rFonts w:ascii="Calibri" w:hAnsi="Calibri" w:cs="Calibri"/>
        <w:sz w:val="16"/>
        <w:lang w:val="zh-CN"/>
      </w:rPr>
      <w:t xml:space="preserve"> / </w:t>
    </w:r>
    <w:r w:rsidR="00131372">
      <w:rPr>
        <w:rFonts w:ascii="Calibri" w:hAnsi="Calibri" w:cs="Calibri"/>
        <w:sz w:val="16"/>
        <w:lang w:val="zh-CN"/>
      </w:rPr>
      <w:fldChar w:fldCharType="begin"/>
    </w:r>
    <w:r w:rsidR="00131372">
      <w:rPr>
        <w:rFonts w:ascii="Calibri" w:hAnsi="Calibri" w:cs="Calibri"/>
        <w:sz w:val="16"/>
        <w:lang w:val="zh-CN"/>
      </w:rPr>
      <w:instrText>NUMPAGES  \* Arabic  \* MERGEFORMAT</w:instrText>
    </w:r>
    <w:r w:rsidR="00131372">
      <w:rPr>
        <w:rFonts w:ascii="Calibri" w:hAnsi="Calibri" w:cs="Calibri"/>
        <w:sz w:val="16"/>
        <w:lang w:val="zh-CN"/>
      </w:rPr>
      <w:fldChar w:fldCharType="separate"/>
    </w:r>
    <w:r w:rsidR="00131372">
      <w:rPr>
        <w:rFonts w:ascii="Calibri" w:hAnsi="Calibri" w:cs="Calibri"/>
        <w:sz w:val="16"/>
        <w:lang w:val="zh-CN"/>
      </w:rPr>
      <w:t>5</w:t>
    </w:r>
    <w:r w:rsidR="00131372">
      <w:rPr>
        <w:rFonts w:ascii="Calibri" w:hAnsi="Calibri" w:cs="Calibri"/>
        <w:sz w:val="16"/>
        <w:lang w:val="zh-C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F9044A" w14:textId="77777777" w:rsidR="00F72946" w:rsidRDefault="00F72946">
      <w:r>
        <w:separator/>
      </w:r>
    </w:p>
  </w:footnote>
  <w:footnote w:type="continuationSeparator" w:id="0">
    <w:p w14:paraId="574434CF" w14:textId="77777777" w:rsidR="00F72946" w:rsidRDefault="00F7294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3DD7A45"/>
    <w:multiLevelType w:val="singleLevel"/>
    <w:tmpl w:val="A3DD7A45"/>
    <w:lvl w:ilvl="0">
      <w:start w:val="1"/>
      <w:numFmt w:val="decimal"/>
      <w:suff w:val="space"/>
      <w:lvlText w:val="%1."/>
      <w:lvlJc w:val="left"/>
    </w:lvl>
  </w:abstractNum>
  <w:abstractNum w:abstractNumId="1" w15:restartNumberingAfterBreak="0">
    <w:nsid w:val="D1E8B8C8"/>
    <w:multiLevelType w:val="singleLevel"/>
    <w:tmpl w:val="D1E8B8C8"/>
    <w:lvl w:ilvl="0">
      <w:start w:val="1"/>
      <w:numFmt w:val="decimal"/>
      <w:suff w:val="space"/>
      <w:lvlText w:val="%1."/>
      <w:lvlJc w:val="left"/>
    </w:lvl>
  </w:abstractNum>
  <w:abstractNum w:abstractNumId="2" w15:restartNumberingAfterBreak="0">
    <w:nsid w:val="6F1DDA01"/>
    <w:multiLevelType w:val="singleLevel"/>
    <w:tmpl w:val="6F1DDA01"/>
    <w:lvl w:ilvl="0">
      <w:start w:val="1"/>
      <w:numFmt w:val="decimal"/>
      <w:suff w:val="space"/>
      <w:lvlText w:val="%1."/>
      <w:lvlJc w:val="left"/>
    </w:lvl>
  </w:abstractNum>
  <w:abstractNum w:abstractNumId="3"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zE5MWVmN2YzNDE5YjgwODUxOTcwZjYwMzRkY2FjMDEifQ=="/>
  </w:docVars>
  <w:rsids>
    <w:rsidRoot w:val="00D0410C"/>
    <w:rsid w:val="DF9FFD15"/>
    <w:rsid w:val="000000EC"/>
    <w:rsid w:val="00000882"/>
    <w:rsid w:val="00002094"/>
    <w:rsid w:val="00004998"/>
    <w:rsid w:val="0000699C"/>
    <w:rsid w:val="00007CD0"/>
    <w:rsid w:val="00007E0F"/>
    <w:rsid w:val="00007EFD"/>
    <w:rsid w:val="00012B00"/>
    <w:rsid w:val="00013870"/>
    <w:rsid w:val="000143F6"/>
    <w:rsid w:val="00014A0D"/>
    <w:rsid w:val="0001579A"/>
    <w:rsid w:val="0001648D"/>
    <w:rsid w:val="00020262"/>
    <w:rsid w:val="00020C8B"/>
    <w:rsid w:val="000217F0"/>
    <w:rsid w:val="00021E45"/>
    <w:rsid w:val="000221BF"/>
    <w:rsid w:val="000225CC"/>
    <w:rsid w:val="0002494A"/>
    <w:rsid w:val="0002495A"/>
    <w:rsid w:val="00025095"/>
    <w:rsid w:val="000253D9"/>
    <w:rsid w:val="000256F7"/>
    <w:rsid w:val="00026722"/>
    <w:rsid w:val="00027B72"/>
    <w:rsid w:val="00030AFD"/>
    <w:rsid w:val="000315AF"/>
    <w:rsid w:val="00032768"/>
    <w:rsid w:val="000337B6"/>
    <w:rsid w:val="00033F0F"/>
    <w:rsid w:val="00034A74"/>
    <w:rsid w:val="00035CAF"/>
    <w:rsid w:val="00036189"/>
    <w:rsid w:val="000374A8"/>
    <w:rsid w:val="00037E8B"/>
    <w:rsid w:val="0004066A"/>
    <w:rsid w:val="00040887"/>
    <w:rsid w:val="00041F1D"/>
    <w:rsid w:val="00042523"/>
    <w:rsid w:val="00042D9C"/>
    <w:rsid w:val="00042F46"/>
    <w:rsid w:val="00043400"/>
    <w:rsid w:val="000435E0"/>
    <w:rsid w:val="00043913"/>
    <w:rsid w:val="00043F1A"/>
    <w:rsid w:val="00044AA1"/>
    <w:rsid w:val="00045CFB"/>
    <w:rsid w:val="00045EEA"/>
    <w:rsid w:val="00045FBD"/>
    <w:rsid w:val="000464F6"/>
    <w:rsid w:val="00046938"/>
    <w:rsid w:val="00046E1D"/>
    <w:rsid w:val="0004761C"/>
    <w:rsid w:val="00050642"/>
    <w:rsid w:val="00050E10"/>
    <w:rsid w:val="00052934"/>
    <w:rsid w:val="00052F6F"/>
    <w:rsid w:val="00054286"/>
    <w:rsid w:val="0005554B"/>
    <w:rsid w:val="00055816"/>
    <w:rsid w:val="000561C9"/>
    <w:rsid w:val="0005688C"/>
    <w:rsid w:val="00057D40"/>
    <w:rsid w:val="00060F9F"/>
    <w:rsid w:val="00061B6F"/>
    <w:rsid w:val="000622DB"/>
    <w:rsid w:val="00062517"/>
    <w:rsid w:val="000626A1"/>
    <w:rsid w:val="000638BF"/>
    <w:rsid w:val="00064734"/>
    <w:rsid w:val="000647D3"/>
    <w:rsid w:val="00064BF5"/>
    <w:rsid w:val="00066328"/>
    <w:rsid w:val="0006726D"/>
    <w:rsid w:val="00067620"/>
    <w:rsid w:val="000705B8"/>
    <w:rsid w:val="000708A3"/>
    <w:rsid w:val="000718C6"/>
    <w:rsid w:val="00071E64"/>
    <w:rsid w:val="00071E82"/>
    <w:rsid w:val="00072B07"/>
    <w:rsid w:val="00072BF8"/>
    <w:rsid w:val="000731B5"/>
    <w:rsid w:val="00075B30"/>
    <w:rsid w:val="00076941"/>
    <w:rsid w:val="000804A4"/>
    <w:rsid w:val="0008092D"/>
    <w:rsid w:val="00080E8C"/>
    <w:rsid w:val="00081A2F"/>
    <w:rsid w:val="0008322A"/>
    <w:rsid w:val="00083DDA"/>
    <w:rsid w:val="00083E8D"/>
    <w:rsid w:val="00084168"/>
    <w:rsid w:val="00084533"/>
    <w:rsid w:val="00084AEB"/>
    <w:rsid w:val="000864A5"/>
    <w:rsid w:val="00086C1C"/>
    <w:rsid w:val="00086FDC"/>
    <w:rsid w:val="00090720"/>
    <w:rsid w:val="000908B5"/>
    <w:rsid w:val="00090D10"/>
    <w:rsid w:val="000913F6"/>
    <w:rsid w:val="0009318B"/>
    <w:rsid w:val="0009512A"/>
    <w:rsid w:val="00095DB2"/>
    <w:rsid w:val="000963A3"/>
    <w:rsid w:val="00096675"/>
    <w:rsid w:val="00096CB8"/>
    <w:rsid w:val="000971ED"/>
    <w:rsid w:val="000A08CD"/>
    <w:rsid w:val="000A0950"/>
    <w:rsid w:val="000A207A"/>
    <w:rsid w:val="000A317E"/>
    <w:rsid w:val="000A48A5"/>
    <w:rsid w:val="000A48DB"/>
    <w:rsid w:val="000A4C6F"/>
    <w:rsid w:val="000A5923"/>
    <w:rsid w:val="000A65EB"/>
    <w:rsid w:val="000B095F"/>
    <w:rsid w:val="000B208D"/>
    <w:rsid w:val="000B37A9"/>
    <w:rsid w:val="000B3839"/>
    <w:rsid w:val="000B3B5B"/>
    <w:rsid w:val="000B3D9E"/>
    <w:rsid w:val="000B422A"/>
    <w:rsid w:val="000B5851"/>
    <w:rsid w:val="000B5BDE"/>
    <w:rsid w:val="000B6294"/>
    <w:rsid w:val="000B6321"/>
    <w:rsid w:val="000B6935"/>
    <w:rsid w:val="000B6BBC"/>
    <w:rsid w:val="000B6BDB"/>
    <w:rsid w:val="000B6DFD"/>
    <w:rsid w:val="000C0150"/>
    <w:rsid w:val="000C0B45"/>
    <w:rsid w:val="000C120B"/>
    <w:rsid w:val="000C1C52"/>
    <w:rsid w:val="000C1FC1"/>
    <w:rsid w:val="000C29B5"/>
    <w:rsid w:val="000C2CEE"/>
    <w:rsid w:val="000C2D38"/>
    <w:rsid w:val="000C317D"/>
    <w:rsid w:val="000C35A0"/>
    <w:rsid w:val="000C417B"/>
    <w:rsid w:val="000C4261"/>
    <w:rsid w:val="000C4D7D"/>
    <w:rsid w:val="000C4F9C"/>
    <w:rsid w:val="000C51E0"/>
    <w:rsid w:val="000C5601"/>
    <w:rsid w:val="000C5A72"/>
    <w:rsid w:val="000C769E"/>
    <w:rsid w:val="000D05A6"/>
    <w:rsid w:val="000D0D33"/>
    <w:rsid w:val="000D11D2"/>
    <w:rsid w:val="000D14A2"/>
    <w:rsid w:val="000D16F2"/>
    <w:rsid w:val="000D18FC"/>
    <w:rsid w:val="000D243F"/>
    <w:rsid w:val="000D2809"/>
    <w:rsid w:val="000D40CC"/>
    <w:rsid w:val="000D453B"/>
    <w:rsid w:val="000D5348"/>
    <w:rsid w:val="000D5FEF"/>
    <w:rsid w:val="000D625B"/>
    <w:rsid w:val="000D6595"/>
    <w:rsid w:val="000D7031"/>
    <w:rsid w:val="000D750B"/>
    <w:rsid w:val="000D78DA"/>
    <w:rsid w:val="000E08D1"/>
    <w:rsid w:val="000E25A9"/>
    <w:rsid w:val="000E26E2"/>
    <w:rsid w:val="000E2D8B"/>
    <w:rsid w:val="000E322F"/>
    <w:rsid w:val="000E3D52"/>
    <w:rsid w:val="000E3E10"/>
    <w:rsid w:val="000E4BA5"/>
    <w:rsid w:val="000E5C49"/>
    <w:rsid w:val="000E7362"/>
    <w:rsid w:val="000E78AB"/>
    <w:rsid w:val="000E7FB3"/>
    <w:rsid w:val="000F1A98"/>
    <w:rsid w:val="000F26EF"/>
    <w:rsid w:val="000F2CE4"/>
    <w:rsid w:val="000F46D9"/>
    <w:rsid w:val="000F4F0B"/>
    <w:rsid w:val="000F62F2"/>
    <w:rsid w:val="000F6C19"/>
    <w:rsid w:val="000F6FFA"/>
    <w:rsid w:val="000F714C"/>
    <w:rsid w:val="000F729C"/>
    <w:rsid w:val="00103D6E"/>
    <w:rsid w:val="00104D37"/>
    <w:rsid w:val="00105510"/>
    <w:rsid w:val="00106043"/>
    <w:rsid w:val="001065FA"/>
    <w:rsid w:val="001114C6"/>
    <w:rsid w:val="001116C3"/>
    <w:rsid w:val="00113830"/>
    <w:rsid w:val="00113C07"/>
    <w:rsid w:val="0011500A"/>
    <w:rsid w:val="00115768"/>
    <w:rsid w:val="0011587D"/>
    <w:rsid w:val="00115B5F"/>
    <w:rsid w:val="00117ACB"/>
    <w:rsid w:val="00121A1D"/>
    <w:rsid w:val="00121BE1"/>
    <w:rsid w:val="001224DD"/>
    <w:rsid w:val="001224EA"/>
    <w:rsid w:val="001240F1"/>
    <w:rsid w:val="00125BA8"/>
    <w:rsid w:val="001275D6"/>
    <w:rsid w:val="001278E9"/>
    <w:rsid w:val="00127EB3"/>
    <w:rsid w:val="00130AB6"/>
    <w:rsid w:val="00131372"/>
    <w:rsid w:val="00131449"/>
    <w:rsid w:val="00132154"/>
    <w:rsid w:val="001324B2"/>
    <w:rsid w:val="00132E82"/>
    <w:rsid w:val="00133D5B"/>
    <w:rsid w:val="00134493"/>
    <w:rsid w:val="001345AE"/>
    <w:rsid w:val="001347D0"/>
    <w:rsid w:val="00134C00"/>
    <w:rsid w:val="00134F32"/>
    <w:rsid w:val="00135910"/>
    <w:rsid w:val="00135B53"/>
    <w:rsid w:val="001362EB"/>
    <w:rsid w:val="0013639E"/>
    <w:rsid w:val="00136D60"/>
    <w:rsid w:val="00140EEF"/>
    <w:rsid w:val="00142207"/>
    <w:rsid w:val="00142993"/>
    <w:rsid w:val="0014353B"/>
    <w:rsid w:val="0014418A"/>
    <w:rsid w:val="001474D0"/>
    <w:rsid w:val="0015075A"/>
    <w:rsid w:val="001507F7"/>
    <w:rsid w:val="00150DB2"/>
    <w:rsid w:val="001513DC"/>
    <w:rsid w:val="0015232A"/>
    <w:rsid w:val="00152DAB"/>
    <w:rsid w:val="00152DD1"/>
    <w:rsid w:val="00154443"/>
    <w:rsid w:val="0015498E"/>
    <w:rsid w:val="001556EE"/>
    <w:rsid w:val="001570EA"/>
    <w:rsid w:val="00160FFF"/>
    <w:rsid w:val="00161FC8"/>
    <w:rsid w:val="00162758"/>
    <w:rsid w:val="0016294B"/>
    <w:rsid w:val="001631D6"/>
    <w:rsid w:val="00163F6E"/>
    <w:rsid w:val="001660B1"/>
    <w:rsid w:val="001665D5"/>
    <w:rsid w:val="001674DC"/>
    <w:rsid w:val="001675A8"/>
    <w:rsid w:val="0016792A"/>
    <w:rsid w:val="0017023B"/>
    <w:rsid w:val="00170B80"/>
    <w:rsid w:val="00171B01"/>
    <w:rsid w:val="00171FBF"/>
    <w:rsid w:val="00174956"/>
    <w:rsid w:val="00174FA9"/>
    <w:rsid w:val="00175246"/>
    <w:rsid w:val="00175B09"/>
    <w:rsid w:val="00175E33"/>
    <w:rsid w:val="0018155B"/>
    <w:rsid w:val="0018270F"/>
    <w:rsid w:val="00182B6B"/>
    <w:rsid w:val="00182FFE"/>
    <w:rsid w:val="001842E4"/>
    <w:rsid w:val="001843BE"/>
    <w:rsid w:val="001844D9"/>
    <w:rsid w:val="00185551"/>
    <w:rsid w:val="001858ED"/>
    <w:rsid w:val="001866B8"/>
    <w:rsid w:val="001904B2"/>
    <w:rsid w:val="001905B1"/>
    <w:rsid w:val="0019134E"/>
    <w:rsid w:val="00191E2B"/>
    <w:rsid w:val="00191F37"/>
    <w:rsid w:val="00192DC8"/>
    <w:rsid w:val="00192DF2"/>
    <w:rsid w:val="00193A94"/>
    <w:rsid w:val="0019476B"/>
    <w:rsid w:val="00195785"/>
    <w:rsid w:val="001A1874"/>
    <w:rsid w:val="001A1B29"/>
    <w:rsid w:val="001A293C"/>
    <w:rsid w:val="001A36BC"/>
    <w:rsid w:val="001A3B6F"/>
    <w:rsid w:val="001A3BDB"/>
    <w:rsid w:val="001A6483"/>
    <w:rsid w:val="001A6ACB"/>
    <w:rsid w:val="001A70F9"/>
    <w:rsid w:val="001B0F3F"/>
    <w:rsid w:val="001B10DC"/>
    <w:rsid w:val="001B125C"/>
    <w:rsid w:val="001B3223"/>
    <w:rsid w:val="001B491B"/>
    <w:rsid w:val="001B5D1F"/>
    <w:rsid w:val="001B6188"/>
    <w:rsid w:val="001B6D8D"/>
    <w:rsid w:val="001B73B3"/>
    <w:rsid w:val="001B768B"/>
    <w:rsid w:val="001C07F7"/>
    <w:rsid w:val="001C252D"/>
    <w:rsid w:val="001C264D"/>
    <w:rsid w:val="001C31C5"/>
    <w:rsid w:val="001C44F3"/>
    <w:rsid w:val="001C6264"/>
    <w:rsid w:val="001C6E5F"/>
    <w:rsid w:val="001D0506"/>
    <w:rsid w:val="001D06BF"/>
    <w:rsid w:val="001D1217"/>
    <w:rsid w:val="001D2272"/>
    <w:rsid w:val="001D22FF"/>
    <w:rsid w:val="001D2AE1"/>
    <w:rsid w:val="001D354A"/>
    <w:rsid w:val="001D380F"/>
    <w:rsid w:val="001D409A"/>
    <w:rsid w:val="001D4625"/>
    <w:rsid w:val="001D5B3F"/>
    <w:rsid w:val="001D7179"/>
    <w:rsid w:val="001E00FF"/>
    <w:rsid w:val="001E11D1"/>
    <w:rsid w:val="001E1DCE"/>
    <w:rsid w:val="001E23D0"/>
    <w:rsid w:val="001E2438"/>
    <w:rsid w:val="001E268C"/>
    <w:rsid w:val="001E3F4D"/>
    <w:rsid w:val="001E4298"/>
    <w:rsid w:val="001E5A40"/>
    <w:rsid w:val="001E65C1"/>
    <w:rsid w:val="001E6A63"/>
    <w:rsid w:val="001E6C0A"/>
    <w:rsid w:val="001F0957"/>
    <w:rsid w:val="001F1C21"/>
    <w:rsid w:val="001F3307"/>
    <w:rsid w:val="001F4DA0"/>
    <w:rsid w:val="001F4E7A"/>
    <w:rsid w:val="001F6849"/>
    <w:rsid w:val="001F7E82"/>
    <w:rsid w:val="001F7FA7"/>
    <w:rsid w:val="001F7FC3"/>
    <w:rsid w:val="00200562"/>
    <w:rsid w:val="0020121A"/>
    <w:rsid w:val="00201531"/>
    <w:rsid w:val="00201D58"/>
    <w:rsid w:val="00204581"/>
    <w:rsid w:val="00204E15"/>
    <w:rsid w:val="00205438"/>
    <w:rsid w:val="002058C3"/>
    <w:rsid w:val="002059CD"/>
    <w:rsid w:val="00205D1B"/>
    <w:rsid w:val="00205F1E"/>
    <w:rsid w:val="0020779A"/>
    <w:rsid w:val="002077F4"/>
    <w:rsid w:val="00210F68"/>
    <w:rsid w:val="00212829"/>
    <w:rsid w:val="00212E10"/>
    <w:rsid w:val="00213394"/>
    <w:rsid w:val="00213CE6"/>
    <w:rsid w:val="00214561"/>
    <w:rsid w:val="002161C6"/>
    <w:rsid w:val="00216833"/>
    <w:rsid w:val="002174AD"/>
    <w:rsid w:val="002202AC"/>
    <w:rsid w:val="002218AB"/>
    <w:rsid w:val="0022231D"/>
    <w:rsid w:val="002224FE"/>
    <w:rsid w:val="00222706"/>
    <w:rsid w:val="00222912"/>
    <w:rsid w:val="00222951"/>
    <w:rsid w:val="00223D3C"/>
    <w:rsid w:val="00223FC7"/>
    <w:rsid w:val="00224A15"/>
    <w:rsid w:val="00225112"/>
    <w:rsid w:val="002257D0"/>
    <w:rsid w:val="002270DA"/>
    <w:rsid w:val="002277AA"/>
    <w:rsid w:val="002308C6"/>
    <w:rsid w:val="00232777"/>
    <w:rsid w:val="0023504F"/>
    <w:rsid w:val="00235106"/>
    <w:rsid w:val="00235D8A"/>
    <w:rsid w:val="00236052"/>
    <w:rsid w:val="00236E0F"/>
    <w:rsid w:val="00236FB6"/>
    <w:rsid w:val="00236FE2"/>
    <w:rsid w:val="00237113"/>
    <w:rsid w:val="0023757C"/>
    <w:rsid w:val="0024005D"/>
    <w:rsid w:val="00240181"/>
    <w:rsid w:val="00240D5F"/>
    <w:rsid w:val="002429D1"/>
    <w:rsid w:val="002435A8"/>
    <w:rsid w:val="00243A99"/>
    <w:rsid w:val="00243D76"/>
    <w:rsid w:val="00243F66"/>
    <w:rsid w:val="002444F8"/>
    <w:rsid w:val="00244A71"/>
    <w:rsid w:val="00244A7E"/>
    <w:rsid w:val="002468E1"/>
    <w:rsid w:val="00246BE1"/>
    <w:rsid w:val="00246EC7"/>
    <w:rsid w:val="002476E9"/>
    <w:rsid w:val="00250077"/>
    <w:rsid w:val="00250135"/>
    <w:rsid w:val="0025056D"/>
    <w:rsid w:val="002513B6"/>
    <w:rsid w:val="0025253F"/>
    <w:rsid w:val="002535BC"/>
    <w:rsid w:val="00256FCD"/>
    <w:rsid w:val="002607E8"/>
    <w:rsid w:val="00260819"/>
    <w:rsid w:val="00261224"/>
    <w:rsid w:val="00261469"/>
    <w:rsid w:val="00263D74"/>
    <w:rsid w:val="00264CCA"/>
    <w:rsid w:val="002659C7"/>
    <w:rsid w:val="00265AF2"/>
    <w:rsid w:val="00267268"/>
    <w:rsid w:val="00267672"/>
    <w:rsid w:val="00267872"/>
    <w:rsid w:val="00267EC5"/>
    <w:rsid w:val="00270A0B"/>
    <w:rsid w:val="00271C8B"/>
    <w:rsid w:val="002732E0"/>
    <w:rsid w:val="00273B83"/>
    <w:rsid w:val="00273E57"/>
    <w:rsid w:val="0027492C"/>
    <w:rsid w:val="002766D8"/>
    <w:rsid w:val="002771C2"/>
    <w:rsid w:val="00280287"/>
    <w:rsid w:val="002806F9"/>
    <w:rsid w:val="00282462"/>
    <w:rsid w:val="00282677"/>
    <w:rsid w:val="00282E04"/>
    <w:rsid w:val="00283F51"/>
    <w:rsid w:val="002841EA"/>
    <w:rsid w:val="00284F46"/>
    <w:rsid w:val="0028523C"/>
    <w:rsid w:val="00285EE8"/>
    <w:rsid w:val="00286738"/>
    <w:rsid w:val="00286905"/>
    <w:rsid w:val="00287964"/>
    <w:rsid w:val="00287CD5"/>
    <w:rsid w:val="00287E6A"/>
    <w:rsid w:val="0029005F"/>
    <w:rsid w:val="00292D21"/>
    <w:rsid w:val="002935A5"/>
    <w:rsid w:val="002936CB"/>
    <w:rsid w:val="00293BDE"/>
    <w:rsid w:val="00294BBE"/>
    <w:rsid w:val="002951FF"/>
    <w:rsid w:val="00295FF9"/>
    <w:rsid w:val="002972F5"/>
    <w:rsid w:val="0029752B"/>
    <w:rsid w:val="002978C1"/>
    <w:rsid w:val="002A0017"/>
    <w:rsid w:val="002A24A3"/>
    <w:rsid w:val="002A3115"/>
    <w:rsid w:val="002A3EB3"/>
    <w:rsid w:val="002A41AF"/>
    <w:rsid w:val="002A4A5C"/>
    <w:rsid w:val="002A516E"/>
    <w:rsid w:val="002A5314"/>
    <w:rsid w:val="002A5BF2"/>
    <w:rsid w:val="002A65B4"/>
    <w:rsid w:val="002A66E0"/>
    <w:rsid w:val="002B21A5"/>
    <w:rsid w:val="002B2425"/>
    <w:rsid w:val="002B34F1"/>
    <w:rsid w:val="002B6CAE"/>
    <w:rsid w:val="002C017D"/>
    <w:rsid w:val="002C07AB"/>
    <w:rsid w:val="002C105C"/>
    <w:rsid w:val="002C20A4"/>
    <w:rsid w:val="002C23C5"/>
    <w:rsid w:val="002C46BD"/>
    <w:rsid w:val="002C51AA"/>
    <w:rsid w:val="002C6CC4"/>
    <w:rsid w:val="002C6E68"/>
    <w:rsid w:val="002C7210"/>
    <w:rsid w:val="002C7667"/>
    <w:rsid w:val="002D1127"/>
    <w:rsid w:val="002D114E"/>
    <w:rsid w:val="002D1726"/>
    <w:rsid w:val="002D302B"/>
    <w:rsid w:val="002D363A"/>
    <w:rsid w:val="002D4B10"/>
    <w:rsid w:val="002D7B70"/>
    <w:rsid w:val="002E1842"/>
    <w:rsid w:val="002E2CCD"/>
    <w:rsid w:val="002E3376"/>
    <w:rsid w:val="002E3E9D"/>
    <w:rsid w:val="002E3F76"/>
    <w:rsid w:val="002E4079"/>
    <w:rsid w:val="002E4296"/>
    <w:rsid w:val="002E438E"/>
    <w:rsid w:val="002E4AAE"/>
    <w:rsid w:val="002E5588"/>
    <w:rsid w:val="002E6405"/>
    <w:rsid w:val="002E688D"/>
    <w:rsid w:val="002F12B9"/>
    <w:rsid w:val="002F19D6"/>
    <w:rsid w:val="002F4611"/>
    <w:rsid w:val="002F6829"/>
    <w:rsid w:val="002F7374"/>
    <w:rsid w:val="0030072E"/>
    <w:rsid w:val="0030072F"/>
    <w:rsid w:val="0030298B"/>
    <w:rsid w:val="003036C5"/>
    <w:rsid w:val="00303E38"/>
    <w:rsid w:val="0030482A"/>
    <w:rsid w:val="00305263"/>
    <w:rsid w:val="003055CB"/>
    <w:rsid w:val="00305B34"/>
    <w:rsid w:val="003064FC"/>
    <w:rsid w:val="0030739D"/>
    <w:rsid w:val="00310051"/>
    <w:rsid w:val="0031014E"/>
    <w:rsid w:val="0031053C"/>
    <w:rsid w:val="00311472"/>
    <w:rsid w:val="00311BEB"/>
    <w:rsid w:val="00311C64"/>
    <w:rsid w:val="003134E5"/>
    <w:rsid w:val="00314B7C"/>
    <w:rsid w:val="00314C17"/>
    <w:rsid w:val="003157F4"/>
    <w:rsid w:val="003223BB"/>
    <w:rsid w:val="0032286F"/>
    <w:rsid w:val="003230FA"/>
    <w:rsid w:val="003231ED"/>
    <w:rsid w:val="00323EB9"/>
    <w:rsid w:val="00323EE2"/>
    <w:rsid w:val="003250B0"/>
    <w:rsid w:val="003254F5"/>
    <w:rsid w:val="003259B6"/>
    <w:rsid w:val="003261F2"/>
    <w:rsid w:val="00327702"/>
    <w:rsid w:val="00327717"/>
    <w:rsid w:val="00327AF7"/>
    <w:rsid w:val="00330BF4"/>
    <w:rsid w:val="00331025"/>
    <w:rsid w:val="00331E5E"/>
    <w:rsid w:val="003329EC"/>
    <w:rsid w:val="00333464"/>
    <w:rsid w:val="00333DF2"/>
    <w:rsid w:val="00335893"/>
    <w:rsid w:val="00336491"/>
    <w:rsid w:val="00340628"/>
    <w:rsid w:val="00342CB5"/>
    <w:rsid w:val="00344306"/>
    <w:rsid w:val="00344748"/>
    <w:rsid w:val="00345E3E"/>
    <w:rsid w:val="00350736"/>
    <w:rsid w:val="00351563"/>
    <w:rsid w:val="00351B57"/>
    <w:rsid w:val="00351DDD"/>
    <w:rsid w:val="003520AE"/>
    <w:rsid w:val="003527CD"/>
    <w:rsid w:val="00352987"/>
    <w:rsid w:val="00352E7B"/>
    <w:rsid w:val="003541C4"/>
    <w:rsid w:val="00355B40"/>
    <w:rsid w:val="003560F2"/>
    <w:rsid w:val="0035719C"/>
    <w:rsid w:val="00357A54"/>
    <w:rsid w:val="00357AB9"/>
    <w:rsid w:val="00360278"/>
    <w:rsid w:val="00360842"/>
    <w:rsid w:val="00361EDE"/>
    <w:rsid w:val="003620C8"/>
    <w:rsid w:val="003632C1"/>
    <w:rsid w:val="0036413F"/>
    <w:rsid w:val="003642C2"/>
    <w:rsid w:val="00364DFD"/>
    <w:rsid w:val="0036597F"/>
    <w:rsid w:val="00365EE2"/>
    <w:rsid w:val="003663B9"/>
    <w:rsid w:val="00366786"/>
    <w:rsid w:val="00371D1E"/>
    <w:rsid w:val="00373D35"/>
    <w:rsid w:val="00375E12"/>
    <w:rsid w:val="00376993"/>
    <w:rsid w:val="00377402"/>
    <w:rsid w:val="00377A1D"/>
    <w:rsid w:val="00381E06"/>
    <w:rsid w:val="00382E74"/>
    <w:rsid w:val="00383839"/>
    <w:rsid w:val="00385070"/>
    <w:rsid w:val="003854C5"/>
    <w:rsid w:val="0038550A"/>
    <w:rsid w:val="00387BC8"/>
    <w:rsid w:val="00390AAB"/>
    <w:rsid w:val="00391038"/>
    <w:rsid w:val="003910FE"/>
    <w:rsid w:val="0039138E"/>
    <w:rsid w:val="003919B3"/>
    <w:rsid w:val="003928B4"/>
    <w:rsid w:val="00393D88"/>
    <w:rsid w:val="0039686E"/>
    <w:rsid w:val="00397338"/>
    <w:rsid w:val="0039798D"/>
    <w:rsid w:val="003A01C4"/>
    <w:rsid w:val="003A0C32"/>
    <w:rsid w:val="003A1089"/>
    <w:rsid w:val="003A1669"/>
    <w:rsid w:val="003A24CC"/>
    <w:rsid w:val="003A6388"/>
    <w:rsid w:val="003A6A6B"/>
    <w:rsid w:val="003A6B77"/>
    <w:rsid w:val="003A7120"/>
    <w:rsid w:val="003A7279"/>
    <w:rsid w:val="003A738F"/>
    <w:rsid w:val="003A7A92"/>
    <w:rsid w:val="003B0F32"/>
    <w:rsid w:val="003B1302"/>
    <w:rsid w:val="003B1C35"/>
    <w:rsid w:val="003B1E33"/>
    <w:rsid w:val="003B224C"/>
    <w:rsid w:val="003B3291"/>
    <w:rsid w:val="003B4129"/>
    <w:rsid w:val="003C1096"/>
    <w:rsid w:val="003C2B05"/>
    <w:rsid w:val="003C42D4"/>
    <w:rsid w:val="003C5D4A"/>
    <w:rsid w:val="003C5E27"/>
    <w:rsid w:val="003C6BB3"/>
    <w:rsid w:val="003C7194"/>
    <w:rsid w:val="003C748D"/>
    <w:rsid w:val="003D0A09"/>
    <w:rsid w:val="003D169D"/>
    <w:rsid w:val="003D1CF9"/>
    <w:rsid w:val="003D25A7"/>
    <w:rsid w:val="003D27C2"/>
    <w:rsid w:val="003D28DF"/>
    <w:rsid w:val="003D3C69"/>
    <w:rsid w:val="003D4EAA"/>
    <w:rsid w:val="003D62A7"/>
    <w:rsid w:val="003D62F4"/>
    <w:rsid w:val="003D6480"/>
    <w:rsid w:val="003D64BC"/>
    <w:rsid w:val="003D686D"/>
    <w:rsid w:val="003D7490"/>
    <w:rsid w:val="003E050C"/>
    <w:rsid w:val="003E1614"/>
    <w:rsid w:val="003E1BC3"/>
    <w:rsid w:val="003E375F"/>
    <w:rsid w:val="003E56BF"/>
    <w:rsid w:val="003E5759"/>
    <w:rsid w:val="003E7719"/>
    <w:rsid w:val="003F1BBA"/>
    <w:rsid w:val="003F3A8B"/>
    <w:rsid w:val="003F4E91"/>
    <w:rsid w:val="003F690F"/>
    <w:rsid w:val="003F6B87"/>
    <w:rsid w:val="003F6BE0"/>
    <w:rsid w:val="003F717E"/>
    <w:rsid w:val="003F72DE"/>
    <w:rsid w:val="003F7C39"/>
    <w:rsid w:val="003F7F5F"/>
    <w:rsid w:val="00400393"/>
    <w:rsid w:val="00401FED"/>
    <w:rsid w:val="00402E4E"/>
    <w:rsid w:val="00403594"/>
    <w:rsid w:val="004039B9"/>
    <w:rsid w:val="004063D4"/>
    <w:rsid w:val="00406C46"/>
    <w:rsid w:val="004078E4"/>
    <w:rsid w:val="00407DE1"/>
    <w:rsid w:val="004109C2"/>
    <w:rsid w:val="00411170"/>
    <w:rsid w:val="00411519"/>
    <w:rsid w:val="004122A3"/>
    <w:rsid w:val="0041395E"/>
    <w:rsid w:val="00414DFD"/>
    <w:rsid w:val="00415C87"/>
    <w:rsid w:val="00415E5A"/>
    <w:rsid w:val="0041712C"/>
    <w:rsid w:val="00417ACE"/>
    <w:rsid w:val="00420459"/>
    <w:rsid w:val="004214C6"/>
    <w:rsid w:val="00421D41"/>
    <w:rsid w:val="004220BA"/>
    <w:rsid w:val="00424879"/>
    <w:rsid w:val="00425317"/>
    <w:rsid w:val="00426AED"/>
    <w:rsid w:val="00427C19"/>
    <w:rsid w:val="00431040"/>
    <w:rsid w:val="00431EA9"/>
    <w:rsid w:val="00432584"/>
    <w:rsid w:val="00432F36"/>
    <w:rsid w:val="00433DF1"/>
    <w:rsid w:val="00434117"/>
    <w:rsid w:val="00434F10"/>
    <w:rsid w:val="0043617F"/>
    <w:rsid w:val="00436F8A"/>
    <w:rsid w:val="00440DD3"/>
    <w:rsid w:val="0044115F"/>
    <w:rsid w:val="0044142E"/>
    <w:rsid w:val="00441E9C"/>
    <w:rsid w:val="0044394E"/>
    <w:rsid w:val="0044427D"/>
    <w:rsid w:val="00444D64"/>
    <w:rsid w:val="004477E7"/>
    <w:rsid w:val="00450FF8"/>
    <w:rsid w:val="00451D4C"/>
    <w:rsid w:val="00453260"/>
    <w:rsid w:val="00455211"/>
    <w:rsid w:val="00455C01"/>
    <w:rsid w:val="00455FA1"/>
    <w:rsid w:val="004567D1"/>
    <w:rsid w:val="004573B1"/>
    <w:rsid w:val="00457CE6"/>
    <w:rsid w:val="00460A5B"/>
    <w:rsid w:val="00461EAA"/>
    <w:rsid w:val="004623D5"/>
    <w:rsid w:val="004635CF"/>
    <w:rsid w:val="0046366F"/>
    <w:rsid w:val="004636EA"/>
    <w:rsid w:val="00465740"/>
    <w:rsid w:val="00465796"/>
    <w:rsid w:val="00465A7B"/>
    <w:rsid w:val="004673E1"/>
    <w:rsid w:val="004673F4"/>
    <w:rsid w:val="004679D4"/>
    <w:rsid w:val="004706A2"/>
    <w:rsid w:val="00470EDC"/>
    <w:rsid w:val="00471A22"/>
    <w:rsid w:val="00471DBC"/>
    <w:rsid w:val="004726DA"/>
    <w:rsid w:val="00473E5A"/>
    <w:rsid w:val="00474E88"/>
    <w:rsid w:val="00475F45"/>
    <w:rsid w:val="00480056"/>
    <w:rsid w:val="004800A3"/>
    <w:rsid w:val="0048089D"/>
    <w:rsid w:val="0048278D"/>
    <w:rsid w:val="00483312"/>
    <w:rsid w:val="00483313"/>
    <w:rsid w:val="00484B96"/>
    <w:rsid w:val="00485543"/>
    <w:rsid w:val="00485921"/>
    <w:rsid w:val="00486628"/>
    <w:rsid w:val="004867B0"/>
    <w:rsid w:val="00486AA3"/>
    <w:rsid w:val="00486ABB"/>
    <w:rsid w:val="0048722A"/>
    <w:rsid w:val="004908CD"/>
    <w:rsid w:val="00491787"/>
    <w:rsid w:val="00491F39"/>
    <w:rsid w:val="004941EA"/>
    <w:rsid w:val="00494E03"/>
    <w:rsid w:val="00494FCF"/>
    <w:rsid w:val="004A04A1"/>
    <w:rsid w:val="004A1D1D"/>
    <w:rsid w:val="004A210B"/>
    <w:rsid w:val="004A29A3"/>
    <w:rsid w:val="004A4B40"/>
    <w:rsid w:val="004A6452"/>
    <w:rsid w:val="004A77B3"/>
    <w:rsid w:val="004B04CD"/>
    <w:rsid w:val="004B0798"/>
    <w:rsid w:val="004B2603"/>
    <w:rsid w:val="004B3531"/>
    <w:rsid w:val="004B3BAC"/>
    <w:rsid w:val="004B4C6E"/>
    <w:rsid w:val="004B4EB3"/>
    <w:rsid w:val="004B5098"/>
    <w:rsid w:val="004B50EE"/>
    <w:rsid w:val="004B56DF"/>
    <w:rsid w:val="004B5CB7"/>
    <w:rsid w:val="004B6C25"/>
    <w:rsid w:val="004B7A27"/>
    <w:rsid w:val="004C015B"/>
    <w:rsid w:val="004C0436"/>
    <w:rsid w:val="004C074B"/>
    <w:rsid w:val="004C0D7C"/>
    <w:rsid w:val="004C1320"/>
    <w:rsid w:val="004C13EC"/>
    <w:rsid w:val="004C1DE2"/>
    <w:rsid w:val="004C27FE"/>
    <w:rsid w:val="004C2ADE"/>
    <w:rsid w:val="004C42BE"/>
    <w:rsid w:val="004C45A6"/>
    <w:rsid w:val="004C4E61"/>
    <w:rsid w:val="004C5138"/>
    <w:rsid w:val="004C59AF"/>
    <w:rsid w:val="004C5D2D"/>
    <w:rsid w:val="004C62D1"/>
    <w:rsid w:val="004C7B4F"/>
    <w:rsid w:val="004D0026"/>
    <w:rsid w:val="004D0214"/>
    <w:rsid w:val="004D2720"/>
    <w:rsid w:val="004D32B2"/>
    <w:rsid w:val="004D355A"/>
    <w:rsid w:val="004D4DD8"/>
    <w:rsid w:val="004D5799"/>
    <w:rsid w:val="004D6B64"/>
    <w:rsid w:val="004D7145"/>
    <w:rsid w:val="004D7BB6"/>
    <w:rsid w:val="004E002E"/>
    <w:rsid w:val="004E1373"/>
    <w:rsid w:val="004E2226"/>
    <w:rsid w:val="004E37E0"/>
    <w:rsid w:val="004E4EAE"/>
    <w:rsid w:val="004E4EFB"/>
    <w:rsid w:val="004E5968"/>
    <w:rsid w:val="004E5F83"/>
    <w:rsid w:val="004E672D"/>
    <w:rsid w:val="004E6CEA"/>
    <w:rsid w:val="004E6FD0"/>
    <w:rsid w:val="004E72DB"/>
    <w:rsid w:val="004F0F2C"/>
    <w:rsid w:val="004F1031"/>
    <w:rsid w:val="004F170A"/>
    <w:rsid w:val="004F346B"/>
    <w:rsid w:val="004F460A"/>
    <w:rsid w:val="004F4D27"/>
    <w:rsid w:val="004F6A59"/>
    <w:rsid w:val="00504EEA"/>
    <w:rsid w:val="005058BD"/>
    <w:rsid w:val="005062D8"/>
    <w:rsid w:val="0050680A"/>
    <w:rsid w:val="00506CAD"/>
    <w:rsid w:val="00506FFB"/>
    <w:rsid w:val="005078CE"/>
    <w:rsid w:val="00507D0A"/>
    <w:rsid w:val="00507E65"/>
    <w:rsid w:val="0051063B"/>
    <w:rsid w:val="00510A89"/>
    <w:rsid w:val="005112F4"/>
    <w:rsid w:val="005126F5"/>
    <w:rsid w:val="00513A1F"/>
    <w:rsid w:val="00513AF5"/>
    <w:rsid w:val="00513C57"/>
    <w:rsid w:val="00516302"/>
    <w:rsid w:val="0051636C"/>
    <w:rsid w:val="00517119"/>
    <w:rsid w:val="00520D0E"/>
    <w:rsid w:val="00521460"/>
    <w:rsid w:val="005214CC"/>
    <w:rsid w:val="005234ED"/>
    <w:rsid w:val="00523EBD"/>
    <w:rsid w:val="005249B7"/>
    <w:rsid w:val="00524CC7"/>
    <w:rsid w:val="00524F7C"/>
    <w:rsid w:val="00525118"/>
    <w:rsid w:val="0052518D"/>
    <w:rsid w:val="005255F4"/>
    <w:rsid w:val="00525A1F"/>
    <w:rsid w:val="00526663"/>
    <w:rsid w:val="00526D6B"/>
    <w:rsid w:val="005275DE"/>
    <w:rsid w:val="005300BF"/>
    <w:rsid w:val="005304BC"/>
    <w:rsid w:val="005305E8"/>
    <w:rsid w:val="00531066"/>
    <w:rsid w:val="005311F6"/>
    <w:rsid w:val="00532210"/>
    <w:rsid w:val="00532D87"/>
    <w:rsid w:val="00533127"/>
    <w:rsid w:val="0053343D"/>
    <w:rsid w:val="00533ADB"/>
    <w:rsid w:val="00533BEE"/>
    <w:rsid w:val="00534051"/>
    <w:rsid w:val="005351B0"/>
    <w:rsid w:val="00536DB1"/>
    <w:rsid w:val="00540399"/>
    <w:rsid w:val="00544EE1"/>
    <w:rsid w:val="0054681D"/>
    <w:rsid w:val="00546853"/>
    <w:rsid w:val="00546982"/>
    <w:rsid w:val="00546F66"/>
    <w:rsid w:val="00547474"/>
    <w:rsid w:val="005502EB"/>
    <w:rsid w:val="005523B8"/>
    <w:rsid w:val="005523F2"/>
    <w:rsid w:val="00553179"/>
    <w:rsid w:val="005537E6"/>
    <w:rsid w:val="005551FE"/>
    <w:rsid w:val="00556F6E"/>
    <w:rsid w:val="005603B7"/>
    <w:rsid w:val="00560415"/>
    <w:rsid w:val="005628DD"/>
    <w:rsid w:val="00563BEF"/>
    <w:rsid w:val="00564070"/>
    <w:rsid w:val="0057085E"/>
    <w:rsid w:val="005714B4"/>
    <w:rsid w:val="00571537"/>
    <w:rsid w:val="00571633"/>
    <w:rsid w:val="005727D4"/>
    <w:rsid w:val="00573072"/>
    <w:rsid w:val="00573190"/>
    <w:rsid w:val="00575583"/>
    <w:rsid w:val="005760AD"/>
    <w:rsid w:val="00576EFD"/>
    <w:rsid w:val="00580E36"/>
    <w:rsid w:val="00581445"/>
    <w:rsid w:val="00581B76"/>
    <w:rsid w:val="005828B0"/>
    <w:rsid w:val="00582A1C"/>
    <w:rsid w:val="00583F85"/>
    <w:rsid w:val="0058490F"/>
    <w:rsid w:val="00584C20"/>
    <w:rsid w:val="00584CB0"/>
    <w:rsid w:val="005859FF"/>
    <w:rsid w:val="0058680D"/>
    <w:rsid w:val="00587570"/>
    <w:rsid w:val="00590DC8"/>
    <w:rsid w:val="0059243B"/>
    <w:rsid w:val="00592885"/>
    <w:rsid w:val="00592F33"/>
    <w:rsid w:val="0059569A"/>
    <w:rsid w:val="005965AA"/>
    <w:rsid w:val="00596695"/>
    <w:rsid w:val="00596B3D"/>
    <w:rsid w:val="0059710D"/>
    <w:rsid w:val="00597A80"/>
    <w:rsid w:val="00597DB6"/>
    <w:rsid w:val="005A1B07"/>
    <w:rsid w:val="005A41AE"/>
    <w:rsid w:val="005A42DF"/>
    <w:rsid w:val="005A484D"/>
    <w:rsid w:val="005A4BAE"/>
    <w:rsid w:val="005A56FE"/>
    <w:rsid w:val="005A5A08"/>
    <w:rsid w:val="005A7618"/>
    <w:rsid w:val="005B1B6F"/>
    <w:rsid w:val="005B1F0E"/>
    <w:rsid w:val="005B2C2A"/>
    <w:rsid w:val="005B344C"/>
    <w:rsid w:val="005B345D"/>
    <w:rsid w:val="005B3826"/>
    <w:rsid w:val="005B449F"/>
    <w:rsid w:val="005B5399"/>
    <w:rsid w:val="005B5409"/>
    <w:rsid w:val="005B5A95"/>
    <w:rsid w:val="005B5E27"/>
    <w:rsid w:val="005B6EC5"/>
    <w:rsid w:val="005B73D4"/>
    <w:rsid w:val="005B76B6"/>
    <w:rsid w:val="005C06AE"/>
    <w:rsid w:val="005C0E8A"/>
    <w:rsid w:val="005C1164"/>
    <w:rsid w:val="005C1CD2"/>
    <w:rsid w:val="005C1CDE"/>
    <w:rsid w:val="005C2A1D"/>
    <w:rsid w:val="005C2B6B"/>
    <w:rsid w:val="005C4DC5"/>
    <w:rsid w:val="005C5842"/>
    <w:rsid w:val="005C5A3F"/>
    <w:rsid w:val="005C65AE"/>
    <w:rsid w:val="005C67DA"/>
    <w:rsid w:val="005D2A29"/>
    <w:rsid w:val="005D307D"/>
    <w:rsid w:val="005D34FD"/>
    <w:rsid w:val="005D550C"/>
    <w:rsid w:val="005D5C3C"/>
    <w:rsid w:val="005D695C"/>
    <w:rsid w:val="005D73F5"/>
    <w:rsid w:val="005E0A10"/>
    <w:rsid w:val="005E1FA7"/>
    <w:rsid w:val="005E3304"/>
    <w:rsid w:val="005E4F35"/>
    <w:rsid w:val="005E51A0"/>
    <w:rsid w:val="005E6B6C"/>
    <w:rsid w:val="005E7014"/>
    <w:rsid w:val="005E7488"/>
    <w:rsid w:val="005E75C0"/>
    <w:rsid w:val="005F1F15"/>
    <w:rsid w:val="005F3D63"/>
    <w:rsid w:val="005F3E4B"/>
    <w:rsid w:val="005F4619"/>
    <w:rsid w:val="005F5A62"/>
    <w:rsid w:val="005F5C21"/>
    <w:rsid w:val="005F626D"/>
    <w:rsid w:val="005F67E0"/>
    <w:rsid w:val="00600F82"/>
    <w:rsid w:val="00603025"/>
    <w:rsid w:val="00603B1A"/>
    <w:rsid w:val="00603E2B"/>
    <w:rsid w:val="00603EB5"/>
    <w:rsid w:val="00604915"/>
    <w:rsid w:val="00604BB2"/>
    <w:rsid w:val="00605027"/>
    <w:rsid w:val="0060578D"/>
    <w:rsid w:val="00606D72"/>
    <w:rsid w:val="00607073"/>
    <w:rsid w:val="00607BCC"/>
    <w:rsid w:val="00610494"/>
    <w:rsid w:val="00610E4C"/>
    <w:rsid w:val="00611B8C"/>
    <w:rsid w:val="00612203"/>
    <w:rsid w:val="00612337"/>
    <w:rsid w:val="006128A6"/>
    <w:rsid w:val="00612942"/>
    <w:rsid w:val="00612FC5"/>
    <w:rsid w:val="00613548"/>
    <w:rsid w:val="00614103"/>
    <w:rsid w:val="0061560A"/>
    <w:rsid w:val="00615647"/>
    <w:rsid w:val="006166FB"/>
    <w:rsid w:val="00617EDC"/>
    <w:rsid w:val="00620897"/>
    <w:rsid w:val="00620961"/>
    <w:rsid w:val="00620CF7"/>
    <w:rsid w:val="00621A18"/>
    <w:rsid w:val="00621A2C"/>
    <w:rsid w:val="00621EEA"/>
    <w:rsid w:val="0062247C"/>
    <w:rsid w:val="00622764"/>
    <w:rsid w:val="00624172"/>
    <w:rsid w:val="0062451B"/>
    <w:rsid w:val="00624872"/>
    <w:rsid w:val="00625557"/>
    <w:rsid w:val="00625823"/>
    <w:rsid w:val="00625C26"/>
    <w:rsid w:val="00625C9E"/>
    <w:rsid w:val="006263AC"/>
    <w:rsid w:val="006300CE"/>
    <w:rsid w:val="006302EA"/>
    <w:rsid w:val="00631969"/>
    <w:rsid w:val="00631A92"/>
    <w:rsid w:val="00631FEC"/>
    <w:rsid w:val="0063219C"/>
    <w:rsid w:val="00632E12"/>
    <w:rsid w:val="00633258"/>
    <w:rsid w:val="00634662"/>
    <w:rsid w:val="00635C6F"/>
    <w:rsid w:val="0063630E"/>
    <w:rsid w:val="00637A61"/>
    <w:rsid w:val="00637C52"/>
    <w:rsid w:val="006400E6"/>
    <w:rsid w:val="00641D5B"/>
    <w:rsid w:val="0064211A"/>
    <w:rsid w:val="0064469E"/>
    <w:rsid w:val="00644CFF"/>
    <w:rsid w:val="00644F92"/>
    <w:rsid w:val="00645AF9"/>
    <w:rsid w:val="00646BB7"/>
    <w:rsid w:val="0064727F"/>
    <w:rsid w:val="00647296"/>
    <w:rsid w:val="006473B8"/>
    <w:rsid w:val="006478CA"/>
    <w:rsid w:val="00647ED0"/>
    <w:rsid w:val="00650310"/>
    <w:rsid w:val="00650A80"/>
    <w:rsid w:val="0065158B"/>
    <w:rsid w:val="0065274C"/>
    <w:rsid w:val="0065356E"/>
    <w:rsid w:val="00653F09"/>
    <w:rsid w:val="00655078"/>
    <w:rsid w:val="0065573C"/>
    <w:rsid w:val="0065620F"/>
    <w:rsid w:val="006567FD"/>
    <w:rsid w:val="006569F1"/>
    <w:rsid w:val="00661746"/>
    <w:rsid w:val="006629BD"/>
    <w:rsid w:val="00664FF2"/>
    <w:rsid w:val="006651A5"/>
    <w:rsid w:val="006661C3"/>
    <w:rsid w:val="006667D0"/>
    <w:rsid w:val="00667497"/>
    <w:rsid w:val="00667DB7"/>
    <w:rsid w:val="00670715"/>
    <w:rsid w:val="006724EB"/>
    <w:rsid w:val="0067395B"/>
    <w:rsid w:val="00675074"/>
    <w:rsid w:val="00676EF8"/>
    <w:rsid w:val="00677CAC"/>
    <w:rsid w:val="00680A6A"/>
    <w:rsid w:val="006811CF"/>
    <w:rsid w:val="00681757"/>
    <w:rsid w:val="00682F2A"/>
    <w:rsid w:val="0068333B"/>
    <w:rsid w:val="0068370C"/>
    <w:rsid w:val="00684279"/>
    <w:rsid w:val="00684F04"/>
    <w:rsid w:val="00685031"/>
    <w:rsid w:val="0068743A"/>
    <w:rsid w:val="0069011A"/>
    <w:rsid w:val="00690538"/>
    <w:rsid w:val="00691CF6"/>
    <w:rsid w:val="00692A91"/>
    <w:rsid w:val="00692F1F"/>
    <w:rsid w:val="006931D6"/>
    <w:rsid w:val="006944F3"/>
    <w:rsid w:val="00694783"/>
    <w:rsid w:val="00694AB9"/>
    <w:rsid w:val="00694E8C"/>
    <w:rsid w:val="00696432"/>
    <w:rsid w:val="006966AD"/>
    <w:rsid w:val="006979A0"/>
    <w:rsid w:val="006A2E00"/>
    <w:rsid w:val="006A3B26"/>
    <w:rsid w:val="006A4391"/>
    <w:rsid w:val="006A5411"/>
    <w:rsid w:val="006A5F54"/>
    <w:rsid w:val="006A6719"/>
    <w:rsid w:val="006B0518"/>
    <w:rsid w:val="006B143E"/>
    <w:rsid w:val="006B2655"/>
    <w:rsid w:val="006B481F"/>
    <w:rsid w:val="006B4F4A"/>
    <w:rsid w:val="006B602A"/>
    <w:rsid w:val="006B66E9"/>
    <w:rsid w:val="006B6BD5"/>
    <w:rsid w:val="006B7F6B"/>
    <w:rsid w:val="006C0951"/>
    <w:rsid w:val="006C0A18"/>
    <w:rsid w:val="006C14E0"/>
    <w:rsid w:val="006C3B6B"/>
    <w:rsid w:val="006C4337"/>
    <w:rsid w:val="006C4D41"/>
    <w:rsid w:val="006C50E2"/>
    <w:rsid w:val="006C644E"/>
    <w:rsid w:val="006C6519"/>
    <w:rsid w:val="006C6A3D"/>
    <w:rsid w:val="006C7096"/>
    <w:rsid w:val="006C754D"/>
    <w:rsid w:val="006C76FB"/>
    <w:rsid w:val="006C79C7"/>
    <w:rsid w:val="006C7B60"/>
    <w:rsid w:val="006D0B36"/>
    <w:rsid w:val="006D0EB5"/>
    <w:rsid w:val="006D1E5C"/>
    <w:rsid w:val="006D2182"/>
    <w:rsid w:val="006D3180"/>
    <w:rsid w:val="006D3222"/>
    <w:rsid w:val="006D326F"/>
    <w:rsid w:val="006D4B5D"/>
    <w:rsid w:val="006D5E68"/>
    <w:rsid w:val="006D764D"/>
    <w:rsid w:val="006E00A5"/>
    <w:rsid w:val="006E095D"/>
    <w:rsid w:val="006E19EB"/>
    <w:rsid w:val="006E2C0D"/>
    <w:rsid w:val="006E3A17"/>
    <w:rsid w:val="006E51ED"/>
    <w:rsid w:val="006E5759"/>
    <w:rsid w:val="006E67B4"/>
    <w:rsid w:val="006E6D12"/>
    <w:rsid w:val="006E6E8E"/>
    <w:rsid w:val="006E7834"/>
    <w:rsid w:val="006E7933"/>
    <w:rsid w:val="006E7BA9"/>
    <w:rsid w:val="006F16FA"/>
    <w:rsid w:val="006F26D7"/>
    <w:rsid w:val="006F27E0"/>
    <w:rsid w:val="006F281E"/>
    <w:rsid w:val="006F38D2"/>
    <w:rsid w:val="006F3AE3"/>
    <w:rsid w:val="006F53F0"/>
    <w:rsid w:val="006F6190"/>
    <w:rsid w:val="006F698C"/>
    <w:rsid w:val="006F6D54"/>
    <w:rsid w:val="007006AE"/>
    <w:rsid w:val="00700D3F"/>
    <w:rsid w:val="007028F9"/>
    <w:rsid w:val="007038C0"/>
    <w:rsid w:val="007043CB"/>
    <w:rsid w:val="007054F0"/>
    <w:rsid w:val="00705500"/>
    <w:rsid w:val="007071DC"/>
    <w:rsid w:val="0070769A"/>
    <w:rsid w:val="007107B9"/>
    <w:rsid w:val="0071191A"/>
    <w:rsid w:val="007127C9"/>
    <w:rsid w:val="00713098"/>
    <w:rsid w:val="007132D8"/>
    <w:rsid w:val="007141BC"/>
    <w:rsid w:val="00715A2E"/>
    <w:rsid w:val="007171FE"/>
    <w:rsid w:val="00720570"/>
    <w:rsid w:val="00721F11"/>
    <w:rsid w:val="00722052"/>
    <w:rsid w:val="00722847"/>
    <w:rsid w:val="00723A81"/>
    <w:rsid w:val="0072422A"/>
    <w:rsid w:val="00724D6A"/>
    <w:rsid w:val="00726743"/>
    <w:rsid w:val="00731EE7"/>
    <w:rsid w:val="00732C10"/>
    <w:rsid w:val="00733365"/>
    <w:rsid w:val="00733B6A"/>
    <w:rsid w:val="00735F0B"/>
    <w:rsid w:val="0073677F"/>
    <w:rsid w:val="007367C1"/>
    <w:rsid w:val="00740255"/>
    <w:rsid w:val="0074071F"/>
    <w:rsid w:val="00740CD9"/>
    <w:rsid w:val="00741DBA"/>
    <w:rsid w:val="00742394"/>
    <w:rsid w:val="00742EFA"/>
    <w:rsid w:val="00743043"/>
    <w:rsid w:val="00744848"/>
    <w:rsid w:val="0074501A"/>
    <w:rsid w:val="00747010"/>
    <w:rsid w:val="007474F1"/>
    <w:rsid w:val="00747513"/>
    <w:rsid w:val="00750555"/>
    <w:rsid w:val="007519EA"/>
    <w:rsid w:val="007529F1"/>
    <w:rsid w:val="0075340E"/>
    <w:rsid w:val="007537CC"/>
    <w:rsid w:val="0075409F"/>
    <w:rsid w:val="007550F0"/>
    <w:rsid w:val="007550F3"/>
    <w:rsid w:val="00755760"/>
    <w:rsid w:val="007561F4"/>
    <w:rsid w:val="0075644E"/>
    <w:rsid w:val="0075655E"/>
    <w:rsid w:val="00760C6B"/>
    <w:rsid w:val="0076119E"/>
    <w:rsid w:val="0076166B"/>
    <w:rsid w:val="00762389"/>
    <w:rsid w:val="007625BF"/>
    <w:rsid w:val="007631D0"/>
    <w:rsid w:val="00763370"/>
    <w:rsid w:val="00763A9F"/>
    <w:rsid w:val="00763EC6"/>
    <w:rsid w:val="00765061"/>
    <w:rsid w:val="0076681C"/>
    <w:rsid w:val="007668BB"/>
    <w:rsid w:val="00766ED5"/>
    <w:rsid w:val="00767A8B"/>
    <w:rsid w:val="00767B14"/>
    <w:rsid w:val="0077051F"/>
    <w:rsid w:val="00771005"/>
    <w:rsid w:val="007715D6"/>
    <w:rsid w:val="00771D63"/>
    <w:rsid w:val="00771DAB"/>
    <w:rsid w:val="007724EE"/>
    <w:rsid w:val="00772B3E"/>
    <w:rsid w:val="0077342D"/>
    <w:rsid w:val="00773B42"/>
    <w:rsid w:val="00774022"/>
    <w:rsid w:val="007755A9"/>
    <w:rsid w:val="007756E6"/>
    <w:rsid w:val="0077606C"/>
    <w:rsid w:val="00776084"/>
    <w:rsid w:val="00777E8A"/>
    <w:rsid w:val="00780131"/>
    <w:rsid w:val="007801FF"/>
    <w:rsid w:val="00781386"/>
    <w:rsid w:val="0078164E"/>
    <w:rsid w:val="00782CC5"/>
    <w:rsid w:val="007836E4"/>
    <w:rsid w:val="007839D1"/>
    <w:rsid w:val="00783FF0"/>
    <w:rsid w:val="00784873"/>
    <w:rsid w:val="00784D4E"/>
    <w:rsid w:val="00785C4F"/>
    <w:rsid w:val="007868F6"/>
    <w:rsid w:val="00787505"/>
    <w:rsid w:val="007904F6"/>
    <w:rsid w:val="00790E8F"/>
    <w:rsid w:val="00791341"/>
    <w:rsid w:val="0079197C"/>
    <w:rsid w:val="00791C4F"/>
    <w:rsid w:val="00791E52"/>
    <w:rsid w:val="00793605"/>
    <w:rsid w:val="0079361D"/>
    <w:rsid w:val="007965D4"/>
    <w:rsid w:val="007965E6"/>
    <w:rsid w:val="007A067E"/>
    <w:rsid w:val="007A1ACD"/>
    <w:rsid w:val="007A2C79"/>
    <w:rsid w:val="007A2C8F"/>
    <w:rsid w:val="007A30C5"/>
    <w:rsid w:val="007A32E1"/>
    <w:rsid w:val="007A3919"/>
    <w:rsid w:val="007A3C57"/>
    <w:rsid w:val="007A42A5"/>
    <w:rsid w:val="007A4D3E"/>
    <w:rsid w:val="007A4DD0"/>
    <w:rsid w:val="007A6B1D"/>
    <w:rsid w:val="007A6CA4"/>
    <w:rsid w:val="007A7135"/>
    <w:rsid w:val="007A7428"/>
    <w:rsid w:val="007B02D1"/>
    <w:rsid w:val="007B0FF4"/>
    <w:rsid w:val="007B36A5"/>
    <w:rsid w:val="007B54B9"/>
    <w:rsid w:val="007B55FD"/>
    <w:rsid w:val="007B59F1"/>
    <w:rsid w:val="007B60E8"/>
    <w:rsid w:val="007B6329"/>
    <w:rsid w:val="007B65AE"/>
    <w:rsid w:val="007B6758"/>
    <w:rsid w:val="007B6CFB"/>
    <w:rsid w:val="007B6E82"/>
    <w:rsid w:val="007B7B24"/>
    <w:rsid w:val="007B7D4E"/>
    <w:rsid w:val="007B7DF9"/>
    <w:rsid w:val="007C1AF7"/>
    <w:rsid w:val="007C44B0"/>
    <w:rsid w:val="007C67D6"/>
    <w:rsid w:val="007C6FD5"/>
    <w:rsid w:val="007D0CD4"/>
    <w:rsid w:val="007D1050"/>
    <w:rsid w:val="007D2013"/>
    <w:rsid w:val="007D2DDA"/>
    <w:rsid w:val="007D2E0C"/>
    <w:rsid w:val="007D31C8"/>
    <w:rsid w:val="007D3432"/>
    <w:rsid w:val="007D3C82"/>
    <w:rsid w:val="007D3E44"/>
    <w:rsid w:val="007E0269"/>
    <w:rsid w:val="007E02EE"/>
    <w:rsid w:val="007E0397"/>
    <w:rsid w:val="007E0A1D"/>
    <w:rsid w:val="007E0C95"/>
    <w:rsid w:val="007E1C49"/>
    <w:rsid w:val="007E1D8C"/>
    <w:rsid w:val="007E3151"/>
    <w:rsid w:val="007E355A"/>
    <w:rsid w:val="007E5374"/>
    <w:rsid w:val="007E7C67"/>
    <w:rsid w:val="007F09C9"/>
    <w:rsid w:val="007F2431"/>
    <w:rsid w:val="007F25E0"/>
    <w:rsid w:val="007F2620"/>
    <w:rsid w:val="007F2CC6"/>
    <w:rsid w:val="007F3269"/>
    <w:rsid w:val="007F355D"/>
    <w:rsid w:val="007F37D6"/>
    <w:rsid w:val="007F3CBB"/>
    <w:rsid w:val="007F422C"/>
    <w:rsid w:val="007F4A9E"/>
    <w:rsid w:val="007F6C77"/>
    <w:rsid w:val="007F6F8A"/>
    <w:rsid w:val="0080006B"/>
    <w:rsid w:val="008004C6"/>
    <w:rsid w:val="00800502"/>
    <w:rsid w:val="008010CD"/>
    <w:rsid w:val="008014F8"/>
    <w:rsid w:val="00801DE5"/>
    <w:rsid w:val="00802010"/>
    <w:rsid w:val="008022A0"/>
    <w:rsid w:val="00802332"/>
    <w:rsid w:val="0080233C"/>
    <w:rsid w:val="008023E2"/>
    <w:rsid w:val="00802FF8"/>
    <w:rsid w:val="008036C1"/>
    <w:rsid w:val="00803C6D"/>
    <w:rsid w:val="00804F1F"/>
    <w:rsid w:val="00807363"/>
    <w:rsid w:val="00807737"/>
    <w:rsid w:val="0080798C"/>
    <w:rsid w:val="00807F65"/>
    <w:rsid w:val="008109D7"/>
    <w:rsid w:val="00810F7F"/>
    <w:rsid w:val="0081176D"/>
    <w:rsid w:val="00811B68"/>
    <w:rsid w:val="00814355"/>
    <w:rsid w:val="00814E53"/>
    <w:rsid w:val="00815197"/>
    <w:rsid w:val="00815213"/>
    <w:rsid w:val="00815674"/>
    <w:rsid w:val="00816666"/>
    <w:rsid w:val="008170DD"/>
    <w:rsid w:val="008176D6"/>
    <w:rsid w:val="00817D09"/>
    <w:rsid w:val="00820B41"/>
    <w:rsid w:val="0082153B"/>
    <w:rsid w:val="00821FAD"/>
    <w:rsid w:val="008227E0"/>
    <w:rsid w:val="00823E67"/>
    <w:rsid w:val="0082488E"/>
    <w:rsid w:val="0082519C"/>
    <w:rsid w:val="008256E3"/>
    <w:rsid w:val="00825C86"/>
    <w:rsid w:val="008269E9"/>
    <w:rsid w:val="00827D65"/>
    <w:rsid w:val="0083080D"/>
    <w:rsid w:val="00833656"/>
    <w:rsid w:val="00833A24"/>
    <w:rsid w:val="00834728"/>
    <w:rsid w:val="00834CC4"/>
    <w:rsid w:val="00835842"/>
    <w:rsid w:val="008358B9"/>
    <w:rsid w:val="00835BF9"/>
    <w:rsid w:val="00840E30"/>
    <w:rsid w:val="00841562"/>
    <w:rsid w:val="00841AEA"/>
    <w:rsid w:val="0084236B"/>
    <w:rsid w:val="00843DB3"/>
    <w:rsid w:val="00843FFF"/>
    <w:rsid w:val="00844260"/>
    <w:rsid w:val="00844388"/>
    <w:rsid w:val="00845680"/>
    <w:rsid w:val="008458E2"/>
    <w:rsid w:val="00845E67"/>
    <w:rsid w:val="00850920"/>
    <w:rsid w:val="00852655"/>
    <w:rsid w:val="00852CD8"/>
    <w:rsid w:val="0085361C"/>
    <w:rsid w:val="00855748"/>
    <w:rsid w:val="00856153"/>
    <w:rsid w:val="00856E50"/>
    <w:rsid w:val="008573E7"/>
    <w:rsid w:val="008600AF"/>
    <w:rsid w:val="00861FC2"/>
    <w:rsid w:val="008622CF"/>
    <w:rsid w:val="008624D5"/>
    <w:rsid w:val="00863ADA"/>
    <w:rsid w:val="00864AFE"/>
    <w:rsid w:val="00865F89"/>
    <w:rsid w:val="00866816"/>
    <w:rsid w:val="00866B49"/>
    <w:rsid w:val="0086756C"/>
    <w:rsid w:val="008702E6"/>
    <w:rsid w:val="00870D35"/>
    <w:rsid w:val="00871D55"/>
    <w:rsid w:val="00873FE8"/>
    <w:rsid w:val="008740C7"/>
    <w:rsid w:val="00875A17"/>
    <w:rsid w:val="00875BE1"/>
    <w:rsid w:val="00876412"/>
    <w:rsid w:val="00877A71"/>
    <w:rsid w:val="00880C84"/>
    <w:rsid w:val="008813B4"/>
    <w:rsid w:val="00881E19"/>
    <w:rsid w:val="00882DA7"/>
    <w:rsid w:val="00883553"/>
    <w:rsid w:val="00883B42"/>
    <w:rsid w:val="00885663"/>
    <w:rsid w:val="00885973"/>
    <w:rsid w:val="008859CA"/>
    <w:rsid w:val="00886516"/>
    <w:rsid w:val="00886B69"/>
    <w:rsid w:val="00890539"/>
    <w:rsid w:val="00891299"/>
    <w:rsid w:val="0089147E"/>
    <w:rsid w:val="00892119"/>
    <w:rsid w:val="008948A6"/>
    <w:rsid w:val="00896E97"/>
    <w:rsid w:val="0089731C"/>
    <w:rsid w:val="008A0217"/>
    <w:rsid w:val="008A2553"/>
    <w:rsid w:val="008A270B"/>
    <w:rsid w:val="008A62A0"/>
    <w:rsid w:val="008A7614"/>
    <w:rsid w:val="008B03DD"/>
    <w:rsid w:val="008B15BD"/>
    <w:rsid w:val="008B35AD"/>
    <w:rsid w:val="008B43B5"/>
    <w:rsid w:val="008B524E"/>
    <w:rsid w:val="008B557A"/>
    <w:rsid w:val="008B5609"/>
    <w:rsid w:val="008B56D1"/>
    <w:rsid w:val="008B623B"/>
    <w:rsid w:val="008B7272"/>
    <w:rsid w:val="008C1789"/>
    <w:rsid w:val="008C18F2"/>
    <w:rsid w:val="008C1C3F"/>
    <w:rsid w:val="008C1E46"/>
    <w:rsid w:val="008C2C23"/>
    <w:rsid w:val="008C2D1F"/>
    <w:rsid w:val="008C758C"/>
    <w:rsid w:val="008D0F11"/>
    <w:rsid w:val="008D1973"/>
    <w:rsid w:val="008D1D17"/>
    <w:rsid w:val="008D23CF"/>
    <w:rsid w:val="008D323E"/>
    <w:rsid w:val="008D3AB5"/>
    <w:rsid w:val="008D40C4"/>
    <w:rsid w:val="008D4484"/>
    <w:rsid w:val="008D50FD"/>
    <w:rsid w:val="008D517F"/>
    <w:rsid w:val="008D7940"/>
    <w:rsid w:val="008E05DB"/>
    <w:rsid w:val="008E0E63"/>
    <w:rsid w:val="008E119B"/>
    <w:rsid w:val="008E1F96"/>
    <w:rsid w:val="008E2391"/>
    <w:rsid w:val="008E273B"/>
    <w:rsid w:val="008E3564"/>
    <w:rsid w:val="008E41CB"/>
    <w:rsid w:val="008E5CE9"/>
    <w:rsid w:val="008E64D2"/>
    <w:rsid w:val="008E7E58"/>
    <w:rsid w:val="008F019B"/>
    <w:rsid w:val="008F2037"/>
    <w:rsid w:val="008F2C41"/>
    <w:rsid w:val="008F2F9A"/>
    <w:rsid w:val="008F3141"/>
    <w:rsid w:val="008F34E0"/>
    <w:rsid w:val="008F3E7F"/>
    <w:rsid w:val="008F54DE"/>
    <w:rsid w:val="008F6994"/>
    <w:rsid w:val="008F6A4F"/>
    <w:rsid w:val="008F6AC4"/>
    <w:rsid w:val="008F6CA0"/>
    <w:rsid w:val="008F7326"/>
    <w:rsid w:val="008F7C09"/>
    <w:rsid w:val="00901498"/>
    <w:rsid w:val="00901C5A"/>
    <w:rsid w:val="0090211C"/>
    <w:rsid w:val="009021F2"/>
    <w:rsid w:val="009028FF"/>
    <w:rsid w:val="00902975"/>
    <w:rsid w:val="00903605"/>
    <w:rsid w:val="00903B7F"/>
    <w:rsid w:val="00904359"/>
    <w:rsid w:val="009043B4"/>
    <w:rsid w:val="00905D62"/>
    <w:rsid w:val="009060BF"/>
    <w:rsid w:val="00906894"/>
    <w:rsid w:val="00907222"/>
    <w:rsid w:val="009108E2"/>
    <w:rsid w:val="00911EB6"/>
    <w:rsid w:val="0091358D"/>
    <w:rsid w:val="00914F9A"/>
    <w:rsid w:val="009151B1"/>
    <w:rsid w:val="0091660B"/>
    <w:rsid w:val="00917A2E"/>
    <w:rsid w:val="00917E86"/>
    <w:rsid w:val="0092011D"/>
    <w:rsid w:val="00920771"/>
    <w:rsid w:val="00921DC3"/>
    <w:rsid w:val="00923123"/>
    <w:rsid w:val="009243EC"/>
    <w:rsid w:val="0092475C"/>
    <w:rsid w:val="00924DF1"/>
    <w:rsid w:val="009261A0"/>
    <w:rsid w:val="00926A7D"/>
    <w:rsid w:val="00926FDD"/>
    <w:rsid w:val="00930056"/>
    <w:rsid w:val="00930709"/>
    <w:rsid w:val="009311AE"/>
    <w:rsid w:val="00931398"/>
    <w:rsid w:val="009313AC"/>
    <w:rsid w:val="0093147A"/>
    <w:rsid w:val="009324F7"/>
    <w:rsid w:val="00932B5E"/>
    <w:rsid w:val="009331D8"/>
    <w:rsid w:val="0093355C"/>
    <w:rsid w:val="00933CA2"/>
    <w:rsid w:val="00935771"/>
    <w:rsid w:val="00936321"/>
    <w:rsid w:val="00937058"/>
    <w:rsid w:val="0093736D"/>
    <w:rsid w:val="00937FF5"/>
    <w:rsid w:val="009409BE"/>
    <w:rsid w:val="00942941"/>
    <w:rsid w:val="00943253"/>
    <w:rsid w:val="0094397E"/>
    <w:rsid w:val="00943D91"/>
    <w:rsid w:val="00944D6C"/>
    <w:rsid w:val="00944FBE"/>
    <w:rsid w:val="009470A5"/>
    <w:rsid w:val="00947599"/>
    <w:rsid w:val="0094759A"/>
    <w:rsid w:val="00947643"/>
    <w:rsid w:val="0094791B"/>
    <w:rsid w:val="009514AF"/>
    <w:rsid w:val="00951D98"/>
    <w:rsid w:val="00951ED0"/>
    <w:rsid w:val="00951EDA"/>
    <w:rsid w:val="00952262"/>
    <w:rsid w:val="009522D3"/>
    <w:rsid w:val="00953870"/>
    <w:rsid w:val="00954D4F"/>
    <w:rsid w:val="00956D81"/>
    <w:rsid w:val="00961B55"/>
    <w:rsid w:val="00961DDF"/>
    <w:rsid w:val="009625E4"/>
    <w:rsid w:val="00963D35"/>
    <w:rsid w:val="00963E7D"/>
    <w:rsid w:val="00966252"/>
    <w:rsid w:val="009678F9"/>
    <w:rsid w:val="00967D06"/>
    <w:rsid w:val="00970831"/>
    <w:rsid w:val="0097114A"/>
    <w:rsid w:val="00971DF6"/>
    <w:rsid w:val="00973E55"/>
    <w:rsid w:val="00974415"/>
    <w:rsid w:val="00975478"/>
    <w:rsid w:val="00976069"/>
    <w:rsid w:val="00977174"/>
    <w:rsid w:val="00977EAD"/>
    <w:rsid w:val="00977FF2"/>
    <w:rsid w:val="00980BA2"/>
    <w:rsid w:val="0098177F"/>
    <w:rsid w:val="009819E0"/>
    <w:rsid w:val="00981E89"/>
    <w:rsid w:val="0098295F"/>
    <w:rsid w:val="0098296C"/>
    <w:rsid w:val="00983708"/>
    <w:rsid w:val="009840BC"/>
    <w:rsid w:val="009847C2"/>
    <w:rsid w:val="00985B6B"/>
    <w:rsid w:val="009871CD"/>
    <w:rsid w:val="00990175"/>
    <w:rsid w:val="009918ED"/>
    <w:rsid w:val="009918F7"/>
    <w:rsid w:val="00991F93"/>
    <w:rsid w:val="0099226A"/>
    <w:rsid w:val="00993270"/>
    <w:rsid w:val="00993395"/>
    <w:rsid w:val="009942DF"/>
    <w:rsid w:val="00994DCB"/>
    <w:rsid w:val="00995C04"/>
    <w:rsid w:val="00995D40"/>
    <w:rsid w:val="00995F95"/>
    <w:rsid w:val="0099687E"/>
    <w:rsid w:val="00996912"/>
    <w:rsid w:val="0099726D"/>
    <w:rsid w:val="00997507"/>
    <w:rsid w:val="00997A2F"/>
    <w:rsid w:val="009A063C"/>
    <w:rsid w:val="009A0801"/>
    <w:rsid w:val="009A10FD"/>
    <w:rsid w:val="009A1B65"/>
    <w:rsid w:val="009A23DE"/>
    <w:rsid w:val="009A4141"/>
    <w:rsid w:val="009A4F16"/>
    <w:rsid w:val="009A6439"/>
    <w:rsid w:val="009A6DCD"/>
    <w:rsid w:val="009A7842"/>
    <w:rsid w:val="009A7951"/>
    <w:rsid w:val="009B07AF"/>
    <w:rsid w:val="009B1662"/>
    <w:rsid w:val="009B2434"/>
    <w:rsid w:val="009B3E4E"/>
    <w:rsid w:val="009B4233"/>
    <w:rsid w:val="009B5B7F"/>
    <w:rsid w:val="009B5F0F"/>
    <w:rsid w:val="009C06E3"/>
    <w:rsid w:val="009C06FB"/>
    <w:rsid w:val="009C0E0A"/>
    <w:rsid w:val="009C1A7B"/>
    <w:rsid w:val="009C2329"/>
    <w:rsid w:val="009C2F1E"/>
    <w:rsid w:val="009C3243"/>
    <w:rsid w:val="009C4622"/>
    <w:rsid w:val="009C55D7"/>
    <w:rsid w:val="009C7C39"/>
    <w:rsid w:val="009C7F8A"/>
    <w:rsid w:val="009D00D3"/>
    <w:rsid w:val="009D1EC1"/>
    <w:rsid w:val="009D2657"/>
    <w:rsid w:val="009D2EC5"/>
    <w:rsid w:val="009D713D"/>
    <w:rsid w:val="009D788E"/>
    <w:rsid w:val="009D7B87"/>
    <w:rsid w:val="009D7F87"/>
    <w:rsid w:val="009E034F"/>
    <w:rsid w:val="009E05F9"/>
    <w:rsid w:val="009E065F"/>
    <w:rsid w:val="009E1197"/>
    <w:rsid w:val="009E14A8"/>
    <w:rsid w:val="009E1BBA"/>
    <w:rsid w:val="009E1EB9"/>
    <w:rsid w:val="009E261D"/>
    <w:rsid w:val="009E33FF"/>
    <w:rsid w:val="009E3A8D"/>
    <w:rsid w:val="009E4BDA"/>
    <w:rsid w:val="009E5600"/>
    <w:rsid w:val="009E6BE8"/>
    <w:rsid w:val="009E6F4C"/>
    <w:rsid w:val="009E716B"/>
    <w:rsid w:val="009F088D"/>
    <w:rsid w:val="009F0C9B"/>
    <w:rsid w:val="009F1CA3"/>
    <w:rsid w:val="009F20B2"/>
    <w:rsid w:val="009F268F"/>
    <w:rsid w:val="009F2C1D"/>
    <w:rsid w:val="009F32E3"/>
    <w:rsid w:val="009F355B"/>
    <w:rsid w:val="009F5A1F"/>
    <w:rsid w:val="009F5B9C"/>
    <w:rsid w:val="009F7EEF"/>
    <w:rsid w:val="00A0136D"/>
    <w:rsid w:val="00A01C8C"/>
    <w:rsid w:val="00A02090"/>
    <w:rsid w:val="00A02130"/>
    <w:rsid w:val="00A028B7"/>
    <w:rsid w:val="00A02A19"/>
    <w:rsid w:val="00A059EE"/>
    <w:rsid w:val="00A05D1A"/>
    <w:rsid w:val="00A05EE6"/>
    <w:rsid w:val="00A0726C"/>
    <w:rsid w:val="00A0752B"/>
    <w:rsid w:val="00A075ED"/>
    <w:rsid w:val="00A07D0A"/>
    <w:rsid w:val="00A11329"/>
    <w:rsid w:val="00A11F1B"/>
    <w:rsid w:val="00A135D0"/>
    <w:rsid w:val="00A13B63"/>
    <w:rsid w:val="00A15936"/>
    <w:rsid w:val="00A15B0B"/>
    <w:rsid w:val="00A160E9"/>
    <w:rsid w:val="00A161FF"/>
    <w:rsid w:val="00A20679"/>
    <w:rsid w:val="00A2074C"/>
    <w:rsid w:val="00A2080F"/>
    <w:rsid w:val="00A208F9"/>
    <w:rsid w:val="00A21296"/>
    <w:rsid w:val="00A21DD5"/>
    <w:rsid w:val="00A225CF"/>
    <w:rsid w:val="00A22915"/>
    <w:rsid w:val="00A232FB"/>
    <w:rsid w:val="00A2479B"/>
    <w:rsid w:val="00A25142"/>
    <w:rsid w:val="00A25772"/>
    <w:rsid w:val="00A25B4E"/>
    <w:rsid w:val="00A25E24"/>
    <w:rsid w:val="00A26743"/>
    <w:rsid w:val="00A26B29"/>
    <w:rsid w:val="00A26B6B"/>
    <w:rsid w:val="00A321F4"/>
    <w:rsid w:val="00A32D38"/>
    <w:rsid w:val="00A352BF"/>
    <w:rsid w:val="00A35790"/>
    <w:rsid w:val="00A40F25"/>
    <w:rsid w:val="00A415FC"/>
    <w:rsid w:val="00A445F2"/>
    <w:rsid w:val="00A44647"/>
    <w:rsid w:val="00A454DB"/>
    <w:rsid w:val="00A461EE"/>
    <w:rsid w:val="00A46987"/>
    <w:rsid w:val="00A47461"/>
    <w:rsid w:val="00A47B20"/>
    <w:rsid w:val="00A513ED"/>
    <w:rsid w:val="00A5143B"/>
    <w:rsid w:val="00A538A1"/>
    <w:rsid w:val="00A540B6"/>
    <w:rsid w:val="00A55AEF"/>
    <w:rsid w:val="00A55CE7"/>
    <w:rsid w:val="00A5609E"/>
    <w:rsid w:val="00A56245"/>
    <w:rsid w:val="00A57C08"/>
    <w:rsid w:val="00A6057B"/>
    <w:rsid w:val="00A60DDF"/>
    <w:rsid w:val="00A610B3"/>
    <w:rsid w:val="00A645D5"/>
    <w:rsid w:val="00A659B9"/>
    <w:rsid w:val="00A65EC8"/>
    <w:rsid w:val="00A66447"/>
    <w:rsid w:val="00A67E95"/>
    <w:rsid w:val="00A7081E"/>
    <w:rsid w:val="00A708EC"/>
    <w:rsid w:val="00A70FA2"/>
    <w:rsid w:val="00A7133C"/>
    <w:rsid w:val="00A71F6F"/>
    <w:rsid w:val="00A72401"/>
    <w:rsid w:val="00A724A7"/>
    <w:rsid w:val="00A7258E"/>
    <w:rsid w:val="00A73F9A"/>
    <w:rsid w:val="00A746AB"/>
    <w:rsid w:val="00A7540D"/>
    <w:rsid w:val="00A80336"/>
    <w:rsid w:val="00A80B89"/>
    <w:rsid w:val="00A811DF"/>
    <w:rsid w:val="00A834BA"/>
    <w:rsid w:val="00A835F6"/>
    <w:rsid w:val="00A83628"/>
    <w:rsid w:val="00A843E7"/>
    <w:rsid w:val="00A848D1"/>
    <w:rsid w:val="00A86A4C"/>
    <w:rsid w:val="00A87C60"/>
    <w:rsid w:val="00A901E4"/>
    <w:rsid w:val="00A90EB4"/>
    <w:rsid w:val="00A911EE"/>
    <w:rsid w:val="00A91438"/>
    <w:rsid w:val="00A9175D"/>
    <w:rsid w:val="00A928AB"/>
    <w:rsid w:val="00A93A3C"/>
    <w:rsid w:val="00A94B09"/>
    <w:rsid w:val="00A94D89"/>
    <w:rsid w:val="00A94DD0"/>
    <w:rsid w:val="00A95894"/>
    <w:rsid w:val="00A9649E"/>
    <w:rsid w:val="00AA103E"/>
    <w:rsid w:val="00AA18C7"/>
    <w:rsid w:val="00AA3F77"/>
    <w:rsid w:val="00AA5A38"/>
    <w:rsid w:val="00AA6088"/>
    <w:rsid w:val="00AA632E"/>
    <w:rsid w:val="00AA6389"/>
    <w:rsid w:val="00AA7506"/>
    <w:rsid w:val="00AB004D"/>
    <w:rsid w:val="00AB0472"/>
    <w:rsid w:val="00AB06AE"/>
    <w:rsid w:val="00AB1365"/>
    <w:rsid w:val="00AB145B"/>
    <w:rsid w:val="00AB1939"/>
    <w:rsid w:val="00AB1C99"/>
    <w:rsid w:val="00AB49C0"/>
    <w:rsid w:val="00AB6ABF"/>
    <w:rsid w:val="00AB77A4"/>
    <w:rsid w:val="00AB7C8F"/>
    <w:rsid w:val="00AC1E2F"/>
    <w:rsid w:val="00AC2C1D"/>
    <w:rsid w:val="00AC2D16"/>
    <w:rsid w:val="00AC30AB"/>
    <w:rsid w:val="00AC35B2"/>
    <w:rsid w:val="00AC4529"/>
    <w:rsid w:val="00AC5818"/>
    <w:rsid w:val="00AC5ABD"/>
    <w:rsid w:val="00AC5AF2"/>
    <w:rsid w:val="00AC5F31"/>
    <w:rsid w:val="00AC5FE6"/>
    <w:rsid w:val="00AC6985"/>
    <w:rsid w:val="00AC6C4A"/>
    <w:rsid w:val="00AD0176"/>
    <w:rsid w:val="00AD2161"/>
    <w:rsid w:val="00AD2F41"/>
    <w:rsid w:val="00AD3FC7"/>
    <w:rsid w:val="00AD59BB"/>
    <w:rsid w:val="00AD5F7A"/>
    <w:rsid w:val="00AD6ACA"/>
    <w:rsid w:val="00AD714D"/>
    <w:rsid w:val="00AD7F4B"/>
    <w:rsid w:val="00AE1217"/>
    <w:rsid w:val="00AE1622"/>
    <w:rsid w:val="00AE1909"/>
    <w:rsid w:val="00AE2057"/>
    <w:rsid w:val="00AE3A54"/>
    <w:rsid w:val="00AE502B"/>
    <w:rsid w:val="00AE5100"/>
    <w:rsid w:val="00AE5D02"/>
    <w:rsid w:val="00AE5E6F"/>
    <w:rsid w:val="00AE6647"/>
    <w:rsid w:val="00AE7678"/>
    <w:rsid w:val="00AE7EDE"/>
    <w:rsid w:val="00AF0A49"/>
    <w:rsid w:val="00AF162A"/>
    <w:rsid w:val="00AF23C4"/>
    <w:rsid w:val="00AF27B2"/>
    <w:rsid w:val="00AF288D"/>
    <w:rsid w:val="00AF357A"/>
    <w:rsid w:val="00AF499C"/>
    <w:rsid w:val="00AF526A"/>
    <w:rsid w:val="00AF5388"/>
    <w:rsid w:val="00AF60EA"/>
    <w:rsid w:val="00AF6816"/>
    <w:rsid w:val="00AF7C3C"/>
    <w:rsid w:val="00AF7CCC"/>
    <w:rsid w:val="00B00615"/>
    <w:rsid w:val="00B00896"/>
    <w:rsid w:val="00B009DB"/>
    <w:rsid w:val="00B00BE3"/>
    <w:rsid w:val="00B01E18"/>
    <w:rsid w:val="00B03A9F"/>
    <w:rsid w:val="00B045F7"/>
    <w:rsid w:val="00B04CD1"/>
    <w:rsid w:val="00B051C8"/>
    <w:rsid w:val="00B064C1"/>
    <w:rsid w:val="00B072A4"/>
    <w:rsid w:val="00B1117D"/>
    <w:rsid w:val="00B114E1"/>
    <w:rsid w:val="00B1191E"/>
    <w:rsid w:val="00B11CBA"/>
    <w:rsid w:val="00B13508"/>
    <w:rsid w:val="00B14620"/>
    <w:rsid w:val="00B146E9"/>
    <w:rsid w:val="00B17F3A"/>
    <w:rsid w:val="00B209B8"/>
    <w:rsid w:val="00B20B2B"/>
    <w:rsid w:val="00B20D3A"/>
    <w:rsid w:val="00B20DB6"/>
    <w:rsid w:val="00B214B4"/>
    <w:rsid w:val="00B21742"/>
    <w:rsid w:val="00B21746"/>
    <w:rsid w:val="00B21B2F"/>
    <w:rsid w:val="00B21C29"/>
    <w:rsid w:val="00B24177"/>
    <w:rsid w:val="00B2491D"/>
    <w:rsid w:val="00B24B8C"/>
    <w:rsid w:val="00B25256"/>
    <w:rsid w:val="00B25276"/>
    <w:rsid w:val="00B255FA"/>
    <w:rsid w:val="00B25DA9"/>
    <w:rsid w:val="00B266F8"/>
    <w:rsid w:val="00B2694B"/>
    <w:rsid w:val="00B26ACE"/>
    <w:rsid w:val="00B30C50"/>
    <w:rsid w:val="00B31160"/>
    <w:rsid w:val="00B33A8D"/>
    <w:rsid w:val="00B342EC"/>
    <w:rsid w:val="00B34CE5"/>
    <w:rsid w:val="00B36032"/>
    <w:rsid w:val="00B3620B"/>
    <w:rsid w:val="00B40669"/>
    <w:rsid w:val="00B4076E"/>
    <w:rsid w:val="00B40CAB"/>
    <w:rsid w:val="00B4185C"/>
    <w:rsid w:val="00B41B16"/>
    <w:rsid w:val="00B45051"/>
    <w:rsid w:val="00B458C1"/>
    <w:rsid w:val="00B45BAA"/>
    <w:rsid w:val="00B462E6"/>
    <w:rsid w:val="00B46670"/>
    <w:rsid w:val="00B46999"/>
    <w:rsid w:val="00B46ACD"/>
    <w:rsid w:val="00B507DA"/>
    <w:rsid w:val="00B50D6A"/>
    <w:rsid w:val="00B51DF3"/>
    <w:rsid w:val="00B5254B"/>
    <w:rsid w:val="00B53491"/>
    <w:rsid w:val="00B54B43"/>
    <w:rsid w:val="00B55000"/>
    <w:rsid w:val="00B56193"/>
    <w:rsid w:val="00B565E7"/>
    <w:rsid w:val="00B56DC4"/>
    <w:rsid w:val="00B600F7"/>
    <w:rsid w:val="00B6017A"/>
    <w:rsid w:val="00B6045F"/>
    <w:rsid w:val="00B61AFF"/>
    <w:rsid w:val="00B63E63"/>
    <w:rsid w:val="00B65E8F"/>
    <w:rsid w:val="00B66AA5"/>
    <w:rsid w:val="00B66F3F"/>
    <w:rsid w:val="00B67026"/>
    <w:rsid w:val="00B7032A"/>
    <w:rsid w:val="00B70423"/>
    <w:rsid w:val="00B706ED"/>
    <w:rsid w:val="00B7222C"/>
    <w:rsid w:val="00B74719"/>
    <w:rsid w:val="00B7474D"/>
    <w:rsid w:val="00B74C6A"/>
    <w:rsid w:val="00B74F73"/>
    <w:rsid w:val="00B752D6"/>
    <w:rsid w:val="00B77EA6"/>
    <w:rsid w:val="00B80620"/>
    <w:rsid w:val="00B814E9"/>
    <w:rsid w:val="00B81E77"/>
    <w:rsid w:val="00B82F9A"/>
    <w:rsid w:val="00B8339B"/>
    <w:rsid w:val="00B84B67"/>
    <w:rsid w:val="00B84BE3"/>
    <w:rsid w:val="00B8646B"/>
    <w:rsid w:val="00B86978"/>
    <w:rsid w:val="00B872F9"/>
    <w:rsid w:val="00B87B40"/>
    <w:rsid w:val="00B87F2B"/>
    <w:rsid w:val="00B90FE7"/>
    <w:rsid w:val="00B91019"/>
    <w:rsid w:val="00B91140"/>
    <w:rsid w:val="00B91DDD"/>
    <w:rsid w:val="00B920CE"/>
    <w:rsid w:val="00B922BA"/>
    <w:rsid w:val="00B92BA4"/>
    <w:rsid w:val="00B92ECA"/>
    <w:rsid w:val="00B93367"/>
    <w:rsid w:val="00B93644"/>
    <w:rsid w:val="00B93719"/>
    <w:rsid w:val="00B953DA"/>
    <w:rsid w:val="00B9770D"/>
    <w:rsid w:val="00BA09E1"/>
    <w:rsid w:val="00BA0B02"/>
    <w:rsid w:val="00BA2B55"/>
    <w:rsid w:val="00BA2BC5"/>
    <w:rsid w:val="00BA3053"/>
    <w:rsid w:val="00BA3A49"/>
    <w:rsid w:val="00BA4273"/>
    <w:rsid w:val="00BA4455"/>
    <w:rsid w:val="00BA4AB3"/>
    <w:rsid w:val="00BA4B60"/>
    <w:rsid w:val="00BA56E1"/>
    <w:rsid w:val="00BA713D"/>
    <w:rsid w:val="00BA7254"/>
    <w:rsid w:val="00BA73A4"/>
    <w:rsid w:val="00BA7C2D"/>
    <w:rsid w:val="00BB0C5E"/>
    <w:rsid w:val="00BB14D8"/>
    <w:rsid w:val="00BB2787"/>
    <w:rsid w:val="00BB2D8C"/>
    <w:rsid w:val="00BB3430"/>
    <w:rsid w:val="00BB3739"/>
    <w:rsid w:val="00BB5296"/>
    <w:rsid w:val="00BB5549"/>
    <w:rsid w:val="00BB5AE3"/>
    <w:rsid w:val="00BB5F3A"/>
    <w:rsid w:val="00BB6FEE"/>
    <w:rsid w:val="00BB73C8"/>
    <w:rsid w:val="00BC04D5"/>
    <w:rsid w:val="00BC1405"/>
    <w:rsid w:val="00BC1542"/>
    <w:rsid w:val="00BC1BAA"/>
    <w:rsid w:val="00BC2496"/>
    <w:rsid w:val="00BC2E05"/>
    <w:rsid w:val="00BC35C3"/>
    <w:rsid w:val="00BC41FF"/>
    <w:rsid w:val="00BC5605"/>
    <w:rsid w:val="00BC5F10"/>
    <w:rsid w:val="00BC6510"/>
    <w:rsid w:val="00BC69EB"/>
    <w:rsid w:val="00BC70FD"/>
    <w:rsid w:val="00BD0FA6"/>
    <w:rsid w:val="00BD2F76"/>
    <w:rsid w:val="00BD3D52"/>
    <w:rsid w:val="00BD4552"/>
    <w:rsid w:val="00BD4593"/>
    <w:rsid w:val="00BD6861"/>
    <w:rsid w:val="00BD7CF0"/>
    <w:rsid w:val="00BE1AB3"/>
    <w:rsid w:val="00BE2D93"/>
    <w:rsid w:val="00BE37AE"/>
    <w:rsid w:val="00BE49C6"/>
    <w:rsid w:val="00BE5CDE"/>
    <w:rsid w:val="00BE777F"/>
    <w:rsid w:val="00BF0F6F"/>
    <w:rsid w:val="00BF144E"/>
    <w:rsid w:val="00BF1A8F"/>
    <w:rsid w:val="00BF2F33"/>
    <w:rsid w:val="00BF2FCD"/>
    <w:rsid w:val="00BF34C4"/>
    <w:rsid w:val="00BF422B"/>
    <w:rsid w:val="00BF5581"/>
    <w:rsid w:val="00BF6996"/>
    <w:rsid w:val="00BF6B35"/>
    <w:rsid w:val="00C005AA"/>
    <w:rsid w:val="00C0107F"/>
    <w:rsid w:val="00C017C3"/>
    <w:rsid w:val="00C022BA"/>
    <w:rsid w:val="00C025D4"/>
    <w:rsid w:val="00C02B93"/>
    <w:rsid w:val="00C03414"/>
    <w:rsid w:val="00C038CA"/>
    <w:rsid w:val="00C03D99"/>
    <w:rsid w:val="00C070CB"/>
    <w:rsid w:val="00C100E8"/>
    <w:rsid w:val="00C101E1"/>
    <w:rsid w:val="00C11BE2"/>
    <w:rsid w:val="00C1401E"/>
    <w:rsid w:val="00C15102"/>
    <w:rsid w:val="00C16275"/>
    <w:rsid w:val="00C1638A"/>
    <w:rsid w:val="00C17667"/>
    <w:rsid w:val="00C20BAA"/>
    <w:rsid w:val="00C213A1"/>
    <w:rsid w:val="00C21DF0"/>
    <w:rsid w:val="00C23AF2"/>
    <w:rsid w:val="00C24DB8"/>
    <w:rsid w:val="00C25564"/>
    <w:rsid w:val="00C27041"/>
    <w:rsid w:val="00C3047B"/>
    <w:rsid w:val="00C3120F"/>
    <w:rsid w:val="00C31297"/>
    <w:rsid w:val="00C32392"/>
    <w:rsid w:val="00C32CB4"/>
    <w:rsid w:val="00C33DF7"/>
    <w:rsid w:val="00C3578B"/>
    <w:rsid w:val="00C35A08"/>
    <w:rsid w:val="00C36029"/>
    <w:rsid w:val="00C3638E"/>
    <w:rsid w:val="00C36514"/>
    <w:rsid w:val="00C37B62"/>
    <w:rsid w:val="00C404F8"/>
    <w:rsid w:val="00C410B5"/>
    <w:rsid w:val="00C41914"/>
    <w:rsid w:val="00C41CAC"/>
    <w:rsid w:val="00C41E10"/>
    <w:rsid w:val="00C42D72"/>
    <w:rsid w:val="00C45BAE"/>
    <w:rsid w:val="00C45FFB"/>
    <w:rsid w:val="00C46D2B"/>
    <w:rsid w:val="00C51A16"/>
    <w:rsid w:val="00C5223A"/>
    <w:rsid w:val="00C5236A"/>
    <w:rsid w:val="00C53B3A"/>
    <w:rsid w:val="00C54368"/>
    <w:rsid w:val="00C545A0"/>
    <w:rsid w:val="00C54E3B"/>
    <w:rsid w:val="00C55563"/>
    <w:rsid w:val="00C555DF"/>
    <w:rsid w:val="00C56686"/>
    <w:rsid w:val="00C56A7B"/>
    <w:rsid w:val="00C605F4"/>
    <w:rsid w:val="00C606D1"/>
    <w:rsid w:val="00C61031"/>
    <w:rsid w:val="00C61AD1"/>
    <w:rsid w:val="00C6275D"/>
    <w:rsid w:val="00C63378"/>
    <w:rsid w:val="00C641CE"/>
    <w:rsid w:val="00C644E4"/>
    <w:rsid w:val="00C64817"/>
    <w:rsid w:val="00C64A4F"/>
    <w:rsid w:val="00C66429"/>
    <w:rsid w:val="00C668E7"/>
    <w:rsid w:val="00C66DBF"/>
    <w:rsid w:val="00C6707B"/>
    <w:rsid w:val="00C6743E"/>
    <w:rsid w:val="00C67A38"/>
    <w:rsid w:val="00C712D0"/>
    <w:rsid w:val="00C72A90"/>
    <w:rsid w:val="00C734C1"/>
    <w:rsid w:val="00C73ECA"/>
    <w:rsid w:val="00C742BE"/>
    <w:rsid w:val="00C7602A"/>
    <w:rsid w:val="00C76AA2"/>
    <w:rsid w:val="00C80237"/>
    <w:rsid w:val="00C80504"/>
    <w:rsid w:val="00C81583"/>
    <w:rsid w:val="00C826D6"/>
    <w:rsid w:val="00C83340"/>
    <w:rsid w:val="00C84B9A"/>
    <w:rsid w:val="00C85265"/>
    <w:rsid w:val="00C85712"/>
    <w:rsid w:val="00C865CA"/>
    <w:rsid w:val="00C8793D"/>
    <w:rsid w:val="00C87C8E"/>
    <w:rsid w:val="00C9055D"/>
    <w:rsid w:val="00C92591"/>
    <w:rsid w:val="00C93690"/>
    <w:rsid w:val="00C93E48"/>
    <w:rsid w:val="00C94153"/>
    <w:rsid w:val="00C951FA"/>
    <w:rsid w:val="00C952F9"/>
    <w:rsid w:val="00C9606A"/>
    <w:rsid w:val="00C97219"/>
    <w:rsid w:val="00CA02B5"/>
    <w:rsid w:val="00CA02E8"/>
    <w:rsid w:val="00CA067C"/>
    <w:rsid w:val="00CA08E0"/>
    <w:rsid w:val="00CA1320"/>
    <w:rsid w:val="00CA1AEB"/>
    <w:rsid w:val="00CA2054"/>
    <w:rsid w:val="00CA3C88"/>
    <w:rsid w:val="00CA4723"/>
    <w:rsid w:val="00CA4BEE"/>
    <w:rsid w:val="00CA4DC2"/>
    <w:rsid w:val="00CA6604"/>
    <w:rsid w:val="00CA691F"/>
    <w:rsid w:val="00CA6CBE"/>
    <w:rsid w:val="00CB12F0"/>
    <w:rsid w:val="00CB1972"/>
    <w:rsid w:val="00CB258F"/>
    <w:rsid w:val="00CB2E18"/>
    <w:rsid w:val="00CB34E1"/>
    <w:rsid w:val="00CB4A93"/>
    <w:rsid w:val="00CB56D7"/>
    <w:rsid w:val="00CB5C6B"/>
    <w:rsid w:val="00CB6902"/>
    <w:rsid w:val="00CB69C8"/>
    <w:rsid w:val="00CB6A6D"/>
    <w:rsid w:val="00CB6AE7"/>
    <w:rsid w:val="00CB7104"/>
    <w:rsid w:val="00CB7795"/>
    <w:rsid w:val="00CC06AA"/>
    <w:rsid w:val="00CC0AD0"/>
    <w:rsid w:val="00CC19E6"/>
    <w:rsid w:val="00CC1B6C"/>
    <w:rsid w:val="00CC21E1"/>
    <w:rsid w:val="00CC2881"/>
    <w:rsid w:val="00CC62F4"/>
    <w:rsid w:val="00CC6950"/>
    <w:rsid w:val="00CC7907"/>
    <w:rsid w:val="00CC7FF7"/>
    <w:rsid w:val="00CD1F3B"/>
    <w:rsid w:val="00CD230B"/>
    <w:rsid w:val="00CD2EDD"/>
    <w:rsid w:val="00CD4C29"/>
    <w:rsid w:val="00CD4D9D"/>
    <w:rsid w:val="00CD5A4F"/>
    <w:rsid w:val="00CD69F2"/>
    <w:rsid w:val="00CE08B9"/>
    <w:rsid w:val="00CE2E18"/>
    <w:rsid w:val="00CE2E3A"/>
    <w:rsid w:val="00CE3DAA"/>
    <w:rsid w:val="00CE498B"/>
    <w:rsid w:val="00CE643A"/>
    <w:rsid w:val="00CE6D1F"/>
    <w:rsid w:val="00CE7AD1"/>
    <w:rsid w:val="00CE7E5A"/>
    <w:rsid w:val="00CF1DEE"/>
    <w:rsid w:val="00CF3DA6"/>
    <w:rsid w:val="00CF41AB"/>
    <w:rsid w:val="00CF4D61"/>
    <w:rsid w:val="00CF58B3"/>
    <w:rsid w:val="00CF61A9"/>
    <w:rsid w:val="00CF683D"/>
    <w:rsid w:val="00CF74C7"/>
    <w:rsid w:val="00D004DE"/>
    <w:rsid w:val="00D00BC7"/>
    <w:rsid w:val="00D0225F"/>
    <w:rsid w:val="00D03594"/>
    <w:rsid w:val="00D0380C"/>
    <w:rsid w:val="00D03A63"/>
    <w:rsid w:val="00D03EA0"/>
    <w:rsid w:val="00D0410C"/>
    <w:rsid w:val="00D045E8"/>
    <w:rsid w:val="00D04AFD"/>
    <w:rsid w:val="00D10051"/>
    <w:rsid w:val="00D105EB"/>
    <w:rsid w:val="00D10F26"/>
    <w:rsid w:val="00D1121F"/>
    <w:rsid w:val="00D11426"/>
    <w:rsid w:val="00D11515"/>
    <w:rsid w:val="00D11647"/>
    <w:rsid w:val="00D1169A"/>
    <w:rsid w:val="00D149A5"/>
    <w:rsid w:val="00D15294"/>
    <w:rsid w:val="00D15AEC"/>
    <w:rsid w:val="00D16315"/>
    <w:rsid w:val="00D16FDC"/>
    <w:rsid w:val="00D17940"/>
    <w:rsid w:val="00D202A5"/>
    <w:rsid w:val="00D2126A"/>
    <w:rsid w:val="00D22361"/>
    <w:rsid w:val="00D22FCF"/>
    <w:rsid w:val="00D23897"/>
    <w:rsid w:val="00D239BF"/>
    <w:rsid w:val="00D239E8"/>
    <w:rsid w:val="00D23A21"/>
    <w:rsid w:val="00D24B55"/>
    <w:rsid w:val="00D25102"/>
    <w:rsid w:val="00D25C13"/>
    <w:rsid w:val="00D25E97"/>
    <w:rsid w:val="00D26F33"/>
    <w:rsid w:val="00D271B2"/>
    <w:rsid w:val="00D27569"/>
    <w:rsid w:val="00D30161"/>
    <w:rsid w:val="00D31615"/>
    <w:rsid w:val="00D3179E"/>
    <w:rsid w:val="00D32546"/>
    <w:rsid w:val="00D3280A"/>
    <w:rsid w:val="00D33275"/>
    <w:rsid w:val="00D3467C"/>
    <w:rsid w:val="00D34A2A"/>
    <w:rsid w:val="00D35299"/>
    <w:rsid w:val="00D35E77"/>
    <w:rsid w:val="00D35FF2"/>
    <w:rsid w:val="00D36097"/>
    <w:rsid w:val="00D368D8"/>
    <w:rsid w:val="00D36F58"/>
    <w:rsid w:val="00D372F3"/>
    <w:rsid w:val="00D373CA"/>
    <w:rsid w:val="00D373DA"/>
    <w:rsid w:val="00D405BC"/>
    <w:rsid w:val="00D41979"/>
    <w:rsid w:val="00D42BE4"/>
    <w:rsid w:val="00D43505"/>
    <w:rsid w:val="00D43CC5"/>
    <w:rsid w:val="00D440FC"/>
    <w:rsid w:val="00D45222"/>
    <w:rsid w:val="00D4534B"/>
    <w:rsid w:val="00D4567F"/>
    <w:rsid w:val="00D45B05"/>
    <w:rsid w:val="00D45D6D"/>
    <w:rsid w:val="00D4620C"/>
    <w:rsid w:val="00D47E2D"/>
    <w:rsid w:val="00D50D5F"/>
    <w:rsid w:val="00D5111D"/>
    <w:rsid w:val="00D51897"/>
    <w:rsid w:val="00D53A34"/>
    <w:rsid w:val="00D54771"/>
    <w:rsid w:val="00D559BD"/>
    <w:rsid w:val="00D55E46"/>
    <w:rsid w:val="00D55EEB"/>
    <w:rsid w:val="00D57F2D"/>
    <w:rsid w:val="00D61FFF"/>
    <w:rsid w:val="00D62C96"/>
    <w:rsid w:val="00D63370"/>
    <w:rsid w:val="00D63B7E"/>
    <w:rsid w:val="00D6501D"/>
    <w:rsid w:val="00D670B3"/>
    <w:rsid w:val="00D6722F"/>
    <w:rsid w:val="00D67F99"/>
    <w:rsid w:val="00D70B46"/>
    <w:rsid w:val="00D70D7F"/>
    <w:rsid w:val="00D72E54"/>
    <w:rsid w:val="00D7477B"/>
    <w:rsid w:val="00D74F37"/>
    <w:rsid w:val="00D750B6"/>
    <w:rsid w:val="00D759E2"/>
    <w:rsid w:val="00D76129"/>
    <w:rsid w:val="00D76C03"/>
    <w:rsid w:val="00D77DBD"/>
    <w:rsid w:val="00D8021A"/>
    <w:rsid w:val="00D806C2"/>
    <w:rsid w:val="00D81742"/>
    <w:rsid w:val="00D81DAD"/>
    <w:rsid w:val="00D82703"/>
    <w:rsid w:val="00D84638"/>
    <w:rsid w:val="00D84DBB"/>
    <w:rsid w:val="00D85027"/>
    <w:rsid w:val="00D8570C"/>
    <w:rsid w:val="00D86747"/>
    <w:rsid w:val="00D87F94"/>
    <w:rsid w:val="00D90050"/>
    <w:rsid w:val="00D904A7"/>
    <w:rsid w:val="00D91DFA"/>
    <w:rsid w:val="00D92875"/>
    <w:rsid w:val="00D95148"/>
    <w:rsid w:val="00D95B8C"/>
    <w:rsid w:val="00D96156"/>
    <w:rsid w:val="00D9650C"/>
    <w:rsid w:val="00D969EB"/>
    <w:rsid w:val="00D96ECD"/>
    <w:rsid w:val="00D974F9"/>
    <w:rsid w:val="00DA0A7C"/>
    <w:rsid w:val="00DA15D7"/>
    <w:rsid w:val="00DA18AB"/>
    <w:rsid w:val="00DA1D78"/>
    <w:rsid w:val="00DA4AEB"/>
    <w:rsid w:val="00DA5749"/>
    <w:rsid w:val="00DA581D"/>
    <w:rsid w:val="00DB0B67"/>
    <w:rsid w:val="00DB28A8"/>
    <w:rsid w:val="00DB292A"/>
    <w:rsid w:val="00DB2BA3"/>
    <w:rsid w:val="00DB3233"/>
    <w:rsid w:val="00DB3AA5"/>
    <w:rsid w:val="00DB46CF"/>
    <w:rsid w:val="00DB4754"/>
    <w:rsid w:val="00DB48C0"/>
    <w:rsid w:val="00DB51D3"/>
    <w:rsid w:val="00DB5457"/>
    <w:rsid w:val="00DB59D0"/>
    <w:rsid w:val="00DB7AEC"/>
    <w:rsid w:val="00DC00A3"/>
    <w:rsid w:val="00DC07B7"/>
    <w:rsid w:val="00DC0CF7"/>
    <w:rsid w:val="00DC0FA7"/>
    <w:rsid w:val="00DC131D"/>
    <w:rsid w:val="00DC207C"/>
    <w:rsid w:val="00DC20AC"/>
    <w:rsid w:val="00DC2713"/>
    <w:rsid w:val="00DC3FDF"/>
    <w:rsid w:val="00DC5523"/>
    <w:rsid w:val="00DC662D"/>
    <w:rsid w:val="00DC722D"/>
    <w:rsid w:val="00DC7C54"/>
    <w:rsid w:val="00DD14AB"/>
    <w:rsid w:val="00DD1B2F"/>
    <w:rsid w:val="00DD29DB"/>
    <w:rsid w:val="00DD2CE3"/>
    <w:rsid w:val="00DD3C23"/>
    <w:rsid w:val="00DD3D38"/>
    <w:rsid w:val="00DD3D46"/>
    <w:rsid w:val="00DD41E1"/>
    <w:rsid w:val="00DD4638"/>
    <w:rsid w:val="00DD49E1"/>
    <w:rsid w:val="00DD4B4E"/>
    <w:rsid w:val="00DD5ED0"/>
    <w:rsid w:val="00DD619C"/>
    <w:rsid w:val="00DD7018"/>
    <w:rsid w:val="00DD75BD"/>
    <w:rsid w:val="00DD793A"/>
    <w:rsid w:val="00DD7B33"/>
    <w:rsid w:val="00DE02C3"/>
    <w:rsid w:val="00DE17F1"/>
    <w:rsid w:val="00DE2ABF"/>
    <w:rsid w:val="00DE3EFE"/>
    <w:rsid w:val="00DE4F87"/>
    <w:rsid w:val="00DE51EB"/>
    <w:rsid w:val="00DE54B0"/>
    <w:rsid w:val="00DE5926"/>
    <w:rsid w:val="00DE6254"/>
    <w:rsid w:val="00DE644A"/>
    <w:rsid w:val="00DE75B7"/>
    <w:rsid w:val="00DF0BB9"/>
    <w:rsid w:val="00DF0BEE"/>
    <w:rsid w:val="00DF2407"/>
    <w:rsid w:val="00DF2FF8"/>
    <w:rsid w:val="00DF3950"/>
    <w:rsid w:val="00DF39A5"/>
    <w:rsid w:val="00DF4070"/>
    <w:rsid w:val="00DF429B"/>
    <w:rsid w:val="00DF4532"/>
    <w:rsid w:val="00DF4924"/>
    <w:rsid w:val="00DF4997"/>
    <w:rsid w:val="00DF4ECE"/>
    <w:rsid w:val="00DF5878"/>
    <w:rsid w:val="00E004C3"/>
    <w:rsid w:val="00E0073F"/>
    <w:rsid w:val="00E00E44"/>
    <w:rsid w:val="00E01239"/>
    <w:rsid w:val="00E0152A"/>
    <w:rsid w:val="00E04A7D"/>
    <w:rsid w:val="00E04D66"/>
    <w:rsid w:val="00E0593B"/>
    <w:rsid w:val="00E06604"/>
    <w:rsid w:val="00E06F26"/>
    <w:rsid w:val="00E07161"/>
    <w:rsid w:val="00E13AD7"/>
    <w:rsid w:val="00E147E1"/>
    <w:rsid w:val="00E16C75"/>
    <w:rsid w:val="00E171CB"/>
    <w:rsid w:val="00E1721F"/>
    <w:rsid w:val="00E21E88"/>
    <w:rsid w:val="00E22256"/>
    <w:rsid w:val="00E226C1"/>
    <w:rsid w:val="00E2271A"/>
    <w:rsid w:val="00E230E3"/>
    <w:rsid w:val="00E236AF"/>
    <w:rsid w:val="00E23C30"/>
    <w:rsid w:val="00E23D4F"/>
    <w:rsid w:val="00E26055"/>
    <w:rsid w:val="00E266DA"/>
    <w:rsid w:val="00E267D4"/>
    <w:rsid w:val="00E27891"/>
    <w:rsid w:val="00E302C0"/>
    <w:rsid w:val="00E3053B"/>
    <w:rsid w:val="00E30E3E"/>
    <w:rsid w:val="00E31028"/>
    <w:rsid w:val="00E3168D"/>
    <w:rsid w:val="00E31CFA"/>
    <w:rsid w:val="00E33C48"/>
    <w:rsid w:val="00E345C5"/>
    <w:rsid w:val="00E355E0"/>
    <w:rsid w:val="00E371D3"/>
    <w:rsid w:val="00E40120"/>
    <w:rsid w:val="00E406F1"/>
    <w:rsid w:val="00E40862"/>
    <w:rsid w:val="00E4105B"/>
    <w:rsid w:val="00E43932"/>
    <w:rsid w:val="00E43F61"/>
    <w:rsid w:val="00E4492E"/>
    <w:rsid w:val="00E51BF8"/>
    <w:rsid w:val="00E522FC"/>
    <w:rsid w:val="00E52383"/>
    <w:rsid w:val="00E52862"/>
    <w:rsid w:val="00E53050"/>
    <w:rsid w:val="00E53450"/>
    <w:rsid w:val="00E54448"/>
    <w:rsid w:val="00E54591"/>
    <w:rsid w:val="00E5574A"/>
    <w:rsid w:val="00E56A6C"/>
    <w:rsid w:val="00E56C94"/>
    <w:rsid w:val="00E602C8"/>
    <w:rsid w:val="00E609C9"/>
    <w:rsid w:val="00E610CD"/>
    <w:rsid w:val="00E6149A"/>
    <w:rsid w:val="00E61CF8"/>
    <w:rsid w:val="00E629CA"/>
    <w:rsid w:val="00E63117"/>
    <w:rsid w:val="00E636DC"/>
    <w:rsid w:val="00E64180"/>
    <w:rsid w:val="00E642E5"/>
    <w:rsid w:val="00E66A12"/>
    <w:rsid w:val="00E66C22"/>
    <w:rsid w:val="00E674D0"/>
    <w:rsid w:val="00E67D79"/>
    <w:rsid w:val="00E67EFD"/>
    <w:rsid w:val="00E67F88"/>
    <w:rsid w:val="00E73ACA"/>
    <w:rsid w:val="00E76067"/>
    <w:rsid w:val="00E76C43"/>
    <w:rsid w:val="00E76FDB"/>
    <w:rsid w:val="00E8051F"/>
    <w:rsid w:val="00E8123F"/>
    <w:rsid w:val="00E81F13"/>
    <w:rsid w:val="00E8291A"/>
    <w:rsid w:val="00E832E9"/>
    <w:rsid w:val="00E833E5"/>
    <w:rsid w:val="00E8368F"/>
    <w:rsid w:val="00E83CB4"/>
    <w:rsid w:val="00E84C9E"/>
    <w:rsid w:val="00E85A7E"/>
    <w:rsid w:val="00E902BC"/>
    <w:rsid w:val="00E90348"/>
    <w:rsid w:val="00E90365"/>
    <w:rsid w:val="00E90842"/>
    <w:rsid w:val="00E913C1"/>
    <w:rsid w:val="00E9169E"/>
    <w:rsid w:val="00E92A0D"/>
    <w:rsid w:val="00E92F0D"/>
    <w:rsid w:val="00E93D7D"/>
    <w:rsid w:val="00E942E4"/>
    <w:rsid w:val="00E94D3C"/>
    <w:rsid w:val="00E95D00"/>
    <w:rsid w:val="00E968CB"/>
    <w:rsid w:val="00E9765D"/>
    <w:rsid w:val="00EA3C66"/>
    <w:rsid w:val="00EA3D3A"/>
    <w:rsid w:val="00EA48F9"/>
    <w:rsid w:val="00EA5904"/>
    <w:rsid w:val="00EA5BD7"/>
    <w:rsid w:val="00EA6044"/>
    <w:rsid w:val="00EA7C7D"/>
    <w:rsid w:val="00EB01C7"/>
    <w:rsid w:val="00EB31F0"/>
    <w:rsid w:val="00EB4308"/>
    <w:rsid w:val="00EB54A2"/>
    <w:rsid w:val="00EB56B4"/>
    <w:rsid w:val="00EB5DF4"/>
    <w:rsid w:val="00EB6534"/>
    <w:rsid w:val="00EB6EE2"/>
    <w:rsid w:val="00EB7668"/>
    <w:rsid w:val="00EC0704"/>
    <w:rsid w:val="00EC2212"/>
    <w:rsid w:val="00EC2D86"/>
    <w:rsid w:val="00EC357F"/>
    <w:rsid w:val="00EC3BB1"/>
    <w:rsid w:val="00EC42A2"/>
    <w:rsid w:val="00EC4AD5"/>
    <w:rsid w:val="00EC6E89"/>
    <w:rsid w:val="00EC76C7"/>
    <w:rsid w:val="00EC7E24"/>
    <w:rsid w:val="00ED14A4"/>
    <w:rsid w:val="00ED155C"/>
    <w:rsid w:val="00ED1C4E"/>
    <w:rsid w:val="00ED22FA"/>
    <w:rsid w:val="00ED2336"/>
    <w:rsid w:val="00ED2447"/>
    <w:rsid w:val="00ED248E"/>
    <w:rsid w:val="00ED2932"/>
    <w:rsid w:val="00ED3A3D"/>
    <w:rsid w:val="00ED4651"/>
    <w:rsid w:val="00ED6BEF"/>
    <w:rsid w:val="00ED7CFA"/>
    <w:rsid w:val="00EE00D5"/>
    <w:rsid w:val="00EE03AA"/>
    <w:rsid w:val="00EE175B"/>
    <w:rsid w:val="00EE19BA"/>
    <w:rsid w:val="00EE1E07"/>
    <w:rsid w:val="00EE25EB"/>
    <w:rsid w:val="00EE2F06"/>
    <w:rsid w:val="00EE2F11"/>
    <w:rsid w:val="00EE3C64"/>
    <w:rsid w:val="00EE4CF1"/>
    <w:rsid w:val="00EE5A3B"/>
    <w:rsid w:val="00EE5BE9"/>
    <w:rsid w:val="00EE5FC4"/>
    <w:rsid w:val="00EE6B23"/>
    <w:rsid w:val="00EE6EE7"/>
    <w:rsid w:val="00EE706A"/>
    <w:rsid w:val="00EE7542"/>
    <w:rsid w:val="00EF22AD"/>
    <w:rsid w:val="00EF2470"/>
    <w:rsid w:val="00EF435D"/>
    <w:rsid w:val="00EF448D"/>
    <w:rsid w:val="00EF50E5"/>
    <w:rsid w:val="00EF52BF"/>
    <w:rsid w:val="00EF551C"/>
    <w:rsid w:val="00EF5E78"/>
    <w:rsid w:val="00EF692B"/>
    <w:rsid w:val="00F013FF"/>
    <w:rsid w:val="00F02210"/>
    <w:rsid w:val="00F0276E"/>
    <w:rsid w:val="00F03A4F"/>
    <w:rsid w:val="00F03AC6"/>
    <w:rsid w:val="00F04425"/>
    <w:rsid w:val="00F04A88"/>
    <w:rsid w:val="00F04FA7"/>
    <w:rsid w:val="00F06325"/>
    <w:rsid w:val="00F06A5E"/>
    <w:rsid w:val="00F07132"/>
    <w:rsid w:val="00F07559"/>
    <w:rsid w:val="00F1055E"/>
    <w:rsid w:val="00F10A97"/>
    <w:rsid w:val="00F10D99"/>
    <w:rsid w:val="00F1170D"/>
    <w:rsid w:val="00F11A14"/>
    <w:rsid w:val="00F128E5"/>
    <w:rsid w:val="00F1321B"/>
    <w:rsid w:val="00F13FAA"/>
    <w:rsid w:val="00F1510F"/>
    <w:rsid w:val="00F16992"/>
    <w:rsid w:val="00F16CB6"/>
    <w:rsid w:val="00F16E10"/>
    <w:rsid w:val="00F1701D"/>
    <w:rsid w:val="00F205CC"/>
    <w:rsid w:val="00F20CEE"/>
    <w:rsid w:val="00F21E7D"/>
    <w:rsid w:val="00F2289F"/>
    <w:rsid w:val="00F234CF"/>
    <w:rsid w:val="00F234FB"/>
    <w:rsid w:val="00F25475"/>
    <w:rsid w:val="00F262F4"/>
    <w:rsid w:val="00F26B79"/>
    <w:rsid w:val="00F27964"/>
    <w:rsid w:val="00F27AF3"/>
    <w:rsid w:val="00F3198E"/>
    <w:rsid w:val="00F31B79"/>
    <w:rsid w:val="00F32381"/>
    <w:rsid w:val="00F32CD4"/>
    <w:rsid w:val="00F3388A"/>
    <w:rsid w:val="00F33F8A"/>
    <w:rsid w:val="00F35A6C"/>
    <w:rsid w:val="00F35C96"/>
    <w:rsid w:val="00F36F09"/>
    <w:rsid w:val="00F37243"/>
    <w:rsid w:val="00F428AA"/>
    <w:rsid w:val="00F46026"/>
    <w:rsid w:val="00F47D8A"/>
    <w:rsid w:val="00F55415"/>
    <w:rsid w:val="00F56FA3"/>
    <w:rsid w:val="00F5767B"/>
    <w:rsid w:val="00F62530"/>
    <w:rsid w:val="00F6397B"/>
    <w:rsid w:val="00F639B9"/>
    <w:rsid w:val="00F6556F"/>
    <w:rsid w:val="00F664AF"/>
    <w:rsid w:val="00F66E03"/>
    <w:rsid w:val="00F70092"/>
    <w:rsid w:val="00F711F8"/>
    <w:rsid w:val="00F7190B"/>
    <w:rsid w:val="00F72946"/>
    <w:rsid w:val="00F7385A"/>
    <w:rsid w:val="00F74CE4"/>
    <w:rsid w:val="00F7698C"/>
    <w:rsid w:val="00F77176"/>
    <w:rsid w:val="00F80037"/>
    <w:rsid w:val="00F80E2A"/>
    <w:rsid w:val="00F8190F"/>
    <w:rsid w:val="00F81D40"/>
    <w:rsid w:val="00F825D2"/>
    <w:rsid w:val="00F82A80"/>
    <w:rsid w:val="00F835CB"/>
    <w:rsid w:val="00F8475F"/>
    <w:rsid w:val="00F84CF6"/>
    <w:rsid w:val="00F85A86"/>
    <w:rsid w:val="00F85C8E"/>
    <w:rsid w:val="00F905DB"/>
    <w:rsid w:val="00F91421"/>
    <w:rsid w:val="00F92D6D"/>
    <w:rsid w:val="00F9419F"/>
    <w:rsid w:val="00F95243"/>
    <w:rsid w:val="00F95B66"/>
    <w:rsid w:val="00F96638"/>
    <w:rsid w:val="00F97863"/>
    <w:rsid w:val="00F979C1"/>
    <w:rsid w:val="00FA0A25"/>
    <w:rsid w:val="00FA1FEA"/>
    <w:rsid w:val="00FA36F0"/>
    <w:rsid w:val="00FA3CBB"/>
    <w:rsid w:val="00FA44C4"/>
    <w:rsid w:val="00FA5894"/>
    <w:rsid w:val="00FA72D7"/>
    <w:rsid w:val="00FB26E4"/>
    <w:rsid w:val="00FB435C"/>
    <w:rsid w:val="00FB70B5"/>
    <w:rsid w:val="00FB78E6"/>
    <w:rsid w:val="00FC1301"/>
    <w:rsid w:val="00FC2A9C"/>
    <w:rsid w:val="00FC2C4B"/>
    <w:rsid w:val="00FC2E50"/>
    <w:rsid w:val="00FC3636"/>
    <w:rsid w:val="00FC4796"/>
    <w:rsid w:val="00FC4EE7"/>
    <w:rsid w:val="00FC548A"/>
    <w:rsid w:val="00FC55DE"/>
    <w:rsid w:val="00FD01CA"/>
    <w:rsid w:val="00FD08C5"/>
    <w:rsid w:val="00FD0EB9"/>
    <w:rsid w:val="00FD1E81"/>
    <w:rsid w:val="00FD2F5C"/>
    <w:rsid w:val="00FD3C0F"/>
    <w:rsid w:val="00FD3D2E"/>
    <w:rsid w:val="00FD4164"/>
    <w:rsid w:val="00FD4D09"/>
    <w:rsid w:val="00FD5333"/>
    <w:rsid w:val="00FD53A1"/>
    <w:rsid w:val="00FD5678"/>
    <w:rsid w:val="00FD6252"/>
    <w:rsid w:val="00FD6F53"/>
    <w:rsid w:val="00FD6F9F"/>
    <w:rsid w:val="00FD7D10"/>
    <w:rsid w:val="00FD7E2B"/>
    <w:rsid w:val="00FE05A4"/>
    <w:rsid w:val="00FE096D"/>
    <w:rsid w:val="00FE1D11"/>
    <w:rsid w:val="00FE1EA5"/>
    <w:rsid w:val="00FE2232"/>
    <w:rsid w:val="00FE29C7"/>
    <w:rsid w:val="00FE2B1E"/>
    <w:rsid w:val="00FE41EC"/>
    <w:rsid w:val="00FE490C"/>
    <w:rsid w:val="00FE63C7"/>
    <w:rsid w:val="00FE74F0"/>
    <w:rsid w:val="00FF09C5"/>
    <w:rsid w:val="00FF1FDC"/>
    <w:rsid w:val="00FF22D6"/>
    <w:rsid w:val="00FF403F"/>
    <w:rsid w:val="00FF490E"/>
    <w:rsid w:val="00FF4FB3"/>
    <w:rsid w:val="00FF537D"/>
    <w:rsid w:val="00FF5564"/>
    <w:rsid w:val="00FF5D7C"/>
    <w:rsid w:val="00FF60F2"/>
    <w:rsid w:val="00FF7F5A"/>
    <w:rsid w:val="0229564F"/>
    <w:rsid w:val="026223A4"/>
    <w:rsid w:val="0539563E"/>
    <w:rsid w:val="05551935"/>
    <w:rsid w:val="09BA2AC6"/>
    <w:rsid w:val="0BF5631D"/>
    <w:rsid w:val="0C2225F6"/>
    <w:rsid w:val="12DE5A77"/>
    <w:rsid w:val="13144FF5"/>
    <w:rsid w:val="132C6B11"/>
    <w:rsid w:val="157601E9"/>
    <w:rsid w:val="16B014D8"/>
    <w:rsid w:val="17F51C03"/>
    <w:rsid w:val="1FCD3B3C"/>
    <w:rsid w:val="22D66F8D"/>
    <w:rsid w:val="250550E5"/>
    <w:rsid w:val="253C08AF"/>
    <w:rsid w:val="263A0DBE"/>
    <w:rsid w:val="266E7349"/>
    <w:rsid w:val="2A4256AD"/>
    <w:rsid w:val="2E165C6D"/>
    <w:rsid w:val="2F997875"/>
    <w:rsid w:val="3712016E"/>
    <w:rsid w:val="37CC23B6"/>
    <w:rsid w:val="3C495460"/>
    <w:rsid w:val="3E8D3D29"/>
    <w:rsid w:val="3F2B79CD"/>
    <w:rsid w:val="415F588F"/>
    <w:rsid w:val="428E2E90"/>
    <w:rsid w:val="437454B8"/>
    <w:rsid w:val="43F87E97"/>
    <w:rsid w:val="483E5F26"/>
    <w:rsid w:val="488F069E"/>
    <w:rsid w:val="4E0003BF"/>
    <w:rsid w:val="55342CF9"/>
    <w:rsid w:val="581D118D"/>
    <w:rsid w:val="58D95E57"/>
    <w:rsid w:val="677D1D76"/>
    <w:rsid w:val="683E1A6D"/>
    <w:rsid w:val="693966D8"/>
    <w:rsid w:val="6EC155C9"/>
    <w:rsid w:val="7229553C"/>
    <w:rsid w:val="72F1073A"/>
    <w:rsid w:val="73815756"/>
    <w:rsid w:val="74051691"/>
    <w:rsid w:val="76674885"/>
    <w:rsid w:val="773C186D"/>
    <w:rsid w:val="77474276"/>
    <w:rsid w:val="798E3ED6"/>
    <w:rsid w:val="7CFDCC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B282D6D"/>
  <w15:docId w15:val="{AFF28152-495C-4C3B-A3FF-73F860D5EB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lsdException w:name="Table Grid" w:uiPriority="39"/>
    <w:lsdException w:name="Table Theme" w:semiHidden="1" w:unhideWhenUsed="1"/>
    <w:lsdException w:name="Placeholder Text" w:semiHidden="1" w:uiPriority="99" w:qFormat="0"/>
    <w:lsdException w:name="No Spacing" w:uiPriority="99" w:qFormat="0"/>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99"/>
    <w:lsdException w:name="Quote" w:uiPriority="99" w:qFormat="0"/>
    <w:lsdException w:name="Intense Quote" w:uiPriority="99" w:qFormat="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rFonts w:asciiTheme="minorHAnsi" w:eastAsiaTheme="minorEastAsia" w:hAnsiTheme="minorHAnsi" w:cstheme="minorBidi"/>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semiHidden/>
    <w:qFormat/>
    <w:pPr>
      <w:framePr w:w="7920" w:h="1980" w:hRule="exact" w:hSpace="180" w:wrap="around"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semiHidden/>
    <w:qFormat/>
    <w:pPr>
      <w:widowControl/>
      <w:spacing w:before="100" w:after="120" w:line="276" w:lineRule="auto"/>
      <w:jc w:val="left"/>
    </w:pPr>
    <w:rPr>
      <w:rFonts w:eastAsia="宋体"/>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uiPriority w:val="99"/>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jc w:val="left"/>
    </w:pPr>
    <w:rPr>
      <w:color w:val="000000" w:themeColor="text1"/>
      <w:sz w:val="18"/>
      <w:szCs w:val="18"/>
    </w:rPr>
  </w:style>
  <w:style w:type="paragraph" w:styleId="affb">
    <w:name w:val="Signature"/>
    <w:basedOn w:val="a"/>
    <w:link w:val="affc"/>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0">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uiPriority w:val="99"/>
    <w:semiHidden/>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uiPriority w:val="99"/>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39"/>
    <w:qFormat/>
    <w:pPr>
      <w:jc w:val="both"/>
    </w:pPr>
    <w:tblPr>
      <w:tblBorders>
        <w:bottom w:val="single" w:sz="12" w:space="0" w:color="auto"/>
        <w:insideH w:val="single" w:sz="4" w:space="0" w:color="auto"/>
      </w:tblBorders>
    </w:tblPr>
    <w:tblStylePr w:type="firstRow">
      <w:tblPr/>
      <w:tcPr>
        <w:tcBorders>
          <w:top w:val="single" w:sz="12" w:space="0" w:color="auto"/>
          <w:bottom w:val="single" w:sz="4" w:space="0" w:color="auto"/>
        </w:tcBorders>
      </w:tcPr>
    </w:tblStylePr>
  </w:style>
  <w:style w:type="table" w:styleId="afffe">
    <w:name w:val="Table Theme"/>
    <w:basedOn w:val="a1"/>
    <w:semiHidden/>
    <w:qFormat/>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customStyle="1" w:styleId="1d">
    <w:name w:val="引用1"/>
    <w:basedOn w:val="a"/>
    <w:next w:val="a"/>
    <w:link w:val="affffb"/>
    <w:uiPriority w:val="29"/>
    <w:qFormat/>
    <w:pPr>
      <w:widowControl/>
      <w:spacing w:before="100" w:after="200" w:line="276" w:lineRule="auto"/>
      <w:jc w:val="left"/>
    </w:pPr>
    <w:rPr>
      <w:i/>
      <w:iCs/>
      <w:kern w:val="0"/>
      <w:lang w:eastAsia="en-US"/>
    </w:rPr>
  </w:style>
  <w:style w:type="character" w:customStyle="1" w:styleId="affffb">
    <w:name w:val="引用 字符"/>
    <w:basedOn w:val="a0"/>
    <w:link w:val="1d"/>
    <w:uiPriority w:val="29"/>
    <w:qFormat/>
    <w:rPr>
      <w:i/>
      <w:iCs/>
      <w:kern w:val="0"/>
      <w:lang w:eastAsia="en-US"/>
    </w:rPr>
  </w:style>
  <w:style w:type="paragraph" w:customStyle="1" w:styleId="1e">
    <w:name w:val="明显引用1"/>
    <w:basedOn w:val="a"/>
    <w:next w:val="a"/>
    <w:link w:val="affffc"/>
    <w:uiPriority w:val="30"/>
    <w:qFormat/>
    <w:pPr>
      <w:widowControl/>
      <w:spacing w:before="240" w:after="240"/>
      <w:ind w:left="1080" w:right="1080"/>
      <w:jc w:val="center"/>
    </w:pPr>
    <w:rPr>
      <w:color w:val="4F81BD" w:themeColor="accent1"/>
      <w:kern w:val="0"/>
      <w:lang w:eastAsia="en-US"/>
    </w:rPr>
  </w:style>
  <w:style w:type="character" w:customStyle="1" w:styleId="affffc">
    <w:name w:val="明显引用 字符"/>
    <w:basedOn w:val="a0"/>
    <w:link w:val="1e"/>
    <w:uiPriority w:val="30"/>
    <w:qFormat/>
    <w:rPr>
      <w:color w:val="4F81BD" w:themeColor="accent1"/>
      <w:kern w:val="0"/>
      <w:lang w:eastAsia="en-US"/>
    </w:rPr>
  </w:style>
  <w:style w:type="character" w:customStyle="1" w:styleId="1f">
    <w:name w:val="明显参考1"/>
    <w:uiPriority w:val="32"/>
    <w:qFormat/>
    <w:rPr>
      <w:b/>
      <w:bCs/>
      <w:i/>
      <w:iCs/>
      <w:caps/>
      <w:color w:val="4F81BD" w:themeColor="accent1"/>
    </w:rPr>
  </w:style>
  <w:style w:type="paragraph" w:customStyle="1" w:styleId="1f0">
    <w:name w:val="列表段落1"/>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f1">
    <w:name w:val="不明显强调1"/>
    <w:uiPriority w:val="19"/>
    <w:qFormat/>
    <w:rPr>
      <w:i/>
      <w:iCs/>
      <w:color w:val="244061" w:themeColor="accent1" w:themeShade="80"/>
    </w:rPr>
  </w:style>
  <w:style w:type="character" w:customStyle="1" w:styleId="1f2">
    <w:name w:val="不明显参考1"/>
    <w:uiPriority w:val="31"/>
    <w:qFormat/>
    <w:rPr>
      <w:b/>
      <w:bCs/>
      <w:color w:val="4F81BD" w:themeColor="accent1"/>
    </w:rPr>
  </w:style>
  <w:style w:type="character" w:customStyle="1" w:styleId="1f3">
    <w:name w:val="占位符文本1"/>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1f4">
    <w:name w:val="无间隔1"/>
    <w:link w:val="affffd"/>
    <w:qFormat/>
    <w:pPr>
      <w:spacing w:before="100"/>
    </w:pPr>
    <w:rPr>
      <w:rFonts w:asciiTheme="minorHAnsi" w:eastAsiaTheme="minorEastAsia" w:hAnsiTheme="minorHAnsi" w:cstheme="minorBidi"/>
      <w:lang w:eastAsia="en-US"/>
    </w:rPr>
  </w:style>
  <w:style w:type="character" w:customStyle="1" w:styleId="affffd">
    <w:name w:val="无间隔 字符"/>
    <w:basedOn w:val="a0"/>
    <w:link w:val="1f4"/>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cs="Arial"/>
      <w:b/>
      <w:sz w:val="24"/>
      <w:szCs w:val="24"/>
    </w:rPr>
  </w:style>
  <w:style w:type="paragraph" w:customStyle="1" w:styleId="CNReference">
    <w:name w:val="CN Reference"/>
    <w:qFormat/>
    <w:pPr>
      <w:spacing w:before="80" w:after="60"/>
    </w:pPr>
    <w:rPr>
      <w:sz w:val="24"/>
      <w:szCs w:val="21"/>
    </w:rPr>
  </w:style>
  <w:style w:type="paragraph" w:customStyle="1" w:styleId="CNSAStext">
    <w:name w:val="CN SAS text"/>
    <w:qFormat/>
    <w:pPr>
      <w:spacing w:before="100"/>
    </w:pPr>
    <w:rPr>
      <w:rFonts w:ascii="Courier New" w:hAnsi="Courier New" w:cs="Courier New"/>
      <w:spacing w:val="-10"/>
      <w:sz w:val="21"/>
      <w:szCs w:val="18"/>
    </w:rPr>
  </w:style>
  <w:style w:type="paragraph" w:customStyle="1" w:styleId="CNSynopsis">
    <w:name w:val="CN Synopsis"/>
    <w:qFormat/>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5">
    <w:name w:val="书目1"/>
    <w:basedOn w:val="a"/>
    <w:next w:val="a"/>
    <w:uiPriority w:val="37"/>
    <w:unhideWhenUsed/>
    <w:qFormat/>
    <w:pPr>
      <w:widowControl/>
      <w:spacing w:before="100" w:after="200" w:line="276" w:lineRule="auto"/>
      <w:jc w:val="left"/>
    </w:pPr>
    <w:rPr>
      <w:rFonts w:eastAsia="宋体"/>
      <w:kern w:val="0"/>
      <w:sz w:val="20"/>
      <w:szCs w:val="20"/>
      <w:lang w:eastAsia="en-US"/>
    </w:rPr>
  </w:style>
  <w:style w:type="table" w:customStyle="1" w:styleId="1f6">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7">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8">
    <w:name w:val="彩色底纹1"/>
    <w:basedOn w:val="a1"/>
    <w:uiPriority w:val="71"/>
    <w:qFormat/>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9">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a">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b">
    <w:name w:val="浅色列表1"/>
    <w:basedOn w:val="a1"/>
    <w:uiPriority w:val="61"/>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c">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d">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e">
    <w:name w:val="修订1"/>
    <w:hidden/>
    <w:uiPriority w:val="99"/>
    <w:semiHidden/>
    <w:qFormat/>
    <w:rPr>
      <w:rFonts w:asciiTheme="minorHAnsi" w:eastAsiaTheme="minorEastAsia" w:hAnsiTheme="minorHAnsi" w:cstheme="minorBidi"/>
      <w:kern w:val="2"/>
      <w:sz w:val="24"/>
      <w:szCs w:val="24"/>
    </w:rPr>
  </w:style>
  <w:style w:type="character" w:customStyle="1" w:styleId="1ff">
    <w:name w:val="未处理的提及1"/>
    <w:basedOn w:val="a0"/>
    <w:uiPriority w:val="99"/>
    <w:unhideWhenUsed/>
    <w:qFormat/>
    <w:rPr>
      <w:color w:val="605E5C"/>
      <w:shd w:val="clear" w:color="auto" w:fill="E1DFDD"/>
    </w:rPr>
  </w:style>
  <w:style w:type="table" w:customStyle="1" w:styleId="113">
    <w:name w:val="无格式表格 11"/>
    <w:basedOn w:val="a1"/>
    <w:uiPriority w:val="41"/>
    <w:qFormat/>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ff0">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f5">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1">
    <w:name w:val="清单表 3 - 着色 61"/>
    <w:basedOn w:val="a1"/>
    <w:uiPriority w:val="48"/>
    <w:qFormat/>
    <w:tblPr>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paragraph" w:styleId="affffe">
    <w:name w:val="List Paragraph"/>
    <w:basedOn w:val="a"/>
    <w:uiPriority w:val="99"/>
    <w:qFormat/>
    <w:pPr>
      <w:ind w:firstLineChars="200" w:firstLine="420"/>
    </w:pPr>
  </w:style>
  <w:style w:type="character" w:customStyle="1" w:styleId="font11">
    <w:name w:val="font11"/>
    <w:basedOn w:val="a0"/>
    <w:qFormat/>
    <w:rPr>
      <w:rFonts w:ascii="微软雅黑" w:eastAsia="微软雅黑" w:hAnsi="微软雅黑" w:cs="微软雅黑" w:hint="eastAsia"/>
      <w:color w:val="000000"/>
      <w:sz w:val="13"/>
      <w:szCs w:val="13"/>
      <w:u w:val="none"/>
    </w:rPr>
  </w:style>
  <w:style w:type="character" w:styleId="afffff">
    <w:name w:val="Unresolved Mention"/>
    <w:basedOn w:val="a0"/>
    <w:uiPriority w:val="99"/>
    <w:semiHidden/>
    <w:unhideWhenUsed/>
    <w:rsid w:val="00DB545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varnomen.hgvs.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167</TotalTime>
  <Pages>9</Pages>
  <Words>1652</Words>
  <Characters>9421</Characters>
  <Application>Microsoft Office Word</Application>
  <DocSecurity>0</DocSecurity>
  <Lines>78</Lines>
  <Paragraphs>22</Paragraphs>
  <ScaleCrop>false</ScaleCrop>
  <Company/>
  <LinksUpToDate>false</LinksUpToDate>
  <CharactersWithSpaces>11051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59</cp:revision>
  <cp:lastPrinted>2021-02-03T13:24:00Z</cp:lastPrinted>
  <dcterms:created xsi:type="dcterms:W3CDTF">2023-09-12T07:30:00Z</dcterms:created>
  <dcterms:modified xsi:type="dcterms:W3CDTF">2024-09-05T05:51:00Z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-2051257187</vt:i4>
  </property>
  <property fmtid="{D5CDD505-2E9C-101B-9397-08002B2CF9AE}" pid="3" name="KSOProductBuildVer">
    <vt:lpwstr>2052-11.1.0.12763</vt:lpwstr>
  </property>
  <property fmtid="{D5CDD505-2E9C-101B-9397-08002B2CF9AE}" pid="4" name="ICV">
    <vt:lpwstr>29282806237445C98E8AA9F755282376</vt:lpwstr>
  </property>
</Properties>
</file>