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181" w14:textId="77777777" w:rsidR="00034E9D" w:rsidRPr="0009089D" w:rsidRDefault="00034E9D">
      <w:pPr>
        <w:spacing w:line="480" w:lineRule="auto"/>
        <w:jc w:val="center"/>
        <w:rPr>
          <w:rFonts w:ascii="微软雅黑" w:eastAsia="微软雅黑" w:hAnsi="微软雅黑"/>
          <w:b/>
          <w:color w:val="auto"/>
          <w:sz w:val="44"/>
          <w:szCs w:val="44"/>
        </w:rPr>
      </w:pPr>
    </w:p>
    <w:p w14:paraId="47E3A2F7" w14:textId="77777777" w:rsidR="00034E9D" w:rsidRPr="0009089D" w:rsidRDefault="00000000">
      <w:pPr>
        <w:spacing w:line="480" w:lineRule="auto"/>
        <w:jc w:val="center"/>
        <w:rPr>
          <w:rFonts w:ascii="微软雅黑" w:eastAsia="微软雅黑" w:hAnsi="微软雅黑"/>
          <w:b/>
          <w:color w:val="auto"/>
          <w:sz w:val="44"/>
          <w:szCs w:val="44"/>
        </w:rPr>
      </w:pPr>
      <w:r w:rsidRPr="0009089D">
        <w:rPr>
          <w:rFonts w:ascii="微软雅黑" w:eastAsia="微软雅黑" w:hAnsi="微软雅黑" w:hint="eastAsia"/>
          <w:b/>
          <w:color w:val="auto"/>
          <w:sz w:val="44"/>
          <w:szCs w:val="44"/>
        </w:rPr>
        <w:t>B</w:t>
      </w:r>
      <w:r w:rsidRPr="0009089D">
        <w:rPr>
          <w:rFonts w:ascii="微软雅黑" w:eastAsia="微软雅黑" w:hAnsi="微软雅黑"/>
          <w:b/>
          <w:color w:val="auto"/>
          <w:sz w:val="44"/>
          <w:szCs w:val="44"/>
        </w:rPr>
        <w:t>RCA1/2</w:t>
      </w:r>
      <w:r w:rsidRPr="0009089D">
        <w:rPr>
          <w:rFonts w:ascii="微软雅黑" w:eastAsia="微软雅黑" w:hAnsi="微软雅黑" w:hint="eastAsia"/>
          <w:b/>
          <w:color w:val="auto"/>
          <w:sz w:val="44"/>
          <w:szCs w:val="44"/>
        </w:rPr>
        <w:t>基因</w:t>
      </w:r>
      <w:r w:rsidRPr="0009089D">
        <w:rPr>
          <w:rFonts w:ascii="微软雅黑" w:eastAsia="微软雅黑" w:hAnsi="微软雅黑" w:cs="Times New Roman"/>
          <w:b/>
          <w:color w:val="auto"/>
          <w:sz w:val="44"/>
          <w:szCs w:val="44"/>
        </w:rPr>
        <w:t>NGS</w:t>
      </w:r>
      <w:r w:rsidRPr="0009089D">
        <w:rPr>
          <w:rFonts w:ascii="微软雅黑" w:eastAsia="微软雅黑" w:hAnsi="微软雅黑" w:hint="eastAsia"/>
          <w:b/>
          <w:color w:val="auto"/>
          <w:sz w:val="44"/>
          <w:szCs w:val="44"/>
        </w:rPr>
        <w:t>检测报告书</w:t>
      </w:r>
    </w:p>
    <w:p w14:paraId="02EFC150" w14:textId="76EF0800" w:rsidR="00034E9D" w:rsidRPr="0009089D" w:rsidRDefault="00000000">
      <w:pPr>
        <w:spacing w:line="480" w:lineRule="auto"/>
        <w:jc w:val="center"/>
        <w:rPr>
          <w:rFonts w:ascii="微软雅黑" w:eastAsia="微软雅黑" w:hAnsi="微软雅黑" w:cs="Times New Roman"/>
          <w:b/>
          <w:color w:val="auto"/>
          <w:sz w:val="44"/>
          <w:szCs w:val="44"/>
        </w:rPr>
      </w:pPr>
      <w:r w:rsidRPr="0009089D">
        <w:rPr>
          <w:rFonts w:ascii="微软雅黑" w:eastAsia="微软雅黑" w:hAnsi="微软雅黑" w:cs="Times New Roman"/>
          <w:b/>
          <w:color w:val="auto"/>
          <w:sz w:val="44"/>
          <w:szCs w:val="44"/>
        </w:rPr>
        <w:t>（</w:t>
      </w:r>
      <w:r w:rsidR="004A772A" w:rsidRPr="0009089D">
        <w:rPr>
          <w:rFonts w:ascii="微软雅黑" w:eastAsia="微软雅黑" w:hAnsi="微软雅黑" w:cs="Times New Roman"/>
          <w:b/>
          <w:color w:val="auto"/>
          <w:sz w:val="44"/>
          <w:szCs w:val="44"/>
        </w:rPr>
        <w:t>{{sample.report_number}}</w:t>
      </w:r>
      <w:r w:rsidRPr="0009089D">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034E9D" w:rsidRPr="0009089D" w14:paraId="7E5CB2D0" w14:textId="77777777">
        <w:trPr>
          <w:trHeight w:val="705"/>
        </w:trPr>
        <w:tc>
          <w:tcPr>
            <w:tcW w:w="1440" w:type="dxa"/>
            <w:vAlign w:val="bottom"/>
          </w:tcPr>
          <w:p w14:paraId="42D7DCE6"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患者姓名</w:t>
            </w:r>
          </w:p>
        </w:tc>
        <w:tc>
          <w:tcPr>
            <w:tcW w:w="2818" w:type="dxa"/>
            <w:tcBorders>
              <w:bottom w:val="single" w:sz="4" w:space="0" w:color="auto"/>
            </w:tcBorders>
            <w:vAlign w:val="bottom"/>
          </w:tcPr>
          <w:p w14:paraId="6E423E4B" w14:textId="67F206A0"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gramStart"/>
            <w:r w:rsidRPr="0009089D">
              <w:rPr>
                <w:rFonts w:ascii="微软雅黑" w:eastAsia="微软雅黑" w:hAnsi="微软雅黑"/>
                <w:color w:val="auto"/>
                <w:sz w:val="24"/>
              </w:rPr>
              <w:t>sample.patient</w:t>
            </w:r>
            <w:proofErr w:type="gramEnd"/>
            <w:r w:rsidRPr="0009089D">
              <w:rPr>
                <w:rFonts w:ascii="微软雅黑" w:eastAsia="微软雅黑" w:hAnsi="微软雅黑"/>
                <w:color w:val="auto"/>
                <w:sz w:val="24"/>
              </w:rPr>
              <w:t>_name}}</w:t>
            </w:r>
          </w:p>
        </w:tc>
      </w:tr>
      <w:tr w:rsidR="00034E9D" w:rsidRPr="0009089D" w14:paraId="5493A198" w14:textId="77777777">
        <w:trPr>
          <w:trHeight w:val="705"/>
        </w:trPr>
        <w:tc>
          <w:tcPr>
            <w:tcW w:w="1440" w:type="dxa"/>
            <w:vAlign w:val="bottom"/>
          </w:tcPr>
          <w:p w14:paraId="4544C13C"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住院号</w:t>
            </w:r>
          </w:p>
        </w:tc>
        <w:tc>
          <w:tcPr>
            <w:tcW w:w="2818" w:type="dxa"/>
            <w:tcBorders>
              <w:top w:val="single" w:sz="4" w:space="0" w:color="auto"/>
              <w:bottom w:val="single" w:sz="4" w:space="0" w:color="auto"/>
            </w:tcBorders>
            <w:vAlign w:val="bottom"/>
          </w:tcPr>
          <w:p w14:paraId="79B5F562" w14:textId="77777777" w:rsidR="00034E9D" w:rsidRPr="0009089D" w:rsidRDefault="00034E9D">
            <w:pPr>
              <w:jc w:val="center"/>
              <w:rPr>
                <w:rFonts w:ascii="微软雅黑" w:eastAsia="微软雅黑" w:hAnsi="微软雅黑" w:cs="新宋体"/>
                <w:b/>
                <w:color w:val="auto"/>
                <w:sz w:val="24"/>
              </w:rPr>
            </w:pPr>
          </w:p>
        </w:tc>
      </w:tr>
      <w:tr w:rsidR="00034E9D" w:rsidRPr="0009089D" w14:paraId="23770677" w14:textId="77777777">
        <w:trPr>
          <w:trHeight w:val="705"/>
        </w:trPr>
        <w:tc>
          <w:tcPr>
            <w:tcW w:w="1440" w:type="dxa"/>
            <w:vAlign w:val="bottom"/>
          </w:tcPr>
          <w:p w14:paraId="3EAB1AC3"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标本编号</w:t>
            </w:r>
          </w:p>
        </w:tc>
        <w:tc>
          <w:tcPr>
            <w:tcW w:w="2818" w:type="dxa"/>
            <w:tcBorders>
              <w:top w:val="single" w:sz="4" w:space="0" w:color="auto"/>
              <w:bottom w:val="single" w:sz="4" w:space="0" w:color="auto"/>
            </w:tcBorders>
            <w:vAlign w:val="bottom"/>
          </w:tcPr>
          <w:p w14:paraId="452E7CD0" w14:textId="7790130F" w:rsidR="00034E9D" w:rsidRPr="0009089D" w:rsidRDefault="00836FC2">
            <w:pPr>
              <w:jc w:val="center"/>
              <w:rPr>
                <w:rFonts w:ascii="微软雅黑" w:eastAsia="微软雅黑" w:hAnsi="微软雅黑" w:cs="新宋体"/>
                <w:color w:val="auto"/>
                <w:szCs w:val="21"/>
              </w:rPr>
            </w:pPr>
            <w:r w:rsidRPr="0009089D">
              <w:rPr>
                <w:rFonts w:ascii="微软雅黑" w:eastAsia="微软雅黑" w:hAnsi="微软雅黑"/>
                <w:color w:val="auto"/>
                <w:sz w:val="24"/>
              </w:rPr>
              <w:t>{{sample.sample_id}}</w:t>
            </w:r>
          </w:p>
        </w:tc>
      </w:tr>
      <w:tr w:rsidR="00034E9D" w:rsidRPr="0009089D" w14:paraId="57784D02" w14:textId="77777777">
        <w:trPr>
          <w:trHeight w:val="705"/>
        </w:trPr>
        <w:tc>
          <w:tcPr>
            <w:tcW w:w="1440" w:type="dxa"/>
            <w:vAlign w:val="bottom"/>
          </w:tcPr>
          <w:p w14:paraId="283FC0F9"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送检样本</w:t>
            </w:r>
          </w:p>
        </w:tc>
        <w:tc>
          <w:tcPr>
            <w:tcW w:w="2818" w:type="dxa"/>
            <w:tcBorders>
              <w:top w:val="single" w:sz="4" w:space="0" w:color="auto"/>
              <w:bottom w:val="single" w:sz="4" w:space="0" w:color="auto"/>
            </w:tcBorders>
            <w:vAlign w:val="bottom"/>
          </w:tcPr>
          <w:p w14:paraId="30DADDB6" w14:textId="65261351"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{{sample.sample_type}}</w:t>
            </w:r>
          </w:p>
        </w:tc>
      </w:tr>
      <w:tr w:rsidR="00034E9D" w:rsidRPr="0009089D" w14:paraId="4D44D4C1" w14:textId="77777777">
        <w:trPr>
          <w:trHeight w:val="705"/>
        </w:trPr>
        <w:tc>
          <w:tcPr>
            <w:tcW w:w="1440" w:type="dxa"/>
            <w:vAlign w:val="bottom"/>
          </w:tcPr>
          <w:p w14:paraId="3D2F20EA"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送检科室</w:t>
            </w:r>
          </w:p>
        </w:tc>
        <w:tc>
          <w:tcPr>
            <w:tcW w:w="2818" w:type="dxa"/>
            <w:tcBorders>
              <w:top w:val="single" w:sz="4" w:space="0" w:color="auto"/>
              <w:bottom w:val="single" w:sz="4" w:space="0" w:color="auto"/>
            </w:tcBorders>
            <w:vAlign w:val="bottom"/>
          </w:tcPr>
          <w:p w14:paraId="540E8D05" w14:textId="04E2F0FB" w:rsidR="00034E9D" w:rsidRPr="0009089D" w:rsidRDefault="00836FC2">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gramStart"/>
            <w:r w:rsidRPr="0009089D">
              <w:rPr>
                <w:rFonts w:ascii="微软雅黑" w:eastAsia="微软雅黑" w:hAnsi="微软雅黑"/>
                <w:color w:val="auto"/>
                <w:sz w:val="24"/>
              </w:rPr>
              <w:t>sample.hosp</w:t>
            </w:r>
            <w:proofErr w:type="gramEnd"/>
            <w:r w:rsidRPr="0009089D">
              <w:rPr>
                <w:rFonts w:ascii="微软雅黑" w:eastAsia="微软雅黑" w:hAnsi="微软雅黑"/>
                <w:color w:val="auto"/>
                <w:sz w:val="24"/>
              </w:rPr>
              <w:t>_depart}}</w:t>
            </w:r>
          </w:p>
        </w:tc>
      </w:tr>
      <w:tr w:rsidR="00034E9D" w:rsidRPr="0009089D" w14:paraId="79E95E8E" w14:textId="77777777">
        <w:trPr>
          <w:trHeight w:val="705"/>
        </w:trPr>
        <w:tc>
          <w:tcPr>
            <w:tcW w:w="1440" w:type="dxa"/>
            <w:vAlign w:val="bottom"/>
          </w:tcPr>
          <w:p w14:paraId="64A2C514" w14:textId="77777777" w:rsidR="00034E9D" w:rsidRPr="0009089D" w:rsidRDefault="00000000">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送检日期</w:t>
            </w:r>
          </w:p>
        </w:tc>
        <w:tc>
          <w:tcPr>
            <w:tcW w:w="2818" w:type="dxa"/>
            <w:tcBorders>
              <w:top w:val="single" w:sz="4" w:space="0" w:color="auto"/>
              <w:bottom w:val="single" w:sz="4" w:space="0" w:color="auto"/>
            </w:tcBorders>
            <w:vAlign w:val="bottom"/>
          </w:tcPr>
          <w:p w14:paraId="536F8FB8" w14:textId="7F01A304"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gramStart"/>
            <w:r w:rsidRPr="0009089D">
              <w:rPr>
                <w:rFonts w:ascii="微软雅黑" w:eastAsia="微软雅黑" w:hAnsi="微软雅黑"/>
                <w:color w:val="auto"/>
                <w:sz w:val="24"/>
              </w:rPr>
              <w:t>sample.receive</w:t>
            </w:r>
            <w:proofErr w:type="gramEnd"/>
            <w:r w:rsidRPr="0009089D">
              <w:rPr>
                <w:rFonts w:ascii="微软雅黑" w:eastAsia="微软雅黑" w:hAnsi="微软雅黑"/>
                <w:color w:val="auto"/>
                <w:sz w:val="24"/>
              </w:rPr>
              <w:t>_data}}</w:t>
            </w:r>
          </w:p>
        </w:tc>
      </w:tr>
      <w:tr w:rsidR="00034E9D" w:rsidRPr="0009089D" w14:paraId="6A43FED8" w14:textId="77777777">
        <w:trPr>
          <w:trHeight w:val="705"/>
        </w:trPr>
        <w:tc>
          <w:tcPr>
            <w:tcW w:w="1440" w:type="dxa"/>
            <w:vAlign w:val="bottom"/>
          </w:tcPr>
          <w:p w14:paraId="08DD7031" w14:textId="77777777" w:rsidR="00034E9D" w:rsidRPr="0009089D" w:rsidRDefault="00000000">
            <w:pPr>
              <w:jc w:val="distribute"/>
              <w:rPr>
                <w:rFonts w:ascii="微软雅黑" w:eastAsia="微软雅黑" w:hAnsi="微软雅黑"/>
                <w:b/>
                <w:color w:val="auto"/>
                <w:sz w:val="24"/>
              </w:rPr>
            </w:pPr>
            <w:r w:rsidRPr="0009089D">
              <w:rPr>
                <w:rFonts w:ascii="微软雅黑" w:eastAsia="微软雅黑" w:hAnsi="微软雅黑" w:hint="eastAsia"/>
                <w:b/>
                <w:color w:val="auto"/>
                <w:sz w:val="24"/>
              </w:rPr>
              <w:t>报告日期</w:t>
            </w:r>
          </w:p>
        </w:tc>
        <w:tc>
          <w:tcPr>
            <w:tcW w:w="2818" w:type="dxa"/>
            <w:tcBorders>
              <w:top w:val="single" w:sz="4" w:space="0" w:color="auto"/>
              <w:bottom w:val="single" w:sz="4" w:space="0" w:color="auto"/>
            </w:tcBorders>
            <w:vAlign w:val="bottom"/>
          </w:tcPr>
          <w:p w14:paraId="3225ABFE" w14:textId="3D8950CF"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gramStart"/>
            <w:r w:rsidRPr="0009089D">
              <w:rPr>
                <w:rFonts w:ascii="微软雅黑" w:eastAsia="微软雅黑" w:hAnsi="微软雅黑"/>
                <w:color w:val="auto"/>
                <w:sz w:val="24"/>
              </w:rPr>
              <w:t>sample.report</w:t>
            </w:r>
            <w:proofErr w:type="gramEnd"/>
            <w:r w:rsidRPr="0009089D">
              <w:rPr>
                <w:rFonts w:ascii="微软雅黑" w:eastAsia="微软雅黑" w:hAnsi="微软雅黑"/>
                <w:color w:val="auto"/>
                <w:sz w:val="24"/>
              </w:rPr>
              <w:t>_date}}</w:t>
            </w:r>
          </w:p>
        </w:tc>
      </w:tr>
    </w:tbl>
    <w:p w14:paraId="4D94A0ED" w14:textId="77777777" w:rsidR="00034E9D" w:rsidRPr="0009089D" w:rsidRDefault="00034E9D">
      <w:pPr>
        <w:rPr>
          <w:rFonts w:ascii="微软雅黑" w:eastAsia="微软雅黑" w:hAnsi="微软雅黑"/>
          <w:b/>
          <w:color w:val="auto"/>
          <w:sz w:val="36"/>
          <w:szCs w:val="36"/>
        </w:rPr>
      </w:pPr>
    </w:p>
    <w:p w14:paraId="59EE729F" w14:textId="77777777" w:rsidR="00034E9D" w:rsidRPr="0009089D" w:rsidRDefault="00034E9D">
      <w:pPr>
        <w:rPr>
          <w:rFonts w:ascii="微软雅黑" w:eastAsia="微软雅黑" w:hAnsi="微软雅黑"/>
          <w:b/>
          <w:color w:val="auto"/>
          <w:sz w:val="36"/>
          <w:szCs w:val="36"/>
        </w:rPr>
      </w:pPr>
    </w:p>
    <w:p w14:paraId="2BB02564" w14:textId="77777777" w:rsidR="00034E9D" w:rsidRPr="0009089D" w:rsidRDefault="00034E9D">
      <w:pPr>
        <w:rPr>
          <w:rFonts w:ascii="微软雅黑" w:eastAsia="微软雅黑" w:hAnsi="微软雅黑"/>
          <w:b/>
          <w:color w:val="auto"/>
          <w:sz w:val="36"/>
          <w:szCs w:val="36"/>
        </w:rPr>
      </w:pPr>
    </w:p>
    <w:p w14:paraId="1F9728D3" w14:textId="77777777" w:rsidR="00034E9D" w:rsidRPr="0009089D" w:rsidRDefault="00034E9D">
      <w:pPr>
        <w:rPr>
          <w:rFonts w:ascii="微软雅黑" w:eastAsia="微软雅黑" w:hAnsi="微软雅黑"/>
          <w:b/>
          <w:color w:val="auto"/>
          <w:sz w:val="36"/>
          <w:szCs w:val="36"/>
        </w:rPr>
      </w:pPr>
    </w:p>
    <w:p w14:paraId="0505E2AD" w14:textId="77777777" w:rsidR="00034E9D" w:rsidRPr="0009089D" w:rsidRDefault="00034E9D">
      <w:pPr>
        <w:rPr>
          <w:rFonts w:ascii="微软雅黑" w:eastAsia="微软雅黑" w:hAnsi="微软雅黑"/>
          <w:b/>
          <w:color w:val="auto"/>
          <w:sz w:val="36"/>
          <w:szCs w:val="36"/>
        </w:rPr>
      </w:pPr>
    </w:p>
    <w:p w14:paraId="4DD5A6EB" w14:textId="77777777" w:rsidR="00034E9D" w:rsidRPr="0009089D" w:rsidRDefault="00034E9D">
      <w:pPr>
        <w:rPr>
          <w:rFonts w:ascii="微软雅黑" w:eastAsia="微软雅黑" w:hAnsi="微软雅黑"/>
          <w:b/>
          <w:color w:val="auto"/>
          <w:sz w:val="36"/>
          <w:szCs w:val="36"/>
        </w:rPr>
      </w:pPr>
    </w:p>
    <w:p w14:paraId="18715553" w14:textId="77777777" w:rsidR="00034E9D" w:rsidRPr="0009089D" w:rsidRDefault="00034E9D">
      <w:pPr>
        <w:rPr>
          <w:rFonts w:ascii="微软雅黑" w:eastAsia="微软雅黑" w:hAnsi="微软雅黑"/>
          <w:b/>
          <w:color w:val="auto"/>
          <w:sz w:val="36"/>
          <w:szCs w:val="36"/>
        </w:rPr>
      </w:pPr>
    </w:p>
    <w:p w14:paraId="30EEECE4" w14:textId="77777777" w:rsidR="00034E9D" w:rsidRPr="0009089D" w:rsidRDefault="00034E9D">
      <w:pPr>
        <w:rPr>
          <w:rFonts w:ascii="微软雅黑" w:eastAsia="微软雅黑" w:hAnsi="微软雅黑"/>
          <w:b/>
          <w:color w:val="auto"/>
          <w:sz w:val="36"/>
          <w:szCs w:val="36"/>
        </w:rPr>
      </w:pPr>
    </w:p>
    <w:p w14:paraId="5902B713" w14:textId="77777777" w:rsidR="00034E9D" w:rsidRPr="0009089D" w:rsidRDefault="00000000">
      <w:pPr>
        <w:spacing w:line="480" w:lineRule="auto"/>
        <w:jc w:val="center"/>
        <w:rPr>
          <w:rFonts w:ascii="微软雅黑" w:eastAsia="微软雅黑" w:hAnsi="微软雅黑"/>
          <w:color w:val="auto"/>
          <w:sz w:val="32"/>
        </w:rPr>
      </w:pPr>
      <w:r w:rsidRPr="0009089D">
        <w:rPr>
          <w:rFonts w:ascii="微软雅黑" w:eastAsia="微软雅黑" w:hAnsi="微软雅黑"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09089D">
        <w:rPr>
          <w:rFonts w:ascii="微软雅黑" w:eastAsia="微软雅黑" w:hAnsi="微软雅黑"/>
          <w:color w:val="auto"/>
        </w:rPr>
        <w:br w:type="page"/>
      </w:r>
    </w:p>
    <w:p w14:paraId="58364258" w14:textId="77777777" w:rsidR="00034E9D" w:rsidRPr="0009089D" w:rsidRDefault="00000000">
      <w:pPr>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34E9D" w:rsidRPr="0009089D" w14:paraId="6C19B52C" w14:textId="77777777" w:rsidTr="00051155">
        <w:tc>
          <w:tcPr>
            <w:tcW w:w="1914" w:type="dxa"/>
            <w:tcBorders>
              <w:top w:val="single" w:sz="18" w:space="0" w:color="FE8637" w:themeColor="accent1"/>
            </w:tcBorders>
            <w:shd w:val="clear" w:color="auto" w:fill="auto"/>
            <w:vAlign w:val="center"/>
          </w:tcPr>
          <w:p w14:paraId="349C2022"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vAlign w:val="center"/>
          </w:tcPr>
          <w:p w14:paraId="64897CFC" w14:textId="1E9717C2"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sample.patient</w:t>
            </w:r>
            <w:proofErr w:type="gramEnd"/>
            <w:r w:rsidRPr="0009089D">
              <w:rPr>
                <w:rFonts w:ascii="微软雅黑" w:eastAsia="微软雅黑" w:hAnsi="微软雅黑"/>
                <w:color w:val="auto"/>
                <w:spacing w:val="10"/>
                <w:sz w:val="24"/>
                <w:szCs w:val="24"/>
              </w:rPr>
              <w:t>_name}}</w:t>
            </w:r>
          </w:p>
        </w:tc>
        <w:tc>
          <w:tcPr>
            <w:tcW w:w="1846" w:type="dxa"/>
            <w:tcBorders>
              <w:top w:val="single" w:sz="18" w:space="0" w:color="FE8637" w:themeColor="accent1"/>
            </w:tcBorders>
            <w:shd w:val="clear" w:color="auto" w:fill="auto"/>
            <w:vAlign w:val="center"/>
          </w:tcPr>
          <w:p w14:paraId="098CB813"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vAlign w:val="center"/>
          </w:tcPr>
          <w:p w14:paraId="767E7349" w14:textId="19FF931C"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sample.gender</w:t>
            </w:r>
            <w:proofErr w:type="gramEnd"/>
            <w:r w:rsidRPr="0009089D">
              <w:rPr>
                <w:rFonts w:ascii="微软雅黑" w:eastAsia="微软雅黑" w:hAnsi="微软雅黑"/>
                <w:color w:val="auto"/>
                <w:spacing w:val="10"/>
                <w:sz w:val="24"/>
                <w:szCs w:val="24"/>
              </w:rPr>
              <w:t>}}</w:t>
            </w:r>
          </w:p>
        </w:tc>
      </w:tr>
      <w:tr w:rsidR="00034E9D" w:rsidRPr="0009089D" w14:paraId="192D2C08" w14:textId="77777777" w:rsidTr="00051155">
        <w:tc>
          <w:tcPr>
            <w:tcW w:w="1914" w:type="dxa"/>
            <w:shd w:val="clear" w:color="auto" w:fill="auto"/>
            <w:vAlign w:val="center"/>
          </w:tcPr>
          <w:p w14:paraId="31484A5A"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年龄</w:t>
            </w:r>
          </w:p>
        </w:tc>
        <w:tc>
          <w:tcPr>
            <w:tcW w:w="3328" w:type="dxa"/>
            <w:shd w:val="clear" w:color="auto" w:fill="auto"/>
            <w:vAlign w:val="center"/>
          </w:tcPr>
          <w:p w14:paraId="3D5931CB" w14:textId="597A5D45"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{{sample.age}}</w:t>
            </w:r>
          </w:p>
        </w:tc>
        <w:tc>
          <w:tcPr>
            <w:tcW w:w="1846" w:type="dxa"/>
            <w:shd w:val="clear" w:color="auto" w:fill="auto"/>
            <w:vAlign w:val="center"/>
          </w:tcPr>
          <w:p w14:paraId="21D7FD15"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联系方式</w:t>
            </w:r>
          </w:p>
        </w:tc>
        <w:tc>
          <w:tcPr>
            <w:tcW w:w="3397" w:type="dxa"/>
            <w:shd w:val="clear" w:color="auto" w:fill="auto"/>
            <w:vAlign w:val="center"/>
          </w:tcPr>
          <w:p w14:paraId="7614DB47"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62A4832B" w14:textId="77777777" w:rsidTr="00051155">
        <w:tc>
          <w:tcPr>
            <w:tcW w:w="1914" w:type="dxa"/>
            <w:shd w:val="clear" w:color="auto" w:fill="auto"/>
            <w:vAlign w:val="center"/>
          </w:tcPr>
          <w:p w14:paraId="74FEDE7C"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送检医生</w:t>
            </w:r>
          </w:p>
        </w:tc>
        <w:tc>
          <w:tcPr>
            <w:tcW w:w="3328" w:type="dxa"/>
            <w:shd w:val="clear" w:color="auto" w:fill="auto"/>
            <w:vAlign w:val="center"/>
          </w:tcPr>
          <w:p w14:paraId="70AA21FF"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49E723A7"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申请科室</w:t>
            </w:r>
          </w:p>
        </w:tc>
        <w:tc>
          <w:tcPr>
            <w:tcW w:w="3397" w:type="dxa"/>
            <w:shd w:val="clear" w:color="auto" w:fill="auto"/>
            <w:vAlign w:val="center"/>
          </w:tcPr>
          <w:p w14:paraId="434FACC9" w14:textId="4B94E566"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sample.hosp</w:t>
            </w:r>
            <w:proofErr w:type="gramEnd"/>
            <w:r w:rsidRPr="0009089D">
              <w:rPr>
                <w:rFonts w:ascii="微软雅黑" w:eastAsia="微软雅黑" w:hAnsi="微软雅黑"/>
                <w:color w:val="auto"/>
                <w:spacing w:val="10"/>
                <w:sz w:val="24"/>
                <w:szCs w:val="24"/>
              </w:rPr>
              <w:t>_depart}}</w:t>
            </w:r>
          </w:p>
        </w:tc>
      </w:tr>
      <w:tr w:rsidR="00034E9D" w:rsidRPr="0009089D" w14:paraId="43447FAD" w14:textId="77777777" w:rsidTr="00051155">
        <w:tc>
          <w:tcPr>
            <w:tcW w:w="1914" w:type="dxa"/>
            <w:shd w:val="clear" w:color="auto" w:fill="auto"/>
            <w:vAlign w:val="center"/>
          </w:tcPr>
          <w:p w14:paraId="5C48F4E4"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住院号</w:t>
            </w:r>
          </w:p>
        </w:tc>
        <w:tc>
          <w:tcPr>
            <w:tcW w:w="3328" w:type="dxa"/>
            <w:shd w:val="clear" w:color="auto" w:fill="auto"/>
            <w:vAlign w:val="center"/>
          </w:tcPr>
          <w:p w14:paraId="75E7BAB9"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55F33AA0"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床号</w:t>
            </w:r>
          </w:p>
        </w:tc>
        <w:tc>
          <w:tcPr>
            <w:tcW w:w="3397" w:type="dxa"/>
            <w:shd w:val="clear" w:color="auto" w:fill="auto"/>
            <w:vAlign w:val="center"/>
          </w:tcPr>
          <w:p w14:paraId="6F1CE9DC"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B49E423" w14:textId="77777777" w:rsidTr="00051155">
        <w:tc>
          <w:tcPr>
            <w:tcW w:w="1914" w:type="dxa"/>
            <w:shd w:val="clear" w:color="auto" w:fill="auto"/>
            <w:vAlign w:val="center"/>
          </w:tcPr>
          <w:p w14:paraId="35E2F946"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取样</w:t>
            </w:r>
            <w:r w:rsidRPr="0009089D">
              <w:rPr>
                <w:rFonts w:ascii="微软雅黑" w:eastAsia="微软雅黑" w:hAnsi="微软雅黑"/>
                <w:color w:val="auto"/>
                <w:spacing w:val="10"/>
                <w:sz w:val="24"/>
                <w:szCs w:val="24"/>
              </w:rPr>
              <w:t>手</w:t>
            </w:r>
            <w:r w:rsidRPr="0009089D">
              <w:rPr>
                <w:rFonts w:ascii="微软雅黑" w:eastAsia="微软雅黑" w:hAnsi="微软雅黑" w:hint="eastAsia"/>
                <w:color w:val="auto"/>
                <w:spacing w:val="10"/>
                <w:sz w:val="24"/>
                <w:szCs w:val="24"/>
              </w:rPr>
              <w:t>段</w:t>
            </w:r>
          </w:p>
        </w:tc>
        <w:tc>
          <w:tcPr>
            <w:tcW w:w="3328" w:type="dxa"/>
            <w:shd w:val="clear" w:color="auto" w:fill="auto"/>
            <w:vAlign w:val="center"/>
          </w:tcPr>
          <w:p w14:paraId="5F81BBB5"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0F0B0153"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w:t>
            </w:r>
            <w:r w:rsidRPr="0009089D">
              <w:rPr>
                <w:rFonts w:ascii="微软雅黑" w:eastAsia="微软雅黑" w:hAnsi="微软雅黑"/>
                <w:color w:val="auto"/>
                <w:spacing w:val="10"/>
                <w:sz w:val="24"/>
                <w:szCs w:val="24"/>
              </w:rPr>
              <w:t>类型</w:t>
            </w:r>
          </w:p>
        </w:tc>
        <w:tc>
          <w:tcPr>
            <w:tcW w:w="3397" w:type="dxa"/>
            <w:shd w:val="clear" w:color="auto" w:fill="auto"/>
            <w:vAlign w:val="center"/>
          </w:tcPr>
          <w:p w14:paraId="343E7637" w14:textId="67BC0E8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{{sample.sample_type}}</w:t>
            </w:r>
          </w:p>
        </w:tc>
      </w:tr>
      <w:tr w:rsidR="00034E9D" w:rsidRPr="0009089D" w14:paraId="59D1127F" w14:textId="77777777" w:rsidTr="00051155">
        <w:tc>
          <w:tcPr>
            <w:tcW w:w="1914" w:type="dxa"/>
            <w:shd w:val="clear" w:color="auto" w:fill="auto"/>
            <w:vAlign w:val="center"/>
          </w:tcPr>
          <w:p w14:paraId="3CC1E97B" w14:textId="783F3273"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全血编号</w:t>
            </w:r>
          </w:p>
        </w:tc>
        <w:tc>
          <w:tcPr>
            <w:tcW w:w="3328" w:type="dxa"/>
            <w:shd w:val="clear" w:color="auto" w:fill="auto"/>
            <w:vAlign w:val="center"/>
          </w:tcPr>
          <w:p w14:paraId="7626FA8F" w14:textId="3C640F5E"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000000" w:themeColor="text1"/>
                <w:spacing w:val="10"/>
                <w:sz w:val="24"/>
                <w:szCs w:val="24"/>
              </w:rPr>
              <w:t>{{sample.sample_id}}</w:t>
            </w:r>
          </w:p>
        </w:tc>
        <w:tc>
          <w:tcPr>
            <w:tcW w:w="1846" w:type="dxa"/>
            <w:shd w:val="clear" w:color="auto" w:fill="auto"/>
            <w:vAlign w:val="center"/>
          </w:tcPr>
          <w:p w14:paraId="506728D9"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分子病理编号</w:t>
            </w:r>
          </w:p>
        </w:tc>
        <w:tc>
          <w:tcPr>
            <w:tcW w:w="3397" w:type="dxa"/>
            <w:shd w:val="clear" w:color="auto" w:fill="auto"/>
            <w:vAlign w:val="center"/>
          </w:tcPr>
          <w:p w14:paraId="2096F210" w14:textId="30FBEE29"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sample.pathological</w:t>
            </w:r>
            <w:proofErr w:type="gramEnd"/>
            <w:r w:rsidRPr="0009089D">
              <w:rPr>
                <w:rFonts w:ascii="微软雅黑" w:eastAsia="微软雅黑" w:hAnsi="微软雅黑"/>
                <w:color w:val="auto"/>
                <w:spacing w:val="10"/>
                <w:sz w:val="24"/>
                <w:szCs w:val="24"/>
              </w:rPr>
              <w:t>_id}}</w:t>
            </w:r>
          </w:p>
        </w:tc>
      </w:tr>
      <w:tr w:rsidR="00034E9D" w:rsidRPr="0009089D" w14:paraId="71A97D85" w14:textId="77777777" w:rsidTr="00051155">
        <w:tc>
          <w:tcPr>
            <w:tcW w:w="1914" w:type="dxa"/>
            <w:shd w:val="clear" w:color="auto" w:fill="auto"/>
            <w:vAlign w:val="center"/>
          </w:tcPr>
          <w:p w14:paraId="44BF854D"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病理诊断</w:t>
            </w:r>
          </w:p>
        </w:tc>
        <w:tc>
          <w:tcPr>
            <w:tcW w:w="3328" w:type="dxa"/>
            <w:shd w:val="clear" w:color="auto" w:fill="auto"/>
            <w:vAlign w:val="center"/>
          </w:tcPr>
          <w:p w14:paraId="0269BBC9" w14:textId="4B20A2AD"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sample.pathol</w:t>
            </w:r>
            <w:proofErr w:type="gramEnd"/>
            <w:r w:rsidRPr="0009089D">
              <w:rPr>
                <w:rFonts w:ascii="微软雅黑" w:eastAsia="微软雅黑" w:hAnsi="微软雅黑"/>
                <w:color w:val="auto"/>
                <w:spacing w:val="10"/>
                <w:sz w:val="24"/>
                <w:szCs w:val="24"/>
              </w:rPr>
              <w:t>_diagn}}</w:t>
            </w:r>
          </w:p>
        </w:tc>
        <w:tc>
          <w:tcPr>
            <w:tcW w:w="1846" w:type="dxa"/>
            <w:shd w:val="clear" w:color="auto" w:fill="auto"/>
            <w:vAlign w:val="center"/>
          </w:tcPr>
          <w:p w14:paraId="2D55B535"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临床诊断</w:t>
            </w:r>
          </w:p>
        </w:tc>
        <w:tc>
          <w:tcPr>
            <w:tcW w:w="3397" w:type="dxa"/>
            <w:shd w:val="clear" w:color="auto" w:fill="auto"/>
            <w:vAlign w:val="center"/>
          </w:tcPr>
          <w:p w14:paraId="4C158C05"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F18C2A8" w14:textId="77777777" w:rsidTr="00051155">
        <w:tc>
          <w:tcPr>
            <w:tcW w:w="1914" w:type="dxa"/>
            <w:shd w:val="clear" w:color="auto" w:fill="auto"/>
            <w:vAlign w:val="center"/>
          </w:tcPr>
          <w:p w14:paraId="0E415221"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送检日期</w:t>
            </w:r>
          </w:p>
        </w:tc>
        <w:tc>
          <w:tcPr>
            <w:tcW w:w="3328" w:type="dxa"/>
            <w:shd w:val="clear" w:color="auto" w:fill="auto"/>
            <w:vAlign w:val="center"/>
          </w:tcPr>
          <w:p w14:paraId="7AF8645F" w14:textId="3A99ED74"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sample.receive</w:t>
            </w:r>
            <w:proofErr w:type="gramEnd"/>
            <w:r w:rsidRPr="0009089D">
              <w:rPr>
                <w:rFonts w:ascii="微软雅黑" w:eastAsia="微软雅黑" w:hAnsi="微软雅黑"/>
                <w:color w:val="auto"/>
                <w:spacing w:val="10"/>
                <w:sz w:val="24"/>
                <w:szCs w:val="24"/>
              </w:rPr>
              <w:t>_data}}</w:t>
            </w:r>
          </w:p>
        </w:tc>
        <w:tc>
          <w:tcPr>
            <w:tcW w:w="1846" w:type="dxa"/>
            <w:shd w:val="clear" w:color="auto" w:fill="auto"/>
            <w:vAlign w:val="center"/>
          </w:tcPr>
          <w:p w14:paraId="262F8D0B"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报告</w:t>
            </w:r>
            <w:r w:rsidRPr="0009089D">
              <w:rPr>
                <w:rFonts w:ascii="微软雅黑" w:eastAsia="微软雅黑" w:hAnsi="微软雅黑"/>
                <w:color w:val="auto"/>
                <w:spacing w:val="10"/>
                <w:sz w:val="24"/>
                <w:szCs w:val="24"/>
              </w:rPr>
              <w:t>时间</w:t>
            </w:r>
          </w:p>
        </w:tc>
        <w:tc>
          <w:tcPr>
            <w:tcW w:w="3397" w:type="dxa"/>
            <w:shd w:val="clear" w:color="auto" w:fill="auto"/>
            <w:vAlign w:val="center"/>
          </w:tcPr>
          <w:p w14:paraId="0942B4A5" w14:textId="2B52034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gramStart"/>
            <w:r w:rsidRPr="0009089D">
              <w:rPr>
                <w:rFonts w:ascii="微软雅黑" w:eastAsia="微软雅黑" w:hAnsi="微软雅黑"/>
                <w:color w:val="auto"/>
                <w:spacing w:val="10"/>
                <w:sz w:val="24"/>
                <w:szCs w:val="24"/>
              </w:rPr>
              <w:t>sample.report</w:t>
            </w:r>
            <w:proofErr w:type="gramEnd"/>
            <w:r w:rsidRPr="0009089D">
              <w:rPr>
                <w:rFonts w:ascii="微软雅黑" w:eastAsia="微软雅黑" w:hAnsi="微软雅黑"/>
                <w:color w:val="auto"/>
                <w:spacing w:val="10"/>
                <w:sz w:val="24"/>
                <w:szCs w:val="24"/>
              </w:rPr>
              <w:t>_date}}</w:t>
            </w:r>
          </w:p>
        </w:tc>
      </w:tr>
      <w:tr w:rsidR="00034E9D" w:rsidRPr="0009089D" w14:paraId="6C28EC7E" w14:textId="77777777" w:rsidTr="00051155">
        <w:tc>
          <w:tcPr>
            <w:tcW w:w="1914" w:type="dxa"/>
            <w:shd w:val="clear" w:color="auto" w:fill="auto"/>
            <w:vAlign w:val="center"/>
          </w:tcPr>
          <w:p w14:paraId="53F08105"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肿瘤细胞含量</w:t>
            </w:r>
          </w:p>
        </w:tc>
        <w:tc>
          <w:tcPr>
            <w:tcW w:w="3328" w:type="dxa"/>
            <w:shd w:val="clear" w:color="auto" w:fill="auto"/>
            <w:vAlign w:val="center"/>
          </w:tcPr>
          <w:p w14:paraId="4C927C6D"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p>
        </w:tc>
        <w:tc>
          <w:tcPr>
            <w:tcW w:w="1846" w:type="dxa"/>
            <w:shd w:val="clear" w:color="auto" w:fill="auto"/>
            <w:vAlign w:val="center"/>
          </w:tcPr>
          <w:p w14:paraId="2ABC32BF"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样本是否合格</w:t>
            </w:r>
          </w:p>
        </w:tc>
        <w:tc>
          <w:tcPr>
            <w:tcW w:w="3397" w:type="dxa"/>
            <w:shd w:val="clear" w:color="auto" w:fill="auto"/>
            <w:vAlign w:val="center"/>
          </w:tcPr>
          <w:p w14:paraId="497DE879" w14:textId="0AC9D68F"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r w:rsidRPr="0009089D">
              <w:rPr>
                <w:rFonts w:ascii="微软雅黑" w:eastAsia="微软雅黑" w:hAnsi="微软雅黑" w:hint="eastAsia"/>
                <w:color w:val="auto"/>
                <w:spacing w:val="10"/>
                <w:sz w:val="24"/>
                <w:szCs w:val="24"/>
              </w:rPr>
              <w:t>p</w:t>
            </w:r>
            <w:r w:rsidRPr="0009089D">
              <w:rPr>
                <w:rFonts w:ascii="微软雅黑" w:eastAsia="微软雅黑" w:hAnsi="微软雅黑"/>
                <w:color w:val="auto"/>
                <w:spacing w:val="10"/>
                <w:sz w:val="24"/>
                <w:szCs w:val="24"/>
              </w:rPr>
              <w:t xml:space="preserve"> if qc.dna_data_</w:t>
            </w:r>
            <w:proofErr w:type="gramStart"/>
            <w:r w:rsidRPr="0009089D">
              <w:rPr>
                <w:rFonts w:ascii="微软雅黑" w:eastAsia="微软雅黑" w:hAnsi="微软雅黑"/>
                <w:color w:val="auto"/>
                <w:spacing w:val="10"/>
                <w:sz w:val="24"/>
                <w:szCs w:val="24"/>
              </w:rPr>
              <w:t>qc.cleandata</w:t>
            </w:r>
            <w:proofErr w:type="gramEnd"/>
            <w:r w:rsidRPr="0009089D">
              <w:rPr>
                <w:rFonts w:ascii="微软雅黑" w:eastAsia="微软雅黑" w:hAnsi="微软雅黑"/>
                <w:color w:val="auto"/>
                <w:spacing w:val="10"/>
                <w:sz w:val="24"/>
                <w:szCs w:val="24"/>
              </w:rPr>
              <w:t>_q30_num&gt;=0.75 and qc.dna_data_qc.depth_min_num&gt;=50%}</w:t>
            </w:r>
          </w:p>
          <w:p w14:paraId="2CE035C6" w14:textId="77777777" w:rsidR="00034E9D" w:rsidRPr="0009089D" w:rsidRDefault="00000000">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w:t>
            </w:r>
            <w:r w:rsidRPr="0009089D">
              <w:rPr>
                <w:rFonts w:ascii="微软雅黑" w:eastAsia="微软雅黑" w:hAnsi="微软雅黑" w:hint="eastAsia"/>
                <w:color w:val="auto"/>
                <w:spacing w:val="10"/>
                <w:sz w:val="24"/>
                <w:szCs w:val="24"/>
              </w:rPr>
              <w:sym w:font="Wingdings 2" w:char="0052"/>
            </w:r>
            <w:r w:rsidRPr="0009089D">
              <w:rPr>
                <w:rFonts w:ascii="微软雅黑" w:eastAsia="微软雅黑" w:hAnsi="微软雅黑" w:hint="eastAsia"/>
                <w:color w:val="auto"/>
                <w:spacing w:val="10"/>
                <w:sz w:val="24"/>
                <w:szCs w:val="24"/>
              </w:rPr>
              <w:t xml:space="preserve">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p>
          <w:p w14:paraId="03B17043" w14:textId="77777777"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else</w:t>
            </w:r>
            <w:r w:rsidRPr="0009089D">
              <w:rPr>
                <w:rFonts w:ascii="微软雅黑" w:eastAsia="微软雅黑" w:hAnsi="微软雅黑" w:hint="eastAsia"/>
                <w:color w:val="auto"/>
                <w:spacing w:val="10"/>
                <w:sz w:val="24"/>
                <w:szCs w:val="24"/>
              </w:rPr>
              <w:t>%}</w:t>
            </w:r>
          </w:p>
          <w:p w14:paraId="49AB8F05" w14:textId="65D592A3" w:rsidR="00EF66AC" w:rsidRPr="0009089D" w:rsidRDefault="00D7143D">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sym w:font="Wingdings 2" w:char="0052"/>
            </w:r>
          </w:p>
          <w:p w14:paraId="10F3985D" w14:textId="7E087D31"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endif%}</w:t>
            </w:r>
          </w:p>
        </w:tc>
      </w:tr>
    </w:tbl>
    <w:p w14:paraId="79058D43" w14:textId="77777777" w:rsidR="00034E9D" w:rsidRPr="0009089D" w:rsidRDefault="00034E9D">
      <w:pPr>
        <w:spacing w:line="360" w:lineRule="exact"/>
        <w:rPr>
          <w:rFonts w:ascii="微软雅黑" w:eastAsia="微软雅黑" w:hAnsi="微软雅黑"/>
          <w:b/>
          <w:color w:val="auto"/>
          <w:spacing w:val="10"/>
          <w:sz w:val="32"/>
          <w:szCs w:val="32"/>
        </w:rPr>
      </w:pPr>
    </w:p>
    <w:p w14:paraId="65094E54" w14:textId="77777777" w:rsidR="00034E9D" w:rsidRPr="0009089D" w:rsidRDefault="00000000">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检测内容</w:t>
      </w:r>
    </w:p>
    <w:p w14:paraId="310EEA9F" w14:textId="676F2EC9" w:rsidR="00034E9D" w:rsidRPr="0009089D" w:rsidRDefault="00000000">
      <w:pPr>
        <w:spacing w:after="0" w:line="380" w:lineRule="exact"/>
        <w:ind w:firstLineChars="200" w:firstLine="460"/>
        <w:rPr>
          <w:rFonts w:ascii="微软雅黑" w:eastAsia="微软雅黑" w:hAnsi="微软雅黑" w:cs="微软雅黑"/>
          <w:color w:val="auto"/>
          <w:spacing w:val="10"/>
          <w:sz w:val="22"/>
          <w:szCs w:val="48"/>
        </w:rPr>
      </w:pPr>
      <w:bookmarkStart w:id="0" w:name="_Hlk106105418"/>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w:t>
      </w:r>
      <w:bookmarkEnd w:id="0"/>
      <w:r w:rsidRPr="0009089D">
        <w:rPr>
          <w:rFonts w:ascii="微软雅黑" w:eastAsia="微软雅黑" w:hAnsi="微软雅黑" w:cs="微软雅黑" w:hint="eastAsia"/>
          <w:color w:val="auto"/>
          <w:spacing w:val="10"/>
          <w:sz w:val="22"/>
          <w:szCs w:val="48"/>
        </w:rPr>
        <w:t>详细技术说明及基因参见</w:t>
      </w:r>
      <w:r w:rsidR="001C1DB3" w:rsidRPr="0009089D">
        <w:rPr>
          <w:rFonts w:ascii="微软雅黑" w:eastAsia="微软雅黑" w:hAnsi="微软雅黑" w:cs="微软雅黑"/>
          <w:color w:val="auto"/>
          <w:spacing w:val="10"/>
          <w:sz w:val="22"/>
          <w:szCs w:val="48"/>
          <w:highlight w:val="yellow"/>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{%else%}</w:t>
      </w:r>
      <w:r w:rsidR="001C1DB3" w:rsidRPr="0009089D">
        <w:rPr>
          <w:rFonts w:ascii="微软雅黑" w:eastAsia="微软雅黑" w:hAnsi="微软雅黑" w:cs="微软雅黑" w:hint="eastAsia"/>
          <w:color w:val="auto"/>
          <w:spacing w:val="10"/>
          <w:sz w:val="22"/>
          <w:szCs w:val="48"/>
        </w:rPr>
        <w:t>「附录</w:t>
      </w:r>
      <w:r w:rsidR="001C1DB3" w:rsidRPr="0009089D">
        <w:rPr>
          <w:rFonts w:ascii="微软雅黑" w:eastAsia="微软雅黑" w:hAnsi="微软雅黑" w:cs="微软雅黑"/>
          <w:color w:val="auto"/>
          <w:spacing w:val="10"/>
          <w:sz w:val="22"/>
          <w:szCs w:val="48"/>
        </w:rPr>
        <w:t>2</w:t>
      </w:r>
      <w:r w:rsidR="001C1DB3"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{%endif%}</w:t>
      </w:r>
    </w:p>
    <w:p w14:paraId="53B6D584" w14:textId="77777777" w:rsidR="00034E9D" w:rsidRPr="0009089D" w:rsidRDefault="00034E9D">
      <w:pPr>
        <w:spacing w:line="360" w:lineRule="exact"/>
        <w:rPr>
          <w:rFonts w:ascii="微软雅黑" w:eastAsia="微软雅黑" w:hAnsi="微软雅黑"/>
          <w:b/>
          <w:color w:val="auto"/>
          <w:spacing w:val="10"/>
          <w:sz w:val="32"/>
          <w:szCs w:val="32"/>
        </w:rPr>
      </w:pPr>
    </w:p>
    <w:p w14:paraId="282A0A96" w14:textId="77777777" w:rsidR="00034E9D" w:rsidRPr="0009089D" w:rsidRDefault="00000000">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检测结果</w:t>
      </w:r>
    </w:p>
    <w:p w14:paraId="7F837911" w14:textId="77777777" w:rsidR="00574943" w:rsidRPr="0009089D" w:rsidRDefault="00000000"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00993A5F" w:rsidRPr="0009089D">
        <w:rPr>
          <w:rFonts w:ascii="微软雅黑" w:eastAsia="微软雅黑" w:hAnsi="微软雅黑" w:cs="微软雅黑"/>
          <w:color w:val="auto"/>
          <w:spacing w:val="10"/>
          <w:sz w:val="22"/>
          <w:szCs w:val="48"/>
        </w:rPr>
        <w:t>{%if qc.dna_data_qc</w:t>
      </w:r>
      <w:r w:rsidR="00993A5F" w:rsidRPr="0009089D">
        <w:rPr>
          <w:rFonts w:ascii="微软雅黑" w:eastAsia="微软雅黑" w:hAnsi="微软雅黑" w:cs="微软雅黑"/>
          <w:color w:val="000000" w:themeColor="text1"/>
          <w:spacing w:val="10"/>
          <w:sz w:val="22"/>
          <w:szCs w:val="48"/>
        </w:rPr>
        <w:t>.cleandata_q30_num&gt;=0.75 and qc.dna_data_qc.depth_min_num&gt;=50%}</w:t>
      </w:r>
      <w:r w:rsidRPr="0009089D">
        <w:rPr>
          <w:rFonts w:ascii="微软雅黑" w:eastAsia="微软雅黑" w:hAnsi="微软雅黑" w:cs="微软雅黑" w:hint="eastAsia"/>
          <w:color w:val="000000" w:themeColor="text1"/>
          <w:spacing w:val="10"/>
          <w:sz w:val="22"/>
          <w:szCs w:val="48"/>
        </w:rPr>
        <w:t>合格</w:t>
      </w:r>
      <w:r w:rsidR="00993A5F" w:rsidRPr="0009089D">
        <w:rPr>
          <w:rFonts w:ascii="微软雅黑" w:eastAsia="微软雅黑" w:hAnsi="微软雅黑" w:cs="微软雅黑" w:hint="eastAsia"/>
          <w:color w:val="000000" w:themeColor="text1"/>
          <w:spacing w:val="10"/>
          <w:sz w:val="22"/>
          <w:szCs w:val="48"/>
        </w:rPr>
        <w:t>{</w:t>
      </w:r>
      <w:r w:rsidR="00993A5F" w:rsidRPr="0009089D">
        <w:rPr>
          <w:rFonts w:ascii="微软雅黑" w:eastAsia="微软雅黑" w:hAnsi="微软雅黑" w:cs="微软雅黑"/>
          <w:color w:val="000000" w:themeColor="text1"/>
          <w:spacing w:val="10"/>
          <w:sz w:val="22"/>
          <w:szCs w:val="48"/>
        </w:rPr>
        <w:t>%else%}</w:t>
      </w:r>
      <w:r w:rsidR="00993A5F"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49A91C68" w14:textId="77777777" w:rsidR="00574943" w:rsidRPr="0009089D" w:rsidRDefault="000D59E4"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olor w:val="auto"/>
          <w:spacing w:val="10"/>
          <w:sz w:val="22"/>
          <w:szCs w:val="48"/>
          <w:highlight w:val="magenta"/>
        </w:rPr>
        <w:t>{%</w:t>
      </w:r>
      <w:r w:rsidRPr="0009089D">
        <w:rPr>
          <w:rFonts w:ascii="微软雅黑" w:eastAsia="微软雅黑" w:hAnsi="微软雅黑" w:hint="eastAsia"/>
          <w:color w:val="auto"/>
          <w:spacing w:val="10"/>
          <w:sz w:val="22"/>
          <w:szCs w:val="48"/>
          <w:highlight w:val="magenta"/>
        </w:rPr>
        <w:t>p</w:t>
      </w:r>
      <w:r w:rsidRPr="0009089D">
        <w:rPr>
          <w:rFonts w:ascii="微软雅黑" w:eastAsia="微软雅黑" w:hAnsi="微软雅黑"/>
          <w:color w:val="auto"/>
          <w:spacing w:val="10"/>
          <w:sz w:val="22"/>
          <w:szCs w:val="48"/>
          <w:highlight w:val="magenta"/>
        </w:rPr>
        <w:t xml:space="preserve"> if var_brca.snv_</w:t>
      </w:r>
      <w:proofErr w:type="gramStart"/>
      <w:r w:rsidRPr="0009089D">
        <w:rPr>
          <w:rFonts w:ascii="微软雅黑" w:eastAsia="微软雅黑" w:hAnsi="微软雅黑"/>
          <w:color w:val="auto"/>
          <w:spacing w:val="10"/>
          <w:sz w:val="22"/>
          <w:szCs w:val="48"/>
          <w:highlight w:val="magenta"/>
        </w:rPr>
        <w:t>s.B</w:t>
      </w:r>
      <w:proofErr w:type="gramEnd"/>
      <w:r w:rsidRPr="0009089D">
        <w:rPr>
          <w:rFonts w:ascii="微软雅黑" w:eastAsia="微软雅黑" w:hAnsi="微软雅黑"/>
          <w:color w:val="auto"/>
          <w:spacing w:val="10"/>
          <w:sz w:val="22"/>
          <w:szCs w:val="48"/>
          <w:highlight w:val="magenta"/>
        </w:rPr>
        <w:t xml:space="preserve">1_L5 </w:t>
      </w:r>
      <w:r w:rsidRPr="0009089D">
        <w:rPr>
          <w:rFonts w:ascii="微软雅黑" w:eastAsia="微软雅黑" w:hAnsi="微软雅黑" w:hint="eastAsia"/>
          <w:color w:val="auto"/>
          <w:spacing w:val="10"/>
          <w:sz w:val="22"/>
          <w:szCs w:val="48"/>
          <w:highlight w:val="magenta"/>
        </w:rPr>
        <w:t>+</w:t>
      </w:r>
      <w:r w:rsidRPr="0009089D">
        <w:rPr>
          <w:rFonts w:ascii="微软雅黑" w:eastAsia="微软雅黑" w:hAnsi="微软雅黑"/>
          <w:color w:val="auto"/>
          <w:spacing w:val="10"/>
          <w:sz w:val="22"/>
          <w:szCs w:val="48"/>
          <w:highlight w:val="magenta"/>
        </w:rPr>
        <w:t xml:space="preserve"> var_brca.snv_s.B2_L5 or var_brca.mlpa.B1_Loss</w:t>
      </w:r>
      <w:r w:rsidR="007312B3" w:rsidRPr="0009089D">
        <w:rPr>
          <w:rFonts w:ascii="微软雅黑" w:eastAsia="微软雅黑" w:hAnsi="微软雅黑"/>
          <w:color w:val="auto"/>
          <w:spacing w:val="10"/>
          <w:sz w:val="22"/>
          <w:szCs w:val="48"/>
          <w:highlight w:val="magenta"/>
        </w:rPr>
        <w:t xml:space="preserve"> + var_brca.mlpa.B2_Loss </w:t>
      </w:r>
      <w:r w:rsidRPr="0009089D">
        <w:rPr>
          <w:rFonts w:ascii="微软雅黑" w:eastAsia="微软雅黑" w:hAnsi="微软雅黑"/>
          <w:color w:val="auto"/>
          <w:spacing w:val="10"/>
          <w:sz w:val="22"/>
          <w:szCs w:val="48"/>
          <w:highlight w:val="magenta"/>
        </w:rPr>
        <w:t>+</w:t>
      </w:r>
      <w:r w:rsidR="007312B3" w:rsidRPr="0009089D">
        <w:rPr>
          <w:rFonts w:ascii="微软雅黑" w:eastAsia="微软雅黑" w:hAnsi="微软雅黑"/>
          <w:color w:val="auto"/>
          <w:spacing w:val="10"/>
          <w:sz w:val="22"/>
          <w:szCs w:val="48"/>
          <w:highlight w:val="magenta"/>
        </w:rPr>
        <w:t xml:space="preserve"> </w:t>
      </w:r>
      <w:r w:rsidRPr="0009089D">
        <w:rPr>
          <w:rFonts w:ascii="微软雅黑" w:eastAsia="微软雅黑" w:hAnsi="微软雅黑"/>
          <w:color w:val="auto"/>
          <w:spacing w:val="10"/>
          <w:sz w:val="22"/>
          <w:szCs w:val="48"/>
          <w:highlight w:val="magenta"/>
        </w:rPr>
        <w:t>var_brca.snv_s.B1_L4</w:t>
      </w:r>
      <w:r w:rsidR="007312B3" w:rsidRPr="0009089D">
        <w:rPr>
          <w:rFonts w:ascii="微软雅黑" w:eastAsia="微软雅黑" w:hAnsi="微软雅黑"/>
          <w:color w:val="auto"/>
          <w:spacing w:val="10"/>
          <w:sz w:val="22"/>
          <w:szCs w:val="48"/>
          <w:highlight w:val="magenta"/>
        </w:rPr>
        <w:t xml:space="preserve"> + var_brca.snv_s.B2_L4</w:t>
      </w:r>
      <w:r w:rsidRPr="0009089D">
        <w:rPr>
          <w:rFonts w:ascii="微软雅黑" w:eastAsia="微软雅黑" w:hAnsi="微软雅黑"/>
          <w:color w:val="auto"/>
          <w:spacing w:val="10"/>
          <w:sz w:val="22"/>
          <w:szCs w:val="48"/>
          <w:highlight w:val="magenta"/>
        </w:rPr>
        <w:t>%}</w:t>
      </w:r>
    </w:p>
    <w:p w14:paraId="53866CE1" w14:textId="3978514D" w:rsidR="00574943" w:rsidRPr="0009089D" w:rsidRDefault="006B0566"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lastRenderedPageBreak/>
        <w:t>{</w:t>
      </w:r>
      <w:r w:rsidRPr="0009089D">
        <w:rPr>
          <w:rFonts w:ascii="微软雅黑" w:eastAsia="微软雅黑" w:hAnsi="微软雅黑" w:cs="微软雅黑"/>
          <w:color w:val="auto"/>
          <w:spacing w:val="10"/>
          <w:sz w:val="22"/>
          <w:szCs w:val="48"/>
          <w:highlight w:val="green"/>
        </w:rPr>
        <w:t>%if var_brca.snv_s.B1_L5 + var_brca.snv_s.B2_L5%}</w:t>
      </w:r>
      <w:r w:rsidRPr="0009089D">
        <w:rPr>
          <w:rFonts w:ascii="微软雅黑" w:eastAsia="微软雅黑" w:hAnsi="微软雅黑" w:cs="微软雅黑" w:hint="eastAsia"/>
          <w:color w:val="auto"/>
          <w:spacing w:val="10"/>
          <w:sz w:val="22"/>
          <w:szCs w:val="48"/>
        </w:rPr>
        <w:t>此样本检出致病性的变异（5类变异），具体为：</w:t>
      </w:r>
      <w:r w:rsidR="00AE7F42" w:rsidRPr="0009089D">
        <w:rPr>
          <w:rFonts w:ascii="微软雅黑" w:eastAsia="微软雅黑" w:hAnsi="微软雅黑" w:cs="微软雅黑" w:hint="eastAsia"/>
          <w:color w:val="auto"/>
          <w:spacing w:val="10"/>
          <w:sz w:val="22"/>
          <w:szCs w:val="48"/>
        </w:rPr>
        <w:t>{{</w:t>
      </w:r>
      <w:r w:rsidR="00AE7F42" w:rsidRPr="0009089D">
        <w:rPr>
          <w:rFonts w:ascii="微软雅黑" w:eastAsia="微软雅黑" w:hAnsi="微软雅黑" w:cs="微软雅黑"/>
          <w:color w:val="auto"/>
          <w:spacing w:val="10"/>
          <w:sz w:val="22"/>
          <w:szCs w:val="48"/>
        </w:rPr>
        <w:t>var</w:t>
      </w:r>
      <w:r w:rsidR="006F5DCD" w:rsidRPr="0009089D">
        <w:rPr>
          <w:rFonts w:ascii="微软雅黑" w:eastAsia="微软雅黑" w:hAnsi="微软雅黑" w:cs="微软雅黑"/>
          <w:color w:val="auto"/>
          <w:spacing w:val="10"/>
          <w:sz w:val="22"/>
          <w:szCs w:val="48"/>
        </w:rPr>
        <w:t>_</w:t>
      </w:r>
      <w:r w:rsidR="00AE7F42" w:rsidRPr="0009089D">
        <w:rPr>
          <w:rFonts w:ascii="微软雅黑" w:eastAsia="微软雅黑" w:hAnsi="微软雅黑" w:cs="微软雅黑"/>
          <w:color w:val="auto"/>
          <w:spacing w:val="10"/>
          <w:sz w:val="22"/>
          <w:szCs w:val="48"/>
        </w:rPr>
        <w:t>brca.special.</w:t>
      </w:r>
      <w:r w:rsidR="00EE1207" w:rsidRPr="0009089D">
        <w:rPr>
          <w:rFonts w:ascii="微软雅黑" w:eastAsia="微软雅黑" w:hAnsi="微软雅黑" w:cs="微软雅黑"/>
          <w:color w:val="auto"/>
          <w:spacing w:val="10"/>
          <w:sz w:val="22"/>
          <w:szCs w:val="48"/>
        </w:rPr>
        <w:t>summary_FJFY.</w:t>
      </w:r>
      <w:r w:rsidR="00AE7F42" w:rsidRPr="0009089D">
        <w:rPr>
          <w:rFonts w:ascii="微软雅黑" w:eastAsia="微软雅黑" w:hAnsi="微软雅黑" w:cs="微软雅黑"/>
          <w:color w:val="auto"/>
          <w:spacing w:val="10"/>
          <w:sz w:val="22"/>
          <w:szCs w:val="48"/>
        </w:rPr>
        <w:t>gBRCA_5</w:t>
      </w:r>
      <w:r w:rsidR="00AE7F42"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733CA1"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7C8F7F92" w14:textId="78FB6F2A" w:rsidR="00574943" w:rsidRPr="0009089D" w:rsidRDefault="00F40799"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var_brca.mlpa.B1_Loss + var_brca.mlpa.B2_Loss + var_brca.snv_s.B1_L4 + var_brca.snv_s.B2_L4%}</w:t>
      </w:r>
      <w:r w:rsidRPr="0009089D">
        <w:rPr>
          <w:rFonts w:ascii="微软雅黑" w:eastAsia="微软雅黑" w:hAnsi="微软雅黑" w:cs="微软雅黑" w:hint="eastAsia"/>
          <w:color w:val="auto"/>
          <w:spacing w:val="10"/>
          <w:sz w:val="22"/>
          <w:szCs w:val="48"/>
        </w:rPr>
        <w:t>此样本检出疑似致病性的变异（4类变异），具体为：</w:t>
      </w:r>
      <w:r w:rsidR="00EE1207" w:rsidRPr="0009089D">
        <w:rPr>
          <w:rFonts w:ascii="微软雅黑" w:eastAsia="微软雅黑" w:hAnsi="微软雅黑" w:cs="微软雅黑" w:hint="eastAsia"/>
          <w:color w:val="auto"/>
          <w:spacing w:val="10"/>
          <w:sz w:val="22"/>
          <w:szCs w:val="48"/>
        </w:rPr>
        <w:t>{{</w:t>
      </w:r>
      <w:r w:rsidR="00EE1207" w:rsidRPr="0009089D">
        <w:rPr>
          <w:rFonts w:ascii="微软雅黑" w:eastAsia="微软雅黑" w:hAnsi="微软雅黑" w:cs="微软雅黑"/>
          <w:color w:val="auto"/>
          <w:spacing w:val="10"/>
          <w:sz w:val="22"/>
          <w:szCs w:val="48"/>
        </w:rPr>
        <w:t>var_brca.special.summary_FJFY.gBRCA_4</w:t>
      </w:r>
      <w:r w:rsidR="00EE1207"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EC5279"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0C8A7CE2" w14:textId="77777777" w:rsidR="00574943" w:rsidRPr="0009089D" w:rsidRDefault="00F402E3"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magenta"/>
        </w:rPr>
        <w:t>{</w:t>
      </w:r>
      <w:r w:rsidRPr="0009089D">
        <w:rPr>
          <w:rFonts w:ascii="微软雅黑" w:eastAsia="微软雅黑" w:hAnsi="微软雅黑" w:cs="微软雅黑"/>
          <w:color w:val="auto"/>
          <w:spacing w:val="10"/>
          <w:sz w:val="22"/>
          <w:szCs w:val="48"/>
          <w:highlight w:val="magenta"/>
        </w:rPr>
        <w:t>%p else%}</w:t>
      </w:r>
    </w:p>
    <w:p w14:paraId="2E4D29ED" w14:textId="77777777" w:rsidR="00574943" w:rsidRPr="0009089D" w:rsidRDefault="002C3CB4"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75B35C79" w14:textId="77777777" w:rsidR="00574943" w:rsidRPr="0009089D" w:rsidRDefault="00F402E3"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magenta"/>
        </w:rPr>
        <w:t>{</w:t>
      </w:r>
      <w:r w:rsidRPr="0009089D">
        <w:rPr>
          <w:rFonts w:ascii="微软雅黑" w:eastAsia="微软雅黑" w:hAnsi="微软雅黑" w:cs="微软雅黑"/>
          <w:color w:val="auto"/>
          <w:spacing w:val="10"/>
          <w:sz w:val="22"/>
          <w:szCs w:val="48"/>
          <w:highlight w:val="magenta"/>
        </w:rPr>
        <w:t>%p endif%}</w:t>
      </w:r>
    </w:p>
    <w:p w14:paraId="5F125CC0" w14:textId="108243EC" w:rsidR="00574943" w:rsidRPr="0009089D" w:rsidRDefault="008F165C"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var_brca.mlpa.B1_Gain + var_brca.mlpa.B2_Gain + var_brca.snv_s.B1_L3 + var_brca.snv_s.B2_L3%}</w:t>
      </w:r>
      <w:r w:rsidR="00B23903"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bookmarkStart w:id="1" w:name="_Hlk116638895"/>
    </w:p>
    <w:p w14:paraId="75639E55" w14:textId="018B0AFE" w:rsidR="00034E9D" w:rsidRPr="0009089D" w:rsidRDefault="00000000"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008C76D0" w:rsidRPr="0009089D">
        <w:rPr>
          <w:rFonts w:ascii="微软雅黑" w:eastAsia="微软雅黑" w:hAnsi="微软雅黑" w:cs="微软雅黑"/>
          <w:color w:val="auto"/>
          <w:spacing w:val="10"/>
          <w:sz w:val="22"/>
          <w:szCs w:val="48"/>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color w:val="auto"/>
          <w:spacing w:val="10"/>
          <w:sz w:val="22"/>
          <w:szCs w:val="48"/>
        </w:rPr>
        <w:t>6</w:t>
      </w:r>
      <w:r w:rsidR="008C76D0" w:rsidRPr="0009089D">
        <w:rPr>
          <w:rFonts w:ascii="微软雅黑" w:eastAsia="微软雅黑" w:hAnsi="微软雅黑" w:cs="微软雅黑" w:hint="eastAsia"/>
          <w:color w:val="auto"/>
          <w:spacing w:val="10"/>
          <w:sz w:val="22"/>
          <w:szCs w:val="48"/>
        </w:rPr>
        <w:t>{%else%}</w:t>
      </w:r>
      <w:r w:rsidR="00DA759D" w:rsidRPr="0009089D">
        <w:rPr>
          <w:rFonts w:ascii="微软雅黑" w:eastAsia="微软雅黑" w:hAnsi="微软雅黑" w:cs="微软雅黑"/>
          <w:color w:val="auto"/>
          <w:spacing w:val="10"/>
          <w:sz w:val="22"/>
          <w:szCs w:val="48"/>
        </w:rPr>
        <w:t>3</w:t>
      </w:r>
      <w:r w:rsidR="008C76D0" w:rsidRPr="0009089D">
        <w:rPr>
          <w:rFonts w:ascii="微软雅黑" w:eastAsia="微软雅黑" w:hAnsi="微软雅黑" w:cs="微软雅黑" w:hint="eastAsia"/>
          <w:color w:val="auto"/>
          <w:spacing w:val="10"/>
          <w:sz w:val="22"/>
          <w:szCs w:val="48"/>
        </w:rPr>
        <w:t>{</w:t>
      </w:r>
      <w:r w:rsidR="008C76D0" w:rsidRPr="0009089D">
        <w:rPr>
          <w:rFonts w:ascii="微软雅黑" w:eastAsia="微软雅黑" w:hAnsi="微软雅黑" w:cs="微软雅黑"/>
          <w:color w:val="auto"/>
          <w:spacing w:val="10"/>
          <w:sz w:val="22"/>
          <w:szCs w:val="48"/>
        </w:rPr>
        <w:t>%endif%</w:t>
      </w:r>
      <w:r w:rsidR="008C76D0"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），基于数据库信息均为</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%if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 xml:space="preserve">if var_brca.snv_s.B1_L2+var_brca.snv_s.B2_L2 and </w:t>
      </w:r>
      <w:r w:rsidR="006E2797" w:rsidRPr="0009089D">
        <w:rPr>
          <w:rFonts w:ascii="微软雅黑" w:eastAsia="微软雅黑" w:hAnsi="微软雅黑" w:cs="微软雅黑" w:hint="eastAsia"/>
          <w:color w:val="auto"/>
          <w:spacing w:val="10"/>
          <w:sz w:val="22"/>
          <w:szCs w:val="48"/>
          <w:highlight w:val="green"/>
        </w:rPr>
        <w:t>not</w:t>
      </w:r>
      <w:r w:rsidR="006E2797" w:rsidRPr="0009089D">
        <w:rPr>
          <w:rFonts w:ascii="微软雅黑" w:eastAsia="微软雅黑" w:hAnsi="微软雅黑" w:cs="微软雅黑"/>
          <w:color w:val="auto"/>
          <w:spacing w:val="10"/>
          <w:sz w:val="22"/>
          <w:szCs w:val="48"/>
          <w:highlight w:val="green"/>
        </w:rPr>
        <w:t xml:space="preserve"> var_brca.snv_s.B1_L1+var_brca.snv_s.B2_L1%}</w:t>
      </w:r>
      <w:r w:rsidR="006E2797" w:rsidRPr="0009089D">
        <w:rPr>
          <w:rFonts w:ascii="微软雅黑" w:eastAsia="微软雅黑" w:hAnsi="微软雅黑" w:cs="微软雅黑" w:hint="eastAsia"/>
          <w:color w:val="auto"/>
          <w:spacing w:val="10"/>
          <w:sz w:val="22"/>
          <w:szCs w:val="48"/>
        </w:rPr>
        <w:t>疑似良性变异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if not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bookmarkEnd w:id="1"/>
    <w:p w14:paraId="09BE246F" w14:textId="77777777" w:rsidR="00034E9D" w:rsidRPr="0009089D" w:rsidRDefault="00034E9D">
      <w:pPr>
        <w:spacing w:after="0" w:line="360" w:lineRule="exact"/>
        <w:rPr>
          <w:rFonts w:ascii="微软雅黑" w:eastAsia="微软雅黑" w:hAnsi="微软雅黑" w:cs="微软雅黑"/>
          <w:color w:val="auto"/>
          <w:spacing w:val="10"/>
          <w:sz w:val="22"/>
          <w:szCs w:val="48"/>
        </w:rPr>
      </w:pPr>
    </w:p>
    <w:p w14:paraId="5E886C0C" w14:textId="77777777" w:rsidR="00034E9D" w:rsidRPr="0009089D" w:rsidRDefault="00000000">
      <w:pPr>
        <w:spacing w:after="0" w:line="360" w:lineRule="exact"/>
        <w:rPr>
          <w:rFonts w:ascii="微软雅黑" w:eastAsia="微软雅黑" w:hAnsi="微软雅黑" w:cs="微软雅黑"/>
          <w:color w:val="auto"/>
          <w:spacing w:val="10"/>
          <w:sz w:val="22"/>
          <w:szCs w:val="48"/>
        </w:rPr>
      </w:pPr>
      <w:r w:rsidRPr="0009089D">
        <w:rPr>
          <w:rFonts w:ascii="微软雅黑" w:eastAsia="微软雅黑" w:hAnsi="微软雅黑" w:cs="宋体" w:hint="eastAsia"/>
          <w:color w:val="000000"/>
          <w:sz w:val="22"/>
          <w:szCs w:val="22"/>
          <w:lang w:val="zh-CN"/>
        </w:rPr>
        <w:t>备注：</w:t>
      </w:r>
      <w:r w:rsidRPr="0009089D">
        <w:rPr>
          <w:rFonts w:ascii="微软雅黑" w:eastAsia="微软雅黑" w:hAnsi="微软雅黑" w:cs="宋体"/>
          <w:color w:val="000000"/>
          <w:sz w:val="22"/>
          <w:szCs w:val="22"/>
          <w:lang w:val="zh-CN"/>
        </w:rPr>
        <w:t>1</w:t>
      </w:r>
      <w:r w:rsidRPr="0009089D">
        <w:rPr>
          <w:rFonts w:ascii="微软雅黑" w:eastAsia="微软雅黑" w:hAnsi="微软雅黑" w:cs="宋体" w:hint="eastAsia"/>
          <w:color w:val="000000"/>
          <w:sz w:val="22"/>
          <w:szCs w:val="22"/>
          <w:lang w:val="zh-CN"/>
        </w:rPr>
        <w:t>、</w:t>
      </w:r>
      <w:r w:rsidRPr="0009089D">
        <w:rPr>
          <w:rFonts w:ascii="微软雅黑" w:eastAsia="微软雅黑" w:hAnsi="微软雅黑" w:cs="宋体" w:hint="eastAsia"/>
          <w:color w:val="000000"/>
          <w:sz w:val="22"/>
          <w:szCs w:val="22"/>
        </w:rPr>
        <w:t>BRCA1</w:t>
      </w:r>
      <w:r w:rsidRPr="0009089D">
        <w:rPr>
          <w:rFonts w:ascii="微软雅黑" w:eastAsia="微软雅黑" w:hAnsi="微软雅黑" w:cs="宋体"/>
          <w:color w:val="000000"/>
          <w:sz w:val="22"/>
          <w:szCs w:val="22"/>
          <w:lang w:val="zh-CN"/>
        </w:rPr>
        <w:t>/</w:t>
      </w:r>
      <w:r w:rsidRPr="0009089D">
        <w:rPr>
          <w:rFonts w:ascii="微软雅黑" w:eastAsia="微软雅黑" w:hAnsi="微软雅黑" w:cs="宋体" w:hint="eastAsia"/>
          <w:color w:val="000000"/>
          <w:sz w:val="22"/>
          <w:szCs w:val="22"/>
        </w:rPr>
        <w:t>BRCA2</w:t>
      </w:r>
      <w:r w:rsidRPr="0009089D">
        <w:rPr>
          <w:rFonts w:ascii="微软雅黑" w:eastAsia="微软雅黑" w:hAnsi="微软雅黑" w:cs="宋体" w:hint="eastAsia"/>
          <w:color w:val="000000"/>
          <w:sz w:val="22"/>
          <w:szCs w:val="22"/>
          <w:lang w:val="zh-CN"/>
        </w:rPr>
        <w:t>基因突变检测获得</w:t>
      </w:r>
      <w:r w:rsidRPr="0009089D">
        <w:rPr>
          <w:rFonts w:ascii="微软雅黑" w:eastAsia="微软雅黑" w:hAnsi="微软雅黑" w:cs="宋体"/>
          <w:color w:val="000000"/>
          <w:sz w:val="22"/>
          <w:szCs w:val="22"/>
          <w:lang w:val="zh-CN"/>
        </w:rPr>
        <w:t>NMPA</w:t>
      </w:r>
      <w:r w:rsidRPr="0009089D">
        <w:rPr>
          <w:rFonts w:ascii="微软雅黑" w:eastAsia="微软雅黑" w:hAnsi="微软雅黑" w:cs="宋体" w:hint="eastAsia"/>
          <w:color w:val="000000"/>
          <w:sz w:val="22"/>
          <w:szCs w:val="22"/>
          <w:lang w:val="zh-CN"/>
        </w:rPr>
        <w:t>认证。</w:t>
      </w:r>
    </w:p>
    <w:p w14:paraId="32A5EB44" w14:textId="77777777" w:rsidR="00034E9D" w:rsidRPr="0009089D" w:rsidRDefault="00000000">
      <w:pPr>
        <w:spacing w:line="240" w:lineRule="auto"/>
        <w:rPr>
          <w:rFonts w:ascii="微软雅黑" w:eastAsia="微软雅黑" w:hAnsi="微软雅黑"/>
          <w:color w:val="auto"/>
          <w:spacing w:val="10"/>
          <w:sz w:val="22"/>
          <w:szCs w:val="48"/>
        </w:rPr>
      </w:pPr>
      <w:r w:rsidRPr="0009089D">
        <w:rPr>
          <w:rFonts w:ascii="微软雅黑" w:eastAsia="微软雅黑" w:hAnsi="微软雅黑"/>
          <w:noProof/>
          <w:color w:val="auto"/>
        </w:rPr>
        <mc:AlternateContent>
          <mc:Choice Requires="wps">
            <w:drawing>
              <wp:anchor distT="0" distB="0" distL="114300" distR="114300" simplePos="0" relativeHeight="251660288" behindDoc="0" locked="0" layoutInCell="1" allowOverlap="1" wp14:anchorId="62993FBB" wp14:editId="2C2EC46C">
                <wp:simplePos x="0" y="0"/>
                <wp:positionH relativeFrom="column">
                  <wp:posOffset>-118110</wp:posOffset>
                </wp:positionH>
                <wp:positionV relativeFrom="paragraph">
                  <wp:posOffset>412750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9.3pt;margin-top:32.5pt;height:0pt;width:514.5pt;z-index:251660288;mso-width-relative:page;mso-height-relative:page;" filled="f" stroked="t" coordsize="21600,21600" o:gfxdata="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jWxEdgAAAAKAQAADwAAAAAAAAABACAAAAAiAAAAZHJzL2Rvd25yZXYueG1s&#10;UEsBAhQAFAAAAAgAh07iQBh1L+X4AQAA4gMAAA4AAAAAAAAAAQAgAAAAJwEAAGRycy9lMm9Eb2Mu&#10;eG1sUEsFBgAAAAAGAAYAWQEAAJEFAAAAAA==&#10;">
                <v:fill on="f" focussize="0,0"/>
                <v:stroke weight="1pt" color="#FF4E00" joinstyle="round"/>
                <v:imagedata o:title=""/>
                <o:lock v:ext="edit" aspectratio="f"/>
              </v:line>
            </w:pict>
          </mc:Fallback>
        </mc:AlternateContent>
      </w:r>
      <w:r w:rsidRPr="0009089D">
        <w:rPr>
          <w:rFonts w:ascii="微软雅黑" w:eastAsia="微软雅黑" w:hAnsi="微软雅黑" w:hint="eastAsia"/>
          <w:color w:val="auto"/>
          <w:spacing w:val="10"/>
          <w:sz w:val="22"/>
          <w:szCs w:val="48"/>
        </w:rPr>
        <w:t xml:space="preserve">检测人：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报告审核人：</w:t>
      </w:r>
      <w:bookmarkStart w:id="2" w:name="Other_Gene_Text"/>
      <w:bookmarkStart w:id="3" w:name="PageBreak1"/>
      <w:bookmarkStart w:id="4" w:name="QCFailText"/>
      <w:bookmarkEnd w:id="2"/>
      <w:bookmarkEnd w:id="3"/>
      <w:bookmarkEnd w:id="4"/>
      <w:r w:rsidRPr="0009089D">
        <w:rPr>
          <w:rFonts w:ascii="微软雅黑" w:eastAsia="微软雅黑" w:hAnsi="微软雅黑"/>
          <w:b/>
          <w:color w:val="auto"/>
          <w:spacing w:val="10"/>
          <w:sz w:val="32"/>
          <w:szCs w:val="48"/>
        </w:rPr>
        <w:br w:type="page"/>
      </w:r>
    </w:p>
    <w:p w14:paraId="223F608E" w14:textId="7C256185" w:rsidR="00034E9D" w:rsidRPr="0009089D" w:rsidRDefault="00000000"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样本主要</w:t>
      </w:r>
      <w:r w:rsidRPr="0009089D">
        <w:rPr>
          <w:rFonts w:ascii="微软雅黑" w:eastAsia="微软雅黑" w:hAnsi="微软雅黑"/>
          <w:b/>
          <w:color w:val="auto"/>
          <w:spacing w:val="10"/>
          <w:sz w:val="32"/>
          <w:szCs w:val="48"/>
        </w:rPr>
        <w:t>质控</w:t>
      </w:r>
      <w:r w:rsidRPr="0009089D">
        <w:rPr>
          <w:rFonts w:ascii="微软雅黑" w:eastAsia="微软雅黑" w:hAnsi="微软雅黑" w:hint="eastAsia"/>
          <w:b/>
          <w:color w:val="auto"/>
          <w:spacing w:val="10"/>
          <w:sz w:val="32"/>
          <w:szCs w:val="48"/>
        </w:rPr>
        <w:t>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3459"/>
        <w:gridCol w:w="2075"/>
        <w:gridCol w:w="2064"/>
      </w:tblGrid>
      <w:tr w:rsidR="00034E9D" w:rsidRPr="0009089D" w14:paraId="7D0E51C4" w14:textId="77777777" w:rsidTr="0009687E">
        <w:trPr>
          <w:trHeight w:val="655"/>
        </w:trPr>
        <w:tc>
          <w:tcPr>
            <w:tcW w:w="5050" w:type="dxa"/>
            <w:gridSpan w:val="2"/>
            <w:tcBorders>
              <w:top w:val="single" w:sz="8" w:space="0" w:color="auto"/>
            </w:tcBorders>
            <w:shd w:val="clear" w:color="auto" w:fill="F2F2F2"/>
            <w:tcMar>
              <w:top w:w="60" w:type="dxa"/>
              <w:bottom w:w="60" w:type="dxa"/>
            </w:tcMar>
            <w:vAlign w:val="center"/>
          </w:tcPr>
          <w:p w14:paraId="7467DAAF" w14:textId="77777777" w:rsidR="00034E9D" w:rsidRPr="0009089D" w:rsidRDefault="00000000">
            <w:pPr>
              <w:spacing w:after="0" w:line="240" w:lineRule="auto"/>
              <w:jc w:val="center"/>
              <w:rPr>
                <w:rFonts w:ascii="微软雅黑" w:eastAsia="微软雅黑" w:hAnsi="微软雅黑"/>
                <w:b/>
                <w:bCs/>
                <w:color w:val="auto"/>
                <w:spacing w:val="6"/>
              </w:rPr>
            </w:pPr>
            <w:bookmarkStart w:id="5" w:name="_Hlk87514858"/>
            <w:r w:rsidRPr="0009089D">
              <w:rPr>
                <w:rFonts w:ascii="微软雅黑" w:eastAsia="微软雅黑" w:hAnsi="微软雅黑" w:hint="eastAsia"/>
                <w:b/>
                <w:bCs/>
                <w:color w:val="auto"/>
                <w:spacing w:val="6"/>
              </w:rPr>
              <w:t>质控参数</w:t>
            </w:r>
          </w:p>
        </w:tc>
        <w:tc>
          <w:tcPr>
            <w:tcW w:w="2075" w:type="dxa"/>
            <w:tcBorders>
              <w:top w:val="single" w:sz="8" w:space="0" w:color="auto"/>
            </w:tcBorders>
            <w:shd w:val="clear" w:color="auto" w:fill="F2F2F2"/>
            <w:tcMar>
              <w:top w:w="60" w:type="dxa"/>
              <w:bottom w:w="60" w:type="dxa"/>
            </w:tcMar>
            <w:vAlign w:val="center"/>
          </w:tcPr>
          <w:p w14:paraId="4F3D6721" w14:textId="77777777" w:rsidR="00034E9D" w:rsidRPr="0009089D" w:rsidRDefault="00000000">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数值</w:t>
            </w:r>
          </w:p>
        </w:tc>
        <w:tc>
          <w:tcPr>
            <w:tcW w:w="2064" w:type="dxa"/>
            <w:tcBorders>
              <w:top w:val="single" w:sz="8" w:space="0" w:color="auto"/>
            </w:tcBorders>
            <w:shd w:val="clear" w:color="auto" w:fill="F2F2F2"/>
            <w:vAlign w:val="center"/>
          </w:tcPr>
          <w:p w14:paraId="01AA4B10" w14:textId="77777777" w:rsidR="00034E9D" w:rsidRPr="0009089D" w:rsidRDefault="00000000">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质</w:t>
            </w:r>
            <w:proofErr w:type="gramStart"/>
            <w:r w:rsidRPr="0009089D">
              <w:rPr>
                <w:rFonts w:ascii="微软雅黑" w:eastAsia="微软雅黑" w:hAnsi="微软雅黑" w:hint="eastAsia"/>
                <w:b/>
                <w:bCs/>
                <w:color w:val="auto"/>
                <w:spacing w:val="6"/>
              </w:rPr>
              <w:t>控标准</w:t>
            </w:r>
            <w:proofErr w:type="gramEnd"/>
          </w:p>
        </w:tc>
      </w:tr>
      <w:tr w:rsidR="00034E9D" w:rsidRPr="0009089D" w14:paraId="5D39DC14" w14:textId="77777777" w:rsidTr="0009687E">
        <w:trPr>
          <w:trHeight w:val="98"/>
        </w:trPr>
        <w:tc>
          <w:tcPr>
            <w:tcW w:w="1591"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963CBCF" w14:textId="77777777" w:rsidR="00034E9D" w:rsidRPr="0009089D" w:rsidRDefault="00000000">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文库质量评估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8E9019"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文库总量</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B0F5D" w14:textId="51BFC719"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{%if lib_quality_control and lib_quality_control.lib_dna_qc and lib_quality_control.lib_dna_</w:t>
            </w:r>
            <w:proofErr w:type="gramStart"/>
            <w:r w:rsidRPr="0009089D">
              <w:rPr>
                <w:rFonts w:ascii="微软雅黑" w:eastAsia="微软雅黑" w:hAnsi="微软雅黑"/>
                <w:color w:val="auto"/>
                <w:spacing w:val="6"/>
              </w:rPr>
              <w:t>qc.library</w:t>
            </w:r>
            <w:proofErr w:type="gramEnd"/>
            <w:r w:rsidRPr="0009089D">
              <w:rPr>
                <w:rFonts w:ascii="微软雅黑" w:eastAsia="微软雅黑" w:hAnsi="微软雅黑"/>
                <w:color w:val="auto"/>
                <w:spacing w:val="6"/>
              </w:rPr>
              <w:t>_qty%}{{lib_quality_control.lib_dna_qc.library_qty|replace(“.00”,””)}}{%else%}{%endif%}</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C91510"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≥150</w:t>
            </w:r>
            <w:r w:rsidRPr="0009089D">
              <w:rPr>
                <w:rFonts w:ascii="微软雅黑" w:eastAsia="微软雅黑" w:hAnsi="微软雅黑" w:hint="eastAsia"/>
                <w:color w:val="auto"/>
                <w:spacing w:val="6"/>
              </w:rPr>
              <w:t>ng</w:t>
            </w:r>
          </w:p>
        </w:tc>
      </w:tr>
      <w:tr w:rsidR="00034E9D" w:rsidRPr="0009089D" w14:paraId="43D2DF22" w14:textId="77777777" w:rsidTr="0009687E">
        <w:trPr>
          <w:trHeight w:val="98"/>
        </w:trPr>
        <w:tc>
          <w:tcPr>
            <w:tcW w:w="159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CE03B" w14:textId="77777777" w:rsidR="00034E9D" w:rsidRPr="0009089D" w:rsidRDefault="00000000">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测序质量评估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BF2FFAA"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平均测序深度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46FA7F" w14:textId="72510F94"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_mean|replace(“.00”,””)}}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049688"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000000" w:themeColor="text1"/>
                <w:spacing w:val="6"/>
              </w:rPr>
              <w:t>/</w:t>
            </w:r>
          </w:p>
        </w:tc>
      </w:tr>
      <w:tr w:rsidR="00034E9D" w:rsidRPr="0009089D" w14:paraId="649E2D6B"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0BC706CB"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C5011" w14:textId="77777777" w:rsidR="00034E9D" w:rsidRPr="0009089D" w:rsidRDefault="00000000">
            <w:pPr>
              <w:spacing w:after="0" w:line="240" w:lineRule="auto"/>
              <w:jc w:val="center"/>
              <w:rPr>
                <w:rFonts w:ascii="微软雅黑" w:eastAsia="微软雅黑" w:hAnsi="微软雅黑"/>
                <w:color w:val="auto"/>
                <w:spacing w:val="6"/>
              </w:rPr>
            </w:pPr>
            <w:bookmarkStart w:id="6" w:name="QC_MEDIAN_DP"/>
            <w:bookmarkEnd w:id="6"/>
            <w:r w:rsidRPr="0009089D">
              <w:rPr>
                <w:rFonts w:ascii="微软雅黑" w:eastAsia="微软雅黑" w:hAnsi="微软雅黑" w:hint="eastAsia"/>
                <w:color w:val="auto"/>
                <w:spacing w:val="6"/>
              </w:rPr>
              <w:t>最低扩增子</w:t>
            </w:r>
            <w:r w:rsidRPr="0009089D">
              <w:rPr>
                <w:rFonts w:ascii="微软雅黑" w:eastAsia="微软雅黑" w:hAnsi="微软雅黑"/>
                <w:color w:val="auto"/>
                <w:spacing w:val="6"/>
              </w:rPr>
              <w:t>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789078" w14:textId="4D7749F6"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_min|replace(“.00”,””)}}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4AFB78"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≥50</w:t>
            </w:r>
          </w:p>
        </w:tc>
      </w:tr>
      <w:tr w:rsidR="00034E9D" w:rsidRPr="0009089D" w14:paraId="011C3855"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23414168"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76FCF7" w14:textId="77777777" w:rsidR="00034E9D" w:rsidRPr="0009089D" w:rsidRDefault="00000000">
            <w:pPr>
              <w:spacing w:after="0" w:line="240" w:lineRule="auto"/>
              <w:jc w:val="center"/>
              <w:rPr>
                <w:rFonts w:ascii="微软雅黑" w:eastAsia="微软雅黑" w:hAnsi="微软雅黑"/>
                <w:color w:val="auto"/>
                <w:spacing w:val="6"/>
              </w:rPr>
            </w:pPr>
            <w:bookmarkStart w:id="7" w:name="QC_LIB_COMP"/>
            <w:bookmarkEnd w:id="7"/>
            <w:r w:rsidRPr="0009089D">
              <w:rPr>
                <w:rFonts w:ascii="微软雅黑" w:eastAsia="微软雅黑" w:hAnsi="微软雅黑"/>
                <w:color w:val="auto"/>
                <w:spacing w:val="6"/>
              </w:rPr>
              <w:t>覆盖</w:t>
            </w:r>
            <w:r w:rsidRPr="0009089D">
              <w:rPr>
                <w:rFonts w:ascii="微软雅黑" w:eastAsia="微软雅黑" w:hAnsi="微软雅黑" w:hint="eastAsia"/>
                <w:color w:val="auto"/>
                <w:spacing w:val="6"/>
              </w:rPr>
              <w:t>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D33C77" w14:textId="6941A505"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qc.cover</w:t>
            </w:r>
            <w:proofErr w:type="gramEnd"/>
            <w:r w:rsidRPr="0009089D">
              <w:rPr>
                <w:rFonts w:ascii="微软雅黑" w:eastAsia="微软雅黑" w:hAnsi="微软雅黑"/>
                <w:color w:val="auto"/>
                <w:spacing w:val="6"/>
              </w:rPr>
              <w:t>_ratio}}</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36591"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100%</w:t>
            </w:r>
          </w:p>
        </w:tc>
      </w:tr>
      <w:tr w:rsidR="00034E9D" w:rsidRPr="0009089D" w14:paraId="44364EF5" w14:textId="77777777" w:rsidTr="0009687E">
        <w:trPr>
          <w:trHeight w:val="133"/>
        </w:trPr>
        <w:tc>
          <w:tcPr>
            <w:tcW w:w="1591" w:type="dxa"/>
            <w:vMerge/>
            <w:tcBorders>
              <w:right w:val="dotted" w:sz="2" w:space="0" w:color="D9D9D9" w:themeColor="background1" w:themeShade="D9"/>
            </w:tcBorders>
            <w:shd w:val="clear" w:color="auto" w:fill="auto"/>
            <w:tcMar>
              <w:top w:w="113" w:type="dxa"/>
              <w:bottom w:w="113" w:type="dxa"/>
            </w:tcMar>
            <w:vAlign w:val="center"/>
          </w:tcPr>
          <w:p w14:paraId="32A9C163"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56CC8C3"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均</w:t>
            </w:r>
            <w:proofErr w:type="gramStart"/>
            <w:r w:rsidRPr="0009089D">
              <w:rPr>
                <w:rFonts w:ascii="微软雅黑" w:eastAsia="微软雅黑" w:hAnsi="微软雅黑"/>
                <w:color w:val="auto"/>
                <w:spacing w:val="6"/>
              </w:rPr>
              <w:t>一</w:t>
            </w:r>
            <w:proofErr w:type="gramEnd"/>
            <w:r w:rsidRPr="0009089D">
              <w:rPr>
                <w:rFonts w:ascii="微软雅黑" w:eastAsia="微软雅黑" w:hAnsi="微软雅黑"/>
                <w:color w:val="auto"/>
                <w:spacing w:val="6"/>
              </w:rPr>
              <w:t>性</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5E9EFF" w14:textId="10C6C1B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qc.uni</w:t>
            </w:r>
            <w:proofErr w:type="gramEnd"/>
            <w:r w:rsidRPr="0009089D">
              <w:rPr>
                <w:rFonts w:ascii="微软雅黑" w:eastAsia="微软雅黑" w:hAnsi="微软雅黑"/>
                <w:color w:val="auto"/>
                <w:spacing w:val="6"/>
              </w:rPr>
              <w:t>20}}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0656A2"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≥90%</w:t>
            </w:r>
          </w:p>
        </w:tc>
      </w:tr>
      <w:tr w:rsidR="00034E9D" w:rsidRPr="0009089D" w14:paraId="48ED2268" w14:textId="77777777" w:rsidTr="0009687E">
        <w:trPr>
          <w:trHeight w:val="227"/>
        </w:trPr>
        <w:tc>
          <w:tcPr>
            <w:tcW w:w="1591" w:type="dxa"/>
            <w:vMerge/>
            <w:tcBorders>
              <w:right w:val="dotted" w:sz="2" w:space="0" w:color="D9D9D9" w:themeColor="background1" w:themeShade="D9"/>
            </w:tcBorders>
            <w:shd w:val="clear" w:color="auto" w:fill="auto"/>
            <w:tcMar>
              <w:top w:w="113" w:type="dxa"/>
              <w:bottom w:w="113" w:type="dxa"/>
            </w:tcMar>
            <w:vAlign w:val="center"/>
          </w:tcPr>
          <w:p w14:paraId="727FD921"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B9B5CF" w14:textId="77777777" w:rsidR="00034E9D" w:rsidRPr="0009089D" w:rsidRDefault="00000000">
            <w:pPr>
              <w:spacing w:after="0" w:line="240" w:lineRule="auto"/>
              <w:jc w:val="center"/>
              <w:rPr>
                <w:rFonts w:ascii="微软雅黑" w:eastAsia="微软雅黑" w:hAnsi="微软雅黑"/>
                <w:color w:val="auto"/>
                <w:spacing w:val="6"/>
              </w:rPr>
            </w:pPr>
            <w:bookmarkStart w:id="8" w:name="QC_MappingPercent"/>
            <w:bookmarkEnd w:id="8"/>
            <w:r w:rsidRPr="0009089D">
              <w:rPr>
                <w:rFonts w:ascii="微软雅黑" w:eastAsia="微软雅黑" w:hAnsi="微软雅黑" w:hint="eastAsia"/>
                <w:color w:val="auto"/>
                <w:spacing w:val="6"/>
              </w:rPr>
              <w:t>比对</w:t>
            </w:r>
            <w:r w:rsidRPr="0009089D">
              <w:rPr>
                <w:rFonts w:ascii="微软雅黑" w:eastAsia="微软雅黑" w:hAnsi="微软雅黑"/>
                <w:color w:val="auto"/>
                <w:spacing w:val="6"/>
              </w:rPr>
              <w:t>率</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80928D" w14:textId="0E0219E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qc.mapping</w:t>
            </w:r>
            <w:proofErr w:type="gramEnd"/>
            <w:r w:rsidRPr="0009089D">
              <w:rPr>
                <w:rFonts w:ascii="微软雅黑" w:eastAsia="微软雅黑" w:hAnsi="微软雅黑"/>
                <w:color w:val="auto"/>
                <w:spacing w:val="6"/>
              </w:rPr>
              <w:t>_ratio}}</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830896"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≥85%</w:t>
            </w:r>
          </w:p>
        </w:tc>
      </w:tr>
      <w:tr w:rsidR="00034E9D" w:rsidRPr="0009089D" w14:paraId="55DACE11" w14:textId="77777777" w:rsidTr="0009687E">
        <w:trPr>
          <w:trHeight w:val="133"/>
        </w:trPr>
        <w:tc>
          <w:tcPr>
            <w:tcW w:w="1591"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C4DC74C"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EE38E71" w14:textId="77777777" w:rsidR="00034E9D" w:rsidRPr="0009089D" w:rsidRDefault="00000000">
            <w:pPr>
              <w:spacing w:after="0" w:line="240" w:lineRule="auto"/>
              <w:jc w:val="center"/>
              <w:rPr>
                <w:rFonts w:ascii="微软雅黑" w:eastAsia="微软雅黑" w:hAnsi="微软雅黑"/>
                <w:color w:val="auto"/>
                <w:spacing w:val="6"/>
              </w:rPr>
            </w:pPr>
            <w:bookmarkStart w:id="9" w:name="_Hlk105513415"/>
            <w:r w:rsidRPr="0009089D">
              <w:rPr>
                <w:rFonts w:ascii="微软雅黑" w:eastAsia="微软雅黑" w:hAnsi="微软雅黑"/>
                <w:color w:val="auto"/>
                <w:spacing w:val="6"/>
              </w:rPr>
              <w:t>碱基质量Q30占比</w:t>
            </w:r>
            <w:bookmarkEnd w:id="9"/>
          </w:p>
        </w:tc>
        <w:tc>
          <w:tcPr>
            <w:tcW w:w="2075"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5ADC6B1A" w14:textId="3B90B001"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_q30}}</w:t>
            </w:r>
          </w:p>
        </w:tc>
        <w:tc>
          <w:tcPr>
            <w:tcW w:w="2064"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5505AD6B"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≥75%</w:t>
            </w:r>
          </w:p>
        </w:tc>
      </w:tr>
      <w:tr w:rsidR="00034E9D" w:rsidRPr="0009089D" w14:paraId="4D23D7D5" w14:textId="77777777" w:rsidTr="0009687E">
        <w:trPr>
          <w:trHeight w:val="410"/>
        </w:trPr>
        <w:tc>
          <w:tcPr>
            <w:tcW w:w="5050"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620471B"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b/>
                <w:bCs/>
                <w:color w:val="auto"/>
                <w:spacing w:val="6"/>
              </w:rPr>
              <w:t>总体质量评估</w:t>
            </w:r>
          </w:p>
        </w:tc>
        <w:tc>
          <w:tcPr>
            <w:tcW w:w="413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039594B" w14:textId="0AD3DBD9"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{%p if 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_q30_num&gt;=0.75 and qc.dna_data_qc.depth_min_num&gt;=50%}</w:t>
            </w:r>
          </w:p>
          <w:p w14:paraId="7DDEFEC0" w14:textId="77777777" w:rsidR="00034E9D" w:rsidRPr="0009089D" w:rsidRDefault="00000000">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合格</w:t>
            </w:r>
          </w:p>
          <w:p w14:paraId="7982F965"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w:t>
            </w:r>
            <w:r w:rsidRPr="0009089D">
              <w:rPr>
                <w:rFonts w:ascii="微软雅黑" w:eastAsia="微软雅黑" w:hAnsi="微软雅黑"/>
                <w:color w:val="auto"/>
                <w:spacing w:val="6"/>
              </w:rPr>
              <w:t>%p else%}</w:t>
            </w:r>
          </w:p>
          <w:p w14:paraId="2E0B760D"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lastRenderedPageBreak/>
              <w:t>警戒</w:t>
            </w:r>
          </w:p>
          <w:p w14:paraId="5F54A3FC" w14:textId="5A6F09E4"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{%p</w:t>
            </w:r>
            <w:r w:rsidRPr="0009089D">
              <w:rPr>
                <w:rFonts w:ascii="微软雅黑" w:eastAsia="微软雅黑" w:hAnsi="微软雅黑"/>
                <w:color w:val="auto"/>
                <w:spacing w:val="6"/>
              </w:rPr>
              <w:t xml:space="preserve"> endif</w:t>
            </w:r>
            <w:r w:rsidRPr="0009089D">
              <w:rPr>
                <w:rFonts w:ascii="微软雅黑" w:eastAsia="微软雅黑" w:hAnsi="微软雅黑" w:hint="eastAsia"/>
                <w:color w:val="auto"/>
                <w:spacing w:val="6"/>
              </w:rPr>
              <w:t>%}</w:t>
            </w:r>
          </w:p>
        </w:tc>
      </w:tr>
    </w:tbl>
    <w:bookmarkEnd w:id="5"/>
    <w:p w14:paraId="731BE5AF" w14:textId="77777777" w:rsidR="00034E9D" w:rsidRPr="0009089D" w:rsidRDefault="00000000">
      <w:pPr>
        <w:adjustRightInd w:val="0"/>
        <w:snapToGrid w:val="0"/>
        <w:spacing w:after="0" w:line="240" w:lineRule="auto"/>
        <w:rPr>
          <w:rFonts w:ascii="微软雅黑" w:eastAsia="微软雅黑" w:hAnsi="微软雅黑"/>
          <w:b/>
          <w:color w:val="auto"/>
          <w:sz w:val="18"/>
          <w:szCs w:val="18"/>
        </w:rPr>
      </w:pPr>
      <w:r w:rsidRPr="0009089D">
        <w:rPr>
          <w:rFonts w:ascii="微软雅黑" w:eastAsia="微软雅黑" w:hAnsi="微软雅黑" w:hint="eastAsia"/>
          <w:b/>
          <w:color w:val="auto"/>
          <w:sz w:val="18"/>
          <w:szCs w:val="18"/>
        </w:rPr>
        <w:lastRenderedPageBreak/>
        <w:t>注：</w:t>
      </w:r>
    </w:p>
    <w:p w14:paraId="10476C94" w14:textId="77777777"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bookmarkStart w:id="10" w:name="QC_QCResult"/>
      <w:bookmarkEnd w:id="10"/>
      <w:r w:rsidRPr="0009089D">
        <w:rPr>
          <w:rFonts w:ascii="微软雅黑" w:eastAsia="微软雅黑" w:hAnsi="微软雅黑" w:hint="eastAsia"/>
          <w:sz w:val="18"/>
          <w:szCs w:val="18"/>
        </w:rPr>
        <w:t>平均测序深度：目标区域内每个碱基的平均深度</w:t>
      </w:r>
    </w:p>
    <w:p w14:paraId="1F1D22F0" w14:textId="1B4F26FD"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最低扩增子测序深度：即为最低扩增子测序深度，本项目为扩增子测序，要求深度最低的扩增子的深度也要达到</w:t>
      </w:r>
      <w:r w:rsidR="00FC0AD4" w:rsidRPr="0009089D">
        <w:rPr>
          <w:rFonts w:ascii="微软雅黑" w:eastAsia="微软雅黑" w:hAnsi="微软雅黑"/>
          <w:sz w:val="18"/>
          <w:szCs w:val="18"/>
        </w:rPr>
        <w:t>5</w:t>
      </w:r>
      <w:r w:rsidRPr="0009089D">
        <w:rPr>
          <w:rFonts w:ascii="微软雅黑" w:eastAsia="微软雅黑" w:hAnsi="微软雅黑" w:hint="eastAsia"/>
          <w:sz w:val="18"/>
          <w:szCs w:val="18"/>
        </w:rPr>
        <w:t>0X以上</w:t>
      </w:r>
    </w:p>
    <w:p w14:paraId="3BD21B5E" w14:textId="77777777"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覆盖度：检测到的区域</w:t>
      </w:r>
      <w:proofErr w:type="gramStart"/>
      <w:r w:rsidRPr="0009089D">
        <w:rPr>
          <w:rFonts w:ascii="微软雅黑" w:eastAsia="微软雅黑" w:hAnsi="微软雅黑" w:hint="eastAsia"/>
          <w:sz w:val="18"/>
          <w:szCs w:val="18"/>
        </w:rPr>
        <w:t>占目标</w:t>
      </w:r>
      <w:proofErr w:type="gramEnd"/>
      <w:r w:rsidRPr="0009089D">
        <w:rPr>
          <w:rFonts w:ascii="微软雅黑" w:eastAsia="微软雅黑" w:hAnsi="微软雅黑" w:hint="eastAsia"/>
          <w:sz w:val="18"/>
          <w:szCs w:val="18"/>
        </w:rPr>
        <w:t>区域的比例</w:t>
      </w:r>
    </w:p>
    <w:p w14:paraId="0670B83F" w14:textId="77777777"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均</w:t>
      </w:r>
      <w:proofErr w:type="gramStart"/>
      <w:r w:rsidRPr="0009089D">
        <w:rPr>
          <w:rFonts w:ascii="微软雅黑" w:eastAsia="微软雅黑" w:hAnsi="微软雅黑" w:hint="eastAsia"/>
          <w:sz w:val="18"/>
          <w:szCs w:val="18"/>
        </w:rPr>
        <w:t>一</w:t>
      </w:r>
      <w:proofErr w:type="gramEnd"/>
      <w:r w:rsidRPr="0009089D">
        <w:rPr>
          <w:rFonts w:ascii="微软雅黑" w:eastAsia="微软雅黑" w:hAnsi="微软雅黑" w:hint="eastAsia"/>
          <w:sz w:val="18"/>
          <w:szCs w:val="18"/>
        </w:rPr>
        <w:t>性：测序深度大于平均深度的20％的区域的占比</w:t>
      </w:r>
    </w:p>
    <w:p w14:paraId="2D590D39" w14:textId="77777777"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比对率：可以比对至参考序列上的reads的比例</w:t>
      </w:r>
    </w:p>
    <w:p w14:paraId="4C5D105C" w14:textId="0C9A5C32" w:rsidR="00034E9D" w:rsidRPr="0009089D" w:rsidRDefault="00000000">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碱基质量Q30占比：测序的准确率大于99.9%的碱基的比例</w:t>
      </w:r>
    </w:p>
    <w:p w14:paraId="18CFA642" w14:textId="57FF5AAF" w:rsidR="00C051C3" w:rsidRPr="0009089D" w:rsidRDefault="00C051C3">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sz w:val="18"/>
          <w:szCs w:val="18"/>
        </w:rPr>
        <w:t>文库总量：文库构建完成时的总量</w:t>
      </w:r>
    </w:p>
    <w:p w14:paraId="00CC4F0B" w14:textId="69665D88" w:rsidR="00034E9D" w:rsidRPr="0009089D" w:rsidRDefault="00000000" w:rsidP="00E15F1C">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总体质量评估：结合碱基质量Q30占比、最低扩增子测序深度进行综合评估，采取短板效应，分为合格、警戒（风险预警）和不合格三个等级。质量警戒或不合格都可能会影响此次检测的准确性和敏感性。</w:t>
      </w:r>
      <w:r w:rsidRPr="0009089D">
        <w:rPr>
          <w:rFonts w:ascii="微软雅黑" w:eastAsia="微软雅黑" w:hAnsi="微软雅黑"/>
          <w:b/>
          <w:color w:val="auto"/>
          <w:sz w:val="18"/>
          <w:szCs w:val="18"/>
        </w:rPr>
        <w:br w:type="page"/>
      </w:r>
    </w:p>
    <w:p w14:paraId="171F0AFE" w14:textId="06A54894" w:rsidR="005B0B83" w:rsidRPr="0009089D" w:rsidRDefault="005B0B83" w:rsidP="005B0B83">
      <w:pPr>
        <w:spacing w:after="0" w:line="240" w:lineRule="auto"/>
        <w:rPr>
          <w:rFonts w:ascii="微软雅黑" w:eastAsia="微软雅黑" w:hAnsi="微软雅黑"/>
          <w:sz w:val="18"/>
          <w:szCs w:val="18"/>
        </w:rPr>
      </w:pPr>
      <w:r w:rsidRPr="0009089D">
        <w:rPr>
          <w:rFonts w:ascii="微软雅黑" w:eastAsia="微软雅黑" w:hAnsi="微软雅黑"/>
          <w:sz w:val="18"/>
          <w:szCs w:val="18"/>
        </w:rPr>
        <w:lastRenderedPageBreak/>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 xml:space="preserve">1_L5 + var_brca.snv_s.B2_L5 + var_brca.snv_s.B1_L4 + var_brca.snv_s.B2_L4+ var_brca.mlpa.B1_Loss + var_brca.mlpa.B2_Loss </w:t>
      </w:r>
      <w:r w:rsidR="00886B98" w:rsidRPr="0009089D">
        <w:rPr>
          <w:rFonts w:ascii="微软雅黑" w:eastAsia="微软雅黑" w:hAnsi="微软雅黑"/>
          <w:sz w:val="18"/>
          <w:szCs w:val="18"/>
        </w:rPr>
        <w:t>+ var_brca.mlpa.B1_Gain + var_brca.mlpa.B2_Gain + var_brca.snv_s.B1_L3 + var_brca.snv_s.B2_L3</w:t>
      </w:r>
      <w:r w:rsidRPr="0009089D">
        <w:rPr>
          <w:rFonts w:ascii="微软雅黑" w:eastAsia="微软雅黑" w:hAnsi="微软雅黑"/>
          <w:sz w:val="18"/>
          <w:szCs w:val="18"/>
        </w:rPr>
        <w:t>%}</w:t>
      </w:r>
    </w:p>
    <w:p w14:paraId="39010BA6" w14:textId="3978C018" w:rsidR="00034E9D" w:rsidRPr="0009089D" w:rsidRDefault="00000000" w:rsidP="00EA01F1">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bookmarkStart w:id="11" w:name="Immune_Biomarker2_title1"/>
      <w:bookmarkEnd w:id="11"/>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034E9D" w:rsidRPr="0009089D" w14:paraId="7319EF48" w14:textId="77777777" w:rsidTr="00E22A35">
        <w:tc>
          <w:tcPr>
            <w:tcW w:w="1053" w:type="dxa"/>
            <w:tcBorders>
              <w:top w:val="single" w:sz="8" w:space="0" w:color="auto"/>
              <w:bottom w:val="single" w:sz="8" w:space="0" w:color="auto"/>
            </w:tcBorders>
            <w:shd w:val="clear" w:color="auto" w:fill="F2F2F2"/>
            <w:tcMar>
              <w:top w:w="113" w:type="dxa"/>
              <w:bottom w:w="113" w:type="dxa"/>
            </w:tcMar>
            <w:vAlign w:val="center"/>
          </w:tcPr>
          <w:p w14:paraId="7828B10D"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4C1D2B8B"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161C5C06"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59031491"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6638D5F7"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2D755606"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0971F03C"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2A0A26" w:rsidRPr="0009089D" w14:paraId="20A97F7B"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96CDEBB" w14:textId="5FBF4B04" w:rsidR="002A0A26" w:rsidRPr="0009089D" w:rsidRDefault="00FB0D13">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r w:rsidR="003A2BCD" w:rsidRPr="0009089D">
              <w:rPr>
                <w:rFonts w:ascii="微软雅黑" w:eastAsia="微软雅黑" w:hAnsi="微软雅黑"/>
                <w:color w:val="auto"/>
              </w:rPr>
              <w:t>if</w:t>
            </w:r>
            <w:r w:rsidRPr="0009089D">
              <w:rPr>
                <w:rFonts w:ascii="微软雅黑" w:eastAsia="微软雅黑" w:hAnsi="微软雅黑"/>
                <w:color w:val="auto"/>
              </w:rPr>
              <w:t xml:space="preserve">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3A2BCD" w:rsidRPr="0009089D" w14:paraId="41151BE1"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845DF4" w14:textId="48ADBD15" w:rsidR="003A2BCD" w:rsidRPr="0009089D" w:rsidRDefault="003A2BCD">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for a in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E25AE9" w:rsidRPr="0009089D" w14:paraId="5B76A80F" w14:textId="77777777" w:rsidTr="00E22A35">
        <w:tc>
          <w:tcPr>
            <w:tcW w:w="1053" w:type="dxa"/>
            <w:tcBorders>
              <w:top w:val="single" w:sz="8" w:space="0" w:color="auto"/>
              <w:bottom w:val="single" w:sz="8" w:space="0" w:color="auto"/>
            </w:tcBorders>
            <w:shd w:val="clear" w:color="auto" w:fill="auto"/>
            <w:tcMar>
              <w:top w:w="113" w:type="dxa"/>
              <w:bottom w:w="113" w:type="dxa"/>
            </w:tcMar>
            <w:vAlign w:val="center"/>
          </w:tcPr>
          <w:p w14:paraId="2BD54021" w14:textId="207A9710" w:rsidR="00E25AE9" w:rsidRPr="0009089D" w:rsidRDefault="00E22A35">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6E70409" w14:textId="7E0C0248" w:rsidR="00E25AE9"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gramStart"/>
            <w:r w:rsidRPr="0009089D">
              <w:rPr>
                <w:rFonts w:ascii="微软雅黑" w:eastAsia="微软雅黑" w:hAnsi="微软雅黑" w:cs="Times New Roman"/>
                <w:color w:val="auto"/>
                <w:sz w:val="17"/>
                <w:szCs w:val="17"/>
                <w:lang w:bidi="ar"/>
              </w:rPr>
              <w:t>a.type</w:t>
            </w:r>
            <w:proofErr w:type="gramEnd"/>
            <w:r w:rsidRPr="0009089D">
              <w:rPr>
                <w:rFonts w:ascii="微软雅黑" w:eastAsia="微软雅黑" w:hAnsi="微软雅黑" w:cs="Times New Roman"/>
                <w:color w:val="auto"/>
                <w:sz w:val="17"/>
                <w:szCs w:val="17"/>
                <w:lang w:bidi="ar"/>
              </w:rPr>
              <w:t xml:space="preserve"> == “Loss”%}</w:t>
            </w:r>
          </w:p>
          <w:p w14:paraId="4F7FB9B3" w14:textId="7777777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{a.value}} del</w:t>
            </w:r>
          </w:p>
          <w:p w14:paraId="2DC090CC" w14:textId="18D9595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4B37F700" w14:textId="77777777"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 {{a.hgvs_c}}{%if a.hgvs_p != “p.?”%} {{a.hgvs_p}}{%endif%}</w:t>
            </w:r>
          </w:p>
          <w:p w14:paraId="2F09ECE2" w14:textId="4A8D636F"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AD16B1A" w14:textId="773B8F34" w:rsidR="00E25AE9" w:rsidRPr="0009089D" w:rsidRDefault="001450AC">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72583DD1" w14:textId="77777777" w:rsidR="0043160E" w:rsidRPr="0009089D" w:rsidRDefault="0043160E" w:rsidP="0043160E">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gramStart"/>
            <w:r w:rsidRPr="0009089D">
              <w:rPr>
                <w:rFonts w:ascii="微软雅黑" w:eastAsia="微软雅黑" w:hAnsi="微软雅黑" w:cs="Times New Roman"/>
                <w:color w:val="auto"/>
                <w:sz w:val="17"/>
                <w:szCs w:val="17"/>
                <w:lang w:bidi="ar"/>
              </w:rPr>
              <w:t>a.type</w:t>
            </w:r>
            <w:proofErr w:type="gramEnd"/>
            <w:r w:rsidRPr="0009089D">
              <w:rPr>
                <w:rFonts w:ascii="微软雅黑" w:eastAsia="微软雅黑" w:hAnsi="微软雅黑" w:cs="Times New Roman"/>
                <w:color w:val="auto"/>
                <w:sz w:val="17"/>
                <w:szCs w:val="17"/>
                <w:lang w:bidi="ar"/>
              </w:rPr>
              <w:t xml:space="preserve"> == “Loss”%}</w:t>
            </w:r>
          </w:p>
          <w:p w14:paraId="2D003281" w14:textId="77777777" w:rsidR="00E25AE9"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5E5384B"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23D6850A"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{%if a.freq&gt;=0.85%}纯合{%else%}杂合{%endif%}</w:t>
            </w:r>
          </w:p>
          <w:p w14:paraId="3F06857C" w14:textId="5DEF89AC"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171305A1" w14:textId="77777777" w:rsidR="00E25AE9"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gramStart"/>
            <w:r w:rsidRPr="0009089D">
              <w:rPr>
                <w:rFonts w:ascii="微软雅黑" w:eastAsia="微软雅黑" w:hAnsi="微软雅黑"/>
                <w:color w:val="auto"/>
                <w:sz w:val="17"/>
                <w:szCs w:val="17"/>
              </w:rPr>
              <w:t>a.type</w:t>
            </w:r>
            <w:proofErr w:type="gramEnd"/>
            <w:r w:rsidRPr="0009089D">
              <w:rPr>
                <w:rFonts w:ascii="微软雅黑" w:eastAsia="微软雅黑" w:hAnsi="微软雅黑"/>
                <w:color w:val="auto"/>
                <w:sz w:val="17"/>
                <w:szCs w:val="17"/>
              </w:rPr>
              <w:t xml:space="preserve"> == “Loss”%}</w:t>
            </w:r>
          </w:p>
          <w:p w14:paraId="1848F61A" w14:textId="77777777"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B9F9D5C" w14:textId="3DEDB759"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else</w:t>
            </w:r>
            <w:r w:rsidRPr="0009089D">
              <w:rPr>
                <w:rFonts w:ascii="微软雅黑" w:eastAsia="微软雅黑" w:hAnsi="微软雅黑" w:hint="eastAsia"/>
                <w:color w:val="auto"/>
                <w:sz w:val="17"/>
                <w:szCs w:val="17"/>
              </w:rPr>
              <w:t>%}</w:t>
            </w:r>
          </w:p>
          <w:p w14:paraId="639FA506" w14:textId="52B7DB7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 == 5%}</w:t>
            </w:r>
          </w:p>
          <w:p w14:paraId="69F95838" w14:textId="726B01D3"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0E31F231" w14:textId="783F15D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7358B89" w14:textId="3EF161B2"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D3DCEBE" w14:textId="3BFCCC48"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p w14:paraId="783BB2FF" w14:textId="17B937F2"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5044AC30"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if a.evi_sum.evi_</w:t>
            </w:r>
            <w:proofErr w:type="gramStart"/>
            <w:r w:rsidRPr="0009089D">
              <w:rPr>
                <w:rFonts w:ascii="微软雅黑" w:eastAsia="微软雅黑" w:hAnsi="微软雅黑"/>
                <w:color w:val="000000" w:themeColor="text1"/>
                <w:sz w:val="17"/>
                <w:szCs w:val="17"/>
              </w:rPr>
              <w:t>split.Predictive</w:t>
            </w:r>
            <w:proofErr w:type="gramEnd"/>
            <w:r w:rsidRPr="0009089D">
              <w:rPr>
                <w:rFonts w:ascii="微软雅黑" w:eastAsia="微软雅黑" w:hAnsi="微软雅黑"/>
                <w:color w:val="000000" w:themeColor="text1"/>
                <w:sz w:val="17"/>
                <w:szCs w:val="17"/>
              </w:rPr>
              <w:t>%}</w:t>
            </w:r>
          </w:p>
          <w:p w14:paraId="758E7CE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for b in a.evi_sum.evi_</w:t>
            </w:r>
            <w:proofErr w:type="gramStart"/>
            <w:r w:rsidRPr="0009089D">
              <w:rPr>
                <w:rFonts w:ascii="微软雅黑" w:eastAsia="微软雅黑" w:hAnsi="微软雅黑"/>
                <w:color w:val="000000" w:themeColor="text1"/>
                <w:sz w:val="17"/>
                <w:szCs w:val="17"/>
              </w:rPr>
              <w:t>split.Predictive</w:t>
            </w:r>
            <w:proofErr w:type="gramEnd"/>
            <w:r w:rsidRPr="0009089D">
              <w:rPr>
                <w:rFonts w:ascii="微软雅黑" w:eastAsia="微软雅黑" w:hAnsi="微软雅黑"/>
                <w:color w:val="000000" w:themeColor="text1"/>
                <w:sz w:val="17"/>
                <w:szCs w:val="17"/>
              </w:rPr>
              <w:t>%}</w:t>
            </w:r>
          </w:p>
          <w:p w14:paraId="765BD24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{{b.regimen_name}}（{{b.clinical_significance_cn}}，{{b.evi_conclusion_simple}}级）</w:t>
            </w:r>
          </w:p>
          <w:p w14:paraId="3BA019B6"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endfor%}</w:t>
            </w:r>
          </w:p>
          <w:p w14:paraId="08071C15"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13CD179D"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254ECF62" w14:textId="3E0FAE8A" w:rsidR="00E25AE9" w:rsidRPr="0009089D" w:rsidRDefault="0025025D" w:rsidP="0025025D">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3A2BCD" w:rsidRPr="0009089D" w14:paraId="2DAF2CA6"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E64020C" w14:textId="5BA7D88E" w:rsidR="003A2BCD" w:rsidRPr="0009089D" w:rsidRDefault="003A2BCD"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endfor%}</w:t>
            </w:r>
          </w:p>
        </w:tc>
      </w:tr>
      <w:tr w:rsidR="00506A7F" w:rsidRPr="0009089D" w14:paraId="6169BFC4"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8DBC037" w14:textId="54C6C57C" w:rsidR="00506A7F" w:rsidRPr="0009089D" w:rsidRDefault="00506A7F" w:rsidP="006E36A1">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F45011" w:rsidRPr="0009089D" w14:paraId="529B8298" w14:textId="77777777" w:rsidTr="00F45011">
        <w:tc>
          <w:tcPr>
            <w:tcW w:w="1053" w:type="dxa"/>
            <w:tcBorders>
              <w:top w:val="single" w:sz="8" w:space="0" w:color="auto"/>
              <w:bottom w:val="single" w:sz="8" w:space="0" w:color="auto"/>
            </w:tcBorders>
            <w:shd w:val="clear" w:color="auto" w:fill="auto"/>
            <w:tcMar>
              <w:top w:w="113" w:type="dxa"/>
              <w:bottom w:w="113" w:type="dxa"/>
            </w:tcMar>
            <w:vAlign w:val="center"/>
          </w:tcPr>
          <w:p w14:paraId="4DC60615" w14:textId="784D62C8" w:rsidR="00F45011" w:rsidRPr="0009089D" w:rsidRDefault="00F45011" w:rsidP="00F45011">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0E42A8C" w14:textId="0CBBEA6F"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C4119B3" w14:textId="201D5AB9"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38839D87" w14:textId="212E401A"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2C3F120B" w14:textId="065DF792"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0AA40D36" w14:textId="5DEF5283" w:rsidR="00F45011" w:rsidRPr="0009089D" w:rsidRDefault="00F45011" w:rsidP="00F45011">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5B0B83" w:rsidRPr="0009089D" w14:paraId="036DB9B5" w14:textId="77777777" w:rsidTr="00B871A8">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1A3C949" w14:textId="2DBE65C6" w:rsidR="005B0B83" w:rsidRPr="0009089D" w:rsidRDefault="00F45011"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07E2E864" w14:textId="77777777" w:rsidR="00034E9D" w:rsidRPr="0009089D" w:rsidRDefault="00034E9D">
      <w:pPr>
        <w:spacing w:after="0" w:line="240" w:lineRule="auto"/>
        <w:rPr>
          <w:rFonts w:ascii="微软雅黑" w:eastAsia="微软雅黑" w:hAnsi="微软雅黑"/>
          <w:sz w:val="18"/>
          <w:szCs w:val="18"/>
        </w:rPr>
      </w:pPr>
    </w:p>
    <w:p w14:paraId="26F9ED77" w14:textId="77777777" w:rsidR="00034E9D" w:rsidRPr="0009089D" w:rsidRDefault="000000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D17BD5A" w14:textId="77777777" w:rsidR="00034E9D" w:rsidRPr="0009089D" w:rsidRDefault="000000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72C81EB4" w14:textId="77777777" w:rsidR="00034E9D" w:rsidRPr="0009089D" w:rsidRDefault="000000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lastRenderedPageBreak/>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24EC6A5" w14:textId="77777777" w:rsidR="00034E9D" w:rsidRPr="0009089D" w:rsidRDefault="000000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2327671C" w14:textId="77777777" w:rsidR="00034E9D" w:rsidRPr="0009089D" w:rsidRDefault="000000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39AB555F" w14:textId="77777777" w:rsidR="00034E9D" w:rsidRPr="0009089D" w:rsidRDefault="000000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7CF6F0D4" w14:textId="77777777" w:rsidR="00034E9D" w:rsidRPr="0009089D" w:rsidRDefault="000000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2881F49F" w14:textId="77777777" w:rsidR="00034E9D" w:rsidRPr="0009089D" w:rsidRDefault="000000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C923821" w14:textId="77777777" w:rsidR="00034E9D" w:rsidRPr="0009089D" w:rsidRDefault="000000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NGS结果中，血液样本检测到大片段重排阳性信号时，其结果会采用多重连接探针扩增（MLPA）技术验证，结合NGS结果和MLPA验证结果出具报告。</w:t>
      </w:r>
    </w:p>
    <w:p w14:paraId="307FFE97" w14:textId="672361F0" w:rsidR="00034E9D" w:rsidRPr="0009089D" w:rsidRDefault="00B1535C" w:rsidP="00770C47">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0EE31DB8" w14:textId="77777777" w:rsidR="00935970" w:rsidRPr="004B31E6" w:rsidRDefault="00935970" w:rsidP="0093597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
    <w:p w14:paraId="39F7CB46" w14:textId="77777777" w:rsidR="00935970" w:rsidRDefault="00935970" w:rsidP="0093597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
    <w:p w14:paraId="723E1571"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52C98829"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endfor%}</w:t>
      </w:r>
    </w:p>
    <w:p w14:paraId="18796D54"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05640098"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687768DC"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47FEAF1E"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753FD9F7" w14:textId="04C4054C" w:rsidR="00034E9D" w:rsidRPr="0009089D" w:rsidRDefault="000000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2D99BC63" w14:textId="059870CD" w:rsidR="00034E9D" w:rsidRPr="0009089D" w:rsidRDefault="00000000"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034E9D" w:rsidRPr="0009089D" w14:paraId="5B283D6E" w14:textId="77777777" w:rsidTr="00C144E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7DDCEBEA" w14:textId="77777777" w:rsidR="00034E9D" w:rsidRPr="0009089D" w:rsidRDefault="00000000">
            <w:pPr>
              <w:spacing w:after="0" w:line="240" w:lineRule="auto"/>
              <w:jc w:val="center"/>
              <w:rPr>
                <w:rFonts w:ascii="微软雅黑" w:eastAsia="微软雅黑" w:hAnsi="微软雅黑"/>
                <w:b/>
                <w:color w:val="auto"/>
              </w:rPr>
            </w:pPr>
            <w:bookmarkStart w:id="12" w:name="Somatic_Variants3_title1"/>
            <w:bookmarkStart w:id="13" w:name="Somatic_Variants_Table3"/>
            <w:bookmarkEnd w:id="12"/>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1F537AED"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09FA6F2" w14:textId="77777777" w:rsidR="00034E9D" w:rsidRPr="0009089D" w:rsidRDefault="00000000">
            <w:pPr>
              <w:spacing w:after="0" w:line="240" w:lineRule="auto"/>
              <w:jc w:val="center"/>
              <w:rPr>
                <w:rFonts w:ascii="微软雅黑" w:eastAsia="微软雅黑" w:hAnsi="微软雅黑"/>
                <w:b/>
                <w:color w:val="auto"/>
              </w:rPr>
            </w:pPr>
            <w:bookmarkStart w:id="14" w:name="Somatic_Variants3_title3"/>
            <w:bookmarkStart w:id="15" w:name="Somatic_Variants3_title2"/>
            <w:bookmarkEnd w:id="14"/>
            <w:bookmarkEnd w:id="15"/>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67D46B60" w14:textId="22A64B67" w:rsidR="00034E9D" w:rsidRPr="0009089D" w:rsidRDefault="00000000">
            <w:pPr>
              <w:spacing w:after="0" w:line="240" w:lineRule="auto"/>
              <w:jc w:val="center"/>
              <w:rPr>
                <w:rFonts w:ascii="微软雅黑" w:eastAsia="微软雅黑" w:hAnsi="微软雅黑"/>
                <w:b/>
                <w:color w:val="auto"/>
              </w:rPr>
            </w:pPr>
            <w:bookmarkStart w:id="16" w:name="Somatic_Variants3_title6"/>
            <w:bookmarkEnd w:id="16"/>
            <w:r w:rsidRPr="0009089D">
              <w:rPr>
                <w:rFonts w:ascii="微软雅黑" w:eastAsia="微软雅黑" w:hAnsi="微软雅黑" w:hint="eastAsia"/>
                <w:b/>
                <w:color w:val="auto"/>
              </w:rPr>
              <w:t>基因型</w:t>
            </w:r>
          </w:p>
        </w:tc>
      </w:tr>
      <w:tr w:rsidR="00721A7C" w:rsidRPr="0009089D" w14:paraId="46FB9D52"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0542426" w14:textId="45C34489" w:rsidR="00721A7C"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if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506A7F" w:rsidRPr="0009089D" w14:paraId="2F8D065E"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C7C81D1" w14:textId="21CCA587"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for a in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721A7C" w:rsidRPr="0009089D" w14:paraId="46296072" w14:textId="77777777" w:rsidTr="00C144E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7938C9B1" w14:textId="3A256CA3" w:rsidR="00721A7C" w:rsidRPr="0009089D" w:rsidRDefault="005477AB">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
        </w:tc>
        <w:tc>
          <w:tcPr>
            <w:tcW w:w="1792" w:type="dxa"/>
            <w:tcBorders>
              <w:top w:val="single" w:sz="8" w:space="0" w:color="auto"/>
              <w:bottom w:val="single" w:sz="8" w:space="0" w:color="auto"/>
            </w:tcBorders>
            <w:shd w:val="clear" w:color="auto" w:fill="F2F2F2"/>
            <w:vAlign w:val="center"/>
          </w:tcPr>
          <w:p w14:paraId="129E8E0E" w14:textId="7D1D6612"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3CDE7B5E" w14:textId="77777777"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gramStart"/>
            <w:r w:rsidRPr="0009089D">
              <w:rPr>
                <w:rFonts w:ascii="微软雅黑" w:eastAsia="微软雅黑" w:hAnsi="微软雅黑"/>
                <w:bCs/>
                <w:color w:val="auto"/>
              </w:rPr>
              <w:t>a.type</w:t>
            </w:r>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1B0B9065"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{{a.value}} dup</w:t>
            </w:r>
          </w:p>
          <w:p w14:paraId="53E5728E"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5B68D2DF" w14:textId="3654E0FA"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 {{a.hgvs_c}}{%if a.hgvs_p != “p.?”%} {{a.hgvs_p}}{%endif%}</w:t>
            </w:r>
          </w:p>
          <w:p w14:paraId="67BC7824" w14:textId="6F3BBDEF"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11D8DE4F"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gramStart"/>
            <w:r w:rsidRPr="0009089D">
              <w:rPr>
                <w:rFonts w:ascii="微软雅黑" w:eastAsia="微软雅黑" w:hAnsi="微软雅黑"/>
                <w:bCs/>
                <w:color w:val="auto"/>
              </w:rPr>
              <w:t>a.type</w:t>
            </w:r>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2876FCE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6C49CB4"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6556269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{%if a.freq&gt;=0.85%}纯合{%else%}杂合{%endif%}</w:t>
            </w:r>
          </w:p>
          <w:p w14:paraId="4459DABD" w14:textId="79D30562" w:rsidR="00D934C4" w:rsidRPr="0009089D" w:rsidRDefault="00D934C4" w:rsidP="00D934C4">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506A7F" w:rsidRPr="0009089D" w14:paraId="65AEBE5E"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F972D38" w14:textId="7903BD73" w:rsidR="00506A7F" w:rsidRPr="0009089D" w:rsidRDefault="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%tr endfor%}</w:t>
            </w:r>
          </w:p>
        </w:tc>
      </w:tr>
      <w:tr w:rsidR="00506A7F" w:rsidRPr="0009089D" w14:paraId="143617E7"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820FA7B" w14:textId="7A3DD3E9"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506A7F" w:rsidRPr="0009089D" w14:paraId="2E29EDEC" w14:textId="77777777" w:rsidTr="00506A7F">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338DE7DF" w14:textId="5E059F0B" w:rsidR="00506A7F" w:rsidRPr="0009089D" w:rsidRDefault="00506A7F" w:rsidP="00506A7F">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66051F37" w14:textId="30E1145D"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6D8B6C93" w14:textId="45D6F93E"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18D13D50" w14:textId="6324A7F9" w:rsidR="00506A7F" w:rsidRPr="0009089D" w:rsidRDefault="00506A7F" w:rsidP="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C144E9" w:rsidRPr="0009089D" w14:paraId="7BC35B4A" w14:textId="77777777" w:rsidTr="001D1C2F">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BEF70B4" w14:textId="247CF9F5" w:rsidR="00C144E9"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bookmarkEnd w:id="13"/>
    <w:p w14:paraId="3DCF329F" w14:textId="77777777" w:rsidR="00034E9D" w:rsidRPr="0009089D" w:rsidRDefault="000000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11516A93" w14:textId="60CF7B53" w:rsidR="00034E9D" w:rsidRPr="0009089D" w:rsidRDefault="00000000" w:rsidP="007927B4">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7B724053" w14:textId="7E535387" w:rsidR="00034E9D" w:rsidRPr="0009089D" w:rsidRDefault="00000000" w:rsidP="00EA01F1">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691A9DD4" w14:textId="0E3BFC9C" w:rsidR="00034E9D" w:rsidRPr="0009089D" w:rsidRDefault="00000000">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2E569EA7" w14:textId="3A09836C" w:rsidR="006140F7" w:rsidRPr="0009089D" w:rsidRDefault="006140F7" w:rsidP="000F42F5">
      <w:pPr>
        <w:rPr>
          <w:rFonts w:ascii="微软雅黑" w:eastAsia="微软雅黑" w:hAnsi="微软雅黑"/>
        </w:rPr>
      </w:pPr>
      <w:r w:rsidRPr="0009089D">
        <w:rPr>
          <w:rFonts w:ascii="微软雅黑" w:eastAsia="微软雅黑" w:hAnsi="微软雅黑"/>
        </w:rPr>
        <w:t>{%p if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p w14:paraId="4535C84E" w14:textId="3669CF79" w:rsidR="006140F7" w:rsidRPr="0009089D" w:rsidRDefault="006140F7" w:rsidP="000F42F5">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696305B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B0F8B0F" w14:textId="4668AC95"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gramStart"/>
            <w:r w:rsidRPr="0009089D">
              <w:rPr>
                <w:rFonts w:ascii="微软雅黑" w:eastAsia="微软雅黑" w:hAnsi="微软雅黑" w:cs="Times New Roman (正文 CS 字体)"/>
                <w:b/>
                <w:color w:val="auto"/>
                <w:spacing w:val="10"/>
              </w:rPr>
              <w:t>a.type</w:t>
            </w:r>
            <w:proofErr w:type="gramEnd"/>
            <w:r w:rsidRPr="0009089D">
              <w:rPr>
                <w:rFonts w:ascii="微软雅黑" w:eastAsia="微软雅黑" w:hAnsi="微软雅黑" w:cs="Times New Roman (正文 CS 字体)"/>
                <w:b/>
                <w:color w:val="auto"/>
                <w:spacing w:val="10"/>
              </w:rPr>
              <w:t xml:space="preserve"> == “Loss”%}</w:t>
            </w:r>
          </w:p>
          <w:p w14:paraId="38B198F6" w14:textId="51F7ED70"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 {{a.value}} del</w:t>
            </w:r>
          </w:p>
          <w:p w14:paraId="2F5CB323" w14:textId="19D8AB6A"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elif </w:t>
            </w:r>
            <w:proofErr w:type="gramStart"/>
            <w:r w:rsidRPr="0009089D">
              <w:rPr>
                <w:rFonts w:ascii="微软雅黑" w:eastAsia="微软雅黑" w:hAnsi="微软雅黑" w:cs="Times New Roman (正文 CS 字体)"/>
                <w:b/>
                <w:color w:val="auto"/>
                <w:spacing w:val="10"/>
              </w:rPr>
              <w:t>a.type</w:t>
            </w:r>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834C4A6" w14:textId="2905244B"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 {{a.value}} dup</w:t>
            </w:r>
          </w:p>
          <w:p w14:paraId="3DC2A41E" w14:textId="681BB99D"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BF796B9" w14:textId="1A1961C1"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 {{a.gene_region}} {{a.hgvs_c}}</w:t>
            </w:r>
            <w:r w:rsidR="00C1133C" w:rsidRPr="0009089D">
              <w:rPr>
                <w:rFonts w:ascii="微软雅黑" w:eastAsia="微软雅黑" w:hAnsi="微软雅黑" w:cs="Times New Roman (正文 CS 字体)"/>
                <w:b/>
                <w:color w:val="auto"/>
                <w:spacing w:val="10"/>
              </w:rPr>
              <w:t>{%if a.hgvs_p!=”p.?”%} {{a.hgvs_p}}{%endif%}</w:t>
            </w:r>
          </w:p>
          <w:p w14:paraId="3D25ACCD" w14:textId="1322BC9E" w:rsidR="00034E9D" w:rsidRPr="0009089D" w:rsidRDefault="003764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034E9D" w:rsidRPr="0009089D" w14:paraId="58F2FBD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DE539C" w14:textId="77777777" w:rsidR="00034E9D" w:rsidRPr="0009089D" w:rsidRDefault="00000000">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3A4842" w14:textId="7D1CA56B" w:rsidR="00034E9D" w:rsidRPr="0009089D" w:rsidRDefault="00D03AD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
        </w:tc>
      </w:tr>
      <w:tr w:rsidR="00034E9D" w:rsidRPr="0009089D" w14:paraId="575E1C5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B46E93"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F80A11" w14:textId="451D8A2F"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gramStart"/>
            <w:r w:rsidRPr="0009089D">
              <w:rPr>
                <w:rFonts w:ascii="微软雅黑" w:eastAsia="微软雅黑" w:hAnsi="微软雅黑"/>
                <w:color w:val="auto"/>
                <w:sz w:val="17"/>
                <w:szCs w:val="17"/>
              </w:rPr>
              <w:t>a.type</w:t>
            </w:r>
            <w:proofErr w:type="gramEnd"/>
            <w:r w:rsidRPr="0009089D">
              <w:rPr>
                <w:rFonts w:ascii="微软雅黑" w:eastAsia="微软雅黑" w:hAnsi="微软雅黑"/>
                <w:color w:val="auto"/>
                <w:sz w:val="17"/>
                <w:szCs w:val="17"/>
              </w:rPr>
              <w:t>==”Loss”</w:t>
            </w:r>
            <w:r w:rsidR="00BD1954" w:rsidRPr="0009089D">
              <w:rPr>
                <w:rFonts w:ascii="微软雅黑" w:eastAsia="微软雅黑" w:hAnsi="微软雅黑"/>
                <w:color w:val="auto"/>
                <w:sz w:val="17"/>
                <w:szCs w:val="17"/>
              </w:rPr>
              <w:t xml:space="preserve"> or a.type == “Gain”</w:t>
            </w:r>
            <w:r w:rsidRPr="0009089D">
              <w:rPr>
                <w:rFonts w:ascii="微软雅黑" w:eastAsia="微软雅黑" w:hAnsi="微软雅黑"/>
                <w:color w:val="auto"/>
                <w:sz w:val="17"/>
                <w:szCs w:val="17"/>
              </w:rPr>
              <w:t>%}</w:t>
            </w:r>
          </w:p>
          <w:p w14:paraId="6BA7119A"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gramStart"/>
            <w:r w:rsidRPr="0009089D">
              <w:rPr>
                <w:rFonts w:ascii="微软雅黑" w:eastAsia="微软雅黑" w:hAnsi="微软雅黑"/>
                <w:color w:val="auto"/>
                <w:sz w:val="17"/>
                <w:szCs w:val="17"/>
              </w:rPr>
              <w:t>a.variant</w:t>
            </w:r>
            <w:proofErr w:type="gramEnd"/>
            <w:r w:rsidRPr="0009089D">
              <w:rPr>
                <w:rFonts w:ascii="微软雅黑" w:eastAsia="微软雅黑" w:hAnsi="微软雅黑"/>
                <w:color w:val="auto"/>
                <w:sz w:val="17"/>
                <w:szCs w:val="17"/>
              </w:rPr>
              <w:t>_desc_cn|e}}{{a.variant_interpret_cn|e}}</w:t>
            </w:r>
          </w:p>
          <w:p w14:paraId="035B4293"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F15BE2B" w14:textId="6FC58959"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{{a.variant_desc_cn|e}}{{a.variant_interpret_cn|e}}因此，该变异为{%if a.clinic_num_g==4%}疑似致病性变异。{%elif a.clinic_num_g==5%}致病性变异。</w:t>
            </w:r>
            <w:r w:rsidR="00774029" w:rsidRPr="0009089D">
              <w:rPr>
                <w:rFonts w:ascii="微软雅黑" w:eastAsia="微软雅黑" w:hAnsi="微软雅黑" w:hint="eastAsia"/>
                <w:color w:val="auto"/>
                <w:sz w:val="17"/>
                <w:szCs w:val="17"/>
              </w:rPr>
              <w:t>{</w:t>
            </w:r>
            <w:r w:rsidR="00774029" w:rsidRPr="0009089D">
              <w:rPr>
                <w:rFonts w:ascii="微软雅黑" w:eastAsia="微软雅黑" w:hAnsi="微软雅黑"/>
                <w:color w:val="auto"/>
                <w:sz w:val="17"/>
                <w:szCs w:val="17"/>
              </w:rPr>
              <w:t>%else%}</w:t>
            </w:r>
            <w:r w:rsidR="00774029" w:rsidRPr="0009089D">
              <w:rPr>
                <w:rFonts w:ascii="微软雅黑" w:eastAsia="微软雅黑" w:hAnsi="微软雅黑" w:hint="eastAsia"/>
                <w:color w:val="auto"/>
                <w:sz w:val="17"/>
                <w:szCs w:val="17"/>
              </w:rPr>
              <w:t>意义不明确变异。</w:t>
            </w:r>
            <w:r w:rsidRPr="0009089D">
              <w:rPr>
                <w:rFonts w:ascii="微软雅黑" w:eastAsia="微软雅黑" w:hAnsi="微软雅黑" w:hint="eastAsia"/>
                <w:color w:val="auto"/>
                <w:sz w:val="17"/>
                <w:szCs w:val="17"/>
              </w:rPr>
              <w:t>{%endif%}</w:t>
            </w:r>
          </w:p>
          <w:p w14:paraId="3102E6D4" w14:textId="602D5D5F" w:rsidR="00034E9D" w:rsidRPr="0009089D" w:rsidRDefault="00D03ADD" w:rsidP="00D03AD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color w:val="auto"/>
                <w:sz w:val="17"/>
                <w:szCs w:val="17"/>
              </w:rPr>
              <w:t>{%p endif%}</w:t>
            </w:r>
          </w:p>
        </w:tc>
      </w:tr>
      <w:tr w:rsidR="00034E9D" w:rsidRPr="0009089D" w14:paraId="15BF1450"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733BAE"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2CCCB0" w14:textId="6E1EED6B"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if a.evi_sum.evi_split and a.evi_sum.evi_</w:t>
            </w:r>
            <w:proofErr w:type="gramStart"/>
            <w:r w:rsidRPr="0009089D">
              <w:rPr>
                <w:rFonts w:ascii="微软雅黑" w:eastAsia="微软雅黑" w:hAnsi="微软雅黑"/>
                <w:color w:val="auto"/>
                <w:sz w:val="17"/>
                <w:szCs w:val="17"/>
              </w:rPr>
              <w:t>split.Predictive</w:t>
            </w:r>
            <w:proofErr w:type="gramEnd"/>
            <w:r w:rsidRPr="0009089D">
              <w:rPr>
                <w:rFonts w:ascii="微软雅黑" w:eastAsia="微软雅黑" w:hAnsi="微软雅黑"/>
                <w:color w:val="auto"/>
                <w:sz w:val="17"/>
                <w:szCs w:val="17"/>
              </w:rPr>
              <w:t>%}</w:t>
            </w:r>
          </w:p>
          <w:p w14:paraId="3FB5631D"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for b in a.evi_sum.evi_</w:t>
            </w:r>
            <w:proofErr w:type="gramStart"/>
            <w:r w:rsidRPr="0009089D">
              <w:rPr>
                <w:rFonts w:ascii="微软雅黑" w:eastAsia="微软雅黑" w:hAnsi="微软雅黑"/>
                <w:color w:val="auto"/>
                <w:sz w:val="17"/>
                <w:szCs w:val="17"/>
              </w:rPr>
              <w:t>split.Predictive</w:t>
            </w:r>
            <w:proofErr w:type="gramEnd"/>
            <w:r w:rsidRPr="0009089D">
              <w:rPr>
                <w:rFonts w:ascii="微软雅黑" w:eastAsia="微软雅黑" w:hAnsi="微软雅黑"/>
                <w:color w:val="auto"/>
                <w:sz w:val="17"/>
                <w:szCs w:val="17"/>
              </w:rPr>
              <w:t>%}</w:t>
            </w:r>
          </w:p>
          <w:p w14:paraId="2CA82DF2"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{{b.regimen_name}}：</w:t>
            </w:r>
            <w:r w:rsidRPr="0009089D">
              <w:rPr>
                <w:rFonts w:ascii="微软雅黑" w:eastAsia="微软雅黑" w:hAnsi="微软雅黑" w:hint="eastAsia"/>
                <w:color w:val="auto"/>
                <w:sz w:val="17"/>
                <w:szCs w:val="17"/>
              </w:rPr>
              <w:t>{{b.evi_interpretation|e}}</w:t>
            </w:r>
          </w:p>
          <w:p w14:paraId="4AF771A8"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endfor%}</w:t>
            </w:r>
          </w:p>
          <w:p w14:paraId="11D02495"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791826D7"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45818B05" w14:textId="7CAEDC0A" w:rsidR="00034E9D"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034E9D" w:rsidRPr="0009089D" w14:paraId="6CD23C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E7AFE34"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773AAE" w14:textId="72E2EB4D" w:rsidR="00A87816" w:rsidRPr="0009089D" w:rsidRDefault="00A87816"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gramStart"/>
            <w:r w:rsidRPr="0009089D">
              <w:rPr>
                <w:rFonts w:ascii="微软雅黑" w:eastAsia="微软雅黑" w:hAnsi="微软雅黑"/>
                <w:color w:val="auto"/>
                <w:sz w:val="17"/>
                <w:szCs w:val="17"/>
              </w:rPr>
              <w:t>a.type</w:t>
            </w:r>
            <w:proofErr w:type="gramEnd"/>
            <w:r w:rsidRPr="0009089D">
              <w:rPr>
                <w:rFonts w:ascii="微软雅黑" w:eastAsia="微软雅黑" w:hAnsi="微软雅黑"/>
                <w:color w:val="auto"/>
                <w:sz w:val="17"/>
                <w:szCs w:val="17"/>
              </w:rPr>
              <w:t xml:space="preserve"> == “Loss” or a.clinic_num_g in [5,4]</w:t>
            </w:r>
            <w:r w:rsidRPr="0009089D">
              <w:rPr>
                <w:rFonts w:ascii="微软雅黑" w:eastAsia="微软雅黑" w:hAnsi="微软雅黑" w:hint="eastAsia"/>
                <w:color w:val="auto"/>
                <w:sz w:val="17"/>
                <w:szCs w:val="17"/>
              </w:rPr>
              <w:t>%}</w:t>
            </w:r>
          </w:p>
          <w:p w14:paraId="45E498BD" w14:textId="3F3BA008"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{%p if a.evi_sum.evi_split and a.evi_sum.evi_</w:t>
            </w:r>
            <w:proofErr w:type="gramStart"/>
            <w:r w:rsidRPr="0009089D">
              <w:rPr>
                <w:rFonts w:ascii="微软雅黑" w:eastAsia="微软雅黑" w:hAnsi="微软雅黑"/>
                <w:color w:val="auto"/>
                <w:sz w:val="17"/>
                <w:szCs w:val="17"/>
              </w:rPr>
              <w:t>split.Predisposing</w:t>
            </w:r>
            <w:proofErr w:type="gramEnd"/>
            <w:r w:rsidRPr="0009089D">
              <w:rPr>
                <w:rFonts w:ascii="微软雅黑" w:eastAsia="微软雅黑" w:hAnsi="微软雅黑"/>
                <w:color w:val="auto"/>
                <w:sz w:val="17"/>
                <w:szCs w:val="17"/>
              </w:rPr>
              <w:t>%}</w:t>
            </w:r>
          </w:p>
          <w:p w14:paraId="6DC471AF"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{%p for b in a.evi_sum.evi_</w:t>
            </w:r>
            <w:proofErr w:type="gramStart"/>
            <w:r w:rsidRPr="0009089D">
              <w:rPr>
                <w:rFonts w:ascii="微软雅黑" w:eastAsia="微软雅黑" w:hAnsi="微软雅黑"/>
                <w:color w:val="auto"/>
                <w:sz w:val="17"/>
                <w:szCs w:val="17"/>
              </w:rPr>
              <w:t>split.Predisposing</w:t>
            </w:r>
            <w:proofErr w:type="gramEnd"/>
            <w:r w:rsidRPr="0009089D">
              <w:rPr>
                <w:rFonts w:ascii="微软雅黑" w:eastAsia="微软雅黑" w:hAnsi="微软雅黑"/>
                <w:color w:val="auto"/>
                <w:sz w:val="17"/>
                <w:szCs w:val="17"/>
              </w:rPr>
              <w:t>%}</w:t>
            </w:r>
          </w:p>
          <w:p w14:paraId="244A3D6A"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{{b.evi_interpretation|e}}</w:t>
            </w:r>
          </w:p>
          <w:p w14:paraId="2F76F31F" w14:textId="46977EA4" w:rsidR="00034E9D"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endfor%} </w:t>
            </w:r>
          </w:p>
          <w:p w14:paraId="3CE24567" w14:textId="64E4BF08" w:rsidR="00FC0AD4" w:rsidRPr="0009089D" w:rsidRDefault="00FC0AD4"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25CD4FFF" w14:textId="77777777" w:rsidR="00034E9D" w:rsidRPr="0009089D" w:rsidRDefault="00000000">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193416F4"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E61F859"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0159CB20" w14:textId="21491AA6" w:rsidR="00A87816" w:rsidRPr="0009089D" w:rsidRDefault="00A8781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5865FFF6" w14:textId="501B6138" w:rsidR="00034E9D" w:rsidRPr="0009089D" w:rsidRDefault="00034E9D" w:rsidP="000F42F5">
      <w:pPr>
        <w:rPr>
          <w:rFonts w:ascii="微软雅黑" w:eastAsia="微软雅黑" w:hAnsi="微软雅黑"/>
        </w:rPr>
      </w:pPr>
    </w:p>
    <w:p w14:paraId="456D7749" w14:textId="51C5DC20" w:rsidR="0038155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endfor%}</w:t>
      </w:r>
    </w:p>
    <w:p w14:paraId="0AA3C757" w14:textId="48231378" w:rsidR="0038155D" w:rsidRPr="0009089D" w:rsidRDefault="0038155D" w:rsidP="000F42F5">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576689BB"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C19733B" w14:textId="40C745BE" w:rsidR="00034E9D" w:rsidRPr="0009089D" w:rsidRDefault="0038155D">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034E9D" w:rsidRPr="0009089D" w14:paraId="034B443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BEA8F9" w14:textId="77777777" w:rsidR="00034E9D" w:rsidRPr="0009089D" w:rsidRDefault="00000000">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650A5D" w14:textId="11CE3AEF" w:rsidR="00034E9D" w:rsidRPr="0009089D" w:rsidRDefault="0038155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034E9D" w:rsidRPr="0009089D" w14:paraId="40CEA21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4AED2"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339B02" w14:textId="310AF9C6" w:rsidR="00034E9D" w:rsidRPr="0009089D" w:rsidRDefault="0038155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034E9D" w:rsidRPr="0009089D" w14:paraId="7902786E"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2C809A"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42CAB" w14:textId="2C5A02E7" w:rsidR="00034E9D" w:rsidRPr="0009089D" w:rsidRDefault="0038155D">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034E9D" w:rsidRPr="0009089D" w14:paraId="7B91A37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D30BC5" w14:textId="77777777" w:rsidR="00034E9D" w:rsidRPr="0009089D" w:rsidRDefault="00000000">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FCF00B" w14:textId="49A26362" w:rsidR="00034E9D" w:rsidRPr="0009089D" w:rsidRDefault="0038155D">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1D392BC1" w14:textId="67DEF32F" w:rsidR="00034E9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35505A04" w14:textId="6B97FBF7" w:rsidR="00034E9D" w:rsidRPr="0009089D" w:rsidRDefault="000000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0AA1F74" w14:textId="1C166C56" w:rsidR="006325E1" w:rsidRPr="0009089D" w:rsidRDefault="006325E1">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669A0931" w14:textId="49DAEBB5" w:rsidR="00034E9D" w:rsidRPr="0009089D" w:rsidRDefault="00000000" w:rsidP="008055AA">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检测方法与局限性</w:t>
      </w:r>
    </w:p>
    <w:p w14:paraId="3E5F906A" w14:textId="77777777" w:rsidR="00034E9D" w:rsidRPr="0009089D" w:rsidRDefault="00000000">
      <w:pPr>
        <w:snapToGrid w:val="0"/>
        <w:spacing w:after="0" w:line="240" w:lineRule="auto"/>
        <w:ind w:firstLineChars="200" w:firstLine="400"/>
        <w:jc w:val="both"/>
        <w:rPr>
          <w:rFonts w:ascii="微软雅黑" w:eastAsia="微软雅黑" w:hAnsi="微软雅黑"/>
          <w:color w:val="FF0000"/>
        </w:rPr>
      </w:pPr>
      <w:r w:rsidRPr="0009089D">
        <w:rPr>
          <w:rFonts w:ascii="微软雅黑" w:eastAsia="微软雅黑" w:hAnsi="微软雅黑"/>
          <w:color w:val="auto"/>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r w:rsidRPr="0009089D">
        <w:rPr>
          <w:rFonts w:ascii="微软雅黑" w:eastAsia="微软雅黑" w:hAnsi="微软雅黑" w:hint="eastAsia"/>
          <w:color w:val="000000" w:themeColor="text1"/>
        </w:rPr>
        <w:t>根据国际癌症研究所（International Agency of Re-search on Cancer，IARC）和美国医学遗传学与基因组学会（American College of Medical Genetics and Genomics，ACMG）的《遗传变异分类标准与指南》（2015版）（PMID: 25741868）对所检测到的变异进行解读，并将所有变异分为5个等级：良性、疑似良性、意义不明确、疑似致病性、致病性</w:t>
      </w:r>
      <w:r w:rsidRPr="0009089D">
        <w:rPr>
          <w:rFonts w:ascii="微软雅黑" w:eastAsia="微软雅黑" w:hAnsi="微软雅黑"/>
          <w:color w:val="000000" w:themeColor="text1"/>
        </w:rPr>
        <w:t>。</w:t>
      </w:r>
    </w:p>
    <w:p w14:paraId="305A1207"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选择BRCA1/2基因，利用基于扩增子的高通量测序法检测目标区域范围内的单核苷酸变异、小片段插入缺失以及拷贝数变异（胚系）；检测范围为BRCA1基因和BRCA2基因全编码区及外显子-内含子连接区、部分UTR区（非翻译区）和内含子</w:t>
      </w:r>
      <w:proofErr w:type="gramStart"/>
      <w:r w:rsidRPr="0009089D">
        <w:rPr>
          <w:rFonts w:ascii="微软雅黑" w:eastAsia="微软雅黑" w:hAnsi="微软雅黑" w:hint="eastAsia"/>
          <w:color w:val="auto"/>
        </w:rPr>
        <w:t>区热点</w:t>
      </w:r>
      <w:proofErr w:type="gramEnd"/>
      <w:r w:rsidRPr="0009089D">
        <w:rPr>
          <w:rFonts w:ascii="微软雅黑" w:eastAsia="微软雅黑" w:hAnsi="微软雅黑" w:hint="eastAsia"/>
          <w:color w:val="auto"/>
        </w:rPr>
        <w:t>变异。产品的检测性能与样品质量密切相关，样品质</w:t>
      </w:r>
      <w:proofErr w:type="gramStart"/>
      <w:r w:rsidRPr="0009089D">
        <w:rPr>
          <w:rFonts w:ascii="微软雅黑" w:eastAsia="微软雅黑" w:hAnsi="微软雅黑" w:hint="eastAsia"/>
          <w:color w:val="auto"/>
        </w:rPr>
        <w:t>控结果</w:t>
      </w:r>
      <w:proofErr w:type="gramEnd"/>
      <w:r w:rsidRPr="0009089D">
        <w:rPr>
          <w:rFonts w:ascii="微软雅黑" w:eastAsia="微软雅黑" w:hAnsi="微软雅黑" w:hint="eastAsia"/>
          <w:color w:val="auto"/>
        </w:rPr>
        <w:t>为风险时，存在检测灵敏度降低以及检测结果准确性降低的风险。</w:t>
      </w:r>
    </w:p>
    <w:p w14:paraId="0A7272A2"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1、</w:t>
      </w:r>
      <w:r w:rsidRPr="0009089D">
        <w:rPr>
          <w:rFonts w:ascii="微软雅黑" w:eastAsia="微软雅黑" w:hAnsi="微软雅黑"/>
          <w:color w:val="auto"/>
        </w:rPr>
        <w:t>本</w:t>
      </w:r>
      <w:proofErr w:type="gramStart"/>
      <w:r w:rsidRPr="0009089D">
        <w:rPr>
          <w:rFonts w:ascii="微软雅黑" w:eastAsia="微软雅黑" w:hAnsi="微软雅黑"/>
          <w:color w:val="auto"/>
        </w:rPr>
        <w:t>检测仅</w:t>
      </w:r>
      <w:proofErr w:type="gramEnd"/>
      <w:r w:rsidRPr="0009089D">
        <w:rPr>
          <w:rFonts w:ascii="微软雅黑" w:eastAsia="微软雅黑" w:hAnsi="微软雅黑"/>
          <w:color w:val="auto"/>
        </w:rPr>
        <w:t>为临床诊断及治疗决策提供参考和辅助。临床诊断及治疗决策应由临床医生结合受检者的全面临床信息进行综合判断。</w:t>
      </w:r>
    </w:p>
    <w:p w14:paraId="63A46D64"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2</w:t>
      </w:r>
      <w:r w:rsidRPr="0009089D">
        <w:rPr>
          <w:rFonts w:ascii="微软雅黑" w:eastAsia="微软雅黑" w:hAnsi="微软雅黑"/>
          <w:color w:val="auto"/>
        </w:rPr>
        <w:t>. 本检测的分析和解读基于已发表的文献和公开的数据库，随着科学研究的发展和数据库的更新，变异解读可能发生变更。</w:t>
      </w:r>
    </w:p>
    <w:p w14:paraId="36058C8A"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3</w:t>
      </w:r>
      <w:r w:rsidRPr="0009089D">
        <w:rPr>
          <w:rFonts w:ascii="微软雅黑" w:eastAsia="微软雅黑" w:hAnsi="微软雅黑"/>
          <w:color w:val="auto"/>
        </w:rPr>
        <w:t>. 本检测适用于发现指定基因DNA水平的变异，不涉及DNA甲基化</w:t>
      </w:r>
      <w:r w:rsidRPr="0009089D">
        <w:rPr>
          <w:rFonts w:ascii="微软雅黑" w:eastAsia="微软雅黑" w:hAnsi="微软雅黑" w:hint="eastAsia"/>
          <w:color w:val="auto"/>
        </w:rPr>
        <w:t>、</w:t>
      </w:r>
      <w:r w:rsidRPr="0009089D">
        <w:rPr>
          <w:rFonts w:ascii="微软雅黑" w:eastAsia="微软雅黑" w:hAnsi="微软雅黑"/>
          <w:color w:val="auto"/>
        </w:rPr>
        <w:t>RNA水平或蛋白质水平的检测。</w:t>
      </w:r>
    </w:p>
    <w:p w14:paraId="0DED639A"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4. 肿瘤是一种复杂的系统性疾病，评定是否为恶性肿瘤需要由临床医生综合多种检查结果进行判定。本检测不能用于确认或排除恶性肿瘤的存在。</w:t>
      </w:r>
    </w:p>
    <w:p w14:paraId="6712B9C6" w14:textId="77777777" w:rsidR="00034E9D" w:rsidRPr="0009089D" w:rsidRDefault="00000000">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5. </w:t>
      </w:r>
      <w:r w:rsidRPr="0009089D">
        <w:rPr>
          <w:rFonts w:ascii="微软雅黑" w:eastAsia="微软雅黑" w:hAnsi="微软雅黑" w:hint="eastAsia"/>
          <w:color w:val="auto"/>
        </w:rPr>
        <w:t>大片段重排结果阴性不能完全排除大片段扩增、缺失的存在，扩增、缺失的外显子区域过小可能造成阴性结果。</w:t>
      </w:r>
    </w:p>
    <w:p w14:paraId="13A82674" w14:textId="10F0E14F" w:rsidR="00034E9D" w:rsidRPr="0009089D" w:rsidRDefault="00000000" w:rsidP="0038750F">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6. </w:t>
      </w:r>
      <w:r w:rsidRPr="0009089D">
        <w:rPr>
          <w:rFonts w:ascii="微软雅黑" w:eastAsia="微软雅黑" w:hAnsi="微软雅黑" w:hint="eastAsia"/>
          <w:color w:val="auto"/>
        </w:rPr>
        <w:t>本检测所用的产品可准确检出最长长度为2</w:t>
      </w:r>
      <w:r w:rsidRPr="0009089D">
        <w:rPr>
          <w:rFonts w:ascii="微软雅黑" w:eastAsia="微软雅黑" w:hAnsi="微软雅黑"/>
          <w:color w:val="auto"/>
        </w:rPr>
        <w:t>6</w:t>
      </w:r>
      <w:r w:rsidRPr="0009089D">
        <w:rPr>
          <w:rFonts w:ascii="微软雅黑" w:eastAsia="微软雅黑" w:hAnsi="微软雅黑" w:hint="eastAsia"/>
          <w:color w:val="auto"/>
        </w:rPr>
        <w:t>个碱基的插入缺失突变类型，对于更多碱基数目的插入缺失突变未能完全验证，可能随突变长度的增加存在检测性能下降的情况。</w:t>
      </w:r>
      <w:r w:rsidRPr="0009089D">
        <w:rPr>
          <w:rFonts w:ascii="微软雅黑" w:eastAsia="微软雅黑" w:hAnsi="微软雅黑"/>
          <w:b/>
          <w:color w:val="auto"/>
          <w:spacing w:val="10"/>
          <w:sz w:val="32"/>
          <w:szCs w:val="48"/>
        </w:rPr>
        <w:br w:type="page"/>
      </w:r>
    </w:p>
    <w:p w14:paraId="34D7E724" w14:textId="06589BFA" w:rsidR="00034E9D" w:rsidRPr="0009089D" w:rsidRDefault="00000000" w:rsidP="008055AA">
      <w:pPr>
        <w:pStyle w:val="af9"/>
        <w:numPr>
          <w:ilvl w:val="0"/>
          <w:numId w:val="7"/>
        </w:numPr>
        <w:spacing w:after="0" w:line="240" w:lineRule="auto"/>
        <w:ind w:firstLineChars="0"/>
        <w:rPr>
          <w:rFonts w:ascii="微软雅黑" w:eastAsia="微软雅黑" w:hAnsi="微软雅黑"/>
          <w:b/>
          <w:color w:val="auto"/>
          <w:spacing w:val="10"/>
          <w:sz w:val="32"/>
          <w:szCs w:val="48"/>
        </w:rPr>
      </w:pPr>
      <w:bookmarkStart w:id="17" w:name="_Hlk116638917"/>
      <w:r w:rsidRPr="0009089D">
        <w:rPr>
          <w:rFonts w:ascii="微软雅黑" w:eastAsia="微软雅黑" w:hAnsi="微软雅黑" w:hint="eastAsia"/>
          <w:b/>
          <w:color w:val="auto"/>
          <w:spacing w:val="10"/>
          <w:sz w:val="32"/>
          <w:szCs w:val="48"/>
        </w:rPr>
        <w:lastRenderedPageBreak/>
        <w:t>良性、疑似良性变异检测结果列表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034E9D" w:rsidRPr="0009089D" w14:paraId="5DE86D22" w14:textId="77777777" w:rsidTr="006A493C">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59CB0FFE"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5E315ACA"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2674D738"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6B713F08"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728BFEE1"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7FBDEA02" w14:textId="091F08BD" w:rsidR="00034E9D" w:rsidRPr="0009089D" w:rsidRDefault="00F7119F"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33C73AB3"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7D23B51F" w14:textId="77777777" w:rsidR="00034E9D" w:rsidRPr="0009089D" w:rsidRDefault="00000000"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682AE3" w:rsidRPr="0009089D" w14:paraId="220B1154" w14:textId="77777777" w:rsidTr="006A493C">
        <w:trPr>
          <w:trHeight w:val="474"/>
          <w:jc w:val="center"/>
        </w:trPr>
        <w:tc>
          <w:tcPr>
            <w:tcW w:w="9498" w:type="dxa"/>
            <w:gridSpan w:val="7"/>
          </w:tcPr>
          <w:p w14:paraId="44DE5FB9" w14:textId="1FCC1C3B"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{%tr for a in var_brca.snv_</w:t>
            </w:r>
            <w:proofErr w:type="gramStart"/>
            <w:r w:rsidRPr="0009089D">
              <w:rPr>
                <w:rFonts w:ascii="微软雅黑" w:eastAsia="微软雅黑" w:hAnsi="微软雅黑" w:cs="Times New Roman"/>
                <w:color w:val="000000"/>
              </w:rPr>
              <w:t>s.B</w:t>
            </w:r>
            <w:proofErr w:type="gramEnd"/>
            <w:r w:rsidRPr="0009089D">
              <w:rPr>
                <w:rFonts w:ascii="微软雅黑" w:eastAsia="微软雅黑" w:hAnsi="微软雅黑" w:cs="Times New Roman"/>
                <w:color w:val="000000"/>
              </w:rPr>
              <w:t>1_L2 + var_brca.snv_s.B2_L2+var_brca.snv_s.B1_L1+ var_brca.snv_s.B2_L1%}</w:t>
            </w:r>
          </w:p>
        </w:tc>
      </w:tr>
      <w:tr w:rsidR="00682AE3" w:rsidRPr="0009089D" w14:paraId="13F0836F" w14:textId="77777777" w:rsidTr="006A493C">
        <w:trPr>
          <w:trHeight w:val="474"/>
          <w:jc w:val="center"/>
        </w:trPr>
        <w:tc>
          <w:tcPr>
            <w:tcW w:w="760" w:type="dxa"/>
          </w:tcPr>
          <w:p w14:paraId="676882BD" w14:textId="77777777" w:rsidR="00682AE3" w:rsidRPr="0009089D" w:rsidRDefault="00682AE3" w:rsidP="006A493C">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2F6C8200" w14:textId="20BEEADB" w:rsidR="00682AE3" w:rsidRPr="0009089D" w:rsidRDefault="00682AE3" w:rsidP="006A493C">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gramStart"/>
            <w:r w:rsidRPr="0009089D">
              <w:rPr>
                <w:rFonts w:ascii="微软雅黑" w:eastAsia="微软雅黑" w:hAnsi="微软雅黑" w:cs="Times New Roman"/>
                <w:i/>
                <w:iCs/>
                <w:color w:val="000000"/>
              </w:rPr>
              <w:t>a.gene</w:t>
            </w:r>
            <w:proofErr w:type="gramEnd"/>
            <w:r w:rsidRPr="0009089D">
              <w:rPr>
                <w:rFonts w:ascii="微软雅黑" w:eastAsia="微软雅黑" w:hAnsi="微软雅黑" w:cs="Times New Roman"/>
                <w:i/>
                <w:iCs/>
                <w:color w:val="000000"/>
              </w:rPr>
              <w:t>_symbol}}</w:t>
            </w:r>
          </w:p>
        </w:tc>
        <w:tc>
          <w:tcPr>
            <w:tcW w:w="2036" w:type="dxa"/>
          </w:tcPr>
          <w:p w14:paraId="70C3FEB5" w14:textId="30A17D61"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_c}}</w:t>
            </w:r>
          </w:p>
        </w:tc>
        <w:tc>
          <w:tcPr>
            <w:tcW w:w="1519" w:type="dxa"/>
          </w:tcPr>
          <w:p w14:paraId="2A0F5540" w14:textId="46C591BB" w:rsidR="00901610" w:rsidRPr="0009089D" w:rsidRDefault="00901610"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_p != “p.?”%}{{a.hgvs_p}}{%else%}-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tc>
        <w:tc>
          <w:tcPr>
            <w:tcW w:w="1215" w:type="dxa"/>
          </w:tcPr>
          <w:p w14:paraId="29463684" w14:textId="1D5E21A9"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{%if a.freq&gt;=0.85%}纯合{%else%}杂合{%endif%}</w:t>
            </w:r>
          </w:p>
        </w:tc>
        <w:tc>
          <w:tcPr>
            <w:tcW w:w="1215" w:type="dxa"/>
          </w:tcPr>
          <w:p w14:paraId="05A63DA0" w14:textId="2EBED062"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gramStart"/>
            <w:r w:rsidRPr="0009089D">
              <w:rPr>
                <w:rFonts w:ascii="微软雅黑" w:eastAsia="微软雅黑" w:hAnsi="微软雅黑" w:cs="Times New Roman"/>
                <w:color w:val="000000"/>
              </w:rPr>
              <w:t>a.type</w:t>
            </w:r>
            <w:proofErr w:type="gramEnd"/>
            <w:r w:rsidRPr="0009089D">
              <w:rPr>
                <w:rFonts w:ascii="微软雅黑" w:eastAsia="微软雅黑" w:hAnsi="微软雅黑" w:cs="Times New Roman"/>
                <w:color w:val="000000"/>
              </w:rPr>
              <w:t>_cn}}</w:t>
            </w:r>
          </w:p>
        </w:tc>
        <w:tc>
          <w:tcPr>
            <w:tcW w:w="1690" w:type="dxa"/>
          </w:tcPr>
          <w:p w14:paraId="345AC2FD" w14:textId="5A462F29"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gramStart"/>
            <w:r w:rsidRPr="0009089D">
              <w:rPr>
                <w:rFonts w:ascii="微软雅黑" w:eastAsia="微软雅黑" w:hAnsi="微软雅黑" w:cs="Times New Roman"/>
                <w:color w:val="000000"/>
              </w:rPr>
              <w:t>a.clinic</w:t>
            </w:r>
            <w:proofErr w:type="gramEnd"/>
            <w:r w:rsidRPr="0009089D">
              <w:rPr>
                <w:rFonts w:ascii="微软雅黑" w:eastAsia="微软雅黑" w:hAnsi="微软雅黑" w:cs="Times New Roman"/>
                <w:color w:val="000000"/>
              </w:rPr>
              <w:t>_num_g == 2%}</w:t>
            </w:r>
          </w:p>
          <w:p w14:paraId="18F72566" w14:textId="26A6864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5C628A74" w14:textId="77777777"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4B665A28" w14:textId="4C3EC8B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5596C42B" w14:textId="309D9E74"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055C06" w:rsidRPr="0009089D" w14:paraId="3D70B251" w14:textId="77777777" w:rsidTr="006A493C">
        <w:trPr>
          <w:trHeight w:val="474"/>
          <w:jc w:val="center"/>
        </w:trPr>
        <w:tc>
          <w:tcPr>
            <w:tcW w:w="9498" w:type="dxa"/>
            <w:gridSpan w:val="7"/>
          </w:tcPr>
          <w:p w14:paraId="3A3925EC" w14:textId="14B04B3D"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tr endfor</w:t>
            </w:r>
            <w:r w:rsidRPr="0009089D">
              <w:rPr>
                <w:rFonts w:ascii="微软雅黑" w:eastAsia="微软雅黑" w:hAnsi="微软雅黑" w:cs="Times New Roman" w:hint="eastAsia"/>
                <w:color w:val="000000"/>
              </w:rPr>
              <w:t>%}</w:t>
            </w:r>
          </w:p>
        </w:tc>
      </w:tr>
    </w:tbl>
    <w:p w14:paraId="3855AEFE" w14:textId="3C86DADD" w:rsidR="00034E9D" w:rsidRPr="0009089D" w:rsidRDefault="000000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A272595" w14:textId="2DA64D4B" w:rsidR="00034E9D" w:rsidRPr="0009089D" w:rsidRDefault="00000000" w:rsidP="008055AA">
      <w:pPr>
        <w:pStyle w:val="af9"/>
        <w:numPr>
          <w:ilvl w:val="0"/>
          <w:numId w:val="7"/>
        </w:numPr>
        <w:spacing w:beforeLines="50" w:before="120" w:after="80" w:line="240" w:lineRule="auto"/>
        <w:ind w:firstLineChars="0"/>
        <w:rPr>
          <w:rFonts w:ascii="微软雅黑" w:eastAsia="微软雅黑" w:hAnsi="微软雅黑"/>
          <w:color w:val="auto"/>
        </w:rPr>
      </w:pPr>
      <w:bookmarkStart w:id="18" w:name="_Toc41567097"/>
      <w:bookmarkStart w:id="19" w:name="_Toc42102373"/>
      <w:bookmarkStart w:id="20" w:name="_Toc41566823"/>
      <w:bookmarkStart w:id="21" w:name="_Toc41565907"/>
      <w:bookmarkStart w:id="22" w:name="_Toc41567066"/>
      <w:bookmarkEnd w:id="17"/>
      <w:r w:rsidRPr="0009089D">
        <w:rPr>
          <w:rFonts w:ascii="微软雅黑" w:eastAsia="微软雅黑" w:hAnsi="微软雅黑" w:hint="eastAsia"/>
          <w:b/>
          <w:color w:val="auto"/>
          <w:spacing w:val="10"/>
          <w:sz w:val="32"/>
          <w:szCs w:val="48"/>
        </w:rPr>
        <w:lastRenderedPageBreak/>
        <w:t>B</w:t>
      </w:r>
      <w:r w:rsidRPr="0009089D">
        <w:rPr>
          <w:rFonts w:ascii="微软雅黑" w:eastAsia="微软雅黑" w:hAnsi="微软雅黑"/>
          <w:b/>
          <w:color w:val="auto"/>
          <w:spacing w:val="10"/>
          <w:sz w:val="32"/>
          <w:szCs w:val="48"/>
        </w:rPr>
        <w:t>RCA1/2</w:t>
      </w:r>
      <w:r w:rsidRPr="0009089D">
        <w:rPr>
          <w:rFonts w:ascii="微软雅黑" w:eastAsia="微软雅黑" w:hAnsi="微软雅黑" w:hint="eastAsia"/>
          <w:b/>
          <w:color w:val="auto"/>
          <w:spacing w:val="10"/>
          <w:sz w:val="32"/>
          <w:szCs w:val="48"/>
        </w:rPr>
        <w:t>基因检测相关内容</w:t>
      </w:r>
    </w:p>
    <w:bookmarkEnd w:id="18"/>
    <w:bookmarkEnd w:id="19"/>
    <w:bookmarkEnd w:id="20"/>
    <w:bookmarkEnd w:id="21"/>
    <w:bookmarkEnd w:id="22"/>
    <w:p w14:paraId="5AD9A0C4" w14:textId="77777777" w:rsidR="00034E9D" w:rsidRPr="0009089D" w:rsidRDefault="00000000">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sz w:val="18"/>
          <w:szCs w:val="18"/>
        </w:rPr>
        <w:t>什么是</w:t>
      </w: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基因及其突变？</w:t>
      </w:r>
    </w:p>
    <w:p w14:paraId="69F95EA9" w14:textId="77777777" w:rsidR="00034E9D" w:rsidRPr="0009089D" w:rsidRDefault="00000000">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EB162F9" w14:textId="77777777" w:rsidR="00034E9D" w:rsidRPr="0009089D" w:rsidRDefault="00000000">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62E9B50" w14:textId="77777777" w:rsidR="00034E9D" w:rsidRPr="0009089D" w:rsidRDefault="00000000">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研究表明，BRCA1基因或BRCA2基因突变的肿瘤细胞对PARP抑制剂的敏感性显著高于正常细胞，通过抑制PARP-1的活性</w:t>
      </w:r>
      <w:proofErr w:type="gramStart"/>
      <w:r w:rsidRPr="0009089D">
        <w:rPr>
          <w:rFonts w:ascii="微软雅黑" w:eastAsia="微软雅黑" w:hAnsi="微软雅黑" w:cs="思源黑体 CN Light"/>
          <w:sz w:val="18"/>
          <w:szCs w:val="18"/>
        </w:rPr>
        <w:t>可靶向</w:t>
      </w:r>
      <w:proofErr w:type="gramEnd"/>
      <w:r w:rsidRPr="0009089D">
        <w:rPr>
          <w:rFonts w:ascii="微软雅黑" w:eastAsia="微软雅黑" w:hAnsi="微软雅黑" w:cs="思源黑体 CN Light"/>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09089D">
        <w:rPr>
          <w:rFonts w:ascii="微软雅黑" w:eastAsia="微软雅黑" w:hAnsi="微软雅黑" w:cs="思源黑体 CN Light"/>
          <w:sz w:val="18"/>
          <w:szCs w:val="18"/>
        </w:rPr>
        <w:t>向治疗</w:t>
      </w:r>
      <w:proofErr w:type="gramEnd"/>
      <w:r w:rsidRPr="0009089D">
        <w:rPr>
          <w:rFonts w:ascii="微软雅黑" w:eastAsia="微软雅黑" w:hAnsi="微软雅黑" w:cs="思源黑体 CN Light"/>
          <w:sz w:val="18"/>
          <w:szCs w:val="18"/>
        </w:rPr>
        <w:t>之后另一个被寄予厚望的临床肿瘤治疗的重要方向</w:t>
      </w:r>
      <w:r w:rsidRPr="0009089D">
        <w:rPr>
          <w:rFonts w:ascii="微软雅黑" w:eastAsia="微软雅黑" w:hAnsi="微软雅黑" w:cs="思源黑体 CN Light" w:hint="eastAsia"/>
          <w:sz w:val="18"/>
          <w:szCs w:val="18"/>
        </w:rPr>
        <w:t>。</w:t>
      </w:r>
    </w:p>
    <w:p w14:paraId="15091007" w14:textId="77777777" w:rsidR="00034E9D" w:rsidRPr="0009089D" w:rsidRDefault="00000000">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基因与癌症的发生发展有什么关系？</w:t>
      </w:r>
    </w:p>
    <w:p w14:paraId="17B8865B" w14:textId="77777777" w:rsidR="00034E9D" w:rsidRPr="0009089D" w:rsidRDefault="00000000">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1D07122C" w14:textId="77777777" w:rsidR="00034E9D" w:rsidRPr="0009089D" w:rsidRDefault="00000000">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3350F5E8" w14:textId="77777777" w:rsidR="00034E9D" w:rsidRPr="0009089D" w:rsidRDefault="00000000">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43F6898A" w14:textId="77777777" w:rsidR="00034E9D" w:rsidRPr="0009089D" w:rsidRDefault="00000000">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64075F2D" w14:textId="77777777" w:rsidR="00034E9D" w:rsidRPr="0009089D" w:rsidRDefault="00000000">
      <w:pPr>
        <w:widowControl w:val="0"/>
        <w:numPr>
          <w:ilvl w:val="0"/>
          <w:numId w:val="4"/>
        </w:numPr>
        <w:spacing w:before="480" w:after="0" w:line="480" w:lineRule="auto"/>
        <w:ind w:left="357" w:hanging="357"/>
        <w:jc w:val="both"/>
        <w:rPr>
          <w:rFonts w:ascii="微软雅黑" w:eastAsia="微软雅黑" w:hAnsi="微软雅黑"/>
          <w:b/>
          <w:sz w:val="18"/>
          <w:szCs w:val="18"/>
        </w:rPr>
      </w:pPr>
      <w:r w:rsidRPr="0009089D">
        <w:rPr>
          <w:rFonts w:ascii="微软雅黑" w:eastAsia="微软雅黑" w:hAnsi="微软雅黑"/>
          <w:b/>
          <w:i/>
          <w:iCs/>
          <w:sz w:val="18"/>
          <w:szCs w:val="18"/>
        </w:rPr>
        <w:lastRenderedPageBreak/>
        <w:t>BRCA1/BRCA2</w:t>
      </w:r>
      <w:r w:rsidRPr="0009089D">
        <w:rPr>
          <w:rFonts w:ascii="微软雅黑" w:eastAsia="微软雅黑" w:hAnsi="微软雅黑"/>
          <w:b/>
          <w:sz w:val="18"/>
          <w:szCs w:val="18"/>
        </w:rPr>
        <w:t>基因检测的临床意义在哪里？</w:t>
      </w:r>
    </w:p>
    <w:p w14:paraId="09DB3EB5" w14:textId="77777777" w:rsidR="00034E9D" w:rsidRPr="0009089D" w:rsidRDefault="00000000">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BRCA1基因和BRCA2基因突变检测对乳腺癌和卵巢癌患者的靶向治疗、化疗、手术治疗等方面均具有十分重要的临床意义：</w:t>
      </w:r>
    </w:p>
    <w:p w14:paraId="3B0154CF" w14:textId="77777777" w:rsidR="00034E9D" w:rsidRPr="0009089D" w:rsidRDefault="00000000">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BRCA1基因和BRCA2基因突变状态指导PARP抑制剂靶向治疗。</w:t>
      </w:r>
    </w:p>
    <w:p w14:paraId="3D1F65BC" w14:textId="77777777" w:rsidR="00034E9D" w:rsidRPr="0009089D" w:rsidRDefault="00000000">
      <w:pPr>
        <w:spacing w:line="240" w:lineRule="auto"/>
        <w:ind w:firstLine="372"/>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034E9D" w:rsidRPr="0009089D" w14:paraId="62C52A0F"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788EC3A5" w14:textId="77777777" w:rsidR="00034E9D" w:rsidRPr="0009089D" w:rsidRDefault="00000000">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17F495CB" w14:textId="77777777" w:rsidR="00034E9D" w:rsidRPr="0009089D" w:rsidRDefault="00000000">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1D23422C" w14:textId="77777777" w:rsidR="00034E9D" w:rsidRPr="0009089D" w:rsidRDefault="00000000">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6CAE5904" w14:textId="77777777" w:rsidR="00034E9D" w:rsidRPr="0009089D" w:rsidRDefault="00000000">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7799CFC8" w14:textId="77777777" w:rsidR="00034E9D" w:rsidRPr="0009089D" w:rsidRDefault="00000000">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相关标志物</w:t>
            </w:r>
          </w:p>
        </w:tc>
      </w:tr>
      <w:tr w:rsidR="00034E9D" w:rsidRPr="0009089D" w14:paraId="6842347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40EB6BC6"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奥拉帕利</w:t>
            </w:r>
          </w:p>
          <w:p w14:paraId="22925B1B"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63BDDBEB"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5AAC0A8"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02ADB14C"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5C774FEE"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A0E1F1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EE33290"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D1791C7"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0C408CD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367A5DE"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52EAFF"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D3610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ACA8E44"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57C09E4B"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3858A0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50DD04B"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线及以上化疗且携带</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DFC903B"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0F49711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E14D2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FDF010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386402"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61662F"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与贝</w:t>
            </w:r>
            <w:proofErr w:type="gramStart"/>
            <w:r w:rsidRPr="0009089D">
              <w:rPr>
                <w:rFonts w:ascii="微软雅黑" w:eastAsia="微软雅黑" w:hAnsi="微软雅黑" w:hint="eastAsia"/>
                <w:color w:val="000000"/>
                <w:sz w:val="18"/>
                <w:szCs w:val="18"/>
              </w:rPr>
              <w:t>伐珠单</w:t>
            </w:r>
            <w:proofErr w:type="gramEnd"/>
            <w:r w:rsidRPr="0009089D">
              <w:rPr>
                <w:rFonts w:ascii="微软雅黑" w:eastAsia="微软雅黑" w:hAnsi="微软雅黑" w:hint="eastAsia"/>
                <w:color w:val="000000"/>
                <w:sz w:val="18"/>
                <w:szCs w:val="18"/>
              </w:rPr>
              <w:t>抗联合用于一线铂类化疗后具有完全或部分缓解的</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阳性的晚期上皮性卵巢癌、输卵管癌或原发性腹膜癌患者的一线维持治疗，其中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7A9A0185"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变异</w:t>
            </w:r>
          </w:p>
          <w:p w14:paraId="0139539D"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w:t>
            </w:r>
          </w:p>
        </w:tc>
      </w:tr>
      <w:tr w:rsidR="00034E9D" w:rsidRPr="0009089D" w14:paraId="54C1D90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F84955E"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C62E87D"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297DE17C"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5D401AA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用于既往在新辅助、辅助或转移治疗中接受过化疗，携带胚系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阴性的转移性乳腺癌患者的治疗。如果是</w:t>
            </w:r>
            <w:r w:rsidRPr="0009089D">
              <w:rPr>
                <w:rFonts w:ascii="微软雅黑" w:eastAsia="微软雅黑" w:hAnsi="微软雅黑"/>
                <w:color w:val="000000"/>
                <w:sz w:val="18"/>
                <w:szCs w:val="18"/>
              </w:rPr>
              <w:t>HR</w:t>
            </w:r>
            <w:r w:rsidRPr="0009089D">
              <w:rPr>
                <w:rFonts w:ascii="微软雅黑" w:eastAsia="微软雅黑" w:hAnsi="微软雅黑"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7F4B52E1"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07B77641"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HER2</w:t>
            </w:r>
          </w:p>
          <w:p w14:paraId="24406079"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HR</w:t>
            </w:r>
          </w:p>
        </w:tc>
      </w:tr>
      <w:tr w:rsidR="00034E9D" w:rsidRPr="0009089D" w14:paraId="6C53797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F97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A566E18"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0CA4F15"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C48B39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用于一线接受过铂类为基础的化疗方案治疗且至少</w:t>
            </w:r>
            <w:r w:rsidRPr="0009089D">
              <w:rPr>
                <w:rFonts w:ascii="微软雅黑" w:eastAsia="微软雅黑" w:hAnsi="微软雅黑"/>
                <w:color w:val="000000"/>
                <w:sz w:val="18"/>
                <w:szCs w:val="18"/>
              </w:rPr>
              <w:t>16</w:t>
            </w:r>
            <w:r w:rsidRPr="0009089D">
              <w:rPr>
                <w:rFonts w:ascii="微软雅黑" w:eastAsia="微软雅黑" w:hAnsi="微软雅黑" w:hint="eastAsia"/>
                <w:color w:val="000000"/>
                <w:sz w:val="18"/>
                <w:szCs w:val="18"/>
              </w:rPr>
              <w:t>周病情仍未进展的，携带胚系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C1E9553"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5373C84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9672AFC"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5E8E946"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34A1991"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3CC3A22C"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w:t>
            </w:r>
            <w:proofErr w:type="gramStart"/>
            <w:r w:rsidRPr="0009089D">
              <w:rPr>
                <w:rFonts w:ascii="微软雅黑" w:eastAsia="微软雅黑" w:hAnsi="微软雅黑" w:hint="eastAsia"/>
                <w:color w:val="000000"/>
                <w:sz w:val="18"/>
                <w:szCs w:val="18"/>
              </w:rPr>
              <w:t>恩杂鲁胺</w:t>
            </w:r>
            <w:proofErr w:type="gramEnd"/>
            <w:r w:rsidRPr="0009089D">
              <w:rPr>
                <w:rFonts w:ascii="微软雅黑" w:eastAsia="微软雅黑" w:hAnsi="微软雅黑" w:hint="eastAsia"/>
                <w:color w:val="000000"/>
                <w:sz w:val="18"/>
                <w:szCs w:val="18"/>
              </w:rPr>
              <w:t>或阿</w:t>
            </w:r>
            <w:proofErr w:type="gramStart"/>
            <w:r w:rsidRPr="0009089D">
              <w:rPr>
                <w:rFonts w:ascii="微软雅黑" w:eastAsia="微软雅黑" w:hAnsi="微软雅黑" w:hint="eastAsia"/>
                <w:color w:val="000000"/>
                <w:sz w:val="18"/>
                <w:szCs w:val="18"/>
              </w:rPr>
              <w:t>比特龙治疗</w:t>
            </w:r>
            <w:proofErr w:type="gramEnd"/>
            <w:r w:rsidRPr="0009089D">
              <w:rPr>
                <w:rFonts w:ascii="微软雅黑" w:eastAsia="微软雅黑" w:hAnsi="微软雅黑"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38314B4D"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ATM/BRCA1/</w:t>
            </w:r>
          </w:p>
          <w:p w14:paraId="5622903A"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BRCA2/BARD1/</w:t>
            </w:r>
          </w:p>
          <w:p w14:paraId="0703F750"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BRIP1/CDK12/</w:t>
            </w:r>
          </w:p>
          <w:p w14:paraId="3E335D4D"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CHEK1/CHEK2/</w:t>
            </w:r>
          </w:p>
          <w:p w14:paraId="538F3760"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FANCL/PALB2/</w:t>
            </w:r>
          </w:p>
          <w:p w14:paraId="384C4700"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RAD51B/RAD51C/</w:t>
            </w:r>
          </w:p>
          <w:p w14:paraId="614C9EC5" w14:textId="77777777" w:rsidR="00034E9D" w:rsidRPr="0009089D" w:rsidRDefault="00000000">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RAD51D/RAD54L</w:t>
            </w:r>
            <w:r w:rsidRPr="0009089D">
              <w:rPr>
                <w:rFonts w:ascii="微软雅黑" w:eastAsia="微软雅黑" w:hAnsi="微软雅黑" w:hint="eastAsia"/>
                <w:color w:val="000000"/>
                <w:sz w:val="18"/>
                <w:szCs w:val="18"/>
              </w:rPr>
              <w:t>变异</w:t>
            </w:r>
          </w:p>
        </w:tc>
      </w:tr>
      <w:tr w:rsidR="00034E9D" w:rsidRPr="0009089D" w14:paraId="16A5353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BD6338B" w14:textId="77777777" w:rsidR="00034E9D" w:rsidRPr="0009089D" w:rsidRDefault="00034E9D">
            <w:pPr>
              <w:rPr>
                <w:rFonts w:ascii="微软雅黑" w:eastAsia="微软雅黑" w:hAnsi="微软雅黑"/>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3840B61"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BB53E55"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732548A0"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w:t>
            </w:r>
            <w:r w:rsidRPr="0009089D">
              <w:rPr>
                <w:rFonts w:ascii="微软雅黑" w:eastAsia="微软雅黑" w:hAnsi="微软雅黑" w:hint="eastAsia"/>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786004CD"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lastRenderedPageBreak/>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FC5C9A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AF76BDA"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0F1611C"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72763F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D339B35"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FD5FFDF"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50B4047"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21D5FBFD"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尼拉帕利</w:t>
            </w:r>
          </w:p>
          <w:p w14:paraId="2930D71A"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51B8D124"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3A3C43F8"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35085E88"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D1F4E4A"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14EBFA3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DC40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4451688"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7E33C7"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99520FF"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用于治疗接受过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种或以上化疗的同源重组修复缺陷（</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）阳性的晚期卵巢癌、输卵管癌或者原发性腹膜癌患者，其中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疑似有害变异或基因组具有不稳定性，并且疾病进展发生在最后一次含铂化疗应答的</w:t>
            </w:r>
            <w:r w:rsidRPr="0009089D">
              <w:rPr>
                <w:rFonts w:ascii="微软雅黑" w:eastAsia="微软雅黑" w:hAnsi="微软雅黑"/>
                <w:color w:val="000000"/>
                <w:sz w:val="18"/>
                <w:szCs w:val="18"/>
              </w:rPr>
              <w:t>6</w:t>
            </w:r>
            <w:r w:rsidRPr="0009089D">
              <w:rPr>
                <w:rFonts w:ascii="微软雅黑" w:eastAsia="微软雅黑" w:hAnsi="微软雅黑"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91FD053"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p w14:paraId="7487B30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p>
        </w:tc>
      </w:tr>
      <w:tr w:rsidR="00034E9D" w:rsidRPr="0009089D" w14:paraId="1B4FB70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BEA244F"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07FC3D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6089D4F8"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22BC0636"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22471079"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6FBBC46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C2DE69A" w14:textId="77777777" w:rsidR="00034E9D" w:rsidRPr="0009089D" w:rsidRDefault="00034E9D">
            <w:pPr>
              <w:rPr>
                <w:rFonts w:ascii="微软雅黑" w:eastAsia="微软雅黑" w:hAnsi="微软雅黑"/>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67F49854"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2D84CE6B"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AEFBB08"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9E70BC8"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092D9B31"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1169BD72" w14:textId="77777777" w:rsidR="00034E9D" w:rsidRPr="0009089D" w:rsidRDefault="00000000">
            <w:pPr>
              <w:spacing w:line="280" w:lineRule="exact"/>
              <w:jc w:val="center"/>
              <w:rPr>
                <w:rFonts w:ascii="微软雅黑" w:eastAsia="微软雅黑" w:hAnsi="微软雅黑"/>
                <w:color w:val="000000"/>
                <w:sz w:val="18"/>
                <w:szCs w:val="18"/>
              </w:rPr>
            </w:pPr>
            <w:proofErr w:type="gramStart"/>
            <w:r w:rsidRPr="0009089D">
              <w:rPr>
                <w:rFonts w:ascii="微软雅黑" w:eastAsia="微软雅黑" w:hAnsi="微软雅黑" w:hint="eastAsia"/>
                <w:color w:val="000000"/>
                <w:sz w:val="18"/>
                <w:szCs w:val="18"/>
              </w:rPr>
              <w:t>鲁卡帕</w:t>
            </w:r>
            <w:proofErr w:type="gramEnd"/>
            <w:r w:rsidRPr="0009089D">
              <w:rPr>
                <w:rFonts w:ascii="微软雅黑" w:eastAsia="微软雅黑" w:hAnsi="微软雅黑" w:hint="eastAsia"/>
                <w:color w:val="000000"/>
                <w:sz w:val="18"/>
                <w:szCs w:val="18"/>
              </w:rPr>
              <w:t>尼</w:t>
            </w:r>
          </w:p>
          <w:p w14:paraId="209569CD"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F089778"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27A7A0B3"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4CCBF2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DCE29FD"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3EC1F0C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5A756D5"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FBAED69"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132D2A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45C80DBC"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2</w:t>
            </w:r>
            <w:r w:rsidRPr="0009089D">
              <w:rPr>
                <w:rFonts w:ascii="微软雅黑" w:eastAsia="微软雅黑" w:hAnsi="微软雅黑" w:hint="eastAsia"/>
                <w:color w:val="000000"/>
                <w:sz w:val="18"/>
                <w:szCs w:val="18"/>
              </w:rPr>
              <w:t>种及以上化疗治疗的携带胚系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6C3C0A3"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614A156C"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3FBC2B"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他拉</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
          <w:p w14:paraId="75229356"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Talazoparib</w:t>
            </w:r>
          </w:p>
        </w:tc>
        <w:tc>
          <w:tcPr>
            <w:tcW w:w="992" w:type="dxa"/>
            <w:tcBorders>
              <w:top w:val="dotted" w:sz="2" w:space="0" w:color="auto"/>
              <w:left w:val="dotted" w:sz="2" w:space="0" w:color="auto"/>
              <w:bottom w:val="dotted" w:sz="2" w:space="0" w:color="auto"/>
              <w:right w:val="dotted" w:sz="2" w:space="0" w:color="auto"/>
            </w:tcBorders>
            <w:noWrap/>
            <w:vAlign w:val="center"/>
          </w:tcPr>
          <w:p w14:paraId="4A7B42A7"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75B8D69C"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4F0E059F"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7FA94C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132A8557"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HER2</w:t>
            </w:r>
          </w:p>
        </w:tc>
      </w:tr>
      <w:tr w:rsidR="00034E9D" w:rsidRPr="0009089D" w14:paraId="05AC1762"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7224C0A0"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氟</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r w:rsidRPr="0009089D">
              <w:rPr>
                <w:rFonts w:ascii="微软雅黑" w:eastAsia="微软雅黑" w:hAnsi="微软雅黑"/>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tcPr>
          <w:p w14:paraId="06FEA5A7"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72259DF4"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82992E0"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突变</w:t>
            </w:r>
            <w:r w:rsidRPr="0009089D">
              <w:rPr>
                <w:rFonts w:ascii="微软雅黑" w:eastAsia="微软雅黑" w:hAnsi="微软雅黑"/>
                <w:color w:val="000000"/>
                <w:sz w:val="18"/>
                <w:szCs w:val="18"/>
              </w:rPr>
              <w:t>(gBRCAm)</w:t>
            </w:r>
            <w:r w:rsidRPr="0009089D">
              <w:rPr>
                <w:rFonts w:ascii="微软雅黑" w:eastAsia="微软雅黑" w:hAnsi="微软雅黑"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5DF47151"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2A7AA3EB"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3609ADBE"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帕米帕利</w:t>
            </w:r>
            <w:r w:rsidRPr="0009089D">
              <w:rPr>
                <w:rFonts w:ascii="微软雅黑" w:eastAsia="微软雅黑" w:hAnsi="微软雅黑"/>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tcPr>
          <w:p w14:paraId="2C5B3322" w14:textId="77777777" w:rsidR="00034E9D" w:rsidRPr="0009089D" w:rsidRDefault="00000000">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41C5626A"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4C5D45CA"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color w:val="000000"/>
                <w:sz w:val="18"/>
                <w:szCs w:val="18"/>
              </w:rPr>
              <w:t>(gBRCA)</w:t>
            </w:r>
            <w:r w:rsidRPr="0009089D">
              <w:rPr>
                <w:rFonts w:ascii="微软雅黑" w:eastAsia="微软雅黑" w:hAnsi="微软雅黑"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314B2296" w14:textId="77777777" w:rsidR="00034E9D" w:rsidRPr="0009089D" w:rsidRDefault="00000000">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bl>
    <w:p w14:paraId="3DEF3687" w14:textId="77777777" w:rsidR="00034E9D" w:rsidRPr="0009089D" w:rsidRDefault="00000000">
      <w:pPr>
        <w:rPr>
          <w:rFonts w:ascii="微软雅黑" w:eastAsia="微软雅黑" w:hAnsi="微软雅黑" w:cs="思源黑体 CN Light"/>
          <w:b/>
          <w:bCs/>
          <w:sz w:val="18"/>
          <w:szCs w:val="18"/>
        </w:rPr>
      </w:pPr>
      <w:r w:rsidRPr="0009089D">
        <w:rPr>
          <w:rFonts w:ascii="微软雅黑" w:eastAsia="微软雅黑" w:hAnsi="微软雅黑" w:cs="思源黑体 CN Light"/>
          <w:b/>
          <w:bCs/>
          <w:sz w:val="18"/>
          <w:szCs w:val="18"/>
        </w:rPr>
        <w:br w:type="page"/>
      </w:r>
    </w:p>
    <w:p w14:paraId="1D0BAFD0" w14:textId="77777777" w:rsidR="00034E9D" w:rsidRPr="0009089D" w:rsidRDefault="00000000">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64647F13" w14:textId="77777777" w:rsidR="00034E9D" w:rsidRPr="0009089D" w:rsidRDefault="00000000">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BRCA1基因和BRCA2基因突变状态指导乳腺癌和卵巢癌患者化疗方案制定。</w:t>
      </w:r>
    </w:p>
    <w:p w14:paraId="7E6BE4CC" w14:textId="77777777" w:rsidR="00034E9D" w:rsidRPr="0009089D" w:rsidRDefault="00000000">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对于化疗药物治疗，BRCA1基因或BRCA2基因突变的肿瘤对于DNA损伤类化疗药物（铂类和</w:t>
      </w:r>
      <w:proofErr w:type="gramStart"/>
      <w:r w:rsidRPr="0009089D">
        <w:rPr>
          <w:rFonts w:ascii="微软雅黑" w:eastAsia="微软雅黑" w:hAnsi="微软雅黑" w:cs="思源黑体 CN Light"/>
          <w:sz w:val="18"/>
          <w:szCs w:val="18"/>
        </w:rPr>
        <w:t>蒽</w:t>
      </w:r>
      <w:proofErr w:type="gramEnd"/>
      <w:r w:rsidRPr="0009089D">
        <w:rPr>
          <w:rFonts w:ascii="微软雅黑" w:eastAsia="微软雅黑" w:hAnsi="微软雅黑" w:cs="思源黑体 CN Light"/>
          <w:sz w:val="18"/>
          <w:szCs w:val="18"/>
        </w:rPr>
        <w:t>环类）</w:t>
      </w:r>
    </w:p>
    <w:p w14:paraId="0C3571B4" w14:textId="77777777" w:rsidR="00034E9D" w:rsidRPr="0009089D" w:rsidRDefault="00000000">
      <w:pPr>
        <w:spacing w:line="240" w:lineRule="auto"/>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更为敏感[18]，而</w:t>
      </w:r>
      <w:proofErr w:type="gramStart"/>
      <w:r w:rsidRPr="0009089D">
        <w:rPr>
          <w:rFonts w:ascii="微软雅黑" w:eastAsia="微软雅黑" w:hAnsi="微软雅黑" w:cs="思源黑体 CN Light"/>
          <w:sz w:val="18"/>
          <w:szCs w:val="18"/>
        </w:rPr>
        <w:t>对于促</w:t>
      </w:r>
      <w:proofErr w:type="gramEnd"/>
      <w:r w:rsidRPr="0009089D">
        <w:rPr>
          <w:rFonts w:ascii="微软雅黑" w:eastAsia="微软雅黑" w:hAnsi="微软雅黑" w:cs="思源黑体 CN Light"/>
          <w:sz w:val="18"/>
          <w:szCs w:val="18"/>
        </w:rPr>
        <w:t>微管聚合化疗药物（紫杉类）则无效[19-21]。在新辅助治疗的临床研究中发现[22]，BRCA1基因突变患者对</w:t>
      </w:r>
      <w:proofErr w:type="gramStart"/>
      <w:r w:rsidRPr="0009089D">
        <w:rPr>
          <w:rFonts w:ascii="微软雅黑" w:eastAsia="微软雅黑" w:hAnsi="微软雅黑" w:cs="思源黑体 CN Light"/>
          <w:sz w:val="18"/>
          <w:szCs w:val="18"/>
        </w:rPr>
        <w:t>顺铂治疗</w:t>
      </w:r>
      <w:proofErr w:type="gramEnd"/>
      <w:r w:rsidRPr="0009089D">
        <w:rPr>
          <w:rFonts w:ascii="微软雅黑" w:eastAsia="微软雅黑" w:hAnsi="微软雅黑" w:cs="思源黑体 CN Light"/>
          <w:sz w:val="18"/>
          <w:szCs w:val="18"/>
        </w:rPr>
        <w:t>的病理完全缓解率（Pathological Complete Response，pCR）达83%，而对紫杉类药物治疗的pCR仅为8%。</w:t>
      </w:r>
    </w:p>
    <w:p w14:paraId="7957C926" w14:textId="77777777" w:rsidR="00034E9D" w:rsidRPr="0009089D" w:rsidRDefault="00000000">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BRCA1基因和BRCA2基因突变状态还可以指导手术方案制定。</w:t>
      </w:r>
    </w:p>
    <w:p w14:paraId="37CCB0F0" w14:textId="77777777" w:rsidR="00034E9D" w:rsidRPr="0009089D" w:rsidRDefault="00000000">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42ACC406" w14:textId="77777777" w:rsidR="00034E9D" w:rsidRPr="0009089D" w:rsidRDefault="00000000">
      <w:pPr>
        <w:widowControl w:val="0"/>
        <w:numPr>
          <w:ilvl w:val="0"/>
          <w:numId w:val="4"/>
        </w:numPr>
        <w:spacing w:before="480" w:after="0" w:line="240" w:lineRule="auto"/>
        <w:ind w:left="357" w:hanging="357"/>
        <w:jc w:val="both"/>
        <w:rPr>
          <w:rFonts w:ascii="微软雅黑" w:eastAsia="微软雅黑" w:hAnsi="微软雅黑" w:cs="思源黑体 CN Normal"/>
          <w:b/>
          <w:sz w:val="18"/>
          <w:szCs w:val="18"/>
        </w:rPr>
      </w:pPr>
      <w:r w:rsidRPr="0009089D">
        <w:rPr>
          <w:rFonts w:ascii="微软雅黑" w:eastAsia="微软雅黑" w:hAnsi="微软雅黑" w:cs="思源黑体 CN Normal"/>
          <w:b/>
          <w:sz w:val="18"/>
          <w:szCs w:val="18"/>
        </w:rPr>
        <w:t>PARP</w:t>
      </w:r>
      <w:r w:rsidRPr="0009089D">
        <w:rPr>
          <w:rFonts w:ascii="微软雅黑" w:eastAsia="微软雅黑" w:hAnsi="微软雅黑" w:cs="思源黑体 CN Normal" w:hint="eastAsia"/>
          <w:b/>
          <w:sz w:val="18"/>
          <w:szCs w:val="18"/>
        </w:rPr>
        <w:t>抑制剂</w:t>
      </w:r>
    </w:p>
    <w:p w14:paraId="78E8F60A" w14:textId="77777777" w:rsidR="00034E9D" w:rsidRPr="0009089D" w:rsidRDefault="00000000">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hint="eastAsia"/>
          <w:sz w:val="18"/>
          <w:szCs w:val="18"/>
        </w:rPr>
        <w:t>PARP抑制剂是一种</w:t>
      </w:r>
      <w:proofErr w:type="gramStart"/>
      <w:r w:rsidRPr="0009089D">
        <w:rPr>
          <w:rFonts w:ascii="微软雅黑" w:eastAsia="微软雅黑" w:hAnsi="微软雅黑" w:cs="思源黑体 CN Light" w:hint="eastAsia"/>
          <w:sz w:val="18"/>
          <w:szCs w:val="18"/>
        </w:rPr>
        <w:t>靶向聚</w:t>
      </w:r>
      <w:proofErr w:type="gramEnd"/>
      <w:r w:rsidRPr="0009089D">
        <w:rPr>
          <w:rFonts w:ascii="微软雅黑" w:eastAsia="微软雅黑" w:hAnsi="微软雅黑" w:cs="思源黑体 CN Light" w:hint="eastAsia"/>
          <w:sz w:val="18"/>
          <w:szCs w:val="18"/>
        </w:rPr>
        <w:t>ADP核糖聚合酶（Poly ADP-ribose Polymerase，PARP）的癌症疗法。它是第一种成功利用合成致死（Synthetic Lethality）概念获得批准在临床使用的抗癌药物。PARP抑制剂对携带</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2</w:t>
      </w:r>
      <w:r w:rsidRPr="0009089D">
        <w:rPr>
          <w:rFonts w:ascii="微软雅黑" w:eastAsia="微软雅黑" w:hAnsi="微软雅黑" w:cs="思源黑体 CN Light" w:hint="eastAsia"/>
          <w:sz w:val="18"/>
          <w:szCs w:val="18"/>
        </w:rPr>
        <w:t>基因致病性/可能致病性变异的癌细胞具有较高选择性杀伤，且不对正常细胞产生影响。当细胞中的同源重组修复相关基因（</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和</w:t>
      </w:r>
      <w:r w:rsidRPr="0009089D">
        <w:rPr>
          <w:rFonts w:ascii="微软雅黑" w:eastAsia="微软雅黑" w:hAnsi="微软雅黑" w:cs="思源黑体 CN Light" w:hint="eastAsia"/>
          <w:i/>
          <w:iCs/>
          <w:sz w:val="18"/>
          <w:szCs w:val="18"/>
        </w:rPr>
        <w:t>BRCA2</w:t>
      </w:r>
      <w:r w:rsidRPr="0009089D">
        <w:rPr>
          <w:rFonts w:ascii="微软雅黑" w:eastAsia="微软雅黑" w:hAnsi="微软雅黑" w:cs="思源黑体 CN Light" w:hint="eastAsia"/>
          <w:sz w:val="18"/>
          <w:szCs w:val="18"/>
        </w:rPr>
        <w:t>等）存在致病性/可能致病性变异，细胞无法通过同源重组修复双链DNA损伤，会更加依赖PARP</w:t>
      </w:r>
      <w:proofErr w:type="gramStart"/>
      <w:r w:rsidRPr="0009089D">
        <w:rPr>
          <w:rFonts w:ascii="微软雅黑" w:eastAsia="微软雅黑" w:hAnsi="微软雅黑" w:cs="思源黑体 CN Light" w:hint="eastAsia"/>
          <w:sz w:val="18"/>
          <w:szCs w:val="18"/>
        </w:rPr>
        <w:t>介</w:t>
      </w:r>
      <w:proofErr w:type="gramEnd"/>
      <w:r w:rsidRPr="0009089D">
        <w:rPr>
          <w:rFonts w:ascii="微软雅黑" w:eastAsia="微软雅黑" w:hAnsi="微软雅黑"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的蛋白在HRR中起到重要作用，这些蛋白质功能受损会造成HRD。同源重组相关基因启动子的甲基化、体细胞变异以及参与同源重组修复蛋白基因的致病性/可能致病性变异（如</w:t>
      </w:r>
      <w:r w:rsidRPr="0009089D">
        <w:rPr>
          <w:rFonts w:ascii="微软雅黑" w:eastAsia="微软雅黑" w:hAnsi="微软雅黑" w:cs="思源黑体 CN Light" w:hint="eastAsia"/>
          <w:i/>
          <w:iCs/>
          <w:sz w:val="18"/>
          <w:szCs w:val="18"/>
        </w:rPr>
        <w:t>ATM</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ATR</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PALB2</w:t>
      </w:r>
      <w:r w:rsidRPr="0009089D">
        <w:rPr>
          <w:rFonts w:ascii="微软雅黑" w:eastAsia="微软雅黑" w:hAnsi="微软雅黑" w:cs="思源黑体 CN Light" w:hint="eastAsia"/>
          <w:sz w:val="18"/>
          <w:szCs w:val="18"/>
        </w:rPr>
        <w:t>）也会引起同源重组缺陷，并且同样对PARPi敏感。</w:t>
      </w:r>
    </w:p>
    <w:p w14:paraId="1C33D200" w14:textId="77777777" w:rsidR="00034E9D" w:rsidRPr="0009089D" w:rsidRDefault="00000000">
      <w:pPr>
        <w:spacing w:line="380" w:lineRule="exact"/>
        <w:rPr>
          <w:rFonts w:ascii="微软雅黑" w:eastAsia="微软雅黑" w:hAnsi="微软雅黑" w:cs="思源黑体 CN Light"/>
          <w:sz w:val="18"/>
          <w:szCs w:val="18"/>
        </w:rPr>
      </w:pPr>
      <w:r w:rsidRPr="0009089D">
        <w:rPr>
          <w:rFonts w:ascii="微软雅黑" w:eastAsia="微软雅黑" w:hAnsi="微软雅黑" w:cs="思源黑体 CN Light"/>
          <w:noProof/>
          <w:sz w:val="18"/>
          <w:szCs w:val="18"/>
        </w:rPr>
        <w:drawing>
          <wp:anchor distT="0" distB="0" distL="114300" distR="114300" simplePos="0" relativeHeight="251661312" behindDoc="0" locked="0" layoutInCell="1" allowOverlap="1" wp14:anchorId="7D0D6E3F" wp14:editId="074B70FC">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0B0C00ED" w14:textId="77777777" w:rsidR="00034E9D" w:rsidRPr="0009089D" w:rsidRDefault="00034E9D">
      <w:pPr>
        <w:spacing w:line="380" w:lineRule="exact"/>
        <w:rPr>
          <w:rFonts w:ascii="微软雅黑" w:eastAsia="微软雅黑" w:hAnsi="微软雅黑" w:cs="思源黑体 CN Light"/>
          <w:sz w:val="18"/>
          <w:szCs w:val="18"/>
        </w:rPr>
      </w:pPr>
    </w:p>
    <w:p w14:paraId="668C3D0B" w14:textId="77777777" w:rsidR="00034E9D" w:rsidRPr="0009089D" w:rsidRDefault="00034E9D">
      <w:pPr>
        <w:spacing w:line="380" w:lineRule="exact"/>
        <w:rPr>
          <w:rFonts w:ascii="微软雅黑" w:eastAsia="微软雅黑" w:hAnsi="微软雅黑" w:cs="思源黑体 CN Light"/>
          <w:sz w:val="18"/>
          <w:szCs w:val="18"/>
        </w:rPr>
      </w:pPr>
    </w:p>
    <w:p w14:paraId="2D0EAAA3" w14:textId="77777777" w:rsidR="00034E9D" w:rsidRPr="0009089D" w:rsidRDefault="00034E9D">
      <w:pPr>
        <w:spacing w:line="380" w:lineRule="exact"/>
        <w:rPr>
          <w:rFonts w:ascii="微软雅黑" w:eastAsia="微软雅黑" w:hAnsi="微软雅黑" w:cs="思源黑体 CN Light"/>
          <w:sz w:val="18"/>
          <w:szCs w:val="18"/>
        </w:rPr>
      </w:pPr>
    </w:p>
    <w:p w14:paraId="26B4E850" w14:textId="77777777" w:rsidR="00034E9D" w:rsidRPr="0009089D" w:rsidRDefault="00034E9D">
      <w:pPr>
        <w:spacing w:line="380" w:lineRule="exact"/>
        <w:rPr>
          <w:rFonts w:ascii="微软雅黑" w:eastAsia="微软雅黑" w:hAnsi="微软雅黑" w:cs="思源黑体 CN Light"/>
          <w:sz w:val="18"/>
          <w:szCs w:val="18"/>
        </w:rPr>
      </w:pPr>
    </w:p>
    <w:p w14:paraId="05410847" w14:textId="77777777" w:rsidR="00034E9D" w:rsidRPr="0009089D" w:rsidRDefault="00034E9D">
      <w:pPr>
        <w:spacing w:line="380" w:lineRule="exact"/>
        <w:rPr>
          <w:rFonts w:ascii="微软雅黑" w:eastAsia="微软雅黑" w:hAnsi="微软雅黑" w:cs="思源黑体 CN Light"/>
          <w:sz w:val="18"/>
          <w:szCs w:val="18"/>
        </w:rPr>
      </w:pPr>
    </w:p>
    <w:p w14:paraId="2AE73CA6" w14:textId="77777777" w:rsidR="00034E9D" w:rsidRPr="0009089D" w:rsidRDefault="00034E9D">
      <w:pPr>
        <w:spacing w:line="380" w:lineRule="exact"/>
        <w:rPr>
          <w:rFonts w:ascii="微软雅黑" w:eastAsia="微软雅黑" w:hAnsi="微软雅黑" w:cs="思源黑体 CN Light"/>
          <w:sz w:val="18"/>
          <w:szCs w:val="18"/>
        </w:rPr>
      </w:pPr>
    </w:p>
    <w:p w14:paraId="040E7045" w14:textId="77777777" w:rsidR="00034E9D" w:rsidRPr="0009089D" w:rsidRDefault="00034E9D">
      <w:pPr>
        <w:spacing w:line="380" w:lineRule="exact"/>
        <w:rPr>
          <w:rFonts w:ascii="微软雅黑" w:eastAsia="微软雅黑" w:hAnsi="微软雅黑" w:cs="思源黑体 CN Light"/>
          <w:sz w:val="18"/>
          <w:szCs w:val="18"/>
        </w:rPr>
      </w:pPr>
    </w:p>
    <w:p w14:paraId="38F5B0E1" w14:textId="77777777" w:rsidR="00034E9D" w:rsidRPr="0009089D" w:rsidRDefault="00034E9D">
      <w:pPr>
        <w:spacing w:line="380" w:lineRule="exact"/>
        <w:rPr>
          <w:rFonts w:ascii="微软雅黑" w:eastAsia="微软雅黑" w:hAnsi="微软雅黑" w:cs="思源黑体 CN Light"/>
          <w:sz w:val="18"/>
          <w:szCs w:val="18"/>
        </w:rPr>
      </w:pPr>
    </w:p>
    <w:p w14:paraId="448F68DA" w14:textId="77777777" w:rsidR="00034E9D" w:rsidRPr="0009089D" w:rsidRDefault="00034E9D">
      <w:pPr>
        <w:spacing w:line="380" w:lineRule="exact"/>
        <w:rPr>
          <w:rFonts w:ascii="微软雅黑" w:eastAsia="微软雅黑" w:hAnsi="微软雅黑" w:cs="思源黑体 CN Light"/>
          <w:sz w:val="18"/>
          <w:szCs w:val="18"/>
        </w:rPr>
      </w:pPr>
    </w:p>
    <w:p w14:paraId="4CB6471D" w14:textId="77777777" w:rsidR="00034E9D" w:rsidRPr="0009089D" w:rsidRDefault="00034E9D">
      <w:pPr>
        <w:spacing w:line="380" w:lineRule="exact"/>
        <w:rPr>
          <w:rFonts w:ascii="微软雅黑" w:eastAsia="微软雅黑" w:hAnsi="微软雅黑" w:cs="思源黑体 CN Light"/>
          <w:sz w:val="18"/>
          <w:szCs w:val="18"/>
        </w:rPr>
      </w:pPr>
    </w:p>
    <w:p w14:paraId="07D30E29" w14:textId="77777777" w:rsidR="00034E9D" w:rsidRPr="0009089D" w:rsidRDefault="00000000">
      <w:pPr>
        <w:spacing w:line="380" w:lineRule="exact"/>
        <w:jc w:val="center"/>
        <w:rPr>
          <w:rFonts w:ascii="微软雅黑" w:eastAsia="微软雅黑" w:hAnsi="微软雅黑" w:cs="思源黑体 CN Light"/>
          <w:b/>
          <w:bCs/>
          <w:sz w:val="18"/>
          <w:szCs w:val="18"/>
        </w:rPr>
      </w:pPr>
      <w:r w:rsidRPr="0009089D">
        <w:rPr>
          <w:rFonts w:ascii="微软雅黑" w:eastAsia="微软雅黑" w:hAnsi="微软雅黑" w:cs="思源黑体 CN Light" w:hint="eastAsia"/>
          <w:b/>
          <w:bCs/>
          <w:sz w:val="18"/>
          <w:szCs w:val="18"/>
        </w:rPr>
        <w:t>图</w:t>
      </w:r>
      <w:r w:rsidRPr="0009089D">
        <w:rPr>
          <w:rFonts w:ascii="微软雅黑" w:eastAsia="微软雅黑" w:hAnsi="微软雅黑" w:cs="思源黑体 CN Light"/>
          <w:b/>
          <w:bCs/>
          <w:sz w:val="18"/>
          <w:szCs w:val="18"/>
        </w:rPr>
        <w:t>1 PRAP</w:t>
      </w:r>
      <w:r w:rsidRPr="0009089D">
        <w:rPr>
          <w:rFonts w:ascii="微软雅黑" w:eastAsia="微软雅黑" w:hAnsi="微软雅黑" w:cs="思源黑体 CN Light" w:hint="eastAsia"/>
          <w:b/>
          <w:bCs/>
          <w:sz w:val="18"/>
          <w:szCs w:val="18"/>
        </w:rPr>
        <w:t>抑制剂作用示意图（P</w:t>
      </w:r>
      <w:r w:rsidRPr="0009089D">
        <w:rPr>
          <w:rFonts w:ascii="微软雅黑" w:eastAsia="微软雅黑" w:hAnsi="微软雅黑" w:cs="思源黑体 CN Light"/>
          <w:b/>
          <w:bCs/>
          <w:sz w:val="18"/>
          <w:szCs w:val="18"/>
        </w:rPr>
        <w:t>MID:</w:t>
      </w:r>
      <w:r w:rsidRPr="0009089D">
        <w:rPr>
          <w:rFonts w:ascii="微软雅黑" w:eastAsia="微软雅黑" w:hAnsi="微软雅黑"/>
          <w:b/>
          <w:bCs/>
        </w:rPr>
        <w:t xml:space="preserve"> </w:t>
      </w:r>
      <w:r w:rsidRPr="0009089D">
        <w:rPr>
          <w:rFonts w:ascii="微软雅黑" w:eastAsia="微软雅黑" w:hAnsi="微软雅黑" w:cs="思源黑体 CN Light"/>
          <w:b/>
          <w:bCs/>
          <w:sz w:val="18"/>
          <w:szCs w:val="18"/>
        </w:rPr>
        <w:t>26169965</w:t>
      </w:r>
      <w:r w:rsidRPr="0009089D">
        <w:rPr>
          <w:rFonts w:ascii="微软雅黑" w:eastAsia="微软雅黑" w:hAnsi="微软雅黑" w:cs="思源黑体 CN Light" w:hint="eastAsia"/>
          <w:b/>
          <w:bCs/>
          <w:sz w:val="18"/>
          <w:szCs w:val="18"/>
        </w:rPr>
        <w:t>）</w:t>
      </w:r>
    </w:p>
    <w:p w14:paraId="46D30094" w14:textId="3D0B3961" w:rsidR="00034E9D" w:rsidRPr="0009089D" w:rsidRDefault="00034E9D">
      <w:pPr>
        <w:spacing w:after="0" w:line="240" w:lineRule="auto"/>
        <w:rPr>
          <w:rFonts w:ascii="微软雅黑" w:eastAsia="微软雅黑" w:hAnsi="微软雅黑"/>
          <w:b/>
          <w:color w:val="auto"/>
          <w:spacing w:val="10"/>
          <w:sz w:val="32"/>
          <w:szCs w:val="48"/>
        </w:rPr>
      </w:pPr>
    </w:p>
    <w:p w14:paraId="27CA04C2" w14:textId="1313983A" w:rsidR="00034E9D" w:rsidRPr="0009089D" w:rsidRDefault="00000000" w:rsidP="00373BAC">
      <w:pPr>
        <w:pStyle w:val="af9"/>
        <w:numPr>
          <w:ilvl w:val="0"/>
          <w:numId w:val="7"/>
        </w:numPr>
        <w:adjustRightInd w:val="0"/>
        <w:snapToGrid w:val="0"/>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参考文献</w:t>
      </w:r>
    </w:p>
    <w:p w14:paraId="0C255BE6" w14:textId="5788E2C0" w:rsidR="00034E9D"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color w:val="auto"/>
          <w:spacing w:val="6"/>
          <w:sz w:val="18"/>
          <w:szCs w:val="18"/>
        </w:rPr>
        <w:t xml:space="preserve">NCCN Clinical Practice Guidelines in Oncology-Genetic/Familial High-Risk Assessment: Breast, Ovarian, and Pancreatic. (version </w:t>
      </w:r>
      <w:proofErr w:type="gramStart"/>
      <w:r w:rsidRPr="0009089D">
        <w:rPr>
          <w:rFonts w:ascii="微软雅黑" w:eastAsia="微软雅黑" w:hAnsi="微软雅黑" w:cs="Times New Roman (正文 CS 字体)"/>
          <w:color w:val="auto"/>
          <w:spacing w:val="6"/>
          <w:sz w:val="18"/>
          <w:szCs w:val="18"/>
        </w:rPr>
        <w:t>1.2022)[</w:t>
      </w:r>
      <w:proofErr w:type="gramEnd"/>
      <w:r w:rsidRPr="0009089D">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0330E9CD" w14:textId="110F866C"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Risk Reduction.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785B8E23" w14:textId="161F0776"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Oncology-Ovarian Cancer Including Fallopian Tube Cancer and Primary Peritoneal Cancer.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917A709" w14:textId="77FA91D8"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(version </w:t>
      </w:r>
      <w:proofErr w:type="gramStart"/>
      <w:r w:rsidRPr="000D69A9">
        <w:rPr>
          <w:rFonts w:ascii="微软雅黑" w:eastAsia="微软雅黑" w:hAnsi="微软雅黑" w:cs="Times New Roman (正文 CS 字体)"/>
          <w:color w:val="auto"/>
          <w:spacing w:val="6"/>
          <w:sz w:val="18"/>
          <w:szCs w:val="18"/>
        </w:rPr>
        <w:t>3.2022)[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F786E18" w14:textId="148CEC2F"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Oncology-Prostate Cancer. (version </w:t>
      </w:r>
      <w:proofErr w:type="gramStart"/>
      <w:r w:rsidRPr="000D69A9">
        <w:rPr>
          <w:rFonts w:ascii="微软雅黑" w:eastAsia="微软雅黑" w:hAnsi="微软雅黑" w:cs="Times New Roman (正文 CS 字体)"/>
          <w:color w:val="auto"/>
          <w:spacing w:val="6"/>
          <w:sz w:val="18"/>
          <w:szCs w:val="18"/>
        </w:rPr>
        <w:t>4.2022)[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4262411" w14:textId="23AD7F01"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Oncology-Pancreatic Adenocarcinoma.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1D8A6FD8" w14:textId="77777777"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38A14CCF" w14:textId="77777777"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45AF9F51" w14:textId="77777777"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中华医学会病理学分会, 国家病理质控中心. BRCA1/2数据解读中国专家共识（2021版）[J] .中华病理学杂志, 2021, 50(6): 565-571.</w:t>
      </w:r>
    </w:p>
    <w:p w14:paraId="69CA20B8" w14:textId="77777777"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FB33B4" w14:textId="77777777" w:rsidR="000D69A9" w:rsidRDefault="00000000"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BE3A7B" w14:textId="77777777" w:rsidR="000D7110" w:rsidRDefault="0000000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二代测序临床报告解读专家组. 二代测序临床报告解读指引[J]. 循证医学, 2020, 20(4): 193-202.</w:t>
      </w:r>
    </w:p>
    <w:p w14:paraId="23AE8623" w14:textId="77777777" w:rsidR="0073601B"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0073601B">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sample|refer_nccn_fjfy</w:t>
      </w:r>
      <w:r w:rsidRPr="001912BD">
        <w:rPr>
          <w:rFonts w:ascii="微软雅黑" w:eastAsia="微软雅黑" w:hAnsi="微软雅黑" w:cs="Times New Roman (正文 CS 字体)" w:hint="eastAsia"/>
          <w:color w:val="auto"/>
          <w:spacing w:val="6"/>
          <w:sz w:val="18"/>
          <w:szCs w:val="18"/>
        </w:rPr>
        <w:t>%}</w:t>
      </w:r>
    </w:p>
    <w:p w14:paraId="47C5A54D" w14:textId="49E2FA70" w:rsidR="000D7110" w:rsidRPr="001912BD"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73C7BD98" w14:textId="5937E65D" w:rsidR="00053289" w:rsidRPr="0015783D" w:rsidRDefault="000D7110" w:rsidP="0005328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sidR="006C5BE0">
        <w:rPr>
          <w:rFonts w:ascii="微软雅黑" w:eastAsia="微软雅黑" w:hAnsi="微软雅黑" w:cs="Times New Roman (正文 CS 字体)" w:hint="eastAsia"/>
          <w:color w:val="auto"/>
          <w:spacing w:val="6"/>
          <w:sz w:val="18"/>
          <w:szCs w:val="18"/>
        </w:rPr>
        <w:t>p</w:t>
      </w:r>
      <w:r w:rsidR="001912BD">
        <w:rPr>
          <w:rFonts w:ascii="微软雅黑" w:eastAsia="微软雅黑" w:hAnsi="微软雅黑" w:cs="Times New Roman (正文 CS 字体)"/>
          <w:color w:val="auto"/>
          <w:spacing w:val="6"/>
          <w:sz w:val="18"/>
          <w:szCs w:val="18"/>
        </w:rPr>
        <w:t xml:space="preserve"> </w:t>
      </w:r>
      <w:r>
        <w:rPr>
          <w:rFonts w:ascii="微软雅黑" w:eastAsia="微软雅黑" w:hAnsi="微软雅黑" w:cs="Times New Roman (正文 CS 字体)"/>
          <w:color w:val="auto"/>
          <w:spacing w:val="6"/>
          <w:sz w:val="18"/>
          <w:szCs w:val="18"/>
        </w:rPr>
        <w:t>endfor%}</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053289" w14:paraId="7D828ECF" w14:textId="77777777" w:rsidTr="003C139C">
        <w:tc>
          <w:tcPr>
            <w:tcW w:w="10485" w:type="dxa"/>
          </w:tcPr>
          <w:p w14:paraId="176B4C9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0A66766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17D83731"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5CC9FF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4C48D0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2060C63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3BA16F52"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3B3864DF" w14:textId="77777777" w:rsidR="00053289" w:rsidRPr="00053289" w:rsidRDefault="00053289" w:rsidP="00053289">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6806808A" w14:textId="77777777" w:rsidR="00053289" w:rsidRPr="00053289" w:rsidRDefault="00053289" w:rsidP="00053289">
      <w:pPr>
        <w:spacing w:after="0" w:line="240" w:lineRule="auto"/>
        <w:rPr>
          <w:rFonts w:ascii="微软雅黑" w:eastAsia="微软雅黑" w:hAnsi="微软雅黑" w:cs="Times New Roman (正文 CS 字体)"/>
          <w:color w:val="auto"/>
          <w:spacing w:val="6"/>
          <w:sz w:val="18"/>
          <w:szCs w:val="18"/>
        </w:rPr>
      </w:pPr>
    </w:p>
    <w:sectPr w:rsidR="00053289" w:rsidRPr="00053289">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FB941" w14:textId="77777777" w:rsidR="00F91F14" w:rsidRDefault="00F91F14">
      <w:pPr>
        <w:spacing w:line="240" w:lineRule="auto"/>
      </w:pPr>
      <w:r>
        <w:separator/>
      </w:r>
    </w:p>
  </w:endnote>
  <w:endnote w:type="continuationSeparator" w:id="0">
    <w:p w14:paraId="6CD1F6AA" w14:textId="77777777" w:rsidR="00F91F14" w:rsidRDefault="00F91F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93D2D" w14:textId="77777777" w:rsidR="00F91F14" w:rsidRDefault="00F91F14">
      <w:pPr>
        <w:spacing w:after="0"/>
      </w:pPr>
      <w:r>
        <w:separator/>
      </w:r>
    </w:p>
  </w:footnote>
  <w:footnote w:type="continuationSeparator" w:id="0">
    <w:p w14:paraId="2925C2F5" w14:textId="77777777" w:rsidR="00F91F14" w:rsidRDefault="00F91F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5E17" w14:textId="77777777" w:rsidR="00034E9D" w:rsidRDefault="00034E9D">
    <w:pPr>
      <w:pStyle w:val="ab"/>
      <w:rPr>
        <w:rFonts w:ascii="微软雅黑" w:eastAsia="微软雅黑" w:hAnsi="微软雅黑"/>
      </w:rPr>
    </w:pPr>
  </w:p>
  <w:p w14:paraId="476B48D5" w14:textId="77777777" w:rsidR="00034E9D" w:rsidRDefault="00000000">
    <w:pPr>
      <w:pStyle w:val="ab"/>
      <w:rPr>
        <w:rFonts w:ascii="微软雅黑" w:eastAsia="微软雅黑" w:hAnsi="微软雅黑"/>
      </w:rPr>
    </w:pP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743A1E07" wp14:editId="749EF25E">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xmlns:wpsCustomData="http://www.wps.cn/officeDocument/2013/wpsCustomData">
          <w:pict>
            <v:shape id="AutoShape 8" o:spid="_x0000_s1026" o:spt="32" type="#_x0000_t32" style="position:absolute;left:0pt;margin-left:577.95pt;margin-top:-8.4pt;height:857.1pt;width:0pt;mso-position-horizontal-relative:page;mso-position-vertical-relative:page;z-index:251659264;mso-width-relative:page;mso-height-relative:page;mso-height-percent:1020;" filled="f" stroked="t" coordsize="21600,21600" o:gfxdata="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GOUpd2gAAAA4BAAAPAAAAAAAAAAEAIAAAACIAAABkcnMvZG93bnJldi54bWxQSwEC&#10;FAAUAAAACACHTuJAHGiTFfIBAAD4AwAADgAAAAAAAAABACAAAAApAQAAZHJzL2Uyb0RvYy54bWxQ&#10;SwUGAAAAAAYABgBZAQAAjQUAAAAA&#10;">
              <v:fill on="f" focussize="0,0"/>
              <v:stroke weight="1pt" color="#FE8637" joinstyle="round"/>
              <v:imagedata o:title=""/>
              <o:lock v:ext="edit" aspectratio="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85058E9"/>
    <w:multiLevelType w:val="hybridMultilevel"/>
    <w:tmpl w:val="9B8CD95C"/>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9B5BA4"/>
    <w:multiLevelType w:val="hybridMultilevel"/>
    <w:tmpl w:val="DD523EEC"/>
    <w:lvl w:ilvl="0" w:tplc="081087A2">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59117830">
    <w:abstractNumId w:val="3"/>
  </w:num>
  <w:num w:numId="2" w16cid:durableId="1149129135">
    <w:abstractNumId w:val="9"/>
  </w:num>
  <w:num w:numId="3" w16cid:durableId="1785612549">
    <w:abstractNumId w:val="5"/>
  </w:num>
  <w:num w:numId="4" w16cid:durableId="321201452">
    <w:abstractNumId w:val="7"/>
  </w:num>
  <w:num w:numId="5" w16cid:durableId="988896650">
    <w:abstractNumId w:val="8"/>
  </w:num>
  <w:num w:numId="6" w16cid:durableId="697893831">
    <w:abstractNumId w:val="0"/>
  </w:num>
  <w:num w:numId="7" w16cid:durableId="2048751384">
    <w:abstractNumId w:val="1"/>
  </w:num>
  <w:num w:numId="8" w16cid:durableId="2084374606">
    <w:abstractNumId w:val="2"/>
  </w:num>
  <w:num w:numId="9" w16cid:durableId="578367599">
    <w:abstractNumId w:val="6"/>
  </w:num>
  <w:num w:numId="10" w16cid:durableId="240451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43FF"/>
    <w:rsid w:val="00005EDD"/>
    <w:rsid w:val="00010CD1"/>
    <w:rsid w:val="00012864"/>
    <w:rsid w:val="00012BD5"/>
    <w:rsid w:val="00013EF3"/>
    <w:rsid w:val="000176CC"/>
    <w:rsid w:val="00021557"/>
    <w:rsid w:val="00024193"/>
    <w:rsid w:val="00025627"/>
    <w:rsid w:val="000276C1"/>
    <w:rsid w:val="00030571"/>
    <w:rsid w:val="00031806"/>
    <w:rsid w:val="00031FEC"/>
    <w:rsid w:val="00032329"/>
    <w:rsid w:val="00032E2D"/>
    <w:rsid w:val="000342B3"/>
    <w:rsid w:val="00034BAE"/>
    <w:rsid w:val="00034E9D"/>
    <w:rsid w:val="00035648"/>
    <w:rsid w:val="00035B1D"/>
    <w:rsid w:val="00036750"/>
    <w:rsid w:val="00041CDA"/>
    <w:rsid w:val="00044244"/>
    <w:rsid w:val="000443B3"/>
    <w:rsid w:val="00044B80"/>
    <w:rsid w:val="000464C8"/>
    <w:rsid w:val="00050B5D"/>
    <w:rsid w:val="000510FA"/>
    <w:rsid w:val="00051155"/>
    <w:rsid w:val="00052E0D"/>
    <w:rsid w:val="00053289"/>
    <w:rsid w:val="00055C06"/>
    <w:rsid w:val="00062180"/>
    <w:rsid w:val="00065D8C"/>
    <w:rsid w:val="00065EE5"/>
    <w:rsid w:val="0007081C"/>
    <w:rsid w:val="00070E62"/>
    <w:rsid w:val="000721F5"/>
    <w:rsid w:val="000740C8"/>
    <w:rsid w:val="00077ED4"/>
    <w:rsid w:val="0008429D"/>
    <w:rsid w:val="0009089D"/>
    <w:rsid w:val="00091F65"/>
    <w:rsid w:val="00092957"/>
    <w:rsid w:val="00093A4D"/>
    <w:rsid w:val="00093D71"/>
    <w:rsid w:val="0009471E"/>
    <w:rsid w:val="00096797"/>
    <w:rsid w:val="0009687E"/>
    <w:rsid w:val="00096ADD"/>
    <w:rsid w:val="000A1141"/>
    <w:rsid w:val="000A5B2A"/>
    <w:rsid w:val="000B0B18"/>
    <w:rsid w:val="000B26EF"/>
    <w:rsid w:val="000B449B"/>
    <w:rsid w:val="000B5688"/>
    <w:rsid w:val="000B65B3"/>
    <w:rsid w:val="000C17B0"/>
    <w:rsid w:val="000C3E43"/>
    <w:rsid w:val="000C4FD0"/>
    <w:rsid w:val="000D0EF7"/>
    <w:rsid w:val="000D189F"/>
    <w:rsid w:val="000D3676"/>
    <w:rsid w:val="000D59E4"/>
    <w:rsid w:val="000D69A9"/>
    <w:rsid w:val="000D7110"/>
    <w:rsid w:val="000E0E04"/>
    <w:rsid w:val="000E0E74"/>
    <w:rsid w:val="000E2B6F"/>
    <w:rsid w:val="000E376E"/>
    <w:rsid w:val="000E45E7"/>
    <w:rsid w:val="000E7649"/>
    <w:rsid w:val="000F128C"/>
    <w:rsid w:val="000F251C"/>
    <w:rsid w:val="000F2546"/>
    <w:rsid w:val="000F419E"/>
    <w:rsid w:val="000F42F5"/>
    <w:rsid w:val="000F79BA"/>
    <w:rsid w:val="00100E2F"/>
    <w:rsid w:val="00101674"/>
    <w:rsid w:val="001045B0"/>
    <w:rsid w:val="00104670"/>
    <w:rsid w:val="00105C91"/>
    <w:rsid w:val="0011342F"/>
    <w:rsid w:val="001136CA"/>
    <w:rsid w:val="00115128"/>
    <w:rsid w:val="00116EBB"/>
    <w:rsid w:val="001224B9"/>
    <w:rsid w:val="00126EF6"/>
    <w:rsid w:val="00130C1E"/>
    <w:rsid w:val="001362AC"/>
    <w:rsid w:val="00143487"/>
    <w:rsid w:val="00143826"/>
    <w:rsid w:val="001450AC"/>
    <w:rsid w:val="001504EB"/>
    <w:rsid w:val="00151500"/>
    <w:rsid w:val="001518D6"/>
    <w:rsid w:val="001537A9"/>
    <w:rsid w:val="001544DB"/>
    <w:rsid w:val="00155AE4"/>
    <w:rsid w:val="001569DF"/>
    <w:rsid w:val="0015783D"/>
    <w:rsid w:val="00160DC9"/>
    <w:rsid w:val="001619B8"/>
    <w:rsid w:val="00163414"/>
    <w:rsid w:val="00171220"/>
    <w:rsid w:val="00172B5F"/>
    <w:rsid w:val="00181603"/>
    <w:rsid w:val="001829FF"/>
    <w:rsid w:val="001853E7"/>
    <w:rsid w:val="00185841"/>
    <w:rsid w:val="001866E0"/>
    <w:rsid w:val="001912BD"/>
    <w:rsid w:val="001917D4"/>
    <w:rsid w:val="001952C6"/>
    <w:rsid w:val="001965DC"/>
    <w:rsid w:val="001969E3"/>
    <w:rsid w:val="00197825"/>
    <w:rsid w:val="001A0A44"/>
    <w:rsid w:val="001A0B1B"/>
    <w:rsid w:val="001A355E"/>
    <w:rsid w:val="001A38CF"/>
    <w:rsid w:val="001B05F8"/>
    <w:rsid w:val="001B4644"/>
    <w:rsid w:val="001C01F1"/>
    <w:rsid w:val="001C0CBB"/>
    <w:rsid w:val="001C1DB3"/>
    <w:rsid w:val="001C36E2"/>
    <w:rsid w:val="001C3A15"/>
    <w:rsid w:val="001D08B8"/>
    <w:rsid w:val="001D5F76"/>
    <w:rsid w:val="001D6535"/>
    <w:rsid w:val="001D6626"/>
    <w:rsid w:val="001D6E00"/>
    <w:rsid w:val="001D6F88"/>
    <w:rsid w:val="001D726F"/>
    <w:rsid w:val="001D7A9E"/>
    <w:rsid w:val="001E069D"/>
    <w:rsid w:val="001E0E02"/>
    <w:rsid w:val="001E1A23"/>
    <w:rsid w:val="001E6E6B"/>
    <w:rsid w:val="001F28EC"/>
    <w:rsid w:val="002008DB"/>
    <w:rsid w:val="00201D57"/>
    <w:rsid w:val="00204352"/>
    <w:rsid w:val="00205F62"/>
    <w:rsid w:val="00207FEF"/>
    <w:rsid w:val="00211396"/>
    <w:rsid w:val="002116C4"/>
    <w:rsid w:val="002121B9"/>
    <w:rsid w:val="00212431"/>
    <w:rsid w:val="00214A91"/>
    <w:rsid w:val="002203E8"/>
    <w:rsid w:val="0022252C"/>
    <w:rsid w:val="00225EB9"/>
    <w:rsid w:val="00227332"/>
    <w:rsid w:val="002323B5"/>
    <w:rsid w:val="00234AB5"/>
    <w:rsid w:val="00236AF0"/>
    <w:rsid w:val="00237664"/>
    <w:rsid w:val="00237D0B"/>
    <w:rsid w:val="002416D5"/>
    <w:rsid w:val="002427FE"/>
    <w:rsid w:val="00242EA9"/>
    <w:rsid w:val="002437D0"/>
    <w:rsid w:val="002443FD"/>
    <w:rsid w:val="0025025D"/>
    <w:rsid w:val="00250ADD"/>
    <w:rsid w:val="00252116"/>
    <w:rsid w:val="00256BA9"/>
    <w:rsid w:val="002608F9"/>
    <w:rsid w:val="00262116"/>
    <w:rsid w:val="00262BFE"/>
    <w:rsid w:val="00262F92"/>
    <w:rsid w:val="00264577"/>
    <w:rsid w:val="00267048"/>
    <w:rsid w:val="00280145"/>
    <w:rsid w:val="00280AAA"/>
    <w:rsid w:val="00281E62"/>
    <w:rsid w:val="002847A5"/>
    <w:rsid w:val="0028737A"/>
    <w:rsid w:val="00291C71"/>
    <w:rsid w:val="00295F99"/>
    <w:rsid w:val="00297616"/>
    <w:rsid w:val="002A0A26"/>
    <w:rsid w:val="002A1A7A"/>
    <w:rsid w:val="002A3F6B"/>
    <w:rsid w:val="002A4EB8"/>
    <w:rsid w:val="002A521C"/>
    <w:rsid w:val="002A5F01"/>
    <w:rsid w:val="002A6DAD"/>
    <w:rsid w:val="002A714B"/>
    <w:rsid w:val="002B2551"/>
    <w:rsid w:val="002B2F65"/>
    <w:rsid w:val="002B4F5E"/>
    <w:rsid w:val="002C167F"/>
    <w:rsid w:val="002C25A7"/>
    <w:rsid w:val="002C2ED7"/>
    <w:rsid w:val="002C3CB4"/>
    <w:rsid w:val="002C7887"/>
    <w:rsid w:val="002C7B41"/>
    <w:rsid w:val="002D22E3"/>
    <w:rsid w:val="002D25EA"/>
    <w:rsid w:val="002D41E8"/>
    <w:rsid w:val="002D443E"/>
    <w:rsid w:val="002D6DA3"/>
    <w:rsid w:val="002D70B5"/>
    <w:rsid w:val="002D7419"/>
    <w:rsid w:val="002E15C3"/>
    <w:rsid w:val="002E1F88"/>
    <w:rsid w:val="002E297A"/>
    <w:rsid w:val="002E4708"/>
    <w:rsid w:val="002E5FDF"/>
    <w:rsid w:val="002F2676"/>
    <w:rsid w:val="002F7BAA"/>
    <w:rsid w:val="00300150"/>
    <w:rsid w:val="003065C3"/>
    <w:rsid w:val="003069DE"/>
    <w:rsid w:val="0031003B"/>
    <w:rsid w:val="00311219"/>
    <w:rsid w:val="00320544"/>
    <w:rsid w:val="0032274E"/>
    <w:rsid w:val="003237C0"/>
    <w:rsid w:val="00323DB3"/>
    <w:rsid w:val="0032748C"/>
    <w:rsid w:val="00331133"/>
    <w:rsid w:val="003311EA"/>
    <w:rsid w:val="0033144C"/>
    <w:rsid w:val="00336391"/>
    <w:rsid w:val="00336F75"/>
    <w:rsid w:val="003376C3"/>
    <w:rsid w:val="00341EBC"/>
    <w:rsid w:val="003467D4"/>
    <w:rsid w:val="00346A2A"/>
    <w:rsid w:val="00347AF3"/>
    <w:rsid w:val="00357145"/>
    <w:rsid w:val="0036275E"/>
    <w:rsid w:val="00363E08"/>
    <w:rsid w:val="00364D8D"/>
    <w:rsid w:val="00364F2C"/>
    <w:rsid w:val="003670DC"/>
    <w:rsid w:val="003672CA"/>
    <w:rsid w:val="003702FF"/>
    <w:rsid w:val="003711C7"/>
    <w:rsid w:val="00373BAC"/>
    <w:rsid w:val="00375259"/>
    <w:rsid w:val="003764DF"/>
    <w:rsid w:val="0038113D"/>
    <w:rsid w:val="0038135A"/>
    <w:rsid w:val="0038155D"/>
    <w:rsid w:val="003816CB"/>
    <w:rsid w:val="0038602B"/>
    <w:rsid w:val="0038750F"/>
    <w:rsid w:val="00390102"/>
    <w:rsid w:val="00390CE2"/>
    <w:rsid w:val="00391599"/>
    <w:rsid w:val="003929D0"/>
    <w:rsid w:val="003937B8"/>
    <w:rsid w:val="00396616"/>
    <w:rsid w:val="003A0A42"/>
    <w:rsid w:val="003A2BCD"/>
    <w:rsid w:val="003A350F"/>
    <w:rsid w:val="003A4E5A"/>
    <w:rsid w:val="003A7D72"/>
    <w:rsid w:val="003B0A79"/>
    <w:rsid w:val="003B0BDE"/>
    <w:rsid w:val="003B2B7D"/>
    <w:rsid w:val="003B3FEC"/>
    <w:rsid w:val="003B4E0D"/>
    <w:rsid w:val="003B754B"/>
    <w:rsid w:val="003C05C3"/>
    <w:rsid w:val="003C139C"/>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209FC"/>
    <w:rsid w:val="00420E11"/>
    <w:rsid w:val="0042132B"/>
    <w:rsid w:val="00422A00"/>
    <w:rsid w:val="0042558E"/>
    <w:rsid w:val="00427026"/>
    <w:rsid w:val="0043160E"/>
    <w:rsid w:val="00432A16"/>
    <w:rsid w:val="004335D5"/>
    <w:rsid w:val="004374FB"/>
    <w:rsid w:val="004377D3"/>
    <w:rsid w:val="00440148"/>
    <w:rsid w:val="00441FBF"/>
    <w:rsid w:val="00442EB0"/>
    <w:rsid w:val="00443AD3"/>
    <w:rsid w:val="004453EA"/>
    <w:rsid w:val="004516D2"/>
    <w:rsid w:val="004517DD"/>
    <w:rsid w:val="00452416"/>
    <w:rsid w:val="004538DC"/>
    <w:rsid w:val="004557DA"/>
    <w:rsid w:val="00455C01"/>
    <w:rsid w:val="004565F8"/>
    <w:rsid w:val="004573FE"/>
    <w:rsid w:val="00457C7E"/>
    <w:rsid w:val="00457C81"/>
    <w:rsid w:val="00460E3C"/>
    <w:rsid w:val="00463209"/>
    <w:rsid w:val="00463865"/>
    <w:rsid w:val="004666F2"/>
    <w:rsid w:val="0046677C"/>
    <w:rsid w:val="004671AB"/>
    <w:rsid w:val="00467528"/>
    <w:rsid w:val="0047005E"/>
    <w:rsid w:val="00475482"/>
    <w:rsid w:val="00475A61"/>
    <w:rsid w:val="00476C1D"/>
    <w:rsid w:val="00481F23"/>
    <w:rsid w:val="00482169"/>
    <w:rsid w:val="00483420"/>
    <w:rsid w:val="0048470F"/>
    <w:rsid w:val="00484820"/>
    <w:rsid w:val="0048483A"/>
    <w:rsid w:val="00485D4D"/>
    <w:rsid w:val="00487C21"/>
    <w:rsid w:val="00490B97"/>
    <w:rsid w:val="00490FA3"/>
    <w:rsid w:val="004912A9"/>
    <w:rsid w:val="0049484C"/>
    <w:rsid w:val="004960FC"/>
    <w:rsid w:val="00496BBB"/>
    <w:rsid w:val="004A10D1"/>
    <w:rsid w:val="004A1366"/>
    <w:rsid w:val="004A16B3"/>
    <w:rsid w:val="004A188D"/>
    <w:rsid w:val="004A1CC2"/>
    <w:rsid w:val="004A4B47"/>
    <w:rsid w:val="004A60E7"/>
    <w:rsid w:val="004A652F"/>
    <w:rsid w:val="004A6FA6"/>
    <w:rsid w:val="004A772A"/>
    <w:rsid w:val="004B02E2"/>
    <w:rsid w:val="004B042D"/>
    <w:rsid w:val="004B0C4C"/>
    <w:rsid w:val="004B3A9F"/>
    <w:rsid w:val="004B3F4C"/>
    <w:rsid w:val="004B429E"/>
    <w:rsid w:val="004C0654"/>
    <w:rsid w:val="004C169F"/>
    <w:rsid w:val="004C45A5"/>
    <w:rsid w:val="004C51B8"/>
    <w:rsid w:val="004C55DF"/>
    <w:rsid w:val="004D04DF"/>
    <w:rsid w:val="004D1D56"/>
    <w:rsid w:val="004D3A5E"/>
    <w:rsid w:val="004D439D"/>
    <w:rsid w:val="004D5390"/>
    <w:rsid w:val="004D561F"/>
    <w:rsid w:val="004E48CE"/>
    <w:rsid w:val="004E4EEF"/>
    <w:rsid w:val="004E7915"/>
    <w:rsid w:val="004F0219"/>
    <w:rsid w:val="004F14F0"/>
    <w:rsid w:val="004F2649"/>
    <w:rsid w:val="004F6E29"/>
    <w:rsid w:val="00500020"/>
    <w:rsid w:val="00502CF9"/>
    <w:rsid w:val="005042ED"/>
    <w:rsid w:val="00505D22"/>
    <w:rsid w:val="00506A7F"/>
    <w:rsid w:val="005070FF"/>
    <w:rsid w:val="005074F0"/>
    <w:rsid w:val="00510734"/>
    <w:rsid w:val="0051219B"/>
    <w:rsid w:val="00513884"/>
    <w:rsid w:val="00513D2A"/>
    <w:rsid w:val="005153FE"/>
    <w:rsid w:val="005200A8"/>
    <w:rsid w:val="00521915"/>
    <w:rsid w:val="00526615"/>
    <w:rsid w:val="00532CA0"/>
    <w:rsid w:val="00532CE6"/>
    <w:rsid w:val="00534CDA"/>
    <w:rsid w:val="005368AF"/>
    <w:rsid w:val="005400AE"/>
    <w:rsid w:val="00542C3F"/>
    <w:rsid w:val="00543D04"/>
    <w:rsid w:val="0054530C"/>
    <w:rsid w:val="005477AB"/>
    <w:rsid w:val="00550737"/>
    <w:rsid w:val="005520A1"/>
    <w:rsid w:val="005538C7"/>
    <w:rsid w:val="005538EF"/>
    <w:rsid w:val="0055787D"/>
    <w:rsid w:val="00557FDA"/>
    <w:rsid w:val="0056093D"/>
    <w:rsid w:val="00560F5F"/>
    <w:rsid w:val="00561D4D"/>
    <w:rsid w:val="00561EC1"/>
    <w:rsid w:val="00562E9A"/>
    <w:rsid w:val="00565FAA"/>
    <w:rsid w:val="005720F2"/>
    <w:rsid w:val="00574943"/>
    <w:rsid w:val="0057549B"/>
    <w:rsid w:val="005755B9"/>
    <w:rsid w:val="0058140A"/>
    <w:rsid w:val="005838AC"/>
    <w:rsid w:val="00583A2D"/>
    <w:rsid w:val="00583FDE"/>
    <w:rsid w:val="0058553C"/>
    <w:rsid w:val="00585B8D"/>
    <w:rsid w:val="005865FB"/>
    <w:rsid w:val="00590D46"/>
    <w:rsid w:val="005939B4"/>
    <w:rsid w:val="00594192"/>
    <w:rsid w:val="00595644"/>
    <w:rsid w:val="00596518"/>
    <w:rsid w:val="005A0664"/>
    <w:rsid w:val="005A1753"/>
    <w:rsid w:val="005A2085"/>
    <w:rsid w:val="005A2E1A"/>
    <w:rsid w:val="005A40AF"/>
    <w:rsid w:val="005A56BA"/>
    <w:rsid w:val="005A76B5"/>
    <w:rsid w:val="005A7772"/>
    <w:rsid w:val="005B0B83"/>
    <w:rsid w:val="005B56E7"/>
    <w:rsid w:val="005B79B8"/>
    <w:rsid w:val="005C0118"/>
    <w:rsid w:val="005C1384"/>
    <w:rsid w:val="005C2732"/>
    <w:rsid w:val="005C4468"/>
    <w:rsid w:val="005D2963"/>
    <w:rsid w:val="005D5FF4"/>
    <w:rsid w:val="005D64B3"/>
    <w:rsid w:val="005D7257"/>
    <w:rsid w:val="005E1E53"/>
    <w:rsid w:val="005E3891"/>
    <w:rsid w:val="005E7348"/>
    <w:rsid w:val="005E7EC1"/>
    <w:rsid w:val="005E7F0F"/>
    <w:rsid w:val="005F4247"/>
    <w:rsid w:val="005F613E"/>
    <w:rsid w:val="00600E69"/>
    <w:rsid w:val="00601DBF"/>
    <w:rsid w:val="00601E22"/>
    <w:rsid w:val="00604365"/>
    <w:rsid w:val="0060570D"/>
    <w:rsid w:val="00611084"/>
    <w:rsid w:val="0061134E"/>
    <w:rsid w:val="00612CBC"/>
    <w:rsid w:val="006140F7"/>
    <w:rsid w:val="00614663"/>
    <w:rsid w:val="00614EC4"/>
    <w:rsid w:val="006242B5"/>
    <w:rsid w:val="0062692A"/>
    <w:rsid w:val="006325E1"/>
    <w:rsid w:val="00635525"/>
    <w:rsid w:val="006365BD"/>
    <w:rsid w:val="00641EEE"/>
    <w:rsid w:val="00643305"/>
    <w:rsid w:val="00643831"/>
    <w:rsid w:val="006438C3"/>
    <w:rsid w:val="00646130"/>
    <w:rsid w:val="00646D16"/>
    <w:rsid w:val="006530CB"/>
    <w:rsid w:val="0065383D"/>
    <w:rsid w:val="0065434F"/>
    <w:rsid w:val="006550B0"/>
    <w:rsid w:val="00656076"/>
    <w:rsid w:val="00660706"/>
    <w:rsid w:val="00660D92"/>
    <w:rsid w:val="006653A3"/>
    <w:rsid w:val="006655C2"/>
    <w:rsid w:val="0066730B"/>
    <w:rsid w:val="0067292B"/>
    <w:rsid w:val="006753E6"/>
    <w:rsid w:val="00677341"/>
    <w:rsid w:val="0067755B"/>
    <w:rsid w:val="00681264"/>
    <w:rsid w:val="00682AE3"/>
    <w:rsid w:val="00684A52"/>
    <w:rsid w:val="00691DC7"/>
    <w:rsid w:val="006924C0"/>
    <w:rsid w:val="006938B5"/>
    <w:rsid w:val="00694A89"/>
    <w:rsid w:val="006963C5"/>
    <w:rsid w:val="006977F3"/>
    <w:rsid w:val="006A0E0E"/>
    <w:rsid w:val="006A0EF9"/>
    <w:rsid w:val="006A493C"/>
    <w:rsid w:val="006B0566"/>
    <w:rsid w:val="006B0A6D"/>
    <w:rsid w:val="006B1B26"/>
    <w:rsid w:val="006B5048"/>
    <w:rsid w:val="006B5C98"/>
    <w:rsid w:val="006B6670"/>
    <w:rsid w:val="006C1444"/>
    <w:rsid w:val="006C2E99"/>
    <w:rsid w:val="006C5BE0"/>
    <w:rsid w:val="006C5DDC"/>
    <w:rsid w:val="006C6F5E"/>
    <w:rsid w:val="006C77CC"/>
    <w:rsid w:val="006D1852"/>
    <w:rsid w:val="006D2203"/>
    <w:rsid w:val="006D57FA"/>
    <w:rsid w:val="006D6E7F"/>
    <w:rsid w:val="006E0C1C"/>
    <w:rsid w:val="006E2797"/>
    <w:rsid w:val="006E36A1"/>
    <w:rsid w:val="006E3E30"/>
    <w:rsid w:val="006E6218"/>
    <w:rsid w:val="006E647F"/>
    <w:rsid w:val="006E6726"/>
    <w:rsid w:val="006E6BC4"/>
    <w:rsid w:val="006F026F"/>
    <w:rsid w:val="006F0B4C"/>
    <w:rsid w:val="006F49BB"/>
    <w:rsid w:val="006F4BEB"/>
    <w:rsid w:val="006F5DCD"/>
    <w:rsid w:val="006F7255"/>
    <w:rsid w:val="006F7FDA"/>
    <w:rsid w:val="00700CF1"/>
    <w:rsid w:val="00703507"/>
    <w:rsid w:val="00703D1A"/>
    <w:rsid w:val="00705374"/>
    <w:rsid w:val="00705793"/>
    <w:rsid w:val="00706CCE"/>
    <w:rsid w:val="007100EE"/>
    <w:rsid w:val="007137DD"/>
    <w:rsid w:val="00715499"/>
    <w:rsid w:val="0071775C"/>
    <w:rsid w:val="00720308"/>
    <w:rsid w:val="00720911"/>
    <w:rsid w:val="00721A7C"/>
    <w:rsid w:val="00721DFB"/>
    <w:rsid w:val="00722DFF"/>
    <w:rsid w:val="00722F6F"/>
    <w:rsid w:val="00723C80"/>
    <w:rsid w:val="007248BA"/>
    <w:rsid w:val="00726615"/>
    <w:rsid w:val="00726F15"/>
    <w:rsid w:val="007312B3"/>
    <w:rsid w:val="00733CA1"/>
    <w:rsid w:val="0073601B"/>
    <w:rsid w:val="00741B67"/>
    <w:rsid w:val="007437C2"/>
    <w:rsid w:val="00746A4A"/>
    <w:rsid w:val="00746D24"/>
    <w:rsid w:val="007474BD"/>
    <w:rsid w:val="00750A4D"/>
    <w:rsid w:val="007518F7"/>
    <w:rsid w:val="00751AF4"/>
    <w:rsid w:val="007530EB"/>
    <w:rsid w:val="007610F0"/>
    <w:rsid w:val="00762292"/>
    <w:rsid w:val="00767293"/>
    <w:rsid w:val="00767551"/>
    <w:rsid w:val="00770011"/>
    <w:rsid w:val="00770C47"/>
    <w:rsid w:val="007719AB"/>
    <w:rsid w:val="007727B4"/>
    <w:rsid w:val="00774029"/>
    <w:rsid w:val="00782E2D"/>
    <w:rsid w:val="00784763"/>
    <w:rsid w:val="0078525D"/>
    <w:rsid w:val="007927B4"/>
    <w:rsid w:val="007968A9"/>
    <w:rsid w:val="0079783C"/>
    <w:rsid w:val="00797B2E"/>
    <w:rsid w:val="007A10C7"/>
    <w:rsid w:val="007A1204"/>
    <w:rsid w:val="007A2DCD"/>
    <w:rsid w:val="007A42DE"/>
    <w:rsid w:val="007A6860"/>
    <w:rsid w:val="007B0CF2"/>
    <w:rsid w:val="007B1D6E"/>
    <w:rsid w:val="007B4BC7"/>
    <w:rsid w:val="007B684A"/>
    <w:rsid w:val="007C027B"/>
    <w:rsid w:val="007D0663"/>
    <w:rsid w:val="007D3634"/>
    <w:rsid w:val="007E329C"/>
    <w:rsid w:val="007E536C"/>
    <w:rsid w:val="007F0EBA"/>
    <w:rsid w:val="007F664D"/>
    <w:rsid w:val="007F6C4F"/>
    <w:rsid w:val="007F77DE"/>
    <w:rsid w:val="00802021"/>
    <w:rsid w:val="00803005"/>
    <w:rsid w:val="008047E8"/>
    <w:rsid w:val="008055AA"/>
    <w:rsid w:val="0080567B"/>
    <w:rsid w:val="00807F5A"/>
    <w:rsid w:val="008108A9"/>
    <w:rsid w:val="00813D7A"/>
    <w:rsid w:val="00814950"/>
    <w:rsid w:val="00814A35"/>
    <w:rsid w:val="00816DD1"/>
    <w:rsid w:val="0082014A"/>
    <w:rsid w:val="00821B5F"/>
    <w:rsid w:val="00821BA8"/>
    <w:rsid w:val="0082234B"/>
    <w:rsid w:val="00822EFA"/>
    <w:rsid w:val="00826B9A"/>
    <w:rsid w:val="0083097A"/>
    <w:rsid w:val="0083420E"/>
    <w:rsid w:val="00834413"/>
    <w:rsid w:val="00836FC2"/>
    <w:rsid w:val="008434F9"/>
    <w:rsid w:val="00844D56"/>
    <w:rsid w:val="00844DF1"/>
    <w:rsid w:val="00845B85"/>
    <w:rsid w:val="0085487E"/>
    <w:rsid w:val="00856820"/>
    <w:rsid w:val="00857C6E"/>
    <w:rsid w:val="00857EF2"/>
    <w:rsid w:val="00862A96"/>
    <w:rsid w:val="0086676D"/>
    <w:rsid w:val="00866C09"/>
    <w:rsid w:val="00874608"/>
    <w:rsid w:val="00874B1D"/>
    <w:rsid w:val="00877AAD"/>
    <w:rsid w:val="00882C58"/>
    <w:rsid w:val="00886B98"/>
    <w:rsid w:val="00887235"/>
    <w:rsid w:val="00890A78"/>
    <w:rsid w:val="00896916"/>
    <w:rsid w:val="00897B54"/>
    <w:rsid w:val="00897FA1"/>
    <w:rsid w:val="008A04AB"/>
    <w:rsid w:val="008A1B5F"/>
    <w:rsid w:val="008A596A"/>
    <w:rsid w:val="008A6466"/>
    <w:rsid w:val="008A6E17"/>
    <w:rsid w:val="008A7533"/>
    <w:rsid w:val="008B737D"/>
    <w:rsid w:val="008B771B"/>
    <w:rsid w:val="008C17D0"/>
    <w:rsid w:val="008C553D"/>
    <w:rsid w:val="008C76D0"/>
    <w:rsid w:val="008D21D0"/>
    <w:rsid w:val="008D3D0C"/>
    <w:rsid w:val="008D5C1D"/>
    <w:rsid w:val="008E0013"/>
    <w:rsid w:val="008E0362"/>
    <w:rsid w:val="008E119B"/>
    <w:rsid w:val="008E354D"/>
    <w:rsid w:val="008E36E4"/>
    <w:rsid w:val="008E4068"/>
    <w:rsid w:val="008E4888"/>
    <w:rsid w:val="008E58EA"/>
    <w:rsid w:val="008E6776"/>
    <w:rsid w:val="008F165C"/>
    <w:rsid w:val="008F2181"/>
    <w:rsid w:val="008F65A3"/>
    <w:rsid w:val="008F7174"/>
    <w:rsid w:val="00901610"/>
    <w:rsid w:val="0090506B"/>
    <w:rsid w:val="00905BE5"/>
    <w:rsid w:val="009107C7"/>
    <w:rsid w:val="00920204"/>
    <w:rsid w:val="0092191E"/>
    <w:rsid w:val="00923A80"/>
    <w:rsid w:val="0092470F"/>
    <w:rsid w:val="00924CA8"/>
    <w:rsid w:val="00925F52"/>
    <w:rsid w:val="00927921"/>
    <w:rsid w:val="00927ADC"/>
    <w:rsid w:val="009308B7"/>
    <w:rsid w:val="00935970"/>
    <w:rsid w:val="009412F8"/>
    <w:rsid w:val="00941828"/>
    <w:rsid w:val="00946F0C"/>
    <w:rsid w:val="0094785A"/>
    <w:rsid w:val="00951599"/>
    <w:rsid w:val="00952E2A"/>
    <w:rsid w:val="00953386"/>
    <w:rsid w:val="0095352E"/>
    <w:rsid w:val="00953CF3"/>
    <w:rsid w:val="00954AC0"/>
    <w:rsid w:val="0095696F"/>
    <w:rsid w:val="00962035"/>
    <w:rsid w:val="00962C70"/>
    <w:rsid w:val="00963D90"/>
    <w:rsid w:val="009650D2"/>
    <w:rsid w:val="009676BF"/>
    <w:rsid w:val="00967F4C"/>
    <w:rsid w:val="00972703"/>
    <w:rsid w:val="009738B6"/>
    <w:rsid w:val="009746CE"/>
    <w:rsid w:val="00974D4C"/>
    <w:rsid w:val="00976EAB"/>
    <w:rsid w:val="00981E36"/>
    <w:rsid w:val="00981F7B"/>
    <w:rsid w:val="009833DE"/>
    <w:rsid w:val="009857C9"/>
    <w:rsid w:val="00991D73"/>
    <w:rsid w:val="00993A5F"/>
    <w:rsid w:val="009A35B7"/>
    <w:rsid w:val="009A45B7"/>
    <w:rsid w:val="009A4CB4"/>
    <w:rsid w:val="009A5192"/>
    <w:rsid w:val="009A77EB"/>
    <w:rsid w:val="009B4C57"/>
    <w:rsid w:val="009C02ED"/>
    <w:rsid w:val="009C4FAF"/>
    <w:rsid w:val="009C76FA"/>
    <w:rsid w:val="009D116F"/>
    <w:rsid w:val="009D1DC5"/>
    <w:rsid w:val="009E19AB"/>
    <w:rsid w:val="009E3FD0"/>
    <w:rsid w:val="009F0599"/>
    <w:rsid w:val="009F3A27"/>
    <w:rsid w:val="009F3CD6"/>
    <w:rsid w:val="009F4641"/>
    <w:rsid w:val="00A005F1"/>
    <w:rsid w:val="00A00C9A"/>
    <w:rsid w:val="00A01077"/>
    <w:rsid w:val="00A01CD3"/>
    <w:rsid w:val="00A11F92"/>
    <w:rsid w:val="00A12931"/>
    <w:rsid w:val="00A16078"/>
    <w:rsid w:val="00A16324"/>
    <w:rsid w:val="00A16795"/>
    <w:rsid w:val="00A16A5B"/>
    <w:rsid w:val="00A25CA4"/>
    <w:rsid w:val="00A30C6D"/>
    <w:rsid w:val="00A30E95"/>
    <w:rsid w:val="00A314E3"/>
    <w:rsid w:val="00A361A5"/>
    <w:rsid w:val="00A370AC"/>
    <w:rsid w:val="00A37741"/>
    <w:rsid w:val="00A41998"/>
    <w:rsid w:val="00A41EEC"/>
    <w:rsid w:val="00A42C38"/>
    <w:rsid w:val="00A460BF"/>
    <w:rsid w:val="00A4724B"/>
    <w:rsid w:val="00A47EA5"/>
    <w:rsid w:val="00A51F46"/>
    <w:rsid w:val="00A52087"/>
    <w:rsid w:val="00A549CA"/>
    <w:rsid w:val="00A6058B"/>
    <w:rsid w:val="00A61B75"/>
    <w:rsid w:val="00A64230"/>
    <w:rsid w:val="00A64B98"/>
    <w:rsid w:val="00A65F2A"/>
    <w:rsid w:val="00A7044F"/>
    <w:rsid w:val="00A71B88"/>
    <w:rsid w:val="00A7619A"/>
    <w:rsid w:val="00A8008B"/>
    <w:rsid w:val="00A812B8"/>
    <w:rsid w:val="00A82B04"/>
    <w:rsid w:val="00A83B34"/>
    <w:rsid w:val="00A84423"/>
    <w:rsid w:val="00A87816"/>
    <w:rsid w:val="00A92C59"/>
    <w:rsid w:val="00A9687B"/>
    <w:rsid w:val="00AA3A40"/>
    <w:rsid w:val="00AA45B2"/>
    <w:rsid w:val="00AA5375"/>
    <w:rsid w:val="00AB1410"/>
    <w:rsid w:val="00AB165A"/>
    <w:rsid w:val="00AB2D6E"/>
    <w:rsid w:val="00AB53D8"/>
    <w:rsid w:val="00AB75B5"/>
    <w:rsid w:val="00AB7E95"/>
    <w:rsid w:val="00AC245B"/>
    <w:rsid w:val="00AC331C"/>
    <w:rsid w:val="00AC3F6A"/>
    <w:rsid w:val="00AC517E"/>
    <w:rsid w:val="00AC6633"/>
    <w:rsid w:val="00AD266D"/>
    <w:rsid w:val="00AD3721"/>
    <w:rsid w:val="00AD583A"/>
    <w:rsid w:val="00AD76ED"/>
    <w:rsid w:val="00AD7AA3"/>
    <w:rsid w:val="00AE0FAE"/>
    <w:rsid w:val="00AE547C"/>
    <w:rsid w:val="00AE7F42"/>
    <w:rsid w:val="00AF037E"/>
    <w:rsid w:val="00AF296D"/>
    <w:rsid w:val="00AF418D"/>
    <w:rsid w:val="00AF5B92"/>
    <w:rsid w:val="00AF7A03"/>
    <w:rsid w:val="00B0550E"/>
    <w:rsid w:val="00B05647"/>
    <w:rsid w:val="00B11960"/>
    <w:rsid w:val="00B12798"/>
    <w:rsid w:val="00B1323E"/>
    <w:rsid w:val="00B13B02"/>
    <w:rsid w:val="00B1508B"/>
    <w:rsid w:val="00B1535C"/>
    <w:rsid w:val="00B15702"/>
    <w:rsid w:val="00B161C1"/>
    <w:rsid w:val="00B17330"/>
    <w:rsid w:val="00B17740"/>
    <w:rsid w:val="00B17CBA"/>
    <w:rsid w:val="00B23903"/>
    <w:rsid w:val="00B23CEC"/>
    <w:rsid w:val="00B23CFB"/>
    <w:rsid w:val="00B245E5"/>
    <w:rsid w:val="00B24E37"/>
    <w:rsid w:val="00B3009B"/>
    <w:rsid w:val="00B307FA"/>
    <w:rsid w:val="00B33C40"/>
    <w:rsid w:val="00B4065B"/>
    <w:rsid w:val="00B41B50"/>
    <w:rsid w:val="00B44FF5"/>
    <w:rsid w:val="00B455A2"/>
    <w:rsid w:val="00B51B60"/>
    <w:rsid w:val="00B571F0"/>
    <w:rsid w:val="00B57BD2"/>
    <w:rsid w:val="00B6072A"/>
    <w:rsid w:val="00B60A79"/>
    <w:rsid w:val="00B63D29"/>
    <w:rsid w:val="00B660B4"/>
    <w:rsid w:val="00B66111"/>
    <w:rsid w:val="00B67854"/>
    <w:rsid w:val="00B7434D"/>
    <w:rsid w:val="00B757E7"/>
    <w:rsid w:val="00B7719B"/>
    <w:rsid w:val="00B802E4"/>
    <w:rsid w:val="00B808C3"/>
    <w:rsid w:val="00B817CB"/>
    <w:rsid w:val="00B82270"/>
    <w:rsid w:val="00B82F53"/>
    <w:rsid w:val="00B841C1"/>
    <w:rsid w:val="00B865CA"/>
    <w:rsid w:val="00B87DAE"/>
    <w:rsid w:val="00B90B1B"/>
    <w:rsid w:val="00B93464"/>
    <w:rsid w:val="00B962A5"/>
    <w:rsid w:val="00B964B7"/>
    <w:rsid w:val="00BA0FD0"/>
    <w:rsid w:val="00BA19BA"/>
    <w:rsid w:val="00BA29C0"/>
    <w:rsid w:val="00BA385E"/>
    <w:rsid w:val="00BA7CF7"/>
    <w:rsid w:val="00BB4579"/>
    <w:rsid w:val="00BB4B35"/>
    <w:rsid w:val="00BB4C62"/>
    <w:rsid w:val="00BB5CC4"/>
    <w:rsid w:val="00BB739F"/>
    <w:rsid w:val="00BC1D67"/>
    <w:rsid w:val="00BC294E"/>
    <w:rsid w:val="00BC3372"/>
    <w:rsid w:val="00BC4281"/>
    <w:rsid w:val="00BC50B6"/>
    <w:rsid w:val="00BC6592"/>
    <w:rsid w:val="00BC7D53"/>
    <w:rsid w:val="00BD15C1"/>
    <w:rsid w:val="00BD1954"/>
    <w:rsid w:val="00BD299C"/>
    <w:rsid w:val="00BD2C6B"/>
    <w:rsid w:val="00BD45D6"/>
    <w:rsid w:val="00BD5D3D"/>
    <w:rsid w:val="00BE007F"/>
    <w:rsid w:val="00BE0B4F"/>
    <w:rsid w:val="00BE45C7"/>
    <w:rsid w:val="00BE58A4"/>
    <w:rsid w:val="00BF1F85"/>
    <w:rsid w:val="00BF4321"/>
    <w:rsid w:val="00C0038D"/>
    <w:rsid w:val="00C00CD0"/>
    <w:rsid w:val="00C0330E"/>
    <w:rsid w:val="00C047CE"/>
    <w:rsid w:val="00C051C3"/>
    <w:rsid w:val="00C07C6F"/>
    <w:rsid w:val="00C1133C"/>
    <w:rsid w:val="00C11F66"/>
    <w:rsid w:val="00C144E9"/>
    <w:rsid w:val="00C164D5"/>
    <w:rsid w:val="00C16B2B"/>
    <w:rsid w:val="00C20224"/>
    <w:rsid w:val="00C21395"/>
    <w:rsid w:val="00C2145B"/>
    <w:rsid w:val="00C22127"/>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5475"/>
    <w:rsid w:val="00C55B3D"/>
    <w:rsid w:val="00C57B68"/>
    <w:rsid w:val="00C61D61"/>
    <w:rsid w:val="00C62B3D"/>
    <w:rsid w:val="00C706B5"/>
    <w:rsid w:val="00C74B9B"/>
    <w:rsid w:val="00C8198B"/>
    <w:rsid w:val="00C868DA"/>
    <w:rsid w:val="00C916DD"/>
    <w:rsid w:val="00C91D5B"/>
    <w:rsid w:val="00C93806"/>
    <w:rsid w:val="00C94C6D"/>
    <w:rsid w:val="00C95346"/>
    <w:rsid w:val="00C95DF4"/>
    <w:rsid w:val="00C95E30"/>
    <w:rsid w:val="00C9639B"/>
    <w:rsid w:val="00CA307C"/>
    <w:rsid w:val="00CA492D"/>
    <w:rsid w:val="00CA4E09"/>
    <w:rsid w:val="00CA5257"/>
    <w:rsid w:val="00CB435C"/>
    <w:rsid w:val="00CB5B5E"/>
    <w:rsid w:val="00CC30FE"/>
    <w:rsid w:val="00CC5501"/>
    <w:rsid w:val="00CD1237"/>
    <w:rsid w:val="00CD1622"/>
    <w:rsid w:val="00CD1658"/>
    <w:rsid w:val="00CD4A8A"/>
    <w:rsid w:val="00CD6BFA"/>
    <w:rsid w:val="00CD7245"/>
    <w:rsid w:val="00CE0662"/>
    <w:rsid w:val="00CE4170"/>
    <w:rsid w:val="00CE54D5"/>
    <w:rsid w:val="00CE64C4"/>
    <w:rsid w:val="00CF5979"/>
    <w:rsid w:val="00D0008A"/>
    <w:rsid w:val="00D000A4"/>
    <w:rsid w:val="00D009BD"/>
    <w:rsid w:val="00D02F7F"/>
    <w:rsid w:val="00D03820"/>
    <w:rsid w:val="00D03ADD"/>
    <w:rsid w:val="00D04FB4"/>
    <w:rsid w:val="00D07366"/>
    <w:rsid w:val="00D07A92"/>
    <w:rsid w:val="00D103C0"/>
    <w:rsid w:val="00D11A14"/>
    <w:rsid w:val="00D126AC"/>
    <w:rsid w:val="00D158AB"/>
    <w:rsid w:val="00D168B5"/>
    <w:rsid w:val="00D213CA"/>
    <w:rsid w:val="00D21A71"/>
    <w:rsid w:val="00D25873"/>
    <w:rsid w:val="00D2631C"/>
    <w:rsid w:val="00D302EF"/>
    <w:rsid w:val="00D32606"/>
    <w:rsid w:val="00D326BE"/>
    <w:rsid w:val="00D32E79"/>
    <w:rsid w:val="00D337B5"/>
    <w:rsid w:val="00D358AF"/>
    <w:rsid w:val="00D371B6"/>
    <w:rsid w:val="00D40F61"/>
    <w:rsid w:val="00D437D3"/>
    <w:rsid w:val="00D45BEB"/>
    <w:rsid w:val="00D46CEA"/>
    <w:rsid w:val="00D51276"/>
    <w:rsid w:val="00D54F48"/>
    <w:rsid w:val="00D5668F"/>
    <w:rsid w:val="00D60724"/>
    <w:rsid w:val="00D62062"/>
    <w:rsid w:val="00D639A0"/>
    <w:rsid w:val="00D65359"/>
    <w:rsid w:val="00D66247"/>
    <w:rsid w:val="00D66494"/>
    <w:rsid w:val="00D7143D"/>
    <w:rsid w:val="00D72C9C"/>
    <w:rsid w:val="00D743FB"/>
    <w:rsid w:val="00D75675"/>
    <w:rsid w:val="00D76A64"/>
    <w:rsid w:val="00D76C8F"/>
    <w:rsid w:val="00D8045E"/>
    <w:rsid w:val="00D80BD1"/>
    <w:rsid w:val="00D8222C"/>
    <w:rsid w:val="00D83350"/>
    <w:rsid w:val="00D83A33"/>
    <w:rsid w:val="00D83FD9"/>
    <w:rsid w:val="00D84BC3"/>
    <w:rsid w:val="00D85544"/>
    <w:rsid w:val="00D87274"/>
    <w:rsid w:val="00D87943"/>
    <w:rsid w:val="00D87CFD"/>
    <w:rsid w:val="00D90A6E"/>
    <w:rsid w:val="00D91081"/>
    <w:rsid w:val="00D92261"/>
    <w:rsid w:val="00D92850"/>
    <w:rsid w:val="00D92F45"/>
    <w:rsid w:val="00D934C4"/>
    <w:rsid w:val="00D976A0"/>
    <w:rsid w:val="00DA2EE7"/>
    <w:rsid w:val="00DA58B4"/>
    <w:rsid w:val="00DA5C52"/>
    <w:rsid w:val="00DA759D"/>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62B9"/>
    <w:rsid w:val="00E12E4D"/>
    <w:rsid w:val="00E13D05"/>
    <w:rsid w:val="00E1546F"/>
    <w:rsid w:val="00E15F1C"/>
    <w:rsid w:val="00E16005"/>
    <w:rsid w:val="00E17A5E"/>
    <w:rsid w:val="00E17C59"/>
    <w:rsid w:val="00E20471"/>
    <w:rsid w:val="00E20518"/>
    <w:rsid w:val="00E21C0F"/>
    <w:rsid w:val="00E220EA"/>
    <w:rsid w:val="00E22A35"/>
    <w:rsid w:val="00E24C9C"/>
    <w:rsid w:val="00E25AE9"/>
    <w:rsid w:val="00E27986"/>
    <w:rsid w:val="00E30A7A"/>
    <w:rsid w:val="00E30B06"/>
    <w:rsid w:val="00E31F41"/>
    <w:rsid w:val="00E32185"/>
    <w:rsid w:val="00E344E7"/>
    <w:rsid w:val="00E40579"/>
    <w:rsid w:val="00E408BD"/>
    <w:rsid w:val="00E40A62"/>
    <w:rsid w:val="00E40E1D"/>
    <w:rsid w:val="00E43D3E"/>
    <w:rsid w:val="00E477A4"/>
    <w:rsid w:val="00E50EF9"/>
    <w:rsid w:val="00E6193F"/>
    <w:rsid w:val="00E61986"/>
    <w:rsid w:val="00E61A67"/>
    <w:rsid w:val="00E66BEC"/>
    <w:rsid w:val="00E70B5F"/>
    <w:rsid w:val="00E74117"/>
    <w:rsid w:val="00E753D6"/>
    <w:rsid w:val="00E77DC8"/>
    <w:rsid w:val="00E80E80"/>
    <w:rsid w:val="00E80FBB"/>
    <w:rsid w:val="00E811F1"/>
    <w:rsid w:val="00E838EF"/>
    <w:rsid w:val="00E83D1B"/>
    <w:rsid w:val="00E84511"/>
    <w:rsid w:val="00E86967"/>
    <w:rsid w:val="00E86DAF"/>
    <w:rsid w:val="00E9311B"/>
    <w:rsid w:val="00E936DD"/>
    <w:rsid w:val="00E943E4"/>
    <w:rsid w:val="00EA01F1"/>
    <w:rsid w:val="00EA0CA1"/>
    <w:rsid w:val="00EA217C"/>
    <w:rsid w:val="00EA3FF0"/>
    <w:rsid w:val="00EB122F"/>
    <w:rsid w:val="00EB1E0B"/>
    <w:rsid w:val="00EC1855"/>
    <w:rsid w:val="00EC2626"/>
    <w:rsid w:val="00EC2A69"/>
    <w:rsid w:val="00EC5279"/>
    <w:rsid w:val="00EC6A7D"/>
    <w:rsid w:val="00ED1FF5"/>
    <w:rsid w:val="00ED2486"/>
    <w:rsid w:val="00ED5025"/>
    <w:rsid w:val="00EE0FCD"/>
    <w:rsid w:val="00EE1207"/>
    <w:rsid w:val="00EE1690"/>
    <w:rsid w:val="00EE1815"/>
    <w:rsid w:val="00EE2089"/>
    <w:rsid w:val="00EE3345"/>
    <w:rsid w:val="00EE33D8"/>
    <w:rsid w:val="00EE7927"/>
    <w:rsid w:val="00EF1950"/>
    <w:rsid w:val="00EF445A"/>
    <w:rsid w:val="00EF66AC"/>
    <w:rsid w:val="00F001BA"/>
    <w:rsid w:val="00F0299C"/>
    <w:rsid w:val="00F03B77"/>
    <w:rsid w:val="00F05FC4"/>
    <w:rsid w:val="00F077A6"/>
    <w:rsid w:val="00F1292B"/>
    <w:rsid w:val="00F12E6D"/>
    <w:rsid w:val="00F137FB"/>
    <w:rsid w:val="00F15972"/>
    <w:rsid w:val="00F208E8"/>
    <w:rsid w:val="00F24AEE"/>
    <w:rsid w:val="00F276D0"/>
    <w:rsid w:val="00F3143D"/>
    <w:rsid w:val="00F32A7D"/>
    <w:rsid w:val="00F330AB"/>
    <w:rsid w:val="00F34DFD"/>
    <w:rsid w:val="00F36A0B"/>
    <w:rsid w:val="00F37D58"/>
    <w:rsid w:val="00F402E3"/>
    <w:rsid w:val="00F40799"/>
    <w:rsid w:val="00F41503"/>
    <w:rsid w:val="00F420CD"/>
    <w:rsid w:val="00F45011"/>
    <w:rsid w:val="00F5091A"/>
    <w:rsid w:val="00F51BC2"/>
    <w:rsid w:val="00F5753B"/>
    <w:rsid w:val="00F64203"/>
    <w:rsid w:val="00F7119F"/>
    <w:rsid w:val="00F71E8D"/>
    <w:rsid w:val="00F736E0"/>
    <w:rsid w:val="00F7560F"/>
    <w:rsid w:val="00F77B56"/>
    <w:rsid w:val="00F805D0"/>
    <w:rsid w:val="00F80ADE"/>
    <w:rsid w:val="00F814BB"/>
    <w:rsid w:val="00F81C15"/>
    <w:rsid w:val="00F835F5"/>
    <w:rsid w:val="00F83BBD"/>
    <w:rsid w:val="00F84158"/>
    <w:rsid w:val="00F844D0"/>
    <w:rsid w:val="00F85366"/>
    <w:rsid w:val="00F910B4"/>
    <w:rsid w:val="00F913C6"/>
    <w:rsid w:val="00F91E0A"/>
    <w:rsid w:val="00F91F14"/>
    <w:rsid w:val="00F92BC7"/>
    <w:rsid w:val="00F9461B"/>
    <w:rsid w:val="00F96357"/>
    <w:rsid w:val="00FA1881"/>
    <w:rsid w:val="00FA46D9"/>
    <w:rsid w:val="00FA6F82"/>
    <w:rsid w:val="00FB04A1"/>
    <w:rsid w:val="00FB088E"/>
    <w:rsid w:val="00FB0AFB"/>
    <w:rsid w:val="00FB0D13"/>
    <w:rsid w:val="00FB2B75"/>
    <w:rsid w:val="00FB3B76"/>
    <w:rsid w:val="00FB6B13"/>
    <w:rsid w:val="00FB6F78"/>
    <w:rsid w:val="00FB73C2"/>
    <w:rsid w:val="00FC00E9"/>
    <w:rsid w:val="00FC09E7"/>
    <w:rsid w:val="00FC0AD4"/>
    <w:rsid w:val="00FC10D2"/>
    <w:rsid w:val="00FC4C18"/>
    <w:rsid w:val="00FC56C1"/>
    <w:rsid w:val="00FC59AC"/>
    <w:rsid w:val="00FC66D0"/>
    <w:rsid w:val="00FD02C3"/>
    <w:rsid w:val="00FD289A"/>
    <w:rsid w:val="00FD6571"/>
    <w:rsid w:val="00FD690B"/>
    <w:rsid w:val="00FD6B1A"/>
    <w:rsid w:val="00FD7EE6"/>
    <w:rsid w:val="00FE39AB"/>
    <w:rsid w:val="00FE5031"/>
    <w:rsid w:val="00FE64EE"/>
    <w:rsid w:val="00FF05DA"/>
    <w:rsid w:val="00FF1A1F"/>
    <w:rsid w:val="00FF2ACD"/>
    <w:rsid w:val="00FF36CB"/>
    <w:rsid w:val="00FF370D"/>
    <w:rsid w:val="00FF3A08"/>
    <w:rsid w:val="00FF51E4"/>
    <w:rsid w:val="00FF7A97"/>
    <w:rsid w:val="02677848"/>
    <w:rsid w:val="03D449CB"/>
    <w:rsid w:val="04207BA5"/>
    <w:rsid w:val="043F0AD1"/>
    <w:rsid w:val="0441496A"/>
    <w:rsid w:val="04EB3EB8"/>
    <w:rsid w:val="05B80D38"/>
    <w:rsid w:val="06A46282"/>
    <w:rsid w:val="06DD11BE"/>
    <w:rsid w:val="07246D24"/>
    <w:rsid w:val="07476F46"/>
    <w:rsid w:val="07892448"/>
    <w:rsid w:val="080E3CCD"/>
    <w:rsid w:val="08891A52"/>
    <w:rsid w:val="095317EE"/>
    <w:rsid w:val="099266D5"/>
    <w:rsid w:val="0A641F21"/>
    <w:rsid w:val="0D3574BF"/>
    <w:rsid w:val="0E37289C"/>
    <w:rsid w:val="0EA24B4D"/>
    <w:rsid w:val="0EB11194"/>
    <w:rsid w:val="0ED52D3D"/>
    <w:rsid w:val="0F076A95"/>
    <w:rsid w:val="0FFE0251"/>
    <w:rsid w:val="108654F9"/>
    <w:rsid w:val="10BB79F5"/>
    <w:rsid w:val="10DF0599"/>
    <w:rsid w:val="10E57947"/>
    <w:rsid w:val="111E3F62"/>
    <w:rsid w:val="111F643F"/>
    <w:rsid w:val="11B378F9"/>
    <w:rsid w:val="124C756B"/>
    <w:rsid w:val="12A75436"/>
    <w:rsid w:val="12B9778F"/>
    <w:rsid w:val="130628D8"/>
    <w:rsid w:val="13AA5959"/>
    <w:rsid w:val="148A2040"/>
    <w:rsid w:val="14E65B12"/>
    <w:rsid w:val="15D655D5"/>
    <w:rsid w:val="16036898"/>
    <w:rsid w:val="17623784"/>
    <w:rsid w:val="18516096"/>
    <w:rsid w:val="19317080"/>
    <w:rsid w:val="19A55B69"/>
    <w:rsid w:val="19AA29F6"/>
    <w:rsid w:val="19B968F6"/>
    <w:rsid w:val="1AA66E7A"/>
    <w:rsid w:val="1AD62816"/>
    <w:rsid w:val="1ADE61DF"/>
    <w:rsid w:val="1B4D379A"/>
    <w:rsid w:val="1C8C23F9"/>
    <w:rsid w:val="1D5C2E97"/>
    <w:rsid w:val="1D5D3FE7"/>
    <w:rsid w:val="1DF0524B"/>
    <w:rsid w:val="1EF179CE"/>
    <w:rsid w:val="1F52087A"/>
    <w:rsid w:val="20747A21"/>
    <w:rsid w:val="2075037C"/>
    <w:rsid w:val="207F2F8A"/>
    <w:rsid w:val="22C67F49"/>
    <w:rsid w:val="23E30CD9"/>
    <w:rsid w:val="242D3B04"/>
    <w:rsid w:val="242E255C"/>
    <w:rsid w:val="25474A6A"/>
    <w:rsid w:val="25E96933"/>
    <w:rsid w:val="268564DD"/>
    <w:rsid w:val="26DA19FC"/>
    <w:rsid w:val="28021812"/>
    <w:rsid w:val="282A2473"/>
    <w:rsid w:val="29284CC8"/>
    <w:rsid w:val="29D25989"/>
    <w:rsid w:val="29E31EDD"/>
    <w:rsid w:val="2AE70415"/>
    <w:rsid w:val="2BC03B14"/>
    <w:rsid w:val="2BF06770"/>
    <w:rsid w:val="2C807A77"/>
    <w:rsid w:val="2CC94B54"/>
    <w:rsid w:val="2CCE169D"/>
    <w:rsid w:val="2DCF4B10"/>
    <w:rsid w:val="2E0F7E7B"/>
    <w:rsid w:val="2E3E5C46"/>
    <w:rsid w:val="2F300FB0"/>
    <w:rsid w:val="30731174"/>
    <w:rsid w:val="31643C06"/>
    <w:rsid w:val="32623E2A"/>
    <w:rsid w:val="349C629D"/>
    <w:rsid w:val="37DF5FDC"/>
    <w:rsid w:val="38077C89"/>
    <w:rsid w:val="391516EF"/>
    <w:rsid w:val="3AA32F48"/>
    <w:rsid w:val="3B3201F5"/>
    <w:rsid w:val="3BDE6D4B"/>
    <w:rsid w:val="3C2731BC"/>
    <w:rsid w:val="3CE83A06"/>
    <w:rsid w:val="3CF55B6E"/>
    <w:rsid w:val="3E952F98"/>
    <w:rsid w:val="3EF6569C"/>
    <w:rsid w:val="3F9427B8"/>
    <w:rsid w:val="401B483B"/>
    <w:rsid w:val="40C80993"/>
    <w:rsid w:val="40E50D92"/>
    <w:rsid w:val="41264CF4"/>
    <w:rsid w:val="419E2F43"/>
    <w:rsid w:val="42876680"/>
    <w:rsid w:val="42B74EB5"/>
    <w:rsid w:val="42D86A5E"/>
    <w:rsid w:val="42F1558E"/>
    <w:rsid w:val="431A16DA"/>
    <w:rsid w:val="442C4114"/>
    <w:rsid w:val="45016612"/>
    <w:rsid w:val="45793AEF"/>
    <w:rsid w:val="45D03ED2"/>
    <w:rsid w:val="45FA74F2"/>
    <w:rsid w:val="46C651E1"/>
    <w:rsid w:val="47122940"/>
    <w:rsid w:val="47AF4D11"/>
    <w:rsid w:val="48861B1E"/>
    <w:rsid w:val="48D4613F"/>
    <w:rsid w:val="494A57BC"/>
    <w:rsid w:val="49865F45"/>
    <w:rsid w:val="4A38113E"/>
    <w:rsid w:val="4BBB466D"/>
    <w:rsid w:val="4BE168CF"/>
    <w:rsid w:val="4BEA6F02"/>
    <w:rsid w:val="4C307179"/>
    <w:rsid w:val="4D2A5E68"/>
    <w:rsid w:val="4E0E5702"/>
    <w:rsid w:val="4E363AA7"/>
    <w:rsid w:val="4E4837C9"/>
    <w:rsid w:val="4EA04F80"/>
    <w:rsid w:val="4EAF2B00"/>
    <w:rsid w:val="4EE411C1"/>
    <w:rsid w:val="4F307898"/>
    <w:rsid w:val="4F5111DB"/>
    <w:rsid w:val="4FF30AD8"/>
    <w:rsid w:val="50830AE8"/>
    <w:rsid w:val="50C26DC2"/>
    <w:rsid w:val="52F61D80"/>
    <w:rsid w:val="5360445A"/>
    <w:rsid w:val="53807FE7"/>
    <w:rsid w:val="53A65AA7"/>
    <w:rsid w:val="55342CF9"/>
    <w:rsid w:val="55AD3422"/>
    <w:rsid w:val="55AE6CD7"/>
    <w:rsid w:val="560F3D69"/>
    <w:rsid w:val="576C540E"/>
    <w:rsid w:val="57C46C94"/>
    <w:rsid w:val="581F3DE2"/>
    <w:rsid w:val="599C702A"/>
    <w:rsid w:val="59D04988"/>
    <w:rsid w:val="5A192F9A"/>
    <w:rsid w:val="5AA16F79"/>
    <w:rsid w:val="5AA817E8"/>
    <w:rsid w:val="5AEE4990"/>
    <w:rsid w:val="5BA00806"/>
    <w:rsid w:val="5C5D66EE"/>
    <w:rsid w:val="5C93099B"/>
    <w:rsid w:val="5D121B72"/>
    <w:rsid w:val="5DAE024B"/>
    <w:rsid w:val="5DC533F8"/>
    <w:rsid w:val="5E0C07B4"/>
    <w:rsid w:val="5ECA1FD8"/>
    <w:rsid w:val="5FF87394"/>
    <w:rsid w:val="5FF9519A"/>
    <w:rsid w:val="60875B74"/>
    <w:rsid w:val="60C969EB"/>
    <w:rsid w:val="61E45AB0"/>
    <w:rsid w:val="62FB4E40"/>
    <w:rsid w:val="63896EAF"/>
    <w:rsid w:val="64CD4166"/>
    <w:rsid w:val="65154343"/>
    <w:rsid w:val="65BF4C86"/>
    <w:rsid w:val="6659789A"/>
    <w:rsid w:val="66655413"/>
    <w:rsid w:val="67126AE0"/>
    <w:rsid w:val="68245A00"/>
    <w:rsid w:val="68AE077C"/>
    <w:rsid w:val="68CF3D34"/>
    <w:rsid w:val="69382960"/>
    <w:rsid w:val="695D23C7"/>
    <w:rsid w:val="69D4122F"/>
    <w:rsid w:val="6A634ABC"/>
    <w:rsid w:val="6B3B1D1D"/>
    <w:rsid w:val="6B4D5D7A"/>
    <w:rsid w:val="6C0B610A"/>
    <w:rsid w:val="6DF3561C"/>
    <w:rsid w:val="6E6027CC"/>
    <w:rsid w:val="70877D07"/>
    <w:rsid w:val="7155020A"/>
    <w:rsid w:val="725355C2"/>
    <w:rsid w:val="72652956"/>
    <w:rsid w:val="72996751"/>
    <w:rsid w:val="72A25449"/>
    <w:rsid w:val="7315786E"/>
    <w:rsid w:val="74DA48CB"/>
    <w:rsid w:val="7552187D"/>
    <w:rsid w:val="75671ED7"/>
    <w:rsid w:val="758C6548"/>
    <w:rsid w:val="760C130D"/>
    <w:rsid w:val="76D24ABD"/>
    <w:rsid w:val="778E6E71"/>
    <w:rsid w:val="77F07858"/>
    <w:rsid w:val="798639CB"/>
    <w:rsid w:val="79894B12"/>
    <w:rsid w:val="79C10717"/>
    <w:rsid w:val="79F56536"/>
    <w:rsid w:val="7A254108"/>
    <w:rsid w:val="7A660E87"/>
    <w:rsid w:val="7AA90677"/>
    <w:rsid w:val="7AB45BBF"/>
    <w:rsid w:val="7B2A1B2A"/>
    <w:rsid w:val="7C2C31BA"/>
    <w:rsid w:val="7DB93A3B"/>
    <w:rsid w:val="7F497689"/>
    <w:rsid w:val="7FAC6B69"/>
    <w:rsid w:val="7FBB0C6F"/>
    <w:rsid w:val="7FC02BA3"/>
    <w:rsid w:val="7FE9455C"/>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266030BC"/>
  <w15:docId w15:val="{5BF3C54A-1E01-46DA-BB4E-C108B95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b">
    <w:name w:val="Revision"/>
    <w:hidden/>
    <w:uiPriority w:val="99"/>
    <w:semiHidden/>
    <w:rsid w:val="00733CA1"/>
    <w:rPr>
      <w:color w:val="414751" w:themeColor="text2" w:themeShade="BF"/>
    </w:rPr>
  </w:style>
  <w:style w:type="table" w:customStyle="1" w:styleId="1-">
    <w:name w:val="样式1-福建附一良性表格"/>
    <w:basedOn w:val="a1"/>
    <w:uiPriority w:val="99"/>
    <w:rsid w:val="006A493C"/>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65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17</Pages>
  <Words>2514</Words>
  <Characters>14335</Characters>
  <Application>Microsoft Office Word</Application>
  <DocSecurity>0</DocSecurity>
  <Lines>119</Lines>
  <Paragraphs>33</Paragraphs>
  <ScaleCrop>false</ScaleCrop>
  <Company>china</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liuweifen</cp:lastModifiedBy>
  <cp:revision>224</cp:revision>
  <cp:lastPrinted>2018-05-09T06:06:00Z</cp:lastPrinted>
  <dcterms:created xsi:type="dcterms:W3CDTF">2022-10-06T02:40:00Z</dcterms:created>
  <dcterms:modified xsi:type="dcterms:W3CDTF">2023-08-01T03:19:00Z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9130E96563A64FB6A6B0A67478855614</vt:lpwstr>
  </property>
</Properties>
</file>