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r w:rsidR="002D0644" w:rsidRPr="000F0A93">
              <w:rPr>
                <w:rFonts w:ascii="宋体" w:eastAsia="宋体" w:hAnsi="宋体" w:cs="Times New Roman"/>
                <w:sz w:val="24"/>
                <w:szCs w:val="24"/>
              </w:rPr>
              <w:t>sample.pathological_id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r w:rsidR="002D0644" w:rsidRPr="000F0A93">
              <w:rPr>
                <w:rFonts w:ascii="宋体" w:eastAsia="宋体" w:hAnsi="宋体" w:cs="Times New Roman"/>
                <w:sz w:val="24"/>
                <w:szCs w:val="24"/>
              </w:rPr>
              <w:t>sample.molecular_number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sample.patient_name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sample.gender</w:t>
            </w:r>
            <w:proofErr w:type="spell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sample.submission_doctor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{{sample.receive_date_special_1}}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sample.clinical_diagnosis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sample.pathol_diagn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0BE46E7F"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【二代测序】</w:t>
            </w:r>
            <w:r>
              <w:rPr>
                <w:rFonts w:ascii="宋体" w:eastAsia="宋体" w:hAnsi="宋体" w:cs="微软雅黑" w:hint="eastAsia"/>
                <w:sz w:val="24"/>
                <w:szCs w:val="24"/>
              </w:rPr>
              <w:t>血液</w:t>
            </w:r>
            <w:r>
              <w:rPr>
                <w:rFonts w:ascii="宋体" w:eastAsia="宋体" w:hAnsi="宋体" w:cs="微软雅黑" w:hint="eastAsia"/>
                <w:sz w:val="24"/>
                <w:szCs w:val="24"/>
              </w:rPr>
              <w:t>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AD04DE" w:rsidRPr="000F0A93" w14:paraId="00FB350B" w14:textId="77777777" w:rsidTr="00B2534D">
        <w:trPr>
          <w:trHeight w:val="510"/>
          <w:jc w:val="center"/>
        </w:trPr>
        <w:tc>
          <w:tcPr>
            <w:tcW w:w="10375" w:type="dxa"/>
            <w:gridSpan w:val="6"/>
            <w:vAlign w:val="center"/>
          </w:tcPr>
          <w:p w14:paraId="64D60142" w14:textId="77777777" w:rsidR="00AD04DE" w:rsidRPr="000F0A93" w:rsidRDefault="00AD04DE">
            <w:pPr>
              <w:snapToGrid w:val="0"/>
              <w:rPr>
                <w:rFonts w:ascii="宋体" w:eastAsia="宋体" w:hAnsi="宋体" w:cs="微软雅黑"/>
                <w:b/>
                <w:bCs/>
                <w:sz w:val="20"/>
                <w:szCs w:val="20"/>
              </w:rPr>
            </w:pPr>
          </w:p>
        </w:tc>
      </w:tr>
      <w:tr w:rsidR="001D3B0B" w:rsidRPr="000F0A93" w14:paraId="1E8D0D36" w14:textId="77777777" w:rsidTr="00B2534D">
        <w:trPr>
          <w:trHeight w:val="510"/>
          <w:jc w:val="center"/>
        </w:trPr>
        <w:tc>
          <w:tcPr>
            <w:tcW w:w="10375" w:type="dxa"/>
            <w:gridSpan w:val="6"/>
            <w:tcBorders>
              <w:bottom w:val="single" w:sz="12" w:space="0" w:color="auto"/>
            </w:tcBorders>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20685B20"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8D1D48" w:rsidRPr="008D1D48">
              <w:rPr>
                <w:rFonts w:ascii="宋体" w:eastAsia="宋体" w:hAnsi="宋体" w:cs="Times New Roman"/>
                <w:bCs/>
                <w:sz w:val="24"/>
                <w:szCs w:val="24"/>
                <w:highlight w:val="magenta"/>
              </w:rPr>
              <w:t xml:space="preserve">{% if </w:t>
            </w:r>
            <w:proofErr w:type="spellStart"/>
            <w:r w:rsidR="008D1D48" w:rsidRPr="008D1D48">
              <w:rPr>
                <w:rFonts w:ascii="宋体" w:eastAsia="宋体" w:hAnsi="宋体" w:cs="Times New Roman"/>
                <w:bCs/>
                <w:sz w:val="24"/>
                <w:szCs w:val="24"/>
                <w:highlight w:val="magenta"/>
              </w:rPr>
              <w:t>judge_brca_cnv</w:t>
            </w:r>
            <w:proofErr w:type="spellEnd"/>
            <w:r w:rsidR="008D1D48" w:rsidRPr="008D1D48">
              <w:rPr>
                <w:rFonts w:ascii="宋体" w:eastAsia="宋体" w:hAnsi="宋体" w:cs="Times New Roman"/>
                <w:bCs/>
                <w:sz w:val="24"/>
                <w:szCs w:val="24"/>
                <w:highlight w:val="magenta"/>
              </w:rPr>
              <w:t xml:space="preserve"> == “</w:t>
            </w:r>
            <w:proofErr w:type="spellStart"/>
            <w:r w:rsidR="008D1D48" w:rsidRPr="008D1D48">
              <w:rPr>
                <w:rFonts w:ascii="宋体" w:eastAsia="宋体" w:hAnsi="宋体" w:cs="Times New Roman"/>
                <w:bCs/>
                <w:sz w:val="24"/>
                <w:szCs w:val="24"/>
                <w:highlight w:val="magenta"/>
              </w:rPr>
              <w:t>mlpa</w:t>
            </w:r>
            <w:proofErr w:type="spellEnd"/>
            <w:r w:rsidR="008D1D48" w:rsidRPr="008D1D48">
              <w:rPr>
                <w:rFonts w:ascii="宋体" w:eastAsia="宋体" w:hAnsi="宋体" w:cs="Times New Roman"/>
                <w:bCs/>
                <w:sz w:val="24"/>
                <w:szCs w:val="24"/>
                <w:highlight w:val="magenta"/>
              </w:rPr>
              <w:t>”%}</w:t>
            </w:r>
            <w:r w:rsidR="003E3933"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var_brca.snv_s.B1_L5 + var_brca.snv_s.B2_L5 + var_brca.mlpa_v2.B1_mlpa_L5 + var_brca.mlpa_v2.B2_mlpa_L5 + var_brca.snv_s.B1_L4 + var_brca.snv_s.B2_L4 + var_brca.mlpa_v2.B1_mlpa_L4 + var_brca.mlpa_v2.B2_mlpa_L4</w:t>
            </w:r>
            <w:r w:rsidR="003E3933" w:rsidRPr="003E3933">
              <w:rPr>
                <w:rFonts w:ascii="宋体" w:eastAsia="宋体" w:hAnsi="宋体" w:cs="Times New Roman"/>
                <w:bCs/>
                <w:sz w:val="24"/>
                <w:szCs w:val="24"/>
              </w:rPr>
              <w:t xml:space="preserve"> %}</w:t>
            </w:r>
            <w:r w:rsidRPr="000F0A93">
              <w:rPr>
                <w:rFonts w:ascii="宋体" w:eastAsia="宋体" w:hAnsi="宋体" w:cs="Times New Roman" w:hint="eastAsia"/>
                <w:bCs/>
                <w:sz w:val="24"/>
                <w:szCs w:val="24"/>
              </w:rPr>
              <w:t>师怡</w:t>
            </w:r>
            <w:r w:rsidR="003E3933">
              <w:rPr>
                <w:rFonts w:ascii="宋体" w:eastAsia="宋体" w:hAnsi="宋体" w:cs="Times New Roman" w:hint="eastAsia"/>
                <w:bCs/>
                <w:sz w:val="24"/>
                <w:szCs w:val="24"/>
              </w:rPr>
              <w:t>{%else%}</w:t>
            </w:r>
            <w:r w:rsidR="003E3933" w:rsidRPr="003E3933">
              <w:rPr>
                <w:rFonts w:ascii="宋体" w:eastAsia="宋体" w:hAnsi="宋体" w:cs="Times New Roman" w:hint="eastAsia"/>
                <w:bCs/>
                <w:sz w:val="24"/>
                <w:szCs w:val="24"/>
              </w:rPr>
              <w:t>陈芳芳</w:t>
            </w:r>
            <w:r w:rsidR="003E3933">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else</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r w:rsidR="008D1D48"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 xml:space="preserve">var_brca.snv_s.B1_L5 + var_brca.snv_s.B2_L5 + var_brca.gcnv_v2.B1_gcnv_L5 + var_brca.gcnv_v2.B2_gcnv_L5 + var_brca.snv_s.B1_L4 + var_brca.snv_s.B2_L4 + var_brca.gcnv_v2.B1_gcnv_L4 + </w:t>
            </w:r>
            <w:r w:rsidR="00600A4B" w:rsidRPr="00600A4B">
              <w:rPr>
                <w:rFonts w:ascii="宋体" w:eastAsia="宋体" w:hAnsi="宋体" w:cs="Times New Roman"/>
                <w:bCs/>
                <w:sz w:val="24"/>
                <w:szCs w:val="24"/>
              </w:rPr>
              <w:lastRenderedPageBreak/>
              <w:t>var_brca.gcnv_v2.B2_gcnv_L4</w:t>
            </w:r>
            <w:r w:rsidR="008D1D48" w:rsidRPr="003E3933">
              <w:rPr>
                <w:rFonts w:ascii="宋体" w:eastAsia="宋体" w:hAnsi="宋体" w:cs="Times New Roman"/>
                <w:bCs/>
                <w:sz w:val="24"/>
                <w:szCs w:val="24"/>
              </w:rPr>
              <w:t xml:space="preserve"> %}</w:t>
            </w:r>
            <w:r w:rsidR="008D1D48" w:rsidRPr="000F0A93">
              <w:rPr>
                <w:rFonts w:ascii="宋体" w:eastAsia="宋体" w:hAnsi="宋体" w:cs="Times New Roman" w:hint="eastAsia"/>
                <w:bCs/>
                <w:sz w:val="24"/>
                <w:szCs w:val="24"/>
              </w:rPr>
              <w:t>师怡</w:t>
            </w:r>
            <w:r w:rsidR="008D1D48">
              <w:rPr>
                <w:rFonts w:ascii="宋体" w:eastAsia="宋体" w:hAnsi="宋体" w:cs="Times New Roman" w:hint="eastAsia"/>
                <w:bCs/>
                <w:sz w:val="24"/>
                <w:szCs w:val="24"/>
              </w:rPr>
              <w:t>{%else%}</w:t>
            </w:r>
            <w:r w:rsidR="008D1D48" w:rsidRPr="003E3933">
              <w:rPr>
                <w:rFonts w:ascii="宋体" w:eastAsia="宋体" w:hAnsi="宋体" w:cs="Times New Roman" w:hint="eastAsia"/>
                <w:bCs/>
                <w:sz w:val="24"/>
                <w:szCs w:val="24"/>
              </w:rPr>
              <w:t>陈芳芳</w:t>
            </w:r>
            <w:r w:rsidR="008D1D48">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endif</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lastRenderedPageBreak/>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r w:rsidR="00535990" w:rsidRPr="000F0A93">
              <w:rPr>
                <w:rFonts w:ascii="宋体" w:eastAsia="宋体" w:hAnsi="宋体" w:cs="Times New Roman"/>
                <w:bCs/>
                <w:sz w:val="24"/>
                <w:szCs w:val="24"/>
              </w:rPr>
              <w:t>sample.report_date_special_1}}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var_brca.snv_s.B1_L5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var_brca.snv_s.B1_L5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(“Intronic”,”内含子突变”)|replace(“3'UTR”,”3'UTR突变”)|repla</w:t>
            </w:r>
            <w:r w:rsidRPr="000F0A93">
              <w:rPr>
                <w:rFonts w:ascii="宋体" w:eastAsia="宋体" w:hAnsi="宋体" w:cs="微软雅黑"/>
                <w:szCs w:val="21"/>
              </w:rPr>
              <w:lastRenderedPageBreak/>
              <w:t>ce(“5'UTR”,”5'UTR突变”)|replace(“FlankingRegion3”,”非编码区突变”)|replace(“FlankingRegion5”,”非编码区突变”)}}</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var_brca.snv_s.B1_L5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var_brca.snv_s.B1_L5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if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r w:rsidRPr="00E0630E">
              <w:rPr>
                <w:rFonts w:ascii="宋体" w:eastAsia="宋体" w:hAnsi="宋体" w:cs="微软雅黑"/>
                <w:szCs w:val="21"/>
              </w:rPr>
              <w:t>HeteDel</w:t>
            </w:r>
            <w:proofErr w:type="spellEnd"/>
            <w:r w:rsidRPr="00E0630E">
              <w:rPr>
                <w:rFonts w:ascii="宋体" w:eastAsia="宋体" w:hAnsi="宋体" w:cs="微软雅黑"/>
                <w:szCs w:val="21"/>
              </w:rPr>
              <w:t>”%}</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w:t>
            </w:r>
            <w:proofErr w:type="spellStart"/>
            <w:r w:rsidRPr="00E0630E">
              <w:rPr>
                <w:rFonts w:ascii="宋体" w:eastAsia="宋体" w:hAnsi="宋体" w:cs="微软雅黑"/>
                <w:szCs w:val="21"/>
              </w:rPr>
              <w:t>elif</w:t>
            </w:r>
            <w:proofErr w:type="spellEnd"/>
            <w:r w:rsidRPr="00E0630E">
              <w:rPr>
                <w:rFonts w:ascii="宋体" w:eastAsia="宋体" w:hAnsi="宋体" w:cs="微软雅黑"/>
                <w:szCs w:val="21"/>
              </w:rPr>
              <w:t xml:space="preserve">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r w:rsidRPr="00E0630E">
              <w:rPr>
                <w:rFonts w:ascii="宋体" w:eastAsia="宋体" w:hAnsi="宋体" w:cs="微软雅黑"/>
                <w:szCs w:val="21"/>
              </w:rPr>
              <w:t>HomoDel</w:t>
            </w:r>
            <w:proofErr w:type="spellEnd"/>
            <w:r w:rsidRPr="00E0630E">
              <w:rPr>
                <w:rFonts w:ascii="宋体" w:eastAsia="宋体" w:hAnsi="宋体" w:cs="微软雅黑"/>
                <w:szCs w:val="21"/>
              </w:rPr>
              <w:t>”%}</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(“Intronic”,”内含子突变”)|replace(“3'UTR”,”3'UTR突变”)|replace(“5'UTR”,”5'UTR突变”)|replace(“FlankingRegion3”,”非编码区突变”)|replace(“FlankingRegion5”,”非编码区</w:t>
            </w:r>
            <w:r w:rsidRPr="000F0A93">
              <w:rPr>
                <w:rFonts w:ascii="宋体" w:eastAsia="宋体" w:hAnsi="宋体" w:cs="微软雅黑"/>
                <w:szCs w:val="21"/>
              </w:rPr>
              <w:lastRenderedPageBreak/>
              <w:t>突变”)}}</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HeteDel</w:t>
            </w:r>
            <w:proofErr w:type="spell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HomoDel</w:t>
            </w:r>
            <w:proofErr w:type="spell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lastRenderedPageBreak/>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 xml:space="preserve">%if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HeteDel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}杂合{</w:t>
      </w:r>
      <w:r w:rsidR="00B517BB">
        <w:rPr>
          <w:rFonts w:ascii="宋体" w:eastAsia="宋体" w:hAnsi="宋体" w:cs="微软雅黑"/>
          <w:sz w:val="24"/>
          <w:szCs w:val="24"/>
        </w:rPr>
        <w:t>%</w:t>
      </w:r>
      <w:proofErr w:type="spellStart"/>
      <w:r w:rsidR="00B517BB">
        <w:rPr>
          <w:rFonts w:ascii="宋体" w:eastAsia="宋体" w:hAnsi="宋体" w:cs="微软雅黑" w:hint="eastAsia"/>
          <w:sz w:val="24"/>
          <w:szCs w:val="24"/>
        </w:rPr>
        <w:t>elif</w:t>
      </w:r>
      <w:proofErr w:type="spellEnd"/>
      <w:r w:rsidR="00B517BB">
        <w:rPr>
          <w:rFonts w:ascii="宋体" w:eastAsia="宋体" w:hAnsi="宋体" w:cs="微软雅黑"/>
          <w:sz w:val="24"/>
          <w:szCs w:val="24"/>
        </w:rPr>
        <w:t xml:space="preserve">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HomoDel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2739F" w14:textId="77777777" w:rsidR="00B86C3D" w:rsidRDefault="00B86C3D">
      <w:r>
        <w:separator/>
      </w:r>
    </w:p>
  </w:endnote>
  <w:endnote w:type="continuationSeparator" w:id="0">
    <w:p w14:paraId="4E4C331D" w14:textId="77777777" w:rsidR="00B86C3D" w:rsidRDefault="00B8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1D7579">
                      <w:fldChar w:fldCharType="begin"/>
                    </w:r>
                    <w:r w:rsidR="001D7579">
                      <w:instrText xml:space="preserve"> NUMPAGES  \* MERGEFORMAT </w:instrText>
                    </w:r>
                    <w:r w:rsidR="001D7579">
                      <w:fldChar w:fldCharType="separate"/>
                    </w:r>
                    <w:r w:rsidRPr="00F24FE9">
                      <w:rPr>
                        <w:rFonts w:hint="eastAsia"/>
                      </w:rPr>
                      <w:t>6</w:t>
                    </w:r>
                    <w:r w:rsidR="001D7579">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EEE0F" w14:textId="77777777" w:rsidR="00B86C3D" w:rsidRDefault="00B86C3D">
      <w:r>
        <w:separator/>
      </w:r>
    </w:p>
  </w:footnote>
  <w:footnote w:type="continuationSeparator" w:id="0">
    <w:p w14:paraId="6C9372D5" w14:textId="77777777" w:rsidR="00B86C3D" w:rsidRDefault="00B86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9311E"/>
    <w:rsid w:val="002B7D7F"/>
    <w:rsid w:val="002D0644"/>
    <w:rsid w:val="002F2D54"/>
    <w:rsid w:val="003016B9"/>
    <w:rsid w:val="003149F6"/>
    <w:rsid w:val="0031625E"/>
    <w:rsid w:val="003256C5"/>
    <w:rsid w:val="00332A68"/>
    <w:rsid w:val="00341F32"/>
    <w:rsid w:val="0034724E"/>
    <w:rsid w:val="003544FF"/>
    <w:rsid w:val="00357B80"/>
    <w:rsid w:val="003671D0"/>
    <w:rsid w:val="003701FB"/>
    <w:rsid w:val="00377558"/>
    <w:rsid w:val="003900ED"/>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C3D5D"/>
    <w:rsid w:val="00AD04DE"/>
    <w:rsid w:val="00AF4B7B"/>
    <w:rsid w:val="00AF6061"/>
    <w:rsid w:val="00AF696E"/>
    <w:rsid w:val="00B07970"/>
    <w:rsid w:val="00B07D83"/>
    <w:rsid w:val="00B100BF"/>
    <w:rsid w:val="00B10E39"/>
    <w:rsid w:val="00B204E3"/>
    <w:rsid w:val="00B244F0"/>
    <w:rsid w:val="00B2534D"/>
    <w:rsid w:val="00B33168"/>
    <w:rsid w:val="00B430DF"/>
    <w:rsid w:val="00B517BB"/>
    <w:rsid w:val="00B72488"/>
    <w:rsid w:val="00B7581E"/>
    <w:rsid w:val="00B86C3D"/>
    <w:rsid w:val="00B876F9"/>
    <w:rsid w:val="00B95CB0"/>
    <w:rsid w:val="00BA40C5"/>
    <w:rsid w:val="00BB670D"/>
    <w:rsid w:val="00BC0692"/>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14</Pages>
  <Words>1554</Words>
  <Characters>8858</Characters>
  <Application>Microsoft Office Word</Application>
  <DocSecurity>0</DocSecurity>
  <Lines>73</Lines>
  <Paragraphs>20</Paragraphs>
  <ScaleCrop>false</ScaleCrop>
  <Company>微软公司</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84</cp:revision>
  <cp:lastPrinted>2019-01-31T08:36:00Z</cp:lastPrinted>
  <dcterms:created xsi:type="dcterms:W3CDTF">2024-02-27T07:50:00Z</dcterms:created>
  <dcterms:modified xsi:type="dcterms:W3CDTF">2025-04-16T05:15:00Z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